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0" w:name="_Hlk133398709"/>
      <w:bookmarkEnd w:id="0"/>
      <w:r w:rsidRPr="00CF6321">
        <w:rPr>
          <w:rFonts w:ascii="Times New Roman" w:eastAsia="Calibri" w:hAnsi="Times New Roman" w:cs="Times New Roman"/>
          <w:sz w:val="26"/>
          <w:szCs w:val="26"/>
          <w:lang w:eastAsia="ru-RU"/>
        </w:rPr>
        <w:t>ПРИЛОЖЕНИЕ</w:t>
      </w: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НАУКИ И ВЫСШЕГО ОБРАЗОВАНИЯ 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ar-SA"/>
        </w:rPr>
        <w:t>ФЕДЕРАЛЬНОЕ ГОСУДАРСТВЕННОЕ БЮДЖЕТНОЕ ОБРАЗОВАТЕЛЬНОЕ УЧРЕЖДЕНИЕ ВЫСШЕГО ОБРАЗОВАНИЯ</w:t>
      </w: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ar-SA"/>
        </w:rPr>
        <w:t>«РЯЗАНСКИЙ ГОСУДАРСТВЕННЫЙ РАДИОТЕХНИЧЕСКИЙ УНИВЕРСИТЕТ ИМЕНИ В.Ф. УТКИНА»</w:t>
      </w: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>Кафедра «Экономика, менеджмент и организация производства»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CF632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ОЦЕНОЧНЫЕ МАТЕРИАЛЫ ПО ДИСЦИПЛИНЕ</w:t>
      </w: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66B" w:rsidRPr="007D404B" w:rsidRDefault="00CE2137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.В.11</w:t>
      </w:r>
      <w:r w:rsidR="00A7566B"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A756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ПРОЕКТАМИ</w:t>
      </w:r>
      <w:r w:rsidR="00A7566B"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Направление подготовки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38.03.01 Экономика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(профиль) подготовки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«Экономика предприятия»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Квалификация выпускника – бакалавр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Форма обучения – </w:t>
      </w:r>
      <w:r w:rsidR="001A19AB">
        <w:rPr>
          <w:rFonts w:ascii="Times New Roman" w:eastAsia="Times New Roman" w:hAnsi="Times New Roman" w:cs="Calibri"/>
          <w:sz w:val="28"/>
          <w:szCs w:val="28"/>
          <w:lang w:eastAsia="ar-SA"/>
        </w:rPr>
        <w:t>заочная</w:t>
      </w:r>
    </w:p>
    <w:p w:rsidR="001E1E34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632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Рязань 202</w:t>
      </w:r>
      <w:r w:rsidR="00CE6A6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CF6321" w:rsidRDefault="00CF6321" w:rsidP="004F5999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br w:type="page"/>
      </w:r>
    </w:p>
    <w:p w:rsidR="004F5999" w:rsidRPr="004F5999" w:rsidRDefault="004F5999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lastRenderedPageBreak/>
        <w:t>1</w:t>
      </w:r>
      <w:r w:rsidR="00CF6321"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.</w:t>
      </w: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ОБЩИЕ ПОЛОЖЕНИЯ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 xml:space="preserve">Оценочные материалы – это совокупность учебно-методических материалов (практических заданий, описаний форм и процедур проверки), предназначенных для оценки качества освоения </w:t>
      </w:r>
      <w:proofErr w:type="gramStart"/>
      <w:r w:rsidRPr="004F5999">
        <w:rPr>
          <w:rFonts w:ascii="Times New Roman" w:eastAsia="Times New Roman" w:hAnsi="Times New Roman" w:cs="Times New Roman"/>
          <w:lang w:eastAsia="zh-CN"/>
        </w:rPr>
        <w:t>обучающимися</w:t>
      </w:r>
      <w:proofErr w:type="gramEnd"/>
      <w:r w:rsidRPr="004F5999">
        <w:rPr>
          <w:rFonts w:ascii="Times New Roman" w:eastAsia="Times New Roman" w:hAnsi="Times New Roman" w:cs="Times New Roman"/>
          <w:lang w:eastAsia="zh-CN"/>
        </w:rPr>
        <w:t xml:space="preserve"> данной дисциплины как части ОПОП.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Цель – оценить соответствие знаний, умений и владений, приобретенных обучающимся в процессе изучения дисциплины, целям и требованиям ОПОП в ходе проведения промежуточной аттестации.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 xml:space="preserve">Основная задача – обеспечить оценку уровня </w:t>
      </w:r>
      <w:proofErr w:type="spellStart"/>
      <w:r w:rsidRPr="004F5999">
        <w:rPr>
          <w:rFonts w:ascii="Times New Roman" w:eastAsia="Times New Roman" w:hAnsi="Times New Roman" w:cs="Times New Roman"/>
          <w:lang w:eastAsia="zh-CN"/>
        </w:rPr>
        <w:t>сформированности</w:t>
      </w:r>
      <w:proofErr w:type="spellEnd"/>
      <w:r w:rsidRPr="004F5999">
        <w:rPr>
          <w:rFonts w:ascii="Times New Roman" w:eastAsia="Times New Roman" w:hAnsi="Times New Roman" w:cs="Times New Roman"/>
          <w:lang w:eastAsia="zh-CN"/>
        </w:rPr>
        <w:t xml:space="preserve"> компетенций, закрепленных за дисциплиной.</w:t>
      </w:r>
    </w:p>
    <w:p w:rsidR="00FF19C6" w:rsidRPr="00FF19C6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Контроль знаний обучающихся проводится в форме промежуточной аттестации</w:t>
      </w:r>
      <w:r w:rsidR="00D42BF6">
        <w:rPr>
          <w:rFonts w:ascii="Times New Roman" w:eastAsia="Times New Roman" w:hAnsi="Times New Roman" w:cs="Times New Roman"/>
          <w:lang w:eastAsia="zh-CN"/>
        </w:rPr>
        <w:t xml:space="preserve"> – экзамена</w:t>
      </w:r>
      <w:r w:rsidRPr="004F5999">
        <w:rPr>
          <w:rFonts w:ascii="Times New Roman" w:eastAsia="Times New Roman" w:hAnsi="Times New Roman" w:cs="Times New Roman"/>
          <w:lang w:eastAsia="zh-CN"/>
        </w:rPr>
        <w:t xml:space="preserve">. </w:t>
      </w:r>
      <w:r w:rsidR="00D42BF6" w:rsidRPr="00D42BF6">
        <w:rPr>
          <w:rFonts w:ascii="Times New Roman" w:eastAsia="Times New Roman" w:hAnsi="Times New Roman" w:cs="Times New Roman"/>
          <w:lang w:eastAsia="zh-CN"/>
        </w:rPr>
        <w:t>Форма проведения – тестирование, кейсы, теоретические вопросы.</w:t>
      </w:r>
    </w:p>
    <w:p w:rsidR="004F5999" w:rsidRPr="004F5999" w:rsidRDefault="004F5999" w:rsidP="001E1E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CF6321" w:rsidRPr="004F5999" w:rsidRDefault="00CF6321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2.</w:t>
      </w: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ПАСПОРТ ОЦЕНОЧНЫХ МАТЕРИАЛОВ ПО ДИСЦИПЛИНЕ</w:t>
      </w:r>
    </w:p>
    <w:p w:rsidR="00CF6321" w:rsidRPr="004F5999" w:rsidRDefault="00CF6321" w:rsidP="001E1E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tbl>
      <w:tblPr>
        <w:tblW w:w="955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310"/>
        <w:gridCol w:w="2551"/>
        <w:gridCol w:w="2694"/>
      </w:tblGrid>
      <w:tr w:rsidR="00CF6321" w:rsidRPr="004F5999" w:rsidTr="001E1E34">
        <w:tc>
          <w:tcPr>
            <w:tcW w:w="4310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Контролируемые разделы (темы)</w:t>
            </w:r>
          </w:p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дисциплины</w:t>
            </w:r>
          </w:p>
        </w:tc>
        <w:tc>
          <w:tcPr>
            <w:tcW w:w="2551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Код контролируемой компетенции (или её части)</w:t>
            </w:r>
          </w:p>
        </w:tc>
        <w:tc>
          <w:tcPr>
            <w:tcW w:w="2694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Вид, метод, форма оценочного мероприятия</w:t>
            </w:r>
          </w:p>
        </w:tc>
      </w:tr>
      <w:tr w:rsidR="007D191C" w:rsidRPr="006D29D4" w:rsidTr="001E1E34">
        <w:tc>
          <w:tcPr>
            <w:tcW w:w="4310" w:type="dxa"/>
          </w:tcPr>
          <w:p w:rsidR="007D191C" w:rsidRPr="00C00680" w:rsidRDefault="006D29D4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1. </w:t>
            </w:r>
            <w:r w:rsidR="00CF0B4A"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Введение в управление проектами</w:t>
            </w:r>
          </w:p>
        </w:tc>
        <w:tc>
          <w:tcPr>
            <w:tcW w:w="2551" w:type="dxa"/>
          </w:tcPr>
          <w:p w:rsidR="007D191C" w:rsidRPr="00AF505C" w:rsidRDefault="00C0068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7D191C" w:rsidRPr="00B63359" w:rsidRDefault="00513E7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7D191C" w:rsidRPr="006D29D4" w:rsidTr="001E1E34">
        <w:tc>
          <w:tcPr>
            <w:tcW w:w="4310" w:type="dxa"/>
          </w:tcPr>
          <w:p w:rsidR="007D191C" w:rsidRPr="00C00680" w:rsidRDefault="006D29D4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2. </w:t>
            </w:r>
            <w:r w:rsidR="00CF0B4A"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Основные признаки проекта, программы проектов, портфеля проектов</w:t>
            </w:r>
          </w:p>
        </w:tc>
        <w:tc>
          <w:tcPr>
            <w:tcW w:w="2551" w:type="dxa"/>
          </w:tcPr>
          <w:p w:rsidR="007D191C" w:rsidRPr="00AF505C" w:rsidRDefault="00C00680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7D191C" w:rsidRPr="00B63359" w:rsidRDefault="00513E7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C00680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>Тема 3. Процессы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eastAsia="ru-RU" w:bidi="ru-RU"/>
              </w:rPr>
              <w:t>УК-2.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2,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,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2,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513E70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3E7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4.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Оценка экономической эффективности инвестиционных проектов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10</w:t>
            </w: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.2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FD25A4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5.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Корпоративное управление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УК-2.1 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CF0B4A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6.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Современные методологии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FD25A4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7.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Программные продукты для автоматизации процесса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УК-2.3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</w:tbl>
    <w:p w:rsidR="00CF6321" w:rsidRDefault="00CF6321" w:rsidP="001E1E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1E1E34" w:rsidRPr="008802D3" w:rsidRDefault="001E1E34" w:rsidP="001E1E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4F5999" w:rsidRPr="004F5999" w:rsidRDefault="00CF6321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3.</w:t>
      </w:r>
      <w:r w:rsidR="004F5999"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ОПИСАНИЕ ПОКАЗАТЕЛЕЙ И КРИТЕРИЕВ ОЦЕНИВАНИЯ КОМПЕТЕНЦИЙ</w:t>
      </w:r>
    </w:p>
    <w:p w:rsidR="00CF6321" w:rsidRPr="008802D3" w:rsidRDefault="00CF6321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D42BF6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Описание критериев и шкалы оценивания промежуточной аттестации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lang w:eastAsia="ar-SA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D42BF6">
        <w:rPr>
          <w:rFonts w:ascii="Times New Roman" w:eastAsia="Times New Roman" w:hAnsi="Times New Roman" w:cs="Times New Roman"/>
          <w:i/>
          <w:iCs/>
          <w:kern w:val="1"/>
          <w:lang w:eastAsia="ar-SA"/>
        </w:rPr>
        <w:t>а) описание критериев и шкалы оценивания тестирования: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tbl>
      <w:tblPr>
        <w:tblW w:w="9694" w:type="dxa"/>
        <w:tblInd w:w="-60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3034"/>
        <w:gridCol w:w="6660"/>
      </w:tblGrid>
      <w:tr w:rsidR="00D42BF6" w:rsidRPr="00D42BF6" w:rsidTr="00D42BF6">
        <w:trPr>
          <w:tblHeader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Шкала оценивания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Критерий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5 баллов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4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3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65 до 74%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0 баллов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0 до 64%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09"/>
        <w:rPr>
          <w:rFonts w:ascii="Times New Roman" w:eastAsia="Lucida Sans Unicode" w:hAnsi="Times New Roman" w:cs="Times New Roman"/>
          <w:bCs/>
          <w:kern w:val="2"/>
          <w:lang w:eastAsia="ar-SA"/>
        </w:rPr>
      </w:pPr>
      <w:r w:rsidRPr="00D42BF6">
        <w:rPr>
          <w:rFonts w:ascii="Times New Roman" w:eastAsia="Lucida Sans Unicode" w:hAnsi="Times New Roman" w:cs="Times New Roman"/>
          <w:i/>
          <w:kern w:val="2"/>
          <w:lang w:eastAsia="ar-SA"/>
        </w:rPr>
        <w:t>б) описание критериев и шкалы оценивания практического задания:</w:t>
      </w:r>
    </w:p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60"/>
        <w:rPr>
          <w:rFonts w:ascii="Times New Roman" w:eastAsia="Lucida Sans Unicode" w:hAnsi="Times New Roman" w:cs="Times New Roman"/>
          <w:kern w:val="2"/>
          <w:lang w:eastAsia="ar-SA"/>
        </w:rPr>
      </w:pPr>
    </w:p>
    <w:tbl>
      <w:tblPr>
        <w:tblW w:w="9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32"/>
        <w:gridCol w:w="6658"/>
      </w:tblGrid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Шкала оценивания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Критерий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5 балла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(эталонный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proofErr w:type="gramStart"/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proofErr w:type="gramEnd"/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верно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4  балла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(продвинутый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proofErr w:type="gramStart"/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proofErr w:type="gramEnd"/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верно, но имеются 1-2  неточности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1 балл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(пороговый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proofErr w:type="gramStart"/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proofErr w:type="gramEnd"/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верно, с дополнительными наводящими вопросами преподавателя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0 баллов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не 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</w:p>
        </w:tc>
      </w:tr>
    </w:tbl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09"/>
        <w:rPr>
          <w:rFonts w:ascii="Times New Roman" w:eastAsia="Lucida Sans Unicode" w:hAnsi="Times New Roman" w:cs="Times New Roman"/>
          <w:kern w:val="2"/>
          <w:lang w:eastAsia="ar-SA"/>
        </w:rPr>
      </w:pPr>
    </w:p>
    <w:p w:rsidR="00D42BF6" w:rsidRPr="00D42BF6" w:rsidRDefault="00D42BF6" w:rsidP="00D42BF6">
      <w:pPr>
        <w:widowControl w:val="0"/>
        <w:autoSpaceDE w:val="0"/>
        <w:autoSpaceDN w:val="0"/>
        <w:spacing w:after="0" w:line="240" w:lineRule="auto"/>
        <w:ind w:right="1298" w:firstLine="709"/>
        <w:outlineLvl w:val="1"/>
        <w:rPr>
          <w:rFonts w:ascii="Times New Roman" w:eastAsia="Times New Roman" w:hAnsi="Times New Roman" w:cs="Times New Roman"/>
          <w:bCs/>
          <w:i/>
          <w:lang w:eastAsia="ru-RU" w:bidi="ru-RU"/>
        </w:rPr>
      </w:pPr>
      <w:r w:rsidRPr="00D42BF6">
        <w:rPr>
          <w:rFonts w:ascii="Times New Roman" w:eastAsia="Times New Roman" w:hAnsi="Times New Roman" w:cs="Times New Roman"/>
          <w:bCs/>
          <w:i/>
          <w:lang w:eastAsia="ru-RU" w:bidi="ru-RU"/>
        </w:rPr>
        <w:t>в) описание критериев и шкалы оценивания теоретического вопроса:</w:t>
      </w:r>
    </w:p>
    <w:p w:rsidR="00D42BF6" w:rsidRPr="00D42BF6" w:rsidRDefault="00D42BF6" w:rsidP="00D42BF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2"/>
        <w:gridCol w:w="6521"/>
      </w:tblGrid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lang w:bidi="ru-RU"/>
              </w:rPr>
              <w:t>Шкала оценивания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lang w:bidi="ru-RU"/>
              </w:rPr>
              <w:t>Критерий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5 баллов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дал полный ответ на вопрос, показал глубокие систематизированные знания, смог привести примеры, ответил на дополнительные вопросы преподавателя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3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 w:right="43"/>
              <w:jc w:val="both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1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 xml:space="preserve">выставляется студенту, который дал неполный ответ на вопрос в билете и смог ответить на дополнительные вопросы только с помощью преподавателя 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0 баллов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не смог ответить на вопрос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D42BF6"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>экзамен</w:t>
      </w:r>
      <w:r w:rsidRPr="00D42BF6"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 xml:space="preserve"> 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выносится тест, 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2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 </w:t>
      </w:r>
      <w:proofErr w:type="gramStart"/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теоретически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х</w:t>
      </w:r>
      <w:proofErr w:type="gramEnd"/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 вопрос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а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, </w:t>
      </w:r>
      <w:r w:rsidR="000D3652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2 практических </w:t>
      </w:r>
      <w:proofErr w:type="spellStart"/>
      <w:r w:rsidR="000D3652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залания</w:t>
      </w:r>
      <w:proofErr w:type="spellEnd"/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. С</w:t>
      </w:r>
      <w:r w:rsidRPr="00D42BF6">
        <w:rPr>
          <w:rFonts w:ascii="Times New Roman" w:eastAsia="Times New Roman" w:hAnsi="Times New Roman" w:cs="Times New Roman"/>
          <w:kern w:val="1"/>
          <w:lang w:eastAsia="ar-SA"/>
        </w:rPr>
        <w:t xml:space="preserve">тудент может набрать максимум </w:t>
      </w:r>
      <w:r>
        <w:rPr>
          <w:rFonts w:ascii="Times New Roman" w:eastAsia="Times New Roman" w:hAnsi="Times New Roman" w:cs="Times New Roman"/>
          <w:kern w:val="1"/>
          <w:lang w:eastAsia="ar-SA"/>
        </w:rPr>
        <w:t>20</w:t>
      </w:r>
      <w:r w:rsidRPr="00D42BF6">
        <w:rPr>
          <w:rFonts w:ascii="Times New Roman" w:eastAsia="Times New Roman" w:hAnsi="Times New Roman" w:cs="Times New Roman"/>
          <w:kern w:val="1"/>
          <w:lang w:eastAsia="ar-SA"/>
        </w:rPr>
        <w:t xml:space="preserve"> баллов. Итоговый суммарный балл студента, полученный при прохождении промежуточной аттестации, переводится в традиционную форму по системе «отлично», «хорошо», «удовлетворительно», «неудовлетворительно».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tbl>
      <w:tblPr>
        <w:tblW w:w="9632" w:type="dxa"/>
        <w:tblInd w:w="2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15"/>
        <w:gridCol w:w="2126"/>
        <w:gridCol w:w="4591"/>
      </w:tblGrid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Шкала оценивания</w:t>
            </w:r>
          </w:p>
        </w:tc>
        <w:tc>
          <w:tcPr>
            <w:tcW w:w="6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kern w:val="1"/>
                <w:lang w:eastAsia="ar-SA"/>
              </w:rPr>
              <w:t>Критерий</w:t>
            </w: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Отлично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20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Обязательным условием является выполнение всех предусмотренных в течение семестра заданий (на практических работах и при самостоятельной работе)</w:t>
            </w: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Хорошо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7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Удовлетворительно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9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12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Неудовлетворительно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Студент не выполнил всех предусмотренных в течение семестра текущих заданий (на практических работах и при самостоятельной работе)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</w:p>
    <w:p w:rsidR="001E1E34" w:rsidRDefault="001E1E34" w:rsidP="001E1E34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CF0B4A" w:rsidRPr="00CF0B4A" w:rsidRDefault="00CF0B4A" w:rsidP="00CF0B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lang w:eastAsia="ar-SA"/>
        </w:rPr>
      </w:pPr>
      <w:r w:rsidRPr="00CF0B4A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4. ТИПОВЫЕ КОНТРОЛЬНЫЕ ЗАДАНИЯ ИЛИ ИНЫЕ МАТЕРИАЛЫ</w:t>
      </w:r>
    </w:p>
    <w:p w:rsidR="00CF0B4A" w:rsidRPr="00CF0B4A" w:rsidRDefault="00CF0B4A" w:rsidP="00CF0B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CF0B4A" w:rsidRPr="00CF0B4A" w:rsidRDefault="00CF0B4A" w:rsidP="00CF0B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</w:pPr>
      <w:r w:rsidRPr="00CF0B4A"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  <w:t>4.1. Промежуточная аттестация</w:t>
      </w:r>
    </w:p>
    <w:p w:rsidR="00CF0B4A" w:rsidRPr="00CF0B4A" w:rsidRDefault="00CF0B4A" w:rsidP="00CF0B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.1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Формулирует в рамках поставленной цели проекта совокупность задач, обеспечивающих ее достижение на основе действующих  правовых норм, имеющихся ресурсов и ограничений</w:t>
            </w:r>
          </w:p>
        </w:tc>
      </w:tr>
    </w:tbl>
    <w:p w:rsidR="009B539B" w:rsidRDefault="009B539B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Планирование проекта начинается с процедуры: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анализ и оценка выполнения работ;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определение целей проекта и состава работ;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расчет расписания (определение сроков выполнения работ);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сравнение текущего расписания и данных по ресурсам с директивным графиком.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2. Что понимают под управлением проектами?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деятельность управленческого персонала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- приложение знаний, навыков, методов и сре</w:t>
      </w:r>
      <w:proofErr w:type="gramStart"/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дств к р</w:t>
      </w:r>
      <w:proofErr w:type="gramEnd"/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аботам проекта для достижения целей проекта при соблюдении или превышении потребностей или ожиданий участников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управление персоналом, вовлеченным в реализацию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управление сроками, стоимостью, рисками, качеством, и другими параметрами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формирование воздействий, обеспечивающих реализацию намеченных планов.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Матрица </w:t>
      </w:r>
      <w:proofErr w:type="spell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стейкхолдеров</w:t>
      </w:r>
      <w:proofErr w:type="spellEnd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позволяет определить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частоту коммуникаций со </w:t>
      </w:r>
      <w:proofErr w:type="spell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стейкхолдерами</w:t>
      </w:r>
      <w:proofErr w:type="spellEnd"/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стратегию работы со </w:t>
      </w:r>
      <w:proofErr w:type="spell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стейкхолдерами</w:t>
      </w:r>
      <w:proofErr w:type="spellEnd"/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характер передаваемой информации</w:t>
      </w:r>
    </w:p>
    <w:p w:rsidR="00040170" w:rsidRPr="00115993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115993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4. Интегрирующим документом при управлении проектом является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договор;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соглашение о неразглашении коммерческой тайны;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рабочая документация.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Контрольные показатели для исполнителей проекта должны быть: 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достижимыми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измеримыми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SMART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релевантными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нет правильного ответа 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6. Проектом НЕ является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внедрение системы электронного документооборота компании.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разработка системы управления очередью.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конвейерное производство автомобиля.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строительство олимпийского объекта.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Инвестор и заказчик проекта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всегда одно и то же лицо;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могут быть одним и тем же лицом;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всегда разные лица;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ни то, и ни другое.</w:t>
      </w:r>
    </w:p>
    <w:p w:rsidR="005A44AA" w:rsidRPr="00040170" w:rsidRDefault="005A44AA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8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составляет жизненный цикл проекта?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время от зарождения идеи до утилизации результатов;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время от начала проекта до его полного завершения;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запланированные работы проекта;</w:t>
      </w:r>
    </w:p>
    <w:p w:rsidR="005A44AA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набор последовательных фаз, количество и состав которых определяется потребностями управления проектом;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совокупность операций в ходе его реализации.</w:t>
      </w:r>
    </w:p>
    <w:p w:rsidR="005A44AA" w:rsidRPr="00040170" w:rsidRDefault="005A44AA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9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Фазы жизненного цикла проекта:</w:t>
      </w:r>
    </w:p>
    <w:p w:rsidR="005A44AA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инициализация, планирование, реализация, завершение;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планирование, строительство, сдача объекта, эксплуатация;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строительство, сдача, эксплуатация, реконструкция.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115993" w:rsidP="003252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="00040170"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</w:t>
      </w: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</w:t>
      </w:r>
      <w:r w:rsidR="00040170"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омплекс взаимосвязанных мероприятий, предназначенных для достижения в течение заданного периода времени и при установленном бюджете поставленных целей</w:t>
      </w: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– это _________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(проект)</w:t>
      </w:r>
    </w:p>
    <w:p w:rsidR="00115993" w:rsidRPr="005C2D8A" w:rsidRDefault="00115993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5C2D8A">
        <w:rPr>
          <w:rFonts w:ascii="Times New Roman" w:hAnsi="Times New Roman" w:cs="Times New Roman"/>
          <w:color w:val="000000"/>
        </w:rPr>
        <w:t>2</w:t>
      </w:r>
      <w:r w:rsidR="003252B0">
        <w:rPr>
          <w:rFonts w:ascii="Times New Roman" w:hAnsi="Times New Roman" w:cs="Times New Roman"/>
          <w:color w:val="000000"/>
        </w:rPr>
        <w:t>. С</w:t>
      </w:r>
      <w:r w:rsidRPr="005C2D8A">
        <w:rPr>
          <w:rFonts w:ascii="Times New Roman" w:hAnsi="Times New Roman" w:cs="Times New Roman"/>
          <w:color w:val="000000"/>
        </w:rPr>
        <w:t>овокупность  продуктов  и  услуг,  производство  которых  должно  быть обеспечено в результате зав</w:t>
      </w:r>
      <w:r w:rsidR="003252B0">
        <w:rPr>
          <w:rFonts w:ascii="Times New Roman" w:hAnsi="Times New Roman" w:cs="Times New Roman"/>
          <w:color w:val="000000"/>
        </w:rPr>
        <w:t xml:space="preserve">ершения осуществляемого проекта – это __________ </w:t>
      </w:r>
      <w:r w:rsidR="003252B0" w:rsidRPr="003252B0">
        <w:rPr>
          <w:rFonts w:ascii="Times New Roman" w:hAnsi="Times New Roman" w:cs="Times New Roman"/>
          <w:b/>
          <w:color w:val="000000"/>
        </w:rPr>
        <w:t>(предметная область проекта)</w:t>
      </w:r>
    </w:p>
    <w:p w:rsidR="003252B0" w:rsidRPr="003252B0" w:rsidRDefault="003252B0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52B0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М</w:t>
      </w:r>
      <w:r w:rsidRPr="003252B0">
        <w:rPr>
          <w:rFonts w:ascii="Times New Roman" w:hAnsi="Times New Roman" w:cs="Times New Roman"/>
          <w:color w:val="000000"/>
        </w:rPr>
        <w:t xml:space="preserve">инимальный элемент </w:t>
      </w:r>
      <w:r>
        <w:rPr>
          <w:rFonts w:ascii="Times New Roman" w:hAnsi="Times New Roman" w:cs="Times New Roman"/>
          <w:color w:val="000000"/>
        </w:rPr>
        <w:t>и</w:t>
      </w:r>
      <w:r w:rsidRPr="003252B0">
        <w:rPr>
          <w:rFonts w:ascii="Times New Roman" w:hAnsi="Times New Roman" w:cs="Times New Roman"/>
          <w:color w:val="000000"/>
        </w:rPr>
        <w:t>ерархическ</w:t>
      </w:r>
      <w:r>
        <w:rPr>
          <w:rFonts w:ascii="Times New Roman" w:hAnsi="Times New Roman" w:cs="Times New Roman"/>
          <w:color w:val="000000"/>
        </w:rPr>
        <w:t>ой структуры</w:t>
      </w:r>
      <w:r w:rsidRPr="003252B0">
        <w:rPr>
          <w:rFonts w:ascii="Times New Roman" w:hAnsi="Times New Roman" w:cs="Times New Roman"/>
          <w:color w:val="000000"/>
        </w:rPr>
        <w:t xml:space="preserve"> работ – это (</w:t>
      </w:r>
      <w:r w:rsidRPr="003252B0">
        <w:rPr>
          <w:rFonts w:ascii="Times New Roman" w:hAnsi="Times New Roman" w:cs="Times New Roman"/>
          <w:b/>
          <w:color w:val="000000"/>
        </w:rPr>
        <w:t>работа проекта</w:t>
      </w:r>
      <w:r w:rsidRPr="003252B0">
        <w:rPr>
          <w:rFonts w:ascii="Times New Roman" w:hAnsi="Times New Roman" w:cs="Times New Roman"/>
          <w:color w:val="000000"/>
        </w:rPr>
        <w:t>);</w:t>
      </w:r>
    </w:p>
    <w:p w:rsidR="003252B0" w:rsidRPr="003252B0" w:rsidRDefault="003252B0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5C2D8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В</w:t>
      </w:r>
      <w:r w:rsidRPr="003252B0">
        <w:rPr>
          <w:rFonts w:ascii="Times New Roman" w:hAnsi="Times New Roman" w:cs="Times New Roman"/>
          <w:color w:val="000000"/>
        </w:rPr>
        <w:t>ременной промежуток между моментом появления, зарождения проекта и моментом его ликвидации, завершения – это ______________ (</w:t>
      </w:r>
      <w:r w:rsidRPr="003252B0">
        <w:rPr>
          <w:rFonts w:ascii="Times New Roman" w:hAnsi="Times New Roman" w:cs="Times New Roman"/>
          <w:b/>
          <w:color w:val="000000"/>
        </w:rPr>
        <w:t>жизненный цикл проекта</w:t>
      </w:r>
      <w:r w:rsidRPr="003252B0">
        <w:rPr>
          <w:rFonts w:ascii="Times New Roman" w:hAnsi="Times New Roman" w:cs="Times New Roman"/>
          <w:color w:val="000000"/>
        </w:rPr>
        <w:t>)</w:t>
      </w:r>
    </w:p>
    <w:p w:rsidR="005A44AA" w:rsidRPr="003252B0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5</w:t>
      </w:r>
      <w:r w:rsidRPr="005C2D8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</w:t>
      </w:r>
      <w:r w:rsidRPr="005C2D8A">
        <w:rPr>
          <w:rFonts w:ascii="Times New Roman" w:hAnsi="Times New Roman" w:cs="Times New Roman"/>
        </w:rPr>
        <w:t>етодам</w:t>
      </w:r>
      <w:r>
        <w:rPr>
          <w:rFonts w:ascii="Times New Roman" w:hAnsi="Times New Roman" w:cs="Times New Roman"/>
        </w:rPr>
        <w:t>и</w:t>
      </w:r>
      <w:r w:rsidRPr="005C2D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структуризация </w:t>
      </w:r>
      <w:r w:rsidRPr="005A44AA">
        <w:rPr>
          <w:rFonts w:ascii="Times New Roman" w:hAnsi="Times New Roman" w:cs="Times New Roman"/>
          <w:color w:val="000000"/>
        </w:rPr>
        <w:t>проекта</w:t>
      </w:r>
      <w:r>
        <w:rPr>
          <w:rFonts w:ascii="Times New Roman" w:hAnsi="Times New Roman" w:cs="Times New Roman"/>
        </w:rPr>
        <w:t xml:space="preserve"> являются _________________ (</w:t>
      </w:r>
      <w:r w:rsidRPr="003252B0">
        <w:rPr>
          <w:rFonts w:ascii="Times New Roman" w:hAnsi="Times New Roman" w:cs="Times New Roman"/>
          <w:b/>
        </w:rPr>
        <w:t>планирование «</w:t>
      </w:r>
      <w:proofErr w:type="spellStart"/>
      <w:r w:rsidRPr="003252B0">
        <w:rPr>
          <w:rFonts w:ascii="Times New Roman" w:hAnsi="Times New Roman" w:cs="Times New Roman"/>
          <w:b/>
        </w:rPr>
        <w:t>сверху-вниз</w:t>
      </w:r>
      <w:proofErr w:type="spellEnd"/>
      <w:r w:rsidRPr="003252B0">
        <w:rPr>
          <w:rFonts w:ascii="Times New Roman" w:hAnsi="Times New Roman" w:cs="Times New Roman"/>
          <w:b/>
        </w:rPr>
        <w:t xml:space="preserve">» </w:t>
      </w:r>
      <w:r>
        <w:rPr>
          <w:rFonts w:ascii="Times New Roman" w:hAnsi="Times New Roman" w:cs="Times New Roman"/>
          <w:b/>
        </w:rPr>
        <w:t>и «снизу-вверх»)</w:t>
      </w:r>
    </w:p>
    <w:p w:rsidR="0004017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DE6160">
        <w:rPr>
          <w:rFonts w:ascii="Times New Roman" w:hAnsi="Times New Roman" w:cs="Times New Roman"/>
        </w:rPr>
        <w:t>Организационная структура, при которой возможно перераспределение человеческих ресурсов между проектами без реорганизации существующей структуры – это ___________ структура (</w:t>
      </w:r>
      <w:r w:rsidRPr="00DE6160">
        <w:rPr>
          <w:rFonts w:ascii="Times New Roman" w:hAnsi="Times New Roman" w:cs="Times New Roman"/>
          <w:b/>
          <w:bCs/>
        </w:rPr>
        <w:t>матричная</w:t>
      </w:r>
      <w:r w:rsidRPr="00DE6160">
        <w:rPr>
          <w:rFonts w:ascii="Times New Roman" w:hAnsi="Times New Roman" w:cs="Times New Roman"/>
        </w:rPr>
        <w:t>)</w:t>
      </w:r>
    </w:p>
    <w:p w:rsidR="00DE6160" w:rsidRPr="00DE616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К</w:t>
      </w:r>
      <w:r w:rsidRPr="00DE6160">
        <w:rPr>
          <w:rFonts w:ascii="Times New Roman" w:hAnsi="Times New Roman" w:cs="Times New Roman"/>
        </w:rPr>
        <w:t xml:space="preserve">лючевое событие проекта, используемое для осуществления контроля над ходом его реализации – это ___________ </w:t>
      </w:r>
      <w:r w:rsidRPr="00DE6160">
        <w:rPr>
          <w:rFonts w:ascii="Times New Roman" w:hAnsi="Times New Roman" w:cs="Times New Roman"/>
          <w:b/>
          <w:bCs/>
        </w:rPr>
        <w:t>проекта</w:t>
      </w:r>
      <w:r w:rsidRPr="00DE6160">
        <w:rPr>
          <w:rFonts w:ascii="Times New Roman" w:hAnsi="Times New Roman" w:cs="Times New Roman"/>
        </w:rPr>
        <w:t xml:space="preserve"> (веха)</w:t>
      </w:r>
    </w:p>
    <w:p w:rsidR="00DE6160" w:rsidRPr="00DE616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E6160" w:rsidRDefault="00DE6160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Выбирает оптимальный способ решения профессиональных задач, учитывая ресурсы и ограничения в сфере профессиональной деятельности, действующие правовые нормы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3252B0" w:rsidRPr="00040170" w:rsidRDefault="003252B0" w:rsidP="003252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Создание календарного плана проекта позволяет 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контролировать выполнение проекта в срок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распределять ресурсные потребности в зависимости от периодов реализации проекта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координировать работу команды проекта</w:t>
      </w:r>
    </w:p>
    <w:p w:rsidR="003252B0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3252B0" w:rsidRPr="00040170" w:rsidRDefault="003252B0" w:rsidP="003252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Назовите формы и средства отображения календарных планов: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списки работ с датами и иными деталями;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линейные диаграммы;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логические сети;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диаграммы </w:t>
      </w:r>
      <w:proofErr w:type="spell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Ганта</w:t>
      </w:r>
      <w:proofErr w:type="spellEnd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;</w:t>
      </w:r>
    </w:p>
    <w:p w:rsidR="003252B0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все </w:t>
      </w:r>
      <w:proofErr w:type="gramStart"/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выше перечисленное</w:t>
      </w:r>
      <w:proofErr w:type="gramEnd"/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.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Что называется диаграммой </w:t>
      </w:r>
      <w:proofErr w:type="spellStart"/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Гантта</w:t>
      </w:r>
      <w:proofErr w:type="spellEnd"/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?</w:t>
      </w:r>
    </w:p>
    <w:p w:rsidR="00040170" w:rsidRPr="003252B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горизонтальная линейная диаграмма</w:t>
      </w:r>
      <w:r w:rsidR="00DE616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,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на которой задачи проекта представляются протяженными во времени отрезками, характеризующимися датами начала и окончания, взаимосвязями, задержкам и, возможно, другими временными параметрами;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график выполнения работ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диаграмма, отражающая причинно-следственные взаимосвязи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любое схематичное представление логических взаимосвязей между операциями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сетевая диаграмма проекта.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</w:t>
      </w:r>
      <w:r w:rsid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На диаграмме </w:t>
      </w:r>
      <w:proofErr w:type="spellStart"/>
      <w:r w:rsid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Ган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та</w:t>
      </w:r>
      <w:proofErr w:type="spellEnd"/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обязательно отражаются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зависимости между работами проекта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длительности работ проекта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ответственные за выполнение работы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включают в процесс управления проектом по временным параметрам?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процесс планирования проекта по временным параметрам, воплощение идей проекта по временным параметрам, анализ результатов выполнения проекта по временным параметрам, корректировка действий в выполнении проекта по временным параметрам;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концепция управления проектом по временным параметрам, календарное планирование проекта, контроль выполнения проекта по временным параметрам, анализ и регулирование процесса выполнения проекта по временным параметрам, закрытие управления проектом по временным параметрам;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планирование, инициализация, реализация, завершение проекта по временным параметрам;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управление проектом по временным параметрам, календарное планирование проекта, бухгалтерский учет проекта, анализ и регулирование проекта, закрытие проекта по 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временным параметрам.</w:t>
      </w:r>
    </w:p>
    <w:p w:rsidR="00040170" w:rsidRPr="00040170" w:rsidRDefault="005A44AA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Время, на которое работа может быть задержана без задержки раннего старта ее последующих работ, это: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резерв работы с открытым концом;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отрицательный сдвиг;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полный сдвиг;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свободный сдвиг;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резерв времени.</w:t>
      </w:r>
    </w:p>
    <w:p w:rsidR="00115993" w:rsidRPr="005C2D8A" w:rsidRDefault="005A44AA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15993" w:rsidRPr="00FD4C04">
        <w:rPr>
          <w:rFonts w:ascii="Times New Roman" w:hAnsi="Times New Roman" w:cs="Times New Roman"/>
        </w:rPr>
        <w:t xml:space="preserve">. Календарное планирование </w:t>
      </w:r>
      <w:r>
        <w:rPr>
          <w:rFonts w:ascii="Times New Roman" w:hAnsi="Times New Roman" w:cs="Times New Roman"/>
        </w:rPr>
        <w:t>НЕ</w:t>
      </w:r>
      <w:r w:rsidR="00115993" w:rsidRPr="00FD4C04">
        <w:rPr>
          <w:rFonts w:ascii="Times New Roman" w:hAnsi="Times New Roman" w:cs="Times New Roman"/>
        </w:rPr>
        <w:t xml:space="preserve"> включает в себя:</w:t>
      </w:r>
      <w:r w:rsidR="00115993" w:rsidRPr="005C2D8A">
        <w:rPr>
          <w:rFonts w:ascii="Times New Roman" w:hAnsi="Times New Roman" w:cs="Times New Roman"/>
        </w:rPr>
        <w:t xml:space="preserve">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планирование содержания проекта;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определение последовательности работ и построение сетевого графика;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планирование сроков, длительностей и логических связей работ и построение диаграммы </w:t>
      </w:r>
      <w:proofErr w:type="spellStart"/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Ганта</w:t>
      </w:r>
      <w:proofErr w:type="spellEnd"/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определение потребностей в ресурсах (люди, машины, механизмы, материалы и т.д.)</w:t>
      </w:r>
      <w:r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и расчет затрат и трудозатрат по проекту;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определение с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ебестоимости продукта проекта</w:t>
      </w:r>
    </w:p>
    <w:p w:rsidR="00115993" w:rsidRPr="005C2D8A" w:rsidRDefault="005A44AA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15993" w:rsidRPr="005C2D8A">
        <w:rPr>
          <w:rFonts w:ascii="Times New Roman" w:hAnsi="Times New Roman" w:cs="Times New Roman"/>
        </w:rPr>
        <w:t xml:space="preserve">. Что является основной целью сетевого планирования: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управление трудозатратами проекта;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снижение до минимума времени реализации проекта – верный ответ;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максимизация прибыли от проекта;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определение последовательностей выполнения работ;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моделирование структуры проекта. 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9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Какие из перечисленных рисков относятся </w:t>
      </w:r>
      <w:proofErr w:type="gramStart"/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</w:t>
      </w:r>
      <w:proofErr w:type="gramEnd"/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внутренним?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политические;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природные;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социальные;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технологические;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экономические.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10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Какие из перечисленных рисков относятся </w:t>
      </w:r>
      <w:proofErr w:type="gramStart"/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</w:t>
      </w:r>
      <w:proofErr w:type="gramEnd"/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внешним?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организационные;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политические;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проектные;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технологические;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технические.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11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управление качеством проекта НЕ входит 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качество продукта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качество процесса управления проектом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качество используемых материалов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115993" w:rsidRPr="005C2D8A" w:rsidRDefault="00115993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________________ </w:t>
      </w: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– это наиболее длинный непрерывный путь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работ в проекте (</w:t>
      </w: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критический путь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5A44AA">
        <w:rPr>
          <w:rFonts w:ascii="Times New Roman" w:hAnsi="Times New Roman" w:cs="Times New Roman"/>
        </w:rPr>
        <w:t xml:space="preserve">. </w:t>
      </w: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Работа, для которой задержка ее начала </w:t>
      </w:r>
      <w:proofErr w:type="gramStart"/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приведет к задержке срока окончания проекта в целом</w:t>
      </w:r>
      <w:r w:rsidRPr="005A44AA">
        <w:rPr>
          <w:rFonts w:ascii="Times New Roman" w:hAnsi="Times New Roman" w:cs="Times New Roman"/>
        </w:rPr>
        <w:t xml:space="preserve"> называется</w:t>
      </w:r>
      <w:proofErr w:type="gramEnd"/>
      <w:r w:rsidRPr="005A44AA">
        <w:rPr>
          <w:rFonts w:ascii="Times New Roman" w:hAnsi="Times New Roman" w:cs="Times New Roman"/>
        </w:rPr>
        <w:t xml:space="preserve"> ____________ (</w:t>
      </w:r>
      <w:r w:rsidRPr="005A44AA">
        <w:rPr>
          <w:rFonts w:ascii="Times New Roman" w:hAnsi="Times New Roman" w:cs="Times New Roman"/>
          <w:b/>
        </w:rPr>
        <w:t>критической</w:t>
      </w:r>
      <w:r w:rsidRPr="005A44AA">
        <w:rPr>
          <w:rFonts w:ascii="Times New Roman" w:hAnsi="Times New Roman" w:cs="Times New Roman"/>
        </w:rPr>
        <w:t>)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</w:t>
      </w:r>
      <w:r w:rsidRPr="005A44AA">
        <w:rPr>
          <w:rFonts w:ascii="Times New Roman" w:hAnsi="Times New Roman" w:cs="Times New Roman"/>
          <w:color w:val="000000"/>
        </w:rPr>
        <w:t>. Сокращение одного или большего количества действий (операций) на критическом пути ведет к __________ времени работы над проектом (</w:t>
      </w:r>
      <w:r w:rsidRPr="005A44AA">
        <w:rPr>
          <w:rFonts w:ascii="Times New Roman" w:hAnsi="Times New Roman" w:cs="Times New Roman"/>
          <w:b/>
          <w:color w:val="000000"/>
        </w:rPr>
        <w:t>сокращению</w:t>
      </w:r>
      <w:r w:rsidRPr="005A44AA">
        <w:rPr>
          <w:rFonts w:ascii="Times New Roman" w:hAnsi="Times New Roman" w:cs="Times New Roman"/>
          <w:color w:val="000000"/>
        </w:rPr>
        <w:t xml:space="preserve">); 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>
        <w:rPr>
          <w:rFonts w:ascii="Times New Roman" w:hAnsi="Times New Roman" w:cs="Times New Roman"/>
        </w:rPr>
        <w:t>4</w:t>
      </w:r>
      <w:r w:rsidRPr="005C2D8A">
        <w:rPr>
          <w:rFonts w:ascii="Times New Roman" w:hAnsi="Times New Roman" w:cs="Times New Roman"/>
        </w:rPr>
        <w:t>. Основная цель «метода критического пути» заключается в</w:t>
      </w:r>
      <w:r>
        <w:rPr>
          <w:rFonts w:ascii="Times New Roman" w:hAnsi="Times New Roman" w:cs="Times New Roman"/>
        </w:rPr>
        <w:t xml:space="preserve"> _____________ (</w:t>
      </w: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минимизации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сроков проекта)</w:t>
      </w:r>
    </w:p>
    <w:p w:rsidR="005A44AA" w:rsidRPr="003252B0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</w:t>
      </w:r>
      <w:r w:rsidR="00DE616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Е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сли зад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ержать работы критического пути, то произойдет _____________ (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задержка всего проекта)</w:t>
      </w:r>
    </w:p>
    <w:p w:rsidR="002A1143" w:rsidRPr="002A1143" w:rsidRDefault="002A1143" w:rsidP="002A11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2"/>
          <w:lang w:eastAsia="ar-SA"/>
        </w:rPr>
        <w:t>6</w:t>
      </w:r>
      <w:r w:rsidRPr="002A1143">
        <w:rPr>
          <w:rFonts w:ascii="Times New Roman" w:hAnsi="Times New Roman" w:cs="Times New Roman"/>
          <w:bCs/>
          <w:color w:val="000000"/>
          <w:kern w:val="2"/>
          <w:lang w:eastAsia="ar-SA"/>
        </w:rPr>
        <w:t xml:space="preserve">. </w:t>
      </w:r>
      <w:r w:rsidRPr="002A114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Наглядное</w:t>
      </w:r>
      <w:r w:rsidRPr="002A1143">
        <w:rPr>
          <w:rFonts w:ascii="Times New Roman" w:hAnsi="Times New Roman" w:cs="Times New Roman"/>
          <w:color w:val="000000"/>
          <w:kern w:val="2"/>
          <w:lang w:eastAsia="ar-SA"/>
        </w:rPr>
        <w:t xml:space="preserve"> изображение в виде графиков и схем всей иерархической структуры работ проекта – это ______________ (</w:t>
      </w:r>
      <w:r>
        <w:rPr>
          <w:rFonts w:ascii="Times New Roman" w:hAnsi="Times New Roman" w:cs="Times New Roman"/>
          <w:b/>
          <w:bCs/>
          <w:color w:val="000000"/>
          <w:kern w:val="2"/>
          <w:lang w:eastAsia="ar-SA"/>
        </w:rPr>
        <w:t>с</w:t>
      </w:r>
      <w:r w:rsidRPr="002A1143">
        <w:rPr>
          <w:rFonts w:ascii="Times New Roman" w:hAnsi="Times New Roman" w:cs="Times New Roman"/>
          <w:b/>
          <w:bCs/>
          <w:color w:val="000000"/>
          <w:kern w:val="2"/>
          <w:lang w:eastAsia="ar-SA"/>
        </w:rPr>
        <w:t>труктурная декомпозиция проекта)</w:t>
      </w:r>
    </w:p>
    <w:p w:rsidR="005A44AA" w:rsidRPr="00E378CC" w:rsidRDefault="00E378CC" w:rsidP="00E37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7. П</w:t>
      </w:r>
      <w:r w:rsidRPr="00E378C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роцесс определения, документирования и управления потребностями и требованиями заинтересованных сторон для достижения целей проекта – это ________________ (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</w:t>
      </w:r>
      <w:r w:rsidRPr="00E378C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бор требований)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2A421B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sz w:val="22"/>
          <w:szCs w:val="22"/>
        </w:rPr>
      </w:pPr>
      <w:r w:rsidRPr="002A421B">
        <w:rPr>
          <w:b/>
          <w:bCs/>
          <w:i/>
          <w:iCs/>
          <w:sz w:val="22"/>
          <w:szCs w:val="22"/>
        </w:rPr>
        <w:t>в) типовые расчетные задания: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421B" w:rsidRPr="002E21B2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FD25A4">
        <w:rPr>
          <w:rFonts w:ascii="Times New Roman" w:hAnsi="Times New Roman" w:cs="Times New Roman"/>
          <w:b/>
        </w:rPr>
        <w:t>1</w:t>
      </w:r>
      <w:r w:rsidRPr="002E21B2">
        <w:rPr>
          <w:rFonts w:ascii="Times New Roman" w:hAnsi="Times New Roman" w:cs="Times New Roman"/>
          <w:b/>
        </w:rPr>
        <w:t>.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На основе приведенных ниже данных постройте сетевую модель проекта и определите критический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путь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и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резервы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времени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для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операций.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00"/>
        <w:gridCol w:w="2988"/>
        <w:gridCol w:w="3123"/>
      </w:tblGrid>
      <w:tr w:rsidR="002A421B" w:rsidRPr="002E21B2" w:rsidTr="00282856">
        <w:trPr>
          <w:trHeight w:hRule="exact" w:val="293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Предш</w:t>
            </w:r>
            <w:r w:rsidRPr="002E21B2">
              <w:rPr>
                <w:rFonts w:ascii="Times New Roman" w:hAnsi="Times New Roman" w:cs="Times New Roman"/>
                <w:spacing w:val="-2"/>
              </w:rPr>
              <w:t>е</w:t>
            </w:r>
            <w:r w:rsidRPr="002E21B2">
              <w:rPr>
                <w:rFonts w:ascii="Times New Roman" w:hAnsi="Times New Roman" w:cs="Times New Roman"/>
              </w:rPr>
              <w:t>ств</w:t>
            </w:r>
            <w:r w:rsidRPr="002E21B2">
              <w:rPr>
                <w:rFonts w:ascii="Times New Roman" w:hAnsi="Times New Roman" w:cs="Times New Roman"/>
                <w:spacing w:val="-4"/>
              </w:rPr>
              <w:t>у</w:t>
            </w:r>
            <w:r w:rsidRPr="002E21B2">
              <w:rPr>
                <w:rFonts w:ascii="Times New Roman" w:hAnsi="Times New Roman" w:cs="Times New Roman"/>
              </w:rPr>
              <w:t>ющ</w:t>
            </w:r>
            <w:r w:rsidRPr="002E21B2">
              <w:rPr>
                <w:rFonts w:ascii="Times New Roman" w:hAnsi="Times New Roman" w:cs="Times New Roman"/>
                <w:spacing w:val="1"/>
              </w:rPr>
              <w:t>а</w:t>
            </w:r>
            <w:r w:rsidRPr="002E21B2">
              <w:rPr>
                <w:rFonts w:ascii="Times New Roman" w:hAnsi="Times New Roman" w:cs="Times New Roman"/>
              </w:rPr>
              <w:t>я ра</w:t>
            </w:r>
            <w:r w:rsidRPr="002E21B2">
              <w:rPr>
                <w:rFonts w:ascii="Times New Roman" w:hAnsi="Times New Roman" w:cs="Times New Roman"/>
                <w:spacing w:val="-3"/>
              </w:rPr>
              <w:t>б</w:t>
            </w:r>
            <w:r w:rsidRPr="002E21B2">
              <w:rPr>
                <w:rFonts w:ascii="Times New Roman" w:hAnsi="Times New Roman" w:cs="Times New Roman"/>
              </w:rPr>
              <w:t>ота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9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Продо</w:t>
            </w:r>
            <w:r w:rsidRPr="002E21B2">
              <w:rPr>
                <w:rFonts w:ascii="Times New Roman" w:hAnsi="Times New Roman" w:cs="Times New Roman"/>
                <w:spacing w:val="-3"/>
              </w:rPr>
              <w:t>л</w:t>
            </w:r>
            <w:r w:rsidRPr="002E21B2">
              <w:rPr>
                <w:rFonts w:ascii="Times New Roman" w:hAnsi="Times New Roman" w:cs="Times New Roman"/>
              </w:rPr>
              <w:t>жительн</w:t>
            </w:r>
            <w:r w:rsidRPr="002E21B2">
              <w:rPr>
                <w:rFonts w:ascii="Times New Roman" w:hAnsi="Times New Roman" w:cs="Times New Roman"/>
                <w:spacing w:val="-3"/>
              </w:rPr>
              <w:t>о</w:t>
            </w:r>
            <w:r w:rsidRPr="002E21B2">
              <w:rPr>
                <w:rFonts w:ascii="Times New Roman" w:hAnsi="Times New Roman" w:cs="Times New Roman"/>
              </w:rPr>
              <w:t>сть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86" w:right="1387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3</w:t>
            </w:r>
          </w:p>
        </w:tc>
      </w:tr>
      <w:tr w:rsidR="002A421B" w:rsidRPr="002E21B2" w:rsidTr="00282856">
        <w:trPr>
          <w:trHeight w:hRule="exact" w:val="276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86" w:right="1387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S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276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E21B2">
              <w:rPr>
                <w:rFonts w:ascii="Times New Roman" w:hAnsi="Times New Roman" w:cs="Times New Roman"/>
              </w:rPr>
              <w:t>Б</w:t>
            </w:r>
            <w:proofErr w:type="gramEnd"/>
            <w:r w:rsidRPr="002E21B2">
              <w:rPr>
                <w:rFonts w:ascii="Times New Roman" w:hAnsi="Times New Roman" w:cs="Times New Roman"/>
              </w:rPr>
              <w:t>, В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4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307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Г</w:t>
            </w:r>
            <w:proofErr w:type="gramStart"/>
            <w:r w:rsidRPr="002E21B2">
              <w:rPr>
                <w:rFonts w:ascii="Times New Roman" w:hAnsi="Times New Roman" w:cs="Times New Roman"/>
              </w:rPr>
              <w:t>,Д</w:t>
            </w:r>
            <w:proofErr w:type="gramEnd"/>
            <w:r w:rsidRPr="002E21B2">
              <w:rPr>
                <w:rFonts w:ascii="Times New Roman" w:hAnsi="Times New Roman" w:cs="Times New Roman"/>
              </w:rPr>
              <w:t>, Е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</w:tbl>
    <w:p w:rsidR="002A421B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A421B" w:rsidRPr="00FD25A4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Pr="002E21B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2E21B2">
        <w:rPr>
          <w:rFonts w:ascii="Times New Roman" w:hAnsi="Times New Roman" w:cs="Times New Roman"/>
        </w:rPr>
        <w:t>По данным сетевой модели определите продолжительность и резервы</w:t>
      </w:r>
      <w:r>
        <w:rPr>
          <w:rFonts w:ascii="Times New Roman" w:hAnsi="Times New Roman" w:cs="Times New Roman"/>
        </w:rPr>
        <w:t xml:space="preserve"> времени работ про</w:t>
      </w:r>
      <w:r w:rsidRPr="002E21B2">
        <w:rPr>
          <w:rFonts w:ascii="Times New Roman" w:hAnsi="Times New Roman" w:cs="Times New Roman"/>
        </w:rPr>
        <w:t>екта. Что произойдет если продолжительность операции</w:t>
      </w:r>
      <w:r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«В» увеличится на один день.</w:t>
      </w:r>
    </w:p>
    <w:p w:rsidR="002A421B" w:rsidRDefault="002A421B" w:rsidP="002A421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ja-JP"/>
        </w:rPr>
        <w:drawing>
          <wp:inline distT="0" distB="0" distL="0" distR="0">
            <wp:extent cx="3441177" cy="1350335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751" b="12335"/>
                    <a:stretch/>
                  </pic:blipFill>
                  <pic:spPr bwMode="auto">
                    <a:xfrm>
                      <a:off x="0" y="0"/>
                      <a:ext cx="3451211" cy="13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421B" w:rsidRDefault="002A421B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Разрабатывает проекты с учетом действующих правовых норм, имеющихся ресурсов и ограничений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115993" w:rsidRPr="005C2D8A" w:rsidRDefault="00115993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C2D8A">
        <w:rPr>
          <w:rFonts w:ascii="Times New Roman" w:hAnsi="Times New Roman" w:cs="Times New Roman"/>
        </w:rPr>
        <w:t xml:space="preserve">. Моделирование проектов в </w:t>
      </w:r>
      <w:proofErr w:type="spellStart"/>
      <w:r w:rsidRPr="005C2D8A">
        <w:rPr>
          <w:rFonts w:ascii="Times New Roman" w:hAnsi="Times New Roman" w:cs="Times New Roman"/>
        </w:rPr>
        <w:t>Microsoft</w:t>
      </w:r>
      <w:proofErr w:type="spellEnd"/>
      <w:r w:rsidRPr="005C2D8A">
        <w:rPr>
          <w:rFonts w:ascii="Times New Roman" w:hAnsi="Times New Roman" w:cs="Times New Roman"/>
        </w:rPr>
        <w:t xml:space="preserve"> </w:t>
      </w:r>
      <w:proofErr w:type="spellStart"/>
      <w:r w:rsidRPr="005C2D8A">
        <w:rPr>
          <w:rFonts w:ascii="Times New Roman" w:hAnsi="Times New Roman" w:cs="Times New Roman"/>
        </w:rPr>
        <w:t>Project</w:t>
      </w:r>
      <w:proofErr w:type="spellEnd"/>
      <w:r w:rsidRPr="005C2D8A">
        <w:rPr>
          <w:rFonts w:ascii="Times New Roman" w:hAnsi="Times New Roman" w:cs="Times New Roman"/>
        </w:rPr>
        <w:t xml:space="preserve"> не позволяет решить следующую задачу: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Pr="008F0AEF">
        <w:rPr>
          <w:rFonts w:ascii="Times New Roman" w:hAnsi="Times New Roman" w:cs="Times New Roman"/>
          <w:b/>
        </w:rPr>
        <w:t>р</w:t>
      </w:r>
      <w:r w:rsidR="00115993" w:rsidRPr="008F0AEF">
        <w:rPr>
          <w:rFonts w:ascii="Times New Roman" w:hAnsi="Times New Roman" w:cs="Times New Roman"/>
          <w:b/>
        </w:rPr>
        <w:t>ассчитать инвестиционную привлекат</w:t>
      </w:r>
      <w:r w:rsidRPr="008F0AEF">
        <w:rPr>
          <w:rFonts w:ascii="Times New Roman" w:hAnsi="Times New Roman" w:cs="Times New Roman"/>
          <w:b/>
        </w:rPr>
        <w:t>ельность проекта</w:t>
      </w:r>
      <w:r>
        <w:rPr>
          <w:rFonts w:ascii="Times New Roman" w:hAnsi="Times New Roman" w:cs="Times New Roman"/>
          <w:b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рассчитать бюджет проекта и распределение за</w:t>
      </w:r>
      <w:r w:rsidR="00115993">
        <w:rPr>
          <w:rFonts w:ascii="Times New Roman" w:hAnsi="Times New Roman" w:cs="Times New Roman"/>
        </w:rPr>
        <w:t>планированных затрат во времени;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рассчитать распределение во времени потребностей проекта в осн</w:t>
      </w:r>
      <w:r w:rsidR="00115993">
        <w:rPr>
          <w:rFonts w:ascii="Times New Roman" w:hAnsi="Times New Roman" w:cs="Times New Roman"/>
        </w:rPr>
        <w:t>овных материалах и оборудовании;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определить оптимальный состав ресурсов (людей и механизмов) проекта и распределение во времени их плановой загрузки и</w:t>
      </w:r>
      <w:r w:rsidR="00115993">
        <w:rPr>
          <w:rFonts w:ascii="Times New Roman" w:hAnsi="Times New Roman" w:cs="Times New Roman"/>
        </w:rPr>
        <w:t xml:space="preserve"> количественного состава;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разработать оптимальную схему финансирования работ, поставок материалов и оборудования</w:t>
      </w:r>
      <w:r w:rsidR="00115993">
        <w:rPr>
          <w:rFonts w:ascii="Times New Roman" w:hAnsi="Times New Roman" w:cs="Times New Roman"/>
        </w:rPr>
        <w:t>.</w:t>
      </w:r>
      <w:r w:rsidR="00115993" w:rsidRPr="005C2D8A">
        <w:rPr>
          <w:rFonts w:ascii="Times New Roman" w:hAnsi="Times New Roman" w:cs="Times New Roman"/>
        </w:rPr>
        <w:t xml:space="preserve">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15993" w:rsidRPr="005C2D8A">
        <w:rPr>
          <w:rFonts w:ascii="Times New Roman" w:hAnsi="Times New Roman" w:cs="Times New Roman"/>
        </w:rPr>
        <w:t xml:space="preserve">. Какое представление отсутствует в MS </w:t>
      </w:r>
      <w:proofErr w:type="spellStart"/>
      <w:r w:rsidR="00115993" w:rsidRPr="005C2D8A">
        <w:rPr>
          <w:rFonts w:ascii="Times New Roman" w:hAnsi="Times New Roman" w:cs="Times New Roman"/>
        </w:rPr>
        <w:t>Project</w:t>
      </w:r>
      <w:proofErr w:type="spellEnd"/>
      <w:r w:rsidR="00115993" w:rsidRPr="005C2D8A">
        <w:rPr>
          <w:rFonts w:ascii="Times New Roman" w:hAnsi="Times New Roman" w:cs="Times New Roman"/>
        </w:rPr>
        <w:t xml:space="preserve">: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диаграмма </w:t>
      </w:r>
      <w:proofErr w:type="spellStart"/>
      <w:r w:rsidR="00115993" w:rsidRPr="005C2D8A">
        <w:rPr>
          <w:rFonts w:ascii="Times New Roman" w:hAnsi="Times New Roman" w:cs="Times New Roman"/>
        </w:rPr>
        <w:t>Ганта</w:t>
      </w:r>
      <w:proofErr w:type="spellEnd"/>
      <w:r w:rsidR="00115993" w:rsidRPr="005C2D8A">
        <w:rPr>
          <w:rFonts w:ascii="Times New Roman" w:hAnsi="Times New Roman" w:cs="Times New Roman"/>
        </w:rPr>
        <w:t xml:space="preserve">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использование Ресурсов;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 использование задач;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сетевой график;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 xml:space="preserve">сеть </w:t>
      </w:r>
      <w:r w:rsidR="00115993" w:rsidRPr="008F0AEF">
        <w:rPr>
          <w:rFonts w:ascii="Times New Roman" w:hAnsi="Times New Roman" w:cs="Times New Roman"/>
          <w:b/>
          <w:lang w:val="en-US"/>
        </w:rPr>
        <w:t>PERT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15993" w:rsidRPr="005C2D8A">
        <w:rPr>
          <w:rFonts w:ascii="Times New Roman" w:hAnsi="Times New Roman" w:cs="Times New Roman"/>
        </w:rPr>
        <w:t xml:space="preserve">. Какое представление является основным в MS </w:t>
      </w:r>
      <w:proofErr w:type="spellStart"/>
      <w:r w:rsidR="00115993" w:rsidRPr="005C2D8A">
        <w:rPr>
          <w:rFonts w:ascii="Times New Roman" w:hAnsi="Times New Roman" w:cs="Times New Roman"/>
        </w:rPr>
        <w:t>Project</w:t>
      </w:r>
      <w:proofErr w:type="spellEnd"/>
      <w:r w:rsidR="00115993" w:rsidRPr="005C2D8A">
        <w:rPr>
          <w:rFonts w:ascii="Times New Roman" w:hAnsi="Times New Roman" w:cs="Times New Roman"/>
        </w:rPr>
        <w:t xml:space="preserve">: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 xml:space="preserve">диаграмма </w:t>
      </w:r>
      <w:proofErr w:type="spellStart"/>
      <w:r w:rsidR="00115993" w:rsidRPr="008F0AEF">
        <w:rPr>
          <w:rFonts w:ascii="Times New Roman" w:hAnsi="Times New Roman" w:cs="Times New Roman"/>
          <w:b/>
        </w:rPr>
        <w:t>Ганта</w:t>
      </w:r>
      <w:proofErr w:type="spellEnd"/>
      <w:r w:rsidR="00115993" w:rsidRPr="008F0AEF">
        <w:rPr>
          <w:rFonts w:ascii="Times New Roman" w:hAnsi="Times New Roman" w:cs="Times New Roman"/>
          <w:b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использование Ресурсов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использование задач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сетевой график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сеть </w:t>
      </w:r>
      <w:r w:rsidR="00115993" w:rsidRPr="005C2D8A">
        <w:rPr>
          <w:rFonts w:ascii="Times New Roman" w:hAnsi="Times New Roman" w:cs="Times New Roman"/>
          <w:lang w:val="en-US"/>
        </w:rPr>
        <w:t>PERT</w:t>
      </w:r>
      <w:r w:rsidR="00115993" w:rsidRPr="005C2D8A">
        <w:rPr>
          <w:rFonts w:ascii="Times New Roman" w:hAnsi="Times New Roman" w:cs="Times New Roman"/>
        </w:rPr>
        <w:t xml:space="preserve">.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4</w:t>
      </w:r>
      <w:r w:rsidR="00115993" w:rsidRPr="005C2D8A">
        <w:rPr>
          <w:rFonts w:ascii="Times New Roman" w:hAnsi="Times New Roman" w:cs="Times New Roman"/>
          <w:color w:val="000000"/>
        </w:rPr>
        <w:t xml:space="preserve">. Какие </w:t>
      </w:r>
      <w:r w:rsidR="00115993" w:rsidRPr="008F0AEF">
        <w:rPr>
          <w:rFonts w:ascii="Times New Roman" w:hAnsi="Times New Roman" w:cs="Times New Roman"/>
        </w:rPr>
        <w:t>ресурсы</w:t>
      </w:r>
      <w:r w:rsidR="00115993" w:rsidRPr="005C2D8A">
        <w:rPr>
          <w:rFonts w:ascii="Times New Roman" w:hAnsi="Times New Roman" w:cs="Times New Roman"/>
          <w:color w:val="000000"/>
        </w:rPr>
        <w:t xml:space="preserve"> не используются в MS </w:t>
      </w:r>
      <w:proofErr w:type="spellStart"/>
      <w:r w:rsidR="00115993" w:rsidRPr="005C2D8A">
        <w:rPr>
          <w:rFonts w:ascii="Times New Roman" w:hAnsi="Times New Roman" w:cs="Times New Roman"/>
          <w:color w:val="000000"/>
        </w:rPr>
        <w:t>Project</w:t>
      </w:r>
      <w:proofErr w:type="spellEnd"/>
      <w:r w:rsidR="00115993" w:rsidRPr="005C2D8A">
        <w:rPr>
          <w:rFonts w:ascii="Times New Roman" w:hAnsi="Times New Roman" w:cs="Times New Roman"/>
          <w:color w:val="000000"/>
        </w:rPr>
        <w:t xml:space="preserve">: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 xml:space="preserve">трудовые;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материальные;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затратные; </w:t>
      </w:r>
    </w:p>
    <w:p w:rsidR="00115993" w:rsidRPr="00DE6160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DE616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>про</w:t>
      </w:r>
      <w:r w:rsidRPr="008F0AEF">
        <w:rPr>
          <w:rFonts w:ascii="Times New Roman" w:hAnsi="Times New Roman" w:cs="Times New Roman"/>
          <w:b/>
        </w:rPr>
        <w:t>изводственные</w:t>
      </w:r>
    </w:p>
    <w:p w:rsidR="00F319EF" w:rsidRPr="00DE6160" w:rsidRDefault="00F319EF" w:rsidP="00F31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E6160">
        <w:rPr>
          <w:rFonts w:ascii="Times New Roman" w:hAnsi="Times New Roman" w:cs="Times New Roman"/>
          <w:color w:val="000000"/>
        </w:rPr>
        <w:t xml:space="preserve">5. </w:t>
      </w:r>
      <w:r w:rsidRPr="00F319EF">
        <w:rPr>
          <w:rFonts w:ascii="Times New Roman" w:hAnsi="Times New Roman" w:cs="Times New Roman"/>
          <w:color w:val="000000"/>
        </w:rPr>
        <w:t>К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системам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управления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проектами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относятся</w:t>
      </w:r>
      <w:r w:rsidRPr="00DE6160">
        <w:rPr>
          <w:rFonts w:ascii="Times New Roman" w:hAnsi="Times New Roman" w:cs="Times New Roman"/>
          <w:color w:val="000000"/>
        </w:rPr>
        <w:t>:</w:t>
      </w:r>
    </w:p>
    <w:p w:rsidR="00F319EF" w:rsidRPr="00CE2137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CE213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Spider</w:t>
      </w:r>
      <w:r w:rsidRPr="00CE2137">
        <w:rPr>
          <w:rFonts w:ascii="Times New Roman" w:hAnsi="Times New Roman" w:cs="Times New Roman"/>
          <w:b/>
          <w:color w:val="000000"/>
        </w:rPr>
        <w:t xml:space="preserve">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Project</w:t>
      </w:r>
      <w:r w:rsidRPr="00CE2137">
        <w:rPr>
          <w:rFonts w:ascii="Times New Roman" w:hAnsi="Times New Roman" w:cs="Times New Roman"/>
          <w:b/>
          <w:color w:val="000000"/>
        </w:rPr>
        <w:t xml:space="preserve">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Professional </w:t>
      </w:r>
    </w:p>
    <w:p w:rsidR="00F319EF" w:rsidRPr="00CE2137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CE213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proofErr w:type="spellStart"/>
      <w:r w:rsidRPr="00F319EF">
        <w:rPr>
          <w:rFonts w:ascii="Times New Roman" w:hAnsi="Times New Roman" w:cs="Times New Roman"/>
          <w:b/>
          <w:color w:val="000000"/>
          <w:lang w:val="en-US"/>
        </w:rPr>
        <w:t>SureTrack</w:t>
      </w:r>
      <w:proofErr w:type="spellEnd"/>
      <w:r w:rsidRPr="00CE2137">
        <w:rPr>
          <w:rFonts w:ascii="Times New Roman" w:hAnsi="Times New Roman" w:cs="Times New Roman"/>
          <w:b/>
          <w:color w:val="000000"/>
        </w:rPr>
        <w:t xml:space="preserve">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Project</w:t>
      </w:r>
      <w:r w:rsidRPr="00CE2137">
        <w:rPr>
          <w:rFonts w:ascii="Times New Roman" w:hAnsi="Times New Roman" w:cs="Times New Roman"/>
          <w:b/>
          <w:color w:val="000000"/>
        </w:rPr>
        <w:t xml:space="preserve">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Manager </w:t>
      </w:r>
    </w:p>
    <w:p w:rsidR="00F319EF" w:rsidRPr="00CE2137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CE213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proofErr w:type="spellStart"/>
      <w:r w:rsidRPr="00F319EF">
        <w:rPr>
          <w:rFonts w:ascii="Times New Roman" w:hAnsi="Times New Roman" w:cs="Times New Roman"/>
          <w:b/>
          <w:color w:val="000000"/>
          <w:lang w:val="en-US"/>
        </w:rPr>
        <w:t>OpenPlan</w:t>
      </w:r>
      <w:proofErr w:type="spellEnd"/>
      <w:r w:rsidRPr="00CE2137">
        <w:rPr>
          <w:rFonts w:ascii="Times New Roman" w:hAnsi="Times New Roman" w:cs="Times New Roman"/>
          <w:b/>
          <w:color w:val="000000"/>
        </w:rPr>
        <w:t xml:space="preserve">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Professional </w:t>
      </w:r>
    </w:p>
    <w:p w:rsidR="00F319EF" w:rsidRPr="00CE2137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CE213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F319EF">
        <w:rPr>
          <w:rFonts w:ascii="Times New Roman" w:hAnsi="Times New Roman" w:cs="Times New Roman"/>
          <w:color w:val="000000"/>
          <w:lang w:val="en-US"/>
        </w:rPr>
        <w:t>Project</w:t>
      </w:r>
      <w:r w:rsidRPr="00CE2137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  <w:lang w:val="en-US"/>
        </w:rPr>
        <w:t>Expert </w:t>
      </w:r>
    </w:p>
    <w:p w:rsidR="00F319EF" w:rsidRPr="00CE2137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CE213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F319EF">
        <w:rPr>
          <w:rFonts w:ascii="Times New Roman" w:hAnsi="Times New Roman" w:cs="Times New Roman"/>
          <w:color w:val="000000"/>
          <w:lang w:val="en-US"/>
        </w:rPr>
        <w:t>Oracle</w:t>
      </w:r>
      <w:r w:rsidRPr="00CE2137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  <w:lang w:val="en-US"/>
        </w:rPr>
        <w:t>Project</w:t>
      </w:r>
      <w:r w:rsidRPr="00CE2137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  <w:lang w:val="en-US"/>
        </w:rPr>
        <w:t>Solution </w:t>
      </w:r>
    </w:p>
    <w:p w:rsidR="008F0AEF" w:rsidRPr="00CE2137" w:rsidRDefault="008F0AEF" w:rsidP="00F31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E378CC" w:rsidRPr="00A35651">
        <w:rPr>
          <w:rFonts w:ascii="Times New Roman" w:hAnsi="Times New Roman" w:cs="Times New Roman"/>
        </w:rPr>
        <w:t>Инструмент, поддерживающий процессы управления проектами за счет их автоматизации с помощью программного обеспечения</w:t>
      </w:r>
      <w:r w:rsidR="00E378CC" w:rsidRPr="00DF77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E378CC">
        <w:rPr>
          <w:rFonts w:ascii="Times New Roman" w:hAnsi="Times New Roman" w:cs="Times New Roman"/>
        </w:rPr>
        <w:t xml:space="preserve"> это _____________ (</w:t>
      </w:r>
      <w:r w:rsidRPr="00A35651">
        <w:rPr>
          <w:rFonts w:ascii="Times New Roman" w:hAnsi="Times New Roman" w:cs="Times New Roman"/>
          <w:b/>
          <w:bCs/>
        </w:rPr>
        <w:t>и</w:t>
      </w:r>
      <w:r w:rsidR="00E378CC" w:rsidRPr="00A35651">
        <w:rPr>
          <w:rFonts w:ascii="Times New Roman" w:hAnsi="Times New Roman" w:cs="Times New Roman"/>
          <w:b/>
          <w:bCs/>
        </w:rPr>
        <w:t>нформационная система управления проектами</w:t>
      </w:r>
      <w:r w:rsidR="00E378CC">
        <w:rPr>
          <w:rFonts w:ascii="Times New Roman" w:hAnsi="Times New Roman" w:cs="Times New Roman"/>
        </w:rPr>
        <w:t>)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E378CC">
        <w:rPr>
          <w:rFonts w:ascii="Times New Roman" w:hAnsi="Times New Roman" w:cs="Times New Roman"/>
        </w:rPr>
        <w:t>Назовите отечественные информационные системы управления проектами: ____________ (</w:t>
      </w:r>
      <w:r w:rsidR="00E378CC" w:rsidRPr="00A35651">
        <w:rPr>
          <w:rFonts w:ascii="Times New Roman" w:hAnsi="Times New Roman" w:cs="Times New Roman"/>
          <w:b/>
          <w:bCs/>
        </w:rPr>
        <w:t xml:space="preserve">Битрикс24, </w:t>
      </w:r>
      <w:proofErr w:type="spellStart"/>
      <w:r w:rsidR="00E378CC" w:rsidRPr="00A35651">
        <w:rPr>
          <w:rFonts w:ascii="Times New Roman" w:hAnsi="Times New Roman" w:cs="Times New Roman"/>
          <w:b/>
          <w:bCs/>
        </w:rPr>
        <w:t>Advanta</w:t>
      </w:r>
      <w:proofErr w:type="spellEnd"/>
      <w:r w:rsidR="00E378CC" w:rsidRPr="00A35651">
        <w:rPr>
          <w:rFonts w:ascii="Times New Roman" w:hAnsi="Times New Roman" w:cs="Times New Roman"/>
          <w:b/>
          <w:bCs/>
        </w:rPr>
        <w:t>, АИС «Проектное управление»</w:t>
      </w:r>
      <w:r w:rsidRPr="00A35651">
        <w:rPr>
          <w:rFonts w:ascii="Times New Roman" w:hAnsi="Times New Roman" w:cs="Times New Roman"/>
          <w:b/>
          <w:bCs/>
        </w:rPr>
        <w:t xml:space="preserve"> и др.</w:t>
      </w:r>
      <w:r w:rsidR="00E378CC">
        <w:rPr>
          <w:rFonts w:ascii="Times New Roman" w:hAnsi="Times New Roman" w:cs="Times New Roman"/>
        </w:rPr>
        <w:t>)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Единственный </w:t>
      </w:r>
      <w:r w:rsidRPr="00A35651">
        <w:rPr>
          <w:rFonts w:ascii="Times New Roman" w:hAnsi="Times New Roman" w:cs="Times New Roman"/>
        </w:rPr>
        <w:t xml:space="preserve">пакет управления проектами, который полностью поддерживает стандарт PMBOK </w:t>
      </w:r>
      <w:proofErr w:type="spellStart"/>
      <w:r w:rsidRPr="00A35651">
        <w:rPr>
          <w:rFonts w:ascii="Times New Roman" w:hAnsi="Times New Roman" w:cs="Times New Roman"/>
        </w:rPr>
        <w:t>Guide</w:t>
      </w:r>
      <w:proofErr w:type="spellEnd"/>
      <w:r w:rsidRPr="00A35651">
        <w:rPr>
          <w:rFonts w:ascii="Times New Roman" w:hAnsi="Times New Roman" w:cs="Times New Roman"/>
        </w:rPr>
        <w:t xml:space="preserve"> – это _____________ (</w:t>
      </w:r>
      <w:proofErr w:type="spellStart"/>
      <w:r w:rsidRPr="00A35651">
        <w:rPr>
          <w:rFonts w:ascii="Times New Roman" w:hAnsi="Times New Roman" w:cs="Times New Roman"/>
          <w:b/>
          <w:bCs/>
        </w:rPr>
        <w:t>Spider</w:t>
      </w:r>
      <w:proofErr w:type="spellEnd"/>
      <w:r w:rsidRPr="00A3565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5651">
        <w:rPr>
          <w:rFonts w:ascii="Times New Roman" w:hAnsi="Times New Roman" w:cs="Times New Roman"/>
          <w:b/>
          <w:bCs/>
        </w:rPr>
        <w:t>Project</w:t>
      </w:r>
      <w:proofErr w:type="spellEnd"/>
      <w:r w:rsidRPr="00A35651">
        <w:rPr>
          <w:rFonts w:ascii="Times New Roman" w:hAnsi="Times New Roman" w:cs="Times New Roman"/>
        </w:rPr>
        <w:t>)</w:t>
      </w:r>
    </w:p>
    <w:p w:rsidR="00A35651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A35651">
        <w:rPr>
          <w:rFonts w:ascii="Times New Roman" w:hAnsi="Times New Roman" w:cs="Times New Roman"/>
        </w:rPr>
        <w:t xml:space="preserve">К классу </w:t>
      </w:r>
      <w:proofErr w:type="spellStart"/>
      <w:r w:rsidRPr="00A35651">
        <w:rPr>
          <w:rFonts w:ascii="Times New Roman" w:hAnsi="Times New Roman" w:cs="Times New Roman"/>
        </w:rPr>
        <w:t>Opensource</w:t>
      </w:r>
      <w:proofErr w:type="spellEnd"/>
      <w:r w:rsidRPr="00A35651">
        <w:rPr>
          <w:rFonts w:ascii="Times New Roman" w:hAnsi="Times New Roman" w:cs="Times New Roman"/>
        </w:rPr>
        <w:t xml:space="preserve"> систем, что означает возможность бесплатного использования данного программного обеспечения, относится программный продукт управления проектами ______________ (</w:t>
      </w:r>
      <w:proofErr w:type="spellStart"/>
      <w:r w:rsidRPr="00A35651">
        <w:rPr>
          <w:rFonts w:ascii="Times New Roman" w:hAnsi="Times New Roman" w:cs="Times New Roman"/>
          <w:b/>
          <w:bCs/>
        </w:rPr>
        <w:t>ProjectLibre</w:t>
      </w:r>
      <w:proofErr w:type="spellEnd"/>
      <w:r w:rsidRPr="00A35651">
        <w:rPr>
          <w:rFonts w:ascii="Times New Roman" w:hAnsi="Times New Roman" w:cs="Times New Roman"/>
        </w:rPr>
        <w:t xml:space="preserve">) </w:t>
      </w:r>
    </w:p>
    <w:p w:rsidR="00A35651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.1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Убедительно выстраивает систему аргументов при взаимодействии в команде. Влияет на принятие решений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Кто является участником проекта?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исполнители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лица или организации, вовлеченные в исполнение проекта, либо зависящие от его результатов или исполнения;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люди, непосредственно участвующие в работах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организации, непосредственно вовлеченные в исполнение работ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члены команды управления проектом и исполнители.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 фазе реализации проекта больше всего рискуют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участники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инвесторы и заказчики;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подрядчики.</w:t>
      </w:r>
    </w:p>
    <w:p w:rsidR="00264BFC" w:rsidRDefault="00264BFC" w:rsidP="00264BFC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3.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Коммуникативные технологии – это способы …</w:t>
      </w:r>
    </w:p>
    <w:p w:rsid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сбора и обработки данных</w:t>
      </w:r>
    </w:p>
    <w:p w:rsid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описания коммуникаций</w:t>
      </w:r>
    </w:p>
    <w:p w:rsidR="00CF0B4A" w:rsidRP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осуществления коммуникаций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4.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 факторам снижения эмоционального напряжения относится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перебивание партнера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подчеркивание общности с партнером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резкое убыстрение темпа речи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предложение конкретного выхода из ситуации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5.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К </w:t>
      </w:r>
      <w:proofErr w:type="spellStart"/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ритуализированным</w:t>
      </w:r>
      <w:proofErr w:type="spellEnd"/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прикосновениям относится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рукопожатие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похлопывание по плечу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прикосновения к собеседнику в процессе разговора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lastRenderedPageBreak/>
        <w:t xml:space="preserve">6.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 проведении совещания следует убедиться, что подчиненные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понимают, что они должны сделать после совещания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достаточно активны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оформили протокол совещания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7.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Техники вербализации – это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повторение, перефразирование и интерпретация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информирование, убеждение и констатация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слушание, говорение и </w:t>
      </w:r>
      <w:proofErr w:type="spellStart"/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фасилитация</w:t>
      </w:r>
      <w:proofErr w:type="spellEnd"/>
    </w:p>
    <w:p w:rsidR="00210C24" w:rsidRDefault="00210C24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CE72F8" w:rsidP="00CE72F8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 w:rsidR="008F0AEF"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CE72F8" w:rsidRPr="00CE72F8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Требования, спецификации, технические задания сформулированы нечетко, туманно, противоречиво.</w:t>
      </w:r>
    </w:p>
    <w:p w:rsidR="00CE72F8" w:rsidRPr="00CE72F8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Итоговое понимание требований затруднено</w:t>
      </w:r>
    </w:p>
    <w:p w:rsidR="00CE72F8" w:rsidRPr="008F0AEF" w:rsidRDefault="00CE72F8" w:rsidP="00CE72F8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Возможно, при постановке задачи внутри организации-заказчика был конфликт.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Проект порожден не полностью понятными обстоятельствами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 любом случае рекомендуется выяснить историю проекта, ситуацию в организации-заказчике, выстроить максимально плотную коммуникацию с ней, и максимально полно собрать требования.</w:t>
      </w:r>
    </w:p>
    <w:p w:rsidR="008F0AEF" w:rsidRPr="00CE72F8" w:rsidRDefault="008F0AEF" w:rsidP="008F0AEF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Требования идут постоянно, изменяются.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Появляются противоречивые требования от различных частей организации-заказчика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Сроки близятся, а задача так и не поставлена окончательно</w:t>
      </w:r>
    </w:p>
    <w:p w:rsidR="008F0AEF" w:rsidRPr="008F0AEF" w:rsidRDefault="008F0AEF" w:rsidP="008F0AEF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Документируйте требования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Ведите протоколы замечаний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Документируйте и утверждайте изменения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Пробуйте все же утвердить ТЗ у заказчика</w:t>
      </w:r>
    </w:p>
    <w:p w:rsidR="008F0AEF" w:rsidRPr="00CE72F8" w:rsidRDefault="008F0AEF" w:rsidP="008F0AEF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Вы наняли «звездного» сотрудника и положили ему высокую зарплату.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Однако ожидаемых результатов это не принесло, зато в коллективе появились конфликты.</w:t>
      </w:r>
    </w:p>
    <w:p w:rsidR="008F0AEF" w:rsidRPr="008F0AEF" w:rsidRDefault="008F0AEF" w:rsidP="008F0AEF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8F0AEF" w:rsidRPr="008F0AEF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Создайте четкую систему мотивации и KPI для звездного сотрудника.</w:t>
      </w:r>
    </w:p>
    <w:p w:rsidR="008F0AEF" w:rsidRPr="008F0AEF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Уведомьте команду, на какие задачи он был нанят</w:t>
      </w:r>
    </w:p>
    <w:p w:rsidR="008F0AEF" w:rsidRDefault="008F0AEF" w:rsidP="008F0AEF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Осуществляет обмен информацией, знаниями и опытом с членами команды; оценивает идеи других членов команды  для достижения поставленной цели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CE72F8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Что является результатом выполнения этапа «Планирование коммуникаций»: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формирование базы знаний организаций;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выявление участников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план управления коммуникациями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отчеты по проекту. </w:t>
      </w:r>
    </w:p>
    <w:p w:rsidR="00CE72F8" w:rsidRPr="00CE72F8" w:rsidRDefault="00CE72F8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В процессе анализа требований к коммуникациям НЕ используется информация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 распределении ответственности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 географическом расположении участников коммуникаций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 информационных потребностях участников коммуникаций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нет верного ответа</w:t>
      </w:r>
    </w:p>
    <w:p w:rsidR="00CE72F8" w:rsidRPr="00CE72F8" w:rsidRDefault="008F0AEF" w:rsidP="00CE7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lastRenderedPageBreak/>
        <w:t>3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Этап «Планирование коммуникациями» необходим для составления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матрицы ответственности;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организационной структуры;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плана управления коммуникациями;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плана проекта.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Наибольшей частотой проведения коммуникаций характеризуется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CE72F8">
        <w:rPr>
          <w:rFonts w:ascii="Times New Roman" w:eastAsia="Times New Roman" w:hAnsi="Times New Roman" w:cs="Times New Roman"/>
          <w:i/>
          <w:color w:val="000000"/>
          <w:kern w:val="2"/>
          <w:lang w:eastAsia="ar-SA"/>
        </w:rPr>
        <w:t>старт проекта (инициация)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реализация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завершение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План управления коммуникациями НЕ входят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требования к коммуникации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уровни детализации информации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должности сотрудников, ответственных за передачу информации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технологии передачи информации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 инструментам контроля коммуникация относятся 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собрания и информационные системы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отчетность о работах и суждения экспертов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анализ требований и организационные диаграммы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организационные диаграммы и собрания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ходе планирования коммуникаций команды проекта было определено, что одной из форм коммуникаций будут еженедельные собрания. Собрания будут проходить каждую пятницу в четыре часа дня с участием руководителя проекта и всех членов команды, на них будут обсуждаться результаты работы за прошедшую неделю. Для лучшего понимания членами команды цели и структуры проведения совещаний необходимо указать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форму проведения собраний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планируемый результат собраний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тип отношений между участниками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 w:rsidRPr="00264BFC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8F0AEF" w:rsidRDefault="00067C1B" w:rsidP="00067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1. 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Процессу коммуникаций препятствуют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_____________ (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коммуникационные шумы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) </w:t>
      </w:r>
    </w:p>
    <w:p w:rsidR="00067C1B" w:rsidRPr="00067C1B" w:rsidRDefault="00067C1B" w:rsidP="00067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Цели рекламной коммуникации - __________ (информирование)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3.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Степень ответственности участников за выполнение работ проекта устанавливается __________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матрицей ответственности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8F0AEF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4.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Верно ли утверждение: «Выбор инструмента для общения командой и для хранения документов определяется личными предпочтениями команды и обеспечением комфорта взаимодействия» - __________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верно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5.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Верно ли следующее утверждение: «Формирование ролевой модели участников проекта позволяет идентифицировать, кто какие функции в проекте выполняет»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- 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верно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О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беспечение взаимопонимания и доброжелательности между организацией и ее общественностью - 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PR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D3652" w:rsidRDefault="000D3652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Выстраивает стратегии сотрудничества в командах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1. Основная задача управляющего при формировании и создании проектной команды заключается </w:t>
      </w:r>
      <w:proofErr w:type="gram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</w:t>
      </w:r>
      <w:proofErr w:type="gramEnd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...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привлечении</w:t>
      </w:r>
      <w:proofErr w:type="gramEnd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в проект лучших специалистов;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proofErr w:type="gramStart"/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формировании</w:t>
      </w:r>
      <w:proofErr w:type="gramEnd"/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объединенной едиными целями и ценностями группы, состоящей из людей с одинаковыми организационными и профессиональными культурами;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формировании</w:t>
      </w:r>
      <w:proofErr w:type="gramEnd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проектной команды по принципу «как можно меньше заплатить, как можно больше получить»;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формировании</w:t>
      </w:r>
      <w:proofErr w:type="gramEnd"/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объединенной едиными целями и ценностями группы, состоящей из людей с разными организационными и профессиональными культурами.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К признакам командной работы над проектом НЕ относится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разделение ролей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общая ответственность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наличие неформальных правил и норм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индивидуальность целей членов команды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040170" w:rsidRPr="00040170" w:rsidRDefault="008F0AEF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План управления распределением персоналом может быть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общим или частным;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proofErr w:type="gramStart"/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формальным или неформальным, высоко детализированным или широко созданным, базированным на нуждах проекта;</w:t>
      </w:r>
      <w:proofErr w:type="gramEnd"/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коммерческим или некоммерческим;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вышеперечисленное.</w:t>
      </w:r>
    </w:p>
    <w:p w:rsidR="00115993" w:rsidRPr="005C2D8A" w:rsidRDefault="008F0AEF" w:rsidP="008F0AEF">
      <w:pPr>
        <w:widowControl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="00115993" w:rsidRPr="00FD4C04">
        <w:rPr>
          <w:rFonts w:ascii="Times New Roman" w:hAnsi="Times New Roman" w:cs="Times New Roman"/>
          <w:color w:val="000000"/>
        </w:rPr>
        <w:t>. Что такое проектная команда?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  <w:color w:val="000000"/>
        </w:rPr>
        <w:t>временный  коллектив,  создаваемый  для  осуществления  определенного проекта;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 xml:space="preserve">постоянный коллектив, создаваемый для осуществления любого проекта;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>исполнители проекта;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>разработчики проекта.</w:t>
      </w:r>
    </w:p>
    <w:p w:rsidR="00115993" w:rsidRPr="005C2D8A" w:rsidRDefault="008F0AEF" w:rsidP="008F0AEF">
      <w:pPr>
        <w:widowControl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  <w:r w:rsidR="00115993" w:rsidRPr="005C2D8A">
        <w:rPr>
          <w:rFonts w:ascii="Times New Roman" w:hAnsi="Times New Roman" w:cs="Times New Roman"/>
          <w:color w:val="000000"/>
        </w:rPr>
        <w:t xml:space="preserve">. Команда проекта как организационная структура </w:t>
      </w:r>
    </w:p>
    <w:p w:rsidR="00115993" w:rsidRPr="008F0AEF" w:rsidRDefault="00115993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8F0AEF">
        <w:rPr>
          <w:rFonts w:ascii="Times New Roman" w:hAnsi="Times New Roman" w:cs="Times New Roman"/>
          <w:b/>
          <w:color w:val="000000"/>
        </w:rPr>
        <w:t>а) существует только на время реализации проекта;</w:t>
      </w:r>
    </w:p>
    <w:p w:rsidR="00115993" w:rsidRPr="005C2D8A" w:rsidRDefault="00115993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5C2D8A">
        <w:rPr>
          <w:rFonts w:ascii="Times New Roman" w:hAnsi="Times New Roman" w:cs="Times New Roman"/>
          <w:color w:val="000000"/>
        </w:rPr>
        <w:t>б) является стабильной структурой и функционирует на постоянной основе.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0D3652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 w:rsidRPr="000D3652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Pr="000D3652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210C24" w:rsidRDefault="00210C24" w:rsidP="00210C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Pr="00210C24">
        <w:rPr>
          <w:rFonts w:ascii="Times New Roman" w:hAnsi="Times New Roman" w:cs="Times New Roman"/>
          <w:color w:val="000000"/>
        </w:rPr>
        <w:t>Система контроля поручений предполагает разработку _______________ (</w:t>
      </w:r>
      <w:r w:rsidRPr="00210C24">
        <w:rPr>
          <w:rFonts w:ascii="Times New Roman" w:hAnsi="Times New Roman" w:cs="Times New Roman"/>
          <w:b/>
          <w:bCs/>
          <w:color w:val="000000"/>
        </w:rPr>
        <w:t>корпоративных стандартов</w:t>
      </w:r>
      <w:r w:rsidRPr="00210C24">
        <w:rPr>
          <w:rFonts w:ascii="Times New Roman" w:hAnsi="Times New Roman" w:cs="Times New Roman"/>
          <w:color w:val="000000"/>
        </w:rPr>
        <w:t>)</w:t>
      </w:r>
    </w:p>
    <w:p w:rsidR="00210C24" w:rsidRPr="00210C24" w:rsidRDefault="00210C24" w:rsidP="00210C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Pr="00210C24">
        <w:rPr>
          <w:rFonts w:ascii="Times New Roman" w:hAnsi="Times New Roman" w:cs="Times New Roman"/>
          <w:color w:val="000000"/>
        </w:rPr>
        <w:t>________________ оптимизирует коммуникацию (</w:t>
      </w:r>
      <w:r w:rsidRPr="00210C24">
        <w:rPr>
          <w:rFonts w:ascii="Times New Roman" w:hAnsi="Times New Roman" w:cs="Times New Roman"/>
          <w:b/>
          <w:bCs/>
          <w:color w:val="000000"/>
        </w:rPr>
        <w:t>учет пространственных зон</w:t>
      </w:r>
      <w:r w:rsidRPr="00210C24">
        <w:rPr>
          <w:rFonts w:ascii="Times New Roman" w:hAnsi="Times New Roman" w:cs="Times New Roman"/>
          <w:color w:val="000000"/>
        </w:rPr>
        <w:t>)</w:t>
      </w:r>
    </w:p>
    <w:p w:rsidR="008F0AEF" w:rsidRDefault="000D3652" w:rsidP="000D36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Pr="000D3652">
        <w:rPr>
          <w:rFonts w:ascii="Times New Roman" w:hAnsi="Times New Roman" w:cs="Times New Roman"/>
          <w:color w:val="000000"/>
        </w:rPr>
        <w:t xml:space="preserve">Коммуникацию в определенной сфере жизнедеятельности человека, осуществляющуюся как между отдельными людьми, так и между группой и отдельным человеком, группой и группой называют </w:t>
      </w:r>
      <w:r>
        <w:rPr>
          <w:rFonts w:ascii="Times New Roman" w:hAnsi="Times New Roman" w:cs="Times New Roman"/>
          <w:color w:val="000000"/>
        </w:rPr>
        <w:t xml:space="preserve">____________________ </w:t>
      </w:r>
      <w:r w:rsidRPr="000D3652">
        <w:rPr>
          <w:rFonts w:ascii="Times New Roman" w:hAnsi="Times New Roman" w:cs="Times New Roman"/>
          <w:color w:val="000000"/>
        </w:rPr>
        <w:t>коммуникацией (</w:t>
      </w:r>
      <w:r w:rsidRPr="000D3652">
        <w:rPr>
          <w:rFonts w:ascii="Times New Roman" w:hAnsi="Times New Roman" w:cs="Times New Roman"/>
          <w:b/>
          <w:bCs/>
          <w:color w:val="000000"/>
        </w:rPr>
        <w:t>межличностной</w:t>
      </w:r>
      <w:r w:rsidRPr="000D3652">
        <w:rPr>
          <w:rFonts w:ascii="Times New Roman" w:hAnsi="Times New Roman" w:cs="Times New Roman"/>
          <w:color w:val="000000"/>
        </w:rPr>
        <w:t>)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E72F8" w:rsidRPr="00CF0B4A" w:rsidTr="00D42BF6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E72F8" w:rsidRPr="00CF0B4A" w:rsidTr="00D42BF6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2F8" w:rsidRPr="00CF0B4A" w:rsidRDefault="00CE72F8" w:rsidP="00CE72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10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2F8" w:rsidRPr="00CF0B4A" w:rsidRDefault="00CE72F8" w:rsidP="00D42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E72F8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Экономически обосновывает принимаемые решения в различных областях жизнедеятельности</w:t>
            </w:r>
          </w:p>
        </w:tc>
      </w:tr>
    </w:tbl>
    <w:p w:rsidR="00CE72F8" w:rsidRDefault="00CE72F8" w:rsidP="00CE72F8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Default="00CE72F8" w:rsidP="00CE72F8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E72F8" w:rsidRDefault="00CE72F8" w:rsidP="00CE72F8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1143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>Из двух проектов уровень доходности выше у того, у которого …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меньше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spellStart"/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>IRR-r</w:t>
      </w:r>
      <w:proofErr w:type="spellEnd"/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больше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больше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выше объем выручки</w:t>
      </w:r>
    </w:p>
    <w:p w:rsidR="00040170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="00040170" w:rsidRPr="00AD6A17">
        <w:rPr>
          <w:rFonts w:ascii="Times New Roman" w:eastAsia="Times New Roman" w:hAnsi="Times New Roman" w:cs="Times New Roman"/>
          <w:color w:val="000000"/>
          <w:lang w:eastAsia="ru-RU"/>
        </w:rPr>
        <w:t>Точка</w:t>
      </w:r>
      <w:r w:rsidR="00040170"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безубыточности характеризует: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продаж, при котором выручка от реализации превышает издержки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продаж, при котором выручка от реализации ниже издержки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 xml:space="preserve">- объем продаж, при котором выручка от реализации совпадает </w:t>
      </w:r>
      <w:proofErr w:type="gramStart"/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с</w:t>
      </w:r>
      <w:proofErr w:type="gramEnd"/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</w:t>
      </w:r>
      <w:proofErr w:type="gramStart"/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издержкам</w:t>
      </w:r>
      <w:proofErr w:type="gramEnd"/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закупок, при котором выручка от реализации равна нулю.</w:t>
      </w:r>
    </w:p>
    <w:p w:rsidR="00115993" w:rsidRPr="00AD6A17" w:rsidRDefault="00AD6A17" w:rsidP="00AD6A17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115993" w:rsidRPr="00AD6A17">
        <w:rPr>
          <w:rFonts w:ascii="Times New Roman" w:eastAsia="Times New Roman" w:hAnsi="Times New Roman" w:cs="Times New Roman"/>
          <w:color w:val="000000"/>
          <w:lang w:eastAsia="ru-RU"/>
        </w:rPr>
        <w:t>Сопоставление</w:t>
      </w:r>
      <w:r w:rsidR="00115993" w:rsidRPr="00AD6A17">
        <w:rPr>
          <w:rFonts w:ascii="Times New Roman" w:hAnsi="Times New Roman" w:cs="Times New Roman"/>
        </w:rPr>
        <w:t xml:space="preserve"> величины исходной инвестиции с общей суммой дисконтированных денежных поступлений, генерируемых ею в течени</w:t>
      </w:r>
      <w:proofErr w:type="gramStart"/>
      <w:r w:rsidR="000D3652">
        <w:rPr>
          <w:rFonts w:ascii="Times New Roman" w:hAnsi="Times New Roman" w:cs="Times New Roman"/>
        </w:rPr>
        <w:t>и</w:t>
      </w:r>
      <w:proofErr w:type="gramEnd"/>
      <w:r w:rsidR="00115993" w:rsidRPr="00AD6A17">
        <w:rPr>
          <w:rFonts w:ascii="Times New Roman" w:hAnsi="Times New Roman" w:cs="Times New Roman"/>
        </w:rPr>
        <w:t xml:space="preserve"> прогнозируемого срока</w:t>
      </w:r>
      <w:r w:rsidR="000D3652">
        <w:rPr>
          <w:rFonts w:ascii="Times New Roman" w:hAnsi="Times New Roman" w:cs="Times New Roman"/>
        </w:rPr>
        <w:t>,</w:t>
      </w:r>
      <w:r w:rsidR="00115993" w:rsidRPr="00AD6A17">
        <w:rPr>
          <w:rFonts w:ascii="Times New Roman" w:hAnsi="Times New Roman" w:cs="Times New Roman"/>
        </w:rPr>
        <w:t xml:space="preserve"> позволяет определить показатель: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>DPP;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 xml:space="preserve">IRR;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>
        <w:rPr>
          <w:rFonts w:ascii="Times New Roman" w:hAnsi="Times New Roman" w:cs="Times New Roman"/>
          <w:b/>
        </w:rPr>
        <w:t>NPV;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>PI.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4. </w:t>
      </w:r>
      <w:r w:rsidR="00115993" w:rsidRPr="00AD6A17">
        <w:rPr>
          <w:rFonts w:ascii="Times New Roman" w:hAnsi="Times New Roman" w:cs="Times New Roman"/>
          <w:bCs/>
        </w:rPr>
        <w:t>Если ставка дисконтирования ниже внутренней нормы доходности,</w:t>
      </w:r>
      <w:r>
        <w:rPr>
          <w:rFonts w:ascii="Times New Roman" w:hAnsi="Times New Roman" w:cs="Times New Roman"/>
          <w:bCs/>
        </w:rPr>
        <w:t xml:space="preserve"> </w:t>
      </w:r>
      <w:r w:rsidR="00115993" w:rsidRPr="00AD6A17">
        <w:rPr>
          <w:rFonts w:ascii="Times New Roman" w:hAnsi="Times New Roman" w:cs="Times New Roman"/>
          <w:bCs/>
        </w:rPr>
        <w:t xml:space="preserve">то инвестирование будет: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>
        <w:rPr>
          <w:rFonts w:ascii="Times New Roman" w:hAnsi="Times New Roman" w:cs="Times New Roman"/>
          <w:b/>
          <w:bCs/>
        </w:rPr>
        <w:t>прибыльным;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  <w:bCs/>
        </w:rPr>
        <w:t xml:space="preserve">нейтральным;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  <w:bCs/>
        </w:rPr>
        <w:t>убыточным.</w:t>
      </w:r>
    </w:p>
    <w:p w:rsidR="002A1143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Оценка инвестиционного проекта заключается </w:t>
      </w:r>
      <w:proofErr w:type="gramStart"/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 …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прогнозировании</w:t>
      </w:r>
      <w:proofErr w:type="gramEnd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 xml:space="preserve"> доходов и затрат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анализе</w:t>
      </w:r>
      <w:proofErr w:type="gramEnd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 xml:space="preserve"> прибыли проекта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расчете</w:t>
      </w:r>
      <w:proofErr w:type="gramEnd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 xml:space="preserve"> чистой текущей ценности проекта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proofErr w:type="gramStart"/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>сравнении</w:t>
      </w:r>
      <w:proofErr w:type="gramEnd"/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входящих и исходящих проектных потоков</w:t>
      </w:r>
    </w:p>
    <w:p w:rsidR="002A1143" w:rsidRPr="00AD6A17" w:rsidRDefault="002A1143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</w:p>
    <w:p w:rsidR="002A1143" w:rsidRPr="00AD6A17" w:rsidRDefault="002A1143" w:rsidP="00AD6A17">
      <w:pPr>
        <w:pStyle w:val="FR2"/>
        <w:tabs>
          <w:tab w:val="left" w:pos="1134"/>
        </w:tabs>
        <w:spacing w:line="240" w:lineRule="auto"/>
        <w:ind w:left="709" w:firstLine="0"/>
        <w:rPr>
          <w:b/>
          <w:bCs/>
          <w:i/>
          <w:iCs/>
          <w:sz w:val="22"/>
          <w:szCs w:val="22"/>
        </w:rPr>
      </w:pPr>
      <w:r w:rsidRPr="00AD6A17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2A1143" w:rsidRPr="00AD6A17" w:rsidRDefault="002A1143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A1143" w:rsidRPr="002A1143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1. Если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 xml:space="preserve">IRR &lt; </w:t>
      </w:r>
      <w:proofErr w:type="spellStart"/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r</w:t>
      </w:r>
      <w:proofErr w:type="spellEnd"/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, то проект ______________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убыточен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2A1143" w:rsidRPr="002A1143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2. ____________ – это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процесс приведения будущих денежных сумм к их стоимости в текущий момент времени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дисконтирование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2A1143" w:rsidRPr="00AD6A17" w:rsidRDefault="00AD6A17" w:rsidP="00AD6A1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3. Если </w:t>
      </w:r>
      <w:r w:rsidRPr="002A1143">
        <w:rPr>
          <w:rFonts w:ascii="Times New Roman" w:eastAsia="Times New Roman" w:hAnsi="Times New Roman" w:cs="Times New Roman"/>
          <w:color w:val="000000"/>
          <w:lang w:eastAsia="ru-RU"/>
        </w:rPr>
        <w:t>NPV &lt;0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, то п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роект является 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_______________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убыточным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AD6A17" w:rsidRPr="00AD6A17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AD6A17">
        <w:rPr>
          <w:rFonts w:ascii="Times New Roman" w:hAnsi="Times New Roman" w:cs="Times New Roman"/>
          <w:bCs/>
        </w:rPr>
        <w:t xml:space="preserve">4. Оценка экономической 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эффективности</w:t>
      </w:r>
      <w:r w:rsidRPr="00AD6A17">
        <w:rPr>
          <w:rFonts w:ascii="Times New Roman" w:hAnsi="Times New Roman" w:cs="Times New Roman"/>
          <w:bCs/>
        </w:rPr>
        <w:t xml:space="preserve"> инвестиционного проекта проводится на ______________  стадии (</w:t>
      </w:r>
      <w:proofErr w:type="spellStart"/>
      <w:r w:rsidRPr="00AD6A17">
        <w:rPr>
          <w:rFonts w:ascii="Times New Roman" w:hAnsi="Times New Roman" w:cs="Times New Roman"/>
          <w:b/>
          <w:bCs/>
        </w:rPr>
        <w:t>предынвестиционной</w:t>
      </w:r>
      <w:proofErr w:type="spellEnd"/>
      <w:r w:rsidRPr="00AD6A17">
        <w:rPr>
          <w:rFonts w:ascii="Times New Roman" w:hAnsi="Times New Roman" w:cs="Times New Roman"/>
          <w:bCs/>
        </w:rPr>
        <w:t>)</w:t>
      </w:r>
    </w:p>
    <w:p w:rsidR="00AD6A17" w:rsidRPr="00AD6A17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5. </w:t>
      </w:r>
      <w:r w:rsidRPr="00AD6A17">
        <w:rPr>
          <w:rFonts w:ascii="Times New Roman" w:hAnsi="Times New Roman" w:cs="Times New Roman"/>
          <w:bCs/>
        </w:rPr>
        <w:t>Если общественно значимый проект имеет отрицательную общественную эффективность, то необходимо</w:t>
      </w:r>
      <w:r>
        <w:rPr>
          <w:rFonts w:ascii="Times New Roman" w:hAnsi="Times New Roman" w:cs="Times New Roman"/>
          <w:bCs/>
        </w:rPr>
        <w:t xml:space="preserve"> __________ (</w:t>
      </w:r>
      <w:r w:rsidRPr="00AD6A17">
        <w:rPr>
          <w:rFonts w:ascii="Times New Roman" w:hAnsi="Times New Roman" w:cs="Times New Roman"/>
          <w:b/>
          <w:bCs/>
        </w:rPr>
        <w:t>отказатьс</w:t>
      </w:r>
      <w:r>
        <w:rPr>
          <w:rFonts w:ascii="Times New Roman" w:hAnsi="Times New Roman" w:cs="Times New Roman"/>
          <w:b/>
          <w:bCs/>
        </w:rPr>
        <w:t>я от выполнения данного проекта).</w:t>
      </w:r>
    </w:p>
    <w:p w:rsidR="00AD6A17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</w:p>
    <w:p w:rsidR="002A1143" w:rsidRDefault="002A1143" w:rsidP="002A1143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в) типовые расчетные задания:</w:t>
      </w:r>
    </w:p>
    <w:p w:rsidR="00115993" w:rsidRPr="00EC032D" w:rsidRDefault="00115993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A35651" w:rsidRPr="000A3D1A">
        <w:rPr>
          <w:rFonts w:ascii="Times New Roman" w:hAnsi="Times New Roman" w:cs="Times New Roman"/>
        </w:rPr>
        <w:t>Проект</w:t>
      </w:r>
      <w:proofErr w:type="gramStart"/>
      <w:r w:rsidR="00A35651" w:rsidRPr="000A3D1A">
        <w:rPr>
          <w:rFonts w:ascii="Times New Roman" w:hAnsi="Times New Roman" w:cs="Times New Roman"/>
        </w:rPr>
        <w:t xml:space="preserve"> А</w:t>
      </w:r>
      <w:proofErr w:type="gramEnd"/>
      <w:r w:rsidR="00A35651" w:rsidRPr="000A3D1A">
        <w:rPr>
          <w:rFonts w:ascii="Times New Roman" w:hAnsi="Times New Roman" w:cs="Times New Roman"/>
        </w:rPr>
        <w:t xml:space="preserve"> имеет капитальные вложения в 65000 руб., а ожидаемые чистые денежные поступления составляют 15000 руб. в год в течение 8 лет.</w:t>
      </w:r>
      <w:r>
        <w:rPr>
          <w:rFonts w:ascii="Times New Roman" w:hAnsi="Times New Roman" w:cs="Times New Roman"/>
        </w:rPr>
        <w:t xml:space="preserve"> </w:t>
      </w:r>
    </w:p>
    <w:p w:rsidR="00A35651" w:rsidRP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35651" w:rsidRPr="000A3D1A">
        <w:rPr>
          <w:rFonts w:ascii="Times New Roman" w:hAnsi="Times New Roman" w:cs="Times New Roman"/>
        </w:rPr>
        <w:t>) Какой период окупаемости этого проекта?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0A3D1A">
        <w:rPr>
          <w:rFonts w:ascii="Times New Roman" w:hAnsi="Times New Roman" w:cs="Times New Roman"/>
        </w:rPr>
        <w:t xml:space="preserve">) Альтернативная </w:t>
      </w:r>
      <w:proofErr w:type="gramStart"/>
      <w:r w:rsidRPr="000A3D1A">
        <w:rPr>
          <w:rFonts w:ascii="Times New Roman" w:hAnsi="Times New Roman" w:cs="Times New Roman"/>
        </w:rPr>
        <w:t>доходность</w:t>
      </w:r>
      <w:proofErr w:type="gramEnd"/>
      <w:r w:rsidRPr="000A3D1A">
        <w:rPr>
          <w:rFonts w:ascii="Times New Roman" w:hAnsi="Times New Roman" w:cs="Times New Roman"/>
        </w:rPr>
        <w:t xml:space="preserve"> равна 14%. </w:t>
      </w:r>
      <w:proofErr w:type="gramStart"/>
      <w:r w:rsidRPr="000A3D1A">
        <w:rPr>
          <w:rFonts w:ascii="Times New Roman" w:hAnsi="Times New Roman" w:cs="Times New Roman"/>
        </w:rPr>
        <w:t>Какова</w:t>
      </w:r>
      <w:proofErr w:type="gramEnd"/>
      <w:r w:rsidRPr="000A3D1A">
        <w:rPr>
          <w:rFonts w:ascii="Times New Roman" w:hAnsi="Times New Roman" w:cs="Times New Roman"/>
        </w:rPr>
        <w:t xml:space="preserve"> чистая приведенная стоимость?</w:t>
      </w:r>
      <w:r>
        <w:rPr>
          <w:rFonts w:ascii="Times New Roman" w:hAnsi="Times New Roman" w:cs="Times New Roman"/>
        </w:rPr>
        <w:t xml:space="preserve"> 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A3D1A">
        <w:rPr>
          <w:rFonts w:ascii="Times New Roman" w:hAnsi="Times New Roman" w:cs="Times New Roman"/>
        </w:rPr>
        <w:t>) Внутренняя норма доходности?</w:t>
      </w:r>
    </w:p>
    <w:p w:rsidR="00A35651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0A3D1A">
        <w:rPr>
          <w:rFonts w:ascii="Times New Roman" w:hAnsi="Times New Roman" w:cs="Times New Roman"/>
        </w:rPr>
        <w:t>) Индекс доходности?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0A3D1A">
        <w:rPr>
          <w:rFonts w:ascii="Times New Roman" w:hAnsi="Times New Roman" w:cs="Times New Roman"/>
          <w:b/>
          <w:bCs/>
        </w:rPr>
        <w:t>Ответ:</w:t>
      </w:r>
    </w:p>
    <w:p w:rsidR="001A2A9E" w:rsidRDefault="001A2A9E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2A9E"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</w:rPr>
        <w:t>Период окупаемости: Ток = 65000 / 15000 = 4,33 года</w:t>
      </w:r>
    </w:p>
    <w:p w:rsidR="001A2A9E" w:rsidRDefault="001A2A9E" w:rsidP="001A2A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>
            <wp:extent cx="5364158" cy="3979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3824" t="28996" r="17184" b="65861"/>
                    <a:stretch/>
                  </pic:blipFill>
                  <pic:spPr bwMode="auto">
                    <a:xfrm>
                      <a:off x="0" y="0"/>
                      <a:ext cx="5453302" cy="40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9696" w:type="dxa"/>
        <w:tblCellMar>
          <w:left w:w="57" w:type="dxa"/>
          <w:right w:w="57" w:type="dxa"/>
        </w:tblCellMar>
        <w:tblLook w:val="04A0"/>
      </w:tblPr>
      <w:tblGrid>
        <w:gridCol w:w="1830"/>
        <w:gridCol w:w="742"/>
        <w:gridCol w:w="894"/>
        <w:gridCol w:w="895"/>
        <w:gridCol w:w="894"/>
        <w:gridCol w:w="894"/>
        <w:gridCol w:w="895"/>
        <w:gridCol w:w="894"/>
        <w:gridCol w:w="894"/>
        <w:gridCol w:w="864"/>
      </w:tblGrid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Норма доходности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Инвестиции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Денежные поступления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Дисконтирующий множитель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0,877193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0,769468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0,674972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0,59208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0,519369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0,455587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0,399637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0,350559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Дисконтированные денежные поступления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13157,89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11542,01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10124,57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8881,204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7790,53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6833,798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5994,56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5258,389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NVP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-51842,1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-40300,1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-30175,5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-21294,3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-13503,8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-6669,99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-675,427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4582,96</w:t>
            </w:r>
          </w:p>
        </w:tc>
      </w:tr>
    </w:tbl>
    <w:p w:rsidR="001A2A9E" w:rsidRDefault="001A2A9E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В) Внутренняя норма доходности – минимальная величина рентабельности, при которой вложенные средства окупятся за планируемый срок реализации проекта. Т.е. это такая норма дисконта, при которой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>=0</w:t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Показатель достаточно трудоемок в вычислении, и для его приближенного определения применяется формула линейной интерполяции, имеющей вид:</w:t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>
            <wp:extent cx="6120130" cy="450543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6681" t="83660" r="17201" b="10300"/>
                    <a:stretch/>
                  </pic:blipFill>
                  <pic:spPr bwMode="auto">
                    <a:xfrm>
                      <a:off x="0" y="0"/>
                      <a:ext cx="6120130" cy="45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P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Средствами любого табличного процессора мы определили «критические» нормы дисконта, значение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между которыми равно нулю: </w:t>
      </w:r>
      <w:r>
        <w:rPr>
          <w:rFonts w:ascii="Times New Roman" w:hAnsi="Times New Roman" w:cs="Times New Roman"/>
          <w:lang w:val="en-US"/>
        </w:rPr>
        <w:t>k</w:t>
      </w:r>
      <w:r w:rsidRPr="00A831AC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=16%, </w:t>
      </w:r>
      <w:r>
        <w:rPr>
          <w:rFonts w:ascii="Times New Roman" w:hAnsi="Times New Roman" w:cs="Times New Roman"/>
          <w:lang w:val="en-US"/>
        </w:rPr>
        <w:t>k</w:t>
      </w:r>
      <w:r w:rsidRPr="00A831A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17%</w:t>
      </w:r>
    </w:p>
    <w:p w:rsidR="001A2A9E" w:rsidRDefault="00A831AC" w:rsidP="00A83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>
            <wp:extent cx="4978400" cy="39683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0216" t="28370" r="19364" b="65902"/>
                    <a:stretch/>
                  </pic:blipFill>
                  <pic:spPr bwMode="auto">
                    <a:xfrm>
                      <a:off x="0" y="0"/>
                      <a:ext cx="5157351" cy="41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Pr="001A2A9E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Индекс доходности определим по формуле:</w:t>
      </w:r>
    </w:p>
    <w:p w:rsidR="000A3D1A" w:rsidRDefault="00A831AC" w:rsidP="000A3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971001" cy="5334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9390" t="38651" r="20190" b="53639"/>
                    <a:stretch/>
                  </pic:blipFill>
                  <pic:spPr bwMode="auto">
                    <a:xfrm>
                      <a:off x="0" y="0"/>
                      <a:ext cx="5157351" cy="55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3D1A">
        <w:rPr>
          <w:rFonts w:ascii="Times New Roman" w:hAnsi="Times New Roman" w:cs="Times New Roman"/>
        </w:rPr>
        <w:t xml:space="preserve">2. Выбрать наиболее эффективный инвестиционный проект при норме прибыли </w:t>
      </w:r>
      <w:proofErr w:type="spellStart"/>
      <w:r w:rsidRPr="000A3D1A">
        <w:rPr>
          <w:rFonts w:ascii="Times New Roman" w:hAnsi="Times New Roman" w:cs="Times New Roman"/>
        </w:rPr>
        <w:t>r</w:t>
      </w:r>
      <w:proofErr w:type="spellEnd"/>
      <w:r w:rsidRPr="000A3D1A">
        <w:rPr>
          <w:rFonts w:ascii="Times New Roman" w:hAnsi="Times New Roman" w:cs="Times New Roman"/>
        </w:rPr>
        <w:t xml:space="preserve"> =15% и следующих условиях:</w:t>
      </w:r>
    </w:p>
    <w:tbl>
      <w:tblPr>
        <w:tblStyle w:val="ae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A831AC" w:rsidTr="00C0183A">
        <w:tc>
          <w:tcPr>
            <w:tcW w:w="1642" w:type="dxa"/>
            <w:vMerge w:val="restart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1642" w:type="dxa"/>
            <w:vMerge w:val="restart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Инвестиции</w:t>
            </w:r>
          </w:p>
        </w:tc>
        <w:tc>
          <w:tcPr>
            <w:tcW w:w="6570" w:type="dxa"/>
            <w:gridSpan w:val="4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Прибыль по годам (Р), </w:t>
            </w:r>
            <w:proofErr w:type="spellStart"/>
            <w:r>
              <w:rPr>
                <w:rFonts w:ascii="Times New Roman" w:hAnsi="Times New Roman" w:cs="Times New Roman"/>
              </w:rPr>
              <w:t>у.е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831AC" w:rsidTr="00A831AC">
        <w:tc>
          <w:tcPr>
            <w:tcW w:w="1642" w:type="dxa"/>
            <w:vMerge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Merge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Р3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</w:tr>
      <w:tr w:rsidR="00A831AC" w:rsidTr="00A831AC"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A831AC" w:rsidTr="00A831AC"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</w:tbl>
    <w:p w:rsidR="000A3D1A" w:rsidRPr="000A3D1A" w:rsidRDefault="000A3D1A" w:rsidP="00A831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A3D1A">
        <w:rPr>
          <w:rFonts w:ascii="Times New Roman" w:hAnsi="Times New Roman" w:cs="Times New Roman"/>
        </w:rPr>
        <w:t>Определить: NPV, PI, IRR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0A3D1A" w:rsidRP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A3D1A">
        <w:rPr>
          <w:rFonts w:ascii="Times New Roman" w:hAnsi="Times New Roman" w:cs="Times New Roman"/>
          <w:b/>
        </w:rPr>
        <w:t>Ответ:</w:t>
      </w:r>
    </w:p>
    <w:p w:rsidR="000A3D1A" w:rsidRDefault="00C63F0F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Математическая формула для определения чистого дисконтированного дохода инвестиционного проекта (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>):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3445933" cy="44026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7974" t="26456" r="34115" b="67203"/>
                    <a:stretch/>
                  </pic:blipFill>
                  <pic:spPr bwMode="auto">
                    <a:xfrm>
                      <a:off x="0" y="0"/>
                      <a:ext cx="3448483" cy="44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где </w:t>
      </w:r>
      <w:proofErr w:type="spellStart"/>
      <w:r w:rsidR="00C63F0F">
        <w:rPr>
          <w:rFonts w:ascii="Times New Roman" w:hAnsi="Times New Roman" w:cs="Times New Roman"/>
          <w:bCs/>
          <w:lang w:val="en-US"/>
        </w:rPr>
        <w:t>NCFi</w:t>
      </w:r>
      <w:proofErr w:type="spellEnd"/>
      <w:r w:rsidR="00C63F0F" w:rsidRPr="00C63F0F">
        <w:rPr>
          <w:rFonts w:ascii="Times New Roman" w:hAnsi="Times New Roman" w:cs="Times New Roman"/>
          <w:bCs/>
        </w:rPr>
        <w:t xml:space="preserve"> – </w:t>
      </w:r>
      <w:r w:rsidR="00C63F0F">
        <w:rPr>
          <w:rFonts w:ascii="Times New Roman" w:hAnsi="Times New Roman" w:cs="Times New Roman"/>
          <w:bCs/>
        </w:rPr>
        <w:t xml:space="preserve">чистый эффективный денежный поток на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>
        <w:rPr>
          <w:rFonts w:ascii="Times New Roman" w:hAnsi="Times New Roman" w:cs="Times New Roman"/>
          <w:bCs/>
        </w:rPr>
        <w:t>-</w:t>
      </w:r>
      <w:proofErr w:type="spellStart"/>
      <w:r w:rsidR="00C63F0F">
        <w:rPr>
          <w:rFonts w:ascii="Times New Roman" w:hAnsi="Times New Roman" w:cs="Times New Roman"/>
          <w:bCs/>
        </w:rPr>
        <w:t>ом</w:t>
      </w:r>
      <w:proofErr w:type="spellEnd"/>
      <w:r w:rsidR="00C63F0F">
        <w:rPr>
          <w:rFonts w:ascii="Times New Roman" w:hAnsi="Times New Roman" w:cs="Times New Roman"/>
          <w:bCs/>
        </w:rPr>
        <w:t xml:space="preserve"> интервале планирования;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  <w:lang w:val="en-US"/>
        </w:rPr>
        <w:t>RD</w:t>
      </w:r>
      <w:r w:rsidR="00C63F0F" w:rsidRPr="00C63F0F"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</w:rPr>
        <w:t>– ставка дисконтирования (в десятичном выражении);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proofErr w:type="gramStart"/>
      <w:r w:rsidR="00C63F0F">
        <w:rPr>
          <w:rFonts w:ascii="Times New Roman" w:hAnsi="Times New Roman" w:cs="Times New Roman"/>
          <w:bCs/>
          <w:lang w:val="en-US"/>
        </w:rPr>
        <w:t>Life</w:t>
      </w:r>
      <w:r w:rsidR="00C63F0F">
        <w:rPr>
          <w:rFonts w:ascii="Times New Roman" w:hAnsi="Times New Roman" w:cs="Times New Roman"/>
          <w:bCs/>
        </w:rPr>
        <w:t xml:space="preserve"> 0 горизонт исследования, выраженный в интервалах планирования.</w:t>
      </w:r>
      <w:proofErr w:type="gramEnd"/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Математическая формула для определения рентабельности инвестиций (</w:t>
      </w:r>
      <w:r>
        <w:rPr>
          <w:rFonts w:ascii="Times New Roman" w:hAnsi="Times New Roman" w:cs="Times New Roman"/>
          <w:bCs/>
          <w:lang w:val="en-US"/>
        </w:rPr>
        <w:t>PI</w:t>
      </w:r>
      <w:r>
        <w:rPr>
          <w:rFonts w:ascii="Times New Roman" w:hAnsi="Times New Roman" w:cs="Times New Roman"/>
          <w:bCs/>
        </w:rPr>
        <w:t>):</w:t>
      </w:r>
    </w:p>
    <w:p w:rsidR="00C63F0F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2717800" cy="3556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2228" t="48050" r="35748" b="46826"/>
                    <a:stretch/>
                  </pic:blipFill>
                  <pic:spPr bwMode="auto">
                    <a:xfrm>
                      <a:off x="0" y="0"/>
                      <a:ext cx="2721117" cy="3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где </w:t>
      </w:r>
      <w:r w:rsidR="00C63F0F">
        <w:rPr>
          <w:rFonts w:ascii="Times New Roman" w:hAnsi="Times New Roman" w:cs="Times New Roman"/>
          <w:bCs/>
          <w:lang w:val="en-US"/>
        </w:rPr>
        <w:t>TIC</w:t>
      </w:r>
      <w:r w:rsidR="00C63F0F">
        <w:rPr>
          <w:rFonts w:ascii="Times New Roman" w:hAnsi="Times New Roman" w:cs="Times New Roman"/>
          <w:bCs/>
        </w:rPr>
        <w:t xml:space="preserve"> – </w:t>
      </w:r>
      <w:proofErr w:type="gramStart"/>
      <w:r w:rsidR="00C63F0F">
        <w:rPr>
          <w:rFonts w:ascii="Times New Roman" w:hAnsi="Times New Roman" w:cs="Times New Roman"/>
          <w:bCs/>
        </w:rPr>
        <w:t>полный</w:t>
      </w:r>
      <w:proofErr w:type="gramEnd"/>
      <w:r w:rsidR="00C63F0F">
        <w:rPr>
          <w:rFonts w:ascii="Times New Roman" w:hAnsi="Times New Roman" w:cs="Times New Roman"/>
          <w:bCs/>
        </w:rPr>
        <w:t xml:space="preserve"> инвестиционные затраты проекта.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Составим таблицу денежного потока проекта. 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Внутренняя норма доходности </w:t>
      </w:r>
      <w:r w:rsidRPr="00C63F0F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) – это такая ставка дисконтирования, при которой чистая текущая стоимость проекта равна нулю. Внутренняя норма доходности характеризует верхний уровень затрат по проекту. </w:t>
      </w:r>
      <w:r w:rsidR="001A2A9E">
        <w:rPr>
          <w:rFonts w:ascii="Times New Roman" w:hAnsi="Times New Roman" w:cs="Times New Roman"/>
          <w:bCs/>
        </w:rPr>
        <w:t>Рассчитывается</w:t>
      </w:r>
      <w:r>
        <w:rPr>
          <w:rFonts w:ascii="Times New Roman" w:hAnsi="Times New Roman" w:cs="Times New Roman"/>
          <w:bCs/>
        </w:rPr>
        <w:t xml:space="preserve"> с применением метода интерполяции (подбора) по формуле:</w:t>
      </w:r>
    </w:p>
    <w:p w:rsidR="00C63F0F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2717800" cy="3556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7305" t="67551" r="30671" b="27325"/>
                    <a:stretch/>
                  </pic:blipFill>
                  <pic:spPr bwMode="auto">
                    <a:xfrm>
                      <a:off x="0" y="0"/>
                      <a:ext cx="2721117" cy="3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</w:t>
      </w:r>
      <w:r w:rsidR="00C63F0F">
        <w:rPr>
          <w:rFonts w:ascii="Times New Roman" w:hAnsi="Times New Roman" w:cs="Times New Roman"/>
          <w:bCs/>
        </w:rPr>
        <w:t xml:space="preserve">де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 w:rsidRPr="001A2A9E">
        <w:rPr>
          <w:rFonts w:ascii="Times New Roman" w:hAnsi="Times New Roman" w:cs="Times New Roman"/>
          <w:bCs/>
          <w:vertAlign w:val="subscript"/>
        </w:rPr>
        <w:t>1</w:t>
      </w:r>
      <w:r w:rsidR="00C63F0F" w:rsidRPr="001A2A9E">
        <w:rPr>
          <w:rFonts w:ascii="Times New Roman" w:hAnsi="Times New Roman" w:cs="Times New Roman"/>
          <w:bCs/>
        </w:rPr>
        <w:t xml:space="preserve">,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 w:rsidRPr="001A2A9E">
        <w:rPr>
          <w:rFonts w:ascii="Times New Roman" w:hAnsi="Times New Roman" w:cs="Times New Roman"/>
          <w:bCs/>
          <w:vertAlign w:val="subscript"/>
        </w:rPr>
        <w:t>2</w:t>
      </w:r>
      <w:r w:rsidR="00C63F0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– ставки дисконтирования.</w:t>
      </w:r>
    </w:p>
    <w:p w:rsidR="001A2A9E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 этом обязательно должны соблюдаться следующие условия:</w:t>
      </w:r>
    </w:p>
    <w:p w:rsidR="001A2A9E" w:rsidRDefault="001A2A9E" w:rsidP="001A2A9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ставке </w:t>
      </w:r>
      <w:r>
        <w:rPr>
          <w:rFonts w:ascii="Times New Roman" w:hAnsi="Times New Roman" w:cs="Times New Roman"/>
          <w:bCs/>
          <w:lang w:val="en-US"/>
        </w:rPr>
        <w:t>i</w:t>
      </w:r>
      <w:r w:rsidRPr="001A2A9E"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 xml:space="preserve"> чистая текущая стоимость должна быть положительной</w:t>
      </w:r>
    </w:p>
    <w:p w:rsidR="001A2A9E" w:rsidRPr="001A2A9E" w:rsidRDefault="001A2A9E" w:rsidP="001A2A9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ставке </w:t>
      </w:r>
      <w:r>
        <w:rPr>
          <w:rFonts w:ascii="Times New Roman" w:hAnsi="Times New Roman" w:cs="Times New Roman"/>
          <w:bCs/>
          <w:lang w:val="en-US"/>
        </w:rPr>
        <w:t>i</w:t>
      </w:r>
      <w:r w:rsidRPr="001A2A9E"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  <w:vertAlign w:val="subscript"/>
        </w:rPr>
        <w:t xml:space="preserve"> </w:t>
      </w:r>
      <w:r>
        <w:rPr>
          <w:rFonts w:ascii="Times New Roman" w:hAnsi="Times New Roman" w:cs="Times New Roman"/>
          <w:bCs/>
        </w:rPr>
        <w:t>чистая текущая стоимость проекта должна быть отрицательной.</w:t>
      </w:r>
    </w:p>
    <w:p w:rsidR="00C63F0F" w:rsidRPr="00381212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Определим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ORR</w:t>
      </w:r>
      <w:r>
        <w:rPr>
          <w:rFonts w:ascii="Times New Roman" w:hAnsi="Times New Roman" w:cs="Times New Roman"/>
          <w:bCs/>
        </w:rPr>
        <w:t xml:space="preserve"> для проекта П</w:t>
      </w:r>
      <w:proofErr w:type="gramStart"/>
      <w:r>
        <w:rPr>
          <w:rFonts w:ascii="Times New Roman" w:hAnsi="Times New Roman" w:cs="Times New Roman"/>
          <w:bCs/>
        </w:rPr>
        <w:t>1</w:t>
      </w:r>
      <w:proofErr w:type="gramEnd"/>
      <w:r>
        <w:rPr>
          <w:rFonts w:ascii="Times New Roman" w:hAnsi="Times New Roman" w:cs="Times New Roman"/>
          <w:bCs/>
        </w:rPr>
        <w:t xml:space="preserve"> (табл. 1 и 2)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1 – Расчет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</w:t>
      </w:r>
      <w:proofErr w:type="gramStart"/>
      <w:r>
        <w:rPr>
          <w:rFonts w:ascii="Times New Roman" w:hAnsi="Times New Roman" w:cs="Times New Roman"/>
          <w:bCs/>
        </w:rPr>
        <w:t>1</w:t>
      </w:r>
      <w:proofErr w:type="gramEnd"/>
    </w:p>
    <w:tbl>
      <w:tblPr>
        <w:tblStyle w:val="ae"/>
        <w:tblW w:w="9889" w:type="dxa"/>
        <w:tblLook w:val="04A0"/>
      </w:tblPr>
      <w:tblGrid>
        <w:gridCol w:w="1242"/>
        <w:gridCol w:w="2268"/>
        <w:gridCol w:w="1850"/>
        <w:gridCol w:w="4529"/>
      </w:tblGrid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Денежный поток,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у.е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Коэффициент дисконтирования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Дисконтированный накопленный денежный поток,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у.е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1,0000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-300,00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0,8696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-221,75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0,7561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-146,12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0,6575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-67,22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0,5718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18,54</w:t>
            </w:r>
          </w:p>
        </w:tc>
      </w:tr>
    </w:tbl>
    <w:p w:rsidR="00C63F0F" w:rsidRPr="00381212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Таким образом,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  <w:r>
        <w:rPr>
          <w:rFonts w:ascii="Times New Roman" w:hAnsi="Times New Roman" w:cs="Times New Roman"/>
          <w:bCs/>
        </w:rPr>
        <w:t xml:space="preserve"> = 18,54 </w:t>
      </w:r>
      <w:proofErr w:type="spellStart"/>
      <w:r>
        <w:rPr>
          <w:rFonts w:ascii="Times New Roman" w:hAnsi="Times New Roman" w:cs="Times New Roman"/>
          <w:bCs/>
        </w:rPr>
        <w:t>у.е</w:t>
      </w:r>
      <w:proofErr w:type="spellEnd"/>
      <w:r>
        <w:rPr>
          <w:rFonts w:ascii="Times New Roman" w:hAnsi="Times New Roman" w:cs="Times New Roman"/>
          <w:bCs/>
        </w:rPr>
        <w:t>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2 – Расчет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 проекта П</w:t>
      </w:r>
      <w:proofErr w:type="gramStart"/>
      <w:r>
        <w:rPr>
          <w:rFonts w:ascii="Times New Roman" w:hAnsi="Times New Roman" w:cs="Times New Roman"/>
          <w:bCs/>
        </w:rPr>
        <w:t>1</w:t>
      </w:r>
      <w:proofErr w:type="gramEnd"/>
    </w:p>
    <w:tbl>
      <w:tblPr>
        <w:tblStyle w:val="ae"/>
        <w:tblW w:w="0" w:type="auto"/>
        <w:tblLook w:val="04A0"/>
      </w:tblPr>
      <w:tblGrid>
        <w:gridCol w:w="4927"/>
        <w:gridCol w:w="4927"/>
      </w:tblGrid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Ставка, %</w:t>
            </w:r>
          </w:p>
        </w:tc>
        <w:tc>
          <w:tcPr>
            <w:tcW w:w="4927" w:type="dxa"/>
          </w:tcPr>
          <w:p w:rsidR="00C63F0F" w:rsidRPr="00381212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NVP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11,63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4,95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-1,51</w:t>
            </w:r>
          </w:p>
        </w:tc>
      </w:tr>
    </w:tbl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Методом интерполяции находим точное значение внутренней нормы доходности для проекта П</w:t>
      </w:r>
      <w:proofErr w:type="gramStart"/>
      <w:r>
        <w:rPr>
          <w:rFonts w:ascii="Times New Roman" w:hAnsi="Times New Roman" w:cs="Times New Roman"/>
          <w:bCs/>
        </w:rPr>
        <w:t>1</w:t>
      </w:r>
      <w:proofErr w:type="gramEnd"/>
      <w:r>
        <w:rPr>
          <w:rFonts w:ascii="Times New Roman" w:hAnsi="Times New Roman" w:cs="Times New Roman"/>
          <w:bCs/>
        </w:rPr>
        <w:t>: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783666" cy="31707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7601" t="87912" r="17576" b="6806"/>
                    <a:stretch/>
                  </pic:blipFill>
                  <pic:spPr bwMode="auto">
                    <a:xfrm>
                      <a:off x="0" y="0"/>
                      <a:ext cx="4899172" cy="32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Определим рентабельность инвестиций для проекта П</w:t>
      </w:r>
      <w:proofErr w:type="gramStart"/>
      <w:r>
        <w:rPr>
          <w:rFonts w:ascii="Times New Roman" w:hAnsi="Times New Roman" w:cs="Times New Roman"/>
          <w:bCs/>
        </w:rPr>
        <w:t>1</w:t>
      </w:r>
      <w:proofErr w:type="gramEnd"/>
      <w:r>
        <w:rPr>
          <w:rFonts w:ascii="Times New Roman" w:hAnsi="Times New Roman" w:cs="Times New Roman"/>
          <w:bCs/>
        </w:rPr>
        <w:t>: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783455" cy="3688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7214" t="37700" r="18690" b="56254"/>
                    <a:stretch/>
                  </pic:blipFill>
                  <pic:spPr bwMode="auto">
                    <a:xfrm>
                      <a:off x="0" y="0"/>
                      <a:ext cx="4878007" cy="37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Определим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ORR</w:t>
      </w:r>
      <w:r>
        <w:rPr>
          <w:rFonts w:ascii="Times New Roman" w:hAnsi="Times New Roman" w:cs="Times New Roman"/>
          <w:bCs/>
        </w:rPr>
        <w:t xml:space="preserve"> для проекта 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  <w:r w:rsidR="00C63F0F">
        <w:rPr>
          <w:rFonts w:ascii="Times New Roman" w:hAnsi="Times New Roman" w:cs="Times New Roman"/>
          <w:bCs/>
        </w:rPr>
        <w:t xml:space="preserve"> (табл. 3 и 4)</w:t>
      </w:r>
    </w:p>
    <w:p w:rsidR="00381212" w:rsidRDefault="00381212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3 – Расчет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</w:p>
    <w:tbl>
      <w:tblPr>
        <w:tblStyle w:val="ae"/>
        <w:tblW w:w="9889" w:type="dxa"/>
        <w:tblLook w:val="04A0"/>
      </w:tblPr>
      <w:tblGrid>
        <w:gridCol w:w="1242"/>
        <w:gridCol w:w="1843"/>
        <w:gridCol w:w="1985"/>
        <w:gridCol w:w="4819"/>
      </w:tblGrid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Денежный поток,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у.е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Коэффициент дисконтирования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Дисконтированный накопленный денежный поток,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у.е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1,0000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-300,00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0,8696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-169,57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0,7561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-78,83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0,6575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-13,08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0,5718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38,38</w:t>
            </w:r>
          </w:p>
        </w:tc>
      </w:tr>
    </w:tbl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Таким образом,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  <w:r>
        <w:rPr>
          <w:rFonts w:ascii="Times New Roman" w:hAnsi="Times New Roman" w:cs="Times New Roman"/>
          <w:bCs/>
        </w:rPr>
        <w:t xml:space="preserve"> = 38,38 </w:t>
      </w:r>
      <w:proofErr w:type="spellStart"/>
      <w:r>
        <w:rPr>
          <w:rFonts w:ascii="Times New Roman" w:hAnsi="Times New Roman" w:cs="Times New Roman"/>
          <w:bCs/>
        </w:rPr>
        <w:t>у.е</w:t>
      </w:r>
      <w:proofErr w:type="spellEnd"/>
      <w:r>
        <w:rPr>
          <w:rFonts w:ascii="Times New Roman" w:hAnsi="Times New Roman" w:cs="Times New Roman"/>
          <w:bCs/>
        </w:rPr>
        <w:t>.</w:t>
      </w:r>
    </w:p>
    <w:p w:rsidR="00381212" w:rsidRDefault="00381212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Таблица 4</w:t>
      </w:r>
      <w:r w:rsidR="00C63F0F">
        <w:rPr>
          <w:rFonts w:ascii="Times New Roman" w:hAnsi="Times New Roman" w:cs="Times New Roman"/>
          <w:bCs/>
        </w:rPr>
        <w:t xml:space="preserve"> – </w:t>
      </w:r>
      <w:r>
        <w:rPr>
          <w:rFonts w:ascii="Times New Roman" w:hAnsi="Times New Roman" w:cs="Times New Roman"/>
          <w:bCs/>
        </w:rPr>
        <w:t xml:space="preserve">Расчет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 проекта 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</w:p>
    <w:tbl>
      <w:tblPr>
        <w:tblStyle w:val="ae"/>
        <w:tblW w:w="0" w:type="auto"/>
        <w:tblLook w:val="04A0"/>
      </w:tblPr>
      <w:tblGrid>
        <w:gridCol w:w="4927"/>
        <w:gridCol w:w="4927"/>
      </w:tblGrid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Ставка, %</w:t>
            </w:r>
          </w:p>
        </w:tc>
        <w:tc>
          <w:tcPr>
            <w:tcW w:w="4927" w:type="dxa"/>
          </w:tcPr>
          <w:p w:rsidR="00381212" w:rsidRP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NVP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26,33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15,01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4,36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-0,73</w:t>
            </w:r>
          </w:p>
        </w:tc>
      </w:tr>
    </w:tbl>
    <w:p w:rsidR="00381212" w:rsidRDefault="00381212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Методом интерполяции находим точное значение внутренней нормы доходности для проекта</w:t>
      </w:r>
      <w:r w:rsidR="00C63F0F"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  <w:r>
        <w:rPr>
          <w:rFonts w:ascii="Times New Roman" w:hAnsi="Times New Roman" w:cs="Times New Roman"/>
          <w:bCs/>
        </w:rPr>
        <w:t>:</w:t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930140" cy="4228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7850" t="53569" r="17452" b="39614"/>
                    <a:stretch/>
                  </pic:blipFill>
                  <pic:spPr bwMode="auto">
                    <a:xfrm>
                      <a:off x="0" y="0"/>
                      <a:ext cx="5084895" cy="4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Определим рентабельность инвестиций для проекта П</w:t>
      </w:r>
      <w:proofErr w:type="gramStart"/>
      <w:r>
        <w:rPr>
          <w:rFonts w:ascii="Times New Roman" w:hAnsi="Times New Roman" w:cs="Times New Roman"/>
          <w:bCs/>
        </w:rPr>
        <w:t>1</w:t>
      </w:r>
      <w:proofErr w:type="gramEnd"/>
      <w:r>
        <w:rPr>
          <w:rFonts w:ascii="Times New Roman" w:hAnsi="Times New Roman" w:cs="Times New Roman"/>
          <w:bCs/>
        </w:rPr>
        <w:t>:</w:t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ja-JP"/>
        </w:rPr>
        <w:drawing>
          <wp:inline distT="0" distB="0" distL="0" distR="0">
            <wp:extent cx="4930140" cy="422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9787" t="63779" r="15515" b="29404"/>
                    <a:stretch/>
                  </pic:blipFill>
                  <pic:spPr bwMode="auto">
                    <a:xfrm>
                      <a:off x="0" y="0"/>
                      <a:ext cx="5084895" cy="4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Исходя из полученных показателей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>, можно сделать вывод, что наиболее эффективен инвестиционный проект П</w:t>
      </w:r>
      <w:proofErr w:type="gramStart"/>
      <w:r>
        <w:rPr>
          <w:rFonts w:ascii="Times New Roman" w:hAnsi="Times New Roman" w:cs="Times New Roman"/>
          <w:bCs/>
        </w:rPr>
        <w:t>2</w:t>
      </w:r>
      <w:proofErr w:type="gramEnd"/>
      <w:r>
        <w:rPr>
          <w:rFonts w:ascii="Times New Roman" w:hAnsi="Times New Roman" w:cs="Times New Roman"/>
          <w:bCs/>
        </w:rPr>
        <w:t>.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Решите следующую задачу: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>а) Каковы периоды окупаемости каждого из следующих проектов</w:t>
      </w:r>
      <w:r>
        <w:rPr>
          <w:rFonts w:ascii="Times New Roman" w:hAnsi="Times New Roman" w:cs="Times New Roman"/>
        </w:rPr>
        <w:t>?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013B06" w:rsidTr="00324552">
        <w:tc>
          <w:tcPr>
            <w:tcW w:w="1642" w:type="dxa"/>
            <w:vMerge w:val="restart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8212" w:type="dxa"/>
            <w:gridSpan w:val="5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Потоки денежных средств (в </w:t>
            </w:r>
            <w:r w:rsidR="00381212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013B06" w:rsidTr="00013B06">
        <w:tc>
          <w:tcPr>
            <w:tcW w:w="1642" w:type="dxa"/>
            <w:vMerge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 w:rsidRPr="00013B06">
              <w:rPr>
                <w:rFonts w:ascii="Times New Roman" w:hAnsi="Times New Roman" w:cs="Times New Roman"/>
                <w:vertAlign w:val="subscript"/>
              </w:rPr>
              <w:t>0</w:t>
            </w:r>
            <w:proofErr w:type="gramEnd"/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>1</w:t>
            </w:r>
            <w:proofErr w:type="gramEnd"/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>2</w:t>
            </w:r>
            <w:proofErr w:type="gramEnd"/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>4</w:t>
            </w:r>
            <w:proofErr w:type="gramEnd"/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+5000</w:t>
            </w:r>
          </w:p>
        </w:tc>
      </w:tr>
    </w:tbl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б) При условии, что вы хотите использовать метод окупаемости, и период окупаемости равен двум годам, на какой из проектов вы согласитесь?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в) Если период окупаемости равен трём годам, какой из проектов вы выберете?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lastRenderedPageBreak/>
        <w:t xml:space="preserve">г) Если альтернативные издержки составляют 10 %, какие проекты будут иметь положительные чистые текущие стоимости?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13B06">
        <w:rPr>
          <w:rFonts w:ascii="Times New Roman" w:hAnsi="Times New Roman" w:cs="Times New Roman"/>
        </w:rPr>
        <w:t>д</w:t>
      </w:r>
      <w:proofErr w:type="spellEnd"/>
      <w:r w:rsidRPr="00013B06">
        <w:rPr>
          <w:rFonts w:ascii="Times New Roman" w:hAnsi="Times New Roman" w:cs="Times New Roman"/>
        </w:rPr>
        <w:t xml:space="preserve">)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</w:r>
    </w:p>
    <w:p w:rsidR="000A3D1A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>е)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</w:r>
    </w:p>
    <w:p w:rsidR="000A3D1A" w:rsidRPr="00013B06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Pr="00381212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381212">
        <w:rPr>
          <w:rFonts w:ascii="Times New Roman" w:hAnsi="Times New Roman" w:cs="Times New Roman"/>
          <w:b/>
          <w:bCs/>
        </w:rPr>
        <w:t>Ответ: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Проект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>: Ток = 3 года; Проект Б: Ток = 2 года; Проект В: Ток = 3 года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На проект</w:t>
      </w:r>
      <w:proofErr w:type="gramStart"/>
      <w:r>
        <w:rPr>
          <w:rFonts w:ascii="Times New Roman" w:hAnsi="Times New Roman" w:cs="Times New Roman"/>
        </w:rPr>
        <w:t xml:space="preserve"> Б</w:t>
      </w:r>
      <w:proofErr w:type="gramEnd"/>
      <w:r>
        <w:rPr>
          <w:rFonts w:ascii="Times New Roman" w:hAnsi="Times New Roman" w:cs="Times New Roman"/>
        </w:rPr>
        <w:t>, потому что только он соответствует заданному периоду окупаемости (2 года)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При использовании метода окупаемости я выберу проект с меньшим периодом окупаемости, т.е. проект Б.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Проект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будет иметь отрицательную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-1010,52 руб.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Проект</w:t>
      </w:r>
      <w:proofErr w:type="gramStart"/>
      <w:r>
        <w:rPr>
          <w:rFonts w:ascii="Times New Roman" w:hAnsi="Times New Roman" w:cs="Times New Roman"/>
        </w:rPr>
        <w:t xml:space="preserve"> Б</w:t>
      </w:r>
      <w:proofErr w:type="gramEnd"/>
      <w:r>
        <w:rPr>
          <w:rFonts w:ascii="Times New Roman" w:hAnsi="Times New Roman" w:cs="Times New Roman"/>
        </w:rPr>
        <w:t xml:space="preserve"> будет иметь положительную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3378,116 руб.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Проект</w:t>
      </w:r>
      <w:proofErr w:type="gramStart"/>
      <w:r>
        <w:rPr>
          <w:rFonts w:ascii="Times New Roman" w:hAnsi="Times New Roman" w:cs="Times New Roman"/>
        </w:rPr>
        <w:t xml:space="preserve"> </w:t>
      </w:r>
      <w:r w:rsidR="00381212"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будет иметь </w:t>
      </w:r>
      <w:r w:rsidR="00381212">
        <w:rPr>
          <w:rFonts w:ascii="Times New Roman" w:hAnsi="Times New Roman" w:cs="Times New Roman"/>
        </w:rPr>
        <w:t>положительную</w:t>
      </w:r>
      <w:r>
        <w:rPr>
          <w:rFonts w:ascii="Times New Roman" w:hAnsi="Times New Roman" w:cs="Times New Roman"/>
        </w:rPr>
        <w:t xml:space="preserve">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</w:t>
      </w:r>
      <w:r w:rsidR="00381212">
        <w:rPr>
          <w:rFonts w:ascii="Times New Roman" w:hAnsi="Times New Roman" w:cs="Times New Roman"/>
        </w:rPr>
        <w:t xml:space="preserve">2404,549 </w:t>
      </w:r>
      <w:r>
        <w:rPr>
          <w:rFonts w:ascii="Times New Roman" w:hAnsi="Times New Roman" w:cs="Times New Roman"/>
        </w:rPr>
        <w:t>руб.</w:t>
      </w:r>
    </w:p>
    <w:p w:rsidR="00013B06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Т.е. положительную чистую текущую стоимость будут иметь проекты Б и </w:t>
      </w:r>
      <w:proofErr w:type="gramStart"/>
      <w:r>
        <w:rPr>
          <w:rFonts w:ascii="Times New Roman" w:hAnsi="Times New Roman" w:cs="Times New Roman"/>
        </w:rPr>
        <w:t>В</w:t>
      </w:r>
      <w:proofErr w:type="gramEnd"/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</w:t>
      </w:r>
      <w:proofErr w:type="spellEnd"/>
      <w:r>
        <w:rPr>
          <w:rFonts w:ascii="Times New Roman" w:hAnsi="Times New Roman" w:cs="Times New Roman"/>
        </w:rPr>
        <w:t>) Нет, наоборот, при использовании метода окупаемости игнорируются денежные потоки по ту сторону срока окупаемости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е) Верно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21D7E" w:rsidRPr="00821D7E" w:rsidRDefault="00821D7E" w:rsidP="00821D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821D7E">
        <w:rPr>
          <w:rFonts w:ascii="Times New Roman" w:hAnsi="Times New Roman" w:cs="Times New Roman"/>
          <w:b/>
          <w:bCs/>
        </w:rPr>
        <w:t xml:space="preserve">Типовые теоретические вопросы на </w:t>
      </w:r>
      <w:r>
        <w:rPr>
          <w:rFonts w:ascii="Times New Roman" w:hAnsi="Times New Roman" w:cs="Times New Roman"/>
          <w:b/>
          <w:bCs/>
        </w:rPr>
        <w:t>промежуточную аттестацию</w:t>
      </w:r>
      <w:r w:rsidRPr="00821D7E">
        <w:rPr>
          <w:rFonts w:ascii="Times New Roman" w:hAnsi="Times New Roman" w:cs="Times New Roman"/>
          <w:b/>
          <w:bCs/>
        </w:rPr>
        <w:t xml:space="preserve"> по дисциплине</w:t>
      </w:r>
    </w:p>
    <w:p w:rsidR="00013B06" w:rsidRDefault="00013B06" w:rsidP="00013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bookmarkStart w:id="1" w:name="_Hlk133401726"/>
      <w:r w:rsidRPr="00821D7E">
        <w:rPr>
          <w:rFonts w:ascii="Times New Roman" w:hAnsi="Times New Roman" w:cs="Times New Roman"/>
        </w:rPr>
        <w:t xml:space="preserve">Определение проекта. Проектная и операционная деятельности.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Международные ассоциации управления проектами.</w:t>
      </w:r>
      <w:r>
        <w:rPr>
          <w:rFonts w:ascii="Times New Roman" w:hAnsi="Times New Roman" w:cs="Times New Roman"/>
        </w:rPr>
        <w:t xml:space="preserve">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821D7E">
        <w:rPr>
          <w:rFonts w:ascii="Times New Roman" w:hAnsi="Times New Roman" w:cs="Times New Roman"/>
        </w:rPr>
        <w:t>Обзор основных стандартов управления проектами. Стандарты</w:t>
      </w:r>
      <w:r w:rsidRPr="00821D7E">
        <w:rPr>
          <w:rFonts w:ascii="Times New Roman" w:hAnsi="Times New Roman" w:cs="Times New Roman"/>
          <w:lang w:val="en-US"/>
        </w:rPr>
        <w:t xml:space="preserve"> Project Management Institute (PMI),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International Project Management Association (IPMA),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The Office of Government Commerce (OGC),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Association for Project Management (APM),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Project Management Association of Japan (PMAJ),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International Standardization Organization (ISO),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Global Alliance for Project Performance Standards (GAPPS).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Стандарты по управлению проектами, разработанные в России и зарубежные стандарты, переведённые на русский язык: ГОСТ </w:t>
      </w:r>
      <w:proofErr w:type="gramStart"/>
      <w:r w:rsidRPr="00821D7E">
        <w:rPr>
          <w:rFonts w:ascii="Times New Roman" w:hAnsi="Times New Roman" w:cs="Times New Roman"/>
        </w:rPr>
        <w:t>Р</w:t>
      </w:r>
      <w:proofErr w:type="gramEnd"/>
      <w:r w:rsidRPr="00821D7E">
        <w:rPr>
          <w:rFonts w:ascii="Times New Roman" w:hAnsi="Times New Roman" w:cs="Times New Roman"/>
        </w:rPr>
        <w:t xml:space="preserve"> ИСО 10006-2005; ГОСТ Р 52806-2007; ГОСТ Р 52807-2007; ГОСТ Р 53892-2010; ГОСТ Р ИСО/МЭК ТО 16326-2002.</w:t>
      </w:r>
      <w:r>
        <w:rPr>
          <w:rFonts w:ascii="Times New Roman" w:hAnsi="Times New Roman" w:cs="Times New Roman"/>
        </w:rPr>
        <w:t xml:space="preserve"> 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Стандарт управления проектами PMBOK</w:t>
      </w:r>
      <w:r>
        <w:rPr>
          <w:rFonts w:ascii="Times New Roman" w:hAnsi="Times New Roman" w:cs="Times New Roman"/>
        </w:rPr>
        <w:t xml:space="preserve"> 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Основные признаки проекта. Портфель проектов. Программа проектов.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Формирование проектной команды. Ролевая модель проекта.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Организационная структура управления проектами: функциональная, проектная, матричная. Матрица ответственности.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Функции участников проекта. Компетенции участников проектной деятельности. Методы вовлечения в проект.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Жизненный цикл проекта. Инициация, планирование, разработка, исполнение, мониторинг, завершение проекта. Критерии успешности проекта.</w:t>
      </w:r>
      <w:r>
        <w:rPr>
          <w:rFonts w:ascii="Times New Roman" w:hAnsi="Times New Roman" w:cs="Times New Roman"/>
        </w:rPr>
        <w:t xml:space="preserve"> 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«Инициирование проекта». Разработка стартового документа проекта. Примерная структура Устава проекта. Разработка Устава (паспорта проекта).</w:t>
      </w:r>
      <w:r>
        <w:rPr>
          <w:rFonts w:ascii="Times New Roman" w:hAnsi="Times New Roman" w:cs="Times New Roman"/>
        </w:rPr>
        <w:t xml:space="preserve"> 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Цель проекта. </w:t>
      </w:r>
      <w:proofErr w:type="spellStart"/>
      <w:r w:rsidRPr="00821D7E">
        <w:rPr>
          <w:rFonts w:ascii="Times New Roman" w:hAnsi="Times New Roman" w:cs="Times New Roman"/>
        </w:rPr>
        <w:t>Целеполагание</w:t>
      </w:r>
      <w:proofErr w:type="spellEnd"/>
      <w:r w:rsidRPr="00821D7E">
        <w:rPr>
          <w:rFonts w:ascii="Times New Roman" w:hAnsi="Times New Roman" w:cs="Times New Roman"/>
        </w:rPr>
        <w:t xml:space="preserve"> с позиции </w:t>
      </w:r>
      <w:proofErr w:type="spellStart"/>
      <w:r w:rsidRPr="00821D7E">
        <w:rPr>
          <w:rFonts w:ascii="Times New Roman" w:hAnsi="Times New Roman" w:cs="Times New Roman"/>
        </w:rPr>
        <w:t>Smart</w:t>
      </w:r>
      <w:proofErr w:type="spellEnd"/>
      <w:r w:rsidRPr="00821D7E">
        <w:rPr>
          <w:rFonts w:ascii="Times New Roman" w:hAnsi="Times New Roman" w:cs="Times New Roman"/>
        </w:rPr>
        <w:t xml:space="preserve"> Показатели проекта. </w:t>
      </w:r>
      <w:r>
        <w:rPr>
          <w:rFonts w:ascii="Times New Roman" w:hAnsi="Times New Roman" w:cs="Times New Roman"/>
        </w:rPr>
        <w:t>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Определение границ проекта. Идентификация и оценка заинтересованных сторон. </w:t>
      </w:r>
      <w:r w:rsidR="00067C1B">
        <w:rPr>
          <w:rFonts w:ascii="Times New Roman" w:hAnsi="Times New Roman" w:cs="Times New Roman"/>
        </w:rPr>
        <w:t>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Этап «Планирование проекта». Требования к результату проекта. </w:t>
      </w:r>
      <w:r w:rsidR="00067C1B">
        <w:rPr>
          <w:rFonts w:ascii="Times New Roman" w:hAnsi="Times New Roman" w:cs="Times New Roman"/>
        </w:rPr>
        <w:t>(УК-2.2)</w:t>
      </w:r>
    </w:p>
    <w:p w:rsidR="00067C1B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Управление сроками проекта. Составление структурной декомпозиции работ (СДР). Определение перечня работ на основе СДР. Определение последовательности работ. </w:t>
      </w:r>
      <w:r w:rsidR="00067C1B">
        <w:rPr>
          <w:rFonts w:ascii="Times New Roman" w:hAnsi="Times New Roman" w:cs="Times New Roman"/>
        </w:rPr>
        <w:t>(УК-2.2)</w:t>
      </w:r>
    </w:p>
    <w:p w:rsidR="00821D7E" w:rsidRPr="00067C1B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67C1B">
        <w:rPr>
          <w:rFonts w:ascii="Times New Roman" w:hAnsi="Times New Roman" w:cs="Times New Roman"/>
        </w:rPr>
        <w:t xml:space="preserve">План проекта по контрольным точкам. Диаграмма </w:t>
      </w:r>
      <w:proofErr w:type="spellStart"/>
      <w:r w:rsidRPr="00067C1B">
        <w:rPr>
          <w:rFonts w:ascii="Times New Roman" w:hAnsi="Times New Roman" w:cs="Times New Roman"/>
        </w:rPr>
        <w:t>Ганта</w:t>
      </w:r>
      <w:proofErr w:type="spellEnd"/>
      <w:r w:rsidRPr="00067C1B">
        <w:rPr>
          <w:rFonts w:ascii="Times New Roman" w:hAnsi="Times New Roman" w:cs="Times New Roman"/>
        </w:rPr>
        <w:t>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Разработка сетевого графика проекта с целью инициализации длительности проекта. Метод критического пути (МКП). Цели и условия применения МКП. Алгоритм МКП. Оптимизация графика работ по временным критериям.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Управление ресурсами проекта. Иерархическая организационная структура проекта. Ресурсный план проекта.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Формирование бюджета. Расчет стоимости проекта.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Планирование взаимодействия в проекте. Коммуникационная модель проекта. Командные роли в проекте.  </w:t>
      </w:r>
      <w:r w:rsidR="00067C1B">
        <w:rPr>
          <w:rFonts w:ascii="Times New Roman" w:hAnsi="Times New Roman" w:cs="Times New Roman"/>
        </w:rPr>
        <w:t>(УК-3.1, УК-3.2, УК-3.3)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lastRenderedPageBreak/>
        <w:t>Анализ проектных рисков. Качественная и количественная оценка проектных рисков. Реестр рисков проекта. Две стороны риска: вероятность потерь и величина потерь. Дисперсия, как мера риска. Правила принятия риска на основе показателей математического ожидания, дисперсии и коэффициента вариации.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Процессы управления рисками. Методы реагирования на риски.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«Реализация проекта». Мониторинг проекта. Анализ отклонений как метод управления содержанием проекта. Оценка величины отклонения от первоначального базового плана по содержанию. Определение причины и величины отклонения. Принятие решения о необходимости корректирующих или предупреждающих действий.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«Завершение проекта». Отчетность по проекту. Внесение изменений в проект.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Расчёт основных показателей эффективности инвестиционного проекта: срок окупаемости (PBP), учетная доходность (ARR), чистая приведенная стоимость (NPV), внутренняя норма рентабельности (IRR), индекс рентабельности (PI). (УК-10.2)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Управление портфелями проектов и программами. Проектный офис. Стандарт предприятия по управлению проектами. Создание шаблонов. Отчётность. Информирование об изменениях. Перспективы развития проектного управления.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Методология управления проектной деятельностью: </w:t>
      </w:r>
      <w:proofErr w:type="spellStart"/>
      <w:r w:rsidRPr="00821D7E">
        <w:rPr>
          <w:rFonts w:ascii="Times New Roman" w:hAnsi="Times New Roman" w:cs="Times New Roman"/>
        </w:rPr>
        <w:t>Lean</w:t>
      </w:r>
      <w:proofErr w:type="spellEnd"/>
      <w:r w:rsidRPr="00821D7E">
        <w:rPr>
          <w:rFonts w:ascii="Times New Roman" w:hAnsi="Times New Roman" w:cs="Times New Roman"/>
        </w:rPr>
        <w:t xml:space="preserve">, </w:t>
      </w:r>
      <w:proofErr w:type="spellStart"/>
      <w:r w:rsidRPr="00821D7E">
        <w:rPr>
          <w:rFonts w:ascii="Times New Roman" w:hAnsi="Times New Roman" w:cs="Times New Roman"/>
        </w:rPr>
        <w:t>Agile</w:t>
      </w:r>
      <w:proofErr w:type="spellEnd"/>
      <w:r w:rsidRPr="00821D7E">
        <w:rPr>
          <w:rFonts w:ascii="Times New Roman" w:hAnsi="Times New Roman" w:cs="Times New Roman"/>
        </w:rPr>
        <w:t xml:space="preserve">, </w:t>
      </w:r>
      <w:proofErr w:type="spellStart"/>
      <w:r w:rsidRPr="00821D7E">
        <w:rPr>
          <w:rFonts w:ascii="Times New Roman" w:hAnsi="Times New Roman" w:cs="Times New Roman"/>
        </w:rPr>
        <w:t>Scrum</w:t>
      </w:r>
      <w:proofErr w:type="spellEnd"/>
      <w:r w:rsidRPr="00821D7E">
        <w:rPr>
          <w:rFonts w:ascii="Times New Roman" w:hAnsi="Times New Roman" w:cs="Times New Roman"/>
        </w:rPr>
        <w:t xml:space="preserve">, </w:t>
      </w:r>
      <w:proofErr w:type="spellStart"/>
      <w:r w:rsidRPr="00821D7E">
        <w:rPr>
          <w:rFonts w:ascii="Times New Roman" w:hAnsi="Times New Roman" w:cs="Times New Roman"/>
        </w:rPr>
        <w:t>Kanban</w:t>
      </w:r>
      <w:proofErr w:type="spellEnd"/>
      <w:r w:rsidRPr="00821D7E">
        <w:rPr>
          <w:rFonts w:ascii="Times New Roman" w:hAnsi="Times New Roman" w:cs="Times New Roman"/>
        </w:rPr>
        <w:t>. Проблемы управления проектной деятельностью.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Информационные технологии управления проектами на предприятии. Автоматизированные системы управления проектной деятельностью (АСУПД) на предприятии.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Обзор зарубежных и отечественных программных продуктов. (УК-2.3)</w:t>
      </w:r>
    </w:p>
    <w:bookmarkEnd w:id="1"/>
    <w:p w:rsidR="00821D7E" w:rsidRDefault="00821D7E" w:rsidP="0082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sectPr w:rsidR="00821D7E" w:rsidSect="001E1E34">
      <w:footerReference w:type="default" r:id="rId14"/>
      <w:footerReference w:type="first" r:id="rId15"/>
      <w:pgSz w:w="11906" w:h="16838"/>
      <w:pgMar w:top="1134" w:right="1134" w:bottom="1134" w:left="1134" w:header="720" w:footer="720" w:gutter="0"/>
      <w:pgNumType w:start="1"/>
      <w:cols w:space="720"/>
      <w:titlePg/>
      <w:docGrid w:linePitch="360" w:charSpace="-1638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E7A" w:rsidRDefault="008A2E7A">
      <w:pPr>
        <w:spacing w:after="0" w:line="240" w:lineRule="auto"/>
      </w:pPr>
      <w:r>
        <w:separator/>
      </w:r>
    </w:p>
  </w:endnote>
  <w:endnote w:type="continuationSeparator" w:id="0">
    <w:p w:rsidR="008A2E7A" w:rsidRDefault="008A2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6" w:rsidRDefault="00D42BF6">
    <w:pPr>
      <w:pStyle w:val="a3"/>
      <w:jc w:val="right"/>
    </w:pPr>
  </w:p>
  <w:p w:rsidR="00D42BF6" w:rsidRDefault="00D42BF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6" w:rsidRDefault="00D42BF6">
    <w:pPr>
      <w:pStyle w:val="a3"/>
      <w:jc w:val="right"/>
    </w:pPr>
  </w:p>
  <w:p w:rsidR="00D42BF6" w:rsidRDefault="00D42BF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E7A" w:rsidRDefault="008A2E7A">
      <w:pPr>
        <w:spacing w:after="0" w:line="240" w:lineRule="auto"/>
      </w:pPr>
      <w:r>
        <w:separator/>
      </w:r>
    </w:p>
  </w:footnote>
  <w:footnote w:type="continuationSeparator" w:id="0">
    <w:p w:rsidR="008A2E7A" w:rsidRDefault="008A2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98F"/>
    <w:multiLevelType w:val="hybridMultilevel"/>
    <w:tmpl w:val="12242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2D68C6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8BD"/>
    <w:multiLevelType w:val="hybridMultilevel"/>
    <w:tmpl w:val="3906F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45489"/>
    <w:multiLevelType w:val="hybridMultilevel"/>
    <w:tmpl w:val="9B2A3630"/>
    <w:lvl w:ilvl="0" w:tplc="CB4CD870">
      <w:start w:val="1"/>
      <w:numFmt w:val="decimal"/>
      <w:lvlText w:val="%1."/>
      <w:lvlJc w:val="left"/>
      <w:pPr>
        <w:ind w:left="1429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9E03111"/>
    <w:multiLevelType w:val="hybridMultilevel"/>
    <w:tmpl w:val="0F8AA782"/>
    <w:lvl w:ilvl="0" w:tplc="A0102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81B43"/>
    <w:multiLevelType w:val="multilevel"/>
    <w:tmpl w:val="1C12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3B04FD"/>
    <w:multiLevelType w:val="hybridMultilevel"/>
    <w:tmpl w:val="E8B4F4E2"/>
    <w:lvl w:ilvl="0" w:tplc="085AB484">
      <w:start w:val="1"/>
      <w:numFmt w:val="decimal"/>
      <w:lvlText w:val="%1)"/>
      <w:lvlJc w:val="left"/>
      <w:pPr>
        <w:ind w:left="221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5ACE570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BD586450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AE6AB99E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86364398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B1D0F014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C7964038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1286E4C4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EA7AD28C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6">
    <w:nsid w:val="3AB151A9"/>
    <w:multiLevelType w:val="multilevel"/>
    <w:tmpl w:val="16F2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454782"/>
    <w:multiLevelType w:val="multilevel"/>
    <w:tmpl w:val="19F2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BD1FBB"/>
    <w:multiLevelType w:val="hybridMultilevel"/>
    <w:tmpl w:val="1FC6335C"/>
    <w:lvl w:ilvl="0" w:tplc="A0102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4597B"/>
    <w:multiLevelType w:val="hybridMultilevel"/>
    <w:tmpl w:val="385ECBA0"/>
    <w:lvl w:ilvl="0" w:tplc="C1CE8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FE0C9B"/>
    <w:multiLevelType w:val="multilevel"/>
    <w:tmpl w:val="A134F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FA751E"/>
    <w:multiLevelType w:val="multilevel"/>
    <w:tmpl w:val="C19A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10"/>
  </w:num>
  <w:num w:numId="9">
    <w:abstractNumId w:val="6"/>
  </w:num>
  <w:num w:numId="10">
    <w:abstractNumId w:val="11"/>
  </w:num>
  <w:num w:numId="11">
    <w:abstractNumId w:val="7"/>
  </w:num>
  <w:num w:numId="12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999"/>
    <w:rsid w:val="00000CFC"/>
    <w:rsid w:val="000041FD"/>
    <w:rsid w:val="00010A20"/>
    <w:rsid w:val="00013B06"/>
    <w:rsid w:val="00014035"/>
    <w:rsid w:val="00036BAF"/>
    <w:rsid w:val="000378A7"/>
    <w:rsid w:val="000379BF"/>
    <w:rsid w:val="00040170"/>
    <w:rsid w:val="00040385"/>
    <w:rsid w:val="00044742"/>
    <w:rsid w:val="00067C1B"/>
    <w:rsid w:val="00070D32"/>
    <w:rsid w:val="0007136A"/>
    <w:rsid w:val="00077B41"/>
    <w:rsid w:val="0008407A"/>
    <w:rsid w:val="00085A9A"/>
    <w:rsid w:val="000A3D1A"/>
    <w:rsid w:val="000B7A56"/>
    <w:rsid w:val="000B7D0C"/>
    <w:rsid w:val="000C024C"/>
    <w:rsid w:val="000C3539"/>
    <w:rsid w:val="000D3652"/>
    <w:rsid w:val="000D578C"/>
    <w:rsid w:val="000E4E5A"/>
    <w:rsid w:val="000F6A82"/>
    <w:rsid w:val="00107477"/>
    <w:rsid w:val="001102E4"/>
    <w:rsid w:val="0011315E"/>
    <w:rsid w:val="00115993"/>
    <w:rsid w:val="00127767"/>
    <w:rsid w:val="0014276F"/>
    <w:rsid w:val="00156067"/>
    <w:rsid w:val="00156B00"/>
    <w:rsid w:val="001710DA"/>
    <w:rsid w:val="00180143"/>
    <w:rsid w:val="00194DF7"/>
    <w:rsid w:val="00196AEF"/>
    <w:rsid w:val="001A19AB"/>
    <w:rsid w:val="001A2A9E"/>
    <w:rsid w:val="001B7727"/>
    <w:rsid w:val="001E18CD"/>
    <w:rsid w:val="001E1E34"/>
    <w:rsid w:val="001E5A14"/>
    <w:rsid w:val="001F0F74"/>
    <w:rsid w:val="001F7393"/>
    <w:rsid w:val="00210C24"/>
    <w:rsid w:val="00212A76"/>
    <w:rsid w:val="00243CC0"/>
    <w:rsid w:val="002500BA"/>
    <w:rsid w:val="002524B0"/>
    <w:rsid w:val="00255494"/>
    <w:rsid w:val="00264BFC"/>
    <w:rsid w:val="00266BE6"/>
    <w:rsid w:val="00286C6C"/>
    <w:rsid w:val="002A1143"/>
    <w:rsid w:val="002A421B"/>
    <w:rsid w:val="002A630E"/>
    <w:rsid w:val="002C3380"/>
    <w:rsid w:val="002C6A58"/>
    <w:rsid w:val="002E21B2"/>
    <w:rsid w:val="00302104"/>
    <w:rsid w:val="0030455E"/>
    <w:rsid w:val="00306C00"/>
    <w:rsid w:val="00315735"/>
    <w:rsid w:val="003252B0"/>
    <w:rsid w:val="003414F8"/>
    <w:rsid w:val="00373B11"/>
    <w:rsid w:val="00374CC4"/>
    <w:rsid w:val="00381212"/>
    <w:rsid w:val="003A6E55"/>
    <w:rsid w:val="003B0593"/>
    <w:rsid w:val="003B60C3"/>
    <w:rsid w:val="003C13A9"/>
    <w:rsid w:val="003C3DBA"/>
    <w:rsid w:val="003D31D1"/>
    <w:rsid w:val="00406030"/>
    <w:rsid w:val="00416D8B"/>
    <w:rsid w:val="00437EF6"/>
    <w:rsid w:val="004566BD"/>
    <w:rsid w:val="004725C4"/>
    <w:rsid w:val="004740CA"/>
    <w:rsid w:val="0049444C"/>
    <w:rsid w:val="004A397E"/>
    <w:rsid w:val="004C5D91"/>
    <w:rsid w:val="004C7B86"/>
    <w:rsid w:val="004E2AA8"/>
    <w:rsid w:val="004F5999"/>
    <w:rsid w:val="00513E70"/>
    <w:rsid w:val="00515C1F"/>
    <w:rsid w:val="0053177F"/>
    <w:rsid w:val="00534A2A"/>
    <w:rsid w:val="00551D05"/>
    <w:rsid w:val="00573159"/>
    <w:rsid w:val="005864F0"/>
    <w:rsid w:val="005A44AA"/>
    <w:rsid w:val="005B7DF7"/>
    <w:rsid w:val="005C2D8A"/>
    <w:rsid w:val="005F55A1"/>
    <w:rsid w:val="00602174"/>
    <w:rsid w:val="00610BBE"/>
    <w:rsid w:val="00617EB1"/>
    <w:rsid w:val="0062526D"/>
    <w:rsid w:val="00634404"/>
    <w:rsid w:val="0064049D"/>
    <w:rsid w:val="00645946"/>
    <w:rsid w:val="006541E5"/>
    <w:rsid w:val="00671EB3"/>
    <w:rsid w:val="0068264E"/>
    <w:rsid w:val="006A63DF"/>
    <w:rsid w:val="006B3B80"/>
    <w:rsid w:val="006B5772"/>
    <w:rsid w:val="006C0A0E"/>
    <w:rsid w:val="006C0EB0"/>
    <w:rsid w:val="006D29D4"/>
    <w:rsid w:val="006E7DB5"/>
    <w:rsid w:val="006F2C70"/>
    <w:rsid w:val="00731FBE"/>
    <w:rsid w:val="0075004C"/>
    <w:rsid w:val="00756E74"/>
    <w:rsid w:val="007956CE"/>
    <w:rsid w:val="007963AB"/>
    <w:rsid w:val="007A2B37"/>
    <w:rsid w:val="007A4ADC"/>
    <w:rsid w:val="007D191C"/>
    <w:rsid w:val="007D2ED9"/>
    <w:rsid w:val="007E1453"/>
    <w:rsid w:val="007E6220"/>
    <w:rsid w:val="00800D4F"/>
    <w:rsid w:val="00804371"/>
    <w:rsid w:val="00821D7E"/>
    <w:rsid w:val="00842232"/>
    <w:rsid w:val="00851350"/>
    <w:rsid w:val="00855193"/>
    <w:rsid w:val="008667DC"/>
    <w:rsid w:val="008802D3"/>
    <w:rsid w:val="00887367"/>
    <w:rsid w:val="00892E52"/>
    <w:rsid w:val="00892F56"/>
    <w:rsid w:val="008A0B46"/>
    <w:rsid w:val="008A2E7A"/>
    <w:rsid w:val="008B0014"/>
    <w:rsid w:val="008B5A17"/>
    <w:rsid w:val="008E7BD3"/>
    <w:rsid w:val="008F0AEF"/>
    <w:rsid w:val="008F6D37"/>
    <w:rsid w:val="009003A9"/>
    <w:rsid w:val="00902394"/>
    <w:rsid w:val="009075B0"/>
    <w:rsid w:val="0092126E"/>
    <w:rsid w:val="00923F63"/>
    <w:rsid w:val="00934D1A"/>
    <w:rsid w:val="009608CC"/>
    <w:rsid w:val="00963A33"/>
    <w:rsid w:val="0096558B"/>
    <w:rsid w:val="00970116"/>
    <w:rsid w:val="00975B74"/>
    <w:rsid w:val="00986277"/>
    <w:rsid w:val="00990905"/>
    <w:rsid w:val="00990962"/>
    <w:rsid w:val="00996C6B"/>
    <w:rsid w:val="009B539B"/>
    <w:rsid w:val="009B71FD"/>
    <w:rsid w:val="009E4115"/>
    <w:rsid w:val="009E42E5"/>
    <w:rsid w:val="009E4B14"/>
    <w:rsid w:val="00A30832"/>
    <w:rsid w:val="00A35651"/>
    <w:rsid w:val="00A56E83"/>
    <w:rsid w:val="00A7566B"/>
    <w:rsid w:val="00A7745C"/>
    <w:rsid w:val="00A8138D"/>
    <w:rsid w:val="00A831AC"/>
    <w:rsid w:val="00A83403"/>
    <w:rsid w:val="00A83D3B"/>
    <w:rsid w:val="00AA14C7"/>
    <w:rsid w:val="00AA634F"/>
    <w:rsid w:val="00AB24BC"/>
    <w:rsid w:val="00AC0BDD"/>
    <w:rsid w:val="00AD6A17"/>
    <w:rsid w:val="00AE1E11"/>
    <w:rsid w:val="00AF46C7"/>
    <w:rsid w:val="00AF505C"/>
    <w:rsid w:val="00B25184"/>
    <w:rsid w:val="00B30097"/>
    <w:rsid w:val="00B378CE"/>
    <w:rsid w:val="00B52147"/>
    <w:rsid w:val="00B55290"/>
    <w:rsid w:val="00B55B74"/>
    <w:rsid w:val="00B57A19"/>
    <w:rsid w:val="00B63359"/>
    <w:rsid w:val="00B804B0"/>
    <w:rsid w:val="00B87DB5"/>
    <w:rsid w:val="00B936D1"/>
    <w:rsid w:val="00B940B9"/>
    <w:rsid w:val="00BB152F"/>
    <w:rsid w:val="00BF5972"/>
    <w:rsid w:val="00BF6492"/>
    <w:rsid w:val="00C00680"/>
    <w:rsid w:val="00C050C1"/>
    <w:rsid w:val="00C0574E"/>
    <w:rsid w:val="00C209AC"/>
    <w:rsid w:val="00C4535B"/>
    <w:rsid w:val="00C4726D"/>
    <w:rsid w:val="00C502BC"/>
    <w:rsid w:val="00C5381B"/>
    <w:rsid w:val="00C5763A"/>
    <w:rsid w:val="00C63F0F"/>
    <w:rsid w:val="00CA36E6"/>
    <w:rsid w:val="00CD5DB2"/>
    <w:rsid w:val="00CE2137"/>
    <w:rsid w:val="00CE2C64"/>
    <w:rsid w:val="00CE2F0C"/>
    <w:rsid w:val="00CE6A67"/>
    <w:rsid w:val="00CE72F8"/>
    <w:rsid w:val="00CF0B4A"/>
    <w:rsid w:val="00CF1ACF"/>
    <w:rsid w:val="00CF6321"/>
    <w:rsid w:val="00CF66BB"/>
    <w:rsid w:val="00D166A3"/>
    <w:rsid w:val="00D24E09"/>
    <w:rsid w:val="00D2686A"/>
    <w:rsid w:val="00D42BF6"/>
    <w:rsid w:val="00D758DA"/>
    <w:rsid w:val="00D773DB"/>
    <w:rsid w:val="00D9344E"/>
    <w:rsid w:val="00D934A1"/>
    <w:rsid w:val="00DA3D37"/>
    <w:rsid w:val="00DA46FC"/>
    <w:rsid w:val="00DA6AA0"/>
    <w:rsid w:val="00DC3BAC"/>
    <w:rsid w:val="00DC4BAB"/>
    <w:rsid w:val="00DD2F7E"/>
    <w:rsid w:val="00DE06BD"/>
    <w:rsid w:val="00DE6160"/>
    <w:rsid w:val="00DF482C"/>
    <w:rsid w:val="00DF7786"/>
    <w:rsid w:val="00E039D7"/>
    <w:rsid w:val="00E11C98"/>
    <w:rsid w:val="00E15747"/>
    <w:rsid w:val="00E378CC"/>
    <w:rsid w:val="00E462BD"/>
    <w:rsid w:val="00E71E93"/>
    <w:rsid w:val="00E77899"/>
    <w:rsid w:val="00E83EFD"/>
    <w:rsid w:val="00E97CF6"/>
    <w:rsid w:val="00EA2496"/>
    <w:rsid w:val="00EA79EF"/>
    <w:rsid w:val="00EB05FF"/>
    <w:rsid w:val="00EB233D"/>
    <w:rsid w:val="00EC032D"/>
    <w:rsid w:val="00EC5E7B"/>
    <w:rsid w:val="00EC5FE4"/>
    <w:rsid w:val="00EE447C"/>
    <w:rsid w:val="00EE7E0B"/>
    <w:rsid w:val="00EF393B"/>
    <w:rsid w:val="00F1157D"/>
    <w:rsid w:val="00F13454"/>
    <w:rsid w:val="00F215B7"/>
    <w:rsid w:val="00F319EF"/>
    <w:rsid w:val="00F37759"/>
    <w:rsid w:val="00F60775"/>
    <w:rsid w:val="00F66E01"/>
    <w:rsid w:val="00FA2E36"/>
    <w:rsid w:val="00FA5DA9"/>
    <w:rsid w:val="00FB5465"/>
    <w:rsid w:val="00FB7C9A"/>
    <w:rsid w:val="00FD25A4"/>
    <w:rsid w:val="00FD4C04"/>
    <w:rsid w:val="00FE0ED9"/>
    <w:rsid w:val="00FF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775"/>
  </w:style>
  <w:style w:type="paragraph" w:styleId="1">
    <w:name w:val="heading 1"/>
    <w:basedOn w:val="a"/>
    <w:next w:val="a"/>
    <w:link w:val="10"/>
    <w:uiPriority w:val="1"/>
    <w:qFormat/>
    <w:rsid w:val="00194DF7"/>
    <w:pPr>
      <w:autoSpaceDE w:val="0"/>
      <w:autoSpaceDN w:val="0"/>
      <w:adjustRightInd w:val="0"/>
      <w:spacing w:after="0" w:line="240" w:lineRule="auto"/>
      <w:ind w:left="40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F5999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4F599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5">
    <w:name w:val="header"/>
    <w:basedOn w:val="a"/>
    <w:link w:val="a6"/>
    <w:uiPriority w:val="99"/>
    <w:unhideWhenUsed/>
    <w:rsid w:val="004F5999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6">
    <w:name w:val="Верхний колонтитул Знак"/>
    <w:basedOn w:val="a0"/>
    <w:link w:val="a5"/>
    <w:uiPriority w:val="99"/>
    <w:rsid w:val="004F599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F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9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A6E55"/>
    <w:pPr>
      <w:ind w:left="720"/>
      <w:contextualSpacing/>
    </w:pPr>
  </w:style>
  <w:style w:type="paragraph" w:styleId="aa">
    <w:name w:val="Body Text Indent"/>
    <w:basedOn w:val="a"/>
    <w:link w:val="ab"/>
    <w:rsid w:val="001102E4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3"/>
      <w:szCs w:val="20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1102E4"/>
    <w:rPr>
      <w:rFonts w:ascii="Times New Roman" w:eastAsia="Times New Roman" w:hAnsi="Times New Roman" w:cs="Times New Roman"/>
      <w:sz w:val="23"/>
      <w:szCs w:val="20"/>
      <w:lang w:eastAsia="ar-SA"/>
    </w:rPr>
  </w:style>
  <w:style w:type="paragraph" w:styleId="ac">
    <w:name w:val="Body Text"/>
    <w:basedOn w:val="a"/>
    <w:link w:val="ad"/>
    <w:uiPriority w:val="1"/>
    <w:unhideWhenUsed/>
    <w:qFormat/>
    <w:rsid w:val="001102E4"/>
    <w:pPr>
      <w:spacing w:after="120"/>
    </w:pPr>
  </w:style>
  <w:style w:type="character" w:customStyle="1" w:styleId="ad">
    <w:name w:val="Основной текст Знак"/>
    <w:basedOn w:val="a0"/>
    <w:link w:val="ac"/>
    <w:uiPriority w:val="1"/>
    <w:rsid w:val="001102E4"/>
  </w:style>
  <w:style w:type="character" w:customStyle="1" w:styleId="FontStyle26">
    <w:name w:val="Font Style26"/>
    <w:rsid w:val="001102E4"/>
    <w:rPr>
      <w:rFonts w:ascii="Times New Roman" w:hAnsi="Times New Roman" w:cs="Times New Roman"/>
      <w:sz w:val="20"/>
      <w:szCs w:val="20"/>
    </w:rPr>
  </w:style>
  <w:style w:type="table" w:styleId="ae">
    <w:name w:val="Table Grid"/>
    <w:basedOn w:val="a1"/>
    <w:uiPriority w:val="59"/>
    <w:rsid w:val="0017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194DF7"/>
    <w:rPr>
      <w:rFonts w:ascii="Times New Roman" w:hAnsi="Times New Roman" w:cs="Times New Roman"/>
      <w:b/>
      <w:bCs/>
      <w:sz w:val="28"/>
      <w:szCs w:val="28"/>
    </w:rPr>
  </w:style>
  <w:style w:type="character" w:styleId="af">
    <w:name w:val="Placeholder Text"/>
    <w:basedOn w:val="a0"/>
    <w:uiPriority w:val="99"/>
    <w:semiHidden/>
    <w:rsid w:val="00406030"/>
    <w:rPr>
      <w:color w:val="808080"/>
    </w:rPr>
  </w:style>
  <w:style w:type="table" w:customStyle="1" w:styleId="11">
    <w:name w:val="Сетка таблицы1"/>
    <w:basedOn w:val="a1"/>
    <w:next w:val="ae"/>
    <w:uiPriority w:val="59"/>
    <w:rsid w:val="009E42E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CF0B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Normal (Web)"/>
    <w:basedOn w:val="a"/>
    <w:uiPriority w:val="99"/>
    <w:semiHidden/>
    <w:unhideWhenUsed/>
    <w:rsid w:val="002A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A1143"/>
    <w:rPr>
      <w:b/>
      <w:bCs/>
    </w:rPr>
  </w:style>
  <w:style w:type="character" w:styleId="af2">
    <w:name w:val="Hyperlink"/>
    <w:basedOn w:val="a0"/>
    <w:uiPriority w:val="99"/>
    <w:unhideWhenUsed/>
    <w:rsid w:val="002A114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319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319E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7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9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5125</Words>
  <Characters>29216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RSREU</Company>
  <LinksUpToDate>false</LinksUpToDate>
  <CharactersWithSpaces>34273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ЭМОП</dc:creator>
  <cp:lastModifiedBy>Павел</cp:lastModifiedBy>
  <cp:revision>13</cp:revision>
  <cp:lastPrinted>2022-05-03T17:22:00Z</cp:lastPrinted>
  <dcterms:created xsi:type="dcterms:W3CDTF">2023-03-16T11:11:00Z</dcterms:created>
  <dcterms:modified xsi:type="dcterms:W3CDTF">2023-10-01T10:05:00Z</dcterms:modified>
</cp:coreProperties>
</file>