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6C4A" w:rsidRPr="00EA3BDA" w:rsidRDefault="00C36C4A" w:rsidP="00C36C4A">
      <w:pPr>
        <w:spacing w:line="312" w:lineRule="auto"/>
        <w:ind w:firstLine="0"/>
        <w:jc w:val="right"/>
      </w:pPr>
      <w:r>
        <w:rPr>
          <w:caps/>
          <w:szCs w:val="28"/>
        </w:rPr>
        <w:t>ПрИЛОЖЕНИЕ</w:t>
      </w:r>
    </w:p>
    <w:p w:rsidR="00C36C4A" w:rsidRDefault="00C36C4A" w:rsidP="00C36C4A">
      <w:pPr>
        <w:spacing w:line="312" w:lineRule="auto"/>
        <w:ind w:firstLine="0"/>
        <w:jc w:val="center"/>
      </w:pPr>
    </w:p>
    <w:p w:rsidR="00C36C4A" w:rsidRPr="00221E3B" w:rsidRDefault="00C36C4A" w:rsidP="00C36C4A">
      <w:pPr>
        <w:widowControl w:val="0"/>
        <w:autoSpaceDE w:val="0"/>
        <w:autoSpaceDN w:val="0"/>
        <w:ind w:firstLine="0"/>
        <w:jc w:val="center"/>
        <w:rPr>
          <w:color w:val="000000"/>
        </w:rPr>
      </w:pPr>
      <w:r w:rsidRPr="00221E3B">
        <w:rPr>
          <w:color w:val="000000"/>
        </w:rPr>
        <w:t>МИНИСТЕРСТВО НАУКИ И ВЫСШЕГО ОБРАЗОВАНИЯ РОССИЙСКОЙ ФЕДЕРАЦИИ</w:t>
      </w:r>
    </w:p>
    <w:p w:rsidR="00C36C4A" w:rsidRPr="00221E3B" w:rsidRDefault="00C36C4A" w:rsidP="00C36C4A">
      <w:pPr>
        <w:widowControl w:val="0"/>
        <w:spacing w:after="5"/>
        <w:ind w:firstLine="0"/>
        <w:jc w:val="center"/>
        <w:rPr>
          <w:color w:val="000000"/>
          <w:lang w:eastAsia="zh-CN"/>
        </w:rPr>
      </w:pPr>
    </w:p>
    <w:p w:rsidR="00C36C4A" w:rsidRPr="00221E3B" w:rsidRDefault="00C36C4A" w:rsidP="00C36C4A">
      <w:pPr>
        <w:widowControl w:val="0"/>
        <w:spacing w:after="5"/>
        <w:ind w:firstLine="0"/>
        <w:jc w:val="center"/>
        <w:rPr>
          <w:color w:val="000000"/>
          <w:lang w:eastAsia="zh-CN"/>
        </w:rPr>
      </w:pPr>
      <w:r w:rsidRPr="00221E3B">
        <w:rPr>
          <w:color w:val="000000"/>
          <w:lang w:eastAsia="zh-CN"/>
        </w:rPr>
        <w:t>ФЕДЕРАЛЬНОЕ ГОСУДАРСТВЕННОЕ БЮДЖЕТНОЕ ОБРАЗОВАТЕЛЬНОЕ</w:t>
      </w:r>
    </w:p>
    <w:p w:rsidR="00C36C4A" w:rsidRPr="00221E3B" w:rsidRDefault="00C36C4A" w:rsidP="00C36C4A">
      <w:pPr>
        <w:widowControl w:val="0"/>
        <w:spacing w:after="5"/>
        <w:ind w:firstLine="0"/>
        <w:jc w:val="center"/>
        <w:rPr>
          <w:color w:val="000000"/>
          <w:lang w:eastAsia="zh-CN"/>
        </w:rPr>
      </w:pPr>
      <w:r w:rsidRPr="00221E3B">
        <w:rPr>
          <w:color w:val="000000"/>
          <w:lang w:eastAsia="zh-CN"/>
        </w:rPr>
        <w:t>УЧРЕЖДЕНИЕ ВЫСШЕГО ОБРАЗОВАНИЯ</w:t>
      </w:r>
    </w:p>
    <w:p w:rsidR="00C36C4A" w:rsidRPr="00221E3B" w:rsidRDefault="00C36C4A" w:rsidP="00C36C4A">
      <w:pPr>
        <w:widowControl w:val="0"/>
        <w:spacing w:after="5"/>
        <w:ind w:firstLine="0"/>
        <w:jc w:val="center"/>
        <w:rPr>
          <w:color w:val="000000"/>
          <w:lang w:eastAsia="zh-CN"/>
        </w:rPr>
      </w:pPr>
      <w:r w:rsidRPr="00221E3B">
        <w:rPr>
          <w:color w:val="000000"/>
          <w:lang w:eastAsia="zh-CN"/>
        </w:rPr>
        <w:t>«РЯЗАНСКИЙ ГОСУДАРСТВЕННЫЙ РАДИОТЕХНИЧЕСКИЙ УНИВЕРСИТЕТ</w:t>
      </w:r>
    </w:p>
    <w:p w:rsidR="00C36C4A" w:rsidRPr="00221E3B" w:rsidRDefault="00C36C4A" w:rsidP="00C36C4A">
      <w:pPr>
        <w:widowControl w:val="0"/>
        <w:spacing w:after="5"/>
        <w:ind w:firstLine="0"/>
        <w:jc w:val="center"/>
        <w:rPr>
          <w:color w:val="000000"/>
          <w:lang w:eastAsia="zh-CN"/>
        </w:rPr>
      </w:pPr>
      <w:r w:rsidRPr="00221E3B">
        <w:rPr>
          <w:color w:val="000000"/>
          <w:lang w:eastAsia="zh-CN"/>
        </w:rPr>
        <w:t xml:space="preserve"> ИМЕНИ В.Ф. УТКИНА»</w:t>
      </w:r>
    </w:p>
    <w:p w:rsidR="00C36C4A" w:rsidRPr="00221E3B" w:rsidRDefault="00C36C4A" w:rsidP="00C36C4A">
      <w:pPr>
        <w:widowControl w:val="0"/>
        <w:spacing w:after="5"/>
        <w:ind w:firstLine="0"/>
        <w:jc w:val="center"/>
        <w:rPr>
          <w:color w:val="000000"/>
          <w:lang w:eastAsia="zh-CN"/>
        </w:rPr>
      </w:pPr>
    </w:p>
    <w:p w:rsidR="00C36C4A" w:rsidRPr="00221E3B" w:rsidRDefault="00C36C4A" w:rsidP="00C36C4A">
      <w:pPr>
        <w:widowControl w:val="0"/>
        <w:autoSpaceDE w:val="0"/>
        <w:spacing w:after="5"/>
        <w:ind w:firstLine="0"/>
        <w:jc w:val="center"/>
        <w:rPr>
          <w:color w:val="000000"/>
          <w:lang w:eastAsia="zh-CN"/>
        </w:rPr>
      </w:pPr>
      <w:r w:rsidRPr="00221E3B">
        <w:rPr>
          <w:color w:val="000000"/>
          <w:lang w:eastAsia="zh-CN"/>
        </w:rPr>
        <w:t xml:space="preserve">Кафедра «Микро- и </w:t>
      </w:r>
      <w:proofErr w:type="spellStart"/>
      <w:r w:rsidRPr="00221E3B">
        <w:rPr>
          <w:color w:val="000000"/>
          <w:lang w:eastAsia="zh-CN"/>
        </w:rPr>
        <w:t>наноэлектроника</w:t>
      </w:r>
      <w:proofErr w:type="spellEnd"/>
      <w:r w:rsidRPr="00221E3B">
        <w:rPr>
          <w:color w:val="000000"/>
          <w:lang w:eastAsia="zh-CN"/>
        </w:rPr>
        <w:t>»</w:t>
      </w:r>
    </w:p>
    <w:p w:rsidR="00C36C4A" w:rsidRPr="002C73B8" w:rsidRDefault="00C36C4A" w:rsidP="00C36C4A">
      <w:pPr>
        <w:spacing w:line="312" w:lineRule="auto"/>
        <w:ind w:firstLine="0"/>
        <w:jc w:val="center"/>
        <w:rPr>
          <w:b/>
          <w:szCs w:val="20"/>
        </w:rPr>
      </w:pPr>
    </w:p>
    <w:p w:rsidR="00C36C4A" w:rsidRPr="00C36C4A" w:rsidRDefault="00C36C4A" w:rsidP="00C36C4A">
      <w:pPr>
        <w:keepNext/>
        <w:spacing w:line="312" w:lineRule="auto"/>
        <w:ind w:firstLine="0"/>
        <w:jc w:val="center"/>
        <w:outlineLvl w:val="1"/>
        <w:rPr>
          <w:b/>
          <w:sz w:val="28"/>
          <w:szCs w:val="28"/>
        </w:rPr>
      </w:pPr>
    </w:p>
    <w:p w:rsidR="00C36C4A" w:rsidRPr="00C36C4A" w:rsidRDefault="00C36C4A" w:rsidP="00C36C4A">
      <w:pPr>
        <w:keepNext/>
        <w:spacing w:line="312" w:lineRule="auto"/>
        <w:ind w:firstLine="0"/>
        <w:jc w:val="center"/>
        <w:outlineLvl w:val="1"/>
        <w:rPr>
          <w:b/>
          <w:sz w:val="28"/>
          <w:szCs w:val="28"/>
        </w:rPr>
      </w:pPr>
    </w:p>
    <w:p w:rsidR="00C36C4A" w:rsidRPr="00C36C4A" w:rsidRDefault="00C36C4A" w:rsidP="00C36C4A">
      <w:pPr>
        <w:keepNext/>
        <w:spacing w:line="312" w:lineRule="auto"/>
        <w:ind w:firstLine="0"/>
        <w:jc w:val="center"/>
        <w:outlineLvl w:val="1"/>
        <w:rPr>
          <w:b/>
          <w:sz w:val="28"/>
          <w:szCs w:val="28"/>
        </w:rPr>
      </w:pPr>
    </w:p>
    <w:p w:rsidR="00C36C4A" w:rsidRPr="00C36C4A" w:rsidRDefault="00C36C4A" w:rsidP="00C36C4A">
      <w:pPr>
        <w:keepNext/>
        <w:spacing w:line="312" w:lineRule="auto"/>
        <w:ind w:firstLine="0"/>
        <w:jc w:val="center"/>
        <w:outlineLvl w:val="1"/>
        <w:rPr>
          <w:b/>
          <w:sz w:val="28"/>
          <w:szCs w:val="28"/>
        </w:rPr>
      </w:pPr>
    </w:p>
    <w:p w:rsidR="00C36C4A" w:rsidRPr="00C36C4A" w:rsidRDefault="00C36C4A" w:rsidP="00C36C4A">
      <w:pPr>
        <w:keepNext/>
        <w:spacing w:line="312" w:lineRule="auto"/>
        <w:ind w:firstLine="0"/>
        <w:jc w:val="center"/>
        <w:outlineLvl w:val="1"/>
        <w:rPr>
          <w:b/>
          <w:sz w:val="28"/>
          <w:szCs w:val="28"/>
        </w:rPr>
      </w:pPr>
    </w:p>
    <w:p w:rsidR="00C36C4A" w:rsidRPr="00C36C4A" w:rsidRDefault="00C36C4A" w:rsidP="00C36C4A">
      <w:pPr>
        <w:keepNext/>
        <w:spacing w:line="312" w:lineRule="auto"/>
        <w:ind w:firstLine="0"/>
        <w:jc w:val="center"/>
        <w:outlineLvl w:val="1"/>
        <w:rPr>
          <w:b/>
          <w:sz w:val="28"/>
          <w:szCs w:val="28"/>
        </w:rPr>
      </w:pPr>
    </w:p>
    <w:p w:rsidR="00C36C4A" w:rsidRPr="006E53F8" w:rsidRDefault="00C36C4A" w:rsidP="00C36C4A">
      <w:pPr>
        <w:keepNext/>
        <w:spacing w:line="360" w:lineRule="auto"/>
        <w:ind w:firstLine="0"/>
        <w:jc w:val="center"/>
        <w:outlineLvl w:val="1"/>
        <w:rPr>
          <w:b/>
          <w:bCs/>
        </w:rPr>
      </w:pPr>
      <w:r w:rsidRPr="00EA3BDA">
        <w:rPr>
          <w:b/>
          <w:bCs/>
        </w:rPr>
        <w:t>ОЦЕНОЧНЫЕ МАТЕРИАЛЫ</w:t>
      </w:r>
    </w:p>
    <w:p w:rsidR="00C36C4A" w:rsidRPr="006E53F8" w:rsidRDefault="00C36C4A" w:rsidP="00C36C4A">
      <w:pPr>
        <w:spacing w:line="360" w:lineRule="auto"/>
        <w:ind w:firstLine="0"/>
        <w:jc w:val="center"/>
        <w:rPr>
          <w:b/>
        </w:rPr>
      </w:pPr>
      <w:r>
        <w:t xml:space="preserve">по </w:t>
      </w:r>
      <w:r w:rsidRPr="006E53F8">
        <w:t>дисциплин</w:t>
      </w:r>
      <w:r>
        <w:t>е</w:t>
      </w:r>
    </w:p>
    <w:p w:rsidR="00C36C4A" w:rsidRPr="0088784D" w:rsidRDefault="00C36C4A" w:rsidP="00C36C4A">
      <w:pPr>
        <w:widowControl w:val="0"/>
        <w:autoSpaceDE w:val="0"/>
        <w:spacing w:line="360" w:lineRule="auto"/>
        <w:ind w:firstLine="0"/>
        <w:jc w:val="center"/>
        <w:rPr>
          <w:color w:val="000000"/>
          <w:lang w:eastAsia="en-US"/>
        </w:rPr>
      </w:pPr>
      <w:r w:rsidRPr="0088784D">
        <w:rPr>
          <w:b/>
          <w:color w:val="000000"/>
          <w:lang w:eastAsia="en-US"/>
        </w:rPr>
        <w:t xml:space="preserve">Б1.В.03  «Физика </w:t>
      </w:r>
      <w:proofErr w:type="spellStart"/>
      <w:r w:rsidRPr="0088784D">
        <w:rPr>
          <w:b/>
          <w:color w:val="000000"/>
          <w:lang w:eastAsia="en-US"/>
        </w:rPr>
        <w:t>наносистем</w:t>
      </w:r>
      <w:proofErr w:type="spellEnd"/>
      <w:r w:rsidRPr="0088784D">
        <w:rPr>
          <w:b/>
          <w:color w:val="000000"/>
          <w:lang w:eastAsia="en-US"/>
        </w:rPr>
        <w:t>»</w:t>
      </w:r>
    </w:p>
    <w:p w:rsidR="00C36C4A" w:rsidRDefault="00C36C4A" w:rsidP="00C36C4A">
      <w:pPr>
        <w:widowControl w:val="0"/>
        <w:spacing w:line="360" w:lineRule="auto"/>
        <w:ind w:firstLine="0"/>
        <w:jc w:val="center"/>
      </w:pPr>
    </w:p>
    <w:p w:rsidR="00C36C4A" w:rsidRPr="00C36C4A" w:rsidRDefault="00C36C4A" w:rsidP="00C36C4A">
      <w:pPr>
        <w:widowControl w:val="0"/>
        <w:spacing w:line="360" w:lineRule="auto"/>
        <w:ind w:firstLine="0"/>
        <w:jc w:val="center"/>
      </w:pPr>
    </w:p>
    <w:p w:rsidR="00C36C4A" w:rsidRPr="00FF5F58" w:rsidRDefault="00C36C4A" w:rsidP="00C36C4A">
      <w:pPr>
        <w:widowControl w:val="0"/>
        <w:spacing w:line="360" w:lineRule="auto"/>
        <w:ind w:firstLine="0"/>
        <w:jc w:val="center"/>
      </w:pPr>
      <w:r w:rsidRPr="00FF5F58">
        <w:t>Направление подготовки</w:t>
      </w:r>
    </w:p>
    <w:p w:rsidR="00C36C4A" w:rsidRPr="00FF5F58" w:rsidRDefault="00C36C4A" w:rsidP="00C36C4A">
      <w:pPr>
        <w:widowControl w:val="0"/>
        <w:spacing w:line="360" w:lineRule="auto"/>
        <w:ind w:firstLine="0"/>
        <w:jc w:val="center"/>
        <w:rPr>
          <w:color w:val="000000"/>
        </w:rPr>
      </w:pPr>
      <w:r w:rsidRPr="00FF5F58">
        <w:rPr>
          <w:color w:val="000000"/>
        </w:rPr>
        <w:t xml:space="preserve">11.03.04 «Электроника и </w:t>
      </w:r>
      <w:proofErr w:type="spellStart"/>
      <w:r w:rsidRPr="00FF5F58">
        <w:rPr>
          <w:color w:val="000000"/>
        </w:rPr>
        <w:t>наноэлектроника</w:t>
      </w:r>
      <w:proofErr w:type="spellEnd"/>
      <w:r w:rsidRPr="00FF5F58">
        <w:rPr>
          <w:color w:val="000000"/>
        </w:rPr>
        <w:t>»</w:t>
      </w:r>
    </w:p>
    <w:p w:rsidR="00C36C4A" w:rsidRPr="00FF5F58" w:rsidRDefault="00C36C4A" w:rsidP="00C36C4A">
      <w:pPr>
        <w:widowControl w:val="0"/>
        <w:spacing w:line="360" w:lineRule="auto"/>
        <w:ind w:firstLine="0"/>
        <w:jc w:val="center"/>
        <w:rPr>
          <w:color w:val="000000"/>
        </w:rPr>
      </w:pPr>
    </w:p>
    <w:p w:rsidR="00C36C4A" w:rsidRPr="00FF5F58" w:rsidRDefault="00C36C4A" w:rsidP="00C36C4A">
      <w:pPr>
        <w:widowControl w:val="0"/>
        <w:spacing w:line="360" w:lineRule="auto"/>
        <w:ind w:firstLine="0"/>
        <w:jc w:val="center"/>
        <w:rPr>
          <w:b/>
          <w:color w:val="000000"/>
        </w:rPr>
      </w:pPr>
      <w:r w:rsidRPr="00FF5F58">
        <w:rPr>
          <w:color w:val="000000"/>
        </w:rPr>
        <w:t>Направленность (профиль) подготовки</w:t>
      </w:r>
    </w:p>
    <w:p w:rsidR="00C36C4A" w:rsidRPr="00FF5F58" w:rsidRDefault="00C36C4A" w:rsidP="00C36C4A">
      <w:pPr>
        <w:widowControl w:val="0"/>
        <w:spacing w:line="360" w:lineRule="auto"/>
        <w:ind w:firstLine="0"/>
        <w:jc w:val="center"/>
        <w:rPr>
          <w:b/>
          <w:color w:val="000000"/>
        </w:rPr>
      </w:pPr>
      <w:r w:rsidRPr="00FF5F58">
        <w:rPr>
          <w:color w:val="000000"/>
        </w:rPr>
        <w:t xml:space="preserve">Микро- и </w:t>
      </w:r>
      <w:proofErr w:type="spellStart"/>
      <w:r w:rsidRPr="00FF5F58">
        <w:rPr>
          <w:color w:val="000000"/>
        </w:rPr>
        <w:t>наноэлектроника</w:t>
      </w:r>
      <w:proofErr w:type="spellEnd"/>
    </w:p>
    <w:p w:rsidR="00C36C4A" w:rsidRPr="00FF5F58" w:rsidRDefault="00C36C4A" w:rsidP="00C36C4A">
      <w:pPr>
        <w:widowControl w:val="0"/>
        <w:spacing w:line="360" w:lineRule="auto"/>
        <w:ind w:firstLine="0"/>
        <w:jc w:val="center"/>
        <w:rPr>
          <w:b/>
          <w:color w:val="000000"/>
        </w:rPr>
      </w:pPr>
    </w:p>
    <w:p w:rsidR="00C36C4A" w:rsidRPr="00FF5F58" w:rsidRDefault="00C36C4A" w:rsidP="00C36C4A">
      <w:pPr>
        <w:widowControl w:val="0"/>
        <w:spacing w:line="360" w:lineRule="auto"/>
        <w:ind w:firstLine="0"/>
        <w:jc w:val="center"/>
        <w:rPr>
          <w:b/>
          <w:color w:val="000000"/>
        </w:rPr>
      </w:pPr>
      <w:r w:rsidRPr="00FF5F58">
        <w:rPr>
          <w:color w:val="000000"/>
        </w:rPr>
        <w:t>Уровень подготовки</w:t>
      </w:r>
    </w:p>
    <w:p w:rsidR="00C36C4A" w:rsidRPr="00FF5F58" w:rsidRDefault="00C36C4A" w:rsidP="00C36C4A">
      <w:pPr>
        <w:widowControl w:val="0"/>
        <w:spacing w:line="360" w:lineRule="auto"/>
        <w:ind w:firstLine="0"/>
        <w:jc w:val="center"/>
        <w:rPr>
          <w:b/>
          <w:color w:val="000000"/>
        </w:rPr>
      </w:pPr>
      <w:r w:rsidRPr="00FF5F58">
        <w:rPr>
          <w:color w:val="000000"/>
        </w:rPr>
        <w:t xml:space="preserve">Академический </w:t>
      </w:r>
      <w:proofErr w:type="spellStart"/>
      <w:r w:rsidRPr="00FF5F58">
        <w:rPr>
          <w:color w:val="000000"/>
        </w:rPr>
        <w:t>бакалавриат</w:t>
      </w:r>
      <w:proofErr w:type="spellEnd"/>
    </w:p>
    <w:p w:rsidR="00C36C4A" w:rsidRPr="00FF5F58" w:rsidRDefault="00C36C4A" w:rsidP="00C36C4A">
      <w:pPr>
        <w:widowControl w:val="0"/>
        <w:spacing w:line="360" w:lineRule="auto"/>
        <w:ind w:firstLine="0"/>
        <w:jc w:val="center"/>
        <w:rPr>
          <w:b/>
          <w:color w:val="000000"/>
        </w:rPr>
      </w:pPr>
    </w:p>
    <w:p w:rsidR="00C36C4A" w:rsidRPr="00FF5F58" w:rsidRDefault="00C36C4A" w:rsidP="00C36C4A">
      <w:pPr>
        <w:widowControl w:val="0"/>
        <w:spacing w:line="360" w:lineRule="auto"/>
        <w:ind w:firstLine="0"/>
        <w:jc w:val="center"/>
        <w:rPr>
          <w:b/>
          <w:color w:val="000000"/>
        </w:rPr>
      </w:pPr>
      <w:r w:rsidRPr="00FF5F58">
        <w:rPr>
          <w:color w:val="000000"/>
        </w:rPr>
        <w:t>Квалификация выпускника – бакалавр</w:t>
      </w:r>
    </w:p>
    <w:p w:rsidR="00C36C4A" w:rsidRPr="00FF5F58" w:rsidRDefault="00C36C4A" w:rsidP="00C36C4A">
      <w:pPr>
        <w:widowControl w:val="0"/>
        <w:spacing w:line="360" w:lineRule="auto"/>
        <w:ind w:firstLine="0"/>
        <w:jc w:val="center"/>
        <w:rPr>
          <w:color w:val="000000"/>
        </w:rPr>
      </w:pPr>
    </w:p>
    <w:p w:rsidR="00C36C4A" w:rsidRPr="00FF5F58" w:rsidRDefault="00C36C4A" w:rsidP="00C36C4A">
      <w:pPr>
        <w:widowControl w:val="0"/>
        <w:spacing w:line="360" w:lineRule="auto"/>
        <w:ind w:firstLine="0"/>
        <w:jc w:val="center"/>
        <w:rPr>
          <w:b/>
          <w:color w:val="000000"/>
        </w:rPr>
      </w:pPr>
      <w:r w:rsidRPr="00FF5F58">
        <w:rPr>
          <w:color w:val="000000"/>
        </w:rPr>
        <w:t>Формы обучения – очная</w:t>
      </w:r>
    </w:p>
    <w:p w:rsidR="00C36C4A" w:rsidRPr="00FF5F58" w:rsidRDefault="00C36C4A" w:rsidP="00C36C4A">
      <w:pPr>
        <w:widowControl w:val="0"/>
        <w:spacing w:line="360" w:lineRule="auto"/>
        <w:ind w:firstLine="0"/>
        <w:jc w:val="center"/>
        <w:rPr>
          <w:color w:val="000000"/>
          <w:lang w:eastAsia="en-US"/>
        </w:rPr>
      </w:pPr>
    </w:p>
    <w:p w:rsidR="00C36C4A" w:rsidRPr="00FF5F58" w:rsidRDefault="00C36C4A" w:rsidP="00C36C4A">
      <w:pPr>
        <w:widowControl w:val="0"/>
        <w:spacing w:line="360" w:lineRule="auto"/>
        <w:ind w:firstLine="0"/>
        <w:jc w:val="center"/>
      </w:pPr>
    </w:p>
    <w:p w:rsidR="00C36C4A" w:rsidRPr="00FF5F58" w:rsidRDefault="00C36C4A" w:rsidP="00C36C4A">
      <w:pPr>
        <w:widowControl w:val="0"/>
        <w:spacing w:line="360" w:lineRule="auto"/>
        <w:ind w:firstLine="0"/>
        <w:jc w:val="center"/>
      </w:pPr>
    </w:p>
    <w:p w:rsidR="00C36C4A" w:rsidRPr="00C36C4A" w:rsidRDefault="00C36C4A" w:rsidP="00C36C4A">
      <w:pPr>
        <w:spacing w:line="360" w:lineRule="auto"/>
        <w:ind w:firstLine="0"/>
        <w:jc w:val="center"/>
      </w:pPr>
      <w:r w:rsidRPr="00FF5F58">
        <w:t>Рязань 202</w:t>
      </w:r>
      <w:r w:rsidR="00811457">
        <w:rPr>
          <w:lang w:val="en-US"/>
        </w:rPr>
        <w:t>0</w:t>
      </w:r>
      <w:r w:rsidRPr="00FF5F58">
        <w:t xml:space="preserve"> г</w:t>
      </w:r>
      <w:r w:rsidRPr="00C36C4A">
        <w:t>.</w:t>
      </w:r>
    </w:p>
    <w:p w:rsidR="00446B64" w:rsidRDefault="00A061A6" w:rsidP="00A061A6">
      <w:pPr>
        <w:numPr>
          <w:ilvl w:val="0"/>
          <w:numId w:val="31"/>
        </w:numPr>
        <w:jc w:val="center"/>
        <w:rPr>
          <w:rFonts w:eastAsia="Calibri"/>
          <w:sz w:val="28"/>
          <w:szCs w:val="28"/>
        </w:rPr>
      </w:pPr>
      <w:r w:rsidRPr="00A061A6">
        <w:rPr>
          <w:iCs/>
          <w:color w:val="000000"/>
          <w:sz w:val="28"/>
          <w:szCs w:val="28"/>
          <w:shd w:val="clear" w:color="auto" w:fill="FFFFFF"/>
          <w:lang w:eastAsia="ru-RU"/>
        </w:rPr>
        <w:lastRenderedPageBreak/>
        <w:t xml:space="preserve">ОЦЕНОЧНЫЕ МАТЕРИАЛЫ </w:t>
      </w:r>
      <w:r w:rsidR="00446B64" w:rsidRPr="005D4073">
        <w:rPr>
          <w:rFonts w:eastAsia="Calibri"/>
          <w:sz w:val="28"/>
          <w:szCs w:val="28"/>
        </w:rPr>
        <w:t>ДЛЯ ПРОВЕДЕНИЯ ПРОМЕЖУТОЧНОЙ АТТЕСТАЦИИ ОБУЧАЮЩИХСЯ ПО ДИСЦИПЛИНЕ (МОДУЛЮ)</w:t>
      </w:r>
    </w:p>
    <w:p w:rsidR="00A061A6" w:rsidRPr="005D4073" w:rsidRDefault="00A061A6" w:rsidP="00A061A6">
      <w:pPr>
        <w:ind w:left="1069" w:firstLine="0"/>
        <w:rPr>
          <w:rFonts w:eastAsia="Calibri"/>
          <w:sz w:val="28"/>
          <w:szCs w:val="28"/>
        </w:rPr>
      </w:pPr>
    </w:p>
    <w:p w:rsidR="00446B64" w:rsidRPr="00446B64" w:rsidRDefault="00A061A6" w:rsidP="00446B64">
      <w:pPr>
        <w:widowControl w:val="0"/>
        <w:shd w:val="clear" w:color="auto" w:fill="FFFFFF"/>
        <w:suppressAutoHyphens w:val="0"/>
        <w:ind w:firstLine="708"/>
        <w:contextualSpacing w:val="0"/>
        <w:rPr>
          <w:iCs/>
          <w:color w:val="000000"/>
          <w:sz w:val="28"/>
          <w:szCs w:val="28"/>
          <w:shd w:val="clear" w:color="auto" w:fill="FFFFFF"/>
          <w:lang w:eastAsia="ru-RU"/>
        </w:rPr>
      </w:pPr>
      <w:r w:rsidRPr="00C36C4A">
        <w:rPr>
          <w:b/>
          <w:iCs/>
          <w:color w:val="000000"/>
          <w:sz w:val="28"/>
          <w:szCs w:val="28"/>
          <w:shd w:val="clear" w:color="auto" w:fill="FFFFFF"/>
          <w:lang w:eastAsia="ru-RU"/>
        </w:rPr>
        <w:t>Оценочные материалы</w:t>
      </w:r>
      <w:r w:rsidRPr="00A061A6">
        <w:rPr>
          <w:iCs/>
          <w:color w:val="000000"/>
          <w:sz w:val="28"/>
          <w:szCs w:val="28"/>
          <w:shd w:val="clear" w:color="auto" w:fill="FFFFFF"/>
          <w:lang w:eastAsia="ru-RU"/>
        </w:rPr>
        <w:t xml:space="preserve"> </w:t>
      </w:r>
      <w:r w:rsidR="00446B64" w:rsidRPr="00446B64">
        <w:rPr>
          <w:iCs/>
          <w:color w:val="000000"/>
          <w:sz w:val="28"/>
          <w:szCs w:val="28"/>
          <w:shd w:val="clear" w:color="auto" w:fill="FFFFFF"/>
          <w:lang w:eastAsia="ru-RU"/>
        </w:rPr>
        <w:t>–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446B64" w:rsidRPr="00446B64" w:rsidRDefault="00446B64" w:rsidP="00446B64">
      <w:pPr>
        <w:widowControl w:val="0"/>
        <w:shd w:val="clear" w:color="auto" w:fill="FFFFFF"/>
        <w:suppressAutoHyphens w:val="0"/>
        <w:contextualSpacing w:val="0"/>
        <w:rPr>
          <w:iCs/>
          <w:color w:val="000000"/>
          <w:sz w:val="28"/>
          <w:szCs w:val="28"/>
          <w:shd w:val="clear" w:color="auto" w:fill="FFFFFF"/>
          <w:lang w:eastAsia="ru-RU"/>
        </w:rPr>
      </w:pPr>
      <w:r w:rsidRPr="00C36C4A">
        <w:rPr>
          <w:b/>
          <w:iCs/>
          <w:color w:val="000000"/>
          <w:sz w:val="28"/>
          <w:szCs w:val="28"/>
          <w:shd w:val="clear" w:color="auto" w:fill="FFFFFF"/>
          <w:lang w:eastAsia="ru-RU"/>
        </w:rPr>
        <w:t>Цель</w:t>
      </w:r>
      <w:r w:rsidRPr="00446B64">
        <w:rPr>
          <w:iCs/>
          <w:color w:val="000000"/>
          <w:sz w:val="28"/>
          <w:szCs w:val="28"/>
          <w:shd w:val="clear" w:color="auto" w:fill="FFFFFF"/>
          <w:lang w:eastAsia="ru-RU"/>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446B64" w:rsidRDefault="00446B64" w:rsidP="00446B64">
      <w:pPr>
        <w:widowControl w:val="0"/>
        <w:shd w:val="clear" w:color="auto" w:fill="FFFFFF"/>
        <w:suppressAutoHyphens w:val="0"/>
        <w:contextualSpacing w:val="0"/>
        <w:rPr>
          <w:iCs/>
          <w:color w:val="000000"/>
          <w:sz w:val="28"/>
          <w:szCs w:val="28"/>
          <w:shd w:val="clear" w:color="auto" w:fill="FFFFFF"/>
          <w:lang w:eastAsia="ru-RU"/>
        </w:rPr>
      </w:pPr>
      <w:r w:rsidRPr="00C36C4A">
        <w:rPr>
          <w:b/>
          <w:iCs/>
          <w:color w:val="000000"/>
          <w:sz w:val="28"/>
          <w:szCs w:val="28"/>
          <w:shd w:val="clear" w:color="auto" w:fill="FFFFFF"/>
          <w:lang w:eastAsia="ru-RU"/>
        </w:rPr>
        <w:t>Основная задача</w:t>
      </w:r>
      <w:r w:rsidRPr="00446B64">
        <w:rPr>
          <w:iCs/>
          <w:color w:val="000000"/>
          <w:sz w:val="28"/>
          <w:szCs w:val="28"/>
          <w:shd w:val="clear" w:color="auto" w:fill="FFFFFF"/>
          <w:lang w:eastAsia="ru-RU"/>
        </w:rPr>
        <w:t xml:space="preserve"> – обеспечить оценку уровня </w:t>
      </w:r>
      <w:proofErr w:type="spellStart"/>
      <w:r w:rsidRPr="00446B64">
        <w:rPr>
          <w:iCs/>
          <w:color w:val="000000"/>
          <w:sz w:val="28"/>
          <w:szCs w:val="28"/>
          <w:shd w:val="clear" w:color="auto" w:fill="FFFFFF"/>
          <w:lang w:eastAsia="ru-RU"/>
        </w:rPr>
        <w:t>сформированности</w:t>
      </w:r>
      <w:proofErr w:type="spellEnd"/>
      <w:r w:rsidRPr="00446B64">
        <w:rPr>
          <w:iCs/>
          <w:color w:val="000000"/>
          <w:sz w:val="28"/>
          <w:szCs w:val="28"/>
          <w:shd w:val="clear" w:color="auto" w:fill="FFFFFF"/>
          <w:lang w:eastAsia="ru-RU"/>
        </w:rPr>
        <w:t xml:space="preserve"> общекультурных и профессиональных компетенций, приобретаемых обучающимся в соответствии с этими требованиями.</w:t>
      </w:r>
    </w:p>
    <w:p w:rsidR="005F0C68" w:rsidRPr="005F0C68" w:rsidRDefault="005F0C68" w:rsidP="005F0C68">
      <w:pPr>
        <w:widowControl w:val="0"/>
        <w:shd w:val="clear" w:color="auto" w:fill="FFFFFF"/>
        <w:suppressAutoHyphens w:val="0"/>
        <w:contextualSpacing w:val="0"/>
        <w:rPr>
          <w:iCs/>
          <w:color w:val="000000"/>
          <w:sz w:val="28"/>
          <w:szCs w:val="28"/>
          <w:shd w:val="clear" w:color="auto" w:fill="FFFFFF"/>
          <w:lang w:eastAsia="ru-RU"/>
        </w:rPr>
      </w:pPr>
      <w:r w:rsidRPr="005F0C68">
        <w:rPr>
          <w:iCs/>
          <w:color w:val="000000"/>
          <w:sz w:val="28"/>
          <w:szCs w:val="28"/>
          <w:shd w:val="clear" w:color="auto" w:fill="FFFFFF"/>
          <w:lang w:eastAsia="ru-RU"/>
        </w:rPr>
        <w:t xml:space="preserve">ПК-1.1 - проводит моделирование и исследования функциональных, статических, </w:t>
      </w:r>
      <w:proofErr w:type="spellStart"/>
      <w:r w:rsidRPr="005F0C68">
        <w:rPr>
          <w:iCs/>
          <w:color w:val="000000"/>
          <w:sz w:val="28"/>
          <w:szCs w:val="28"/>
          <w:shd w:val="clear" w:color="auto" w:fill="FFFFFF"/>
          <w:lang w:eastAsia="ru-RU"/>
        </w:rPr>
        <w:t>ди-намических</w:t>
      </w:r>
      <w:proofErr w:type="spellEnd"/>
      <w:r w:rsidRPr="005F0C68">
        <w:rPr>
          <w:iCs/>
          <w:color w:val="000000"/>
          <w:sz w:val="28"/>
          <w:szCs w:val="28"/>
          <w:shd w:val="clear" w:color="auto" w:fill="FFFFFF"/>
          <w:lang w:eastAsia="ru-RU"/>
        </w:rPr>
        <w:t xml:space="preserve">, временных, частотных характеристик приборов, схем, устройств и установок электроники и </w:t>
      </w:r>
      <w:proofErr w:type="spellStart"/>
      <w:r w:rsidRPr="005F0C68">
        <w:rPr>
          <w:iCs/>
          <w:color w:val="000000"/>
          <w:sz w:val="28"/>
          <w:szCs w:val="28"/>
          <w:shd w:val="clear" w:color="auto" w:fill="FFFFFF"/>
          <w:lang w:eastAsia="ru-RU"/>
        </w:rPr>
        <w:t>наноэлектроники</w:t>
      </w:r>
      <w:proofErr w:type="spellEnd"/>
      <w:r w:rsidRPr="005F0C68">
        <w:rPr>
          <w:iCs/>
          <w:color w:val="000000"/>
          <w:sz w:val="28"/>
          <w:szCs w:val="28"/>
          <w:shd w:val="clear" w:color="auto" w:fill="FFFFFF"/>
          <w:lang w:eastAsia="ru-RU"/>
        </w:rPr>
        <w:t xml:space="preserve"> различного функционального назначения;</w:t>
      </w:r>
    </w:p>
    <w:p w:rsidR="005F0C68" w:rsidRPr="00446B64" w:rsidRDefault="005F0C68" w:rsidP="005F0C68">
      <w:pPr>
        <w:widowControl w:val="0"/>
        <w:shd w:val="clear" w:color="auto" w:fill="FFFFFF"/>
        <w:suppressAutoHyphens w:val="0"/>
        <w:contextualSpacing w:val="0"/>
        <w:rPr>
          <w:iCs/>
          <w:color w:val="000000"/>
          <w:sz w:val="28"/>
          <w:szCs w:val="28"/>
          <w:shd w:val="clear" w:color="auto" w:fill="FFFFFF"/>
          <w:lang w:eastAsia="ru-RU"/>
        </w:rPr>
      </w:pPr>
      <w:r w:rsidRPr="005F0C68">
        <w:rPr>
          <w:iCs/>
          <w:color w:val="000000"/>
          <w:sz w:val="28"/>
          <w:szCs w:val="28"/>
          <w:shd w:val="clear" w:color="auto" w:fill="FFFFFF"/>
          <w:lang w:eastAsia="ru-RU"/>
        </w:rPr>
        <w:t>ПК-2.1 - анализирует научные данные, результаты экспериментов и наблюдений.</w:t>
      </w:r>
    </w:p>
    <w:p w:rsidR="00446B64" w:rsidRPr="00446B64" w:rsidRDefault="00446B64" w:rsidP="00446B64">
      <w:pPr>
        <w:widowControl w:val="0"/>
        <w:shd w:val="clear" w:color="auto" w:fill="FFFFFF"/>
        <w:suppressAutoHyphens w:val="0"/>
        <w:contextualSpacing w:val="0"/>
        <w:rPr>
          <w:iCs/>
          <w:color w:val="000000"/>
          <w:sz w:val="28"/>
          <w:szCs w:val="28"/>
          <w:shd w:val="clear" w:color="auto" w:fill="FFFFFF"/>
          <w:lang w:eastAsia="ru-RU"/>
        </w:rPr>
      </w:pPr>
      <w:r w:rsidRPr="00C36C4A">
        <w:rPr>
          <w:b/>
          <w:iCs/>
          <w:color w:val="000000"/>
          <w:sz w:val="28"/>
          <w:szCs w:val="28"/>
          <w:shd w:val="clear" w:color="auto" w:fill="FFFFFF"/>
          <w:lang w:eastAsia="ru-RU"/>
        </w:rPr>
        <w:t>Контроль знаний</w:t>
      </w:r>
      <w:r w:rsidRPr="00446B64">
        <w:rPr>
          <w:iCs/>
          <w:color w:val="000000"/>
          <w:sz w:val="28"/>
          <w:szCs w:val="28"/>
          <w:shd w:val="clear" w:color="auto" w:fill="FFFFFF"/>
          <w:lang w:eastAsia="ru-RU"/>
        </w:rPr>
        <w:t xml:space="preserve"> обучающихся проводится в форме текущего контроля и</w:t>
      </w:r>
    </w:p>
    <w:p w:rsidR="00446B64" w:rsidRPr="00446B64" w:rsidRDefault="00446B64" w:rsidP="00446B64">
      <w:pPr>
        <w:widowControl w:val="0"/>
        <w:shd w:val="clear" w:color="auto" w:fill="FFFFFF"/>
        <w:suppressAutoHyphens w:val="0"/>
        <w:ind w:firstLine="0"/>
        <w:contextualSpacing w:val="0"/>
        <w:rPr>
          <w:iCs/>
          <w:color w:val="000000"/>
          <w:sz w:val="28"/>
          <w:szCs w:val="28"/>
          <w:shd w:val="clear" w:color="auto" w:fill="FFFFFF"/>
          <w:lang w:eastAsia="ru-RU"/>
        </w:rPr>
      </w:pPr>
      <w:r w:rsidRPr="00446B64">
        <w:rPr>
          <w:iCs/>
          <w:color w:val="000000"/>
          <w:sz w:val="28"/>
          <w:szCs w:val="28"/>
          <w:shd w:val="clear" w:color="auto" w:fill="FFFFFF"/>
          <w:lang w:eastAsia="ru-RU"/>
        </w:rPr>
        <w:t>промежуточной аттестации.</w:t>
      </w:r>
    </w:p>
    <w:p w:rsidR="00446B64" w:rsidRPr="00446B64" w:rsidRDefault="00446B64" w:rsidP="00446B64">
      <w:pPr>
        <w:widowControl w:val="0"/>
        <w:shd w:val="clear" w:color="auto" w:fill="FFFFFF"/>
        <w:suppressAutoHyphens w:val="0"/>
        <w:contextualSpacing w:val="0"/>
        <w:rPr>
          <w:iCs/>
          <w:color w:val="000000"/>
          <w:sz w:val="28"/>
          <w:szCs w:val="28"/>
          <w:shd w:val="clear" w:color="auto" w:fill="FFFFFF"/>
          <w:lang w:eastAsia="ru-RU"/>
        </w:rPr>
      </w:pPr>
      <w:r w:rsidRPr="00446B64">
        <w:rPr>
          <w:iCs/>
          <w:color w:val="000000"/>
          <w:sz w:val="28"/>
          <w:szCs w:val="28"/>
          <w:shd w:val="clear" w:color="auto" w:fill="FFFFFF"/>
          <w:lang w:eastAsia="ru-RU"/>
        </w:rPr>
        <w:t xml:space="preserve">При оценивании (определении) результатов освоения дисциплины применяется традиционная система (зачтено, </w:t>
      </w:r>
      <w:proofErr w:type="spellStart"/>
      <w:r w:rsidRPr="00446B64">
        <w:rPr>
          <w:iCs/>
          <w:color w:val="000000"/>
          <w:sz w:val="28"/>
          <w:szCs w:val="28"/>
          <w:shd w:val="clear" w:color="auto" w:fill="FFFFFF"/>
          <w:lang w:eastAsia="ru-RU"/>
        </w:rPr>
        <w:t>незачтено</w:t>
      </w:r>
      <w:proofErr w:type="spellEnd"/>
      <w:r w:rsidRPr="00446B64">
        <w:rPr>
          <w:iCs/>
          <w:color w:val="000000"/>
          <w:sz w:val="28"/>
          <w:szCs w:val="28"/>
          <w:shd w:val="clear" w:color="auto" w:fill="FFFFFF"/>
          <w:lang w:eastAsia="ru-RU"/>
        </w:rPr>
        <w:t>).</w:t>
      </w:r>
    </w:p>
    <w:p w:rsidR="00446B64" w:rsidRPr="00446B64" w:rsidRDefault="00446B64" w:rsidP="00446B64">
      <w:pPr>
        <w:rPr>
          <w:rFonts w:eastAsia="Calibri"/>
          <w:sz w:val="28"/>
          <w:szCs w:val="28"/>
        </w:rPr>
      </w:pPr>
    </w:p>
    <w:p w:rsidR="00446B64" w:rsidRPr="00446B64" w:rsidRDefault="00446B64" w:rsidP="00446B64">
      <w:pPr>
        <w:widowControl w:val="0"/>
        <w:ind w:right="84" w:firstLine="708"/>
        <w:jc w:val="center"/>
        <w:rPr>
          <w:rFonts w:eastAsia="Calibri"/>
          <w:b/>
          <w:bCs/>
          <w:color w:val="000000"/>
          <w:sz w:val="28"/>
          <w:szCs w:val="28"/>
          <w:shd w:val="clear" w:color="auto" w:fill="FFFFFF"/>
          <w:lang w:eastAsia="en-US"/>
        </w:rPr>
      </w:pPr>
      <w:r w:rsidRPr="00446B64">
        <w:rPr>
          <w:rFonts w:eastAsia="Calibri"/>
          <w:b/>
          <w:color w:val="000000"/>
          <w:sz w:val="28"/>
          <w:szCs w:val="28"/>
          <w:shd w:val="clear" w:color="auto" w:fill="FFFFFF"/>
          <w:lang w:eastAsia="en-US"/>
        </w:rPr>
        <w:t xml:space="preserve">Паспорт фонда оценочных средств по дисциплине </w:t>
      </w:r>
    </w:p>
    <w:tbl>
      <w:tblPr>
        <w:tblW w:w="10029" w:type="dxa"/>
        <w:tblInd w:w="2" w:type="dxa"/>
        <w:tblLayout w:type="fixed"/>
        <w:tblLook w:val="0000"/>
      </w:tblPr>
      <w:tblGrid>
        <w:gridCol w:w="450"/>
        <w:gridCol w:w="649"/>
        <w:gridCol w:w="1984"/>
        <w:gridCol w:w="1701"/>
        <w:gridCol w:w="2693"/>
        <w:gridCol w:w="2552"/>
      </w:tblGrid>
      <w:tr w:rsidR="00446B64" w:rsidRPr="00446B64" w:rsidTr="00446B64">
        <w:trPr>
          <w:cantSplit/>
          <w:trHeight w:val="276"/>
        </w:trPr>
        <w:tc>
          <w:tcPr>
            <w:tcW w:w="450" w:type="dxa"/>
            <w:vMerge w:val="restart"/>
            <w:tcBorders>
              <w:top w:val="single" w:sz="4" w:space="0" w:color="000000"/>
              <w:left w:val="single" w:sz="4" w:space="0" w:color="000000"/>
              <w:bottom w:val="single" w:sz="4" w:space="0" w:color="000000"/>
              <w:right w:val="single" w:sz="4" w:space="0" w:color="auto"/>
            </w:tcBorders>
          </w:tcPr>
          <w:p w:rsidR="00446B64" w:rsidRPr="00446B64" w:rsidRDefault="00446B64" w:rsidP="00446B64">
            <w:pPr>
              <w:widowControl w:val="0"/>
              <w:snapToGrid w:val="0"/>
              <w:ind w:right="84" w:firstLine="0"/>
              <w:rPr>
                <w:b/>
                <w:bCs/>
                <w:kern w:val="1"/>
              </w:rPr>
            </w:pPr>
            <w:r w:rsidRPr="00446B64">
              <w:rPr>
                <w:b/>
                <w:bCs/>
                <w:kern w:val="1"/>
              </w:rPr>
              <w:t>№ п/п</w:t>
            </w:r>
          </w:p>
        </w:tc>
        <w:tc>
          <w:tcPr>
            <w:tcW w:w="649" w:type="dxa"/>
            <w:vMerge w:val="restart"/>
            <w:tcBorders>
              <w:top w:val="single" w:sz="4" w:space="0" w:color="000000"/>
              <w:left w:val="single" w:sz="4" w:space="0" w:color="auto"/>
              <w:bottom w:val="single" w:sz="4" w:space="0" w:color="000000"/>
              <w:right w:val="nil"/>
            </w:tcBorders>
          </w:tcPr>
          <w:p w:rsidR="00446B64" w:rsidRPr="00446B64" w:rsidRDefault="00446B64" w:rsidP="00446B64">
            <w:pPr>
              <w:widowControl w:val="0"/>
              <w:snapToGrid w:val="0"/>
              <w:ind w:right="84" w:firstLine="0"/>
              <w:rPr>
                <w:b/>
                <w:bCs/>
                <w:kern w:val="1"/>
                <w:sz w:val="18"/>
                <w:szCs w:val="18"/>
              </w:rPr>
            </w:pPr>
            <w:r w:rsidRPr="00446B64">
              <w:rPr>
                <w:b/>
                <w:bCs/>
                <w:kern w:val="1"/>
              </w:rPr>
              <w:t>№</w:t>
            </w:r>
          </w:p>
          <w:p w:rsidR="00446B64" w:rsidRPr="00446B64" w:rsidRDefault="00446B64" w:rsidP="00446B64">
            <w:pPr>
              <w:widowControl w:val="0"/>
              <w:snapToGrid w:val="0"/>
              <w:ind w:right="84" w:firstLine="0"/>
              <w:rPr>
                <w:b/>
                <w:bCs/>
                <w:kern w:val="1"/>
                <w:sz w:val="18"/>
                <w:szCs w:val="18"/>
              </w:rPr>
            </w:pPr>
            <w:r w:rsidRPr="00446B64">
              <w:rPr>
                <w:b/>
                <w:bCs/>
                <w:kern w:val="1"/>
                <w:sz w:val="18"/>
                <w:szCs w:val="18"/>
              </w:rPr>
              <w:t>раздела</w:t>
            </w:r>
          </w:p>
        </w:tc>
        <w:tc>
          <w:tcPr>
            <w:tcW w:w="1984" w:type="dxa"/>
            <w:vMerge w:val="restart"/>
            <w:tcBorders>
              <w:top w:val="single" w:sz="4" w:space="0" w:color="000000"/>
              <w:left w:val="single" w:sz="4" w:space="0" w:color="000000"/>
              <w:bottom w:val="single" w:sz="4" w:space="0" w:color="000000"/>
              <w:right w:val="nil"/>
            </w:tcBorders>
          </w:tcPr>
          <w:p w:rsidR="00446B64" w:rsidRPr="00446B64" w:rsidRDefault="00446B64" w:rsidP="00446B64">
            <w:pPr>
              <w:widowControl w:val="0"/>
              <w:ind w:right="84" w:firstLine="0"/>
              <w:jc w:val="center"/>
            </w:pPr>
            <w:r w:rsidRPr="00446B64">
              <w:rPr>
                <w:b/>
                <w:bCs/>
                <w:color w:val="000000"/>
              </w:rPr>
              <w:t>Контролируемые разделы (темы) дисциплины</w:t>
            </w:r>
          </w:p>
          <w:p w:rsidR="00446B64" w:rsidRPr="00446B64" w:rsidRDefault="00446B64" w:rsidP="00446B64">
            <w:pPr>
              <w:keepNext/>
              <w:numPr>
                <w:ilvl w:val="1"/>
                <w:numId w:val="0"/>
              </w:numPr>
              <w:tabs>
                <w:tab w:val="num" w:pos="576"/>
                <w:tab w:val="center" w:pos="1805"/>
                <w:tab w:val="left" w:pos="2655"/>
              </w:tabs>
              <w:snapToGrid w:val="0"/>
              <w:ind w:right="84"/>
              <w:jc w:val="center"/>
              <w:outlineLvl w:val="1"/>
              <w:rPr>
                <w:rFonts w:ascii="Cambria" w:hAnsi="Cambria"/>
                <w:b/>
                <w:bCs/>
                <w:kern w:val="1"/>
              </w:rPr>
            </w:pPr>
            <w:r w:rsidRPr="00446B64">
              <w:rPr>
                <w:b/>
                <w:bCs/>
                <w:color w:val="000000"/>
                <w:kern w:val="1"/>
              </w:rPr>
              <w:t>(результаты по разделам)</w:t>
            </w:r>
          </w:p>
        </w:tc>
        <w:tc>
          <w:tcPr>
            <w:tcW w:w="1701" w:type="dxa"/>
            <w:vMerge w:val="restart"/>
            <w:tcBorders>
              <w:top w:val="single" w:sz="4" w:space="0" w:color="000000"/>
              <w:left w:val="single" w:sz="4" w:space="0" w:color="000000"/>
              <w:bottom w:val="single" w:sz="4" w:space="0" w:color="000000"/>
              <w:right w:val="single" w:sz="4" w:space="0" w:color="auto"/>
            </w:tcBorders>
          </w:tcPr>
          <w:p w:rsidR="00446B64" w:rsidRPr="00446B64" w:rsidRDefault="00446B64" w:rsidP="00446B64">
            <w:pPr>
              <w:widowControl w:val="0"/>
              <w:ind w:right="84" w:firstLine="0"/>
              <w:jc w:val="center"/>
              <w:rPr>
                <w:b/>
                <w:bCs/>
                <w:color w:val="000000"/>
              </w:rPr>
            </w:pPr>
            <w:r w:rsidRPr="00446B64">
              <w:rPr>
                <w:b/>
                <w:bCs/>
                <w:color w:val="000000"/>
              </w:rPr>
              <w:t>Код контроли-</w:t>
            </w:r>
          </w:p>
          <w:p w:rsidR="00446B64" w:rsidRPr="00446B64" w:rsidRDefault="00446B64" w:rsidP="00446B64">
            <w:pPr>
              <w:widowControl w:val="0"/>
              <w:ind w:right="84" w:firstLine="0"/>
              <w:jc w:val="center"/>
              <w:rPr>
                <w:b/>
                <w:bCs/>
                <w:color w:val="000000"/>
              </w:rPr>
            </w:pPr>
            <w:proofErr w:type="spellStart"/>
            <w:r w:rsidRPr="00446B64">
              <w:rPr>
                <w:b/>
                <w:bCs/>
                <w:color w:val="000000"/>
              </w:rPr>
              <w:t>руемой</w:t>
            </w:r>
            <w:proofErr w:type="spellEnd"/>
            <w:r w:rsidRPr="00446B64">
              <w:rPr>
                <w:b/>
                <w:bCs/>
                <w:color w:val="000000"/>
              </w:rPr>
              <w:t xml:space="preserve"> </w:t>
            </w:r>
            <w:proofErr w:type="spellStart"/>
            <w:r w:rsidRPr="00446B64">
              <w:rPr>
                <w:b/>
                <w:bCs/>
                <w:color w:val="000000"/>
              </w:rPr>
              <w:t>компетен-ции</w:t>
            </w:r>
            <w:proofErr w:type="spellEnd"/>
            <w:r w:rsidRPr="00446B64">
              <w:rPr>
                <w:b/>
                <w:bCs/>
                <w:color w:val="000000"/>
              </w:rPr>
              <w:t xml:space="preserve">  (или её части)</w:t>
            </w:r>
          </w:p>
          <w:p w:rsidR="00446B64" w:rsidRPr="00446B64" w:rsidRDefault="00446B64" w:rsidP="00446B64">
            <w:pPr>
              <w:widowControl w:val="0"/>
              <w:ind w:right="84" w:firstLine="0"/>
              <w:jc w:val="center"/>
              <w:rPr>
                <w:b/>
                <w:bCs/>
                <w:color w:val="000000"/>
              </w:rPr>
            </w:pPr>
          </w:p>
        </w:tc>
        <w:tc>
          <w:tcPr>
            <w:tcW w:w="2693" w:type="dxa"/>
            <w:vMerge w:val="restart"/>
            <w:tcBorders>
              <w:top w:val="single" w:sz="4" w:space="0" w:color="000000"/>
              <w:left w:val="single" w:sz="4" w:space="0" w:color="auto"/>
              <w:bottom w:val="single" w:sz="4" w:space="0" w:color="000000"/>
              <w:right w:val="nil"/>
            </w:tcBorders>
          </w:tcPr>
          <w:p w:rsidR="00446B64" w:rsidRPr="00446B64" w:rsidRDefault="00446B64" w:rsidP="00446B64">
            <w:pPr>
              <w:widowControl w:val="0"/>
              <w:ind w:right="84" w:firstLine="0"/>
              <w:jc w:val="center"/>
              <w:rPr>
                <w:b/>
                <w:bCs/>
                <w:color w:val="000000"/>
              </w:rPr>
            </w:pPr>
            <w:r w:rsidRPr="00446B64">
              <w:rPr>
                <w:b/>
                <w:bCs/>
                <w:color w:val="000000"/>
              </w:rPr>
              <w:t xml:space="preserve">Этап формирования </w:t>
            </w:r>
          </w:p>
          <w:p w:rsidR="00446B64" w:rsidRPr="00446B64" w:rsidRDefault="00446B64" w:rsidP="00446B64">
            <w:pPr>
              <w:widowControl w:val="0"/>
              <w:ind w:right="84" w:firstLine="0"/>
              <w:jc w:val="center"/>
              <w:rPr>
                <w:b/>
                <w:bCs/>
                <w:color w:val="000000"/>
              </w:rPr>
            </w:pPr>
            <w:r w:rsidRPr="00446B64">
              <w:rPr>
                <w:b/>
                <w:bCs/>
                <w:color w:val="000000"/>
              </w:rPr>
              <w:t>контролируемой комп</w:t>
            </w:r>
            <w:r w:rsidRPr="00446B64">
              <w:rPr>
                <w:b/>
                <w:bCs/>
                <w:color w:val="000000"/>
              </w:rPr>
              <w:t>е</w:t>
            </w:r>
            <w:r w:rsidRPr="00446B64">
              <w:rPr>
                <w:b/>
                <w:bCs/>
                <w:color w:val="000000"/>
              </w:rPr>
              <w:t>тенции  (или её части)</w:t>
            </w:r>
          </w:p>
          <w:p w:rsidR="00446B64" w:rsidRPr="00446B64" w:rsidRDefault="00446B64" w:rsidP="00446B64">
            <w:pPr>
              <w:widowControl w:val="0"/>
              <w:ind w:right="84" w:firstLine="0"/>
              <w:jc w:val="center"/>
              <w:rPr>
                <w:b/>
                <w:bCs/>
                <w:color w:val="000000"/>
              </w:rPr>
            </w:pPr>
          </w:p>
        </w:tc>
        <w:tc>
          <w:tcPr>
            <w:tcW w:w="2552" w:type="dxa"/>
            <w:vMerge w:val="restart"/>
            <w:tcBorders>
              <w:top w:val="single" w:sz="4" w:space="0" w:color="000000"/>
              <w:left w:val="single" w:sz="4" w:space="0" w:color="000000"/>
              <w:bottom w:val="single" w:sz="4" w:space="0" w:color="000000"/>
              <w:right w:val="single" w:sz="4" w:space="0" w:color="000000"/>
            </w:tcBorders>
          </w:tcPr>
          <w:p w:rsidR="00446B64" w:rsidRPr="00446B64" w:rsidRDefault="00446B64" w:rsidP="00446B64">
            <w:pPr>
              <w:widowControl w:val="0"/>
              <w:ind w:right="84" w:firstLine="0"/>
              <w:jc w:val="center"/>
              <w:rPr>
                <w:b/>
                <w:bCs/>
                <w:color w:val="000000"/>
              </w:rPr>
            </w:pPr>
            <w:r w:rsidRPr="00446B64">
              <w:rPr>
                <w:b/>
                <w:bCs/>
              </w:rPr>
              <w:t>Вид, метод, форма</w:t>
            </w:r>
          </w:p>
          <w:p w:rsidR="00446B64" w:rsidRPr="00446B64" w:rsidRDefault="00446B64" w:rsidP="00446B64">
            <w:pPr>
              <w:widowControl w:val="0"/>
              <w:ind w:right="84" w:firstLine="0"/>
              <w:jc w:val="center"/>
              <w:rPr>
                <w:b/>
                <w:bCs/>
                <w:color w:val="000000"/>
              </w:rPr>
            </w:pPr>
            <w:r w:rsidRPr="00446B64">
              <w:rPr>
                <w:b/>
                <w:bCs/>
                <w:color w:val="000000"/>
              </w:rPr>
              <w:t>оценочного</w:t>
            </w:r>
          </w:p>
          <w:p w:rsidR="00446B64" w:rsidRPr="00446B64" w:rsidRDefault="00446B64" w:rsidP="00446B64">
            <w:pPr>
              <w:widowControl w:val="0"/>
              <w:snapToGrid w:val="0"/>
              <w:ind w:right="84" w:firstLine="0"/>
              <w:jc w:val="center"/>
              <w:rPr>
                <w:b/>
                <w:bCs/>
                <w:kern w:val="1"/>
              </w:rPr>
            </w:pPr>
            <w:r w:rsidRPr="00446B64">
              <w:rPr>
                <w:b/>
                <w:bCs/>
                <w:color w:val="000000"/>
                <w:kern w:val="1"/>
              </w:rPr>
              <w:t>средства</w:t>
            </w:r>
          </w:p>
        </w:tc>
      </w:tr>
      <w:tr w:rsidR="00446B64" w:rsidRPr="00446B64" w:rsidTr="00446B64">
        <w:trPr>
          <w:cantSplit/>
          <w:trHeight w:val="276"/>
        </w:trPr>
        <w:tc>
          <w:tcPr>
            <w:tcW w:w="450" w:type="dxa"/>
            <w:vMerge/>
            <w:tcBorders>
              <w:top w:val="single" w:sz="4" w:space="0" w:color="000000"/>
              <w:left w:val="single" w:sz="4" w:space="0" w:color="000000"/>
              <w:bottom w:val="single" w:sz="4" w:space="0" w:color="000000"/>
              <w:right w:val="single" w:sz="4" w:space="0" w:color="auto"/>
            </w:tcBorders>
            <w:vAlign w:val="center"/>
          </w:tcPr>
          <w:p w:rsidR="00446B64" w:rsidRPr="00446B64" w:rsidRDefault="00446B64" w:rsidP="00446B64">
            <w:pPr>
              <w:widowControl w:val="0"/>
              <w:ind w:right="84" w:firstLine="0"/>
              <w:rPr>
                <w:b/>
                <w:bCs/>
                <w:kern w:val="1"/>
              </w:rPr>
            </w:pPr>
          </w:p>
        </w:tc>
        <w:tc>
          <w:tcPr>
            <w:tcW w:w="649" w:type="dxa"/>
            <w:vMerge/>
            <w:tcBorders>
              <w:top w:val="single" w:sz="4" w:space="0" w:color="000000"/>
              <w:left w:val="single" w:sz="4" w:space="0" w:color="auto"/>
              <w:bottom w:val="single" w:sz="4" w:space="0" w:color="000000"/>
              <w:right w:val="nil"/>
            </w:tcBorders>
            <w:vAlign w:val="center"/>
          </w:tcPr>
          <w:p w:rsidR="00446B64" w:rsidRPr="00446B64" w:rsidRDefault="00446B64" w:rsidP="00446B64">
            <w:pPr>
              <w:widowControl w:val="0"/>
              <w:ind w:right="84" w:firstLine="0"/>
              <w:rPr>
                <w:b/>
                <w:bCs/>
                <w:kern w:val="1"/>
              </w:rPr>
            </w:pPr>
          </w:p>
        </w:tc>
        <w:tc>
          <w:tcPr>
            <w:tcW w:w="1984" w:type="dxa"/>
            <w:vMerge/>
            <w:tcBorders>
              <w:top w:val="single" w:sz="4" w:space="0" w:color="000000"/>
              <w:left w:val="single" w:sz="4" w:space="0" w:color="000000"/>
              <w:bottom w:val="single" w:sz="4" w:space="0" w:color="000000"/>
              <w:right w:val="nil"/>
            </w:tcBorders>
            <w:vAlign w:val="center"/>
          </w:tcPr>
          <w:p w:rsidR="00446B64" w:rsidRPr="00446B64" w:rsidRDefault="00446B64" w:rsidP="00446B64">
            <w:pPr>
              <w:widowControl w:val="0"/>
              <w:ind w:right="84" w:firstLine="0"/>
              <w:rPr>
                <w:b/>
                <w:bCs/>
                <w:kern w:val="1"/>
              </w:rPr>
            </w:pPr>
          </w:p>
        </w:tc>
        <w:tc>
          <w:tcPr>
            <w:tcW w:w="1701" w:type="dxa"/>
            <w:vMerge/>
            <w:tcBorders>
              <w:top w:val="single" w:sz="4" w:space="0" w:color="000000"/>
              <w:left w:val="single" w:sz="4" w:space="0" w:color="000000"/>
              <w:bottom w:val="single" w:sz="4" w:space="0" w:color="000000"/>
              <w:right w:val="single" w:sz="4" w:space="0" w:color="auto"/>
            </w:tcBorders>
            <w:vAlign w:val="center"/>
          </w:tcPr>
          <w:p w:rsidR="00446B64" w:rsidRPr="00446B64" w:rsidRDefault="00446B64" w:rsidP="00446B64">
            <w:pPr>
              <w:widowControl w:val="0"/>
              <w:ind w:right="84" w:firstLine="0"/>
              <w:rPr>
                <w:b/>
                <w:bCs/>
                <w:kern w:val="1"/>
              </w:rPr>
            </w:pPr>
          </w:p>
        </w:tc>
        <w:tc>
          <w:tcPr>
            <w:tcW w:w="2693" w:type="dxa"/>
            <w:vMerge/>
            <w:tcBorders>
              <w:top w:val="single" w:sz="4" w:space="0" w:color="000000"/>
              <w:left w:val="single" w:sz="4" w:space="0" w:color="auto"/>
              <w:bottom w:val="single" w:sz="4" w:space="0" w:color="000000"/>
              <w:right w:val="nil"/>
            </w:tcBorders>
            <w:vAlign w:val="center"/>
          </w:tcPr>
          <w:p w:rsidR="00446B64" w:rsidRPr="00446B64" w:rsidRDefault="00446B64" w:rsidP="00446B64">
            <w:pPr>
              <w:widowControl w:val="0"/>
              <w:ind w:right="84" w:firstLine="0"/>
              <w:rPr>
                <w:b/>
                <w:bCs/>
                <w:kern w:val="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446B64" w:rsidRPr="00446B64" w:rsidRDefault="00446B64" w:rsidP="00446B64">
            <w:pPr>
              <w:widowControl w:val="0"/>
              <w:ind w:right="84" w:firstLine="0"/>
              <w:rPr>
                <w:b/>
                <w:bCs/>
                <w:kern w:val="1"/>
              </w:rPr>
            </w:pPr>
          </w:p>
        </w:tc>
      </w:tr>
      <w:tr w:rsidR="00446B64" w:rsidRPr="00446B64" w:rsidTr="00446B64">
        <w:tc>
          <w:tcPr>
            <w:tcW w:w="450" w:type="dxa"/>
            <w:tcBorders>
              <w:top w:val="single" w:sz="4" w:space="0" w:color="000000"/>
              <w:left w:val="single" w:sz="4" w:space="0" w:color="000000"/>
              <w:bottom w:val="single" w:sz="4" w:space="0" w:color="000000"/>
              <w:right w:val="single" w:sz="4" w:space="0" w:color="auto"/>
            </w:tcBorders>
          </w:tcPr>
          <w:p w:rsidR="00446B64" w:rsidRPr="00446B64" w:rsidRDefault="00446B64" w:rsidP="00446B64">
            <w:pPr>
              <w:widowControl w:val="0"/>
              <w:snapToGrid w:val="0"/>
              <w:ind w:right="84" w:firstLine="0"/>
              <w:rPr>
                <w:kern w:val="1"/>
              </w:rPr>
            </w:pPr>
            <w:r w:rsidRPr="00446B64">
              <w:rPr>
                <w:kern w:val="1"/>
              </w:rPr>
              <w:t>1</w:t>
            </w:r>
          </w:p>
        </w:tc>
        <w:tc>
          <w:tcPr>
            <w:tcW w:w="649" w:type="dxa"/>
            <w:tcBorders>
              <w:top w:val="single" w:sz="4" w:space="0" w:color="000000"/>
              <w:left w:val="single" w:sz="4" w:space="0" w:color="auto"/>
              <w:bottom w:val="single" w:sz="4" w:space="0" w:color="000000"/>
              <w:right w:val="nil"/>
            </w:tcBorders>
          </w:tcPr>
          <w:p w:rsidR="00446B64" w:rsidRPr="00446B64" w:rsidRDefault="00446B64" w:rsidP="00446B64">
            <w:pPr>
              <w:widowControl w:val="0"/>
              <w:snapToGrid w:val="0"/>
              <w:ind w:right="84" w:firstLine="0"/>
              <w:rPr>
                <w:kern w:val="1"/>
              </w:rPr>
            </w:pPr>
            <w:r w:rsidRPr="00446B64">
              <w:rPr>
                <w:kern w:val="1"/>
              </w:rPr>
              <w:t>1</w:t>
            </w:r>
          </w:p>
        </w:tc>
        <w:tc>
          <w:tcPr>
            <w:tcW w:w="1984" w:type="dxa"/>
            <w:tcBorders>
              <w:top w:val="single" w:sz="4" w:space="0" w:color="000000"/>
              <w:left w:val="single" w:sz="4" w:space="0" w:color="000000"/>
              <w:bottom w:val="single" w:sz="4" w:space="0" w:color="000000"/>
              <w:right w:val="nil"/>
            </w:tcBorders>
          </w:tcPr>
          <w:p w:rsidR="00446B64" w:rsidRPr="00446B64" w:rsidRDefault="00446B64" w:rsidP="00446B64">
            <w:pPr>
              <w:pStyle w:val="a5"/>
              <w:ind w:right="-108" w:firstLine="0"/>
              <w:rPr>
                <w:i w:val="0"/>
                <w:szCs w:val="24"/>
                <w:lang w:val="en-US"/>
              </w:rPr>
            </w:pPr>
            <w:r w:rsidRPr="00ED61EC">
              <w:rPr>
                <w:i w:val="0"/>
                <w:szCs w:val="24"/>
                <w:lang w:val="ru-RU"/>
              </w:rPr>
              <w:t>Введение</w:t>
            </w:r>
          </w:p>
        </w:tc>
        <w:tc>
          <w:tcPr>
            <w:tcW w:w="1701" w:type="dxa"/>
            <w:tcBorders>
              <w:top w:val="single" w:sz="4" w:space="0" w:color="000000"/>
              <w:left w:val="single" w:sz="4" w:space="0" w:color="000000"/>
              <w:bottom w:val="single" w:sz="4" w:space="0" w:color="000000"/>
              <w:right w:val="single" w:sz="4" w:space="0" w:color="auto"/>
            </w:tcBorders>
          </w:tcPr>
          <w:p w:rsidR="00446B64" w:rsidRPr="00446B64" w:rsidRDefault="005F0C68" w:rsidP="005F0C68">
            <w:pPr>
              <w:widowControl w:val="0"/>
              <w:snapToGrid w:val="0"/>
              <w:ind w:right="84" w:firstLine="0"/>
              <w:jc w:val="center"/>
              <w:rPr>
                <w:kern w:val="1"/>
              </w:rPr>
            </w:pPr>
            <w:r>
              <w:t>ПК-1.1</w:t>
            </w:r>
          </w:p>
        </w:tc>
        <w:tc>
          <w:tcPr>
            <w:tcW w:w="2693" w:type="dxa"/>
            <w:tcBorders>
              <w:top w:val="single" w:sz="4" w:space="0" w:color="000000"/>
              <w:left w:val="single" w:sz="4" w:space="0" w:color="auto"/>
              <w:bottom w:val="single" w:sz="4" w:space="0" w:color="000000"/>
              <w:right w:val="nil"/>
            </w:tcBorders>
          </w:tcPr>
          <w:p w:rsidR="00446B64" w:rsidRPr="00446B64" w:rsidRDefault="00446B64" w:rsidP="00446B64">
            <w:pPr>
              <w:widowControl w:val="0"/>
              <w:snapToGrid w:val="0"/>
              <w:ind w:right="84" w:firstLine="0"/>
              <w:rPr>
                <w:kern w:val="1"/>
              </w:rPr>
            </w:pPr>
            <w:r w:rsidRPr="00446B64">
              <w:rPr>
                <w:kern w:val="1"/>
              </w:rPr>
              <w:t>Лекционные занятия обучающихся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446B64" w:rsidRPr="00446B64" w:rsidRDefault="00446B64" w:rsidP="00446B64">
            <w:pPr>
              <w:tabs>
                <w:tab w:val="left" w:pos="3139"/>
              </w:tabs>
              <w:ind w:right="84" w:firstLine="0"/>
            </w:pPr>
            <w:r w:rsidRPr="00446B64">
              <w:t>э</w:t>
            </w:r>
            <w:r w:rsidRPr="00446B64">
              <w:t>к</w:t>
            </w:r>
            <w:r w:rsidRPr="00446B64">
              <w:t>замен</w:t>
            </w:r>
          </w:p>
          <w:p w:rsidR="00446B64" w:rsidRPr="00446B64" w:rsidRDefault="00446B64" w:rsidP="00446B64">
            <w:pPr>
              <w:widowControl w:val="0"/>
              <w:snapToGrid w:val="0"/>
              <w:ind w:right="84" w:firstLine="0"/>
              <w:jc w:val="center"/>
              <w:rPr>
                <w:kern w:val="1"/>
              </w:rPr>
            </w:pPr>
          </w:p>
        </w:tc>
      </w:tr>
      <w:tr w:rsidR="00890596" w:rsidRPr="00446B64" w:rsidTr="006F61A7">
        <w:trPr>
          <w:trHeight w:val="1723"/>
        </w:trPr>
        <w:tc>
          <w:tcPr>
            <w:tcW w:w="450" w:type="dxa"/>
            <w:tcBorders>
              <w:top w:val="single" w:sz="4" w:space="0" w:color="000000"/>
              <w:left w:val="single" w:sz="4" w:space="0" w:color="000000"/>
              <w:bottom w:val="single" w:sz="4" w:space="0" w:color="000000"/>
              <w:right w:val="single" w:sz="4" w:space="0" w:color="auto"/>
            </w:tcBorders>
          </w:tcPr>
          <w:p w:rsidR="00890596" w:rsidRPr="00446B64" w:rsidRDefault="00890596" w:rsidP="00446B64">
            <w:pPr>
              <w:widowControl w:val="0"/>
              <w:snapToGrid w:val="0"/>
              <w:ind w:right="84" w:firstLine="0"/>
              <w:rPr>
                <w:kern w:val="1"/>
              </w:rPr>
            </w:pPr>
            <w:r w:rsidRPr="00446B64">
              <w:rPr>
                <w:kern w:val="1"/>
              </w:rPr>
              <w:t>2</w:t>
            </w:r>
          </w:p>
        </w:tc>
        <w:tc>
          <w:tcPr>
            <w:tcW w:w="649" w:type="dxa"/>
            <w:tcBorders>
              <w:top w:val="single" w:sz="4" w:space="0" w:color="000000"/>
              <w:left w:val="single" w:sz="4" w:space="0" w:color="auto"/>
              <w:bottom w:val="single" w:sz="4" w:space="0" w:color="000000"/>
              <w:right w:val="nil"/>
            </w:tcBorders>
          </w:tcPr>
          <w:p w:rsidR="00890596" w:rsidRPr="00446B64" w:rsidRDefault="00890596" w:rsidP="00446B64">
            <w:pPr>
              <w:widowControl w:val="0"/>
              <w:snapToGrid w:val="0"/>
              <w:ind w:right="84" w:firstLine="0"/>
              <w:rPr>
                <w:kern w:val="1"/>
              </w:rPr>
            </w:pPr>
            <w:r w:rsidRPr="00446B64">
              <w:rPr>
                <w:spacing w:val="-4"/>
                <w:kern w:val="1"/>
              </w:rPr>
              <w:t>2</w:t>
            </w:r>
          </w:p>
        </w:tc>
        <w:tc>
          <w:tcPr>
            <w:tcW w:w="1984" w:type="dxa"/>
            <w:tcBorders>
              <w:top w:val="single" w:sz="4" w:space="0" w:color="000000"/>
              <w:left w:val="single" w:sz="4" w:space="0" w:color="000000"/>
              <w:bottom w:val="single" w:sz="4" w:space="0" w:color="000000"/>
              <w:right w:val="nil"/>
            </w:tcBorders>
          </w:tcPr>
          <w:p w:rsidR="00890596" w:rsidRPr="00ED61EC" w:rsidRDefault="00890596" w:rsidP="00446B64">
            <w:pPr>
              <w:pStyle w:val="a5"/>
              <w:ind w:right="-59" w:firstLine="0"/>
              <w:rPr>
                <w:i w:val="0"/>
                <w:spacing w:val="-4"/>
                <w:szCs w:val="24"/>
                <w:lang w:val="ru-RU"/>
              </w:rPr>
            </w:pPr>
            <w:r w:rsidRPr="00ED61EC">
              <w:rPr>
                <w:i w:val="0"/>
                <w:szCs w:val="24"/>
                <w:lang w:val="ru-RU"/>
              </w:rPr>
              <w:t xml:space="preserve">Атомы, молекулы и </w:t>
            </w:r>
            <w:proofErr w:type="spellStart"/>
            <w:r w:rsidRPr="00ED61EC">
              <w:rPr>
                <w:i w:val="0"/>
                <w:szCs w:val="24"/>
                <w:lang w:val="ru-RU"/>
              </w:rPr>
              <w:t>наносистемы</w:t>
            </w:r>
            <w:proofErr w:type="spellEnd"/>
          </w:p>
        </w:tc>
        <w:tc>
          <w:tcPr>
            <w:tcW w:w="1701" w:type="dxa"/>
            <w:tcBorders>
              <w:top w:val="single" w:sz="4" w:space="0" w:color="000000"/>
              <w:left w:val="single" w:sz="4" w:space="0" w:color="000000"/>
              <w:bottom w:val="single" w:sz="4" w:space="0" w:color="000000"/>
              <w:right w:val="single" w:sz="4" w:space="0" w:color="auto"/>
            </w:tcBorders>
          </w:tcPr>
          <w:p w:rsidR="005F0C68" w:rsidRDefault="005F0C68" w:rsidP="00446B64">
            <w:pPr>
              <w:widowControl w:val="0"/>
              <w:snapToGrid w:val="0"/>
              <w:ind w:right="84" w:firstLine="0"/>
              <w:jc w:val="center"/>
            </w:pPr>
            <w:r>
              <w:t>ПК-1.1,</w:t>
            </w:r>
          </w:p>
          <w:p w:rsidR="00890596" w:rsidRPr="00446B64" w:rsidRDefault="005F0C68" w:rsidP="00446B64">
            <w:pPr>
              <w:widowControl w:val="0"/>
              <w:snapToGrid w:val="0"/>
              <w:ind w:right="84" w:firstLine="0"/>
              <w:jc w:val="center"/>
              <w:rPr>
                <w:kern w:val="1"/>
              </w:rPr>
            </w:pPr>
            <w:r w:rsidRPr="005F0C68">
              <w:t>ПК-2.1</w:t>
            </w:r>
          </w:p>
        </w:tc>
        <w:tc>
          <w:tcPr>
            <w:tcW w:w="2693" w:type="dxa"/>
            <w:tcBorders>
              <w:top w:val="single" w:sz="4" w:space="0" w:color="000000"/>
              <w:left w:val="single" w:sz="4" w:space="0" w:color="auto"/>
              <w:bottom w:val="single" w:sz="4" w:space="0" w:color="000000"/>
              <w:right w:val="nil"/>
            </w:tcBorders>
          </w:tcPr>
          <w:p w:rsidR="00890596" w:rsidRPr="00446B64" w:rsidRDefault="00890596" w:rsidP="00470AC4">
            <w:pPr>
              <w:widowControl w:val="0"/>
              <w:ind w:right="84" w:firstLine="0"/>
            </w:pPr>
            <w:r w:rsidRPr="00446B64">
              <w:rPr>
                <w:kern w:val="1"/>
              </w:rPr>
              <w:t xml:space="preserve">Лекционные, </w:t>
            </w:r>
            <w:r>
              <w:rPr>
                <w:kern w:val="1"/>
              </w:rPr>
              <w:t xml:space="preserve">практические, </w:t>
            </w:r>
            <w:r w:rsidRPr="00446B64">
              <w:rPr>
                <w:kern w:val="1"/>
              </w:rPr>
              <w:t>лабор</w:t>
            </w:r>
            <w:r w:rsidRPr="00446B64">
              <w:rPr>
                <w:kern w:val="1"/>
              </w:rPr>
              <w:t>а</w:t>
            </w:r>
            <w:r w:rsidRPr="00446B64">
              <w:rPr>
                <w:kern w:val="1"/>
              </w:rPr>
              <w:t>торные и самосто</w:t>
            </w:r>
            <w:r w:rsidRPr="00446B64">
              <w:rPr>
                <w:kern w:val="1"/>
              </w:rPr>
              <w:t>я</w:t>
            </w:r>
            <w:r w:rsidRPr="00446B64">
              <w:rPr>
                <w:kern w:val="1"/>
              </w:rPr>
              <w:t>тельные занятия об</w:t>
            </w:r>
            <w:r w:rsidRPr="00446B64">
              <w:rPr>
                <w:kern w:val="1"/>
              </w:rPr>
              <w:t>у</w:t>
            </w:r>
            <w:r w:rsidRPr="00446B64">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890596" w:rsidRPr="00ED61EC" w:rsidRDefault="00890596" w:rsidP="00470AC4">
            <w:pPr>
              <w:pStyle w:val="a5"/>
              <w:tabs>
                <w:tab w:val="left" w:pos="3139"/>
              </w:tabs>
              <w:ind w:right="84" w:firstLine="0"/>
              <w:rPr>
                <w:i w:val="0"/>
                <w:sz w:val="20"/>
                <w:lang w:val="ru-RU"/>
              </w:rPr>
            </w:pPr>
            <w:r w:rsidRPr="00ED61EC">
              <w:rPr>
                <w:i w:val="0"/>
                <w:sz w:val="20"/>
                <w:lang w:val="ru-RU"/>
              </w:rPr>
              <w:t>Аналитический отчет по самостоятельной работе, результаты решения задач, отчеты по лабораторным работам с периодичностью 1 раз в две недели,</w:t>
            </w:r>
          </w:p>
          <w:p w:rsidR="00890596" w:rsidRPr="00446B64" w:rsidRDefault="00890596" w:rsidP="00470AC4">
            <w:pPr>
              <w:tabs>
                <w:tab w:val="left" w:pos="3139"/>
              </w:tabs>
              <w:ind w:right="84" w:firstLine="0"/>
            </w:pPr>
            <w:r w:rsidRPr="00446B64">
              <w:t>экзамен</w:t>
            </w:r>
          </w:p>
        </w:tc>
      </w:tr>
      <w:tr w:rsidR="00890596" w:rsidRPr="00446B64" w:rsidTr="00446B64">
        <w:tc>
          <w:tcPr>
            <w:tcW w:w="450" w:type="dxa"/>
            <w:tcBorders>
              <w:top w:val="single" w:sz="4" w:space="0" w:color="000000"/>
              <w:left w:val="single" w:sz="4" w:space="0" w:color="000000"/>
              <w:bottom w:val="single" w:sz="4" w:space="0" w:color="000000"/>
              <w:right w:val="single" w:sz="4" w:space="0" w:color="auto"/>
            </w:tcBorders>
          </w:tcPr>
          <w:p w:rsidR="00890596" w:rsidRPr="00446B64" w:rsidRDefault="00890596" w:rsidP="00446B64">
            <w:pPr>
              <w:widowControl w:val="0"/>
              <w:snapToGrid w:val="0"/>
              <w:ind w:right="84" w:firstLine="0"/>
              <w:rPr>
                <w:kern w:val="1"/>
              </w:rPr>
            </w:pPr>
            <w:r w:rsidRPr="00446B64">
              <w:rPr>
                <w:kern w:val="1"/>
              </w:rPr>
              <w:t>3</w:t>
            </w:r>
          </w:p>
          <w:p w:rsidR="00890596" w:rsidRPr="00446B64" w:rsidRDefault="00890596" w:rsidP="00446B64">
            <w:pPr>
              <w:widowControl w:val="0"/>
              <w:ind w:right="84" w:firstLine="0"/>
              <w:rPr>
                <w:kern w:val="1"/>
              </w:rPr>
            </w:pPr>
          </w:p>
        </w:tc>
        <w:tc>
          <w:tcPr>
            <w:tcW w:w="649" w:type="dxa"/>
            <w:tcBorders>
              <w:top w:val="single" w:sz="4" w:space="0" w:color="000000"/>
              <w:left w:val="single" w:sz="4" w:space="0" w:color="auto"/>
              <w:bottom w:val="single" w:sz="4" w:space="0" w:color="000000"/>
              <w:right w:val="nil"/>
            </w:tcBorders>
          </w:tcPr>
          <w:p w:rsidR="00890596" w:rsidRPr="00446B64" w:rsidRDefault="00890596" w:rsidP="00446B64">
            <w:pPr>
              <w:spacing w:after="200" w:line="276" w:lineRule="auto"/>
              <w:ind w:right="84" w:firstLine="0"/>
              <w:rPr>
                <w:kern w:val="1"/>
              </w:rPr>
            </w:pPr>
            <w:r w:rsidRPr="00446B64">
              <w:rPr>
                <w:kern w:val="1"/>
              </w:rPr>
              <w:t>3</w:t>
            </w:r>
          </w:p>
          <w:p w:rsidR="00890596" w:rsidRPr="00446B64" w:rsidRDefault="00890596" w:rsidP="00446B64">
            <w:pPr>
              <w:widowControl w:val="0"/>
              <w:ind w:right="84" w:firstLine="0"/>
              <w:rPr>
                <w:kern w:val="1"/>
              </w:rPr>
            </w:pPr>
          </w:p>
        </w:tc>
        <w:tc>
          <w:tcPr>
            <w:tcW w:w="1984" w:type="dxa"/>
            <w:tcBorders>
              <w:top w:val="single" w:sz="4" w:space="0" w:color="000000"/>
              <w:left w:val="single" w:sz="4" w:space="0" w:color="000000"/>
              <w:bottom w:val="single" w:sz="4" w:space="0" w:color="000000"/>
              <w:right w:val="nil"/>
            </w:tcBorders>
          </w:tcPr>
          <w:p w:rsidR="00890596" w:rsidRPr="00ED61EC" w:rsidRDefault="00890596" w:rsidP="00446B64">
            <w:pPr>
              <w:pStyle w:val="a5"/>
              <w:ind w:right="-59" w:firstLine="0"/>
              <w:rPr>
                <w:i w:val="0"/>
                <w:szCs w:val="24"/>
                <w:lang w:val="ru-RU"/>
              </w:rPr>
            </w:pPr>
            <w:r w:rsidRPr="00ED61EC">
              <w:rPr>
                <w:i w:val="0"/>
                <w:szCs w:val="24"/>
                <w:lang w:val="ru-RU"/>
              </w:rPr>
              <w:t xml:space="preserve">Атомные кластеры, </w:t>
            </w:r>
            <w:proofErr w:type="spellStart"/>
            <w:r w:rsidRPr="00ED61EC">
              <w:rPr>
                <w:i w:val="0"/>
                <w:szCs w:val="24"/>
                <w:lang w:val="ru-RU"/>
              </w:rPr>
              <w:t>нанотрубки</w:t>
            </w:r>
            <w:proofErr w:type="spellEnd"/>
            <w:r w:rsidRPr="00ED61EC">
              <w:rPr>
                <w:i w:val="0"/>
                <w:szCs w:val="24"/>
                <w:lang w:val="ru-RU"/>
              </w:rPr>
              <w:t xml:space="preserve">, </w:t>
            </w:r>
            <w:proofErr w:type="spellStart"/>
            <w:r w:rsidRPr="00ED61EC">
              <w:rPr>
                <w:i w:val="0"/>
                <w:szCs w:val="24"/>
                <w:lang w:val="ru-RU"/>
              </w:rPr>
              <w:lastRenderedPageBreak/>
              <w:t>нанопроволоки</w:t>
            </w:r>
            <w:proofErr w:type="spellEnd"/>
            <w:r w:rsidRPr="00ED61EC">
              <w:rPr>
                <w:i w:val="0"/>
                <w:szCs w:val="24"/>
                <w:lang w:val="ru-RU"/>
              </w:rPr>
              <w:t>, квантовые точки, системы с пониженной размерностью газа носителей заряда</w:t>
            </w:r>
          </w:p>
        </w:tc>
        <w:tc>
          <w:tcPr>
            <w:tcW w:w="1701" w:type="dxa"/>
            <w:tcBorders>
              <w:top w:val="single" w:sz="4" w:space="0" w:color="000000"/>
              <w:left w:val="single" w:sz="4" w:space="0" w:color="000000"/>
              <w:bottom w:val="single" w:sz="4" w:space="0" w:color="000000"/>
              <w:right w:val="single" w:sz="4" w:space="0" w:color="auto"/>
            </w:tcBorders>
          </w:tcPr>
          <w:p w:rsidR="005F0C68" w:rsidRDefault="005F0C68" w:rsidP="00446B64">
            <w:pPr>
              <w:widowControl w:val="0"/>
              <w:snapToGrid w:val="0"/>
              <w:ind w:right="84" w:firstLine="0"/>
              <w:jc w:val="center"/>
            </w:pPr>
            <w:r w:rsidRPr="005F0C68">
              <w:lastRenderedPageBreak/>
              <w:t xml:space="preserve">ПК-1.1, </w:t>
            </w:r>
          </w:p>
          <w:p w:rsidR="00890596" w:rsidRPr="00446B64" w:rsidRDefault="005F0C68" w:rsidP="00446B64">
            <w:pPr>
              <w:widowControl w:val="0"/>
              <w:snapToGrid w:val="0"/>
              <w:ind w:right="84" w:firstLine="0"/>
              <w:jc w:val="center"/>
              <w:rPr>
                <w:kern w:val="1"/>
              </w:rPr>
            </w:pPr>
            <w:r w:rsidRPr="005F0C68">
              <w:t>ПК-2.1</w:t>
            </w:r>
          </w:p>
        </w:tc>
        <w:tc>
          <w:tcPr>
            <w:tcW w:w="2693" w:type="dxa"/>
            <w:tcBorders>
              <w:top w:val="single" w:sz="4" w:space="0" w:color="000000"/>
              <w:left w:val="single" w:sz="4" w:space="0" w:color="auto"/>
              <w:bottom w:val="single" w:sz="4" w:space="0" w:color="000000"/>
              <w:right w:val="nil"/>
            </w:tcBorders>
          </w:tcPr>
          <w:p w:rsidR="00890596" w:rsidRPr="00446B64" w:rsidRDefault="00890596" w:rsidP="00470AC4">
            <w:pPr>
              <w:widowControl w:val="0"/>
              <w:ind w:right="84" w:firstLine="0"/>
            </w:pPr>
            <w:r w:rsidRPr="00446B64">
              <w:rPr>
                <w:kern w:val="1"/>
              </w:rPr>
              <w:t xml:space="preserve">Лекционные, </w:t>
            </w:r>
            <w:r>
              <w:rPr>
                <w:kern w:val="1"/>
              </w:rPr>
              <w:t xml:space="preserve">практические, </w:t>
            </w:r>
            <w:r w:rsidRPr="00446B64">
              <w:rPr>
                <w:kern w:val="1"/>
              </w:rPr>
              <w:t>лабор</w:t>
            </w:r>
            <w:r w:rsidRPr="00446B64">
              <w:rPr>
                <w:kern w:val="1"/>
              </w:rPr>
              <w:t>а</w:t>
            </w:r>
            <w:r w:rsidRPr="00446B64">
              <w:rPr>
                <w:kern w:val="1"/>
              </w:rPr>
              <w:t xml:space="preserve">торные и </w:t>
            </w:r>
            <w:r w:rsidRPr="00446B64">
              <w:rPr>
                <w:kern w:val="1"/>
              </w:rPr>
              <w:lastRenderedPageBreak/>
              <w:t>самосто</w:t>
            </w:r>
            <w:r w:rsidRPr="00446B64">
              <w:rPr>
                <w:kern w:val="1"/>
              </w:rPr>
              <w:t>я</w:t>
            </w:r>
            <w:r w:rsidRPr="00446B64">
              <w:rPr>
                <w:kern w:val="1"/>
              </w:rPr>
              <w:t>тельные занятия об</w:t>
            </w:r>
            <w:r w:rsidRPr="00446B64">
              <w:rPr>
                <w:kern w:val="1"/>
              </w:rPr>
              <w:t>у</w:t>
            </w:r>
            <w:r w:rsidRPr="00446B64">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890596" w:rsidRPr="00ED61EC" w:rsidRDefault="00890596" w:rsidP="00470AC4">
            <w:pPr>
              <w:pStyle w:val="a5"/>
              <w:tabs>
                <w:tab w:val="left" w:pos="3139"/>
              </w:tabs>
              <w:ind w:right="84" w:firstLine="0"/>
              <w:rPr>
                <w:i w:val="0"/>
                <w:sz w:val="20"/>
                <w:lang w:val="ru-RU"/>
              </w:rPr>
            </w:pPr>
            <w:r w:rsidRPr="00ED61EC">
              <w:rPr>
                <w:i w:val="0"/>
                <w:sz w:val="20"/>
                <w:lang w:val="ru-RU"/>
              </w:rPr>
              <w:lastRenderedPageBreak/>
              <w:t xml:space="preserve">Аналитический отчет по самостоятельной работе, результаты решения задач, отчеты по </w:t>
            </w:r>
            <w:r w:rsidRPr="00ED61EC">
              <w:rPr>
                <w:i w:val="0"/>
                <w:sz w:val="20"/>
                <w:lang w:val="ru-RU"/>
              </w:rPr>
              <w:lastRenderedPageBreak/>
              <w:t>лабораторным работам с периодичностью 1 раз в две недели,</w:t>
            </w:r>
          </w:p>
          <w:p w:rsidR="00890596" w:rsidRPr="00446B64" w:rsidRDefault="00890596" w:rsidP="00470AC4">
            <w:pPr>
              <w:tabs>
                <w:tab w:val="left" w:pos="3139"/>
              </w:tabs>
              <w:ind w:right="84" w:firstLine="0"/>
            </w:pPr>
            <w:r w:rsidRPr="00446B64">
              <w:t>экзамен</w:t>
            </w:r>
          </w:p>
        </w:tc>
      </w:tr>
      <w:tr w:rsidR="00890596" w:rsidRPr="00446B64" w:rsidTr="00446B64">
        <w:tc>
          <w:tcPr>
            <w:tcW w:w="450" w:type="dxa"/>
            <w:tcBorders>
              <w:top w:val="single" w:sz="4" w:space="0" w:color="000000"/>
              <w:left w:val="single" w:sz="4" w:space="0" w:color="000000"/>
              <w:bottom w:val="single" w:sz="4" w:space="0" w:color="000000"/>
              <w:right w:val="single" w:sz="4" w:space="0" w:color="auto"/>
            </w:tcBorders>
          </w:tcPr>
          <w:p w:rsidR="00890596" w:rsidRPr="00446B64" w:rsidRDefault="00890596" w:rsidP="00446B64">
            <w:pPr>
              <w:widowControl w:val="0"/>
              <w:snapToGrid w:val="0"/>
              <w:ind w:right="84" w:firstLine="0"/>
              <w:rPr>
                <w:kern w:val="1"/>
              </w:rPr>
            </w:pPr>
            <w:r w:rsidRPr="00446B64">
              <w:rPr>
                <w:kern w:val="1"/>
              </w:rPr>
              <w:lastRenderedPageBreak/>
              <w:t>4</w:t>
            </w:r>
          </w:p>
        </w:tc>
        <w:tc>
          <w:tcPr>
            <w:tcW w:w="649" w:type="dxa"/>
            <w:tcBorders>
              <w:top w:val="single" w:sz="4" w:space="0" w:color="000000"/>
              <w:left w:val="single" w:sz="4" w:space="0" w:color="auto"/>
              <w:bottom w:val="single" w:sz="4" w:space="0" w:color="000000"/>
              <w:right w:val="nil"/>
            </w:tcBorders>
          </w:tcPr>
          <w:p w:rsidR="00890596" w:rsidRPr="00446B64" w:rsidRDefault="00890596" w:rsidP="00446B64">
            <w:pPr>
              <w:widowControl w:val="0"/>
              <w:snapToGrid w:val="0"/>
              <w:ind w:right="84" w:firstLine="0"/>
              <w:rPr>
                <w:kern w:val="1"/>
              </w:rPr>
            </w:pPr>
            <w:r w:rsidRPr="00446B64">
              <w:rPr>
                <w:kern w:val="1"/>
              </w:rPr>
              <w:t>4</w:t>
            </w:r>
          </w:p>
        </w:tc>
        <w:tc>
          <w:tcPr>
            <w:tcW w:w="1984" w:type="dxa"/>
            <w:tcBorders>
              <w:top w:val="single" w:sz="4" w:space="0" w:color="000000"/>
              <w:left w:val="single" w:sz="4" w:space="0" w:color="000000"/>
              <w:bottom w:val="single" w:sz="4" w:space="0" w:color="000000"/>
              <w:right w:val="nil"/>
            </w:tcBorders>
          </w:tcPr>
          <w:p w:rsidR="00890596" w:rsidRPr="00ED61EC" w:rsidRDefault="00890596" w:rsidP="00446B64">
            <w:pPr>
              <w:pStyle w:val="a5"/>
              <w:ind w:right="-59" w:firstLine="0"/>
              <w:rPr>
                <w:i w:val="0"/>
                <w:szCs w:val="24"/>
                <w:lang w:val="ru-RU"/>
              </w:rPr>
            </w:pPr>
            <w:r w:rsidRPr="00ED61EC">
              <w:rPr>
                <w:i w:val="0"/>
                <w:szCs w:val="24"/>
                <w:lang w:val="ru-RU"/>
              </w:rPr>
              <w:t>Углеродные наноструктуры</w:t>
            </w:r>
          </w:p>
        </w:tc>
        <w:tc>
          <w:tcPr>
            <w:tcW w:w="1701" w:type="dxa"/>
            <w:tcBorders>
              <w:top w:val="single" w:sz="4" w:space="0" w:color="000000"/>
              <w:left w:val="single" w:sz="4" w:space="0" w:color="000000"/>
              <w:bottom w:val="single" w:sz="4" w:space="0" w:color="000000"/>
              <w:right w:val="single" w:sz="4" w:space="0" w:color="auto"/>
            </w:tcBorders>
          </w:tcPr>
          <w:p w:rsidR="005F0C68" w:rsidRDefault="005F0C68" w:rsidP="00A061A6">
            <w:pPr>
              <w:widowControl w:val="0"/>
              <w:ind w:right="84" w:firstLine="0"/>
              <w:jc w:val="center"/>
            </w:pPr>
            <w:r w:rsidRPr="005F0C68">
              <w:t>ПК-1.1,</w:t>
            </w:r>
          </w:p>
          <w:p w:rsidR="00890596" w:rsidRPr="00446B64" w:rsidRDefault="005F0C68" w:rsidP="00A061A6">
            <w:pPr>
              <w:widowControl w:val="0"/>
              <w:ind w:right="84" w:firstLine="0"/>
              <w:jc w:val="center"/>
            </w:pPr>
            <w:r w:rsidRPr="005F0C68">
              <w:t xml:space="preserve"> ПК-2.1</w:t>
            </w:r>
          </w:p>
        </w:tc>
        <w:tc>
          <w:tcPr>
            <w:tcW w:w="2693" w:type="dxa"/>
            <w:tcBorders>
              <w:top w:val="single" w:sz="4" w:space="0" w:color="000000"/>
              <w:left w:val="single" w:sz="4" w:space="0" w:color="auto"/>
              <w:bottom w:val="single" w:sz="4" w:space="0" w:color="000000"/>
              <w:right w:val="nil"/>
            </w:tcBorders>
          </w:tcPr>
          <w:p w:rsidR="00890596" w:rsidRPr="00446B64" w:rsidRDefault="00890596" w:rsidP="00470AC4">
            <w:pPr>
              <w:widowControl w:val="0"/>
              <w:snapToGrid w:val="0"/>
              <w:ind w:right="84" w:firstLine="0"/>
              <w:rPr>
                <w:kern w:val="1"/>
              </w:rPr>
            </w:pPr>
            <w:r>
              <w:rPr>
                <w:kern w:val="1"/>
              </w:rPr>
              <w:t xml:space="preserve">Лекционные </w:t>
            </w:r>
            <w:r w:rsidRPr="00446B64">
              <w:rPr>
                <w:kern w:val="1"/>
              </w:rPr>
              <w:t>и самостоятельные занятия обучающихся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890596" w:rsidRPr="00ED61EC" w:rsidRDefault="00890596" w:rsidP="00470AC4">
            <w:pPr>
              <w:pStyle w:val="a5"/>
              <w:tabs>
                <w:tab w:val="left" w:pos="3139"/>
              </w:tabs>
              <w:ind w:right="84" w:firstLine="0"/>
              <w:rPr>
                <w:i w:val="0"/>
                <w:sz w:val="20"/>
                <w:lang w:val="ru-RU"/>
              </w:rPr>
            </w:pPr>
            <w:r w:rsidRPr="00ED61EC">
              <w:rPr>
                <w:i w:val="0"/>
                <w:sz w:val="20"/>
                <w:lang w:val="ru-RU"/>
              </w:rPr>
              <w:t>Аналитический отчет по самостоятельной работе, ответы на тестовые задания</w:t>
            </w:r>
          </w:p>
          <w:p w:rsidR="00890596" w:rsidRPr="00446B64" w:rsidRDefault="00890596" w:rsidP="00470AC4">
            <w:pPr>
              <w:tabs>
                <w:tab w:val="left" w:pos="3139"/>
              </w:tabs>
              <w:ind w:right="84" w:firstLine="0"/>
            </w:pPr>
            <w:r w:rsidRPr="00446B64">
              <w:t>экзамен</w:t>
            </w:r>
          </w:p>
        </w:tc>
      </w:tr>
      <w:tr w:rsidR="00890596" w:rsidRPr="00446B64" w:rsidTr="00446B64">
        <w:tc>
          <w:tcPr>
            <w:tcW w:w="450" w:type="dxa"/>
            <w:tcBorders>
              <w:top w:val="single" w:sz="4" w:space="0" w:color="000000"/>
              <w:left w:val="single" w:sz="4" w:space="0" w:color="000000"/>
              <w:bottom w:val="single" w:sz="4" w:space="0" w:color="000000"/>
              <w:right w:val="single" w:sz="4" w:space="0" w:color="auto"/>
            </w:tcBorders>
          </w:tcPr>
          <w:p w:rsidR="00890596" w:rsidRDefault="00E33EB1" w:rsidP="00446B64">
            <w:pPr>
              <w:widowControl w:val="0"/>
              <w:snapToGrid w:val="0"/>
              <w:ind w:right="84" w:firstLine="0"/>
              <w:rPr>
                <w:kern w:val="1"/>
              </w:rPr>
            </w:pPr>
            <w:r>
              <w:rPr>
                <w:kern w:val="1"/>
              </w:rPr>
              <w:t>5</w:t>
            </w:r>
          </w:p>
        </w:tc>
        <w:tc>
          <w:tcPr>
            <w:tcW w:w="649" w:type="dxa"/>
            <w:tcBorders>
              <w:top w:val="single" w:sz="4" w:space="0" w:color="000000"/>
              <w:left w:val="single" w:sz="4" w:space="0" w:color="auto"/>
              <w:bottom w:val="single" w:sz="4" w:space="0" w:color="000000"/>
              <w:right w:val="nil"/>
            </w:tcBorders>
          </w:tcPr>
          <w:p w:rsidR="00890596" w:rsidRDefault="00E33EB1" w:rsidP="00446B64">
            <w:pPr>
              <w:widowControl w:val="0"/>
              <w:snapToGrid w:val="0"/>
              <w:ind w:right="84" w:firstLine="0"/>
              <w:rPr>
                <w:kern w:val="1"/>
              </w:rPr>
            </w:pPr>
            <w:r>
              <w:rPr>
                <w:kern w:val="1"/>
              </w:rPr>
              <w:t>5</w:t>
            </w:r>
          </w:p>
        </w:tc>
        <w:tc>
          <w:tcPr>
            <w:tcW w:w="1984" w:type="dxa"/>
            <w:tcBorders>
              <w:top w:val="single" w:sz="4" w:space="0" w:color="000000"/>
              <w:left w:val="single" w:sz="4" w:space="0" w:color="000000"/>
              <w:bottom w:val="single" w:sz="4" w:space="0" w:color="000000"/>
              <w:right w:val="nil"/>
            </w:tcBorders>
          </w:tcPr>
          <w:p w:rsidR="00890596" w:rsidRPr="00ED61EC" w:rsidRDefault="00890596" w:rsidP="00446B64">
            <w:pPr>
              <w:pStyle w:val="a5"/>
              <w:ind w:firstLine="0"/>
              <w:rPr>
                <w:i w:val="0"/>
                <w:szCs w:val="24"/>
                <w:lang w:val="ru-RU"/>
              </w:rPr>
            </w:pPr>
            <w:r w:rsidRPr="00ED61EC">
              <w:rPr>
                <w:i w:val="0"/>
                <w:szCs w:val="24"/>
                <w:lang w:val="ru-RU"/>
              </w:rPr>
              <w:t>Фотонные, оптические кристаллы</w:t>
            </w:r>
          </w:p>
        </w:tc>
        <w:tc>
          <w:tcPr>
            <w:tcW w:w="1701" w:type="dxa"/>
            <w:tcBorders>
              <w:top w:val="single" w:sz="4" w:space="0" w:color="000000"/>
              <w:left w:val="single" w:sz="4" w:space="0" w:color="000000"/>
              <w:bottom w:val="single" w:sz="4" w:space="0" w:color="000000"/>
              <w:right w:val="single" w:sz="4" w:space="0" w:color="auto"/>
            </w:tcBorders>
          </w:tcPr>
          <w:p w:rsidR="005F0C68" w:rsidRDefault="005F0C68" w:rsidP="005F0C68">
            <w:pPr>
              <w:widowControl w:val="0"/>
              <w:snapToGrid w:val="0"/>
              <w:ind w:right="84" w:firstLine="0"/>
              <w:jc w:val="center"/>
            </w:pPr>
            <w:r>
              <w:t>ПК-1.1,</w:t>
            </w:r>
          </w:p>
          <w:p w:rsidR="00890596" w:rsidRPr="00446B64" w:rsidRDefault="005F0C68" w:rsidP="005F0C68">
            <w:pPr>
              <w:widowControl w:val="0"/>
              <w:ind w:right="84" w:firstLine="0"/>
              <w:jc w:val="center"/>
            </w:pPr>
            <w:r w:rsidRPr="005F0C68">
              <w:t>ПК-2.1</w:t>
            </w:r>
          </w:p>
        </w:tc>
        <w:tc>
          <w:tcPr>
            <w:tcW w:w="2693" w:type="dxa"/>
            <w:tcBorders>
              <w:top w:val="single" w:sz="4" w:space="0" w:color="000000"/>
              <w:left w:val="single" w:sz="4" w:space="0" w:color="auto"/>
              <w:bottom w:val="single" w:sz="4" w:space="0" w:color="000000"/>
              <w:right w:val="nil"/>
            </w:tcBorders>
          </w:tcPr>
          <w:p w:rsidR="00890596" w:rsidRPr="00446B64" w:rsidRDefault="00890596" w:rsidP="00470AC4">
            <w:pPr>
              <w:widowControl w:val="0"/>
              <w:snapToGrid w:val="0"/>
              <w:ind w:right="84" w:firstLine="0"/>
              <w:rPr>
                <w:kern w:val="1"/>
              </w:rPr>
            </w:pPr>
            <w:r>
              <w:rPr>
                <w:kern w:val="1"/>
              </w:rPr>
              <w:t xml:space="preserve">Лекционные </w:t>
            </w:r>
            <w:r w:rsidRPr="00446B64">
              <w:rPr>
                <w:kern w:val="1"/>
              </w:rPr>
              <w:t>и самостоятельные занятия обучающихся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890596" w:rsidRPr="00ED61EC" w:rsidRDefault="00890596" w:rsidP="00470AC4">
            <w:pPr>
              <w:pStyle w:val="a5"/>
              <w:tabs>
                <w:tab w:val="left" w:pos="3139"/>
              </w:tabs>
              <w:ind w:right="84" w:firstLine="0"/>
              <w:rPr>
                <w:i w:val="0"/>
                <w:sz w:val="20"/>
                <w:lang w:val="ru-RU"/>
              </w:rPr>
            </w:pPr>
            <w:r w:rsidRPr="00ED61EC">
              <w:rPr>
                <w:i w:val="0"/>
                <w:sz w:val="20"/>
                <w:lang w:val="ru-RU"/>
              </w:rPr>
              <w:t>Аналитический отчет по самостоятельной работе, ответы на тестовые задания</w:t>
            </w:r>
          </w:p>
          <w:p w:rsidR="00890596" w:rsidRPr="00446B64" w:rsidRDefault="00890596" w:rsidP="00470AC4">
            <w:pPr>
              <w:tabs>
                <w:tab w:val="left" w:pos="3139"/>
              </w:tabs>
              <w:ind w:right="84" w:firstLine="0"/>
            </w:pPr>
            <w:r w:rsidRPr="00446B64">
              <w:t>экзамен</w:t>
            </w:r>
          </w:p>
        </w:tc>
      </w:tr>
      <w:tr w:rsidR="00890596" w:rsidRPr="00446B64" w:rsidTr="00446B64">
        <w:tc>
          <w:tcPr>
            <w:tcW w:w="450" w:type="dxa"/>
            <w:tcBorders>
              <w:top w:val="single" w:sz="4" w:space="0" w:color="000000"/>
              <w:left w:val="single" w:sz="4" w:space="0" w:color="000000"/>
              <w:bottom w:val="single" w:sz="4" w:space="0" w:color="000000"/>
              <w:right w:val="single" w:sz="4" w:space="0" w:color="auto"/>
            </w:tcBorders>
          </w:tcPr>
          <w:p w:rsidR="00890596" w:rsidRPr="00446B64" w:rsidRDefault="00E33EB1" w:rsidP="00446B64">
            <w:pPr>
              <w:widowControl w:val="0"/>
              <w:snapToGrid w:val="0"/>
              <w:ind w:right="84" w:firstLine="0"/>
              <w:rPr>
                <w:kern w:val="1"/>
              </w:rPr>
            </w:pPr>
            <w:r>
              <w:rPr>
                <w:kern w:val="1"/>
              </w:rPr>
              <w:t>6</w:t>
            </w:r>
          </w:p>
        </w:tc>
        <w:tc>
          <w:tcPr>
            <w:tcW w:w="649" w:type="dxa"/>
            <w:tcBorders>
              <w:top w:val="single" w:sz="4" w:space="0" w:color="000000"/>
              <w:left w:val="single" w:sz="4" w:space="0" w:color="auto"/>
              <w:bottom w:val="single" w:sz="4" w:space="0" w:color="000000"/>
              <w:right w:val="nil"/>
            </w:tcBorders>
          </w:tcPr>
          <w:p w:rsidR="00890596" w:rsidRPr="00446B64" w:rsidRDefault="00E33EB1" w:rsidP="00446B64">
            <w:pPr>
              <w:widowControl w:val="0"/>
              <w:snapToGrid w:val="0"/>
              <w:ind w:right="84" w:firstLine="0"/>
              <w:rPr>
                <w:kern w:val="1"/>
              </w:rPr>
            </w:pPr>
            <w:r>
              <w:rPr>
                <w:kern w:val="1"/>
              </w:rPr>
              <w:t>6</w:t>
            </w:r>
          </w:p>
        </w:tc>
        <w:tc>
          <w:tcPr>
            <w:tcW w:w="1984" w:type="dxa"/>
            <w:tcBorders>
              <w:top w:val="single" w:sz="4" w:space="0" w:color="000000"/>
              <w:left w:val="single" w:sz="4" w:space="0" w:color="000000"/>
              <w:bottom w:val="single" w:sz="4" w:space="0" w:color="000000"/>
              <w:right w:val="nil"/>
            </w:tcBorders>
          </w:tcPr>
          <w:p w:rsidR="00890596" w:rsidRPr="00ED61EC" w:rsidRDefault="00890596" w:rsidP="00446B64">
            <w:pPr>
              <w:pStyle w:val="a5"/>
              <w:ind w:firstLine="0"/>
              <w:rPr>
                <w:i w:val="0"/>
                <w:szCs w:val="24"/>
                <w:lang w:val="ru-RU"/>
              </w:rPr>
            </w:pPr>
            <w:proofErr w:type="spellStart"/>
            <w:r w:rsidRPr="00ED61EC">
              <w:rPr>
                <w:i w:val="0"/>
                <w:szCs w:val="24"/>
                <w:lang w:val="ru-RU"/>
              </w:rPr>
              <w:t>Наносистемы</w:t>
            </w:r>
            <w:proofErr w:type="spellEnd"/>
            <w:r w:rsidRPr="00ED61EC">
              <w:rPr>
                <w:i w:val="0"/>
                <w:szCs w:val="24"/>
                <w:lang w:val="ru-RU"/>
              </w:rPr>
              <w:t xml:space="preserve"> и квантовая оптика</w:t>
            </w:r>
          </w:p>
        </w:tc>
        <w:tc>
          <w:tcPr>
            <w:tcW w:w="1701" w:type="dxa"/>
            <w:tcBorders>
              <w:top w:val="single" w:sz="4" w:space="0" w:color="000000"/>
              <w:left w:val="single" w:sz="4" w:space="0" w:color="000000"/>
              <w:bottom w:val="single" w:sz="4" w:space="0" w:color="000000"/>
              <w:right w:val="single" w:sz="4" w:space="0" w:color="auto"/>
            </w:tcBorders>
          </w:tcPr>
          <w:p w:rsidR="005F0C68" w:rsidRDefault="005F0C68" w:rsidP="005F0C68">
            <w:pPr>
              <w:widowControl w:val="0"/>
              <w:snapToGrid w:val="0"/>
              <w:ind w:right="84" w:firstLine="0"/>
              <w:jc w:val="center"/>
            </w:pPr>
            <w:r>
              <w:t>ПК-1.1,</w:t>
            </w:r>
          </w:p>
          <w:p w:rsidR="00890596" w:rsidRPr="00446B64" w:rsidRDefault="005F0C68" w:rsidP="005F0C68">
            <w:pPr>
              <w:widowControl w:val="0"/>
              <w:ind w:right="84" w:firstLine="0"/>
              <w:jc w:val="center"/>
            </w:pPr>
            <w:r w:rsidRPr="005F0C68">
              <w:t>ПК-2.1</w:t>
            </w:r>
          </w:p>
        </w:tc>
        <w:tc>
          <w:tcPr>
            <w:tcW w:w="2693" w:type="dxa"/>
            <w:tcBorders>
              <w:top w:val="single" w:sz="4" w:space="0" w:color="000000"/>
              <w:left w:val="single" w:sz="4" w:space="0" w:color="auto"/>
              <w:bottom w:val="single" w:sz="4" w:space="0" w:color="000000"/>
              <w:right w:val="nil"/>
            </w:tcBorders>
          </w:tcPr>
          <w:p w:rsidR="00890596" w:rsidRPr="00446B64" w:rsidRDefault="00890596" w:rsidP="00470AC4">
            <w:pPr>
              <w:widowControl w:val="0"/>
              <w:ind w:right="84" w:firstLine="0"/>
            </w:pPr>
            <w:r w:rsidRPr="00446B64">
              <w:rPr>
                <w:kern w:val="1"/>
              </w:rPr>
              <w:t xml:space="preserve">Лекционные, </w:t>
            </w:r>
            <w:r>
              <w:rPr>
                <w:kern w:val="1"/>
              </w:rPr>
              <w:t xml:space="preserve">практические, </w:t>
            </w:r>
            <w:r w:rsidRPr="00446B64">
              <w:rPr>
                <w:kern w:val="1"/>
              </w:rPr>
              <w:t>лабор</w:t>
            </w:r>
            <w:r w:rsidRPr="00446B64">
              <w:rPr>
                <w:kern w:val="1"/>
              </w:rPr>
              <w:t>а</w:t>
            </w:r>
            <w:r w:rsidRPr="00446B64">
              <w:rPr>
                <w:kern w:val="1"/>
              </w:rPr>
              <w:t>торные и самосто</w:t>
            </w:r>
            <w:r w:rsidRPr="00446B64">
              <w:rPr>
                <w:kern w:val="1"/>
              </w:rPr>
              <w:t>я</w:t>
            </w:r>
            <w:r w:rsidRPr="00446B64">
              <w:rPr>
                <w:kern w:val="1"/>
              </w:rPr>
              <w:t>тельные занятия об</w:t>
            </w:r>
            <w:r w:rsidRPr="00446B64">
              <w:rPr>
                <w:kern w:val="1"/>
              </w:rPr>
              <w:t>у</w:t>
            </w:r>
            <w:r w:rsidRPr="00446B64">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890596" w:rsidRPr="00ED61EC" w:rsidRDefault="00890596" w:rsidP="00470AC4">
            <w:pPr>
              <w:pStyle w:val="a5"/>
              <w:tabs>
                <w:tab w:val="left" w:pos="3139"/>
              </w:tabs>
              <w:ind w:right="84" w:firstLine="0"/>
              <w:rPr>
                <w:i w:val="0"/>
                <w:sz w:val="20"/>
                <w:lang w:val="ru-RU"/>
              </w:rPr>
            </w:pPr>
            <w:r w:rsidRPr="00ED61EC">
              <w:rPr>
                <w:i w:val="0"/>
                <w:sz w:val="20"/>
                <w:lang w:val="ru-RU"/>
              </w:rPr>
              <w:t>Аналитический отчет по самостоятельной работе, результаты решения задач, отчеты по лабораторным работам с периодичностью 1 раз в две недели,</w:t>
            </w:r>
          </w:p>
          <w:p w:rsidR="00890596" w:rsidRPr="00446B64" w:rsidRDefault="00890596" w:rsidP="00470AC4">
            <w:pPr>
              <w:tabs>
                <w:tab w:val="left" w:pos="3139"/>
              </w:tabs>
              <w:ind w:right="84" w:firstLine="0"/>
            </w:pPr>
            <w:r w:rsidRPr="00446B64">
              <w:t>экзамен</w:t>
            </w:r>
          </w:p>
        </w:tc>
      </w:tr>
      <w:tr w:rsidR="00890596" w:rsidRPr="00446B64" w:rsidTr="00446B64">
        <w:tc>
          <w:tcPr>
            <w:tcW w:w="450" w:type="dxa"/>
            <w:tcBorders>
              <w:top w:val="single" w:sz="4" w:space="0" w:color="000000"/>
              <w:left w:val="single" w:sz="4" w:space="0" w:color="000000"/>
              <w:bottom w:val="single" w:sz="4" w:space="0" w:color="000000"/>
              <w:right w:val="single" w:sz="4" w:space="0" w:color="auto"/>
            </w:tcBorders>
          </w:tcPr>
          <w:p w:rsidR="00890596" w:rsidRDefault="00E33EB1" w:rsidP="00446B64">
            <w:pPr>
              <w:widowControl w:val="0"/>
              <w:snapToGrid w:val="0"/>
              <w:ind w:right="84" w:firstLine="0"/>
              <w:rPr>
                <w:kern w:val="1"/>
              </w:rPr>
            </w:pPr>
            <w:r>
              <w:rPr>
                <w:kern w:val="1"/>
              </w:rPr>
              <w:t>7</w:t>
            </w:r>
          </w:p>
        </w:tc>
        <w:tc>
          <w:tcPr>
            <w:tcW w:w="649" w:type="dxa"/>
            <w:tcBorders>
              <w:top w:val="single" w:sz="4" w:space="0" w:color="000000"/>
              <w:left w:val="single" w:sz="4" w:space="0" w:color="auto"/>
              <w:bottom w:val="single" w:sz="4" w:space="0" w:color="000000"/>
              <w:right w:val="nil"/>
            </w:tcBorders>
          </w:tcPr>
          <w:p w:rsidR="00890596" w:rsidRDefault="00E33EB1" w:rsidP="00446B64">
            <w:pPr>
              <w:widowControl w:val="0"/>
              <w:snapToGrid w:val="0"/>
              <w:ind w:right="84" w:firstLine="0"/>
              <w:rPr>
                <w:kern w:val="1"/>
              </w:rPr>
            </w:pPr>
            <w:r>
              <w:rPr>
                <w:kern w:val="1"/>
              </w:rPr>
              <w:t>7</w:t>
            </w:r>
          </w:p>
        </w:tc>
        <w:tc>
          <w:tcPr>
            <w:tcW w:w="1984" w:type="dxa"/>
            <w:tcBorders>
              <w:top w:val="single" w:sz="4" w:space="0" w:color="000000"/>
              <w:left w:val="single" w:sz="4" w:space="0" w:color="000000"/>
              <w:bottom w:val="single" w:sz="4" w:space="0" w:color="000000"/>
              <w:right w:val="nil"/>
            </w:tcBorders>
          </w:tcPr>
          <w:p w:rsidR="00890596" w:rsidRPr="00ED61EC" w:rsidRDefault="00890596" w:rsidP="00446B64">
            <w:pPr>
              <w:pStyle w:val="a5"/>
              <w:ind w:firstLine="0"/>
              <w:rPr>
                <w:i w:val="0"/>
                <w:szCs w:val="24"/>
                <w:lang w:val="ru-RU"/>
              </w:rPr>
            </w:pPr>
            <w:proofErr w:type="spellStart"/>
            <w:r w:rsidRPr="00ED61EC">
              <w:rPr>
                <w:i w:val="0"/>
                <w:szCs w:val="24"/>
                <w:lang w:val="ru-RU"/>
              </w:rPr>
              <w:t>Бионаносистемы</w:t>
            </w:r>
            <w:proofErr w:type="spellEnd"/>
          </w:p>
        </w:tc>
        <w:tc>
          <w:tcPr>
            <w:tcW w:w="1701" w:type="dxa"/>
            <w:tcBorders>
              <w:top w:val="single" w:sz="4" w:space="0" w:color="000000"/>
              <w:left w:val="single" w:sz="4" w:space="0" w:color="000000"/>
              <w:bottom w:val="single" w:sz="4" w:space="0" w:color="000000"/>
              <w:right w:val="single" w:sz="4" w:space="0" w:color="auto"/>
            </w:tcBorders>
          </w:tcPr>
          <w:p w:rsidR="005F0C68" w:rsidRDefault="005F0C68" w:rsidP="005F0C68">
            <w:pPr>
              <w:widowControl w:val="0"/>
              <w:snapToGrid w:val="0"/>
              <w:ind w:right="84" w:firstLine="0"/>
              <w:jc w:val="center"/>
            </w:pPr>
            <w:r>
              <w:t>ПК-1.1,</w:t>
            </w:r>
          </w:p>
          <w:p w:rsidR="00890596" w:rsidRPr="00446B64" w:rsidRDefault="005F0C68" w:rsidP="005F0C68">
            <w:pPr>
              <w:widowControl w:val="0"/>
              <w:ind w:right="84" w:firstLine="0"/>
              <w:jc w:val="center"/>
            </w:pPr>
            <w:r w:rsidRPr="005F0C68">
              <w:t>ПК-2.1</w:t>
            </w:r>
          </w:p>
        </w:tc>
        <w:tc>
          <w:tcPr>
            <w:tcW w:w="2693" w:type="dxa"/>
            <w:tcBorders>
              <w:top w:val="single" w:sz="4" w:space="0" w:color="000000"/>
              <w:left w:val="single" w:sz="4" w:space="0" w:color="auto"/>
              <w:bottom w:val="single" w:sz="4" w:space="0" w:color="000000"/>
              <w:right w:val="nil"/>
            </w:tcBorders>
          </w:tcPr>
          <w:p w:rsidR="00890596" w:rsidRPr="00446B64" w:rsidRDefault="00890596" w:rsidP="00470AC4">
            <w:pPr>
              <w:widowControl w:val="0"/>
              <w:snapToGrid w:val="0"/>
              <w:ind w:right="84" w:firstLine="0"/>
              <w:rPr>
                <w:kern w:val="1"/>
              </w:rPr>
            </w:pPr>
            <w:r>
              <w:rPr>
                <w:kern w:val="1"/>
              </w:rPr>
              <w:t xml:space="preserve">Лекционные </w:t>
            </w:r>
            <w:r w:rsidRPr="00446B64">
              <w:rPr>
                <w:kern w:val="1"/>
              </w:rPr>
              <w:t>и самостоятельные занятия обучающихся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890596" w:rsidRPr="00ED61EC" w:rsidRDefault="00890596" w:rsidP="00470AC4">
            <w:pPr>
              <w:pStyle w:val="a5"/>
              <w:tabs>
                <w:tab w:val="left" w:pos="3139"/>
              </w:tabs>
              <w:ind w:right="84" w:firstLine="0"/>
              <w:rPr>
                <w:i w:val="0"/>
                <w:sz w:val="20"/>
                <w:lang w:val="ru-RU"/>
              </w:rPr>
            </w:pPr>
            <w:r w:rsidRPr="00ED61EC">
              <w:rPr>
                <w:i w:val="0"/>
                <w:sz w:val="20"/>
                <w:lang w:val="ru-RU"/>
              </w:rPr>
              <w:t>Аналитический отчет по самостоятельной работе, ответы на тестовые задания</w:t>
            </w:r>
          </w:p>
          <w:p w:rsidR="00890596" w:rsidRPr="00446B64" w:rsidRDefault="00890596" w:rsidP="00470AC4">
            <w:pPr>
              <w:tabs>
                <w:tab w:val="left" w:pos="3139"/>
              </w:tabs>
              <w:ind w:right="84" w:firstLine="0"/>
            </w:pPr>
            <w:r w:rsidRPr="00446B64">
              <w:t>экзамен</w:t>
            </w:r>
          </w:p>
        </w:tc>
      </w:tr>
      <w:tr w:rsidR="006F61A7" w:rsidRPr="00446B64" w:rsidTr="00446B64">
        <w:tc>
          <w:tcPr>
            <w:tcW w:w="450" w:type="dxa"/>
            <w:tcBorders>
              <w:top w:val="single" w:sz="4" w:space="0" w:color="000000"/>
              <w:left w:val="single" w:sz="4" w:space="0" w:color="000000"/>
              <w:bottom w:val="single" w:sz="4" w:space="0" w:color="000000"/>
              <w:right w:val="single" w:sz="4" w:space="0" w:color="auto"/>
            </w:tcBorders>
          </w:tcPr>
          <w:p w:rsidR="006F61A7" w:rsidRPr="00446B64" w:rsidRDefault="00E33EB1" w:rsidP="00446B64">
            <w:pPr>
              <w:widowControl w:val="0"/>
              <w:snapToGrid w:val="0"/>
              <w:ind w:right="84" w:firstLine="0"/>
              <w:rPr>
                <w:kern w:val="1"/>
              </w:rPr>
            </w:pPr>
            <w:r>
              <w:rPr>
                <w:kern w:val="1"/>
              </w:rPr>
              <w:t>8</w:t>
            </w:r>
          </w:p>
        </w:tc>
        <w:tc>
          <w:tcPr>
            <w:tcW w:w="649" w:type="dxa"/>
            <w:tcBorders>
              <w:top w:val="single" w:sz="4" w:space="0" w:color="000000"/>
              <w:left w:val="single" w:sz="4" w:space="0" w:color="auto"/>
              <w:bottom w:val="single" w:sz="4" w:space="0" w:color="000000"/>
              <w:right w:val="nil"/>
            </w:tcBorders>
          </w:tcPr>
          <w:p w:rsidR="006F61A7" w:rsidRPr="00446B64" w:rsidRDefault="00E33EB1" w:rsidP="00446B64">
            <w:pPr>
              <w:widowControl w:val="0"/>
              <w:snapToGrid w:val="0"/>
              <w:ind w:right="84" w:firstLine="0"/>
              <w:rPr>
                <w:kern w:val="1"/>
              </w:rPr>
            </w:pPr>
            <w:r>
              <w:rPr>
                <w:kern w:val="1"/>
              </w:rPr>
              <w:t>8</w:t>
            </w:r>
          </w:p>
        </w:tc>
        <w:tc>
          <w:tcPr>
            <w:tcW w:w="1984" w:type="dxa"/>
            <w:tcBorders>
              <w:top w:val="single" w:sz="4" w:space="0" w:color="000000"/>
              <w:left w:val="single" w:sz="4" w:space="0" w:color="000000"/>
              <w:bottom w:val="single" w:sz="4" w:space="0" w:color="000000"/>
              <w:right w:val="nil"/>
            </w:tcBorders>
          </w:tcPr>
          <w:p w:rsidR="006F61A7" w:rsidRPr="00ED61EC" w:rsidRDefault="006F61A7" w:rsidP="00446B64">
            <w:pPr>
              <w:pStyle w:val="a5"/>
              <w:ind w:firstLine="0"/>
              <w:rPr>
                <w:i w:val="0"/>
                <w:szCs w:val="24"/>
                <w:lang w:val="ru-RU"/>
              </w:rPr>
            </w:pPr>
            <w:proofErr w:type="spellStart"/>
            <w:r w:rsidRPr="00ED61EC">
              <w:rPr>
                <w:i w:val="0"/>
                <w:szCs w:val="24"/>
                <w:lang w:val="ru-RU"/>
              </w:rPr>
              <w:t>Спинтронные</w:t>
            </w:r>
            <w:proofErr w:type="spellEnd"/>
            <w:r w:rsidRPr="00ED61EC">
              <w:rPr>
                <w:i w:val="0"/>
                <w:szCs w:val="24"/>
                <w:lang w:val="ru-RU"/>
              </w:rPr>
              <w:t xml:space="preserve"> </w:t>
            </w:r>
            <w:proofErr w:type="spellStart"/>
            <w:r w:rsidRPr="00ED61EC">
              <w:rPr>
                <w:i w:val="0"/>
                <w:szCs w:val="24"/>
                <w:lang w:val="ru-RU"/>
              </w:rPr>
              <w:t>наносистемы</w:t>
            </w:r>
            <w:proofErr w:type="spellEnd"/>
          </w:p>
        </w:tc>
        <w:tc>
          <w:tcPr>
            <w:tcW w:w="1701" w:type="dxa"/>
            <w:tcBorders>
              <w:top w:val="single" w:sz="4" w:space="0" w:color="000000"/>
              <w:left w:val="single" w:sz="4" w:space="0" w:color="000000"/>
              <w:bottom w:val="single" w:sz="4" w:space="0" w:color="000000"/>
              <w:right w:val="single" w:sz="4" w:space="0" w:color="auto"/>
            </w:tcBorders>
          </w:tcPr>
          <w:p w:rsidR="005F0C68" w:rsidRDefault="005F0C68" w:rsidP="005F0C68">
            <w:pPr>
              <w:widowControl w:val="0"/>
              <w:snapToGrid w:val="0"/>
              <w:ind w:right="84" w:firstLine="0"/>
              <w:jc w:val="center"/>
            </w:pPr>
            <w:r>
              <w:t>ПК-1.1,</w:t>
            </w:r>
          </w:p>
          <w:p w:rsidR="006F61A7" w:rsidRPr="00446B64" w:rsidRDefault="005F0C68" w:rsidP="005F0C68">
            <w:pPr>
              <w:widowControl w:val="0"/>
              <w:ind w:right="84" w:firstLine="0"/>
              <w:jc w:val="center"/>
            </w:pPr>
            <w:r w:rsidRPr="005F0C68">
              <w:t>ПК-2.1</w:t>
            </w:r>
          </w:p>
        </w:tc>
        <w:tc>
          <w:tcPr>
            <w:tcW w:w="2693" w:type="dxa"/>
            <w:tcBorders>
              <w:top w:val="single" w:sz="4" w:space="0" w:color="000000"/>
              <w:left w:val="single" w:sz="4" w:space="0" w:color="auto"/>
              <w:bottom w:val="single" w:sz="4" w:space="0" w:color="000000"/>
              <w:right w:val="nil"/>
            </w:tcBorders>
          </w:tcPr>
          <w:p w:rsidR="006F61A7" w:rsidRPr="00446B64" w:rsidRDefault="006F61A7" w:rsidP="0063201D">
            <w:pPr>
              <w:widowControl w:val="0"/>
              <w:snapToGrid w:val="0"/>
              <w:ind w:right="84" w:firstLine="0"/>
              <w:rPr>
                <w:kern w:val="1"/>
              </w:rPr>
            </w:pPr>
            <w:r w:rsidRPr="00446B64">
              <w:rPr>
                <w:kern w:val="1"/>
              </w:rPr>
              <w:t xml:space="preserve">Лекционные, </w:t>
            </w:r>
            <w:r>
              <w:rPr>
                <w:kern w:val="1"/>
              </w:rPr>
              <w:t>практические</w:t>
            </w:r>
            <w:r w:rsidRPr="00446B64">
              <w:rPr>
                <w:kern w:val="1"/>
              </w:rPr>
              <w:t xml:space="preserve"> и самостоятельные занятия обучающихся в течение учебного семестра</w:t>
            </w:r>
          </w:p>
          <w:p w:rsidR="006F61A7" w:rsidRPr="00446B64" w:rsidRDefault="006F61A7" w:rsidP="006F61A7">
            <w:pPr>
              <w:widowControl w:val="0"/>
              <w:snapToGrid w:val="0"/>
              <w:ind w:right="84" w:firstLine="0"/>
              <w:rPr>
                <w:kern w:val="1"/>
              </w:rPr>
            </w:pPr>
          </w:p>
        </w:tc>
        <w:tc>
          <w:tcPr>
            <w:tcW w:w="2552" w:type="dxa"/>
            <w:tcBorders>
              <w:top w:val="single" w:sz="4" w:space="0" w:color="000000"/>
              <w:left w:val="single" w:sz="4" w:space="0" w:color="000000"/>
              <w:bottom w:val="single" w:sz="4" w:space="0" w:color="000000"/>
              <w:right w:val="single" w:sz="4" w:space="0" w:color="000000"/>
            </w:tcBorders>
          </w:tcPr>
          <w:p w:rsidR="006F61A7" w:rsidRPr="00ED61EC" w:rsidRDefault="006F61A7" w:rsidP="006F61A7">
            <w:pPr>
              <w:pStyle w:val="a5"/>
              <w:tabs>
                <w:tab w:val="left" w:pos="3139"/>
              </w:tabs>
              <w:ind w:right="84" w:firstLine="0"/>
              <w:rPr>
                <w:i w:val="0"/>
                <w:sz w:val="20"/>
                <w:lang w:val="ru-RU"/>
              </w:rPr>
            </w:pPr>
            <w:r w:rsidRPr="00ED61EC">
              <w:rPr>
                <w:i w:val="0"/>
                <w:sz w:val="20"/>
                <w:lang w:val="ru-RU"/>
              </w:rPr>
              <w:t>Аналитический отчет по самостоятельной работе, результаты решения задач, ответы на тестовые задания</w:t>
            </w:r>
          </w:p>
          <w:p w:rsidR="006F61A7" w:rsidRPr="00446B64" w:rsidRDefault="006F61A7" w:rsidP="006F61A7">
            <w:pPr>
              <w:tabs>
                <w:tab w:val="left" w:pos="3139"/>
              </w:tabs>
              <w:ind w:right="84" w:firstLine="0"/>
            </w:pPr>
            <w:r w:rsidRPr="00446B64">
              <w:t>экзамен</w:t>
            </w:r>
          </w:p>
        </w:tc>
      </w:tr>
      <w:tr w:rsidR="00446B64" w:rsidRPr="00446B64" w:rsidTr="00446B64">
        <w:tc>
          <w:tcPr>
            <w:tcW w:w="450" w:type="dxa"/>
            <w:tcBorders>
              <w:top w:val="single" w:sz="4" w:space="0" w:color="000000"/>
              <w:left w:val="single" w:sz="4" w:space="0" w:color="000000"/>
              <w:bottom w:val="single" w:sz="4" w:space="0" w:color="000000"/>
              <w:right w:val="single" w:sz="4" w:space="0" w:color="auto"/>
            </w:tcBorders>
          </w:tcPr>
          <w:p w:rsidR="00446B64" w:rsidRPr="00446B64" w:rsidRDefault="00E33EB1" w:rsidP="00446B64">
            <w:pPr>
              <w:widowControl w:val="0"/>
              <w:snapToGrid w:val="0"/>
              <w:ind w:right="84" w:firstLine="0"/>
              <w:rPr>
                <w:kern w:val="1"/>
              </w:rPr>
            </w:pPr>
            <w:r>
              <w:rPr>
                <w:kern w:val="1"/>
              </w:rPr>
              <w:t>9</w:t>
            </w:r>
          </w:p>
        </w:tc>
        <w:tc>
          <w:tcPr>
            <w:tcW w:w="649" w:type="dxa"/>
            <w:tcBorders>
              <w:top w:val="single" w:sz="4" w:space="0" w:color="000000"/>
              <w:left w:val="single" w:sz="4" w:space="0" w:color="auto"/>
              <w:bottom w:val="single" w:sz="4" w:space="0" w:color="000000"/>
              <w:right w:val="nil"/>
            </w:tcBorders>
          </w:tcPr>
          <w:p w:rsidR="00446B64" w:rsidRPr="00446B64" w:rsidRDefault="00E33EB1" w:rsidP="00446B64">
            <w:pPr>
              <w:widowControl w:val="0"/>
              <w:snapToGrid w:val="0"/>
              <w:ind w:right="84" w:firstLine="0"/>
              <w:rPr>
                <w:kern w:val="1"/>
              </w:rPr>
            </w:pPr>
            <w:r>
              <w:rPr>
                <w:kern w:val="1"/>
              </w:rPr>
              <w:t>9</w:t>
            </w:r>
          </w:p>
        </w:tc>
        <w:tc>
          <w:tcPr>
            <w:tcW w:w="1984" w:type="dxa"/>
            <w:tcBorders>
              <w:top w:val="single" w:sz="4" w:space="0" w:color="000000"/>
              <w:left w:val="single" w:sz="4" w:space="0" w:color="000000"/>
              <w:bottom w:val="single" w:sz="4" w:space="0" w:color="000000"/>
              <w:right w:val="nil"/>
            </w:tcBorders>
          </w:tcPr>
          <w:p w:rsidR="00446B64" w:rsidRPr="00ED61EC" w:rsidRDefault="00446B64" w:rsidP="00446B64">
            <w:pPr>
              <w:pStyle w:val="a5"/>
              <w:ind w:firstLine="0"/>
              <w:rPr>
                <w:i w:val="0"/>
                <w:szCs w:val="24"/>
                <w:lang w:val="ru-RU"/>
              </w:rPr>
            </w:pPr>
            <w:r w:rsidRPr="00ED61EC">
              <w:rPr>
                <w:i w:val="0"/>
                <w:szCs w:val="24"/>
                <w:lang w:val="ru-RU"/>
              </w:rPr>
              <w:t>Методы теоретического и экспериментального исследования наносистем</w:t>
            </w:r>
          </w:p>
        </w:tc>
        <w:tc>
          <w:tcPr>
            <w:tcW w:w="1701" w:type="dxa"/>
            <w:tcBorders>
              <w:top w:val="single" w:sz="4" w:space="0" w:color="000000"/>
              <w:left w:val="single" w:sz="4" w:space="0" w:color="000000"/>
              <w:bottom w:val="single" w:sz="4" w:space="0" w:color="000000"/>
              <w:right w:val="single" w:sz="4" w:space="0" w:color="auto"/>
            </w:tcBorders>
          </w:tcPr>
          <w:p w:rsidR="005F0C68" w:rsidRDefault="005F0C68" w:rsidP="005F0C68">
            <w:pPr>
              <w:widowControl w:val="0"/>
              <w:snapToGrid w:val="0"/>
              <w:ind w:right="84" w:firstLine="0"/>
              <w:jc w:val="center"/>
            </w:pPr>
            <w:r>
              <w:t>ПК-1.1,</w:t>
            </w:r>
          </w:p>
          <w:p w:rsidR="00446B64" w:rsidRPr="00446B64" w:rsidRDefault="005F0C68" w:rsidP="005F0C68">
            <w:pPr>
              <w:widowControl w:val="0"/>
              <w:ind w:right="84" w:firstLine="0"/>
              <w:jc w:val="center"/>
            </w:pPr>
            <w:r w:rsidRPr="005F0C68">
              <w:t>ПК-2.1</w:t>
            </w:r>
          </w:p>
        </w:tc>
        <w:tc>
          <w:tcPr>
            <w:tcW w:w="2693" w:type="dxa"/>
            <w:tcBorders>
              <w:top w:val="single" w:sz="4" w:space="0" w:color="000000"/>
              <w:left w:val="single" w:sz="4" w:space="0" w:color="auto"/>
              <w:bottom w:val="single" w:sz="4" w:space="0" w:color="000000"/>
              <w:right w:val="nil"/>
            </w:tcBorders>
          </w:tcPr>
          <w:p w:rsidR="00446B64" w:rsidRPr="00446B64" w:rsidRDefault="00446B64" w:rsidP="00446B64">
            <w:pPr>
              <w:widowControl w:val="0"/>
              <w:ind w:right="84" w:firstLine="0"/>
            </w:pPr>
            <w:r w:rsidRPr="00446B64">
              <w:rPr>
                <w:kern w:val="1"/>
              </w:rPr>
              <w:t xml:space="preserve">Лекционные, </w:t>
            </w:r>
            <w:r w:rsidR="006F61A7">
              <w:rPr>
                <w:kern w:val="1"/>
              </w:rPr>
              <w:t xml:space="preserve">практические, </w:t>
            </w:r>
            <w:r w:rsidRPr="00446B64">
              <w:rPr>
                <w:kern w:val="1"/>
              </w:rPr>
              <w:t>лабор</w:t>
            </w:r>
            <w:r w:rsidRPr="00446B64">
              <w:rPr>
                <w:kern w:val="1"/>
              </w:rPr>
              <w:t>а</w:t>
            </w:r>
            <w:r w:rsidRPr="00446B64">
              <w:rPr>
                <w:kern w:val="1"/>
              </w:rPr>
              <w:t>торные и самосто</w:t>
            </w:r>
            <w:r w:rsidRPr="00446B64">
              <w:rPr>
                <w:kern w:val="1"/>
              </w:rPr>
              <w:t>я</w:t>
            </w:r>
            <w:r w:rsidRPr="00446B64">
              <w:rPr>
                <w:kern w:val="1"/>
              </w:rPr>
              <w:t>тельные занятия об</w:t>
            </w:r>
            <w:r w:rsidRPr="00446B64">
              <w:rPr>
                <w:kern w:val="1"/>
              </w:rPr>
              <w:t>у</w:t>
            </w:r>
            <w:r w:rsidRPr="00446B64">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446B64" w:rsidRPr="00ED61EC" w:rsidRDefault="00446B64" w:rsidP="00446B64">
            <w:pPr>
              <w:pStyle w:val="a5"/>
              <w:tabs>
                <w:tab w:val="left" w:pos="3139"/>
              </w:tabs>
              <w:ind w:right="84" w:firstLine="0"/>
              <w:rPr>
                <w:i w:val="0"/>
                <w:sz w:val="20"/>
                <w:lang w:val="ru-RU"/>
              </w:rPr>
            </w:pPr>
            <w:r w:rsidRPr="00ED61EC">
              <w:rPr>
                <w:i w:val="0"/>
                <w:sz w:val="20"/>
                <w:lang w:val="ru-RU"/>
              </w:rPr>
              <w:t>Аналитический отчет по самостоятельной работе, результаты решения задач, отчеты по лабораторным работам с периодичностью 1 раз в две недели,</w:t>
            </w:r>
          </w:p>
          <w:p w:rsidR="00446B64" w:rsidRPr="00446B64" w:rsidRDefault="00446B64" w:rsidP="00446B64">
            <w:pPr>
              <w:tabs>
                <w:tab w:val="left" w:pos="3139"/>
              </w:tabs>
              <w:ind w:right="84" w:firstLine="0"/>
            </w:pPr>
            <w:r w:rsidRPr="00446B64">
              <w:t>экзамен</w:t>
            </w:r>
          </w:p>
        </w:tc>
      </w:tr>
    </w:tbl>
    <w:p w:rsidR="00446B64" w:rsidRPr="00027160" w:rsidRDefault="00446B64" w:rsidP="00446B64">
      <w:pPr>
        <w:pStyle w:val="a5"/>
        <w:ind w:left="142" w:right="84"/>
        <w:rPr>
          <w:b/>
          <w:i w:val="0"/>
          <w:sz w:val="28"/>
          <w:szCs w:val="28"/>
          <w:highlight w:val="yellow"/>
          <w:lang w:val="ru-RU"/>
        </w:rPr>
      </w:pPr>
    </w:p>
    <w:p w:rsidR="00446B64" w:rsidRPr="00446B64" w:rsidRDefault="00446B64" w:rsidP="00446B64">
      <w:pPr>
        <w:pStyle w:val="afd"/>
        <w:spacing w:line="240" w:lineRule="auto"/>
        <w:jc w:val="center"/>
        <w:rPr>
          <w:i w:val="0"/>
          <w:sz w:val="28"/>
          <w:szCs w:val="28"/>
          <w:lang w:val="ru-RU"/>
        </w:rPr>
      </w:pPr>
      <w:r w:rsidRPr="00446B64">
        <w:rPr>
          <w:rStyle w:val="afc"/>
          <w:bCs w:val="0"/>
          <w:i w:val="0"/>
          <w:color w:val="000000"/>
          <w:sz w:val="28"/>
          <w:szCs w:val="28"/>
        </w:rPr>
        <w:t>2</w:t>
      </w:r>
      <w:r w:rsidRPr="00446B64">
        <w:rPr>
          <w:rStyle w:val="afc"/>
          <w:bCs w:val="0"/>
          <w:i w:val="0"/>
          <w:color w:val="000000"/>
          <w:sz w:val="28"/>
          <w:szCs w:val="28"/>
          <w:lang w:val="ru-RU"/>
        </w:rPr>
        <w:t xml:space="preserve"> </w:t>
      </w:r>
      <w:r w:rsidRPr="00446B64">
        <w:rPr>
          <w:i w:val="0"/>
          <w:sz w:val="28"/>
          <w:szCs w:val="28"/>
        </w:rPr>
        <w:t>Формы текущего контроля</w:t>
      </w:r>
    </w:p>
    <w:p w:rsidR="00446B64" w:rsidRPr="00446B64" w:rsidRDefault="00446B64" w:rsidP="00446B64">
      <w:pPr>
        <w:pStyle w:val="afd"/>
        <w:spacing w:line="240" w:lineRule="auto"/>
        <w:ind w:firstLine="720"/>
        <w:jc w:val="both"/>
        <w:rPr>
          <w:rStyle w:val="afc"/>
          <w:b w:val="0"/>
          <w:bCs w:val="0"/>
          <w:i w:val="0"/>
          <w:color w:val="000000"/>
          <w:sz w:val="28"/>
          <w:szCs w:val="28"/>
        </w:rPr>
      </w:pPr>
      <w:r w:rsidRPr="00446B64">
        <w:rPr>
          <w:rStyle w:val="afc"/>
          <w:b w:val="0"/>
          <w:bCs w:val="0"/>
          <w:i w:val="0"/>
          <w:color w:val="000000"/>
          <w:sz w:val="28"/>
          <w:szCs w:val="28"/>
        </w:rPr>
        <w:t>Текущий контроль успеваемости проводится с целью определения степени усвоения учебного материала, своевременного</w:t>
      </w:r>
      <w:r w:rsidRPr="00446B64">
        <w:rPr>
          <w:rStyle w:val="afc"/>
          <w:b w:val="0"/>
          <w:bCs w:val="0"/>
          <w:i w:val="0"/>
          <w:color w:val="000000"/>
          <w:sz w:val="28"/>
          <w:szCs w:val="28"/>
          <w:lang w:val="ru-RU"/>
        </w:rPr>
        <w:t xml:space="preserve"> </w:t>
      </w:r>
      <w:r w:rsidRPr="00446B64">
        <w:rPr>
          <w:rStyle w:val="afc"/>
          <w:b w:val="0"/>
          <w:bCs w:val="0"/>
          <w:i w:val="0"/>
          <w:color w:val="000000"/>
          <w:sz w:val="28"/>
          <w:szCs w:val="28"/>
        </w:rPr>
        <w:t>выявления</w:t>
      </w:r>
      <w:r w:rsidRPr="00446B64">
        <w:rPr>
          <w:rStyle w:val="afc"/>
          <w:b w:val="0"/>
          <w:bCs w:val="0"/>
          <w:i w:val="0"/>
          <w:color w:val="000000"/>
          <w:sz w:val="28"/>
          <w:szCs w:val="28"/>
          <w:lang w:val="ru-RU"/>
        </w:rPr>
        <w:t xml:space="preserve"> </w:t>
      </w:r>
      <w:r w:rsidRPr="00446B64">
        <w:rPr>
          <w:rStyle w:val="afc"/>
          <w:b w:val="0"/>
          <w:bCs w:val="0"/>
          <w:i w:val="0"/>
          <w:color w:val="000000"/>
          <w:sz w:val="28"/>
          <w:szCs w:val="28"/>
        </w:rPr>
        <w:t>и</w:t>
      </w:r>
      <w:r w:rsidRPr="00446B64">
        <w:rPr>
          <w:rStyle w:val="afc"/>
          <w:b w:val="0"/>
          <w:bCs w:val="0"/>
          <w:i w:val="0"/>
          <w:color w:val="000000"/>
          <w:sz w:val="28"/>
          <w:szCs w:val="28"/>
          <w:lang w:val="ru-RU"/>
        </w:rPr>
        <w:t xml:space="preserve"> </w:t>
      </w:r>
      <w:r w:rsidRPr="00446B64">
        <w:rPr>
          <w:rStyle w:val="afc"/>
          <w:b w:val="0"/>
          <w:bCs w:val="0"/>
          <w:i w:val="0"/>
          <w:color w:val="000000"/>
          <w:sz w:val="28"/>
          <w:szCs w:val="28"/>
        </w:rPr>
        <w:t>устранения</w:t>
      </w:r>
      <w:r w:rsidRPr="00446B64">
        <w:rPr>
          <w:rStyle w:val="afc"/>
          <w:b w:val="0"/>
          <w:bCs w:val="0"/>
          <w:i w:val="0"/>
          <w:color w:val="000000"/>
          <w:sz w:val="28"/>
          <w:szCs w:val="28"/>
          <w:lang w:val="ru-RU"/>
        </w:rPr>
        <w:t xml:space="preserve"> </w:t>
      </w:r>
      <w:r w:rsidRPr="00446B64">
        <w:rPr>
          <w:rStyle w:val="afc"/>
          <w:b w:val="0"/>
          <w:bCs w:val="0"/>
          <w:i w:val="0"/>
          <w:color w:val="000000"/>
          <w:sz w:val="28"/>
          <w:szCs w:val="28"/>
        </w:rPr>
        <w:t>недостатков в подготовке обучающихся и принятия необходимых мер по совершенствованию методики преподавания учебной дисциплины,</w:t>
      </w:r>
      <w:r w:rsidRPr="00446B64">
        <w:rPr>
          <w:rStyle w:val="afc"/>
          <w:b w:val="0"/>
          <w:bCs w:val="0"/>
          <w:i w:val="0"/>
          <w:color w:val="000000"/>
          <w:sz w:val="28"/>
          <w:szCs w:val="28"/>
          <w:lang w:val="ru-RU"/>
        </w:rPr>
        <w:t xml:space="preserve"> </w:t>
      </w:r>
      <w:r w:rsidRPr="00446B64">
        <w:rPr>
          <w:rStyle w:val="afc"/>
          <w:b w:val="0"/>
          <w:bCs w:val="0"/>
          <w:i w:val="0"/>
          <w:color w:val="000000"/>
          <w:sz w:val="28"/>
          <w:szCs w:val="28"/>
        </w:rPr>
        <w:t>организации работы обучающихся в ходе учебных занятий и оказания им</w:t>
      </w:r>
      <w:r w:rsidRPr="00446B64">
        <w:rPr>
          <w:rStyle w:val="afc"/>
          <w:b w:val="0"/>
          <w:bCs w:val="0"/>
          <w:i w:val="0"/>
          <w:color w:val="000000"/>
          <w:sz w:val="28"/>
          <w:szCs w:val="28"/>
          <w:lang w:val="ru-RU"/>
        </w:rPr>
        <w:t> </w:t>
      </w:r>
      <w:r w:rsidRPr="00446B64">
        <w:rPr>
          <w:rStyle w:val="afc"/>
          <w:b w:val="0"/>
          <w:bCs w:val="0"/>
          <w:i w:val="0"/>
          <w:color w:val="000000"/>
          <w:sz w:val="28"/>
          <w:szCs w:val="28"/>
        </w:rPr>
        <w:t xml:space="preserve">индивидуальной </w:t>
      </w:r>
      <w:r w:rsidRPr="00446B64">
        <w:rPr>
          <w:rStyle w:val="afc"/>
          <w:b w:val="0"/>
          <w:bCs w:val="0"/>
          <w:i w:val="0"/>
          <w:color w:val="000000"/>
          <w:sz w:val="28"/>
          <w:szCs w:val="28"/>
        </w:rPr>
        <w:lastRenderedPageBreak/>
        <w:t>помощи.</w:t>
      </w:r>
    </w:p>
    <w:p w:rsidR="00446B64" w:rsidRPr="00446B64" w:rsidRDefault="00446B64" w:rsidP="00446B64">
      <w:pPr>
        <w:pStyle w:val="afd"/>
        <w:spacing w:line="240" w:lineRule="auto"/>
        <w:ind w:firstLine="709"/>
        <w:jc w:val="both"/>
        <w:rPr>
          <w:b w:val="0"/>
          <w:bCs w:val="0"/>
          <w:i w:val="0"/>
          <w:color w:val="000000"/>
          <w:sz w:val="28"/>
          <w:szCs w:val="28"/>
          <w:lang w:val="ru-RU"/>
        </w:rPr>
      </w:pPr>
      <w:r w:rsidRPr="00446B64">
        <w:rPr>
          <w:rStyle w:val="afc"/>
          <w:b w:val="0"/>
          <w:bCs w:val="0"/>
          <w:i w:val="0"/>
          <w:color w:val="000000"/>
          <w:sz w:val="28"/>
          <w:szCs w:val="28"/>
        </w:rPr>
        <w:t>К контролю текущей успеваемости относятся проверка знаний, умений и навыков обучающихся: на занятиях</w:t>
      </w:r>
      <w:r w:rsidRPr="00446B64">
        <w:rPr>
          <w:rStyle w:val="afc"/>
          <w:b w:val="0"/>
          <w:bCs w:val="0"/>
          <w:i w:val="0"/>
          <w:color w:val="000000"/>
          <w:sz w:val="28"/>
          <w:szCs w:val="28"/>
          <w:lang w:val="ru-RU"/>
        </w:rPr>
        <w:t>,</w:t>
      </w:r>
      <w:r w:rsidRPr="00446B64">
        <w:rPr>
          <w:rStyle w:val="afc"/>
          <w:b w:val="0"/>
          <w:bCs w:val="0"/>
          <w:i w:val="0"/>
          <w:color w:val="000000"/>
          <w:sz w:val="28"/>
          <w:szCs w:val="28"/>
        </w:rPr>
        <w:t xml:space="preserve"> по результатам выполнения обучающимися индивидуальных заданий</w:t>
      </w:r>
      <w:r w:rsidRPr="00446B64">
        <w:rPr>
          <w:rStyle w:val="afc"/>
          <w:b w:val="0"/>
          <w:bCs w:val="0"/>
          <w:i w:val="0"/>
          <w:color w:val="000000"/>
          <w:sz w:val="28"/>
          <w:szCs w:val="28"/>
          <w:lang w:val="ru-RU"/>
        </w:rPr>
        <w:t>,</w:t>
      </w:r>
      <w:r w:rsidRPr="00446B64">
        <w:rPr>
          <w:rStyle w:val="afc"/>
          <w:b w:val="0"/>
          <w:bCs w:val="0"/>
          <w:i w:val="0"/>
          <w:color w:val="000000"/>
          <w:sz w:val="28"/>
          <w:szCs w:val="28"/>
        </w:rPr>
        <w:t xml:space="preserve"> проверки качества конспектов лекций и иных материалов.</w:t>
      </w:r>
    </w:p>
    <w:p w:rsidR="00446B64" w:rsidRDefault="00446B64" w:rsidP="00446B64">
      <w:pPr>
        <w:ind w:right="84"/>
        <w:rPr>
          <w:sz w:val="28"/>
          <w:szCs w:val="28"/>
        </w:rPr>
      </w:pPr>
      <w:r w:rsidRPr="00446B64">
        <w:rPr>
          <w:sz w:val="28"/>
          <w:szCs w:val="28"/>
        </w:rPr>
        <w:t>Текущий контроль по дисциплине «Физика наносистем» проводится в виде тестовых опросов по отдельным темам дисциплины, проверки заданий, выполняемых самостоятельно и на  лабораторных занятиях, а также экспресс – опросов и заданий по лекционным материалам и лабораторным работам. Учебные пособия, рекомендуемые для самостоятельной работы и подготовки к лабораторным занятиям обучающихся по дисциплине «Физика наносистем», содержат необходимый теоретический материал. Результаты самостоятельной работы контролируются преподавателем.</w:t>
      </w:r>
    </w:p>
    <w:p w:rsidR="00A061A6" w:rsidRPr="00446B64" w:rsidRDefault="00A061A6" w:rsidP="00446B64">
      <w:pPr>
        <w:ind w:right="84"/>
        <w:rPr>
          <w:sz w:val="28"/>
          <w:szCs w:val="28"/>
        </w:rPr>
      </w:pPr>
    </w:p>
    <w:p w:rsidR="00446B64" w:rsidRPr="00446B64" w:rsidRDefault="00446B64" w:rsidP="00446B64">
      <w:pPr>
        <w:pStyle w:val="a5"/>
        <w:spacing w:line="252" w:lineRule="auto"/>
        <w:ind w:right="84"/>
        <w:jc w:val="center"/>
        <w:rPr>
          <w:b/>
          <w:i w:val="0"/>
          <w:sz w:val="28"/>
          <w:szCs w:val="28"/>
        </w:rPr>
      </w:pPr>
      <w:r w:rsidRPr="00446B64">
        <w:rPr>
          <w:b/>
          <w:i w:val="0"/>
          <w:sz w:val="28"/>
          <w:szCs w:val="28"/>
        </w:rPr>
        <w:t>3 Формы промежуточного контроля</w:t>
      </w:r>
    </w:p>
    <w:p w:rsidR="00446B64" w:rsidRDefault="00446B64" w:rsidP="00446B64">
      <w:pPr>
        <w:pStyle w:val="a5"/>
        <w:spacing w:line="252" w:lineRule="auto"/>
        <w:ind w:right="84"/>
        <w:rPr>
          <w:rStyle w:val="afc"/>
          <w:b w:val="0"/>
          <w:bCs w:val="0"/>
          <w:i w:val="0"/>
          <w:color w:val="000000"/>
          <w:sz w:val="28"/>
          <w:szCs w:val="28"/>
        </w:rPr>
      </w:pPr>
      <w:r w:rsidRPr="00446B64">
        <w:rPr>
          <w:i w:val="0"/>
          <w:sz w:val="28"/>
          <w:szCs w:val="28"/>
        </w:rPr>
        <w:t>Формой промежуточного контроля по дисциплине является экзамен.</w:t>
      </w:r>
      <w:r w:rsidRPr="00446B64">
        <w:rPr>
          <w:rStyle w:val="afc"/>
          <w:b w:val="0"/>
          <w:bCs w:val="0"/>
          <w:i w:val="0"/>
          <w:color w:val="000000"/>
          <w:sz w:val="28"/>
          <w:szCs w:val="28"/>
        </w:rPr>
        <w:t xml:space="preserve"> Форма проведения экзамена – устный ответ, по утвержденным экзаменационным билетам, сформулированным с учетом содержания учебной дисци</w:t>
      </w:r>
      <w:r w:rsidRPr="00446B64">
        <w:rPr>
          <w:rStyle w:val="afc"/>
          <w:b w:val="0"/>
          <w:bCs w:val="0"/>
          <w:i w:val="0"/>
          <w:color w:val="000000"/>
          <w:sz w:val="28"/>
          <w:szCs w:val="28"/>
        </w:rPr>
        <w:t>п</w:t>
      </w:r>
      <w:r w:rsidRPr="00446B64">
        <w:rPr>
          <w:rStyle w:val="afc"/>
          <w:b w:val="0"/>
          <w:bCs w:val="0"/>
          <w:i w:val="0"/>
          <w:color w:val="000000"/>
          <w:sz w:val="28"/>
          <w:szCs w:val="28"/>
        </w:rPr>
        <w:t>лины.</w:t>
      </w:r>
    </w:p>
    <w:p w:rsidR="00446B64" w:rsidRPr="00446B64" w:rsidRDefault="00446B64" w:rsidP="00446B64">
      <w:pPr>
        <w:pStyle w:val="a5"/>
        <w:ind w:right="84"/>
        <w:rPr>
          <w:i w:val="0"/>
          <w:sz w:val="28"/>
          <w:szCs w:val="28"/>
        </w:rPr>
      </w:pPr>
      <w:r w:rsidRPr="00446B64">
        <w:rPr>
          <w:i w:val="0"/>
          <w:sz w:val="28"/>
          <w:szCs w:val="28"/>
        </w:rPr>
        <w:t>Целью прове</w:t>
      </w:r>
      <w:r>
        <w:rPr>
          <w:i w:val="0"/>
          <w:sz w:val="28"/>
          <w:szCs w:val="28"/>
        </w:rPr>
        <w:t>дения промежуточной аттестации</w:t>
      </w:r>
      <w:r w:rsidRPr="00446B64">
        <w:rPr>
          <w:i w:val="0"/>
          <w:sz w:val="28"/>
          <w:szCs w:val="28"/>
        </w:rPr>
        <w:t xml:space="preserve"> </w:t>
      </w:r>
      <w:r>
        <w:rPr>
          <w:i w:val="0"/>
          <w:sz w:val="28"/>
          <w:szCs w:val="28"/>
        </w:rPr>
        <w:t>является проверка</w:t>
      </w:r>
      <w:r w:rsidRPr="00446B64">
        <w:rPr>
          <w:i w:val="0"/>
          <w:sz w:val="28"/>
          <w:szCs w:val="28"/>
        </w:rPr>
        <w:t xml:space="preserve"> компетенций, приобретенных студентом при  освоении дисциплины.</w:t>
      </w:r>
    </w:p>
    <w:p w:rsidR="00446B64" w:rsidRPr="00446B64" w:rsidRDefault="00446B64" w:rsidP="00446B64">
      <w:pPr>
        <w:pStyle w:val="a5"/>
        <w:spacing w:line="252" w:lineRule="auto"/>
        <w:ind w:right="84"/>
        <w:rPr>
          <w:i w:val="0"/>
          <w:sz w:val="28"/>
          <w:szCs w:val="28"/>
        </w:rPr>
      </w:pPr>
    </w:p>
    <w:p w:rsidR="00446B64" w:rsidRPr="00446B64" w:rsidRDefault="00446B64" w:rsidP="00446B64">
      <w:pPr>
        <w:pStyle w:val="a5"/>
        <w:ind w:left="142" w:right="84"/>
        <w:jc w:val="center"/>
        <w:rPr>
          <w:rStyle w:val="afc"/>
          <w:b w:val="0"/>
          <w:bCs w:val="0"/>
          <w:i w:val="0"/>
          <w:color w:val="000000"/>
          <w:sz w:val="28"/>
          <w:szCs w:val="28"/>
        </w:rPr>
      </w:pPr>
      <w:r w:rsidRPr="00446B64">
        <w:rPr>
          <w:b/>
          <w:i w:val="0"/>
          <w:sz w:val="28"/>
          <w:szCs w:val="28"/>
        </w:rPr>
        <w:t>4</w:t>
      </w:r>
      <w:r w:rsidRPr="00446B64">
        <w:rPr>
          <w:rStyle w:val="afc"/>
          <w:bCs w:val="0"/>
          <w:i w:val="0"/>
          <w:color w:val="000000"/>
          <w:sz w:val="28"/>
          <w:szCs w:val="28"/>
        </w:rPr>
        <w:t xml:space="preserve"> </w:t>
      </w:r>
      <w:r w:rsidRPr="00446B64">
        <w:rPr>
          <w:b/>
          <w:bCs/>
          <w:i w:val="0"/>
          <w:iCs/>
          <w:color w:val="000000"/>
          <w:sz w:val="28"/>
          <w:szCs w:val="28"/>
          <w:lang w:eastAsia="ru-RU"/>
        </w:rPr>
        <w:t>Описание показателей и критериев оценивания компетенций на различных этапах их формирования,  шкал оценивания</w:t>
      </w:r>
    </w:p>
    <w:p w:rsidR="00446B64" w:rsidRPr="00446B64" w:rsidRDefault="00446B64" w:rsidP="00446B64">
      <w:pPr>
        <w:ind w:right="84" w:firstLine="851"/>
        <w:rPr>
          <w:sz w:val="28"/>
          <w:szCs w:val="28"/>
        </w:rPr>
      </w:pPr>
      <w:r w:rsidRPr="00446B64">
        <w:rPr>
          <w:sz w:val="28"/>
          <w:szCs w:val="28"/>
        </w:rPr>
        <w:t>Оценка степени</w:t>
      </w:r>
      <w:r w:rsidRPr="00446B64">
        <w:rPr>
          <w:szCs w:val="28"/>
        </w:rPr>
        <w:t xml:space="preserve"> </w:t>
      </w:r>
      <w:r w:rsidRPr="00446B64">
        <w:rPr>
          <w:sz w:val="28"/>
          <w:szCs w:val="28"/>
        </w:rPr>
        <w:t>формирования указанных выше (</w:t>
      </w:r>
      <w:r>
        <w:rPr>
          <w:sz w:val="28"/>
          <w:szCs w:val="28"/>
        </w:rPr>
        <w:t>п. 1</w:t>
      </w:r>
      <w:r w:rsidRPr="00446B64">
        <w:rPr>
          <w:sz w:val="28"/>
          <w:szCs w:val="28"/>
        </w:rPr>
        <w:t xml:space="preserve">) контролируемых компетенций у обучающихся на различных этапах их формирования проводится преподавателем во время лекций, консультаций и лабораторных занятий </w:t>
      </w:r>
      <w:r w:rsidR="003A6AFE">
        <w:rPr>
          <w:sz w:val="28"/>
          <w:szCs w:val="28"/>
        </w:rPr>
        <w:t>по шкале оценок «зачтено» – «не</w:t>
      </w:r>
      <w:r w:rsidRPr="00446B64">
        <w:rPr>
          <w:sz w:val="28"/>
          <w:szCs w:val="28"/>
        </w:rPr>
        <w:t xml:space="preserve"> зачтено». Текущий контроль по дисциплине проводится в виде тестовых опросов по отдельным темам дисциплины, проверки заданий, выполняемых самостоятельно, и на  лабораторных занятиях, а также экспресс – опросов и заданий по лекционным материалам и лабораторным работам. Формирование у обучающихся во время обуч</w:t>
      </w:r>
      <w:r w:rsidRPr="00446B64">
        <w:rPr>
          <w:sz w:val="28"/>
          <w:szCs w:val="28"/>
        </w:rPr>
        <w:t>е</w:t>
      </w:r>
      <w:r>
        <w:rPr>
          <w:sz w:val="28"/>
          <w:szCs w:val="28"/>
        </w:rPr>
        <w:t>ния</w:t>
      </w:r>
      <w:r w:rsidRPr="00446B64">
        <w:rPr>
          <w:sz w:val="28"/>
          <w:szCs w:val="28"/>
        </w:rPr>
        <w:t xml:space="preserve"> в семестре указанных выше компетенций  на этапах лабораторных занятий и самостоятельной работы оценивается по критериям шкалы оценок - «зачтено»</w:t>
      </w:r>
      <w:r>
        <w:rPr>
          <w:sz w:val="28"/>
          <w:szCs w:val="28"/>
        </w:rPr>
        <w:t xml:space="preserve"> – «не </w:t>
      </w:r>
      <w:r w:rsidRPr="00446B64">
        <w:rPr>
          <w:sz w:val="28"/>
          <w:szCs w:val="28"/>
        </w:rPr>
        <w:t>зачтено». Освоение материала дисциплины и</w:t>
      </w:r>
      <w:r w:rsidRPr="00446B64">
        <w:rPr>
          <w:szCs w:val="28"/>
        </w:rPr>
        <w:t xml:space="preserve"> </w:t>
      </w:r>
      <w:r w:rsidRPr="00446B64">
        <w:rPr>
          <w:sz w:val="28"/>
          <w:szCs w:val="28"/>
        </w:rPr>
        <w:t>достаточно высокая степень формирования контролируемых компетенций обучающегося (своевременные выполнение и защита отчетов по лабораторным работам служат) основанием для допуска обучающегося к этапу промежуточной аттестации - экзамену.</w:t>
      </w:r>
    </w:p>
    <w:p w:rsidR="00446B64" w:rsidRPr="00446B64" w:rsidRDefault="00446B64" w:rsidP="00446B64">
      <w:pPr>
        <w:ind w:right="84" w:firstLine="851"/>
        <w:rPr>
          <w:sz w:val="28"/>
          <w:szCs w:val="28"/>
        </w:rPr>
      </w:pPr>
      <w:r w:rsidRPr="00446B64">
        <w:rPr>
          <w:sz w:val="28"/>
          <w:szCs w:val="28"/>
        </w:rPr>
        <w:t>Уровень теоретической подготовки студента определяется составом</w:t>
      </w:r>
      <w:r w:rsidRPr="00446B64">
        <w:rPr>
          <w:szCs w:val="28"/>
        </w:rPr>
        <w:t xml:space="preserve"> </w:t>
      </w:r>
      <w:r w:rsidRPr="00446B64">
        <w:rPr>
          <w:sz w:val="28"/>
          <w:szCs w:val="28"/>
        </w:rPr>
        <w:t>и степенью формирования приобретенных компетенций, усвоенных теоретических знаний и методов, а также умением осознанно, эффективно применять их при решении задач целенаправленного применения различных групп материалов в электронной те</w:t>
      </w:r>
      <w:r w:rsidRPr="00446B64">
        <w:rPr>
          <w:sz w:val="28"/>
          <w:szCs w:val="28"/>
        </w:rPr>
        <w:t>х</w:t>
      </w:r>
      <w:r w:rsidRPr="00446B64">
        <w:rPr>
          <w:sz w:val="28"/>
          <w:szCs w:val="28"/>
        </w:rPr>
        <w:t>нике.</w:t>
      </w:r>
    </w:p>
    <w:p w:rsidR="00446B64" w:rsidRPr="00446B64" w:rsidRDefault="00446B64" w:rsidP="00446B64">
      <w:pPr>
        <w:ind w:firstLine="851"/>
        <w:rPr>
          <w:sz w:val="28"/>
          <w:szCs w:val="28"/>
        </w:rPr>
      </w:pPr>
      <w:r w:rsidRPr="00446B64">
        <w:rPr>
          <w:sz w:val="28"/>
          <w:szCs w:val="28"/>
        </w:rPr>
        <w:t>Аттестация студентов по итогам выполнения курсовой работы проводится согласно составу</w:t>
      </w:r>
      <w:r w:rsidRPr="00446B64">
        <w:rPr>
          <w:szCs w:val="28"/>
        </w:rPr>
        <w:t xml:space="preserve"> </w:t>
      </w:r>
      <w:r w:rsidRPr="00446B64">
        <w:rPr>
          <w:sz w:val="28"/>
          <w:szCs w:val="28"/>
        </w:rPr>
        <w:t xml:space="preserve">и степени формирования приобретенных компетенций; умению </w:t>
      </w:r>
      <w:r w:rsidRPr="00446B64">
        <w:rPr>
          <w:sz w:val="28"/>
          <w:szCs w:val="28"/>
        </w:rPr>
        <w:lastRenderedPageBreak/>
        <w:t>на практике применять теоретические знания; правильности и аккуратности выполнения курсовой работы; умению представлять и защищать курсовую работу.</w:t>
      </w:r>
    </w:p>
    <w:p w:rsidR="00446B64" w:rsidRPr="00446B64" w:rsidRDefault="00446B64" w:rsidP="00446B64">
      <w:pPr>
        <w:ind w:firstLine="720"/>
        <w:rPr>
          <w:sz w:val="28"/>
          <w:szCs w:val="28"/>
        </w:rPr>
      </w:pPr>
      <w:r w:rsidRPr="00446B64">
        <w:rPr>
          <w:sz w:val="28"/>
          <w:szCs w:val="28"/>
        </w:rPr>
        <w:t>Защита курсовой работы организуется и осуществляется, как правило, в форме презентации. Оцениваются при защите курсовой работы следующие критерии:</w:t>
      </w:r>
    </w:p>
    <w:p w:rsidR="00446B64" w:rsidRPr="00446B64" w:rsidRDefault="00446B64" w:rsidP="00446B64">
      <w:pPr>
        <w:ind w:firstLine="720"/>
        <w:rPr>
          <w:sz w:val="28"/>
          <w:szCs w:val="28"/>
        </w:rPr>
      </w:pPr>
      <w:r w:rsidRPr="00446B64">
        <w:rPr>
          <w:sz w:val="28"/>
          <w:szCs w:val="28"/>
        </w:rPr>
        <w:t>- умение использовать приобретенные знания и компетенции при выполнении курсовой работы;</w:t>
      </w:r>
    </w:p>
    <w:p w:rsidR="00446B64" w:rsidRPr="00446B64" w:rsidRDefault="00446B64" w:rsidP="00446B64">
      <w:pPr>
        <w:ind w:firstLine="720"/>
        <w:rPr>
          <w:sz w:val="28"/>
          <w:szCs w:val="28"/>
        </w:rPr>
      </w:pPr>
      <w:r w:rsidRPr="00446B64">
        <w:rPr>
          <w:sz w:val="28"/>
          <w:szCs w:val="28"/>
        </w:rPr>
        <w:t>- правильность выполнения и аккуратность оформления курсовой работы;</w:t>
      </w:r>
    </w:p>
    <w:p w:rsidR="00446B64" w:rsidRPr="00446B64" w:rsidRDefault="00446B64" w:rsidP="00446B64">
      <w:pPr>
        <w:ind w:firstLine="720"/>
        <w:rPr>
          <w:sz w:val="28"/>
          <w:szCs w:val="28"/>
        </w:rPr>
      </w:pPr>
      <w:r w:rsidRPr="00446B64">
        <w:rPr>
          <w:sz w:val="28"/>
          <w:szCs w:val="28"/>
        </w:rPr>
        <w:t>- умение логично и обоснованно выстроить доклад;</w:t>
      </w:r>
    </w:p>
    <w:p w:rsidR="00446B64" w:rsidRPr="00446B64" w:rsidRDefault="00446B64" w:rsidP="00446B64">
      <w:pPr>
        <w:ind w:firstLine="720"/>
        <w:rPr>
          <w:sz w:val="28"/>
          <w:szCs w:val="28"/>
        </w:rPr>
      </w:pPr>
      <w:r w:rsidRPr="00446B64">
        <w:rPr>
          <w:sz w:val="28"/>
          <w:szCs w:val="28"/>
        </w:rPr>
        <w:t>- ответы на дополнительные вопросы, заданные во время защиты.</w:t>
      </w:r>
    </w:p>
    <w:p w:rsidR="00446B64" w:rsidRPr="00446B64" w:rsidRDefault="00446B64" w:rsidP="00446B64">
      <w:pPr>
        <w:ind w:firstLine="851"/>
        <w:rPr>
          <w:sz w:val="28"/>
          <w:szCs w:val="28"/>
        </w:rPr>
      </w:pPr>
      <w:r w:rsidRPr="00446B64">
        <w:rPr>
          <w:sz w:val="28"/>
          <w:szCs w:val="28"/>
        </w:rPr>
        <w:t xml:space="preserve">Применяется </w:t>
      </w:r>
      <w:proofErr w:type="spellStart"/>
      <w:r w:rsidRPr="00446B64">
        <w:rPr>
          <w:sz w:val="28"/>
          <w:szCs w:val="28"/>
        </w:rPr>
        <w:t>четырехбальная</w:t>
      </w:r>
      <w:proofErr w:type="spellEnd"/>
      <w:r w:rsidRPr="00446B64">
        <w:rPr>
          <w:sz w:val="28"/>
          <w:szCs w:val="28"/>
        </w:rPr>
        <w:t xml:space="preserve"> шкала оценок: "отлично", "хорошо", "удовлетворительно", "неудовлетворительно", что соответствует шкале "компетенции студента полностью с</w:t>
      </w:r>
      <w:r w:rsidR="00A061A6">
        <w:rPr>
          <w:sz w:val="28"/>
          <w:szCs w:val="28"/>
        </w:rPr>
        <w:t>оответствуют требованиям ФГОС В</w:t>
      </w:r>
      <w:r w:rsidRPr="00446B64">
        <w:rPr>
          <w:sz w:val="28"/>
          <w:szCs w:val="28"/>
        </w:rPr>
        <w:t>О", "компетенции студента с</w:t>
      </w:r>
      <w:r w:rsidR="00A061A6">
        <w:rPr>
          <w:sz w:val="28"/>
          <w:szCs w:val="28"/>
        </w:rPr>
        <w:t>оответствуют требованиям ФГОС В</w:t>
      </w:r>
      <w:r w:rsidRPr="00446B64">
        <w:rPr>
          <w:sz w:val="28"/>
          <w:szCs w:val="28"/>
        </w:rPr>
        <w:t>О", "компетенции студента в основном с</w:t>
      </w:r>
      <w:r w:rsidR="00A061A6">
        <w:rPr>
          <w:sz w:val="28"/>
          <w:szCs w:val="28"/>
        </w:rPr>
        <w:t>оответствуют требованиям ФГОС В</w:t>
      </w:r>
      <w:r w:rsidRPr="00446B64">
        <w:rPr>
          <w:sz w:val="28"/>
          <w:szCs w:val="28"/>
        </w:rPr>
        <w:t>О", "компетенции студента не с</w:t>
      </w:r>
      <w:r w:rsidR="00A061A6">
        <w:rPr>
          <w:sz w:val="28"/>
          <w:szCs w:val="28"/>
        </w:rPr>
        <w:t>оответствуют требованиям ФГОС В</w:t>
      </w:r>
      <w:r w:rsidRPr="00446B64">
        <w:rPr>
          <w:sz w:val="28"/>
          <w:szCs w:val="28"/>
        </w:rPr>
        <w:t>О".</w:t>
      </w:r>
    </w:p>
    <w:p w:rsidR="00446B64" w:rsidRPr="00446B64" w:rsidRDefault="00446B64" w:rsidP="00446B64">
      <w:pPr>
        <w:ind w:right="84" w:firstLine="851"/>
        <w:rPr>
          <w:sz w:val="28"/>
          <w:szCs w:val="28"/>
        </w:rPr>
      </w:pPr>
      <w:r w:rsidRPr="00446B64">
        <w:rPr>
          <w:sz w:val="28"/>
          <w:szCs w:val="28"/>
        </w:rPr>
        <w:t>Целью проведения  промежуточной аттестации (экзамена) является проверка общекультурных, общепрофессиональных и профессиональных компетенций, приобретенных студентом при изучении дисциплины «Материалы электронной техн</w:t>
      </w:r>
      <w:r w:rsidRPr="00446B64">
        <w:rPr>
          <w:sz w:val="28"/>
          <w:szCs w:val="28"/>
        </w:rPr>
        <w:t>и</w:t>
      </w:r>
      <w:r w:rsidRPr="00446B64">
        <w:rPr>
          <w:sz w:val="28"/>
          <w:szCs w:val="28"/>
        </w:rPr>
        <w:t xml:space="preserve">ки». </w:t>
      </w:r>
    </w:p>
    <w:p w:rsidR="00446B64" w:rsidRPr="00446B64" w:rsidRDefault="00446B64" w:rsidP="00446B64">
      <w:pPr>
        <w:pStyle w:val="a5"/>
        <w:ind w:right="84"/>
        <w:rPr>
          <w:i w:val="0"/>
          <w:sz w:val="28"/>
          <w:szCs w:val="28"/>
        </w:rPr>
      </w:pPr>
      <w:r w:rsidRPr="00446B64">
        <w:rPr>
          <w:i w:val="0"/>
          <w:sz w:val="28"/>
          <w:szCs w:val="28"/>
        </w:rPr>
        <w:t>Экзамен организуется и осуществляется, как правило, в форме собеседования. Средством, определяющим содерж</w:t>
      </w:r>
      <w:r w:rsidR="003A6AFE">
        <w:rPr>
          <w:i w:val="0"/>
          <w:sz w:val="28"/>
          <w:szCs w:val="28"/>
        </w:rPr>
        <w:t xml:space="preserve">ание собеседования  студента с </w:t>
      </w:r>
      <w:r w:rsidRPr="00446B64">
        <w:rPr>
          <w:i w:val="0"/>
          <w:sz w:val="28"/>
          <w:szCs w:val="28"/>
        </w:rPr>
        <w:t>э</w:t>
      </w:r>
      <w:r w:rsidRPr="00446B64">
        <w:rPr>
          <w:i w:val="0"/>
          <w:sz w:val="28"/>
          <w:szCs w:val="28"/>
        </w:rPr>
        <w:t>к</w:t>
      </w:r>
      <w:r w:rsidRPr="00446B64">
        <w:rPr>
          <w:i w:val="0"/>
          <w:sz w:val="28"/>
          <w:szCs w:val="28"/>
        </w:rPr>
        <w:t xml:space="preserve">заменатором,  является </w:t>
      </w:r>
      <w:r w:rsidRPr="00446B64">
        <w:rPr>
          <w:rStyle w:val="afc"/>
          <w:b w:val="0"/>
          <w:bCs w:val="0"/>
          <w:i w:val="0"/>
          <w:color w:val="000000"/>
          <w:sz w:val="28"/>
          <w:szCs w:val="28"/>
        </w:rPr>
        <w:t>утвержденный</w:t>
      </w:r>
      <w:r w:rsidRPr="00446B64">
        <w:rPr>
          <w:i w:val="0"/>
          <w:sz w:val="28"/>
          <w:szCs w:val="28"/>
        </w:rPr>
        <w:t xml:space="preserve"> экзаменационный билет</w:t>
      </w:r>
      <w:r w:rsidRPr="00446B64">
        <w:rPr>
          <w:rStyle w:val="afc"/>
          <w:b w:val="0"/>
          <w:bCs w:val="0"/>
          <w:i w:val="0"/>
          <w:color w:val="000000"/>
          <w:sz w:val="28"/>
          <w:szCs w:val="28"/>
        </w:rPr>
        <w:t xml:space="preserve">, </w:t>
      </w:r>
      <w:r w:rsidRPr="00446B64">
        <w:rPr>
          <w:i w:val="0"/>
          <w:sz w:val="28"/>
          <w:szCs w:val="28"/>
        </w:rPr>
        <w:t xml:space="preserve"> содержание которого определяется О</w:t>
      </w:r>
      <w:r w:rsidR="003A6AFE">
        <w:rPr>
          <w:i w:val="0"/>
          <w:sz w:val="28"/>
          <w:szCs w:val="28"/>
        </w:rPr>
        <w:t>П</w:t>
      </w:r>
      <w:r w:rsidRPr="00446B64">
        <w:rPr>
          <w:i w:val="0"/>
          <w:sz w:val="28"/>
          <w:szCs w:val="28"/>
        </w:rPr>
        <w:t>ОП и настоящей рабочей программой. Экзаменационный билет включает в себя, как правило, два вопроса, которые относятся к  указанным выше теоретическим разделам дисциплины.</w:t>
      </w:r>
    </w:p>
    <w:p w:rsidR="00446B64" w:rsidRPr="00446B64" w:rsidRDefault="00446B64" w:rsidP="00446B64">
      <w:pPr>
        <w:ind w:right="84" w:firstLine="720"/>
        <w:rPr>
          <w:sz w:val="28"/>
          <w:szCs w:val="28"/>
        </w:rPr>
      </w:pPr>
      <w:r w:rsidRPr="00446B64">
        <w:rPr>
          <w:sz w:val="28"/>
          <w:szCs w:val="28"/>
        </w:rPr>
        <w:t>Оценке на заключительной стадии экзамена подвергаются устные ответы экзаменующегося на вопросы экзаменационного билета, а также дополнительные вопросы экзаменатора.</w:t>
      </w:r>
    </w:p>
    <w:p w:rsidR="00446B64" w:rsidRPr="00446B64" w:rsidRDefault="00446B64" w:rsidP="00446B64">
      <w:pPr>
        <w:ind w:right="84"/>
        <w:rPr>
          <w:rFonts w:eastAsia="Calibri"/>
          <w:b/>
          <w:bCs/>
          <w:color w:val="000000"/>
          <w:sz w:val="28"/>
          <w:szCs w:val="28"/>
          <w:lang w:eastAsia="en-US"/>
        </w:rPr>
      </w:pPr>
      <w:r w:rsidRPr="00446B64">
        <w:rPr>
          <w:sz w:val="28"/>
          <w:szCs w:val="28"/>
        </w:rPr>
        <w:t xml:space="preserve">Применяются следующие </w:t>
      </w:r>
      <w:r w:rsidRPr="00446B64">
        <w:rPr>
          <w:szCs w:val="28"/>
        </w:rPr>
        <w:t xml:space="preserve"> </w:t>
      </w:r>
      <w:r w:rsidRPr="00446B64">
        <w:rPr>
          <w:rFonts w:eastAsia="Calibri"/>
          <w:color w:val="000000"/>
          <w:sz w:val="28"/>
          <w:szCs w:val="28"/>
          <w:lang w:eastAsia="en-US"/>
        </w:rPr>
        <w:t>критерии оценивания компетенций (результатов):</w:t>
      </w:r>
    </w:p>
    <w:p w:rsidR="00446B64" w:rsidRPr="00446B64" w:rsidRDefault="00446B64" w:rsidP="00446B64">
      <w:pPr>
        <w:ind w:right="84"/>
        <w:rPr>
          <w:rFonts w:eastAsia="Calibri"/>
          <w:color w:val="000000"/>
          <w:sz w:val="28"/>
          <w:szCs w:val="28"/>
          <w:lang w:eastAsia="en-US"/>
        </w:rPr>
      </w:pPr>
      <w:r w:rsidRPr="00446B64">
        <w:rPr>
          <w:rFonts w:eastAsia="Calibri"/>
          <w:color w:val="000000"/>
          <w:sz w:val="28"/>
          <w:szCs w:val="28"/>
          <w:lang w:eastAsia="en-US"/>
        </w:rPr>
        <w:t xml:space="preserve"> -уровень усвоения материала, предусмотренного программой;</w:t>
      </w:r>
    </w:p>
    <w:p w:rsidR="00446B64" w:rsidRPr="00446B64" w:rsidRDefault="00446B64" w:rsidP="00446B64">
      <w:pPr>
        <w:ind w:right="84"/>
        <w:rPr>
          <w:rFonts w:eastAsia="Calibri"/>
          <w:color w:val="000000"/>
          <w:sz w:val="28"/>
          <w:szCs w:val="28"/>
          <w:lang w:eastAsia="en-US"/>
        </w:rPr>
      </w:pPr>
      <w:r w:rsidRPr="00446B64">
        <w:rPr>
          <w:rFonts w:eastAsia="Calibri"/>
          <w:color w:val="000000"/>
          <w:sz w:val="28"/>
          <w:szCs w:val="28"/>
          <w:lang w:eastAsia="en-US"/>
        </w:rPr>
        <w:t xml:space="preserve"> -умение анализировать материал, устанавливать причинно-следственные связи;</w:t>
      </w:r>
    </w:p>
    <w:p w:rsidR="00446B64" w:rsidRPr="00446B64" w:rsidRDefault="00446B64" w:rsidP="00446B64">
      <w:pPr>
        <w:ind w:right="84"/>
        <w:rPr>
          <w:rFonts w:eastAsia="Calibri"/>
          <w:color w:val="000000"/>
          <w:sz w:val="28"/>
          <w:szCs w:val="28"/>
          <w:lang w:eastAsia="en-US"/>
        </w:rPr>
      </w:pPr>
      <w:r w:rsidRPr="00446B64">
        <w:rPr>
          <w:rFonts w:eastAsia="Calibri"/>
          <w:color w:val="000000"/>
          <w:sz w:val="28"/>
          <w:szCs w:val="28"/>
          <w:lang w:eastAsia="en-US"/>
        </w:rPr>
        <w:t>- полнота, аргументированность, убежденность ответов на вопросы;</w:t>
      </w:r>
    </w:p>
    <w:p w:rsidR="00446B64" w:rsidRPr="00446B64" w:rsidRDefault="00446B64" w:rsidP="00446B64">
      <w:pPr>
        <w:ind w:right="84"/>
        <w:rPr>
          <w:rFonts w:eastAsia="Calibri"/>
          <w:color w:val="000000"/>
          <w:sz w:val="28"/>
          <w:szCs w:val="28"/>
          <w:lang w:eastAsia="en-US"/>
        </w:rPr>
      </w:pPr>
      <w:r w:rsidRPr="00446B64">
        <w:rPr>
          <w:rFonts w:eastAsia="Calibri"/>
          <w:color w:val="000000"/>
          <w:sz w:val="28"/>
          <w:szCs w:val="28"/>
          <w:lang w:eastAsia="en-US"/>
        </w:rPr>
        <w:t>- качество ответа (общая композиция, логичность, убежденность, общая эрудиция);</w:t>
      </w:r>
    </w:p>
    <w:p w:rsidR="00446B64" w:rsidRPr="00446B64" w:rsidRDefault="00446B64" w:rsidP="00446B64">
      <w:pPr>
        <w:ind w:right="84"/>
        <w:rPr>
          <w:i/>
          <w:sz w:val="28"/>
          <w:szCs w:val="28"/>
        </w:rPr>
      </w:pPr>
      <w:r w:rsidRPr="00446B64">
        <w:rPr>
          <w:rFonts w:eastAsia="Calibri"/>
          <w:color w:val="000000"/>
          <w:sz w:val="28"/>
          <w:szCs w:val="28"/>
          <w:lang w:eastAsia="en-US"/>
        </w:rPr>
        <w:t>- использование дополнительной литературы при подготовке к этапу промежуто</w:t>
      </w:r>
      <w:r w:rsidRPr="00446B64">
        <w:rPr>
          <w:rFonts w:eastAsia="Calibri"/>
          <w:color w:val="000000"/>
          <w:sz w:val="28"/>
          <w:szCs w:val="28"/>
          <w:lang w:eastAsia="en-US"/>
        </w:rPr>
        <w:t>ч</w:t>
      </w:r>
      <w:r w:rsidRPr="00446B64">
        <w:rPr>
          <w:rFonts w:eastAsia="Calibri"/>
          <w:color w:val="000000"/>
          <w:sz w:val="28"/>
          <w:szCs w:val="28"/>
          <w:lang w:eastAsia="en-US"/>
        </w:rPr>
        <w:t>ной аттестации.</w:t>
      </w:r>
    </w:p>
    <w:p w:rsidR="00446B64" w:rsidRDefault="00446B64" w:rsidP="00446B64">
      <w:pPr>
        <w:pStyle w:val="a5"/>
        <w:ind w:right="84"/>
        <w:rPr>
          <w:i w:val="0"/>
          <w:sz w:val="28"/>
          <w:szCs w:val="28"/>
        </w:rPr>
      </w:pPr>
      <w:r w:rsidRPr="00446B64">
        <w:rPr>
          <w:i w:val="0"/>
          <w:sz w:val="28"/>
          <w:szCs w:val="28"/>
        </w:rPr>
        <w:t xml:space="preserve">Применяется </w:t>
      </w:r>
      <w:proofErr w:type="spellStart"/>
      <w:r w:rsidRPr="00446B64">
        <w:rPr>
          <w:i w:val="0"/>
          <w:sz w:val="28"/>
          <w:szCs w:val="28"/>
        </w:rPr>
        <w:t>четырехбальная</w:t>
      </w:r>
      <w:proofErr w:type="spellEnd"/>
      <w:r w:rsidRPr="00446B64">
        <w:rPr>
          <w:i w:val="0"/>
          <w:sz w:val="28"/>
          <w:szCs w:val="28"/>
        </w:rPr>
        <w:t xml:space="preserve"> шкала оценок: "отлично", "хорошо", "удовлетворительно", "неудовлетворительно", что соответствует шкале "компетенции студента полностью соответствуют требованиям ФГОС ВО", "компетенции студента  соотве</w:t>
      </w:r>
      <w:r>
        <w:rPr>
          <w:i w:val="0"/>
          <w:sz w:val="28"/>
          <w:szCs w:val="28"/>
        </w:rPr>
        <w:t>тствуют требованиям ФГОС ВО", "</w:t>
      </w:r>
      <w:r w:rsidRPr="00446B64">
        <w:rPr>
          <w:i w:val="0"/>
          <w:sz w:val="28"/>
          <w:szCs w:val="28"/>
        </w:rPr>
        <w:t xml:space="preserve">компетенции </w:t>
      </w:r>
      <w:r w:rsidRPr="00446B64">
        <w:rPr>
          <w:i w:val="0"/>
          <w:sz w:val="28"/>
          <w:szCs w:val="28"/>
        </w:rPr>
        <w:lastRenderedPageBreak/>
        <w:t>студента в о</w:t>
      </w:r>
      <w:r w:rsidRPr="00446B64">
        <w:rPr>
          <w:i w:val="0"/>
          <w:sz w:val="28"/>
          <w:szCs w:val="28"/>
        </w:rPr>
        <w:t>с</w:t>
      </w:r>
      <w:r w:rsidRPr="00446B64">
        <w:rPr>
          <w:i w:val="0"/>
          <w:sz w:val="28"/>
          <w:szCs w:val="28"/>
        </w:rPr>
        <w:t>новном со</w:t>
      </w:r>
      <w:r>
        <w:rPr>
          <w:i w:val="0"/>
          <w:sz w:val="28"/>
          <w:szCs w:val="28"/>
        </w:rPr>
        <w:t>ответствуют требованиям ФГОС ВО", "</w:t>
      </w:r>
      <w:r w:rsidRPr="00446B64">
        <w:rPr>
          <w:i w:val="0"/>
          <w:sz w:val="28"/>
          <w:szCs w:val="28"/>
        </w:rPr>
        <w:t>компетенции студента не соответствуют треб</w:t>
      </w:r>
      <w:r w:rsidRPr="00446B64">
        <w:rPr>
          <w:i w:val="0"/>
          <w:sz w:val="28"/>
          <w:szCs w:val="28"/>
        </w:rPr>
        <w:t>о</w:t>
      </w:r>
      <w:r w:rsidRPr="00446B64">
        <w:rPr>
          <w:i w:val="0"/>
          <w:sz w:val="28"/>
          <w:szCs w:val="28"/>
        </w:rPr>
        <w:t>ваниям ФГОС</w:t>
      </w:r>
      <w:r w:rsidRPr="00446B64">
        <w:rPr>
          <w:sz w:val="28"/>
          <w:szCs w:val="28"/>
        </w:rPr>
        <w:t xml:space="preserve"> </w:t>
      </w:r>
      <w:r w:rsidRPr="00446B64">
        <w:rPr>
          <w:i w:val="0"/>
          <w:sz w:val="28"/>
          <w:szCs w:val="28"/>
        </w:rPr>
        <w:t>ВО".</w:t>
      </w:r>
    </w:p>
    <w:p w:rsidR="00446B64" w:rsidRPr="00446B64" w:rsidRDefault="00446B64" w:rsidP="00446B64">
      <w:pPr>
        <w:pStyle w:val="a5"/>
        <w:ind w:right="84"/>
        <w:rPr>
          <w:i w:val="0"/>
          <w:sz w:val="28"/>
          <w:szCs w:val="28"/>
        </w:rPr>
      </w:pPr>
    </w:p>
    <w:p w:rsidR="003A6AFE" w:rsidRPr="003A6AFE" w:rsidRDefault="003A6AFE" w:rsidP="003A6AFE">
      <w:pPr>
        <w:rPr>
          <w:b/>
          <w:i/>
          <w:iCs/>
          <w:sz w:val="28"/>
          <w:szCs w:val="28"/>
        </w:rPr>
      </w:pPr>
      <w:r w:rsidRPr="003A6AFE">
        <w:rPr>
          <w:b/>
          <w:sz w:val="28"/>
          <w:szCs w:val="28"/>
        </w:rPr>
        <w:t>5</w:t>
      </w:r>
      <w:r w:rsidRPr="003A6AFE">
        <w:rPr>
          <w:b/>
          <w:i/>
          <w:iCs/>
          <w:sz w:val="28"/>
          <w:szCs w:val="28"/>
        </w:rPr>
        <w:t xml:space="preserve">. </w:t>
      </w:r>
      <w:r w:rsidRPr="003A6AFE">
        <w:rPr>
          <w:b/>
          <w:bCs/>
          <w:iCs/>
          <w:sz w:val="28"/>
          <w:szCs w:val="28"/>
          <w:lang/>
        </w:rPr>
        <w:t>Описание показателей и критериев оценивания компетенций на различных этапах их формирования,  шкал оценивания</w:t>
      </w:r>
    </w:p>
    <w:p w:rsidR="00446B64" w:rsidRDefault="00446B64" w:rsidP="00446B64">
      <w:pPr>
        <w:rPr>
          <w:sz w:val="28"/>
          <w:szCs w:val="28"/>
        </w:rPr>
      </w:pPr>
    </w:p>
    <w:p w:rsidR="00446B64" w:rsidRPr="00446B64" w:rsidRDefault="00446B64" w:rsidP="00446B64">
      <w:pPr>
        <w:rPr>
          <w:sz w:val="28"/>
          <w:szCs w:val="28"/>
        </w:rPr>
      </w:pPr>
      <w:r w:rsidRPr="00446B64">
        <w:rPr>
          <w:sz w:val="28"/>
          <w:szCs w:val="28"/>
        </w:rPr>
        <w:t>К оценке уровня знаний и практических умений и навыков рекомендуется предъявлять следующие общие требования.</w:t>
      </w:r>
    </w:p>
    <w:p w:rsidR="00446B64" w:rsidRPr="00446B64" w:rsidRDefault="00446B64" w:rsidP="00446B64">
      <w:pPr>
        <w:ind w:firstLine="539"/>
        <w:rPr>
          <w:b/>
          <w:sz w:val="28"/>
          <w:szCs w:val="28"/>
        </w:rPr>
      </w:pPr>
      <w:r w:rsidRPr="00446B64">
        <w:rPr>
          <w:b/>
          <w:sz w:val="28"/>
          <w:szCs w:val="28"/>
        </w:rPr>
        <w:t>«Отлично»:</w:t>
      </w:r>
    </w:p>
    <w:p w:rsidR="00446B64" w:rsidRPr="00446B64" w:rsidRDefault="00446B64" w:rsidP="00446B64">
      <w:pPr>
        <w:ind w:firstLine="539"/>
        <w:rPr>
          <w:sz w:val="28"/>
          <w:szCs w:val="28"/>
        </w:rPr>
      </w:pPr>
      <w:r w:rsidRPr="00446B64">
        <w:rPr>
          <w:sz w:val="28"/>
          <w:szCs w:val="28"/>
        </w:rPr>
        <w:t>глубокие и твердые знания программного материала программы   дисциплины, понимание сущности и взаимосвязи рассматриваемых явлений (процессов);</w:t>
      </w:r>
    </w:p>
    <w:p w:rsidR="00446B64" w:rsidRPr="00446B64" w:rsidRDefault="00446B64" w:rsidP="00446B64">
      <w:pPr>
        <w:ind w:firstLine="539"/>
        <w:rPr>
          <w:sz w:val="28"/>
          <w:szCs w:val="28"/>
        </w:rPr>
      </w:pPr>
      <w:r w:rsidRPr="00446B64">
        <w:rPr>
          <w:sz w:val="28"/>
          <w:szCs w:val="28"/>
        </w:rPr>
        <w:t>полные, четкие, логически последовательные, правильные ответы на поставленные вопросы; умение выделять главное и делать выводы.</w:t>
      </w:r>
    </w:p>
    <w:p w:rsidR="00446B64" w:rsidRPr="00446B64" w:rsidRDefault="00446B64" w:rsidP="00446B64">
      <w:pPr>
        <w:ind w:firstLine="539"/>
        <w:rPr>
          <w:b/>
          <w:sz w:val="28"/>
          <w:szCs w:val="28"/>
        </w:rPr>
      </w:pPr>
      <w:r w:rsidRPr="00446B64">
        <w:rPr>
          <w:b/>
          <w:sz w:val="28"/>
          <w:szCs w:val="28"/>
        </w:rPr>
        <w:t>«Хорошо»:</w:t>
      </w:r>
    </w:p>
    <w:p w:rsidR="00446B64" w:rsidRPr="00446B64" w:rsidRDefault="00446B64" w:rsidP="00446B64">
      <w:pPr>
        <w:ind w:firstLine="539"/>
        <w:rPr>
          <w:sz w:val="28"/>
          <w:szCs w:val="28"/>
        </w:rPr>
      </w:pPr>
      <w:r w:rsidRPr="00446B64">
        <w:rPr>
          <w:sz w:val="28"/>
          <w:szCs w:val="28"/>
        </w:rPr>
        <w:t>достаточно полные и твёрдые знания программного материала дисциплины, правильное понимание сущности и взаимосвязи рассма</w:t>
      </w:r>
      <w:r w:rsidRPr="00446B64">
        <w:rPr>
          <w:sz w:val="28"/>
          <w:szCs w:val="28"/>
        </w:rPr>
        <w:t>т</w:t>
      </w:r>
      <w:r w:rsidRPr="00446B64">
        <w:rPr>
          <w:sz w:val="28"/>
          <w:szCs w:val="28"/>
        </w:rPr>
        <w:t>риваемых явлений (процессов);</w:t>
      </w:r>
    </w:p>
    <w:p w:rsidR="00446B64" w:rsidRPr="00446B64" w:rsidRDefault="00446B64" w:rsidP="00446B64">
      <w:pPr>
        <w:ind w:firstLine="539"/>
        <w:rPr>
          <w:sz w:val="28"/>
          <w:szCs w:val="28"/>
        </w:rPr>
      </w:pPr>
      <w:r w:rsidRPr="00446B64">
        <w:rPr>
          <w:sz w:val="28"/>
          <w:szCs w:val="28"/>
        </w:rPr>
        <w:t>последовательные, правильные, конкретные, без существенных неточностей  ответы на поставленные вопросы, свободное устранение замечаний о недостаточно полном освещении отдельных положений при постановке дополнительных вопр</w:t>
      </w:r>
      <w:r w:rsidRPr="00446B64">
        <w:rPr>
          <w:sz w:val="28"/>
          <w:szCs w:val="28"/>
        </w:rPr>
        <w:t>о</w:t>
      </w:r>
      <w:r w:rsidRPr="00446B64">
        <w:rPr>
          <w:sz w:val="28"/>
          <w:szCs w:val="28"/>
        </w:rPr>
        <w:t>сов.</w:t>
      </w:r>
    </w:p>
    <w:p w:rsidR="00446B64" w:rsidRPr="00446B64" w:rsidRDefault="00446B64" w:rsidP="00446B64">
      <w:pPr>
        <w:ind w:firstLine="539"/>
        <w:rPr>
          <w:b/>
          <w:sz w:val="28"/>
          <w:szCs w:val="28"/>
        </w:rPr>
      </w:pPr>
      <w:r w:rsidRPr="00446B64">
        <w:rPr>
          <w:b/>
          <w:sz w:val="28"/>
          <w:szCs w:val="28"/>
        </w:rPr>
        <w:t>«Удовлетворительно»:</w:t>
      </w:r>
    </w:p>
    <w:p w:rsidR="00446B64" w:rsidRPr="00446B64" w:rsidRDefault="00446B64" w:rsidP="00446B64">
      <w:pPr>
        <w:ind w:firstLine="539"/>
        <w:rPr>
          <w:sz w:val="28"/>
          <w:szCs w:val="28"/>
        </w:rPr>
      </w:pPr>
      <w:r w:rsidRPr="00446B64">
        <w:rPr>
          <w:sz w:val="28"/>
          <w:szCs w:val="28"/>
        </w:rPr>
        <w:t>знание основного программного материала дисциплины, понимание сущности и взаимосвязи основных рассматриваемых явлений (проце</w:t>
      </w:r>
      <w:r w:rsidRPr="00446B64">
        <w:rPr>
          <w:sz w:val="28"/>
          <w:szCs w:val="28"/>
        </w:rPr>
        <w:t>с</w:t>
      </w:r>
      <w:r w:rsidRPr="00446B64">
        <w:rPr>
          <w:sz w:val="28"/>
          <w:szCs w:val="28"/>
        </w:rPr>
        <w:t>сов):</w:t>
      </w:r>
    </w:p>
    <w:p w:rsidR="00446B64" w:rsidRPr="00446B64" w:rsidRDefault="00446B64" w:rsidP="00446B64">
      <w:pPr>
        <w:ind w:firstLine="539"/>
        <w:rPr>
          <w:sz w:val="28"/>
          <w:szCs w:val="28"/>
        </w:rPr>
      </w:pPr>
      <w:r w:rsidRPr="00446B64">
        <w:rPr>
          <w:sz w:val="28"/>
          <w:szCs w:val="28"/>
        </w:rPr>
        <w:t>понимание сущности обсуждаемых вопросов, правильные, без грубых ошибок ответы на поставленные вопросы, несущественные ошибки в  ответах на д</w:t>
      </w:r>
      <w:r w:rsidRPr="00446B64">
        <w:rPr>
          <w:sz w:val="28"/>
          <w:szCs w:val="28"/>
        </w:rPr>
        <w:t>о</w:t>
      </w:r>
      <w:r w:rsidRPr="00446B64">
        <w:rPr>
          <w:sz w:val="28"/>
          <w:szCs w:val="28"/>
        </w:rPr>
        <w:t xml:space="preserve">полнительные вопросы. </w:t>
      </w:r>
    </w:p>
    <w:p w:rsidR="00446B64" w:rsidRPr="00446B64" w:rsidRDefault="00446B64" w:rsidP="00446B64">
      <w:pPr>
        <w:ind w:firstLine="539"/>
        <w:rPr>
          <w:b/>
          <w:sz w:val="28"/>
          <w:szCs w:val="28"/>
        </w:rPr>
      </w:pPr>
      <w:r w:rsidRPr="00446B64">
        <w:rPr>
          <w:b/>
          <w:sz w:val="28"/>
          <w:szCs w:val="28"/>
        </w:rPr>
        <w:t>«Неудовлетворительно»:</w:t>
      </w:r>
    </w:p>
    <w:p w:rsidR="00446B64" w:rsidRPr="00446B64" w:rsidRDefault="00446B64" w:rsidP="00446B64">
      <w:pPr>
        <w:ind w:firstLine="539"/>
        <w:rPr>
          <w:sz w:val="28"/>
          <w:szCs w:val="28"/>
        </w:rPr>
      </w:pPr>
      <w:r w:rsidRPr="00446B64">
        <w:rPr>
          <w:sz w:val="28"/>
          <w:szCs w:val="28"/>
        </w:rPr>
        <w:t>отсутствие знаний значительной части программного материала дисциплины; неправильный ответ хотя бы на один из вопросов, существенные и грубые ошибки в ответах на дополнительные вопросы, недопонимание сущности и</w:t>
      </w:r>
      <w:r w:rsidRPr="00446B64">
        <w:rPr>
          <w:sz w:val="28"/>
          <w:szCs w:val="28"/>
        </w:rPr>
        <w:t>з</w:t>
      </w:r>
      <w:r w:rsidRPr="00446B64">
        <w:rPr>
          <w:sz w:val="28"/>
          <w:szCs w:val="28"/>
        </w:rPr>
        <w:t>лагаемых вопросов, неумение применять теоретические знания при решении практических задач, отсутствие навыков в обосновании выдвигаемых предложений и прин</w:t>
      </w:r>
      <w:r w:rsidRPr="00446B64">
        <w:rPr>
          <w:sz w:val="28"/>
          <w:szCs w:val="28"/>
        </w:rPr>
        <w:t>и</w:t>
      </w:r>
      <w:r w:rsidRPr="00446B64">
        <w:rPr>
          <w:sz w:val="28"/>
          <w:szCs w:val="28"/>
        </w:rPr>
        <w:t>маемых решений.</w:t>
      </w:r>
    </w:p>
    <w:p w:rsidR="00446B64" w:rsidRPr="00446B64" w:rsidRDefault="00446B64" w:rsidP="00446B64">
      <w:pPr>
        <w:rPr>
          <w:sz w:val="28"/>
          <w:szCs w:val="28"/>
        </w:rPr>
      </w:pPr>
      <w:r w:rsidRPr="00446B64">
        <w:rPr>
          <w:sz w:val="28"/>
          <w:szCs w:val="28"/>
        </w:rPr>
        <w:t>При трех вопросах в билете общая оценка выставляется следующим образом: «отлично», если все оценки «отлично» или одна из них «хорошо»;«хорошо», если не более одной оценки «удовлетворительно»; «удовлетворительно», если две и более оценок «удовлетворительно»; «неудовлетворительно», если одна оценка «неудовлетворительно», а остальные не выше чем «удовлетворительно» или две оценки «неудовлетвор</w:t>
      </w:r>
      <w:r w:rsidRPr="00446B64">
        <w:rPr>
          <w:sz w:val="28"/>
          <w:szCs w:val="28"/>
        </w:rPr>
        <w:t>и</w:t>
      </w:r>
      <w:r w:rsidRPr="00446B64">
        <w:rPr>
          <w:sz w:val="28"/>
          <w:szCs w:val="28"/>
        </w:rPr>
        <w:t>тельно».</w:t>
      </w:r>
    </w:p>
    <w:p w:rsidR="00446B64" w:rsidRPr="00446B64" w:rsidRDefault="00446B64" w:rsidP="00446B64">
      <w:pPr>
        <w:pStyle w:val="a5"/>
        <w:ind w:right="84"/>
        <w:rPr>
          <w:sz w:val="28"/>
          <w:szCs w:val="28"/>
        </w:rPr>
      </w:pPr>
    </w:p>
    <w:p w:rsidR="00446B64" w:rsidRPr="00027160" w:rsidRDefault="00446B64" w:rsidP="00446B64">
      <w:pPr>
        <w:spacing w:line="252" w:lineRule="auto"/>
        <w:ind w:right="84"/>
        <w:jc w:val="center"/>
        <w:rPr>
          <w:rStyle w:val="afc"/>
          <w:bCs w:val="0"/>
          <w:i w:val="0"/>
          <w:color w:val="000000"/>
          <w:sz w:val="28"/>
          <w:szCs w:val="28"/>
          <w:highlight w:val="yellow"/>
        </w:rPr>
      </w:pPr>
    </w:p>
    <w:p w:rsidR="00446B64" w:rsidRDefault="00446B64" w:rsidP="00446B64">
      <w:pPr>
        <w:spacing w:line="252" w:lineRule="auto"/>
        <w:ind w:right="84"/>
        <w:jc w:val="center"/>
        <w:rPr>
          <w:rStyle w:val="afc"/>
          <w:bCs w:val="0"/>
          <w:i w:val="0"/>
          <w:color w:val="000000"/>
          <w:sz w:val="28"/>
          <w:szCs w:val="28"/>
          <w:highlight w:val="yellow"/>
        </w:rPr>
      </w:pPr>
    </w:p>
    <w:p w:rsidR="00A061A6" w:rsidRDefault="00A061A6" w:rsidP="00446B64">
      <w:pPr>
        <w:spacing w:line="252" w:lineRule="auto"/>
        <w:ind w:right="84"/>
        <w:jc w:val="center"/>
        <w:rPr>
          <w:rStyle w:val="afc"/>
          <w:bCs w:val="0"/>
          <w:i w:val="0"/>
          <w:color w:val="000000"/>
          <w:sz w:val="28"/>
          <w:szCs w:val="28"/>
          <w:highlight w:val="yellow"/>
        </w:rPr>
      </w:pPr>
    </w:p>
    <w:p w:rsidR="00A061A6" w:rsidRDefault="00A061A6" w:rsidP="00446B64">
      <w:pPr>
        <w:spacing w:line="252" w:lineRule="auto"/>
        <w:ind w:right="84"/>
        <w:jc w:val="center"/>
        <w:rPr>
          <w:rStyle w:val="afc"/>
          <w:bCs w:val="0"/>
          <w:i w:val="0"/>
          <w:color w:val="000000"/>
          <w:sz w:val="28"/>
          <w:szCs w:val="28"/>
          <w:highlight w:val="yellow"/>
        </w:rPr>
      </w:pPr>
    </w:p>
    <w:p w:rsidR="00A061A6" w:rsidRPr="00027160" w:rsidRDefault="00A061A6" w:rsidP="00446B64">
      <w:pPr>
        <w:spacing w:line="252" w:lineRule="auto"/>
        <w:ind w:right="84"/>
        <w:jc w:val="center"/>
        <w:rPr>
          <w:rStyle w:val="afc"/>
          <w:bCs w:val="0"/>
          <w:i w:val="0"/>
          <w:color w:val="000000"/>
          <w:sz w:val="28"/>
          <w:szCs w:val="28"/>
          <w:highlight w:val="yellow"/>
        </w:rPr>
      </w:pPr>
    </w:p>
    <w:p w:rsidR="00A43F3C" w:rsidRDefault="00F51735" w:rsidP="00F51735">
      <w:pPr>
        <w:jc w:val="center"/>
        <w:rPr>
          <w:b/>
          <w:sz w:val="28"/>
          <w:szCs w:val="28"/>
        </w:rPr>
      </w:pPr>
      <w:r w:rsidRPr="00F51735">
        <w:rPr>
          <w:b/>
          <w:sz w:val="28"/>
          <w:szCs w:val="28"/>
        </w:rPr>
        <w:t xml:space="preserve">6. </w:t>
      </w:r>
      <w:r w:rsidR="009B1C3D" w:rsidRPr="00F51735">
        <w:rPr>
          <w:b/>
          <w:sz w:val="28"/>
          <w:szCs w:val="28"/>
        </w:rPr>
        <w:t>Критерии оценивания промежуточной аттестации</w:t>
      </w:r>
    </w:p>
    <w:p w:rsidR="00F51735" w:rsidRPr="00F51735" w:rsidRDefault="00F51735" w:rsidP="00F51735">
      <w:pPr>
        <w:jc w:val="center"/>
        <w:rPr>
          <w:b/>
          <w:sz w:val="28"/>
          <w:szCs w:val="28"/>
        </w:rPr>
      </w:pPr>
    </w:p>
    <w:p w:rsidR="00A43F3C" w:rsidRPr="00F51735" w:rsidRDefault="00A43F3C" w:rsidP="00A43F3C">
      <w:pPr>
        <w:ind w:firstLine="0"/>
        <w:jc w:val="center"/>
        <w:rPr>
          <w:sz w:val="28"/>
          <w:szCs w:val="28"/>
        </w:rPr>
      </w:pPr>
      <w:r w:rsidRPr="00F51735">
        <w:rPr>
          <w:sz w:val="28"/>
          <w:szCs w:val="28"/>
        </w:rP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9B1C3D" w:rsidTr="00FF4BE7">
        <w:tc>
          <w:tcPr>
            <w:tcW w:w="2908" w:type="dxa"/>
            <w:shd w:val="clear" w:color="auto" w:fill="auto"/>
          </w:tcPr>
          <w:p w:rsidR="009B1C3D" w:rsidRPr="00FF4BE7" w:rsidRDefault="009B1C3D" w:rsidP="00FF4BE7">
            <w:pPr>
              <w:ind w:firstLine="0"/>
              <w:jc w:val="center"/>
              <w:rPr>
                <w:b/>
              </w:rPr>
            </w:pPr>
            <w:r w:rsidRPr="00FF4BE7">
              <w:rPr>
                <w:b/>
              </w:rPr>
              <w:t>Шкала оценивания</w:t>
            </w:r>
          </w:p>
        </w:tc>
        <w:tc>
          <w:tcPr>
            <w:tcW w:w="7000" w:type="dxa"/>
            <w:shd w:val="clear" w:color="auto" w:fill="auto"/>
          </w:tcPr>
          <w:p w:rsidR="009B1C3D" w:rsidRPr="00FF4BE7" w:rsidRDefault="009B1C3D" w:rsidP="00FF4BE7">
            <w:pPr>
              <w:ind w:firstLine="0"/>
              <w:jc w:val="center"/>
              <w:rPr>
                <w:b/>
              </w:rPr>
            </w:pPr>
            <w:r w:rsidRPr="00FF4BE7">
              <w:rPr>
                <w:b/>
              </w:rPr>
              <w:t>Критерии оценивания</w:t>
            </w:r>
          </w:p>
        </w:tc>
      </w:tr>
      <w:tr w:rsidR="009B1C3D" w:rsidTr="00FF4BE7">
        <w:tc>
          <w:tcPr>
            <w:tcW w:w="2908" w:type="dxa"/>
            <w:shd w:val="clear" w:color="auto" w:fill="auto"/>
          </w:tcPr>
          <w:p w:rsidR="009B1C3D" w:rsidRPr="009B0D83" w:rsidRDefault="009B1C3D" w:rsidP="00FF4BE7">
            <w:pPr>
              <w:ind w:firstLine="0"/>
              <w:jc w:val="center"/>
            </w:pPr>
            <w:r w:rsidRPr="00FF4BE7">
              <w:rPr>
                <w:b/>
              </w:rPr>
              <w:t>«отлично»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w:t>
            </w:r>
            <w:r w:rsidRPr="000F31E7">
              <w:t>безупречно ответи</w:t>
            </w:r>
            <w:r>
              <w:t>ть</w:t>
            </w:r>
            <w:r w:rsidRPr="000F31E7">
              <w:t xml:space="preserve"> не только на вопросы билета, но и на дополнительные вопросы в рамк</w:t>
            </w:r>
            <w:r>
              <w:t xml:space="preserve">ах рабочей программы дисциплины; продемонстрировать </w:t>
            </w:r>
            <w:r w:rsidRPr="000F31E7">
              <w:t xml:space="preserve">умение правильно выполнять практические задания, предусмотренные программой; </w:t>
            </w:r>
          </w:p>
        </w:tc>
      </w:tr>
      <w:tr w:rsidR="009B1C3D" w:rsidTr="00D93CE5">
        <w:trPr>
          <w:trHeight w:val="2567"/>
        </w:trPr>
        <w:tc>
          <w:tcPr>
            <w:tcW w:w="2908" w:type="dxa"/>
            <w:shd w:val="clear" w:color="auto" w:fill="auto"/>
          </w:tcPr>
          <w:p w:rsidR="009B1C3D" w:rsidRPr="009B0D83" w:rsidRDefault="009B1C3D" w:rsidP="00FF4BE7">
            <w:pPr>
              <w:ind w:firstLine="0"/>
              <w:jc w:val="center"/>
            </w:pPr>
            <w:r w:rsidRPr="00FF4BE7">
              <w:rPr>
                <w:b/>
              </w:rPr>
              <w:t>«хорошо»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9B1C3D" w:rsidTr="00FF4BE7">
        <w:tc>
          <w:tcPr>
            <w:tcW w:w="2908" w:type="dxa"/>
            <w:shd w:val="clear" w:color="auto" w:fill="auto"/>
          </w:tcPr>
          <w:p w:rsidR="009B1C3D" w:rsidRPr="009B0D83" w:rsidRDefault="009B1C3D" w:rsidP="00FF4BE7">
            <w:pPr>
              <w:ind w:firstLine="0"/>
              <w:jc w:val="center"/>
            </w:pPr>
            <w:r w:rsidRPr="00FF4BE7">
              <w:rPr>
                <w:b/>
              </w:rPr>
              <w:t>«удовлетворительно»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w:t>
            </w:r>
            <w:r w:rsidRPr="006012AE">
              <w:t>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9B1C3D" w:rsidTr="00FF4BE7">
        <w:tc>
          <w:tcPr>
            <w:tcW w:w="2908" w:type="dxa"/>
            <w:shd w:val="clear" w:color="auto" w:fill="auto"/>
          </w:tcPr>
          <w:p w:rsidR="009B1C3D" w:rsidRPr="009B0D83" w:rsidRDefault="009B1C3D" w:rsidP="00FF4BE7">
            <w:pPr>
              <w:ind w:firstLine="0"/>
              <w:jc w:val="center"/>
            </w:pPr>
            <w:r w:rsidRPr="00FF4BE7">
              <w:rPr>
                <w:b/>
              </w:rPr>
              <w:t>«неудовлетворительно»</w:t>
            </w:r>
          </w:p>
        </w:tc>
        <w:tc>
          <w:tcPr>
            <w:tcW w:w="7000" w:type="dxa"/>
            <w:shd w:val="clear" w:color="auto" w:fill="auto"/>
          </w:tcPr>
          <w:p w:rsidR="009B1C3D" w:rsidRDefault="009B1C3D" w:rsidP="00FF4BE7">
            <w:pPr>
              <w:ind w:firstLine="0"/>
            </w:pPr>
            <w:r w:rsidRPr="00FF4BE7">
              <w:rPr>
                <w:b/>
              </w:rPr>
              <w:t>ставится в случае:</w:t>
            </w:r>
            <w:r>
              <w:t xml:space="preserve"> незнания значительной части программного </w:t>
            </w:r>
            <w:r w:rsidR="003022C8">
              <w:t xml:space="preserve">материала; не </w:t>
            </w:r>
            <w:r>
              <w:t>владения понятийным аппаратом дисциплины; существенных ошибок при изложении учебного мате</w:t>
            </w:r>
            <w:r w:rsidR="001C437C">
              <w:t>риала; неумения строить ответ в</w:t>
            </w:r>
            <w:r>
              <w:t xml:space="preserve"> соответствии со структурой излагаемого вопроса; неумения делать выводы по излагаемому материалу. </w:t>
            </w:r>
            <w:r w:rsidRPr="00E02B92">
              <w:t>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r>
              <w:t xml:space="preserve"> </w:t>
            </w:r>
          </w:p>
        </w:tc>
      </w:tr>
    </w:tbl>
    <w:p w:rsidR="009E0651" w:rsidRDefault="009E0651" w:rsidP="009B1C3D">
      <w:pPr>
        <w:rPr>
          <w:b/>
        </w:rPr>
      </w:pPr>
    </w:p>
    <w:p w:rsidR="00F51735" w:rsidRDefault="00F51735" w:rsidP="009B1C3D">
      <w:pPr>
        <w:rPr>
          <w:b/>
        </w:rPr>
      </w:pPr>
    </w:p>
    <w:p w:rsidR="00A061A6" w:rsidRDefault="00A061A6" w:rsidP="009B1C3D">
      <w:pPr>
        <w:rPr>
          <w:b/>
        </w:rPr>
      </w:pPr>
    </w:p>
    <w:p w:rsidR="008E1087" w:rsidRPr="00F51735" w:rsidRDefault="00F51735" w:rsidP="00372405">
      <w:pPr>
        <w:rPr>
          <w:b/>
          <w:sz w:val="28"/>
          <w:szCs w:val="28"/>
        </w:rPr>
      </w:pPr>
      <w:r w:rsidRPr="00F51735">
        <w:rPr>
          <w:b/>
          <w:sz w:val="28"/>
          <w:szCs w:val="28"/>
        </w:rPr>
        <w:t>7</w:t>
      </w:r>
      <w:r w:rsidR="008E1087" w:rsidRPr="00F51735">
        <w:rPr>
          <w:b/>
          <w:sz w:val="28"/>
          <w:szCs w:val="28"/>
        </w:rPr>
        <w:t xml:space="preserve">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8E1087" w:rsidRPr="00F51735">
        <w:rPr>
          <w:i/>
          <w:sz w:val="28"/>
          <w:szCs w:val="28"/>
        </w:rPr>
        <w:t xml:space="preserve"> (для всех видов проводимых занятий или самостоятельных работ необходимо предусмотреть материалы для проверки знаний, умений и владений навыками)</w:t>
      </w:r>
    </w:p>
    <w:p w:rsidR="00372405" w:rsidRPr="00F51735" w:rsidRDefault="00372405" w:rsidP="00372405">
      <w:pPr>
        <w:rPr>
          <w:sz w:val="28"/>
          <w:szCs w:val="28"/>
        </w:rPr>
      </w:pPr>
      <w:r w:rsidRPr="00F51735">
        <w:rPr>
          <w:b/>
          <w:sz w:val="28"/>
          <w:szCs w:val="28"/>
        </w:rPr>
        <w:t>Типовые задания</w:t>
      </w:r>
      <w:r w:rsidRPr="00F51735">
        <w:rPr>
          <w:sz w:val="28"/>
          <w:szCs w:val="28"/>
        </w:rPr>
        <w:t xml:space="preserve"> </w:t>
      </w:r>
      <w:r w:rsidRPr="00F51735">
        <w:rPr>
          <w:b/>
          <w:sz w:val="28"/>
          <w:szCs w:val="28"/>
        </w:rPr>
        <w:t>в рамках самостоятельной работы студентов</w:t>
      </w:r>
      <w:r w:rsidRPr="00F51735">
        <w:rPr>
          <w:sz w:val="28"/>
          <w:szCs w:val="28"/>
        </w:rPr>
        <w:t xml:space="preserve"> для укрепления теоретических знаний, развития умений и навыков, предусмотренных компетенциями, закрепленными за дисциплиной</w:t>
      </w:r>
      <w:r w:rsidR="00BB6DAA" w:rsidRPr="00F51735">
        <w:rPr>
          <w:sz w:val="28"/>
          <w:szCs w:val="28"/>
        </w:rPr>
        <w:t>.</w:t>
      </w:r>
    </w:p>
    <w:p w:rsidR="00360484" w:rsidRPr="00F51735" w:rsidRDefault="00360484" w:rsidP="00360484">
      <w:pPr>
        <w:pStyle w:val="a5"/>
        <w:numPr>
          <w:ilvl w:val="0"/>
          <w:numId w:val="20"/>
        </w:numPr>
        <w:tabs>
          <w:tab w:val="left" w:pos="567"/>
        </w:tabs>
        <w:ind w:right="-104"/>
        <w:rPr>
          <w:i w:val="0"/>
          <w:sz w:val="28"/>
          <w:szCs w:val="28"/>
        </w:rPr>
      </w:pPr>
      <w:r w:rsidRPr="00F51735">
        <w:rPr>
          <w:i w:val="0"/>
          <w:sz w:val="28"/>
          <w:szCs w:val="28"/>
        </w:rPr>
        <w:t xml:space="preserve">Методы получения </w:t>
      </w:r>
      <w:proofErr w:type="spellStart"/>
      <w:r w:rsidRPr="00F51735">
        <w:rPr>
          <w:i w:val="0"/>
          <w:sz w:val="28"/>
          <w:szCs w:val="28"/>
        </w:rPr>
        <w:t>нанокластеров</w:t>
      </w:r>
      <w:proofErr w:type="spellEnd"/>
      <w:r w:rsidRPr="00F51735">
        <w:rPr>
          <w:i w:val="0"/>
          <w:sz w:val="28"/>
          <w:szCs w:val="28"/>
        </w:rPr>
        <w:t>, квантовых точек, тонких пленок, квантовых проволок.</w:t>
      </w:r>
    </w:p>
    <w:p w:rsidR="00360484" w:rsidRPr="00F51735" w:rsidRDefault="00360484" w:rsidP="00360484">
      <w:pPr>
        <w:pStyle w:val="a5"/>
        <w:numPr>
          <w:ilvl w:val="0"/>
          <w:numId w:val="20"/>
        </w:numPr>
        <w:tabs>
          <w:tab w:val="left" w:pos="567"/>
        </w:tabs>
        <w:ind w:right="-104"/>
        <w:rPr>
          <w:i w:val="0"/>
          <w:sz w:val="28"/>
          <w:szCs w:val="28"/>
        </w:rPr>
      </w:pPr>
      <w:r w:rsidRPr="00F51735">
        <w:rPr>
          <w:i w:val="0"/>
          <w:sz w:val="28"/>
          <w:szCs w:val="28"/>
        </w:rPr>
        <w:t>Практическое применение углеродных наносистем.</w:t>
      </w:r>
    </w:p>
    <w:p w:rsidR="00360484" w:rsidRPr="00F51735" w:rsidRDefault="00360484" w:rsidP="00360484">
      <w:pPr>
        <w:pStyle w:val="a5"/>
        <w:numPr>
          <w:ilvl w:val="0"/>
          <w:numId w:val="20"/>
        </w:numPr>
        <w:tabs>
          <w:tab w:val="left" w:pos="567"/>
        </w:tabs>
        <w:ind w:right="-104"/>
        <w:rPr>
          <w:i w:val="0"/>
          <w:sz w:val="28"/>
          <w:szCs w:val="28"/>
        </w:rPr>
      </w:pPr>
      <w:r w:rsidRPr="00F51735">
        <w:rPr>
          <w:i w:val="0"/>
          <w:sz w:val="28"/>
          <w:szCs w:val="28"/>
        </w:rPr>
        <w:t>Практическое применение фотонных наносистем.</w:t>
      </w:r>
    </w:p>
    <w:p w:rsidR="00360484" w:rsidRPr="00F51735" w:rsidRDefault="00360484" w:rsidP="00360484">
      <w:pPr>
        <w:pStyle w:val="a5"/>
        <w:numPr>
          <w:ilvl w:val="0"/>
          <w:numId w:val="20"/>
        </w:numPr>
        <w:tabs>
          <w:tab w:val="left" w:pos="567"/>
          <w:tab w:val="left" w:pos="5850"/>
        </w:tabs>
        <w:ind w:right="-104"/>
        <w:rPr>
          <w:i w:val="0"/>
          <w:sz w:val="28"/>
          <w:szCs w:val="28"/>
        </w:rPr>
      </w:pPr>
      <w:r w:rsidRPr="00F51735">
        <w:rPr>
          <w:i w:val="0"/>
          <w:sz w:val="28"/>
          <w:szCs w:val="28"/>
        </w:rPr>
        <w:t xml:space="preserve">Практическое применение </w:t>
      </w:r>
      <w:proofErr w:type="spellStart"/>
      <w:r w:rsidRPr="00F51735">
        <w:rPr>
          <w:i w:val="0"/>
          <w:sz w:val="28"/>
          <w:szCs w:val="28"/>
        </w:rPr>
        <w:t>бионаносистем</w:t>
      </w:r>
      <w:proofErr w:type="spellEnd"/>
      <w:r w:rsidRPr="00F51735">
        <w:rPr>
          <w:i w:val="0"/>
          <w:sz w:val="28"/>
          <w:szCs w:val="28"/>
        </w:rPr>
        <w:t>.</w:t>
      </w:r>
    </w:p>
    <w:p w:rsidR="00360484" w:rsidRPr="00F51735" w:rsidRDefault="00360484" w:rsidP="00360484">
      <w:pPr>
        <w:numPr>
          <w:ilvl w:val="0"/>
          <w:numId w:val="20"/>
        </w:numPr>
        <w:rPr>
          <w:sz w:val="28"/>
          <w:szCs w:val="28"/>
        </w:rPr>
      </w:pPr>
      <w:r w:rsidRPr="00F51735">
        <w:rPr>
          <w:sz w:val="28"/>
          <w:szCs w:val="28"/>
        </w:rPr>
        <w:t xml:space="preserve">Практическое применение </w:t>
      </w:r>
      <w:proofErr w:type="spellStart"/>
      <w:r w:rsidRPr="00F51735">
        <w:rPr>
          <w:sz w:val="28"/>
          <w:szCs w:val="28"/>
        </w:rPr>
        <w:t>спинтронных</w:t>
      </w:r>
      <w:proofErr w:type="spellEnd"/>
      <w:r w:rsidRPr="00F51735">
        <w:rPr>
          <w:sz w:val="28"/>
          <w:szCs w:val="28"/>
        </w:rPr>
        <w:t xml:space="preserve"> наносистем.</w:t>
      </w:r>
    </w:p>
    <w:p w:rsidR="00BB6DAA" w:rsidRPr="00F51735" w:rsidRDefault="00BB6DAA" w:rsidP="00372405">
      <w:pPr>
        <w:pStyle w:val="a5"/>
        <w:spacing w:line="200" w:lineRule="atLeast"/>
        <w:rPr>
          <w:i w:val="0"/>
          <w:sz w:val="28"/>
          <w:szCs w:val="28"/>
        </w:rPr>
      </w:pPr>
      <w:r w:rsidRPr="00F51735">
        <w:rPr>
          <w:i w:val="0"/>
          <w:sz w:val="28"/>
          <w:szCs w:val="28"/>
        </w:rPr>
        <w:t xml:space="preserve">Примеры </w:t>
      </w:r>
      <w:r w:rsidRPr="00F51735">
        <w:rPr>
          <w:b/>
          <w:i w:val="0"/>
          <w:sz w:val="28"/>
          <w:szCs w:val="28"/>
        </w:rPr>
        <w:t>заданий</w:t>
      </w:r>
      <w:r w:rsidR="0039130C" w:rsidRPr="00F51735">
        <w:rPr>
          <w:b/>
          <w:i w:val="0"/>
          <w:sz w:val="28"/>
          <w:szCs w:val="28"/>
        </w:rPr>
        <w:t xml:space="preserve"> </w:t>
      </w:r>
      <w:r w:rsidR="0039130C" w:rsidRPr="00F51735">
        <w:rPr>
          <w:i w:val="0"/>
          <w:sz w:val="28"/>
          <w:szCs w:val="28"/>
        </w:rPr>
        <w:t>и</w:t>
      </w:r>
      <w:r w:rsidR="0039130C" w:rsidRPr="00F51735">
        <w:rPr>
          <w:b/>
          <w:i w:val="0"/>
          <w:sz w:val="28"/>
          <w:szCs w:val="28"/>
        </w:rPr>
        <w:t xml:space="preserve"> контрольных вопросов</w:t>
      </w:r>
      <w:r w:rsidRPr="00F51735">
        <w:rPr>
          <w:b/>
          <w:i w:val="0"/>
          <w:sz w:val="28"/>
          <w:szCs w:val="28"/>
        </w:rPr>
        <w:t xml:space="preserve"> </w:t>
      </w:r>
      <w:r w:rsidRPr="00F51735">
        <w:rPr>
          <w:i w:val="0"/>
          <w:sz w:val="28"/>
          <w:szCs w:val="28"/>
        </w:rPr>
        <w:t>к лабораторным работам, выполняемым для</w:t>
      </w:r>
      <w:r w:rsidRPr="00F51735">
        <w:rPr>
          <w:b/>
          <w:i w:val="0"/>
          <w:sz w:val="28"/>
          <w:szCs w:val="28"/>
        </w:rPr>
        <w:t xml:space="preserve"> </w:t>
      </w:r>
      <w:r w:rsidRPr="00F51735">
        <w:rPr>
          <w:i w:val="0"/>
          <w:sz w:val="28"/>
          <w:szCs w:val="28"/>
        </w:rPr>
        <w:t>приобретения и развития знаний и практических умений, предусмотренных компетенциями.</w:t>
      </w:r>
    </w:p>
    <w:p w:rsidR="00F51735" w:rsidRDefault="00F51735" w:rsidP="00215AF7">
      <w:pPr>
        <w:autoSpaceDE w:val="0"/>
        <w:autoSpaceDN w:val="0"/>
        <w:adjustRightInd w:val="0"/>
        <w:ind w:firstLine="397"/>
        <w:jc w:val="center"/>
        <w:rPr>
          <w:b/>
          <w:bCs/>
        </w:rPr>
      </w:pPr>
    </w:p>
    <w:p w:rsidR="00215AF7" w:rsidRPr="00215AF7" w:rsidRDefault="00215AF7" w:rsidP="00215AF7">
      <w:pPr>
        <w:autoSpaceDE w:val="0"/>
        <w:autoSpaceDN w:val="0"/>
        <w:adjustRightInd w:val="0"/>
        <w:ind w:firstLine="397"/>
        <w:jc w:val="center"/>
        <w:rPr>
          <w:b/>
          <w:bCs/>
        </w:rPr>
      </w:pPr>
      <w:r w:rsidRPr="00215AF7">
        <w:rPr>
          <w:b/>
          <w:bCs/>
        </w:rPr>
        <w:t>Лабораторная работа № 1</w:t>
      </w:r>
    </w:p>
    <w:p w:rsidR="00215AF7" w:rsidRPr="00215AF7" w:rsidRDefault="00215AF7" w:rsidP="00215AF7">
      <w:pPr>
        <w:autoSpaceDE w:val="0"/>
        <w:autoSpaceDN w:val="0"/>
        <w:adjustRightInd w:val="0"/>
        <w:ind w:firstLine="397"/>
        <w:jc w:val="center"/>
        <w:rPr>
          <w:b/>
          <w:bCs/>
        </w:rPr>
      </w:pPr>
    </w:p>
    <w:p w:rsidR="00215AF7" w:rsidRPr="00215AF7" w:rsidRDefault="00215AF7" w:rsidP="00215AF7">
      <w:pPr>
        <w:autoSpaceDE w:val="0"/>
        <w:autoSpaceDN w:val="0"/>
        <w:adjustRightInd w:val="0"/>
        <w:ind w:firstLine="397"/>
        <w:jc w:val="center"/>
        <w:rPr>
          <w:b/>
          <w:bCs/>
        </w:rPr>
      </w:pPr>
      <w:r w:rsidRPr="00215AF7">
        <w:rPr>
          <w:b/>
          <w:bCs/>
        </w:rPr>
        <w:t xml:space="preserve">ИЗУЧЕНИЕ ЭФФЕКТА ТУННЕЛИРОВАНИЯ </w:t>
      </w:r>
    </w:p>
    <w:p w:rsidR="00215AF7" w:rsidRPr="00215AF7" w:rsidRDefault="00215AF7" w:rsidP="00215AF7">
      <w:pPr>
        <w:autoSpaceDE w:val="0"/>
        <w:autoSpaceDN w:val="0"/>
        <w:adjustRightInd w:val="0"/>
        <w:ind w:firstLine="397"/>
        <w:jc w:val="center"/>
        <w:rPr>
          <w:b/>
          <w:bCs/>
        </w:rPr>
      </w:pPr>
    </w:p>
    <w:p w:rsidR="00215AF7" w:rsidRPr="00215AF7" w:rsidRDefault="00215AF7" w:rsidP="00215AF7">
      <w:pPr>
        <w:pStyle w:val="1"/>
        <w:numPr>
          <w:ilvl w:val="0"/>
          <w:numId w:val="0"/>
        </w:numPr>
        <w:ind w:firstLine="397"/>
        <w:rPr>
          <w:sz w:val="24"/>
          <w:szCs w:val="24"/>
        </w:rPr>
      </w:pPr>
      <w:r w:rsidRPr="00215AF7">
        <w:rPr>
          <w:sz w:val="24"/>
          <w:szCs w:val="24"/>
        </w:rPr>
        <w:t>4. Контрольные вопросы</w:t>
      </w:r>
    </w:p>
    <w:p w:rsidR="00215AF7" w:rsidRPr="00215AF7" w:rsidRDefault="00215AF7" w:rsidP="00215AF7">
      <w:pPr>
        <w:pStyle w:val="Default"/>
        <w:ind w:firstLine="397"/>
        <w:jc w:val="both"/>
        <w:rPr>
          <w:rFonts w:ascii="Times New Roman" w:hAnsi="Times New Roman" w:cs="Times New Roman"/>
          <w:color w:val="auto"/>
        </w:rPr>
      </w:pPr>
      <w:r w:rsidRPr="00215AF7">
        <w:rPr>
          <w:rFonts w:ascii="Times New Roman" w:hAnsi="Times New Roman" w:cs="Times New Roman"/>
          <w:color w:val="auto"/>
        </w:rPr>
        <w:t>1. Расскажите про туннельный эффект.</w:t>
      </w:r>
    </w:p>
    <w:p w:rsidR="00215AF7" w:rsidRPr="00215AF7" w:rsidRDefault="00215AF7" w:rsidP="00215AF7">
      <w:pPr>
        <w:pStyle w:val="Default"/>
        <w:ind w:firstLine="397"/>
        <w:jc w:val="both"/>
        <w:rPr>
          <w:rFonts w:ascii="Times New Roman" w:hAnsi="Times New Roman" w:cs="Times New Roman"/>
          <w:color w:val="auto"/>
        </w:rPr>
      </w:pPr>
      <w:r w:rsidRPr="00215AF7">
        <w:rPr>
          <w:rFonts w:ascii="Times New Roman" w:hAnsi="Times New Roman" w:cs="Times New Roman"/>
          <w:color w:val="auto"/>
        </w:rPr>
        <w:t>2. Опишите основные выражения для туннельного тока.</w:t>
      </w:r>
    </w:p>
    <w:p w:rsidR="00215AF7" w:rsidRPr="00215AF7" w:rsidRDefault="00215AF7" w:rsidP="00215AF7">
      <w:pPr>
        <w:pStyle w:val="Default"/>
        <w:ind w:firstLine="397"/>
        <w:jc w:val="both"/>
        <w:rPr>
          <w:rFonts w:ascii="Times New Roman" w:hAnsi="Times New Roman" w:cs="Times New Roman"/>
          <w:color w:val="auto"/>
        </w:rPr>
      </w:pPr>
      <w:r w:rsidRPr="00215AF7">
        <w:rPr>
          <w:rFonts w:ascii="Times New Roman" w:hAnsi="Times New Roman" w:cs="Times New Roman"/>
          <w:color w:val="auto"/>
        </w:rPr>
        <w:t>3. Расскажите про практическое применение эффекта туннелирования.</w:t>
      </w:r>
    </w:p>
    <w:p w:rsidR="00215AF7" w:rsidRPr="00215AF7" w:rsidRDefault="00215AF7" w:rsidP="00215AF7">
      <w:pPr>
        <w:pStyle w:val="Default"/>
        <w:ind w:firstLine="397"/>
        <w:jc w:val="both"/>
        <w:rPr>
          <w:rFonts w:ascii="Times New Roman" w:hAnsi="Times New Roman" w:cs="Times New Roman"/>
          <w:color w:val="auto"/>
        </w:rPr>
      </w:pPr>
      <w:r w:rsidRPr="00215AF7">
        <w:rPr>
          <w:rFonts w:ascii="Times New Roman" w:hAnsi="Times New Roman" w:cs="Times New Roman"/>
          <w:color w:val="auto"/>
        </w:rPr>
        <w:t>4. Опишите, что происходит с волновой функцией электрона при его прохождении через туннельно-прозрачный барьер.</w:t>
      </w:r>
    </w:p>
    <w:p w:rsidR="00201977" w:rsidRPr="00215AF7" w:rsidRDefault="00201977" w:rsidP="00201977">
      <w:pPr>
        <w:pStyle w:val="ac"/>
        <w:widowControl w:val="0"/>
        <w:tabs>
          <w:tab w:val="left" w:pos="-400"/>
        </w:tabs>
        <w:suppressAutoHyphens w:val="0"/>
        <w:spacing w:line="264" w:lineRule="auto"/>
        <w:ind w:right="6" w:firstLine="426"/>
        <w:contextualSpacing w:val="0"/>
        <w:jc w:val="center"/>
      </w:pPr>
    </w:p>
    <w:p w:rsidR="00A06BCF" w:rsidRDefault="00A06BCF" w:rsidP="00E77910">
      <w:pPr>
        <w:widowControl w:val="0"/>
        <w:tabs>
          <w:tab w:val="left" w:pos="4111"/>
          <w:tab w:val="left" w:pos="4395"/>
        </w:tabs>
        <w:autoSpaceDE w:val="0"/>
        <w:contextualSpacing w:val="0"/>
        <w:rPr>
          <w:sz w:val="28"/>
          <w:szCs w:val="28"/>
        </w:rPr>
      </w:pPr>
      <w:r w:rsidRPr="00F51735">
        <w:rPr>
          <w:sz w:val="28"/>
          <w:szCs w:val="28"/>
        </w:rPr>
        <w:t xml:space="preserve">Полный перечень </w:t>
      </w:r>
      <w:r w:rsidRPr="00F51735">
        <w:rPr>
          <w:b/>
          <w:sz w:val="28"/>
          <w:szCs w:val="28"/>
        </w:rPr>
        <w:t>заданий</w:t>
      </w:r>
      <w:r w:rsidRPr="00F51735">
        <w:rPr>
          <w:sz w:val="28"/>
          <w:szCs w:val="28"/>
        </w:rPr>
        <w:t xml:space="preserve"> и </w:t>
      </w:r>
      <w:r w:rsidRPr="00F51735">
        <w:rPr>
          <w:b/>
          <w:sz w:val="28"/>
          <w:szCs w:val="28"/>
        </w:rPr>
        <w:t>вопросов</w:t>
      </w:r>
      <w:r w:rsidRPr="00F51735">
        <w:rPr>
          <w:sz w:val="28"/>
          <w:szCs w:val="28"/>
        </w:rPr>
        <w:t xml:space="preserve"> к лабораторным работам, выполняемым для приобретения и развития знаний и практических умений,</w:t>
      </w:r>
      <w:r w:rsidR="00F51735">
        <w:rPr>
          <w:sz w:val="28"/>
          <w:szCs w:val="28"/>
        </w:rPr>
        <w:t xml:space="preserve"> предусмотренных компетенциями, приведен в</w:t>
      </w:r>
      <w:r w:rsidRPr="00F51735">
        <w:rPr>
          <w:sz w:val="28"/>
          <w:szCs w:val="28"/>
        </w:rPr>
        <w:t xml:space="preserve"> соответствующих методических указаниях.</w:t>
      </w:r>
    </w:p>
    <w:p w:rsidR="00F51735" w:rsidRPr="00F51735" w:rsidRDefault="00F51735" w:rsidP="00E77910">
      <w:pPr>
        <w:widowControl w:val="0"/>
        <w:tabs>
          <w:tab w:val="left" w:pos="4111"/>
          <w:tab w:val="left" w:pos="4395"/>
        </w:tabs>
        <w:autoSpaceDE w:val="0"/>
        <w:contextualSpacing w:val="0"/>
        <w:rPr>
          <w:color w:val="000000"/>
          <w:sz w:val="28"/>
          <w:szCs w:val="28"/>
        </w:rPr>
      </w:pPr>
    </w:p>
    <w:p w:rsidR="00F51735" w:rsidRDefault="00F51735" w:rsidP="00F51735">
      <w:pPr>
        <w:pStyle w:val="a5"/>
        <w:ind w:right="84"/>
        <w:rPr>
          <w:rFonts w:eastAsia="Calibri"/>
          <w:i w:val="0"/>
          <w:sz w:val="28"/>
          <w:szCs w:val="28"/>
          <w:lang w:eastAsia="en-US"/>
        </w:rPr>
      </w:pPr>
      <w:r>
        <w:rPr>
          <w:rFonts w:eastAsia="Calibri"/>
          <w:i w:val="0"/>
          <w:sz w:val="28"/>
          <w:szCs w:val="28"/>
          <w:lang w:eastAsia="en-US"/>
        </w:rPr>
        <w:t xml:space="preserve">1. </w:t>
      </w:r>
      <w:r>
        <w:rPr>
          <w:i w:val="0"/>
          <w:sz w:val="28"/>
          <w:szCs w:val="28"/>
        </w:rPr>
        <w:t>Методы исследования материалов и структур электроники.</w:t>
      </w:r>
      <w:r w:rsidRPr="00A701FF">
        <w:rPr>
          <w:sz w:val="28"/>
          <w:szCs w:val="28"/>
        </w:rPr>
        <w:t xml:space="preserve"> </w:t>
      </w:r>
      <w:r w:rsidRPr="00A701FF">
        <w:rPr>
          <w:i w:val="0"/>
          <w:sz w:val="28"/>
          <w:szCs w:val="28"/>
        </w:rPr>
        <w:t>Методические указания к лабораторным работам</w:t>
      </w:r>
      <w:r>
        <w:rPr>
          <w:i w:val="0"/>
          <w:sz w:val="28"/>
          <w:szCs w:val="28"/>
        </w:rPr>
        <w:t xml:space="preserve"> </w:t>
      </w:r>
      <w:r w:rsidRPr="00A701FF">
        <w:rPr>
          <w:i w:val="0"/>
          <w:sz w:val="28"/>
          <w:szCs w:val="28"/>
        </w:rPr>
        <w:t xml:space="preserve">/ Сост.: </w:t>
      </w:r>
      <w:r>
        <w:rPr>
          <w:i w:val="0"/>
          <w:sz w:val="28"/>
          <w:szCs w:val="28"/>
        </w:rPr>
        <w:t>В.Г. Литвинов, С.И. Мальченко, Н.Б. Рыбин, А.В. Ермачихин</w:t>
      </w:r>
      <w:r w:rsidRPr="00A701FF">
        <w:rPr>
          <w:rFonts w:eastAsia="Calibri"/>
          <w:i w:val="0"/>
          <w:sz w:val="28"/>
          <w:szCs w:val="28"/>
          <w:lang w:eastAsia="en-US"/>
        </w:rPr>
        <w:t>.</w:t>
      </w:r>
      <w:r>
        <w:rPr>
          <w:rFonts w:eastAsia="Calibri"/>
          <w:i w:val="0"/>
          <w:sz w:val="28"/>
          <w:szCs w:val="28"/>
          <w:lang w:eastAsia="en-US"/>
        </w:rPr>
        <w:t xml:space="preserve"> </w:t>
      </w:r>
      <w:proofErr w:type="spellStart"/>
      <w:r w:rsidRPr="00A701FF">
        <w:rPr>
          <w:i w:val="0"/>
          <w:sz w:val="28"/>
          <w:szCs w:val="28"/>
        </w:rPr>
        <w:t>Рязан</w:t>
      </w:r>
      <w:proofErr w:type="spellEnd"/>
      <w:r w:rsidRPr="00A701FF">
        <w:rPr>
          <w:i w:val="0"/>
          <w:sz w:val="28"/>
          <w:szCs w:val="28"/>
        </w:rPr>
        <w:t xml:space="preserve">. гос. </w:t>
      </w:r>
      <w:proofErr w:type="spellStart"/>
      <w:r w:rsidRPr="00A701FF">
        <w:rPr>
          <w:rFonts w:eastAsia="Calibri"/>
          <w:i w:val="0"/>
          <w:sz w:val="28"/>
          <w:szCs w:val="28"/>
          <w:lang w:eastAsia="en-US"/>
        </w:rPr>
        <w:t>радиотехн</w:t>
      </w:r>
      <w:proofErr w:type="spellEnd"/>
      <w:r w:rsidRPr="00A701FF">
        <w:rPr>
          <w:rFonts w:eastAsia="Calibri"/>
          <w:i w:val="0"/>
          <w:sz w:val="28"/>
          <w:szCs w:val="28"/>
          <w:lang w:eastAsia="en-US"/>
        </w:rPr>
        <w:t>. университет.- Рязань, 201</w:t>
      </w:r>
      <w:r>
        <w:rPr>
          <w:rFonts w:eastAsia="Calibri"/>
          <w:i w:val="0"/>
          <w:sz w:val="28"/>
          <w:szCs w:val="28"/>
          <w:lang w:eastAsia="en-US"/>
        </w:rPr>
        <w:t>2</w:t>
      </w:r>
      <w:r w:rsidRPr="00A701FF">
        <w:rPr>
          <w:rFonts w:eastAsia="Calibri"/>
          <w:i w:val="0"/>
          <w:sz w:val="28"/>
          <w:szCs w:val="28"/>
          <w:lang w:eastAsia="en-US"/>
        </w:rPr>
        <w:t>.-</w:t>
      </w:r>
      <w:r>
        <w:rPr>
          <w:rFonts w:eastAsia="Calibri"/>
          <w:i w:val="0"/>
          <w:sz w:val="28"/>
          <w:szCs w:val="28"/>
          <w:lang w:eastAsia="en-US"/>
        </w:rPr>
        <w:t xml:space="preserve"> 40</w:t>
      </w:r>
      <w:r w:rsidRPr="00A701FF">
        <w:rPr>
          <w:rFonts w:eastAsia="Calibri"/>
          <w:i w:val="0"/>
          <w:sz w:val="28"/>
          <w:szCs w:val="28"/>
          <w:lang w:eastAsia="en-US"/>
        </w:rPr>
        <w:t xml:space="preserve"> с.</w:t>
      </w:r>
    </w:p>
    <w:p w:rsidR="00F51735" w:rsidRDefault="00F51735" w:rsidP="00F51735">
      <w:pPr>
        <w:pStyle w:val="a5"/>
        <w:ind w:right="84"/>
        <w:rPr>
          <w:rFonts w:eastAsia="Calibri"/>
          <w:i w:val="0"/>
          <w:sz w:val="28"/>
          <w:szCs w:val="28"/>
          <w:lang w:eastAsia="en-US"/>
        </w:rPr>
      </w:pPr>
      <w:r>
        <w:rPr>
          <w:i w:val="0"/>
          <w:sz w:val="28"/>
          <w:szCs w:val="28"/>
        </w:rPr>
        <w:t>2. Квантовая Физика.</w:t>
      </w:r>
      <w:r w:rsidRPr="00A701FF">
        <w:rPr>
          <w:sz w:val="28"/>
          <w:szCs w:val="28"/>
        </w:rPr>
        <w:t xml:space="preserve"> </w:t>
      </w:r>
      <w:r w:rsidRPr="00A701FF">
        <w:rPr>
          <w:i w:val="0"/>
          <w:sz w:val="28"/>
          <w:szCs w:val="28"/>
        </w:rPr>
        <w:t xml:space="preserve">Методические указания к лабораторным работам/ Сост.: </w:t>
      </w:r>
      <w:r>
        <w:rPr>
          <w:i w:val="0"/>
          <w:sz w:val="28"/>
          <w:szCs w:val="28"/>
        </w:rPr>
        <w:t>В.Г. Литвинов, Н.Б. Рыбин, Н.В. Рыбина, А.В. Ермачихин</w:t>
      </w:r>
      <w:r>
        <w:rPr>
          <w:rFonts w:eastAsia="Calibri"/>
          <w:i w:val="0"/>
          <w:sz w:val="28"/>
          <w:szCs w:val="28"/>
          <w:lang w:eastAsia="en-US"/>
        </w:rPr>
        <w:t>.</w:t>
      </w:r>
      <w:r w:rsidRPr="00A701FF">
        <w:rPr>
          <w:rFonts w:eastAsia="Calibri"/>
          <w:i w:val="0"/>
          <w:sz w:val="28"/>
          <w:szCs w:val="28"/>
          <w:lang w:eastAsia="en-US"/>
        </w:rPr>
        <w:t xml:space="preserve"> </w:t>
      </w:r>
      <w:proofErr w:type="spellStart"/>
      <w:r w:rsidRPr="00A701FF">
        <w:rPr>
          <w:i w:val="0"/>
          <w:sz w:val="28"/>
          <w:szCs w:val="28"/>
        </w:rPr>
        <w:t>Рязан</w:t>
      </w:r>
      <w:proofErr w:type="spellEnd"/>
      <w:r w:rsidRPr="00A701FF">
        <w:rPr>
          <w:i w:val="0"/>
          <w:sz w:val="28"/>
          <w:szCs w:val="28"/>
        </w:rPr>
        <w:t xml:space="preserve">. гос. </w:t>
      </w:r>
      <w:proofErr w:type="spellStart"/>
      <w:r w:rsidRPr="00A701FF">
        <w:rPr>
          <w:rFonts w:eastAsia="Calibri"/>
          <w:i w:val="0"/>
          <w:sz w:val="28"/>
          <w:szCs w:val="28"/>
          <w:lang w:eastAsia="en-US"/>
        </w:rPr>
        <w:t>радиотехн</w:t>
      </w:r>
      <w:proofErr w:type="spellEnd"/>
      <w:r w:rsidRPr="00A701FF">
        <w:rPr>
          <w:rFonts w:eastAsia="Calibri"/>
          <w:i w:val="0"/>
          <w:sz w:val="28"/>
          <w:szCs w:val="28"/>
          <w:lang w:eastAsia="en-US"/>
        </w:rPr>
        <w:t>. университет.- Рязань, 201</w:t>
      </w:r>
      <w:r>
        <w:rPr>
          <w:rFonts w:eastAsia="Calibri"/>
          <w:i w:val="0"/>
          <w:sz w:val="28"/>
          <w:szCs w:val="28"/>
          <w:lang w:eastAsia="en-US"/>
        </w:rPr>
        <w:t>4</w:t>
      </w:r>
      <w:r w:rsidRPr="00A701FF">
        <w:rPr>
          <w:rFonts w:eastAsia="Calibri"/>
          <w:i w:val="0"/>
          <w:sz w:val="28"/>
          <w:szCs w:val="28"/>
          <w:lang w:eastAsia="en-US"/>
        </w:rPr>
        <w:t>.-</w:t>
      </w:r>
      <w:r>
        <w:rPr>
          <w:rFonts w:eastAsia="Calibri"/>
          <w:i w:val="0"/>
          <w:sz w:val="28"/>
          <w:szCs w:val="28"/>
          <w:lang w:eastAsia="en-US"/>
        </w:rPr>
        <w:t xml:space="preserve"> 24</w:t>
      </w:r>
      <w:r w:rsidRPr="00A701FF">
        <w:rPr>
          <w:rFonts w:eastAsia="Calibri"/>
          <w:i w:val="0"/>
          <w:sz w:val="28"/>
          <w:szCs w:val="28"/>
          <w:lang w:eastAsia="en-US"/>
        </w:rPr>
        <w:t xml:space="preserve"> с.</w:t>
      </w:r>
    </w:p>
    <w:p w:rsidR="00F51735" w:rsidRDefault="00F51735" w:rsidP="00F51735">
      <w:pPr>
        <w:pStyle w:val="a5"/>
        <w:ind w:right="84"/>
        <w:rPr>
          <w:rFonts w:eastAsia="Calibri"/>
          <w:i w:val="0"/>
          <w:sz w:val="28"/>
          <w:szCs w:val="28"/>
          <w:lang w:eastAsia="en-US"/>
        </w:rPr>
      </w:pPr>
      <w:r>
        <w:rPr>
          <w:i w:val="0"/>
          <w:sz w:val="28"/>
          <w:szCs w:val="28"/>
        </w:rPr>
        <w:t>3. Зондовые методы исследования материалов и структур электроники.</w:t>
      </w:r>
      <w:r w:rsidRPr="00A701FF">
        <w:rPr>
          <w:sz w:val="28"/>
          <w:szCs w:val="28"/>
        </w:rPr>
        <w:t xml:space="preserve"> </w:t>
      </w:r>
      <w:r w:rsidRPr="00A701FF">
        <w:rPr>
          <w:i w:val="0"/>
          <w:sz w:val="28"/>
          <w:szCs w:val="28"/>
        </w:rPr>
        <w:t>Методические указания к лабораторным работам</w:t>
      </w:r>
      <w:r>
        <w:rPr>
          <w:i w:val="0"/>
          <w:sz w:val="28"/>
          <w:szCs w:val="28"/>
        </w:rPr>
        <w:t xml:space="preserve"> </w:t>
      </w:r>
      <w:r w:rsidRPr="00A701FF">
        <w:rPr>
          <w:i w:val="0"/>
          <w:sz w:val="28"/>
          <w:szCs w:val="28"/>
        </w:rPr>
        <w:t xml:space="preserve">/ Сост.: </w:t>
      </w:r>
      <w:r>
        <w:rPr>
          <w:i w:val="0"/>
          <w:sz w:val="28"/>
          <w:szCs w:val="28"/>
        </w:rPr>
        <w:t xml:space="preserve">А.П. </w:t>
      </w:r>
      <w:proofErr w:type="spellStart"/>
      <w:r>
        <w:rPr>
          <w:i w:val="0"/>
          <w:sz w:val="28"/>
          <w:szCs w:val="28"/>
        </w:rPr>
        <w:t>Авачев</w:t>
      </w:r>
      <w:proofErr w:type="spellEnd"/>
      <w:r>
        <w:rPr>
          <w:i w:val="0"/>
          <w:sz w:val="28"/>
          <w:szCs w:val="28"/>
        </w:rPr>
        <w:t xml:space="preserve">, В.Г. </w:t>
      </w:r>
      <w:r>
        <w:rPr>
          <w:i w:val="0"/>
          <w:sz w:val="28"/>
          <w:szCs w:val="28"/>
        </w:rPr>
        <w:lastRenderedPageBreak/>
        <w:t xml:space="preserve">Литвинов, К.В. Митрофанов, В.Г. </w:t>
      </w:r>
      <w:proofErr w:type="spellStart"/>
      <w:r>
        <w:rPr>
          <w:i w:val="0"/>
          <w:sz w:val="28"/>
          <w:szCs w:val="28"/>
        </w:rPr>
        <w:t>Мишустин</w:t>
      </w:r>
      <w:proofErr w:type="spellEnd"/>
      <w:r>
        <w:rPr>
          <w:i w:val="0"/>
          <w:sz w:val="28"/>
          <w:szCs w:val="28"/>
        </w:rPr>
        <w:t>.</w:t>
      </w:r>
      <w:r>
        <w:rPr>
          <w:rFonts w:eastAsia="Calibri"/>
          <w:i w:val="0"/>
          <w:sz w:val="28"/>
          <w:szCs w:val="28"/>
          <w:lang w:eastAsia="en-US"/>
        </w:rPr>
        <w:t xml:space="preserve"> </w:t>
      </w:r>
      <w:proofErr w:type="spellStart"/>
      <w:r w:rsidRPr="00A701FF">
        <w:rPr>
          <w:i w:val="0"/>
          <w:sz w:val="28"/>
          <w:szCs w:val="28"/>
        </w:rPr>
        <w:t>Рязан</w:t>
      </w:r>
      <w:proofErr w:type="spellEnd"/>
      <w:r w:rsidRPr="00A701FF">
        <w:rPr>
          <w:i w:val="0"/>
          <w:sz w:val="28"/>
          <w:szCs w:val="28"/>
        </w:rPr>
        <w:t xml:space="preserve">. гос. </w:t>
      </w:r>
      <w:proofErr w:type="spellStart"/>
      <w:r w:rsidRPr="00A701FF">
        <w:rPr>
          <w:rFonts w:eastAsia="Calibri"/>
          <w:i w:val="0"/>
          <w:sz w:val="28"/>
          <w:szCs w:val="28"/>
          <w:lang w:eastAsia="en-US"/>
        </w:rPr>
        <w:t>радиотехн</w:t>
      </w:r>
      <w:proofErr w:type="spellEnd"/>
      <w:r w:rsidRPr="00A701FF">
        <w:rPr>
          <w:rFonts w:eastAsia="Calibri"/>
          <w:i w:val="0"/>
          <w:sz w:val="28"/>
          <w:szCs w:val="28"/>
          <w:lang w:eastAsia="en-US"/>
        </w:rPr>
        <w:t>. университет.- Рязань, 201</w:t>
      </w:r>
      <w:r>
        <w:rPr>
          <w:rFonts w:eastAsia="Calibri"/>
          <w:i w:val="0"/>
          <w:sz w:val="28"/>
          <w:szCs w:val="28"/>
          <w:lang w:eastAsia="en-US"/>
        </w:rPr>
        <w:t>1</w:t>
      </w:r>
      <w:r w:rsidRPr="00A701FF">
        <w:rPr>
          <w:rFonts w:eastAsia="Calibri"/>
          <w:i w:val="0"/>
          <w:sz w:val="28"/>
          <w:szCs w:val="28"/>
          <w:lang w:eastAsia="en-US"/>
        </w:rPr>
        <w:t>.-</w:t>
      </w:r>
      <w:r>
        <w:rPr>
          <w:rFonts w:eastAsia="Calibri"/>
          <w:i w:val="0"/>
          <w:sz w:val="28"/>
          <w:szCs w:val="28"/>
          <w:lang w:eastAsia="en-US"/>
        </w:rPr>
        <w:t xml:space="preserve"> 48</w:t>
      </w:r>
      <w:r w:rsidRPr="00A701FF">
        <w:rPr>
          <w:rFonts w:eastAsia="Calibri"/>
          <w:i w:val="0"/>
          <w:sz w:val="28"/>
          <w:szCs w:val="28"/>
          <w:lang w:eastAsia="en-US"/>
        </w:rPr>
        <w:t xml:space="preserve"> с.</w:t>
      </w:r>
    </w:p>
    <w:p w:rsidR="00F51735" w:rsidRPr="001D782C" w:rsidRDefault="00F51735" w:rsidP="00F51735">
      <w:pPr>
        <w:ind w:right="84"/>
        <w:rPr>
          <w:sz w:val="28"/>
          <w:szCs w:val="28"/>
        </w:rPr>
      </w:pPr>
      <w:r>
        <w:rPr>
          <w:sz w:val="28"/>
          <w:szCs w:val="28"/>
        </w:rPr>
        <w:t>4</w:t>
      </w:r>
      <w:r w:rsidRPr="001D782C">
        <w:rPr>
          <w:sz w:val="28"/>
          <w:szCs w:val="28"/>
        </w:rPr>
        <w:t>.</w:t>
      </w:r>
      <w:r>
        <w:rPr>
          <w:sz w:val="28"/>
          <w:szCs w:val="28"/>
        </w:rPr>
        <w:t xml:space="preserve"> </w:t>
      </w:r>
      <w:r w:rsidRPr="001D782C">
        <w:rPr>
          <w:sz w:val="28"/>
          <w:szCs w:val="28"/>
        </w:rPr>
        <w:t>Методические рекомендации по  подготовке студентов к текущему  и промежуточному контролю  освоения компетенций</w:t>
      </w:r>
      <w:r>
        <w:rPr>
          <w:sz w:val="28"/>
          <w:szCs w:val="28"/>
        </w:rPr>
        <w:t xml:space="preserve">; </w:t>
      </w:r>
      <w:r w:rsidRPr="001D782C">
        <w:rPr>
          <w:sz w:val="28"/>
          <w:szCs w:val="28"/>
        </w:rPr>
        <w:t xml:space="preserve">сост.: Т.А.Холомина, Е.Н.Евдокимова </w:t>
      </w:r>
      <w:r w:rsidRPr="001D782C">
        <w:rPr>
          <w:snapToGrid w:val="0"/>
          <w:kern w:val="28"/>
          <w:sz w:val="28"/>
          <w:szCs w:val="28"/>
        </w:rPr>
        <w:t xml:space="preserve">/ </w:t>
      </w:r>
      <w:proofErr w:type="spellStart"/>
      <w:r w:rsidRPr="001D782C">
        <w:rPr>
          <w:snapToGrid w:val="0"/>
          <w:kern w:val="28"/>
          <w:sz w:val="28"/>
          <w:szCs w:val="28"/>
        </w:rPr>
        <w:t>Рязан</w:t>
      </w:r>
      <w:proofErr w:type="spellEnd"/>
      <w:r w:rsidRPr="001D782C">
        <w:rPr>
          <w:snapToGrid w:val="0"/>
          <w:kern w:val="28"/>
          <w:sz w:val="28"/>
          <w:szCs w:val="28"/>
        </w:rPr>
        <w:t xml:space="preserve">. гос. </w:t>
      </w:r>
      <w:proofErr w:type="spellStart"/>
      <w:r w:rsidRPr="001D782C">
        <w:rPr>
          <w:snapToGrid w:val="0"/>
          <w:kern w:val="28"/>
          <w:sz w:val="28"/>
          <w:szCs w:val="28"/>
        </w:rPr>
        <w:t>ра</w:t>
      </w:r>
      <w:r>
        <w:rPr>
          <w:snapToGrid w:val="0"/>
          <w:kern w:val="28"/>
          <w:sz w:val="28"/>
          <w:szCs w:val="28"/>
        </w:rPr>
        <w:t>диотехн</w:t>
      </w:r>
      <w:proofErr w:type="spellEnd"/>
      <w:r>
        <w:rPr>
          <w:snapToGrid w:val="0"/>
          <w:kern w:val="28"/>
          <w:sz w:val="28"/>
          <w:szCs w:val="28"/>
        </w:rPr>
        <w:t xml:space="preserve">. ун-т.-  Рязань, 2016. </w:t>
      </w:r>
      <w:r w:rsidRPr="001D782C">
        <w:rPr>
          <w:snapToGrid w:val="0"/>
          <w:kern w:val="28"/>
          <w:sz w:val="28"/>
          <w:szCs w:val="28"/>
        </w:rPr>
        <w:t>16 с.</w:t>
      </w:r>
    </w:p>
    <w:p w:rsidR="00F51735" w:rsidRDefault="00F51735" w:rsidP="00F51735">
      <w:pPr>
        <w:pStyle w:val="a5"/>
        <w:ind w:right="84"/>
        <w:rPr>
          <w:rFonts w:eastAsia="Calibri"/>
          <w:i w:val="0"/>
          <w:sz w:val="28"/>
          <w:szCs w:val="28"/>
          <w:lang w:eastAsia="en-US"/>
        </w:rPr>
      </w:pPr>
      <w:r>
        <w:rPr>
          <w:i w:val="0"/>
          <w:sz w:val="28"/>
          <w:szCs w:val="28"/>
        </w:rPr>
        <w:t>5. Физика наносистем.</w:t>
      </w:r>
      <w:r w:rsidRPr="00A701FF">
        <w:rPr>
          <w:sz w:val="28"/>
          <w:szCs w:val="28"/>
        </w:rPr>
        <w:t xml:space="preserve"> </w:t>
      </w:r>
      <w:r w:rsidRPr="00A701FF">
        <w:rPr>
          <w:i w:val="0"/>
          <w:sz w:val="28"/>
          <w:szCs w:val="28"/>
        </w:rPr>
        <w:t xml:space="preserve">Методические указания к лабораторным работам/ Сост.: </w:t>
      </w:r>
      <w:r>
        <w:rPr>
          <w:i w:val="0"/>
          <w:sz w:val="28"/>
          <w:szCs w:val="28"/>
        </w:rPr>
        <w:t xml:space="preserve">В.Г. Литвинов, Н.Б. Рыбин, Н.В. Рыбина, А.В. Ермачихин, Д.С. </w:t>
      </w:r>
      <w:proofErr w:type="spellStart"/>
      <w:r>
        <w:rPr>
          <w:i w:val="0"/>
          <w:sz w:val="28"/>
          <w:szCs w:val="28"/>
        </w:rPr>
        <w:t>Кусакин</w:t>
      </w:r>
      <w:proofErr w:type="spellEnd"/>
      <w:r w:rsidRPr="00A701FF">
        <w:rPr>
          <w:rFonts w:eastAsia="Calibri"/>
          <w:i w:val="0"/>
          <w:sz w:val="28"/>
          <w:szCs w:val="28"/>
          <w:lang w:eastAsia="en-US"/>
        </w:rPr>
        <w:t>.</w:t>
      </w:r>
      <w:r>
        <w:rPr>
          <w:rFonts w:eastAsia="Calibri"/>
          <w:i w:val="0"/>
          <w:sz w:val="28"/>
          <w:szCs w:val="28"/>
          <w:lang w:eastAsia="en-US"/>
        </w:rPr>
        <w:t xml:space="preserve"> </w:t>
      </w:r>
      <w:r w:rsidRPr="00A701FF">
        <w:rPr>
          <w:rFonts w:eastAsia="Calibri"/>
          <w:i w:val="0"/>
          <w:sz w:val="28"/>
          <w:szCs w:val="28"/>
          <w:lang w:eastAsia="en-US"/>
        </w:rPr>
        <w:t xml:space="preserve"> </w:t>
      </w:r>
      <w:proofErr w:type="spellStart"/>
      <w:r w:rsidRPr="00A701FF">
        <w:rPr>
          <w:i w:val="0"/>
          <w:sz w:val="28"/>
          <w:szCs w:val="28"/>
        </w:rPr>
        <w:t>Рязан</w:t>
      </w:r>
      <w:proofErr w:type="spellEnd"/>
      <w:r w:rsidRPr="00A701FF">
        <w:rPr>
          <w:i w:val="0"/>
          <w:sz w:val="28"/>
          <w:szCs w:val="28"/>
        </w:rPr>
        <w:t xml:space="preserve">. гос. </w:t>
      </w:r>
      <w:r w:rsidRPr="00A701FF">
        <w:rPr>
          <w:rFonts w:eastAsia="Calibri"/>
          <w:i w:val="0"/>
          <w:sz w:val="28"/>
          <w:szCs w:val="28"/>
          <w:lang w:eastAsia="en-US"/>
        </w:rPr>
        <w:t xml:space="preserve"> </w:t>
      </w:r>
      <w:proofErr w:type="spellStart"/>
      <w:r w:rsidRPr="00A701FF">
        <w:rPr>
          <w:rFonts w:eastAsia="Calibri"/>
          <w:i w:val="0"/>
          <w:sz w:val="28"/>
          <w:szCs w:val="28"/>
          <w:lang w:eastAsia="en-US"/>
        </w:rPr>
        <w:t>радиотехн</w:t>
      </w:r>
      <w:proofErr w:type="spellEnd"/>
      <w:r w:rsidRPr="00A701FF">
        <w:rPr>
          <w:rFonts w:eastAsia="Calibri"/>
          <w:i w:val="0"/>
          <w:sz w:val="28"/>
          <w:szCs w:val="28"/>
          <w:lang w:eastAsia="en-US"/>
        </w:rPr>
        <w:t>. университет.- Рязань, 201</w:t>
      </w:r>
      <w:r>
        <w:rPr>
          <w:rFonts w:eastAsia="Calibri"/>
          <w:i w:val="0"/>
          <w:sz w:val="28"/>
          <w:szCs w:val="28"/>
          <w:lang w:eastAsia="en-US"/>
        </w:rPr>
        <w:t>5</w:t>
      </w:r>
      <w:r w:rsidRPr="00A701FF">
        <w:rPr>
          <w:rFonts w:eastAsia="Calibri"/>
          <w:i w:val="0"/>
          <w:sz w:val="28"/>
          <w:szCs w:val="28"/>
          <w:lang w:eastAsia="en-US"/>
        </w:rPr>
        <w:t>.-</w:t>
      </w:r>
      <w:r>
        <w:rPr>
          <w:rFonts w:eastAsia="Calibri"/>
          <w:i w:val="0"/>
          <w:sz w:val="28"/>
          <w:szCs w:val="28"/>
          <w:lang w:eastAsia="en-US"/>
        </w:rPr>
        <w:t xml:space="preserve"> 24</w:t>
      </w:r>
      <w:r w:rsidRPr="00A701FF">
        <w:rPr>
          <w:rFonts w:eastAsia="Calibri"/>
          <w:i w:val="0"/>
          <w:sz w:val="28"/>
          <w:szCs w:val="28"/>
          <w:lang w:eastAsia="en-US"/>
        </w:rPr>
        <w:t xml:space="preserve"> с.</w:t>
      </w:r>
    </w:p>
    <w:p w:rsidR="00F51735" w:rsidRDefault="00F51735" w:rsidP="00F51735">
      <w:pPr>
        <w:pStyle w:val="a5"/>
        <w:ind w:right="84"/>
        <w:rPr>
          <w:rFonts w:eastAsia="Calibri"/>
          <w:i w:val="0"/>
          <w:sz w:val="28"/>
          <w:szCs w:val="28"/>
          <w:lang w:eastAsia="en-US"/>
        </w:rPr>
      </w:pPr>
      <w:r>
        <w:rPr>
          <w:rFonts w:eastAsia="Calibri"/>
          <w:i w:val="0"/>
          <w:sz w:val="28"/>
          <w:szCs w:val="28"/>
          <w:lang w:eastAsia="en-US"/>
        </w:rPr>
        <w:t>6. Физика наносистем.</w:t>
      </w:r>
      <w:r w:rsidRPr="00935FD1">
        <w:rPr>
          <w:i w:val="0"/>
          <w:sz w:val="28"/>
          <w:szCs w:val="28"/>
        </w:rPr>
        <w:t xml:space="preserve"> </w:t>
      </w:r>
      <w:r w:rsidRPr="00A701FF">
        <w:rPr>
          <w:i w:val="0"/>
          <w:sz w:val="28"/>
          <w:szCs w:val="28"/>
        </w:rPr>
        <w:t xml:space="preserve">Методические указания к лабораторным работам/ Сост.: </w:t>
      </w:r>
      <w:r>
        <w:rPr>
          <w:i w:val="0"/>
          <w:sz w:val="28"/>
          <w:szCs w:val="28"/>
        </w:rPr>
        <w:t>В.Г. Литвинов, А.В. Ермачихин,</w:t>
      </w:r>
      <w:r w:rsidRPr="00A701FF">
        <w:rPr>
          <w:rFonts w:eastAsia="Calibri"/>
          <w:i w:val="0"/>
          <w:sz w:val="28"/>
          <w:szCs w:val="28"/>
          <w:lang w:eastAsia="en-US"/>
        </w:rPr>
        <w:t xml:space="preserve"> </w:t>
      </w:r>
      <w:proofErr w:type="spellStart"/>
      <w:r>
        <w:rPr>
          <w:i w:val="0"/>
          <w:sz w:val="28"/>
          <w:szCs w:val="28"/>
        </w:rPr>
        <w:t>Рязан</w:t>
      </w:r>
      <w:proofErr w:type="spellEnd"/>
      <w:r>
        <w:rPr>
          <w:i w:val="0"/>
          <w:sz w:val="28"/>
          <w:szCs w:val="28"/>
        </w:rPr>
        <w:t>. гос.</w:t>
      </w:r>
      <w:r w:rsidRPr="00A701FF">
        <w:rPr>
          <w:rFonts w:eastAsia="Calibri"/>
          <w:i w:val="0"/>
          <w:sz w:val="28"/>
          <w:szCs w:val="28"/>
          <w:lang w:eastAsia="en-US"/>
        </w:rPr>
        <w:t xml:space="preserve"> </w:t>
      </w:r>
      <w:proofErr w:type="spellStart"/>
      <w:r w:rsidRPr="00A701FF">
        <w:rPr>
          <w:rFonts w:eastAsia="Calibri"/>
          <w:i w:val="0"/>
          <w:sz w:val="28"/>
          <w:szCs w:val="28"/>
          <w:lang w:eastAsia="en-US"/>
        </w:rPr>
        <w:t>радиотехн</w:t>
      </w:r>
      <w:proofErr w:type="spellEnd"/>
      <w:r w:rsidRPr="00A701FF">
        <w:rPr>
          <w:rFonts w:eastAsia="Calibri"/>
          <w:i w:val="0"/>
          <w:sz w:val="28"/>
          <w:szCs w:val="28"/>
          <w:lang w:eastAsia="en-US"/>
        </w:rPr>
        <w:t>. университет.- Рязань, 201</w:t>
      </w:r>
      <w:r>
        <w:rPr>
          <w:rFonts w:eastAsia="Calibri"/>
          <w:i w:val="0"/>
          <w:sz w:val="28"/>
          <w:szCs w:val="28"/>
          <w:lang w:eastAsia="en-US"/>
        </w:rPr>
        <w:t>7</w:t>
      </w:r>
      <w:r w:rsidRPr="00A701FF">
        <w:rPr>
          <w:rFonts w:eastAsia="Calibri"/>
          <w:i w:val="0"/>
          <w:sz w:val="28"/>
          <w:szCs w:val="28"/>
          <w:lang w:eastAsia="en-US"/>
        </w:rPr>
        <w:t>.-</w:t>
      </w:r>
      <w:r>
        <w:rPr>
          <w:rFonts w:eastAsia="Calibri"/>
          <w:i w:val="0"/>
          <w:sz w:val="28"/>
          <w:szCs w:val="28"/>
          <w:lang w:eastAsia="en-US"/>
        </w:rPr>
        <w:t xml:space="preserve"> 32</w:t>
      </w:r>
      <w:r w:rsidRPr="00A701FF">
        <w:rPr>
          <w:rFonts w:eastAsia="Calibri"/>
          <w:i w:val="0"/>
          <w:sz w:val="28"/>
          <w:szCs w:val="28"/>
          <w:lang w:eastAsia="en-US"/>
        </w:rPr>
        <w:t xml:space="preserve"> с.</w:t>
      </w:r>
    </w:p>
    <w:p w:rsidR="00F51735" w:rsidRDefault="00F51735" w:rsidP="00F51735">
      <w:pPr>
        <w:pStyle w:val="a5"/>
        <w:ind w:right="84"/>
        <w:rPr>
          <w:rFonts w:eastAsia="Calibri"/>
          <w:i w:val="0"/>
          <w:sz w:val="28"/>
          <w:szCs w:val="28"/>
          <w:lang w:eastAsia="en-US"/>
        </w:rPr>
      </w:pPr>
    </w:p>
    <w:p w:rsidR="00BB6DAA" w:rsidRPr="00F51735" w:rsidRDefault="00BB6DAA" w:rsidP="00BB6DAA">
      <w:pPr>
        <w:rPr>
          <w:sz w:val="28"/>
          <w:szCs w:val="28"/>
        </w:rPr>
      </w:pPr>
      <w:r w:rsidRPr="00F51735">
        <w:rPr>
          <w:sz w:val="28"/>
          <w:szCs w:val="28"/>
        </w:rPr>
        <w:t xml:space="preserve">Список </w:t>
      </w:r>
      <w:r w:rsidRPr="00F51735">
        <w:rPr>
          <w:b/>
          <w:sz w:val="28"/>
          <w:szCs w:val="28"/>
        </w:rPr>
        <w:t>типовых контрольных вопросов</w:t>
      </w:r>
      <w:r w:rsidRPr="00F51735">
        <w:rPr>
          <w:sz w:val="28"/>
          <w:szCs w:val="28"/>
        </w:rPr>
        <w:t xml:space="preserve"> для оценки уровня </w:t>
      </w:r>
      <w:proofErr w:type="spellStart"/>
      <w:r w:rsidRPr="00F51735">
        <w:rPr>
          <w:sz w:val="28"/>
          <w:szCs w:val="28"/>
        </w:rPr>
        <w:t>сформированности</w:t>
      </w:r>
      <w:proofErr w:type="spellEnd"/>
      <w:r w:rsidRPr="00F51735">
        <w:rPr>
          <w:sz w:val="28"/>
          <w:szCs w:val="28"/>
        </w:rPr>
        <w:t xml:space="preserve"> знаний, умений и навыков, предусмотренных компетенциям</w:t>
      </w:r>
      <w:r w:rsidR="005B6055" w:rsidRPr="00F51735">
        <w:rPr>
          <w:sz w:val="28"/>
          <w:szCs w:val="28"/>
        </w:rPr>
        <w:t>и, закрепленными за дисциплиной.</w:t>
      </w:r>
    </w:p>
    <w:p w:rsidR="005E7111" w:rsidRPr="00F51735" w:rsidRDefault="005E7111" w:rsidP="005E7111">
      <w:pPr>
        <w:pStyle w:val="a5"/>
        <w:rPr>
          <w:i w:val="0"/>
          <w:sz w:val="28"/>
          <w:szCs w:val="28"/>
        </w:rPr>
      </w:pPr>
      <w:r w:rsidRPr="00F51735">
        <w:rPr>
          <w:i w:val="0"/>
          <w:sz w:val="28"/>
          <w:szCs w:val="28"/>
        </w:rPr>
        <w:t>1. Современное значение физики наносистем. Классификация наносистем.</w:t>
      </w:r>
    </w:p>
    <w:p w:rsidR="005E7111" w:rsidRPr="00F51735" w:rsidRDefault="005E7111" w:rsidP="005E7111">
      <w:pPr>
        <w:pStyle w:val="a5"/>
        <w:rPr>
          <w:i w:val="0"/>
          <w:sz w:val="28"/>
          <w:szCs w:val="28"/>
        </w:rPr>
      </w:pPr>
      <w:r w:rsidRPr="00F51735">
        <w:rPr>
          <w:i w:val="0"/>
          <w:sz w:val="28"/>
          <w:szCs w:val="28"/>
        </w:rPr>
        <w:t xml:space="preserve">2. Электронные оболочки в атомах, квантовые числа. </w:t>
      </w:r>
    </w:p>
    <w:p w:rsidR="005E7111" w:rsidRPr="00F51735" w:rsidRDefault="005E7111" w:rsidP="005E7111">
      <w:pPr>
        <w:pStyle w:val="a5"/>
        <w:rPr>
          <w:i w:val="0"/>
          <w:sz w:val="28"/>
          <w:szCs w:val="28"/>
        </w:rPr>
      </w:pPr>
      <w:r w:rsidRPr="00F51735">
        <w:rPr>
          <w:i w:val="0"/>
          <w:sz w:val="28"/>
          <w:szCs w:val="28"/>
        </w:rPr>
        <w:t>3. Уравнение Шредингера, водородоподобный атом.</w:t>
      </w:r>
    </w:p>
    <w:p w:rsidR="005E7111" w:rsidRPr="00F51735" w:rsidRDefault="005E7111" w:rsidP="005E7111">
      <w:pPr>
        <w:pStyle w:val="a5"/>
        <w:rPr>
          <w:i w:val="0"/>
          <w:sz w:val="28"/>
          <w:szCs w:val="28"/>
        </w:rPr>
      </w:pPr>
      <w:r w:rsidRPr="00F51735">
        <w:rPr>
          <w:i w:val="0"/>
          <w:sz w:val="28"/>
          <w:szCs w:val="28"/>
        </w:rPr>
        <w:t>4. Атомные кластеры, квантовые точки.</w:t>
      </w:r>
    </w:p>
    <w:p w:rsidR="005E7111" w:rsidRPr="00F51735" w:rsidRDefault="005E7111" w:rsidP="005E7111">
      <w:pPr>
        <w:pStyle w:val="a5"/>
        <w:rPr>
          <w:i w:val="0"/>
          <w:sz w:val="28"/>
          <w:szCs w:val="28"/>
        </w:rPr>
      </w:pPr>
      <w:r w:rsidRPr="00F51735">
        <w:rPr>
          <w:i w:val="0"/>
          <w:sz w:val="28"/>
          <w:szCs w:val="28"/>
        </w:rPr>
        <w:t xml:space="preserve">5. </w:t>
      </w:r>
      <w:proofErr w:type="spellStart"/>
      <w:r w:rsidRPr="00F51735">
        <w:rPr>
          <w:i w:val="0"/>
          <w:sz w:val="28"/>
          <w:szCs w:val="28"/>
        </w:rPr>
        <w:t>Нанотрубки</w:t>
      </w:r>
      <w:proofErr w:type="spellEnd"/>
      <w:r w:rsidRPr="00F51735">
        <w:rPr>
          <w:i w:val="0"/>
          <w:sz w:val="28"/>
          <w:szCs w:val="28"/>
        </w:rPr>
        <w:t xml:space="preserve">, </w:t>
      </w:r>
      <w:proofErr w:type="spellStart"/>
      <w:r w:rsidRPr="00F51735">
        <w:rPr>
          <w:i w:val="0"/>
          <w:sz w:val="28"/>
          <w:szCs w:val="28"/>
        </w:rPr>
        <w:t>нанопроволоки</w:t>
      </w:r>
      <w:proofErr w:type="spellEnd"/>
      <w:r w:rsidRPr="00F51735">
        <w:rPr>
          <w:i w:val="0"/>
          <w:sz w:val="28"/>
          <w:szCs w:val="28"/>
        </w:rPr>
        <w:t>, системы с пониженной размерностью газа носителей заряда.</w:t>
      </w:r>
    </w:p>
    <w:p w:rsidR="005E7111" w:rsidRPr="00F51735" w:rsidRDefault="005E7111" w:rsidP="005E7111">
      <w:pPr>
        <w:pStyle w:val="a5"/>
        <w:rPr>
          <w:i w:val="0"/>
          <w:sz w:val="28"/>
          <w:szCs w:val="28"/>
        </w:rPr>
      </w:pPr>
      <w:r w:rsidRPr="00F51735">
        <w:rPr>
          <w:i w:val="0"/>
          <w:sz w:val="28"/>
          <w:szCs w:val="28"/>
        </w:rPr>
        <w:t xml:space="preserve">6. Конденсированное состояние материи. Методы получения атомных кластеров, квантовых точек, проволок, трубок, ям. </w:t>
      </w:r>
    </w:p>
    <w:p w:rsidR="005E7111" w:rsidRPr="00F51735" w:rsidRDefault="005E7111" w:rsidP="005E7111">
      <w:pPr>
        <w:pStyle w:val="a5"/>
        <w:rPr>
          <w:i w:val="0"/>
          <w:sz w:val="28"/>
          <w:szCs w:val="28"/>
        </w:rPr>
      </w:pPr>
      <w:r w:rsidRPr="00F51735">
        <w:rPr>
          <w:i w:val="0"/>
          <w:sz w:val="28"/>
          <w:szCs w:val="28"/>
        </w:rPr>
        <w:t xml:space="preserve">7. </w:t>
      </w:r>
      <w:proofErr w:type="spellStart"/>
      <w:r w:rsidRPr="00F51735">
        <w:rPr>
          <w:i w:val="0"/>
          <w:sz w:val="28"/>
          <w:szCs w:val="28"/>
        </w:rPr>
        <w:t>Гетероструктуры</w:t>
      </w:r>
      <w:proofErr w:type="spellEnd"/>
      <w:r w:rsidRPr="00F51735">
        <w:rPr>
          <w:i w:val="0"/>
          <w:sz w:val="28"/>
          <w:szCs w:val="28"/>
        </w:rPr>
        <w:t xml:space="preserve">. Физические свойства и эффекты. </w:t>
      </w:r>
    </w:p>
    <w:p w:rsidR="005E7111" w:rsidRPr="00F51735" w:rsidRDefault="005E7111" w:rsidP="005E7111">
      <w:pPr>
        <w:pStyle w:val="a5"/>
        <w:rPr>
          <w:i w:val="0"/>
          <w:sz w:val="28"/>
          <w:szCs w:val="28"/>
        </w:rPr>
      </w:pPr>
      <w:r w:rsidRPr="00F51735">
        <w:rPr>
          <w:i w:val="0"/>
          <w:sz w:val="28"/>
          <w:szCs w:val="28"/>
        </w:rPr>
        <w:t>8. Многообразие электронных наносистем. Применение.</w:t>
      </w:r>
    </w:p>
    <w:p w:rsidR="005E7111" w:rsidRPr="00F51735" w:rsidRDefault="005E7111" w:rsidP="005E7111">
      <w:pPr>
        <w:pStyle w:val="a5"/>
        <w:rPr>
          <w:i w:val="0"/>
          <w:sz w:val="28"/>
          <w:szCs w:val="28"/>
        </w:rPr>
      </w:pPr>
      <w:r w:rsidRPr="00F51735">
        <w:rPr>
          <w:i w:val="0"/>
          <w:sz w:val="28"/>
          <w:szCs w:val="28"/>
        </w:rPr>
        <w:t xml:space="preserve">9. Углеродные наноструктуры. Фуллерены, </w:t>
      </w:r>
      <w:proofErr w:type="spellStart"/>
      <w:r w:rsidRPr="00F51735">
        <w:rPr>
          <w:i w:val="0"/>
          <w:sz w:val="28"/>
          <w:szCs w:val="28"/>
        </w:rPr>
        <w:t>графен</w:t>
      </w:r>
      <w:proofErr w:type="spellEnd"/>
      <w:r w:rsidRPr="00F51735">
        <w:rPr>
          <w:i w:val="0"/>
          <w:sz w:val="28"/>
          <w:szCs w:val="28"/>
        </w:rPr>
        <w:t xml:space="preserve">, углеродные </w:t>
      </w:r>
      <w:proofErr w:type="spellStart"/>
      <w:r w:rsidRPr="00F51735">
        <w:rPr>
          <w:i w:val="0"/>
          <w:sz w:val="28"/>
          <w:szCs w:val="28"/>
        </w:rPr>
        <w:t>нанотрубки</w:t>
      </w:r>
      <w:proofErr w:type="spellEnd"/>
      <w:r w:rsidRPr="00F51735">
        <w:rPr>
          <w:i w:val="0"/>
          <w:sz w:val="28"/>
          <w:szCs w:val="28"/>
        </w:rPr>
        <w:t>. Описание физических свойств. Методы получения. Применение.</w:t>
      </w:r>
    </w:p>
    <w:p w:rsidR="005E7111" w:rsidRPr="00F51735" w:rsidRDefault="005E7111" w:rsidP="005E7111">
      <w:pPr>
        <w:pStyle w:val="a5"/>
        <w:rPr>
          <w:i w:val="0"/>
          <w:w w:val="107"/>
          <w:sz w:val="28"/>
          <w:szCs w:val="28"/>
        </w:rPr>
      </w:pPr>
      <w:r w:rsidRPr="00F51735">
        <w:rPr>
          <w:i w:val="0"/>
          <w:sz w:val="28"/>
          <w:szCs w:val="28"/>
        </w:rPr>
        <w:t>10. Фотонные, оптические кристаллы</w:t>
      </w:r>
      <w:r w:rsidRPr="00F51735">
        <w:rPr>
          <w:i w:val="0"/>
          <w:w w:val="107"/>
          <w:sz w:val="28"/>
          <w:szCs w:val="28"/>
        </w:rPr>
        <w:t>. Получение, свойства, применение.</w:t>
      </w:r>
    </w:p>
    <w:p w:rsidR="005E7111" w:rsidRPr="00F51735" w:rsidRDefault="005E7111" w:rsidP="005E7111">
      <w:pPr>
        <w:pStyle w:val="a5"/>
        <w:rPr>
          <w:i w:val="0"/>
          <w:sz w:val="28"/>
          <w:szCs w:val="28"/>
        </w:rPr>
      </w:pPr>
      <w:r w:rsidRPr="00F51735">
        <w:rPr>
          <w:i w:val="0"/>
          <w:sz w:val="28"/>
          <w:szCs w:val="28"/>
        </w:rPr>
        <w:t xml:space="preserve">11. </w:t>
      </w:r>
      <w:proofErr w:type="spellStart"/>
      <w:r w:rsidRPr="00F51735">
        <w:rPr>
          <w:i w:val="0"/>
          <w:sz w:val="28"/>
          <w:szCs w:val="28"/>
        </w:rPr>
        <w:t>Наносистемы</w:t>
      </w:r>
      <w:proofErr w:type="spellEnd"/>
      <w:r w:rsidRPr="00F51735">
        <w:rPr>
          <w:i w:val="0"/>
          <w:sz w:val="28"/>
          <w:szCs w:val="28"/>
        </w:rPr>
        <w:t xml:space="preserve"> и квантовая оптика. Принципы работы оптического лазера. </w:t>
      </w:r>
    </w:p>
    <w:p w:rsidR="005E7111" w:rsidRPr="00F51735" w:rsidRDefault="005E7111" w:rsidP="00A84F50">
      <w:pPr>
        <w:pStyle w:val="a5"/>
        <w:rPr>
          <w:i w:val="0"/>
          <w:sz w:val="28"/>
          <w:szCs w:val="28"/>
        </w:rPr>
      </w:pPr>
      <w:r w:rsidRPr="00F51735">
        <w:rPr>
          <w:i w:val="0"/>
          <w:sz w:val="28"/>
          <w:szCs w:val="28"/>
        </w:rPr>
        <w:t xml:space="preserve">12. Классификация лазеров на основе наносистем. </w:t>
      </w:r>
    </w:p>
    <w:p w:rsidR="005E7111" w:rsidRPr="00F51735" w:rsidRDefault="005E7111" w:rsidP="005E7111">
      <w:pPr>
        <w:pStyle w:val="a5"/>
        <w:rPr>
          <w:i w:val="0"/>
          <w:sz w:val="28"/>
          <w:szCs w:val="28"/>
        </w:rPr>
      </w:pPr>
      <w:r w:rsidRPr="00F51735">
        <w:rPr>
          <w:i w:val="0"/>
          <w:sz w:val="28"/>
          <w:szCs w:val="28"/>
        </w:rPr>
        <w:t>1</w:t>
      </w:r>
      <w:r w:rsidR="00A84F50" w:rsidRPr="00F51735">
        <w:rPr>
          <w:i w:val="0"/>
          <w:sz w:val="28"/>
          <w:szCs w:val="28"/>
        </w:rPr>
        <w:t>3</w:t>
      </w:r>
      <w:r w:rsidRPr="00F51735">
        <w:rPr>
          <w:i w:val="0"/>
          <w:sz w:val="28"/>
          <w:szCs w:val="28"/>
        </w:rPr>
        <w:t xml:space="preserve">. Двух-фотонные процессы, стимулированное </w:t>
      </w:r>
      <w:proofErr w:type="spellStart"/>
      <w:r w:rsidRPr="00F51735">
        <w:rPr>
          <w:i w:val="0"/>
          <w:sz w:val="28"/>
          <w:szCs w:val="28"/>
        </w:rPr>
        <w:t>Рамановское</w:t>
      </w:r>
      <w:proofErr w:type="spellEnd"/>
      <w:r w:rsidRPr="00F51735">
        <w:rPr>
          <w:i w:val="0"/>
          <w:sz w:val="28"/>
          <w:szCs w:val="28"/>
        </w:rPr>
        <w:t xml:space="preserve"> рассеяние и другие оптические эффекты.</w:t>
      </w:r>
    </w:p>
    <w:p w:rsidR="005E7111" w:rsidRPr="00F51735" w:rsidRDefault="005E7111" w:rsidP="005E7111">
      <w:pPr>
        <w:pStyle w:val="a5"/>
        <w:rPr>
          <w:i w:val="0"/>
          <w:sz w:val="28"/>
          <w:szCs w:val="28"/>
        </w:rPr>
      </w:pPr>
      <w:r w:rsidRPr="00F51735">
        <w:rPr>
          <w:i w:val="0"/>
          <w:sz w:val="28"/>
          <w:szCs w:val="28"/>
        </w:rPr>
        <w:t>1</w:t>
      </w:r>
      <w:r w:rsidR="00A84F50" w:rsidRPr="00F51735">
        <w:rPr>
          <w:i w:val="0"/>
          <w:sz w:val="28"/>
          <w:szCs w:val="28"/>
        </w:rPr>
        <w:t>4</w:t>
      </w:r>
      <w:r w:rsidRPr="00F51735">
        <w:rPr>
          <w:i w:val="0"/>
          <w:sz w:val="28"/>
          <w:szCs w:val="28"/>
        </w:rPr>
        <w:t xml:space="preserve">. </w:t>
      </w:r>
      <w:proofErr w:type="spellStart"/>
      <w:r w:rsidRPr="00F51735">
        <w:rPr>
          <w:i w:val="0"/>
          <w:sz w:val="28"/>
          <w:szCs w:val="28"/>
        </w:rPr>
        <w:t>Бионаносистемы</w:t>
      </w:r>
      <w:proofErr w:type="spellEnd"/>
      <w:r w:rsidRPr="00F51735">
        <w:rPr>
          <w:i w:val="0"/>
          <w:sz w:val="28"/>
          <w:szCs w:val="28"/>
        </w:rPr>
        <w:t xml:space="preserve">. Классификация, методы получения. </w:t>
      </w:r>
    </w:p>
    <w:p w:rsidR="005E7111" w:rsidRPr="00F51735" w:rsidRDefault="005E7111" w:rsidP="005E7111">
      <w:pPr>
        <w:pStyle w:val="a5"/>
        <w:rPr>
          <w:i w:val="0"/>
          <w:sz w:val="28"/>
          <w:szCs w:val="28"/>
        </w:rPr>
      </w:pPr>
      <w:r w:rsidRPr="00F51735">
        <w:rPr>
          <w:i w:val="0"/>
          <w:sz w:val="28"/>
          <w:szCs w:val="28"/>
        </w:rPr>
        <w:t>1</w:t>
      </w:r>
      <w:r w:rsidR="00A84F50" w:rsidRPr="00F51735">
        <w:rPr>
          <w:i w:val="0"/>
          <w:sz w:val="28"/>
          <w:szCs w:val="28"/>
        </w:rPr>
        <w:t>5</w:t>
      </w:r>
      <w:r w:rsidRPr="00F51735">
        <w:rPr>
          <w:i w:val="0"/>
          <w:sz w:val="28"/>
          <w:szCs w:val="28"/>
        </w:rPr>
        <w:t xml:space="preserve">. Использование </w:t>
      </w:r>
      <w:proofErr w:type="spellStart"/>
      <w:r w:rsidRPr="00F51735">
        <w:rPr>
          <w:i w:val="0"/>
          <w:sz w:val="28"/>
          <w:szCs w:val="28"/>
        </w:rPr>
        <w:t>плазмонных</w:t>
      </w:r>
      <w:proofErr w:type="spellEnd"/>
      <w:r w:rsidRPr="00F51735">
        <w:rPr>
          <w:i w:val="0"/>
          <w:sz w:val="28"/>
          <w:szCs w:val="28"/>
        </w:rPr>
        <w:t xml:space="preserve"> возбуждений нано кластеров для диагностики и лечения заболеваний. </w:t>
      </w:r>
      <w:proofErr w:type="spellStart"/>
      <w:r w:rsidRPr="00F51735">
        <w:rPr>
          <w:i w:val="0"/>
          <w:sz w:val="28"/>
          <w:szCs w:val="28"/>
        </w:rPr>
        <w:t>Ноноконтейнеры</w:t>
      </w:r>
      <w:proofErr w:type="spellEnd"/>
      <w:r w:rsidRPr="00F51735">
        <w:rPr>
          <w:i w:val="0"/>
          <w:sz w:val="28"/>
          <w:szCs w:val="28"/>
        </w:rPr>
        <w:t xml:space="preserve">. </w:t>
      </w:r>
    </w:p>
    <w:p w:rsidR="005E7111" w:rsidRPr="00F51735" w:rsidRDefault="005E7111" w:rsidP="005E7111">
      <w:pPr>
        <w:pStyle w:val="a5"/>
        <w:rPr>
          <w:i w:val="0"/>
          <w:sz w:val="28"/>
          <w:szCs w:val="28"/>
        </w:rPr>
      </w:pPr>
      <w:r w:rsidRPr="00F51735">
        <w:rPr>
          <w:i w:val="0"/>
          <w:sz w:val="28"/>
          <w:szCs w:val="28"/>
        </w:rPr>
        <w:t>1</w:t>
      </w:r>
      <w:r w:rsidR="00A84F50" w:rsidRPr="00F51735">
        <w:rPr>
          <w:i w:val="0"/>
          <w:sz w:val="28"/>
          <w:szCs w:val="28"/>
        </w:rPr>
        <w:t>6</w:t>
      </w:r>
      <w:r w:rsidRPr="00F51735">
        <w:rPr>
          <w:i w:val="0"/>
          <w:sz w:val="28"/>
          <w:szCs w:val="28"/>
        </w:rPr>
        <w:t xml:space="preserve">. Оптические свойства </w:t>
      </w:r>
      <w:proofErr w:type="spellStart"/>
      <w:r w:rsidRPr="00F51735">
        <w:rPr>
          <w:i w:val="0"/>
          <w:sz w:val="28"/>
          <w:szCs w:val="28"/>
        </w:rPr>
        <w:t>биотканей</w:t>
      </w:r>
      <w:proofErr w:type="spellEnd"/>
      <w:r w:rsidRPr="00F51735">
        <w:rPr>
          <w:i w:val="0"/>
          <w:sz w:val="28"/>
          <w:szCs w:val="28"/>
        </w:rPr>
        <w:t xml:space="preserve"> и </w:t>
      </w:r>
      <w:proofErr w:type="spellStart"/>
      <w:r w:rsidRPr="00F51735">
        <w:rPr>
          <w:i w:val="0"/>
          <w:sz w:val="28"/>
          <w:szCs w:val="28"/>
        </w:rPr>
        <w:t>плазмонные</w:t>
      </w:r>
      <w:proofErr w:type="spellEnd"/>
      <w:r w:rsidRPr="00F51735">
        <w:rPr>
          <w:i w:val="0"/>
          <w:sz w:val="28"/>
          <w:szCs w:val="28"/>
        </w:rPr>
        <w:t xml:space="preserve"> резонансы. Кластеры-зонды. </w:t>
      </w:r>
      <w:proofErr w:type="spellStart"/>
      <w:r w:rsidRPr="00F51735">
        <w:rPr>
          <w:i w:val="0"/>
          <w:sz w:val="28"/>
          <w:szCs w:val="28"/>
        </w:rPr>
        <w:t>Фотодеструкция</w:t>
      </w:r>
      <w:proofErr w:type="spellEnd"/>
      <w:r w:rsidRPr="00F51735">
        <w:rPr>
          <w:i w:val="0"/>
          <w:sz w:val="28"/>
          <w:szCs w:val="28"/>
        </w:rPr>
        <w:t xml:space="preserve"> клеток. </w:t>
      </w:r>
    </w:p>
    <w:p w:rsidR="005E7111" w:rsidRPr="00F51735" w:rsidRDefault="005E7111" w:rsidP="005E7111">
      <w:pPr>
        <w:pStyle w:val="a5"/>
        <w:rPr>
          <w:i w:val="0"/>
          <w:sz w:val="28"/>
          <w:szCs w:val="28"/>
        </w:rPr>
      </w:pPr>
      <w:r w:rsidRPr="00F51735">
        <w:rPr>
          <w:i w:val="0"/>
          <w:sz w:val="28"/>
          <w:szCs w:val="28"/>
        </w:rPr>
        <w:t>1</w:t>
      </w:r>
      <w:r w:rsidR="00A84F50" w:rsidRPr="00F51735">
        <w:rPr>
          <w:i w:val="0"/>
          <w:sz w:val="28"/>
          <w:szCs w:val="28"/>
        </w:rPr>
        <w:t>7</w:t>
      </w:r>
      <w:r w:rsidRPr="00F51735">
        <w:rPr>
          <w:i w:val="0"/>
          <w:sz w:val="28"/>
          <w:szCs w:val="28"/>
        </w:rPr>
        <w:t>. Транспортные явления в наносистемах.</w:t>
      </w:r>
    </w:p>
    <w:p w:rsidR="005E7111" w:rsidRPr="00F51735" w:rsidRDefault="00A84F50" w:rsidP="005E7111">
      <w:pPr>
        <w:pStyle w:val="a5"/>
        <w:rPr>
          <w:i w:val="0"/>
          <w:sz w:val="28"/>
          <w:szCs w:val="28"/>
        </w:rPr>
      </w:pPr>
      <w:r w:rsidRPr="00F51735">
        <w:rPr>
          <w:i w:val="0"/>
          <w:sz w:val="28"/>
          <w:szCs w:val="28"/>
        </w:rPr>
        <w:t>18</w:t>
      </w:r>
      <w:r w:rsidR="005E7111" w:rsidRPr="00F51735">
        <w:rPr>
          <w:i w:val="0"/>
          <w:sz w:val="28"/>
          <w:szCs w:val="28"/>
        </w:rPr>
        <w:t xml:space="preserve">. </w:t>
      </w:r>
      <w:proofErr w:type="spellStart"/>
      <w:r w:rsidR="005E7111" w:rsidRPr="00F51735">
        <w:rPr>
          <w:i w:val="0"/>
          <w:sz w:val="28"/>
          <w:szCs w:val="28"/>
        </w:rPr>
        <w:t>Спинтронные</w:t>
      </w:r>
      <w:proofErr w:type="spellEnd"/>
      <w:r w:rsidR="005E7111" w:rsidRPr="00F51735">
        <w:rPr>
          <w:i w:val="0"/>
          <w:sz w:val="28"/>
          <w:szCs w:val="28"/>
        </w:rPr>
        <w:t xml:space="preserve"> </w:t>
      </w:r>
      <w:proofErr w:type="spellStart"/>
      <w:r w:rsidR="005E7111" w:rsidRPr="00F51735">
        <w:rPr>
          <w:i w:val="0"/>
          <w:sz w:val="28"/>
          <w:szCs w:val="28"/>
        </w:rPr>
        <w:t>наносистемы</w:t>
      </w:r>
      <w:proofErr w:type="spellEnd"/>
      <w:r w:rsidR="005E7111" w:rsidRPr="00F51735">
        <w:rPr>
          <w:i w:val="0"/>
          <w:sz w:val="28"/>
          <w:szCs w:val="28"/>
        </w:rPr>
        <w:t>. Получение, свойства, физические принципы работы.</w:t>
      </w:r>
    </w:p>
    <w:p w:rsidR="005E7111" w:rsidRPr="00F51735" w:rsidRDefault="00A84F50" w:rsidP="005E7111">
      <w:pPr>
        <w:pStyle w:val="a5"/>
        <w:rPr>
          <w:i w:val="0"/>
          <w:sz w:val="28"/>
          <w:szCs w:val="28"/>
        </w:rPr>
      </w:pPr>
      <w:r w:rsidRPr="00F51735">
        <w:rPr>
          <w:i w:val="0"/>
          <w:sz w:val="28"/>
          <w:szCs w:val="28"/>
        </w:rPr>
        <w:t>19</w:t>
      </w:r>
      <w:r w:rsidR="005E7111" w:rsidRPr="00F51735">
        <w:rPr>
          <w:i w:val="0"/>
          <w:sz w:val="28"/>
          <w:szCs w:val="28"/>
        </w:rPr>
        <w:t xml:space="preserve">. Кулоновская блокада. </w:t>
      </w:r>
      <w:proofErr w:type="spellStart"/>
      <w:r w:rsidR="005E7111" w:rsidRPr="00F51735">
        <w:rPr>
          <w:i w:val="0"/>
          <w:sz w:val="28"/>
          <w:szCs w:val="28"/>
        </w:rPr>
        <w:t>Наносистемы</w:t>
      </w:r>
      <w:proofErr w:type="spellEnd"/>
      <w:r w:rsidR="005E7111" w:rsidRPr="00F51735">
        <w:rPr>
          <w:i w:val="0"/>
          <w:sz w:val="28"/>
          <w:szCs w:val="28"/>
        </w:rPr>
        <w:t xml:space="preserve"> для </w:t>
      </w:r>
      <w:proofErr w:type="spellStart"/>
      <w:r w:rsidR="005E7111" w:rsidRPr="00F51735">
        <w:rPr>
          <w:i w:val="0"/>
          <w:sz w:val="28"/>
          <w:szCs w:val="28"/>
        </w:rPr>
        <w:t>одноэлектроники</w:t>
      </w:r>
      <w:proofErr w:type="spellEnd"/>
      <w:r w:rsidR="005E7111" w:rsidRPr="00F51735">
        <w:rPr>
          <w:i w:val="0"/>
          <w:sz w:val="28"/>
          <w:szCs w:val="28"/>
        </w:rPr>
        <w:t>.</w:t>
      </w:r>
    </w:p>
    <w:p w:rsidR="005E7111" w:rsidRPr="00F51735" w:rsidRDefault="005E7111" w:rsidP="005E7111">
      <w:pPr>
        <w:pStyle w:val="a5"/>
        <w:rPr>
          <w:i w:val="0"/>
          <w:sz w:val="28"/>
          <w:szCs w:val="28"/>
        </w:rPr>
      </w:pPr>
      <w:r w:rsidRPr="00F51735">
        <w:rPr>
          <w:i w:val="0"/>
          <w:sz w:val="28"/>
          <w:szCs w:val="28"/>
        </w:rPr>
        <w:t>2</w:t>
      </w:r>
      <w:r w:rsidR="00A84F50" w:rsidRPr="00F51735">
        <w:rPr>
          <w:i w:val="0"/>
          <w:sz w:val="28"/>
          <w:szCs w:val="28"/>
        </w:rPr>
        <w:t>0</w:t>
      </w:r>
      <w:r w:rsidRPr="00F51735">
        <w:rPr>
          <w:i w:val="0"/>
          <w:sz w:val="28"/>
          <w:szCs w:val="28"/>
        </w:rPr>
        <w:t>. Методы теоретического исследования наносистем. Классификация.</w:t>
      </w:r>
    </w:p>
    <w:p w:rsidR="005E7111" w:rsidRPr="00F51735" w:rsidRDefault="005E7111" w:rsidP="005E7111">
      <w:pPr>
        <w:autoSpaceDE w:val="0"/>
        <w:autoSpaceDN w:val="0"/>
        <w:adjustRightInd w:val="0"/>
        <w:rPr>
          <w:sz w:val="28"/>
          <w:szCs w:val="28"/>
        </w:rPr>
      </w:pPr>
      <w:r w:rsidRPr="00F51735">
        <w:rPr>
          <w:sz w:val="28"/>
          <w:szCs w:val="28"/>
        </w:rPr>
        <w:t>2</w:t>
      </w:r>
      <w:r w:rsidR="00A84F50" w:rsidRPr="00F51735">
        <w:rPr>
          <w:sz w:val="28"/>
          <w:szCs w:val="28"/>
        </w:rPr>
        <w:t>1</w:t>
      </w:r>
      <w:r w:rsidRPr="00F51735">
        <w:rPr>
          <w:sz w:val="28"/>
          <w:szCs w:val="28"/>
        </w:rPr>
        <w:t xml:space="preserve">. Теоретические модели наносистем и их использование. </w:t>
      </w:r>
    </w:p>
    <w:p w:rsidR="00887E33" w:rsidRDefault="005E7111" w:rsidP="005E7111">
      <w:pPr>
        <w:autoSpaceDE w:val="0"/>
        <w:autoSpaceDN w:val="0"/>
        <w:adjustRightInd w:val="0"/>
        <w:rPr>
          <w:sz w:val="28"/>
          <w:szCs w:val="28"/>
        </w:rPr>
      </w:pPr>
      <w:r w:rsidRPr="00F51735">
        <w:rPr>
          <w:sz w:val="28"/>
          <w:szCs w:val="28"/>
        </w:rPr>
        <w:lastRenderedPageBreak/>
        <w:t>2</w:t>
      </w:r>
      <w:r w:rsidR="00A84F50" w:rsidRPr="00F51735">
        <w:rPr>
          <w:sz w:val="28"/>
          <w:szCs w:val="28"/>
        </w:rPr>
        <w:t>2</w:t>
      </w:r>
      <w:r w:rsidRPr="00F51735">
        <w:rPr>
          <w:sz w:val="28"/>
          <w:szCs w:val="28"/>
        </w:rPr>
        <w:t xml:space="preserve">. Элементарная теория Друде. </w:t>
      </w:r>
    </w:p>
    <w:p w:rsidR="005E7111" w:rsidRPr="00F51735" w:rsidRDefault="005E7111" w:rsidP="005E7111">
      <w:pPr>
        <w:autoSpaceDE w:val="0"/>
        <w:autoSpaceDN w:val="0"/>
        <w:adjustRightInd w:val="0"/>
        <w:rPr>
          <w:sz w:val="28"/>
          <w:szCs w:val="28"/>
        </w:rPr>
      </w:pPr>
      <w:r w:rsidRPr="00F51735">
        <w:rPr>
          <w:sz w:val="28"/>
          <w:szCs w:val="28"/>
        </w:rPr>
        <w:t>2</w:t>
      </w:r>
      <w:r w:rsidR="00A84F50" w:rsidRPr="00F51735">
        <w:rPr>
          <w:sz w:val="28"/>
          <w:szCs w:val="28"/>
        </w:rPr>
        <w:t>3</w:t>
      </w:r>
      <w:r w:rsidRPr="00F51735">
        <w:rPr>
          <w:sz w:val="28"/>
          <w:szCs w:val="28"/>
        </w:rPr>
        <w:t xml:space="preserve">. Теория функционала плотности (DFT) как базовый микроскопический метод изучения наносистем. </w:t>
      </w:r>
    </w:p>
    <w:p w:rsidR="005E7111" w:rsidRPr="00F51735" w:rsidRDefault="005E7111" w:rsidP="00887E33">
      <w:pPr>
        <w:autoSpaceDE w:val="0"/>
        <w:autoSpaceDN w:val="0"/>
        <w:adjustRightInd w:val="0"/>
        <w:rPr>
          <w:sz w:val="28"/>
          <w:szCs w:val="28"/>
        </w:rPr>
      </w:pPr>
      <w:r w:rsidRPr="00F51735">
        <w:rPr>
          <w:sz w:val="28"/>
          <w:szCs w:val="28"/>
        </w:rPr>
        <w:t>2</w:t>
      </w:r>
      <w:r w:rsidR="00A84F50" w:rsidRPr="00F51735">
        <w:rPr>
          <w:sz w:val="28"/>
          <w:szCs w:val="28"/>
        </w:rPr>
        <w:t>4</w:t>
      </w:r>
      <w:r w:rsidRPr="00F51735">
        <w:rPr>
          <w:sz w:val="28"/>
          <w:szCs w:val="28"/>
        </w:rPr>
        <w:t>. Классификация экспериментальных методов исследования наносистем. Сравнение и характеристики.</w:t>
      </w:r>
    </w:p>
    <w:p w:rsidR="005E7111" w:rsidRPr="005E7111" w:rsidRDefault="005E7111" w:rsidP="005E7111">
      <w:pPr>
        <w:pStyle w:val="a5"/>
        <w:widowControl w:val="0"/>
        <w:tabs>
          <w:tab w:val="left" w:pos="422"/>
        </w:tabs>
        <w:ind w:left="-284" w:firstLine="851"/>
        <w:rPr>
          <w:i w:val="0"/>
          <w:szCs w:val="24"/>
        </w:rPr>
      </w:pPr>
    </w:p>
    <w:p w:rsidR="005B6055" w:rsidRPr="00887E33" w:rsidRDefault="005B6055" w:rsidP="005B6055">
      <w:pPr>
        <w:rPr>
          <w:sz w:val="28"/>
          <w:szCs w:val="28"/>
        </w:rPr>
      </w:pPr>
      <w:r w:rsidRPr="00887E33">
        <w:rPr>
          <w:b/>
          <w:sz w:val="28"/>
          <w:szCs w:val="28"/>
        </w:rPr>
        <w:t>Типовые тестовые задания</w:t>
      </w:r>
      <w:r w:rsidRPr="00887E33">
        <w:rPr>
          <w:sz w:val="28"/>
          <w:szCs w:val="28"/>
        </w:rPr>
        <w:t xml:space="preserve"> для укрепления</w:t>
      </w:r>
      <w:r w:rsidR="003F4747" w:rsidRPr="00887E33">
        <w:rPr>
          <w:sz w:val="28"/>
          <w:szCs w:val="28"/>
        </w:rPr>
        <w:t xml:space="preserve"> и проверки</w:t>
      </w:r>
      <w:r w:rsidRPr="00887E33">
        <w:rPr>
          <w:sz w:val="28"/>
          <w:szCs w:val="28"/>
        </w:rPr>
        <w:t xml:space="preserve"> теоретических знаний, развития умений и навыков, предусмотренных компетенциями, закрепленными за дисциплиной.</w:t>
      </w:r>
    </w:p>
    <w:p w:rsidR="003F4747" w:rsidRDefault="003F4747" w:rsidP="003F4747">
      <w:pPr>
        <w:suppressAutoHyphens w:val="0"/>
        <w:ind w:firstLine="0"/>
        <w:contextualSpacing w:val="0"/>
        <w:rPr>
          <w:b/>
          <w:lang w:eastAsia="ru-RU"/>
        </w:rPr>
      </w:pPr>
    </w:p>
    <w:p w:rsidR="003F4747" w:rsidRPr="00D52B52" w:rsidRDefault="00341C38" w:rsidP="003F4747">
      <w:pPr>
        <w:suppressAutoHyphens w:val="0"/>
        <w:ind w:firstLine="0"/>
        <w:contextualSpacing w:val="0"/>
        <w:rPr>
          <w:b/>
          <w:lang w:eastAsia="ru-RU"/>
        </w:rPr>
      </w:pPr>
      <w:r w:rsidRPr="00D52B52">
        <w:rPr>
          <w:b/>
          <w:lang w:eastAsia="ru-RU"/>
        </w:rPr>
        <w:t>Тест 1</w:t>
      </w:r>
    </w:p>
    <w:p w:rsidR="003F4747" w:rsidRPr="00D52B52" w:rsidRDefault="003F4747" w:rsidP="003F4747">
      <w:pPr>
        <w:suppressAutoHyphens w:val="0"/>
        <w:ind w:firstLine="0"/>
        <w:contextualSpacing w:val="0"/>
        <w:rPr>
          <w:b/>
          <w:lang w:eastAsia="ru-RU"/>
        </w:rPr>
      </w:pPr>
    </w:p>
    <w:p w:rsidR="003F4747" w:rsidRPr="00D52B52" w:rsidRDefault="003F4747" w:rsidP="003F4747">
      <w:pPr>
        <w:suppressAutoHyphens w:val="0"/>
        <w:ind w:firstLine="0"/>
        <w:contextualSpacing w:val="0"/>
        <w:rPr>
          <w:lang w:eastAsia="ru-RU"/>
        </w:rPr>
      </w:pPr>
      <w:r w:rsidRPr="00D52B52">
        <w:rPr>
          <w:lang w:eastAsia="ru-RU"/>
        </w:rPr>
        <w:t>1.</w:t>
      </w:r>
      <w:r w:rsidR="00144BC2" w:rsidRPr="00D52B52">
        <w:rPr>
          <w:lang w:eastAsia="ru-RU"/>
        </w:rPr>
        <w:t xml:space="preserve"> </w:t>
      </w:r>
      <w:r w:rsidR="006253FC" w:rsidRPr="00D52B52">
        <w:rPr>
          <w:lang w:eastAsia="ru-RU"/>
        </w:rPr>
        <w:t>Главное квантовое число</w:t>
      </w:r>
      <w:r w:rsidR="00D52B52" w:rsidRPr="00D52B52">
        <w:rPr>
          <w:lang w:eastAsia="ru-RU"/>
        </w:rPr>
        <w:t xml:space="preserve"> электрона в атоме </w:t>
      </w:r>
      <w:r w:rsidR="006253FC" w:rsidRPr="00D52B52">
        <w:rPr>
          <w:lang w:eastAsia="ru-RU"/>
        </w:rPr>
        <w:t>характеризует</w:t>
      </w:r>
      <w:r w:rsidRPr="00D52B52">
        <w:rPr>
          <w:lang w:eastAsia="ru-RU"/>
        </w:rPr>
        <w:t>:</w:t>
      </w:r>
    </w:p>
    <w:p w:rsidR="003F4747" w:rsidRPr="00D52B52" w:rsidRDefault="00D52B52" w:rsidP="009408B8">
      <w:pPr>
        <w:numPr>
          <w:ilvl w:val="0"/>
          <w:numId w:val="11"/>
        </w:numPr>
        <w:tabs>
          <w:tab w:val="clear" w:pos="1080"/>
          <w:tab w:val="num" w:pos="400"/>
        </w:tabs>
        <w:suppressAutoHyphens w:val="0"/>
        <w:ind w:left="400" w:firstLine="0"/>
        <w:contextualSpacing w:val="0"/>
        <w:rPr>
          <w:lang w:eastAsia="ru-RU"/>
        </w:rPr>
      </w:pPr>
      <w:r w:rsidRPr="00D52B52">
        <w:rPr>
          <w:lang w:eastAsia="ru-RU"/>
        </w:rPr>
        <w:t xml:space="preserve">дрейфовую </w:t>
      </w:r>
      <w:r w:rsidR="008F30A3" w:rsidRPr="00D52B52">
        <w:rPr>
          <w:lang w:eastAsia="ru-RU"/>
        </w:rPr>
        <w:t>подвижност</w:t>
      </w:r>
      <w:r w:rsidRPr="00D52B52">
        <w:rPr>
          <w:lang w:eastAsia="ru-RU"/>
        </w:rPr>
        <w:t>ь электрона</w:t>
      </w:r>
      <w:r w:rsidR="008F30A3" w:rsidRPr="00D52B52">
        <w:rPr>
          <w:lang w:eastAsia="ru-RU"/>
        </w:rPr>
        <w:t>;</w:t>
      </w:r>
    </w:p>
    <w:p w:rsidR="008F30A3" w:rsidRPr="00D52B52" w:rsidRDefault="00D52B52" w:rsidP="009408B8">
      <w:pPr>
        <w:numPr>
          <w:ilvl w:val="0"/>
          <w:numId w:val="11"/>
        </w:numPr>
        <w:tabs>
          <w:tab w:val="clear" w:pos="1080"/>
          <w:tab w:val="num" w:pos="400"/>
        </w:tabs>
        <w:suppressAutoHyphens w:val="0"/>
        <w:ind w:left="400" w:firstLine="0"/>
        <w:contextualSpacing w:val="0"/>
        <w:rPr>
          <w:lang w:eastAsia="ru-RU"/>
        </w:rPr>
      </w:pPr>
      <w:r w:rsidRPr="00D52B52">
        <w:rPr>
          <w:lang w:eastAsia="ru-RU"/>
        </w:rPr>
        <w:t>энергию электрона</w:t>
      </w:r>
      <w:r w:rsidR="008F30A3" w:rsidRPr="00D52B52">
        <w:rPr>
          <w:lang w:eastAsia="ru-RU"/>
        </w:rPr>
        <w:t>;</w:t>
      </w:r>
    </w:p>
    <w:p w:rsidR="008F30A3" w:rsidRPr="00D52B52" w:rsidRDefault="00D52B52" w:rsidP="009408B8">
      <w:pPr>
        <w:numPr>
          <w:ilvl w:val="0"/>
          <w:numId w:val="11"/>
        </w:numPr>
        <w:tabs>
          <w:tab w:val="clear" w:pos="1080"/>
          <w:tab w:val="num" w:pos="400"/>
        </w:tabs>
        <w:suppressAutoHyphens w:val="0"/>
        <w:ind w:left="400" w:firstLine="0"/>
        <w:contextualSpacing w:val="0"/>
        <w:rPr>
          <w:lang w:eastAsia="ru-RU"/>
        </w:rPr>
      </w:pPr>
      <w:r w:rsidRPr="00D52B52">
        <w:rPr>
          <w:lang w:eastAsia="ru-RU"/>
        </w:rPr>
        <w:t>проекцию импульса электрона на заданное направление</w:t>
      </w:r>
      <w:r w:rsidR="008F30A3" w:rsidRPr="00D52B52">
        <w:rPr>
          <w:lang w:eastAsia="ru-RU"/>
        </w:rPr>
        <w:t>;</w:t>
      </w:r>
    </w:p>
    <w:p w:rsidR="008F30A3" w:rsidRPr="00D52B52" w:rsidRDefault="00D52B52" w:rsidP="009408B8">
      <w:pPr>
        <w:numPr>
          <w:ilvl w:val="0"/>
          <w:numId w:val="11"/>
        </w:numPr>
        <w:tabs>
          <w:tab w:val="clear" w:pos="1080"/>
          <w:tab w:val="num" w:pos="400"/>
        </w:tabs>
        <w:suppressAutoHyphens w:val="0"/>
        <w:ind w:left="400" w:firstLine="0"/>
        <w:contextualSpacing w:val="0"/>
        <w:rPr>
          <w:lang w:eastAsia="ru-RU"/>
        </w:rPr>
      </w:pPr>
      <w:r w:rsidRPr="00D52B52">
        <w:rPr>
          <w:lang w:eastAsia="ru-RU"/>
        </w:rPr>
        <w:t>собственный механический момент</w:t>
      </w:r>
      <w:r w:rsidR="008F30A3" w:rsidRPr="00D52B52">
        <w:rPr>
          <w:lang w:eastAsia="ru-RU"/>
        </w:rPr>
        <w:t>.</w:t>
      </w:r>
    </w:p>
    <w:p w:rsidR="003F4747" w:rsidRPr="00D52B52" w:rsidRDefault="003F4747" w:rsidP="003F4747">
      <w:pPr>
        <w:suppressAutoHyphens w:val="0"/>
        <w:ind w:firstLine="0"/>
        <w:contextualSpacing w:val="0"/>
        <w:rPr>
          <w:lang w:eastAsia="ru-RU"/>
        </w:rPr>
      </w:pPr>
      <w:r w:rsidRPr="00D52B52">
        <w:rPr>
          <w:lang w:eastAsia="ru-RU"/>
        </w:rPr>
        <w:t>2.</w:t>
      </w:r>
      <w:r w:rsidR="00144BC2" w:rsidRPr="00D52B52">
        <w:rPr>
          <w:lang w:eastAsia="ru-RU"/>
        </w:rPr>
        <w:t xml:space="preserve"> </w:t>
      </w:r>
      <w:r w:rsidR="00D52B52" w:rsidRPr="00D52B52">
        <w:rPr>
          <w:lang w:eastAsia="ru-RU"/>
        </w:rPr>
        <w:t>Квантовая точка характеризуется</w:t>
      </w:r>
      <w:r w:rsidR="00144BC2" w:rsidRPr="00D52B52">
        <w:rPr>
          <w:lang w:eastAsia="ru-RU"/>
        </w:rPr>
        <w:t>:</w:t>
      </w:r>
    </w:p>
    <w:p w:rsidR="003F4747" w:rsidRPr="00D52B52" w:rsidRDefault="00D52B52" w:rsidP="0086157F">
      <w:pPr>
        <w:numPr>
          <w:ilvl w:val="0"/>
          <w:numId w:val="10"/>
        </w:numPr>
        <w:suppressAutoHyphens w:val="0"/>
        <w:contextualSpacing w:val="0"/>
        <w:jc w:val="left"/>
        <w:rPr>
          <w:lang w:eastAsia="ru-RU"/>
        </w:rPr>
      </w:pPr>
      <w:r w:rsidRPr="00D52B52">
        <w:rPr>
          <w:lang w:eastAsia="ru-RU"/>
        </w:rPr>
        <w:t xml:space="preserve"> формой</w:t>
      </w:r>
      <w:r w:rsidR="003F4747" w:rsidRPr="00D52B52">
        <w:rPr>
          <w:lang w:eastAsia="ru-RU"/>
        </w:rPr>
        <w:t>;</w:t>
      </w:r>
    </w:p>
    <w:p w:rsidR="003F4747" w:rsidRPr="00D52B52" w:rsidRDefault="00D52B52" w:rsidP="0086157F">
      <w:pPr>
        <w:numPr>
          <w:ilvl w:val="0"/>
          <w:numId w:val="10"/>
        </w:numPr>
        <w:suppressAutoHyphens w:val="0"/>
        <w:contextualSpacing w:val="0"/>
        <w:jc w:val="left"/>
        <w:rPr>
          <w:lang w:eastAsia="ru-RU"/>
        </w:rPr>
      </w:pPr>
      <w:r w:rsidRPr="00D52B52">
        <w:rPr>
          <w:lang w:eastAsia="ru-RU"/>
        </w:rPr>
        <w:t>размерами</w:t>
      </w:r>
      <w:r w:rsidRPr="00D52B52">
        <w:rPr>
          <w:lang w:val="en-US" w:eastAsia="ru-RU"/>
        </w:rPr>
        <w:t>;</w:t>
      </w:r>
    </w:p>
    <w:p w:rsidR="003F4747" w:rsidRPr="00D52B52" w:rsidRDefault="00D52B52" w:rsidP="0086157F">
      <w:pPr>
        <w:numPr>
          <w:ilvl w:val="0"/>
          <w:numId w:val="10"/>
        </w:numPr>
        <w:suppressAutoHyphens w:val="0"/>
        <w:contextualSpacing w:val="0"/>
        <w:jc w:val="left"/>
        <w:rPr>
          <w:lang w:eastAsia="ru-RU"/>
        </w:rPr>
      </w:pPr>
      <w:r w:rsidRPr="00D52B52">
        <w:rPr>
          <w:lang w:eastAsia="ru-RU"/>
        </w:rPr>
        <w:t>структурой</w:t>
      </w:r>
      <w:r w:rsidR="00144BC2" w:rsidRPr="00D52B52">
        <w:rPr>
          <w:lang w:val="en-US" w:eastAsia="ru-RU"/>
        </w:rPr>
        <w:t>;</w:t>
      </w:r>
    </w:p>
    <w:p w:rsidR="003F4747" w:rsidRPr="00D52B52" w:rsidRDefault="00D52B52" w:rsidP="0086157F">
      <w:pPr>
        <w:numPr>
          <w:ilvl w:val="0"/>
          <w:numId w:val="10"/>
        </w:numPr>
        <w:suppressAutoHyphens w:val="0"/>
        <w:contextualSpacing w:val="0"/>
        <w:jc w:val="left"/>
        <w:rPr>
          <w:lang w:eastAsia="ru-RU"/>
        </w:rPr>
      </w:pPr>
      <w:r w:rsidRPr="00D52B52">
        <w:rPr>
          <w:lang w:eastAsia="ru-RU"/>
        </w:rPr>
        <w:t>всеми перечисленными параметрами</w:t>
      </w:r>
      <w:r w:rsidR="003F4747" w:rsidRPr="00D52B52">
        <w:rPr>
          <w:lang w:eastAsia="ru-RU"/>
        </w:rPr>
        <w:t>.</w:t>
      </w:r>
    </w:p>
    <w:p w:rsidR="003F4747" w:rsidRPr="00D52B52" w:rsidRDefault="003F4747" w:rsidP="003F4747">
      <w:pPr>
        <w:suppressAutoHyphens w:val="0"/>
        <w:ind w:firstLine="0"/>
        <w:contextualSpacing w:val="0"/>
        <w:rPr>
          <w:lang w:eastAsia="ru-RU"/>
        </w:rPr>
      </w:pPr>
      <w:r w:rsidRPr="00D52B52">
        <w:rPr>
          <w:lang w:eastAsia="ru-RU"/>
        </w:rPr>
        <w:t>3.</w:t>
      </w:r>
      <w:r w:rsidR="00144BC2" w:rsidRPr="00D52B52">
        <w:rPr>
          <w:lang w:eastAsia="ru-RU"/>
        </w:rPr>
        <w:t xml:space="preserve"> </w:t>
      </w:r>
      <w:r w:rsidR="00D52B52" w:rsidRPr="00D52B52">
        <w:rPr>
          <w:lang w:eastAsia="ru-RU"/>
        </w:rPr>
        <w:t>В квантовых проволоках наблюдается</w:t>
      </w:r>
      <w:r w:rsidRPr="00D52B52">
        <w:rPr>
          <w:lang w:eastAsia="ru-RU"/>
        </w:rPr>
        <w:t>:</w:t>
      </w:r>
    </w:p>
    <w:p w:rsidR="003F4747" w:rsidRPr="00D52B52" w:rsidRDefault="00D52B52" w:rsidP="009408B8">
      <w:pPr>
        <w:numPr>
          <w:ilvl w:val="0"/>
          <w:numId w:val="9"/>
        </w:numPr>
        <w:suppressAutoHyphens w:val="0"/>
        <w:ind w:left="720"/>
        <w:contextualSpacing w:val="0"/>
        <w:jc w:val="left"/>
        <w:rPr>
          <w:lang w:eastAsia="ru-RU"/>
        </w:rPr>
      </w:pPr>
      <w:r w:rsidRPr="00D52B52">
        <w:rPr>
          <w:lang w:eastAsia="ru-RU"/>
        </w:rPr>
        <w:t>электронный транспорт вдоль квантовой проволоки</w:t>
      </w:r>
      <w:r w:rsidR="003F4747" w:rsidRPr="00D52B52">
        <w:rPr>
          <w:lang w:eastAsia="ru-RU"/>
        </w:rPr>
        <w:t>;</w:t>
      </w:r>
    </w:p>
    <w:p w:rsidR="003F4747" w:rsidRPr="00D52B52" w:rsidRDefault="00D52B52" w:rsidP="009408B8">
      <w:pPr>
        <w:numPr>
          <w:ilvl w:val="0"/>
          <w:numId w:val="9"/>
        </w:numPr>
        <w:suppressAutoHyphens w:val="0"/>
        <w:ind w:left="720"/>
        <w:contextualSpacing w:val="0"/>
        <w:jc w:val="left"/>
        <w:rPr>
          <w:lang w:eastAsia="ru-RU"/>
        </w:rPr>
      </w:pPr>
      <w:r w:rsidRPr="00D52B52">
        <w:rPr>
          <w:lang w:eastAsia="ru-RU"/>
        </w:rPr>
        <w:t>электронный транспорт поперек квантовой проволоки</w:t>
      </w:r>
      <w:r w:rsidR="003F4747" w:rsidRPr="00D52B52">
        <w:rPr>
          <w:lang w:eastAsia="ru-RU"/>
        </w:rPr>
        <w:t>;</w:t>
      </w:r>
    </w:p>
    <w:p w:rsidR="003F4747" w:rsidRPr="00D52B52" w:rsidRDefault="00D52B52" w:rsidP="009408B8">
      <w:pPr>
        <w:numPr>
          <w:ilvl w:val="0"/>
          <w:numId w:val="9"/>
        </w:numPr>
        <w:suppressAutoHyphens w:val="0"/>
        <w:ind w:left="720"/>
        <w:contextualSpacing w:val="0"/>
        <w:jc w:val="left"/>
        <w:rPr>
          <w:lang w:eastAsia="ru-RU"/>
        </w:rPr>
      </w:pPr>
      <w:r w:rsidRPr="00D52B52">
        <w:rPr>
          <w:lang w:eastAsia="ru-RU"/>
        </w:rPr>
        <w:t>двумерный газ носителей заряда</w:t>
      </w:r>
      <w:r w:rsidR="003F4747" w:rsidRPr="00D52B52">
        <w:rPr>
          <w:lang w:eastAsia="ru-RU"/>
        </w:rPr>
        <w:t>;</w:t>
      </w:r>
    </w:p>
    <w:p w:rsidR="003F4747" w:rsidRPr="00D52B52" w:rsidRDefault="00D52B52" w:rsidP="009408B8">
      <w:pPr>
        <w:numPr>
          <w:ilvl w:val="0"/>
          <w:numId w:val="9"/>
        </w:numPr>
        <w:suppressAutoHyphens w:val="0"/>
        <w:ind w:left="720"/>
        <w:contextualSpacing w:val="0"/>
        <w:jc w:val="left"/>
        <w:rPr>
          <w:lang w:eastAsia="ru-RU"/>
        </w:rPr>
      </w:pPr>
      <w:r w:rsidRPr="00D52B52">
        <w:rPr>
          <w:lang w:eastAsia="ru-RU"/>
        </w:rPr>
        <w:t>трехмерный газ носителей заряда</w:t>
      </w:r>
      <w:r w:rsidR="003F4747" w:rsidRPr="00D52B52">
        <w:rPr>
          <w:lang w:eastAsia="ru-RU"/>
        </w:rPr>
        <w:t>.</w:t>
      </w:r>
    </w:p>
    <w:p w:rsidR="003F4747" w:rsidRPr="00112562" w:rsidRDefault="008D04C4" w:rsidP="008D04C4">
      <w:pPr>
        <w:suppressAutoHyphens w:val="0"/>
        <w:ind w:firstLine="0"/>
        <w:contextualSpacing w:val="0"/>
        <w:rPr>
          <w:lang w:eastAsia="ru-RU"/>
        </w:rPr>
      </w:pPr>
      <w:r w:rsidRPr="00112562">
        <w:rPr>
          <w:lang w:eastAsia="ru-RU"/>
        </w:rPr>
        <w:t xml:space="preserve">4. </w:t>
      </w:r>
      <w:r w:rsidR="007D121F" w:rsidRPr="00112562">
        <w:rPr>
          <w:lang w:eastAsia="ru-RU"/>
        </w:rPr>
        <w:t>К методу(</w:t>
      </w:r>
      <w:proofErr w:type="spellStart"/>
      <w:r w:rsidR="007D121F" w:rsidRPr="00112562">
        <w:rPr>
          <w:lang w:eastAsia="ru-RU"/>
        </w:rPr>
        <w:t>ам</w:t>
      </w:r>
      <w:proofErr w:type="spellEnd"/>
      <w:r w:rsidR="007D121F" w:rsidRPr="00112562">
        <w:rPr>
          <w:lang w:eastAsia="ru-RU"/>
        </w:rPr>
        <w:t>) получения структур с квантовыми ямами относятся</w:t>
      </w:r>
      <w:r w:rsidRPr="00112562">
        <w:rPr>
          <w:lang w:eastAsia="ru-RU"/>
        </w:rPr>
        <w:t>:</w:t>
      </w:r>
    </w:p>
    <w:p w:rsidR="008D04C4" w:rsidRPr="00112562" w:rsidRDefault="008D04C4" w:rsidP="008D04C4">
      <w:pPr>
        <w:numPr>
          <w:ilvl w:val="0"/>
          <w:numId w:val="12"/>
        </w:numPr>
        <w:suppressAutoHyphens w:val="0"/>
        <w:contextualSpacing w:val="0"/>
        <w:rPr>
          <w:lang w:eastAsia="ru-RU"/>
        </w:rPr>
      </w:pPr>
      <w:r w:rsidRPr="00112562">
        <w:rPr>
          <w:lang w:eastAsia="ru-RU"/>
        </w:rPr>
        <w:t>метод</w:t>
      </w:r>
      <w:r w:rsidR="007D121F" w:rsidRPr="00112562">
        <w:rPr>
          <w:lang w:eastAsia="ru-RU"/>
        </w:rPr>
        <w:t xml:space="preserve"> </w:t>
      </w:r>
      <w:r w:rsidR="00112562" w:rsidRPr="00112562">
        <w:rPr>
          <w:lang w:eastAsia="ru-RU"/>
        </w:rPr>
        <w:t>центрифугирования</w:t>
      </w:r>
      <w:r w:rsidRPr="00112562">
        <w:rPr>
          <w:lang w:val="en-US" w:eastAsia="ru-RU"/>
        </w:rPr>
        <w:t>;</w:t>
      </w:r>
    </w:p>
    <w:p w:rsidR="008D04C4" w:rsidRPr="00112562" w:rsidRDefault="007D121F" w:rsidP="008D04C4">
      <w:pPr>
        <w:numPr>
          <w:ilvl w:val="0"/>
          <w:numId w:val="12"/>
        </w:numPr>
        <w:suppressAutoHyphens w:val="0"/>
        <w:contextualSpacing w:val="0"/>
        <w:rPr>
          <w:lang w:eastAsia="ru-RU"/>
        </w:rPr>
      </w:pPr>
      <w:r w:rsidRPr="00112562">
        <w:rPr>
          <w:lang w:eastAsia="ru-RU"/>
        </w:rPr>
        <w:t xml:space="preserve">метод </w:t>
      </w:r>
      <w:proofErr w:type="spellStart"/>
      <w:r w:rsidRPr="00112562">
        <w:rPr>
          <w:lang w:eastAsia="ru-RU"/>
        </w:rPr>
        <w:t>газофазной</w:t>
      </w:r>
      <w:proofErr w:type="spellEnd"/>
      <w:r w:rsidRPr="00112562">
        <w:rPr>
          <w:lang w:eastAsia="ru-RU"/>
        </w:rPr>
        <w:t xml:space="preserve"> эпитаксии</w:t>
      </w:r>
      <w:r w:rsidR="008D04C4" w:rsidRPr="00112562">
        <w:rPr>
          <w:lang w:val="en-US" w:eastAsia="ru-RU"/>
        </w:rPr>
        <w:t>;</w:t>
      </w:r>
    </w:p>
    <w:p w:rsidR="008D04C4" w:rsidRPr="00112562" w:rsidRDefault="007D121F" w:rsidP="008D04C4">
      <w:pPr>
        <w:numPr>
          <w:ilvl w:val="0"/>
          <w:numId w:val="12"/>
        </w:numPr>
        <w:suppressAutoHyphens w:val="0"/>
        <w:contextualSpacing w:val="0"/>
        <w:rPr>
          <w:lang w:eastAsia="ru-RU"/>
        </w:rPr>
      </w:pPr>
      <w:r w:rsidRPr="00112562">
        <w:rPr>
          <w:lang w:eastAsia="ru-RU"/>
        </w:rPr>
        <w:t xml:space="preserve">метод </w:t>
      </w:r>
      <w:r w:rsidR="00112562" w:rsidRPr="00112562">
        <w:rPr>
          <w:lang w:eastAsia="ru-RU"/>
        </w:rPr>
        <w:t>магнетронного распыления</w:t>
      </w:r>
      <w:r w:rsidRPr="00112562">
        <w:rPr>
          <w:lang w:val="en-US" w:eastAsia="ru-RU"/>
        </w:rPr>
        <w:t>;</w:t>
      </w:r>
    </w:p>
    <w:p w:rsidR="008D04C4" w:rsidRPr="00112562" w:rsidRDefault="00112562" w:rsidP="008D04C4">
      <w:pPr>
        <w:numPr>
          <w:ilvl w:val="0"/>
          <w:numId w:val="12"/>
        </w:numPr>
        <w:suppressAutoHyphens w:val="0"/>
        <w:contextualSpacing w:val="0"/>
        <w:rPr>
          <w:lang w:eastAsia="ru-RU"/>
        </w:rPr>
      </w:pPr>
      <w:r w:rsidRPr="00112562">
        <w:rPr>
          <w:lang w:eastAsia="ru-RU"/>
        </w:rPr>
        <w:t>все</w:t>
      </w:r>
      <w:r w:rsidR="008D04C4" w:rsidRPr="00112562">
        <w:rPr>
          <w:lang w:eastAsia="ru-RU"/>
        </w:rPr>
        <w:t xml:space="preserve"> перечисленны</w:t>
      </w:r>
      <w:r w:rsidRPr="00112562">
        <w:rPr>
          <w:lang w:eastAsia="ru-RU"/>
        </w:rPr>
        <w:t>е</w:t>
      </w:r>
      <w:r w:rsidR="008D04C4" w:rsidRPr="00112562">
        <w:rPr>
          <w:lang w:eastAsia="ru-RU"/>
        </w:rPr>
        <w:t xml:space="preserve"> метод</w:t>
      </w:r>
      <w:r w:rsidRPr="00112562">
        <w:rPr>
          <w:lang w:eastAsia="ru-RU"/>
        </w:rPr>
        <w:t>ы</w:t>
      </w:r>
      <w:r w:rsidR="008D04C4" w:rsidRPr="00112562">
        <w:rPr>
          <w:lang w:eastAsia="ru-RU"/>
        </w:rPr>
        <w:t>.</w:t>
      </w:r>
    </w:p>
    <w:p w:rsidR="003F4747" w:rsidRPr="00112562" w:rsidRDefault="003F4747" w:rsidP="003F4747">
      <w:pPr>
        <w:suppressAutoHyphens w:val="0"/>
        <w:ind w:firstLine="0"/>
        <w:contextualSpacing w:val="0"/>
        <w:rPr>
          <w:lang w:eastAsia="ru-RU"/>
        </w:rPr>
      </w:pPr>
      <w:r w:rsidRPr="00112562">
        <w:rPr>
          <w:lang w:eastAsia="ru-RU"/>
        </w:rPr>
        <w:t>5.</w:t>
      </w:r>
      <w:r w:rsidR="006C4711" w:rsidRPr="00112562">
        <w:rPr>
          <w:lang w:eastAsia="ru-RU"/>
        </w:rPr>
        <w:t xml:space="preserve"> </w:t>
      </w:r>
      <w:r w:rsidR="00112562" w:rsidRPr="00112562">
        <w:rPr>
          <w:lang w:eastAsia="ru-RU"/>
        </w:rPr>
        <w:t xml:space="preserve">Полупроводниковой </w:t>
      </w:r>
      <w:proofErr w:type="spellStart"/>
      <w:r w:rsidR="00112562" w:rsidRPr="00112562">
        <w:rPr>
          <w:lang w:eastAsia="ru-RU"/>
        </w:rPr>
        <w:t>гетероструктурой</w:t>
      </w:r>
      <w:proofErr w:type="spellEnd"/>
      <w:r w:rsidR="00112562" w:rsidRPr="00112562">
        <w:rPr>
          <w:lang w:eastAsia="ru-RU"/>
        </w:rPr>
        <w:t xml:space="preserve"> является</w:t>
      </w:r>
      <w:r w:rsidR="006C4711" w:rsidRPr="00112562">
        <w:rPr>
          <w:lang w:eastAsia="ru-RU"/>
        </w:rPr>
        <w:t>:</w:t>
      </w:r>
    </w:p>
    <w:p w:rsidR="003F4747" w:rsidRPr="00112562" w:rsidRDefault="00112562" w:rsidP="009408B8">
      <w:pPr>
        <w:numPr>
          <w:ilvl w:val="0"/>
          <w:numId w:val="13"/>
        </w:numPr>
        <w:tabs>
          <w:tab w:val="clear" w:pos="1429"/>
          <w:tab w:val="num" w:pos="400"/>
        </w:tabs>
        <w:suppressAutoHyphens w:val="0"/>
        <w:ind w:left="400" w:firstLine="0"/>
        <w:contextualSpacing w:val="0"/>
        <w:jc w:val="left"/>
        <w:rPr>
          <w:lang w:eastAsia="ru-RU"/>
        </w:rPr>
      </w:pPr>
      <w:r w:rsidRPr="00112562">
        <w:rPr>
          <w:lang w:eastAsia="ru-RU"/>
        </w:rPr>
        <w:t>структура с квантовой ямой для носителей заряда</w:t>
      </w:r>
      <w:r w:rsidR="006C4711" w:rsidRPr="00112562">
        <w:rPr>
          <w:lang w:eastAsia="ru-RU"/>
        </w:rPr>
        <w:t>;</w:t>
      </w:r>
    </w:p>
    <w:p w:rsidR="006C4711" w:rsidRPr="00112562" w:rsidRDefault="00112562" w:rsidP="009408B8">
      <w:pPr>
        <w:numPr>
          <w:ilvl w:val="0"/>
          <w:numId w:val="13"/>
        </w:numPr>
        <w:tabs>
          <w:tab w:val="clear" w:pos="1429"/>
          <w:tab w:val="num" w:pos="400"/>
        </w:tabs>
        <w:suppressAutoHyphens w:val="0"/>
        <w:ind w:left="400" w:firstLine="0"/>
        <w:contextualSpacing w:val="0"/>
        <w:jc w:val="left"/>
        <w:rPr>
          <w:lang w:eastAsia="ru-RU"/>
        </w:rPr>
      </w:pPr>
      <w:r w:rsidRPr="00112562">
        <w:rPr>
          <w:lang w:eastAsia="ru-RU"/>
        </w:rPr>
        <w:t xml:space="preserve">кремниевый </w:t>
      </w:r>
      <w:r w:rsidRPr="00112562">
        <w:rPr>
          <w:lang w:val="en-US" w:eastAsia="ru-RU"/>
        </w:rPr>
        <w:t>p</w:t>
      </w:r>
      <w:r w:rsidRPr="00112562">
        <w:rPr>
          <w:lang w:eastAsia="ru-RU"/>
        </w:rPr>
        <w:t>-</w:t>
      </w:r>
      <w:r w:rsidRPr="00112562">
        <w:rPr>
          <w:lang w:val="en-US" w:eastAsia="ru-RU"/>
        </w:rPr>
        <w:t>n</w:t>
      </w:r>
      <w:r w:rsidRPr="00112562">
        <w:rPr>
          <w:lang w:eastAsia="ru-RU"/>
        </w:rPr>
        <w:t>-переход</w:t>
      </w:r>
      <w:r w:rsidR="006C4711" w:rsidRPr="00112562">
        <w:rPr>
          <w:lang w:eastAsia="ru-RU"/>
        </w:rPr>
        <w:t>;</w:t>
      </w:r>
    </w:p>
    <w:p w:rsidR="006C4711" w:rsidRPr="00112562" w:rsidRDefault="00112562" w:rsidP="009408B8">
      <w:pPr>
        <w:numPr>
          <w:ilvl w:val="0"/>
          <w:numId w:val="13"/>
        </w:numPr>
        <w:tabs>
          <w:tab w:val="clear" w:pos="1429"/>
          <w:tab w:val="num" w:pos="400"/>
        </w:tabs>
        <w:suppressAutoHyphens w:val="0"/>
        <w:ind w:left="400" w:firstLine="0"/>
        <w:contextualSpacing w:val="0"/>
        <w:jc w:val="left"/>
        <w:rPr>
          <w:lang w:eastAsia="ru-RU"/>
        </w:rPr>
      </w:pPr>
      <w:r w:rsidRPr="00112562">
        <w:rPr>
          <w:lang w:eastAsia="ru-RU"/>
        </w:rPr>
        <w:t>пленочный резистор</w:t>
      </w:r>
      <w:r w:rsidR="006C4711" w:rsidRPr="00112562">
        <w:rPr>
          <w:lang w:eastAsia="ru-RU"/>
        </w:rPr>
        <w:t>;</w:t>
      </w:r>
    </w:p>
    <w:p w:rsidR="006C4711" w:rsidRPr="00112562" w:rsidRDefault="00112562" w:rsidP="009408B8">
      <w:pPr>
        <w:numPr>
          <w:ilvl w:val="0"/>
          <w:numId w:val="13"/>
        </w:numPr>
        <w:tabs>
          <w:tab w:val="clear" w:pos="1429"/>
          <w:tab w:val="num" w:pos="400"/>
        </w:tabs>
        <w:suppressAutoHyphens w:val="0"/>
        <w:ind w:left="400" w:firstLine="0"/>
        <w:contextualSpacing w:val="0"/>
        <w:jc w:val="left"/>
        <w:rPr>
          <w:lang w:eastAsia="ru-RU"/>
        </w:rPr>
      </w:pPr>
      <w:r w:rsidRPr="00112562">
        <w:rPr>
          <w:lang w:eastAsia="ru-RU"/>
        </w:rPr>
        <w:t>МДП-транзистор</w:t>
      </w:r>
      <w:r w:rsidR="006C4711" w:rsidRPr="00112562">
        <w:rPr>
          <w:lang w:eastAsia="ru-RU"/>
        </w:rPr>
        <w:t>.</w:t>
      </w:r>
    </w:p>
    <w:p w:rsidR="003F4747" w:rsidRPr="00A84F50" w:rsidRDefault="003F4747" w:rsidP="003F4747">
      <w:pPr>
        <w:suppressAutoHyphens w:val="0"/>
        <w:ind w:firstLine="0"/>
        <w:contextualSpacing w:val="0"/>
        <w:rPr>
          <w:lang w:eastAsia="ru-RU"/>
        </w:rPr>
      </w:pPr>
      <w:r w:rsidRPr="00A84F50">
        <w:rPr>
          <w:lang w:eastAsia="ru-RU"/>
        </w:rPr>
        <w:t>6</w:t>
      </w:r>
      <w:r w:rsidR="00793FF0" w:rsidRPr="00A84F50">
        <w:rPr>
          <w:lang w:eastAsia="ru-RU"/>
        </w:rPr>
        <w:t xml:space="preserve">. </w:t>
      </w:r>
      <w:r w:rsidR="00357ABF" w:rsidRPr="00A84F50">
        <w:rPr>
          <w:lang w:eastAsia="ru-RU"/>
        </w:rPr>
        <w:t xml:space="preserve">К углеродным </w:t>
      </w:r>
      <w:proofErr w:type="spellStart"/>
      <w:r w:rsidR="00357ABF" w:rsidRPr="00A84F50">
        <w:rPr>
          <w:lang w:eastAsia="ru-RU"/>
        </w:rPr>
        <w:t>наноструктурам</w:t>
      </w:r>
      <w:proofErr w:type="spellEnd"/>
      <w:r w:rsidR="00357ABF" w:rsidRPr="00A84F50">
        <w:rPr>
          <w:lang w:eastAsia="ru-RU"/>
        </w:rPr>
        <w:t xml:space="preserve"> относятся</w:t>
      </w:r>
      <w:r w:rsidR="00793FF0" w:rsidRPr="00A84F50">
        <w:rPr>
          <w:lang w:eastAsia="ru-RU"/>
        </w:rPr>
        <w:t>:</w:t>
      </w:r>
    </w:p>
    <w:p w:rsidR="00793FF0" w:rsidRPr="00A84F50" w:rsidRDefault="00357ABF" w:rsidP="00793FF0">
      <w:pPr>
        <w:numPr>
          <w:ilvl w:val="0"/>
          <w:numId w:val="14"/>
        </w:numPr>
        <w:suppressAutoHyphens w:val="0"/>
        <w:contextualSpacing w:val="0"/>
        <w:rPr>
          <w:lang w:eastAsia="ru-RU"/>
        </w:rPr>
      </w:pPr>
      <w:r w:rsidRPr="00A84F50">
        <w:rPr>
          <w:lang w:eastAsia="ru-RU"/>
        </w:rPr>
        <w:t>квантовые точки</w:t>
      </w:r>
      <w:r w:rsidR="00A84F50" w:rsidRPr="00A84F50">
        <w:rPr>
          <w:lang w:eastAsia="ru-RU"/>
        </w:rPr>
        <w:t xml:space="preserve"> и проволоки</w:t>
      </w:r>
      <w:r w:rsidRPr="00A84F50">
        <w:rPr>
          <w:lang w:eastAsia="ru-RU"/>
        </w:rPr>
        <w:t xml:space="preserve"> А3В5</w:t>
      </w:r>
      <w:r w:rsidR="00A84F50" w:rsidRPr="00A84F50">
        <w:rPr>
          <w:lang w:eastAsia="ru-RU"/>
        </w:rPr>
        <w:t>, легированные углеродом</w:t>
      </w:r>
      <w:r w:rsidR="00793FF0" w:rsidRPr="00A84F50">
        <w:rPr>
          <w:lang w:eastAsia="ru-RU"/>
        </w:rPr>
        <w:t>;</w:t>
      </w:r>
    </w:p>
    <w:p w:rsidR="00793FF0" w:rsidRPr="00A84F50" w:rsidRDefault="00A84F50" w:rsidP="00793FF0">
      <w:pPr>
        <w:numPr>
          <w:ilvl w:val="0"/>
          <w:numId w:val="14"/>
        </w:numPr>
        <w:suppressAutoHyphens w:val="0"/>
        <w:contextualSpacing w:val="0"/>
        <w:rPr>
          <w:lang w:eastAsia="ru-RU"/>
        </w:rPr>
      </w:pPr>
      <w:r w:rsidRPr="00A84F50">
        <w:rPr>
          <w:lang w:eastAsia="ru-RU"/>
        </w:rPr>
        <w:t>квантовые проволоки А2В6</w:t>
      </w:r>
      <w:r w:rsidR="00793FF0" w:rsidRPr="00A84F50">
        <w:rPr>
          <w:lang w:eastAsia="ru-RU"/>
        </w:rPr>
        <w:t>;</w:t>
      </w:r>
    </w:p>
    <w:p w:rsidR="00793FF0" w:rsidRPr="00A84F50" w:rsidRDefault="00A84F50" w:rsidP="00793FF0">
      <w:pPr>
        <w:numPr>
          <w:ilvl w:val="0"/>
          <w:numId w:val="14"/>
        </w:numPr>
        <w:suppressAutoHyphens w:val="0"/>
        <w:contextualSpacing w:val="0"/>
        <w:rPr>
          <w:lang w:eastAsia="ru-RU"/>
        </w:rPr>
      </w:pPr>
      <w:r w:rsidRPr="00A84F50">
        <w:rPr>
          <w:lang w:eastAsia="ru-RU"/>
        </w:rPr>
        <w:t>все перечисленное в пунктах 1 и 2</w:t>
      </w:r>
      <w:r w:rsidR="00793FF0" w:rsidRPr="00A84F50">
        <w:rPr>
          <w:lang w:eastAsia="ru-RU"/>
        </w:rPr>
        <w:t>;</w:t>
      </w:r>
    </w:p>
    <w:p w:rsidR="00BB6DAA" w:rsidRPr="00A84F50" w:rsidRDefault="00A84F50" w:rsidP="009A4FD3">
      <w:pPr>
        <w:numPr>
          <w:ilvl w:val="0"/>
          <w:numId w:val="14"/>
        </w:numPr>
        <w:suppressAutoHyphens w:val="0"/>
        <w:contextualSpacing w:val="0"/>
        <w:rPr>
          <w:lang w:eastAsia="ru-RU"/>
        </w:rPr>
      </w:pPr>
      <w:r w:rsidRPr="00A84F50">
        <w:rPr>
          <w:lang w:eastAsia="ru-RU"/>
        </w:rPr>
        <w:t xml:space="preserve">ничего из </w:t>
      </w:r>
      <w:proofErr w:type="spellStart"/>
      <w:r w:rsidRPr="00A84F50">
        <w:rPr>
          <w:lang w:eastAsia="ru-RU"/>
        </w:rPr>
        <w:t>перечесленного</w:t>
      </w:r>
      <w:proofErr w:type="spellEnd"/>
      <w:r w:rsidR="00793FF0" w:rsidRPr="00A84F50">
        <w:rPr>
          <w:lang w:eastAsia="ru-RU"/>
        </w:rPr>
        <w:t>.</w:t>
      </w:r>
    </w:p>
    <w:p w:rsidR="00372405" w:rsidRPr="00A84F50" w:rsidRDefault="000A31D3" w:rsidP="000A31D3">
      <w:pPr>
        <w:ind w:firstLine="0"/>
      </w:pPr>
      <w:r w:rsidRPr="00A84F50">
        <w:t xml:space="preserve">7. </w:t>
      </w:r>
      <w:r w:rsidR="00A84F50" w:rsidRPr="00A84F50">
        <w:t>На основе каких наносистем может быть реализован лазер</w:t>
      </w:r>
      <w:r w:rsidRPr="00A84F50">
        <w:t>:</w:t>
      </w:r>
    </w:p>
    <w:p w:rsidR="000A31D3" w:rsidRPr="00A84F50" w:rsidRDefault="00A84F50" w:rsidP="009408B8">
      <w:pPr>
        <w:numPr>
          <w:ilvl w:val="0"/>
          <w:numId w:val="15"/>
        </w:numPr>
        <w:tabs>
          <w:tab w:val="clear" w:pos="1429"/>
          <w:tab w:val="num" w:pos="400"/>
        </w:tabs>
        <w:suppressAutoHyphens w:val="0"/>
        <w:ind w:left="400" w:firstLine="0"/>
        <w:contextualSpacing w:val="0"/>
        <w:jc w:val="left"/>
        <w:rPr>
          <w:lang w:eastAsia="ru-RU"/>
        </w:rPr>
      </w:pPr>
      <w:r w:rsidRPr="00A84F50">
        <w:rPr>
          <w:lang w:eastAsia="ru-RU"/>
        </w:rPr>
        <w:t>на металлических квантовых точках</w:t>
      </w:r>
      <w:r w:rsidR="000A31D3" w:rsidRPr="00A84F50">
        <w:rPr>
          <w:lang w:eastAsia="ru-RU"/>
        </w:rPr>
        <w:t>;</w:t>
      </w:r>
    </w:p>
    <w:p w:rsidR="000A31D3" w:rsidRPr="00A84F50" w:rsidRDefault="00A84F50" w:rsidP="009408B8">
      <w:pPr>
        <w:numPr>
          <w:ilvl w:val="0"/>
          <w:numId w:val="15"/>
        </w:numPr>
        <w:tabs>
          <w:tab w:val="clear" w:pos="1429"/>
          <w:tab w:val="num" w:pos="400"/>
        </w:tabs>
        <w:suppressAutoHyphens w:val="0"/>
        <w:ind w:left="400" w:firstLine="0"/>
        <w:contextualSpacing w:val="0"/>
        <w:jc w:val="left"/>
        <w:rPr>
          <w:lang w:eastAsia="ru-RU"/>
        </w:rPr>
      </w:pPr>
      <w:r w:rsidRPr="00A84F50">
        <w:rPr>
          <w:lang w:eastAsia="ru-RU"/>
        </w:rPr>
        <w:t>на полупроводниковых квантовых ямах</w:t>
      </w:r>
      <w:r w:rsidR="000A31D3" w:rsidRPr="00A84F50">
        <w:rPr>
          <w:lang w:eastAsia="ru-RU"/>
        </w:rPr>
        <w:t>;</w:t>
      </w:r>
    </w:p>
    <w:p w:rsidR="000A31D3" w:rsidRPr="00A84F50" w:rsidRDefault="00A84F50" w:rsidP="009408B8">
      <w:pPr>
        <w:numPr>
          <w:ilvl w:val="0"/>
          <w:numId w:val="15"/>
        </w:numPr>
        <w:tabs>
          <w:tab w:val="clear" w:pos="1429"/>
          <w:tab w:val="num" w:pos="400"/>
        </w:tabs>
        <w:suppressAutoHyphens w:val="0"/>
        <w:ind w:left="400" w:firstLine="0"/>
        <w:contextualSpacing w:val="0"/>
        <w:jc w:val="left"/>
        <w:rPr>
          <w:lang w:eastAsia="ru-RU"/>
        </w:rPr>
      </w:pPr>
      <w:r w:rsidRPr="00A84F50">
        <w:rPr>
          <w:lang w:eastAsia="ru-RU"/>
        </w:rPr>
        <w:t xml:space="preserve">на тонких слоях металлов с магнитными свойствами </w:t>
      </w:r>
      <w:proofErr w:type="spellStart"/>
      <w:r w:rsidRPr="00A84F50">
        <w:rPr>
          <w:lang w:eastAsia="ru-RU"/>
        </w:rPr>
        <w:t>нанометровой</w:t>
      </w:r>
      <w:proofErr w:type="spellEnd"/>
      <w:r w:rsidRPr="00A84F50">
        <w:rPr>
          <w:lang w:eastAsia="ru-RU"/>
        </w:rPr>
        <w:t xml:space="preserve"> толщины</w:t>
      </w:r>
      <w:r w:rsidR="000A31D3" w:rsidRPr="00A84F50">
        <w:rPr>
          <w:lang w:eastAsia="ru-RU"/>
        </w:rPr>
        <w:t>;</w:t>
      </w:r>
    </w:p>
    <w:p w:rsidR="000A31D3" w:rsidRPr="00A84F50" w:rsidRDefault="00A84F50" w:rsidP="009408B8">
      <w:pPr>
        <w:numPr>
          <w:ilvl w:val="0"/>
          <w:numId w:val="15"/>
        </w:numPr>
        <w:tabs>
          <w:tab w:val="clear" w:pos="1429"/>
          <w:tab w:val="num" w:pos="400"/>
        </w:tabs>
        <w:suppressAutoHyphens w:val="0"/>
        <w:ind w:left="400" w:firstLine="0"/>
        <w:contextualSpacing w:val="0"/>
        <w:jc w:val="left"/>
        <w:rPr>
          <w:lang w:eastAsia="ru-RU"/>
        </w:rPr>
      </w:pPr>
      <w:r w:rsidRPr="00A84F50">
        <w:rPr>
          <w:lang w:eastAsia="ru-RU"/>
        </w:rPr>
        <w:t xml:space="preserve">на газовой смеси </w:t>
      </w:r>
      <w:r w:rsidRPr="00A84F50">
        <w:rPr>
          <w:lang w:val="en-US" w:eastAsia="ru-RU"/>
        </w:rPr>
        <w:t>He</w:t>
      </w:r>
      <w:r w:rsidRPr="00A84F50">
        <w:rPr>
          <w:lang w:eastAsia="ru-RU"/>
        </w:rPr>
        <w:t>-</w:t>
      </w:r>
      <w:r w:rsidRPr="00A84F50">
        <w:rPr>
          <w:lang w:val="en-US" w:eastAsia="ru-RU"/>
        </w:rPr>
        <w:t>Ne</w:t>
      </w:r>
      <w:r w:rsidRPr="00A84F50">
        <w:rPr>
          <w:lang w:eastAsia="ru-RU"/>
        </w:rPr>
        <w:t xml:space="preserve"> малой массы и объема</w:t>
      </w:r>
      <w:r w:rsidR="000A31D3" w:rsidRPr="00A84F50">
        <w:rPr>
          <w:lang w:eastAsia="ru-RU"/>
        </w:rPr>
        <w:t>.</w:t>
      </w:r>
    </w:p>
    <w:p w:rsidR="000A31D3" w:rsidRPr="00E3284C" w:rsidRDefault="000A31D3" w:rsidP="000A31D3">
      <w:pPr>
        <w:ind w:firstLine="0"/>
      </w:pPr>
      <w:r w:rsidRPr="00E3284C">
        <w:t xml:space="preserve">8. </w:t>
      </w:r>
      <w:r w:rsidR="00A84F50" w:rsidRPr="00E3284C">
        <w:t xml:space="preserve">Изучение </w:t>
      </w:r>
      <w:proofErr w:type="spellStart"/>
      <w:r w:rsidR="00A84F50" w:rsidRPr="00E3284C">
        <w:t>Рамановского</w:t>
      </w:r>
      <w:proofErr w:type="spellEnd"/>
      <w:r w:rsidR="00A84F50" w:rsidRPr="00E3284C">
        <w:t xml:space="preserve"> рассеяния в наноструктурах позволяет</w:t>
      </w:r>
      <w:r w:rsidR="005A121D" w:rsidRPr="00E3284C">
        <w:t>:</w:t>
      </w:r>
    </w:p>
    <w:p w:rsidR="005A121D" w:rsidRPr="00E3284C" w:rsidRDefault="00A84F50" w:rsidP="005A121D">
      <w:pPr>
        <w:numPr>
          <w:ilvl w:val="0"/>
          <w:numId w:val="16"/>
        </w:numPr>
      </w:pPr>
      <w:r w:rsidRPr="00E3284C">
        <w:t xml:space="preserve">определить химический состав поверхности </w:t>
      </w:r>
      <w:proofErr w:type="spellStart"/>
      <w:r w:rsidRPr="00E3284C">
        <w:t>наносистемы</w:t>
      </w:r>
      <w:proofErr w:type="spellEnd"/>
      <w:r w:rsidR="005A121D" w:rsidRPr="00E3284C">
        <w:t>;</w:t>
      </w:r>
    </w:p>
    <w:p w:rsidR="005A121D" w:rsidRPr="00E3284C" w:rsidRDefault="00A84F50" w:rsidP="005A121D">
      <w:pPr>
        <w:numPr>
          <w:ilvl w:val="0"/>
          <w:numId w:val="16"/>
        </w:numPr>
      </w:pPr>
      <w:r w:rsidRPr="00E3284C">
        <w:t xml:space="preserve">определить размеры элементов </w:t>
      </w:r>
      <w:proofErr w:type="spellStart"/>
      <w:r w:rsidRPr="00E3284C">
        <w:t>наносистемы</w:t>
      </w:r>
      <w:proofErr w:type="spellEnd"/>
      <w:r w:rsidR="005A121D" w:rsidRPr="00E3284C">
        <w:t>;</w:t>
      </w:r>
    </w:p>
    <w:p w:rsidR="005A121D" w:rsidRPr="00E3284C" w:rsidRDefault="006715D8" w:rsidP="005A121D">
      <w:pPr>
        <w:numPr>
          <w:ilvl w:val="0"/>
          <w:numId w:val="16"/>
        </w:numPr>
      </w:pPr>
      <w:r w:rsidRPr="00E3284C">
        <w:lastRenderedPageBreak/>
        <w:t xml:space="preserve">определить кинетические параметры носителей заряда в </w:t>
      </w:r>
      <w:proofErr w:type="spellStart"/>
      <w:r w:rsidRPr="00E3284C">
        <w:t>наносистеме</w:t>
      </w:r>
      <w:proofErr w:type="spellEnd"/>
      <w:r w:rsidR="005A121D" w:rsidRPr="00E3284C">
        <w:t>;</w:t>
      </w:r>
    </w:p>
    <w:p w:rsidR="005A121D" w:rsidRPr="00E3284C" w:rsidRDefault="006715D8" w:rsidP="005A121D">
      <w:pPr>
        <w:numPr>
          <w:ilvl w:val="0"/>
          <w:numId w:val="16"/>
        </w:numPr>
      </w:pPr>
      <w:r w:rsidRPr="00E3284C">
        <w:t xml:space="preserve">все перечисленные характеристики </w:t>
      </w:r>
      <w:proofErr w:type="spellStart"/>
      <w:r w:rsidRPr="00E3284C">
        <w:t>наносистемы</w:t>
      </w:r>
      <w:proofErr w:type="spellEnd"/>
      <w:r w:rsidR="005A121D" w:rsidRPr="00E3284C">
        <w:t>.</w:t>
      </w:r>
    </w:p>
    <w:p w:rsidR="005A121D" w:rsidRPr="00E3284C" w:rsidRDefault="005A121D" w:rsidP="000A31D3">
      <w:pPr>
        <w:ind w:firstLine="0"/>
      </w:pPr>
      <w:r w:rsidRPr="00E3284C">
        <w:t xml:space="preserve">9. </w:t>
      </w:r>
      <w:r w:rsidR="00E3284C" w:rsidRPr="00E3284C">
        <w:t>К транспортным эффектам в наносистемах относится</w:t>
      </w:r>
      <w:r w:rsidR="00E50D9A" w:rsidRPr="00E3284C">
        <w:t>:</w:t>
      </w:r>
    </w:p>
    <w:p w:rsidR="00E50D9A" w:rsidRPr="00E3284C" w:rsidRDefault="00E3284C" w:rsidP="00E50D9A">
      <w:pPr>
        <w:numPr>
          <w:ilvl w:val="0"/>
          <w:numId w:val="17"/>
        </w:numPr>
      </w:pPr>
      <w:r w:rsidRPr="00E3284C">
        <w:t>интерференция электронных волн</w:t>
      </w:r>
      <w:r w:rsidR="00E50D9A" w:rsidRPr="00E3284C">
        <w:t>;</w:t>
      </w:r>
    </w:p>
    <w:p w:rsidR="00E50D9A" w:rsidRPr="00E3284C" w:rsidRDefault="00E3284C" w:rsidP="00E50D9A">
      <w:pPr>
        <w:numPr>
          <w:ilvl w:val="0"/>
          <w:numId w:val="17"/>
        </w:numPr>
      </w:pPr>
      <w:proofErr w:type="spellStart"/>
      <w:r w:rsidRPr="00E3284C">
        <w:t>квазибаллистический</w:t>
      </w:r>
      <w:proofErr w:type="spellEnd"/>
      <w:r w:rsidRPr="00E3284C">
        <w:t xml:space="preserve"> транспорт</w:t>
      </w:r>
      <w:r w:rsidR="00E50D9A" w:rsidRPr="00E3284C">
        <w:t>;</w:t>
      </w:r>
    </w:p>
    <w:p w:rsidR="00E50D9A" w:rsidRPr="00E3284C" w:rsidRDefault="00E3284C" w:rsidP="00E50D9A">
      <w:pPr>
        <w:numPr>
          <w:ilvl w:val="0"/>
          <w:numId w:val="17"/>
        </w:numPr>
      </w:pPr>
      <w:r w:rsidRPr="00E3284C">
        <w:t>квантовый эффект Холла</w:t>
      </w:r>
      <w:r w:rsidR="00E50D9A" w:rsidRPr="00E3284C">
        <w:t>;</w:t>
      </w:r>
    </w:p>
    <w:p w:rsidR="00E50D9A" w:rsidRPr="00E3284C" w:rsidRDefault="00E3284C" w:rsidP="00E50D9A">
      <w:pPr>
        <w:numPr>
          <w:ilvl w:val="0"/>
          <w:numId w:val="17"/>
        </w:numPr>
      </w:pPr>
      <w:r w:rsidRPr="00E3284C">
        <w:t>все перечисленные эффекты</w:t>
      </w:r>
      <w:r w:rsidR="00E50D9A" w:rsidRPr="00E3284C">
        <w:t>.</w:t>
      </w:r>
    </w:p>
    <w:p w:rsidR="00E50D9A" w:rsidRPr="00E3284C" w:rsidRDefault="00E50D9A" w:rsidP="000A31D3">
      <w:pPr>
        <w:ind w:firstLine="0"/>
      </w:pPr>
      <w:r w:rsidRPr="00E3284C">
        <w:t xml:space="preserve">10. Особенности рельефа поверхности непроводящих </w:t>
      </w:r>
      <w:r w:rsidR="00E3284C" w:rsidRPr="00E3284C">
        <w:t>наносистем</w:t>
      </w:r>
      <w:r w:rsidRPr="00E3284C">
        <w:t xml:space="preserve"> могут быть детально исследованы:</w:t>
      </w:r>
    </w:p>
    <w:p w:rsidR="00E50D9A" w:rsidRPr="00E3284C" w:rsidRDefault="00E50D9A" w:rsidP="004A7BE7">
      <w:pPr>
        <w:numPr>
          <w:ilvl w:val="0"/>
          <w:numId w:val="18"/>
        </w:numPr>
      </w:pPr>
      <w:r w:rsidRPr="00E3284C">
        <w:t>методом сканирующей туннельной микроскопии;</w:t>
      </w:r>
    </w:p>
    <w:p w:rsidR="00E50D9A" w:rsidRPr="00E3284C" w:rsidRDefault="00E50D9A" w:rsidP="004A7BE7">
      <w:pPr>
        <w:numPr>
          <w:ilvl w:val="0"/>
          <w:numId w:val="18"/>
        </w:numPr>
      </w:pPr>
      <w:r w:rsidRPr="00E3284C">
        <w:t>методом атомно-силовой микроскопии</w:t>
      </w:r>
      <w:r w:rsidRPr="00E3284C">
        <w:rPr>
          <w:lang w:val="en-US"/>
        </w:rPr>
        <w:t>;</w:t>
      </w:r>
    </w:p>
    <w:p w:rsidR="00E50D9A" w:rsidRPr="00E3284C" w:rsidRDefault="00E50D9A" w:rsidP="004A7BE7">
      <w:pPr>
        <w:numPr>
          <w:ilvl w:val="0"/>
          <w:numId w:val="18"/>
        </w:numPr>
      </w:pPr>
      <w:r w:rsidRPr="00E3284C">
        <w:t>методом растровой электронной микроскопии;</w:t>
      </w:r>
    </w:p>
    <w:p w:rsidR="00E50D9A" w:rsidRPr="00E3284C" w:rsidRDefault="00E50D9A" w:rsidP="004A7BE7">
      <w:pPr>
        <w:numPr>
          <w:ilvl w:val="0"/>
          <w:numId w:val="18"/>
        </w:numPr>
      </w:pPr>
      <w:r w:rsidRPr="00E3284C">
        <w:t xml:space="preserve">методом </w:t>
      </w:r>
      <w:proofErr w:type="spellStart"/>
      <w:r w:rsidR="004A7BE7" w:rsidRPr="00E3284C">
        <w:t>оже-электронной</w:t>
      </w:r>
      <w:proofErr w:type="spellEnd"/>
      <w:r w:rsidR="004A7BE7" w:rsidRPr="00E3284C">
        <w:t xml:space="preserve"> спектроскопии.</w:t>
      </w:r>
    </w:p>
    <w:p w:rsidR="000A31D3" w:rsidRPr="005E7111" w:rsidRDefault="000A31D3" w:rsidP="000A31D3">
      <w:pPr>
        <w:ind w:firstLine="0"/>
        <w:rPr>
          <w:highlight w:val="yellow"/>
        </w:rPr>
      </w:pPr>
    </w:p>
    <w:p w:rsidR="004A7BE7" w:rsidRPr="00887E33" w:rsidRDefault="004A7BE7" w:rsidP="004A7BE7">
      <w:pPr>
        <w:suppressAutoHyphens w:val="0"/>
        <w:ind w:firstLine="0"/>
        <w:contextualSpacing w:val="0"/>
        <w:rPr>
          <w:b/>
          <w:lang w:eastAsia="ru-RU"/>
        </w:rPr>
      </w:pPr>
      <w:r w:rsidRPr="00887E33">
        <w:rPr>
          <w:b/>
          <w:lang w:eastAsia="ru-RU"/>
        </w:rPr>
        <w:t>Тест 2</w:t>
      </w:r>
    </w:p>
    <w:p w:rsidR="004A7BE7" w:rsidRPr="005E7111" w:rsidRDefault="004A7BE7" w:rsidP="004A7BE7">
      <w:pPr>
        <w:suppressAutoHyphens w:val="0"/>
        <w:ind w:firstLine="0"/>
        <w:contextualSpacing w:val="0"/>
        <w:rPr>
          <w:b/>
          <w:highlight w:val="yellow"/>
          <w:lang w:eastAsia="ru-RU"/>
        </w:rPr>
      </w:pPr>
    </w:p>
    <w:p w:rsidR="00E3284C" w:rsidRPr="00D52B52" w:rsidRDefault="00E3284C" w:rsidP="00E3284C">
      <w:pPr>
        <w:suppressAutoHyphens w:val="0"/>
        <w:ind w:firstLine="0"/>
        <w:contextualSpacing w:val="0"/>
        <w:rPr>
          <w:lang w:eastAsia="ru-RU"/>
        </w:rPr>
      </w:pPr>
      <w:r w:rsidRPr="00D52B52">
        <w:rPr>
          <w:lang w:eastAsia="ru-RU"/>
        </w:rPr>
        <w:t xml:space="preserve">1. </w:t>
      </w:r>
      <w:r w:rsidR="00073ED8">
        <w:rPr>
          <w:lang w:eastAsia="ru-RU"/>
        </w:rPr>
        <w:t>Спиновое</w:t>
      </w:r>
      <w:r w:rsidRPr="00D52B52">
        <w:rPr>
          <w:lang w:eastAsia="ru-RU"/>
        </w:rPr>
        <w:t xml:space="preserve"> квантовое число электрона в атоме характеризует:</w:t>
      </w:r>
    </w:p>
    <w:p w:rsidR="00E3284C" w:rsidRPr="00D52B52" w:rsidRDefault="00073ED8" w:rsidP="00073ED8">
      <w:pPr>
        <w:numPr>
          <w:ilvl w:val="0"/>
          <w:numId w:val="22"/>
        </w:numPr>
        <w:suppressAutoHyphens w:val="0"/>
        <w:contextualSpacing w:val="0"/>
        <w:rPr>
          <w:lang w:eastAsia="ru-RU"/>
        </w:rPr>
      </w:pPr>
      <w:r>
        <w:rPr>
          <w:lang w:eastAsia="ru-RU"/>
        </w:rPr>
        <w:t>орбитальную скорость</w:t>
      </w:r>
      <w:r w:rsidR="00E3284C" w:rsidRPr="00D52B52">
        <w:rPr>
          <w:lang w:eastAsia="ru-RU"/>
        </w:rPr>
        <w:t xml:space="preserve"> электрона</w:t>
      </w:r>
      <w:r>
        <w:rPr>
          <w:lang w:eastAsia="ru-RU"/>
        </w:rPr>
        <w:t xml:space="preserve"> в атоме</w:t>
      </w:r>
      <w:r w:rsidR="00E3284C" w:rsidRPr="00D52B52">
        <w:rPr>
          <w:lang w:eastAsia="ru-RU"/>
        </w:rPr>
        <w:t>;</w:t>
      </w:r>
    </w:p>
    <w:p w:rsidR="00E3284C" w:rsidRPr="00D52B52" w:rsidRDefault="00E3284C" w:rsidP="00073ED8">
      <w:pPr>
        <w:numPr>
          <w:ilvl w:val="0"/>
          <w:numId w:val="22"/>
        </w:numPr>
        <w:suppressAutoHyphens w:val="0"/>
        <w:contextualSpacing w:val="0"/>
        <w:rPr>
          <w:lang w:eastAsia="ru-RU"/>
        </w:rPr>
      </w:pPr>
      <w:r w:rsidRPr="00D52B52">
        <w:rPr>
          <w:lang w:eastAsia="ru-RU"/>
        </w:rPr>
        <w:t>энергию электрона;</w:t>
      </w:r>
    </w:p>
    <w:p w:rsidR="00E3284C" w:rsidRPr="00D52B52" w:rsidRDefault="00E3284C" w:rsidP="00073ED8">
      <w:pPr>
        <w:numPr>
          <w:ilvl w:val="0"/>
          <w:numId w:val="22"/>
        </w:numPr>
        <w:suppressAutoHyphens w:val="0"/>
        <w:contextualSpacing w:val="0"/>
        <w:rPr>
          <w:lang w:eastAsia="ru-RU"/>
        </w:rPr>
      </w:pPr>
      <w:r w:rsidRPr="00D52B52">
        <w:rPr>
          <w:lang w:eastAsia="ru-RU"/>
        </w:rPr>
        <w:t>проекцию импульса электрона на заданное направление;</w:t>
      </w:r>
    </w:p>
    <w:p w:rsidR="00E3284C" w:rsidRPr="00D52B52" w:rsidRDefault="00E3284C" w:rsidP="00073ED8">
      <w:pPr>
        <w:numPr>
          <w:ilvl w:val="0"/>
          <w:numId w:val="22"/>
        </w:numPr>
        <w:suppressAutoHyphens w:val="0"/>
        <w:contextualSpacing w:val="0"/>
        <w:rPr>
          <w:lang w:eastAsia="ru-RU"/>
        </w:rPr>
      </w:pPr>
      <w:r w:rsidRPr="00D52B52">
        <w:rPr>
          <w:lang w:eastAsia="ru-RU"/>
        </w:rPr>
        <w:t>собственный механический момент.</w:t>
      </w:r>
    </w:p>
    <w:p w:rsidR="00E3284C" w:rsidRPr="00D52B52" w:rsidRDefault="001A680A" w:rsidP="00E3284C">
      <w:pPr>
        <w:suppressAutoHyphens w:val="0"/>
        <w:ind w:firstLine="0"/>
        <w:contextualSpacing w:val="0"/>
        <w:rPr>
          <w:lang w:eastAsia="ru-RU"/>
        </w:rPr>
      </w:pPr>
      <w:r>
        <w:rPr>
          <w:lang w:eastAsia="ru-RU"/>
        </w:rPr>
        <w:t xml:space="preserve">2. </w:t>
      </w:r>
      <w:proofErr w:type="spellStart"/>
      <w:r>
        <w:rPr>
          <w:lang w:eastAsia="ru-RU"/>
        </w:rPr>
        <w:t>Нанотрубка</w:t>
      </w:r>
      <w:proofErr w:type="spellEnd"/>
      <w:r w:rsidR="00E3284C" w:rsidRPr="00D52B52">
        <w:rPr>
          <w:lang w:eastAsia="ru-RU"/>
        </w:rPr>
        <w:t xml:space="preserve"> характеризуется:</w:t>
      </w:r>
    </w:p>
    <w:p w:rsidR="00E3284C" w:rsidRPr="00D52B52" w:rsidRDefault="001A680A" w:rsidP="00073ED8">
      <w:pPr>
        <w:numPr>
          <w:ilvl w:val="0"/>
          <w:numId w:val="23"/>
        </w:numPr>
        <w:suppressAutoHyphens w:val="0"/>
        <w:contextualSpacing w:val="0"/>
        <w:jc w:val="left"/>
        <w:rPr>
          <w:lang w:eastAsia="ru-RU"/>
        </w:rPr>
      </w:pPr>
      <w:r>
        <w:rPr>
          <w:lang w:eastAsia="ru-RU"/>
        </w:rPr>
        <w:t>количеством стенок</w:t>
      </w:r>
      <w:r w:rsidR="00E3284C" w:rsidRPr="00D52B52">
        <w:rPr>
          <w:lang w:eastAsia="ru-RU"/>
        </w:rPr>
        <w:t>;</w:t>
      </w:r>
    </w:p>
    <w:p w:rsidR="00E3284C" w:rsidRPr="00D52B52" w:rsidRDefault="001A680A" w:rsidP="00073ED8">
      <w:pPr>
        <w:numPr>
          <w:ilvl w:val="0"/>
          <w:numId w:val="23"/>
        </w:numPr>
        <w:suppressAutoHyphens w:val="0"/>
        <w:contextualSpacing w:val="0"/>
        <w:jc w:val="left"/>
        <w:rPr>
          <w:lang w:eastAsia="ru-RU"/>
        </w:rPr>
      </w:pPr>
      <w:r>
        <w:rPr>
          <w:lang w:eastAsia="ru-RU"/>
        </w:rPr>
        <w:t>диаметром</w:t>
      </w:r>
      <w:r w:rsidR="00E3284C" w:rsidRPr="001A680A">
        <w:rPr>
          <w:lang w:eastAsia="ru-RU"/>
        </w:rPr>
        <w:t>;</w:t>
      </w:r>
    </w:p>
    <w:p w:rsidR="00E3284C" w:rsidRPr="00D52B52" w:rsidRDefault="001A680A" w:rsidP="00073ED8">
      <w:pPr>
        <w:numPr>
          <w:ilvl w:val="0"/>
          <w:numId w:val="23"/>
        </w:numPr>
        <w:suppressAutoHyphens w:val="0"/>
        <w:contextualSpacing w:val="0"/>
        <w:jc w:val="left"/>
        <w:rPr>
          <w:lang w:eastAsia="ru-RU"/>
        </w:rPr>
      </w:pPr>
      <w:proofErr w:type="spellStart"/>
      <w:r>
        <w:rPr>
          <w:lang w:eastAsia="ru-RU"/>
        </w:rPr>
        <w:t>хиральностью</w:t>
      </w:r>
      <w:proofErr w:type="spellEnd"/>
      <w:r w:rsidR="00E3284C" w:rsidRPr="001A680A">
        <w:rPr>
          <w:lang w:eastAsia="ru-RU"/>
        </w:rPr>
        <w:t>;</w:t>
      </w:r>
    </w:p>
    <w:p w:rsidR="00E3284C" w:rsidRPr="00D52B52" w:rsidRDefault="00E3284C" w:rsidP="00073ED8">
      <w:pPr>
        <w:numPr>
          <w:ilvl w:val="0"/>
          <w:numId w:val="23"/>
        </w:numPr>
        <w:suppressAutoHyphens w:val="0"/>
        <w:contextualSpacing w:val="0"/>
        <w:jc w:val="left"/>
        <w:rPr>
          <w:lang w:eastAsia="ru-RU"/>
        </w:rPr>
      </w:pPr>
      <w:r w:rsidRPr="00D52B52">
        <w:rPr>
          <w:lang w:eastAsia="ru-RU"/>
        </w:rPr>
        <w:t>всеми перечисленными параметрами.</w:t>
      </w:r>
    </w:p>
    <w:p w:rsidR="00E3284C" w:rsidRPr="00D52B52" w:rsidRDefault="00E3284C" w:rsidP="00E3284C">
      <w:pPr>
        <w:suppressAutoHyphens w:val="0"/>
        <w:ind w:firstLine="0"/>
        <w:contextualSpacing w:val="0"/>
        <w:rPr>
          <w:lang w:eastAsia="ru-RU"/>
        </w:rPr>
      </w:pPr>
      <w:r w:rsidRPr="00D52B52">
        <w:rPr>
          <w:lang w:eastAsia="ru-RU"/>
        </w:rPr>
        <w:t xml:space="preserve">3. В </w:t>
      </w:r>
      <w:r w:rsidR="008054AF">
        <w:rPr>
          <w:lang w:eastAsia="ru-RU"/>
        </w:rPr>
        <w:t xml:space="preserve">полупроводниковых </w:t>
      </w:r>
      <w:r w:rsidRPr="00D52B52">
        <w:rPr>
          <w:lang w:eastAsia="ru-RU"/>
        </w:rPr>
        <w:t xml:space="preserve">квантовых </w:t>
      </w:r>
      <w:r w:rsidR="008054AF">
        <w:rPr>
          <w:lang w:eastAsia="ru-RU"/>
        </w:rPr>
        <w:t>ямах</w:t>
      </w:r>
      <w:r w:rsidRPr="00D52B52">
        <w:rPr>
          <w:lang w:eastAsia="ru-RU"/>
        </w:rPr>
        <w:t xml:space="preserve"> наблюдается:</w:t>
      </w:r>
    </w:p>
    <w:p w:rsidR="00E3284C" w:rsidRPr="00D52B52" w:rsidRDefault="008054AF" w:rsidP="008054AF">
      <w:pPr>
        <w:numPr>
          <w:ilvl w:val="0"/>
          <w:numId w:val="25"/>
        </w:numPr>
        <w:suppressAutoHyphens w:val="0"/>
        <w:contextualSpacing w:val="0"/>
        <w:jc w:val="left"/>
        <w:rPr>
          <w:lang w:eastAsia="ru-RU"/>
        </w:rPr>
      </w:pPr>
      <w:r>
        <w:rPr>
          <w:lang w:eastAsia="ru-RU"/>
        </w:rPr>
        <w:t>размерное квантование</w:t>
      </w:r>
      <w:r w:rsidR="00E3284C" w:rsidRPr="00D52B52">
        <w:rPr>
          <w:lang w:eastAsia="ru-RU"/>
        </w:rPr>
        <w:t>;</w:t>
      </w:r>
    </w:p>
    <w:p w:rsidR="00E3284C" w:rsidRPr="00D52B52" w:rsidRDefault="008054AF" w:rsidP="008054AF">
      <w:pPr>
        <w:numPr>
          <w:ilvl w:val="0"/>
          <w:numId w:val="25"/>
        </w:numPr>
        <w:suppressAutoHyphens w:val="0"/>
        <w:contextualSpacing w:val="0"/>
        <w:jc w:val="left"/>
        <w:rPr>
          <w:lang w:eastAsia="ru-RU"/>
        </w:rPr>
      </w:pPr>
      <w:r>
        <w:rPr>
          <w:lang w:eastAsia="ru-RU"/>
        </w:rPr>
        <w:t>эффект туннелирования</w:t>
      </w:r>
      <w:r w:rsidR="00E3284C" w:rsidRPr="00D52B52">
        <w:rPr>
          <w:lang w:eastAsia="ru-RU"/>
        </w:rPr>
        <w:t>;</w:t>
      </w:r>
    </w:p>
    <w:p w:rsidR="00E3284C" w:rsidRPr="00D52B52" w:rsidRDefault="008054AF" w:rsidP="008054AF">
      <w:pPr>
        <w:numPr>
          <w:ilvl w:val="0"/>
          <w:numId w:val="25"/>
        </w:numPr>
        <w:suppressAutoHyphens w:val="0"/>
        <w:contextualSpacing w:val="0"/>
        <w:jc w:val="left"/>
        <w:rPr>
          <w:lang w:eastAsia="ru-RU"/>
        </w:rPr>
      </w:pPr>
      <w:proofErr w:type="spellStart"/>
      <w:r>
        <w:rPr>
          <w:lang w:eastAsia="ru-RU"/>
        </w:rPr>
        <w:t>нульмерный</w:t>
      </w:r>
      <w:proofErr w:type="spellEnd"/>
      <w:r w:rsidR="00E3284C" w:rsidRPr="00D52B52">
        <w:rPr>
          <w:lang w:eastAsia="ru-RU"/>
        </w:rPr>
        <w:t xml:space="preserve"> газ носителей заряда;</w:t>
      </w:r>
    </w:p>
    <w:p w:rsidR="00E3284C" w:rsidRPr="00D52B52" w:rsidRDefault="008054AF" w:rsidP="008054AF">
      <w:pPr>
        <w:numPr>
          <w:ilvl w:val="0"/>
          <w:numId w:val="25"/>
        </w:numPr>
        <w:suppressAutoHyphens w:val="0"/>
        <w:contextualSpacing w:val="0"/>
        <w:jc w:val="left"/>
        <w:rPr>
          <w:lang w:eastAsia="ru-RU"/>
        </w:rPr>
      </w:pPr>
      <w:r>
        <w:rPr>
          <w:lang w:eastAsia="ru-RU"/>
        </w:rPr>
        <w:t>одномерный</w:t>
      </w:r>
      <w:r w:rsidR="00E3284C" w:rsidRPr="00D52B52">
        <w:rPr>
          <w:lang w:eastAsia="ru-RU"/>
        </w:rPr>
        <w:t xml:space="preserve"> газ носителей заряда.</w:t>
      </w:r>
    </w:p>
    <w:p w:rsidR="00E3284C" w:rsidRPr="00112562" w:rsidRDefault="00E3284C" w:rsidP="00E3284C">
      <w:pPr>
        <w:suppressAutoHyphens w:val="0"/>
        <w:ind w:firstLine="0"/>
        <w:contextualSpacing w:val="0"/>
        <w:rPr>
          <w:lang w:eastAsia="ru-RU"/>
        </w:rPr>
      </w:pPr>
      <w:r w:rsidRPr="00112562">
        <w:rPr>
          <w:lang w:eastAsia="ru-RU"/>
        </w:rPr>
        <w:t>4. К методу(</w:t>
      </w:r>
      <w:proofErr w:type="spellStart"/>
      <w:r w:rsidRPr="00112562">
        <w:rPr>
          <w:lang w:eastAsia="ru-RU"/>
        </w:rPr>
        <w:t>ам</w:t>
      </w:r>
      <w:proofErr w:type="spellEnd"/>
      <w:r w:rsidRPr="00112562">
        <w:rPr>
          <w:lang w:eastAsia="ru-RU"/>
        </w:rPr>
        <w:t>) получения квантовы</w:t>
      </w:r>
      <w:r w:rsidR="008054AF">
        <w:rPr>
          <w:lang w:eastAsia="ru-RU"/>
        </w:rPr>
        <w:t>х</w:t>
      </w:r>
      <w:r w:rsidRPr="00112562">
        <w:rPr>
          <w:lang w:eastAsia="ru-RU"/>
        </w:rPr>
        <w:t xml:space="preserve"> </w:t>
      </w:r>
      <w:r w:rsidR="008054AF">
        <w:rPr>
          <w:lang w:eastAsia="ru-RU"/>
        </w:rPr>
        <w:t>точек</w:t>
      </w:r>
      <w:r w:rsidRPr="00112562">
        <w:rPr>
          <w:lang w:eastAsia="ru-RU"/>
        </w:rPr>
        <w:t xml:space="preserve"> относятся:</w:t>
      </w:r>
    </w:p>
    <w:p w:rsidR="00E3284C" w:rsidRPr="00112562" w:rsidRDefault="008054AF" w:rsidP="008054AF">
      <w:pPr>
        <w:numPr>
          <w:ilvl w:val="0"/>
          <w:numId w:val="24"/>
        </w:numPr>
        <w:suppressAutoHyphens w:val="0"/>
        <w:contextualSpacing w:val="0"/>
        <w:rPr>
          <w:lang w:eastAsia="ru-RU"/>
        </w:rPr>
      </w:pPr>
      <w:r>
        <w:rPr>
          <w:lang w:eastAsia="ru-RU"/>
        </w:rPr>
        <w:t>золь-гель метод</w:t>
      </w:r>
      <w:r w:rsidR="00E3284C" w:rsidRPr="00112562">
        <w:rPr>
          <w:lang w:val="en-US" w:eastAsia="ru-RU"/>
        </w:rPr>
        <w:t>;</w:t>
      </w:r>
    </w:p>
    <w:p w:rsidR="00E3284C" w:rsidRPr="00112562" w:rsidRDefault="00E3284C" w:rsidP="008054AF">
      <w:pPr>
        <w:numPr>
          <w:ilvl w:val="0"/>
          <w:numId w:val="24"/>
        </w:numPr>
        <w:suppressAutoHyphens w:val="0"/>
        <w:contextualSpacing w:val="0"/>
        <w:rPr>
          <w:lang w:eastAsia="ru-RU"/>
        </w:rPr>
      </w:pPr>
      <w:r w:rsidRPr="00112562">
        <w:rPr>
          <w:lang w:eastAsia="ru-RU"/>
        </w:rPr>
        <w:t xml:space="preserve">метод </w:t>
      </w:r>
      <w:proofErr w:type="spellStart"/>
      <w:r w:rsidRPr="00112562">
        <w:rPr>
          <w:lang w:eastAsia="ru-RU"/>
        </w:rPr>
        <w:t>газофазной</w:t>
      </w:r>
      <w:proofErr w:type="spellEnd"/>
      <w:r w:rsidRPr="00112562">
        <w:rPr>
          <w:lang w:eastAsia="ru-RU"/>
        </w:rPr>
        <w:t xml:space="preserve"> эпитаксии</w:t>
      </w:r>
      <w:r w:rsidRPr="00112562">
        <w:rPr>
          <w:lang w:val="en-US" w:eastAsia="ru-RU"/>
        </w:rPr>
        <w:t>;</w:t>
      </w:r>
    </w:p>
    <w:p w:rsidR="00E3284C" w:rsidRPr="00112562" w:rsidRDefault="00E3284C" w:rsidP="008054AF">
      <w:pPr>
        <w:numPr>
          <w:ilvl w:val="0"/>
          <w:numId w:val="24"/>
        </w:numPr>
        <w:suppressAutoHyphens w:val="0"/>
        <w:contextualSpacing w:val="0"/>
        <w:rPr>
          <w:lang w:eastAsia="ru-RU"/>
        </w:rPr>
      </w:pPr>
      <w:r w:rsidRPr="00112562">
        <w:rPr>
          <w:lang w:eastAsia="ru-RU"/>
        </w:rPr>
        <w:t xml:space="preserve">метод </w:t>
      </w:r>
      <w:r w:rsidR="008054AF">
        <w:rPr>
          <w:lang w:eastAsia="ru-RU"/>
        </w:rPr>
        <w:t>эпитаксии из молекулярных пучков</w:t>
      </w:r>
      <w:r w:rsidRPr="008054AF">
        <w:rPr>
          <w:lang w:eastAsia="ru-RU"/>
        </w:rPr>
        <w:t>;</w:t>
      </w:r>
    </w:p>
    <w:p w:rsidR="00E3284C" w:rsidRPr="00112562" w:rsidRDefault="00E3284C" w:rsidP="008054AF">
      <w:pPr>
        <w:numPr>
          <w:ilvl w:val="0"/>
          <w:numId w:val="24"/>
        </w:numPr>
        <w:suppressAutoHyphens w:val="0"/>
        <w:contextualSpacing w:val="0"/>
        <w:rPr>
          <w:lang w:eastAsia="ru-RU"/>
        </w:rPr>
      </w:pPr>
      <w:r w:rsidRPr="00112562">
        <w:rPr>
          <w:lang w:eastAsia="ru-RU"/>
        </w:rPr>
        <w:t>все перечисленные методы.</w:t>
      </w:r>
    </w:p>
    <w:p w:rsidR="00E3284C" w:rsidRPr="00112562" w:rsidRDefault="00E3284C" w:rsidP="00E3284C">
      <w:pPr>
        <w:suppressAutoHyphens w:val="0"/>
        <w:ind w:firstLine="0"/>
        <w:contextualSpacing w:val="0"/>
        <w:rPr>
          <w:lang w:eastAsia="ru-RU"/>
        </w:rPr>
      </w:pPr>
      <w:r w:rsidRPr="00112562">
        <w:rPr>
          <w:lang w:eastAsia="ru-RU"/>
        </w:rPr>
        <w:t xml:space="preserve">5. Полупроводниковой </w:t>
      </w:r>
      <w:proofErr w:type="spellStart"/>
      <w:r w:rsidRPr="00112562">
        <w:rPr>
          <w:lang w:eastAsia="ru-RU"/>
        </w:rPr>
        <w:t>гетероструктурой</w:t>
      </w:r>
      <w:proofErr w:type="spellEnd"/>
      <w:r w:rsidRPr="00112562">
        <w:rPr>
          <w:lang w:eastAsia="ru-RU"/>
        </w:rPr>
        <w:t xml:space="preserve"> является:</w:t>
      </w:r>
    </w:p>
    <w:p w:rsidR="00E3284C" w:rsidRPr="00112562" w:rsidRDefault="008054AF" w:rsidP="008054AF">
      <w:pPr>
        <w:numPr>
          <w:ilvl w:val="0"/>
          <w:numId w:val="26"/>
        </w:numPr>
        <w:suppressAutoHyphens w:val="0"/>
        <w:contextualSpacing w:val="0"/>
        <w:jc w:val="left"/>
        <w:rPr>
          <w:lang w:eastAsia="ru-RU"/>
        </w:rPr>
      </w:pPr>
      <w:r>
        <w:rPr>
          <w:lang w:eastAsia="ru-RU"/>
        </w:rPr>
        <w:t xml:space="preserve">полупроводниковая </w:t>
      </w:r>
      <w:r w:rsidR="00E3284C" w:rsidRPr="00112562">
        <w:rPr>
          <w:lang w:eastAsia="ru-RU"/>
        </w:rPr>
        <w:t>структура с</w:t>
      </w:r>
      <w:r>
        <w:rPr>
          <w:lang w:eastAsia="ru-RU"/>
        </w:rPr>
        <w:t>о слоями квантовых точек</w:t>
      </w:r>
      <w:r w:rsidR="00E3284C" w:rsidRPr="00112562">
        <w:rPr>
          <w:lang w:eastAsia="ru-RU"/>
        </w:rPr>
        <w:t>;</w:t>
      </w:r>
    </w:p>
    <w:p w:rsidR="00E3284C" w:rsidRPr="00112562" w:rsidRDefault="008054AF" w:rsidP="008054AF">
      <w:pPr>
        <w:numPr>
          <w:ilvl w:val="0"/>
          <w:numId w:val="26"/>
        </w:numPr>
        <w:suppressAutoHyphens w:val="0"/>
        <w:contextualSpacing w:val="0"/>
        <w:jc w:val="left"/>
        <w:rPr>
          <w:lang w:eastAsia="ru-RU"/>
        </w:rPr>
      </w:pPr>
      <w:r>
        <w:rPr>
          <w:lang w:eastAsia="ru-RU"/>
        </w:rPr>
        <w:t>германиевый</w:t>
      </w:r>
      <w:r w:rsidR="00E3284C" w:rsidRPr="00112562">
        <w:rPr>
          <w:lang w:eastAsia="ru-RU"/>
        </w:rPr>
        <w:t xml:space="preserve"> </w:t>
      </w:r>
      <w:r w:rsidR="00E3284C" w:rsidRPr="00112562">
        <w:rPr>
          <w:lang w:val="en-US" w:eastAsia="ru-RU"/>
        </w:rPr>
        <w:t>p</w:t>
      </w:r>
      <w:r w:rsidR="00E3284C" w:rsidRPr="00112562">
        <w:rPr>
          <w:lang w:eastAsia="ru-RU"/>
        </w:rPr>
        <w:t>-</w:t>
      </w:r>
      <w:r w:rsidR="00E3284C" w:rsidRPr="00112562">
        <w:rPr>
          <w:lang w:val="en-US" w:eastAsia="ru-RU"/>
        </w:rPr>
        <w:t>n</w:t>
      </w:r>
      <w:r w:rsidR="00E3284C" w:rsidRPr="00112562">
        <w:rPr>
          <w:lang w:eastAsia="ru-RU"/>
        </w:rPr>
        <w:t>-переход;</w:t>
      </w:r>
    </w:p>
    <w:p w:rsidR="00E3284C" w:rsidRPr="00112562" w:rsidRDefault="00E3284C" w:rsidP="008054AF">
      <w:pPr>
        <w:numPr>
          <w:ilvl w:val="0"/>
          <w:numId w:val="26"/>
        </w:numPr>
        <w:suppressAutoHyphens w:val="0"/>
        <w:contextualSpacing w:val="0"/>
        <w:jc w:val="left"/>
        <w:rPr>
          <w:lang w:eastAsia="ru-RU"/>
        </w:rPr>
      </w:pPr>
      <w:r w:rsidRPr="00112562">
        <w:rPr>
          <w:lang w:eastAsia="ru-RU"/>
        </w:rPr>
        <w:t xml:space="preserve">пленочный </w:t>
      </w:r>
      <w:r w:rsidR="008054AF">
        <w:rPr>
          <w:lang w:eastAsia="ru-RU"/>
        </w:rPr>
        <w:t>конденсатор</w:t>
      </w:r>
      <w:r w:rsidRPr="00112562">
        <w:rPr>
          <w:lang w:eastAsia="ru-RU"/>
        </w:rPr>
        <w:t>;</w:t>
      </w:r>
    </w:p>
    <w:p w:rsidR="00E3284C" w:rsidRPr="00112562" w:rsidRDefault="008054AF" w:rsidP="008054AF">
      <w:pPr>
        <w:numPr>
          <w:ilvl w:val="0"/>
          <w:numId w:val="26"/>
        </w:numPr>
        <w:suppressAutoHyphens w:val="0"/>
        <w:contextualSpacing w:val="0"/>
        <w:jc w:val="left"/>
        <w:rPr>
          <w:lang w:eastAsia="ru-RU"/>
        </w:rPr>
      </w:pPr>
      <w:r>
        <w:rPr>
          <w:lang w:eastAsia="ru-RU"/>
        </w:rPr>
        <w:t xml:space="preserve">диодная структура </w:t>
      </w:r>
      <w:proofErr w:type="spellStart"/>
      <w:r>
        <w:rPr>
          <w:lang w:eastAsia="ru-RU"/>
        </w:rPr>
        <w:t>Шоттки</w:t>
      </w:r>
      <w:proofErr w:type="spellEnd"/>
      <w:r w:rsidR="00E3284C" w:rsidRPr="00112562">
        <w:rPr>
          <w:lang w:eastAsia="ru-RU"/>
        </w:rPr>
        <w:t>.</w:t>
      </w:r>
    </w:p>
    <w:p w:rsidR="00E3284C" w:rsidRPr="00A84F50" w:rsidRDefault="00E3284C" w:rsidP="00E3284C">
      <w:pPr>
        <w:suppressAutoHyphens w:val="0"/>
        <w:ind w:firstLine="0"/>
        <w:contextualSpacing w:val="0"/>
        <w:rPr>
          <w:lang w:eastAsia="ru-RU"/>
        </w:rPr>
      </w:pPr>
      <w:r w:rsidRPr="00A84F50">
        <w:rPr>
          <w:lang w:eastAsia="ru-RU"/>
        </w:rPr>
        <w:t xml:space="preserve">6. К углеродным </w:t>
      </w:r>
      <w:proofErr w:type="spellStart"/>
      <w:r w:rsidRPr="00A84F50">
        <w:rPr>
          <w:lang w:eastAsia="ru-RU"/>
        </w:rPr>
        <w:t>наноструктурам</w:t>
      </w:r>
      <w:proofErr w:type="spellEnd"/>
      <w:r w:rsidRPr="00A84F50">
        <w:rPr>
          <w:lang w:eastAsia="ru-RU"/>
        </w:rPr>
        <w:t xml:space="preserve"> относятся:</w:t>
      </w:r>
    </w:p>
    <w:p w:rsidR="00E3284C" w:rsidRPr="008054AF" w:rsidRDefault="008054AF" w:rsidP="008054AF">
      <w:pPr>
        <w:numPr>
          <w:ilvl w:val="0"/>
          <w:numId w:val="27"/>
        </w:numPr>
        <w:suppressAutoHyphens w:val="0"/>
        <w:contextualSpacing w:val="0"/>
        <w:rPr>
          <w:lang w:eastAsia="ru-RU"/>
        </w:rPr>
      </w:pPr>
      <w:r w:rsidRPr="008054AF">
        <w:rPr>
          <w:lang w:eastAsia="ru-RU"/>
        </w:rPr>
        <w:t>фуллерен</w:t>
      </w:r>
      <w:r w:rsidR="00E3284C" w:rsidRPr="008054AF">
        <w:rPr>
          <w:lang w:eastAsia="ru-RU"/>
        </w:rPr>
        <w:t>;</w:t>
      </w:r>
    </w:p>
    <w:p w:rsidR="00E3284C" w:rsidRPr="008054AF" w:rsidRDefault="008054AF" w:rsidP="008054AF">
      <w:pPr>
        <w:numPr>
          <w:ilvl w:val="0"/>
          <w:numId w:val="27"/>
        </w:numPr>
        <w:suppressAutoHyphens w:val="0"/>
        <w:contextualSpacing w:val="0"/>
        <w:rPr>
          <w:lang w:eastAsia="ru-RU"/>
        </w:rPr>
      </w:pPr>
      <w:proofErr w:type="spellStart"/>
      <w:r w:rsidRPr="008054AF">
        <w:rPr>
          <w:lang w:eastAsia="ru-RU"/>
        </w:rPr>
        <w:t>графен</w:t>
      </w:r>
      <w:proofErr w:type="spellEnd"/>
      <w:r w:rsidR="00E3284C" w:rsidRPr="008054AF">
        <w:rPr>
          <w:lang w:eastAsia="ru-RU"/>
        </w:rPr>
        <w:t>;</w:t>
      </w:r>
    </w:p>
    <w:p w:rsidR="008054AF" w:rsidRPr="008054AF" w:rsidRDefault="008054AF" w:rsidP="008054AF">
      <w:pPr>
        <w:numPr>
          <w:ilvl w:val="0"/>
          <w:numId w:val="27"/>
        </w:numPr>
        <w:suppressAutoHyphens w:val="0"/>
        <w:contextualSpacing w:val="0"/>
        <w:rPr>
          <w:lang w:eastAsia="ru-RU"/>
        </w:rPr>
      </w:pPr>
      <w:r w:rsidRPr="008054AF">
        <w:rPr>
          <w:lang w:eastAsia="ru-RU"/>
        </w:rPr>
        <w:t xml:space="preserve">легированная углеродная </w:t>
      </w:r>
      <w:proofErr w:type="spellStart"/>
      <w:r w:rsidRPr="008054AF">
        <w:rPr>
          <w:lang w:eastAsia="ru-RU"/>
        </w:rPr>
        <w:t>нанострубка</w:t>
      </w:r>
      <w:proofErr w:type="spellEnd"/>
      <w:r w:rsidRPr="008054AF">
        <w:rPr>
          <w:lang w:eastAsia="ru-RU"/>
        </w:rPr>
        <w:t xml:space="preserve"> </w:t>
      </w:r>
    </w:p>
    <w:p w:rsidR="00E3284C" w:rsidRPr="008054AF" w:rsidRDefault="008054AF" w:rsidP="008054AF">
      <w:pPr>
        <w:numPr>
          <w:ilvl w:val="0"/>
          <w:numId w:val="27"/>
        </w:numPr>
        <w:suppressAutoHyphens w:val="0"/>
        <w:contextualSpacing w:val="0"/>
        <w:rPr>
          <w:lang w:eastAsia="ru-RU"/>
        </w:rPr>
      </w:pPr>
      <w:r>
        <w:rPr>
          <w:lang w:eastAsia="ru-RU"/>
        </w:rPr>
        <w:t>все перечисленное в пунктах 1 - 3</w:t>
      </w:r>
      <w:r w:rsidR="00E3284C" w:rsidRPr="008054AF">
        <w:rPr>
          <w:lang w:eastAsia="ru-RU"/>
        </w:rPr>
        <w:t>.</w:t>
      </w:r>
    </w:p>
    <w:p w:rsidR="00E3284C" w:rsidRPr="00A84F50" w:rsidRDefault="00E3284C" w:rsidP="00E3284C">
      <w:pPr>
        <w:ind w:firstLine="0"/>
      </w:pPr>
      <w:r w:rsidRPr="00A84F50">
        <w:t xml:space="preserve">7. </w:t>
      </w:r>
      <w:r w:rsidR="005334A0">
        <w:t xml:space="preserve">В </w:t>
      </w:r>
      <w:proofErr w:type="spellStart"/>
      <w:r w:rsidR="005334A0">
        <w:t>спинтроных</w:t>
      </w:r>
      <w:proofErr w:type="spellEnd"/>
      <w:r w:rsidR="005334A0">
        <w:t xml:space="preserve"> наносистемах наблюдаются эффекты</w:t>
      </w:r>
      <w:r w:rsidRPr="00A84F50">
        <w:t>:</w:t>
      </w:r>
    </w:p>
    <w:p w:rsidR="00E3284C" w:rsidRPr="00A84F50" w:rsidRDefault="005334A0" w:rsidP="009248F0">
      <w:pPr>
        <w:numPr>
          <w:ilvl w:val="0"/>
          <w:numId w:val="28"/>
        </w:numPr>
        <w:suppressAutoHyphens w:val="0"/>
        <w:contextualSpacing w:val="0"/>
        <w:jc w:val="left"/>
        <w:rPr>
          <w:lang w:eastAsia="ru-RU"/>
        </w:rPr>
      </w:pPr>
      <w:r>
        <w:rPr>
          <w:lang w:eastAsia="ru-RU"/>
        </w:rPr>
        <w:t xml:space="preserve">гигантского </w:t>
      </w:r>
      <w:proofErr w:type="spellStart"/>
      <w:r>
        <w:rPr>
          <w:lang w:eastAsia="ru-RU"/>
        </w:rPr>
        <w:t>магнитосопротивления</w:t>
      </w:r>
      <w:proofErr w:type="spellEnd"/>
      <w:r w:rsidR="00E3284C" w:rsidRPr="00A84F50">
        <w:rPr>
          <w:lang w:eastAsia="ru-RU"/>
        </w:rPr>
        <w:t>;</w:t>
      </w:r>
    </w:p>
    <w:p w:rsidR="00E3284C" w:rsidRPr="00A84F50" w:rsidRDefault="009248F0" w:rsidP="009248F0">
      <w:pPr>
        <w:numPr>
          <w:ilvl w:val="0"/>
          <w:numId w:val="28"/>
        </w:numPr>
        <w:suppressAutoHyphens w:val="0"/>
        <w:contextualSpacing w:val="0"/>
        <w:jc w:val="left"/>
        <w:rPr>
          <w:lang w:eastAsia="ru-RU"/>
        </w:rPr>
      </w:pPr>
      <w:r>
        <w:rPr>
          <w:lang w:eastAsia="ru-RU"/>
        </w:rPr>
        <w:t>спин-зависимое туннелирование</w:t>
      </w:r>
      <w:r w:rsidR="00E3284C" w:rsidRPr="00A84F50">
        <w:rPr>
          <w:lang w:eastAsia="ru-RU"/>
        </w:rPr>
        <w:t>;</w:t>
      </w:r>
    </w:p>
    <w:p w:rsidR="00E3284C" w:rsidRPr="00A84F50" w:rsidRDefault="009248F0" w:rsidP="009248F0">
      <w:pPr>
        <w:numPr>
          <w:ilvl w:val="0"/>
          <w:numId w:val="28"/>
        </w:numPr>
        <w:suppressAutoHyphens w:val="0"/>
        <w:contextualSpacing w:val="0"/>
        <w:jc w:val="left"/>
        <w:rPr>
          <w:lang w:eastAsia="ru-RU"/>
        </w:rPr>
      </w:pPr>
      <w:r>
        <w:rPr>
          <w:lang w:eastAsia="ru-RU"/>
        </w:rPr>
        <w:t xml:space="preserve">эффект </w:t>
      </w:r>
      <w:proofErr w:type="spellStart"/>
      <w:r>
        <w:rPr>
          <w:lang w:eastAsia="ru-RU"/>
        </w:rPr>
        <w:t>Кондо</w:t>
      </w:r>
      <w:proofErr w:type="spellEnd"/>
      <w:r w:rsidR="00E3284C" w:rsidRPr="00A84F50">
        <w:rPr>
          <w:lang w:eastAsia="ru-RU"/>
        </w:rPr>
        <w:t>;</w:t>
      </w:r>
    </w:p>
    <w:p w:rsidR="00E3284C" w:rsidRPr="00A84F50" w:rsidRDefault="009248F0" w:rsidP="009248F0">
      <w:pPr>
        <w:numPr>
          <w:ilvl w:val="0"/>
          <w:numId w:val="28"/>
        </w:numPr>
        <w:suppressAutoHyphens w:val="0"/>
        <w:contextualSpacing w:val="0"/>
        <w:jc w:val="left"/>
        <w:rPr>
          <w:lang w:eastAsia="ru-RU"/>
        </w:rPr>
      </w:pPr>
      <w:r>
        <w:rPr>
          <w:lang w:eastAsia="ru-RU"/>
        </w:rPr>
        <w:t>ничего из перечисленного</w:t>
      </w:r>
      <w:r w:rsidR="00E3284C" w:rsidRPr="00A84F50">
        <w:rPr>
          <w:lang w:eastAsia="ru-RU"/>
        </w:rPr>
        <w:t>.</w:t>
      </w:r>
    </w:p>
    <w:p w:rsidR="00E3284C" w:rsidRPr="00E3284C" w:rsidRDefault="00E3284C" w:rsidP="00E3284C">
      <w:pPr>
        <w:ind w:firstLine="0"/>
      </w:pPr>
      <w:r w:rsidRPr="00E3284C">
        <w:t xml:space="preserve">8. Изучение </w:t>
      </w:r>
      <w:r w:rsidR="009248F0">
        <w:t>одноэлектронного туннелирования возможно в</w:t>
      </w:r>
      <w:r w:rsidRPr="00E3284C">
        <w:t>:</w:t>
      </w:r>
    </w:p>
    <w:p w:rsidR="00E3284C" w:rsidRPr="00E3284C" w:rsidRDefault="009248F0" w:rsidP="009248F0">
      <w:pPr>
        <w:numPr>
          <w:ilvl w:val="0"/>
          <w:numId w:val="29"/>
        </w:numPr>
      </w:pPr>
      <w:r>
        <w:lastRenderedPageBreak/>
        <w:t xml:space="preserve">в </w:t>
      </w:r>
      <w:proofErr w:type="spellStart"/>
      <w:r>
        <w:t>однобарьерных</w:t>
      </w:r>
      <w:proofErr w:type="spellEnd"/>
      <w:r>
        <w:t xml:space="preserve"> наносистемах</w:t>
      </w:r>
      <w:r w:rsidR="00E3284C" w:rsidRPr="00E3284C">
        <w:t>;</w:t>
      </w:r>
    </w:p>
    <w:p w:rsidR="00E3284C" w:rsidRPr="00E3284C" w:rsidRDefault="009248F0" w:rsidP="009248F0">
      <w:pPr>
        <w:numPr>
          <w:ilvl w:val="0"/>
          <w:numId w:val="29"/>
        </w:numPr>
      </w:pPr>
      <w:r>
        <w:t xml:space="preserve">в </w:t>
      </w:r>
      <w:proofErr w:type="spellStart"/>
      <w:r>
        <w:t>двухбарьерных</w:t>
      </w:r>
      <w:proofErr w:type="spellEnd"/>
      <w:r>
        <w:t xml:space="preserve"> наносистемах</w:t>
      </w:r>
      <w:r w:rsidR="00E3284C" w:rsidRPr="00E3284C">
        <w:t>;</w:t>
      </w:r>
    </w:p>
    <w:p w:rsidR="00E3284C" w:rsidRPr="00E3284C" w:rsidRDefault="009248F0" w:rsidP="009248F0">
      <w:pPr>
        <w:numPr>
          <w:ilvl w:val="0"/>
          <w:numId w:val="29"/>
        </w:numPr>
      </w:pPr>
      <w:r>
        <w:t>в одноэлектронном транзисторе</w:t>
      </w:r>
      <w:r w:rsidR="00E3284C" w:rsidRPr="00E3284C">
        <w:t>;</w:t>
      </w:r>
    </w:p>
    <w:p w:rsidR="00E3284C" w:rsidRPr="00E3284C" w:rsidRDefault="00E3284C" w:rsidP="009248F0">
      <w:pPr>
        <w:numPr>
          <w:ilvl w:val="0"/>
          <w:numId w:val="29"/>
        </w:numPr>
      </w:pPr>
      <w:r w:rsidRPr="00E3284C">
        <w:t>в</w:t>
      </w:r>
      <w:r w:rsidR="009248F0">
        <w:t>о всех перечисленных наносистемах</w:t>
      </w:r>
      <w:r w:rsidRPr="00E3284C">
        <w:t>.</w:t>
      </w:r>
    </w:p>
    <w:p w:rsidR="00E3284C" w:rsidRPr="00E3284C" w:rsidRDefault="00E3284C" w:rsidP="00E3284C">
      <w:pPr>
        <w:ind w:firstLine="0"/>
      </w:pPr>
      <w:r w:rsidRPr="00E3284C">
        <w:t>9. К транспортным эффектам в наносистемах относится:</w:t>
      </w:r>
    </w:p>
    <w:p w:rsidR="00E3284C" w:rsidRPr="00E3284C" w:rsidRDefault="00E3284C" w:rsidP="00E3284C">
      <w:pPr>
        <w:numPr>
          <w:ilvl w:val="0"/>
          <w:numId w:val="17"/>
        </w:numPr>
      </w:pPr>
      <w:r w:rsidRPr="00E3284C">
        <w:t>интерференция электронных волн;</w:t>
      </w:r>
    </w:p>
    <w:p w:rsidR="00E3284C" w:rsidRPr="00E3284C" w:rsidRDefault="00E3284C" w:rsidP="00E3284C">
      <w:pPr>
        <w:numPr>
          <w:ilvl w:val="0"/>
          <w:numId w:val="17"/>
        </w:numPr>
      </w:pPr>
      <w:proofErr w:type="spellStart"/>
      <w:r w:rsidRPr="00E3284C">
        <w:t>квазибаллистический</w:t>
      </w:r>
      <w:proofErr w:type="spellEnd"/>
      <w:r w:rsidRPr="00E3284C">
        <w:t xml:space="preserve"> транспорт;</w:t>
      </w:r>
    </w:p>
    <w:p w:rsidR="00E3284C" w:rsidRPr="00E3284C" w:rsidRDefault="00E3284C" w:rsidP="00E3284C">
      <w:pPr>
        <w:numPr>
          <w:ilvl w:val="0"/>
          <w:numId w:val="17"/>
        </w:numPr>
      </w:pPr>
      <w:r w:rsidRPr="00E3284C">
        <w:t>квантовый эффект Холла;</w:t>
      </w:r>
    </w:p>
    <w:p w:rsidR="00E3284C" w:rsidRPr="00E3284C" w:rsidRDefault="00E3284C" w:rsidP="00E3284C">
      <w:pPr>
        <w:numPr>
          <w:ilvl w:val="0"/>
          <w:numId w:val="17"/>
        </w:numPr>
      </w:pPr>
      <w:r w:rsidRPr="00E3284C">
        <w:t>все перечисленные эффекты.</w:t>
      </w:r>
    </w:p>
    <w:p w:rsidR="004A7BE7" w:rsidRPr="009408B8" w:rsidRDefault="004A7BE7" w:rsidP="004A7BE7">
      <w:pPr>
        <w:ind w:firstLine="0"/>
      </w:pPr>
      <w:r w:rsidRPr="009408B8">
        <w:t xml:space="preserve">10. </w:t>
      </w:r>
      <w:r w:rsidR="009408B8" w:rsidRPr="009408B8">
        <w:t>Зонная</w:t>
      </w:r>
      <w:r w:rsidRPr="009408B8">
        <w:t xml:space="preserve"> </w:t>
      </w:r>
      <w:r w:rsidR="009408B8" w:rsidRPr="009408B8">
        <w:t>структура</w:t>
      </w:r>
      <w:r w:rsidRPr="009408B8">
        <w:t xml:space="preserve"> </w:t>
      </w:r>
      <w:r w:rsidR="009408B8" w:rsidRPr="009408B8">
        <w:t xml:space="preserve">полупроводниковых </w:t>
      </w:r>
      <w:r w:rsidR="00E3284C" w:rsidRPr="009408B8">
        <w:t>наносистем</w:t>
      </w:r>
      <w:r w:rsidRPr="009408B8">
        <w:t xml:space="preserve"> </w:t>
      </w:r>
      <w:r w:rsidR="009408B8" w:rsidRPr="009408B8">
        <w:t xml:space="preserve">с квантовыми ямами </w:t>
      </w:r>
      <w:r w:rsidRPr="009408B8">
        <w:t>мо</w:t>
      </w:r>
      <w:r w:rsidR="009408B8" w:rsidRPr="009408B8">
        <w:t>жет</w:t>
      </w:r>
      <w:r w:rsidRPr="009408B8">
        <w:t xml:space="preserve"> </w:t>
      </w:r>
      <w:r w:rsidR="009408B8" w:rsidRPr="009408B8">
        <w:t>быть исследована</w:t>
      </w:r>
      <w:r w:rsidRPr="009408B8">
        <w:t>:</w:t>
      </w:r>
    </w:p>
    <w:p w:rsidR="004A7BE7" w:rsidRPr="009408B8" w:rsidRDefault="004A7BE7" w:rsidP="004D403E">
      <w:pPr>
        <w:numPr>
          <w:ilvl w:val="0"/>
          <w:numId w:val="19"/>
        </w:numPr>
      </w:pPr>
      <w:r w:rsidRPr="009408B8">
        <w:t>методом сканирующей туннельной микроскопии;</w:t>
      </w:r>
    </w:p>
    <w:p w:rsidR="004A7BE7" w:rsidRPr="009408B8" w:rsidRDefault="004A7BE7" w:rsidP="004D403E">
      <w:pPr>
        <w:numPr>
          <w:ilvl w:val="0"/>
          <w:numId w:val="19"/>
        </w:numPr>
      </w:pPr>
      <w:r w:rsidRPr="009408B8">
        <w:t xml:space="preserve">методом </w:t>
      </w:r>
      <w:r w:rsidR="009408B8" w:rsidRPr="009408B8">
        <w:t>фотолюминесценции</w:t>
      </w:r>
      <w:r w:rsidRPr="009408B8">
        <w:t>;</w:t>
      </w:r>
    </w:p>
    <w:p w:rsidR="004A7BE7" w:rsidRPr="009408B8" w:rsidRDefault="004A7BE7" w:rsidP="004D403E">
      <w:pPr>
        <w:numPr>
          <w:ilvl w:val="0"/>
          <w:numId w:val="19"/>
        </w:numPr>
      </w:pPr>
      <w:r w:rsidRPr="009408B8">
        <w:t xml:space="preserve">методом </w:t>
      </w:r>
      <w:r w:rsidR="009408B8" w:rsidRPr="009408B8">
        <w:t>спектроскопии адмиттанса</w:t>
      </w:r>
      <w:r w:rsidRPr="009408B8">
        <w:t>;</w:t>
      </w:r>
    </w:p>
    <w:p w:rsidR="004A7BE7" w:rsidRDefault="009408B8" w:rsidP="004D403E">
      <w:pPr>
        <w:numPr>
          <w:ilvl w:val="0"/>
          <w:numId w:val="19"/>
        </w:numPr>
      </w:pPr>
      <w:r w:rsidRPr="009408B8">
        <w:t>всеми перечисленными методами</w:t>
      </w:r>
      <w:r w:rsidR="004A7BE7" w:rsidRPr="009408B8">
        <w:t>.</w:t>
      </w:r>
    </w:p>
    <w:p w:rsidR="00A061A6" w:rsidRPr="009408B8" w:rsidRDefault="00A061A6" w:rsidP="004D403E">
      <w:pPr>
        <w:numPr>
          <w:ilvl w:val="0"/>
          <w:numId w:val="19"/>
        </w:numPr>
      </w:pPr>
    </w:p>
    <w:p w:rsidR="005553F0" w:rsidRDefault="005553F0" w:rsidP="005553F0">
      <w:pPr>
        <w:pStyle w:val="a5"/>
        <w:spacing w:line="200" w:lineRule="atLeast"/>
        <w:rPr>
          <w:i w:val="0"/>
          <w:sz w:val="28"/>
          <w:szCs w:val="28"/>
        </w:rPr>
      </w:pPr>
      <w:r w:rsidRPr="0043200A">
        <w:rPr>
          <w:i w:val="0"/>
          <w:sz w:val="28"/>
          <w:szCs w:val="28"/>
        </w:rPr>
        <w:t xml:space="preserve">Примеры </w:t>
      </w:r>
      <w:r w:rsidRPr="0043200A">
        <w:rPr>
          <w:b/>
          <w:i w:val="0"/>
          <w:sz w:val="28"/>
          <w:szCs w:val="28"/>
        </w:rPr>
        <w:t>контрольных заданий</w:t>
      </w:r>
      <w:r w:rsidRPr="0043200A">
        <w:rPr>
          <w:i w:val="0"/>
          <w:sz w:val="28"/>
          <w:szCs w:val="28"/>
        </w:rPr>
        <w:t>, выполняемых обучающимися для</w:t>
      </w:r>
      <w:r w:rsidRPr="0043200A">
        <w:rPr>
          <w:b/>
          <w:i w:val="0"/>
          <w:sz w:val="28"/>
          <w:szCs w:val="28"/>
        </w:rPr>
        <w:t xml:space="preserve"> </w:t>
      </w:r>
      <w:r w:rsidRPr="0043200A">
        <w:rPr>
          <w:i w:val="0"/>
          <w:sz w:val="28"/>
          <w:szCs w:val="28"/>
        </w:rPr>
        <w:t>приобретения и развития знаний и практических умений, предусмотренных компетенциями.</w:t>
      </w:r>
    </w:p>
    <w:p w:rsidR="00A061A6" w:rsidRPr="0043200A" w:rsidRDefault="00A061A6" w:rsidP="005553F0">
      <w:pPr>
        <w:pStyle w:val="a5"/>
        <w:spacing w:line="200" w:lineRule="atLeast"/>
        <w:rPr>
          <w:i w:val="0"/>
          <w:sz w:val="28"/>
          <w:szCs w:val="28"/>
        </w:rPr>
      </w:pPr>
    </w:p>
    <w:p w:rsidR="005553F0" w:rsidRPr="009D002F" w:rsidRDefault="005553F0" w:rsidP="005553F0">
      <w:pPr>
        <w:shd w:val="clear" w:color="auto" w:fill="FFFFFF"/>
        <w:autoSpaceDE w:val="0"/>
        <w:autoSpaceDN w:val="0"/>
        <w:adjustRightInd w:val="0"/>
        <w:rPr>
          <w:b/>
        </w:rPr>
      </w:pPr>
      <w:r w:rsidRPr="009D002F">
        <w:rPr>
          <w:b/>
        </w:rPr>
        <w:t>Волновая функция</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Объясните, почему физический смысл имеет не сама </w:t>
      </w:r>
      <w:r w:rsidRPr="009D002F">
        <w:rPr>
          <w:i/>
        </w:rPr>
        <w:sym w:font="Symbol" w:char="F059"/>
      </w:r>
      <w:r w:rsidRPr="009D002F">
        <w:t xml:space="preserve">-функция, а квадрат ее модуля </w:t>
      </w:r>
      <w:r w:rsidRPr="009D002F">
        <w:rPr>
          <w:position w:val="-14"/>
        </w:rPr>
        <w:object w:dxaOrig="4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20.1pt" o:ole="">
            <v:imagedata r:id="rId7" o:title=""/>
          </v:shape>
          <o:OLEObject Type="Embed" ProgID="Equation.3" ShapeID="_x0000_i1025" DrawAspect="Content" ObjectID="_1756641299" r:id="rId8"/>
        </w:object>
      </w:r>
      <w:r w:rsidRPr="009D002F">
        <w:t>?</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Объясните, почему волновая функция должна быть к</w:t>
      </w:r>
      <w:r w:rsidRPr="009D002F">
        <w:t>о</w:t>
      </w:r>
      <w:r w:rsidRPr="009D002F">
        <w:t>нечной, однозначной и непрерывной.</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Запишите выражение для вероятности </w:t>
      </w:r>
      <w:r w:rsidRPr="009D002F">
        <w:rPr>
          <w:i/>
          <w:iCs/>
          <w:lang w:val="en-US"/>
        </w:rPr>
        <w:t>W</w:t>
      </w:r>
      <w:r w:rsidRPr="009D002F">
        <w:rPr>
          <w:iCs/>
        </w:rPr>
        <w:t xml:space="preserve"> </w:t>
      </w:r>
      <w:r w:rsidRPr="009D002F">
        <w:t xml:space="preserve">обнаружения частицы в конечном объеме </w:t>
      </w:r>
      <w:r w:rsidRPr="009D002F">
        <w:rPr>
          <w:i/>
          <w:iCs/>
          <w:lang w:val="en-US"/>
        </w:rPr>
        <w:t>V</w:t>
      </w:r>
      <w:r w:rsidRPr="009D002F">
        <w:rPr>
          <w:iCs/>
        </w:rPr>
        <w:t xml:space="preserve"> </w:t>
      </w:r>
      <w:r w:rsidRPr="009D002F">
        <w:t>, если известна к</w:t>
      </w:r>
      <w:r w:rsidRPr="009D002F">
        <w:t>о</w:t>
      </w:r>
      <w:r w:rsidRPr="009D002F">
        <w:t xml:space="preserve">ординатная пси-функция частицы </w:t>
      </w:r>
      <w:r w:rsidRPr="009D002F">
        <w:rPr>
          <w:position w:val="-10"/>
        </w:rPr>
        <w:object w:dxaOrig="980" w:dyaOrig="320">
          <v:shape id="_x0000_i1026" type="#_x0000_t75" style="width:61.1pt;height:19.25pt" o:ole="">
            <v:imagedata r:id="rId9" o:title=""/>
          </v:shape>
          <o:OLEObject Type="Embed" ProgID="Equation.3" ShapeID="_x0000_i1026" DrawAspect="Content" ObjectID="_1756641300" r:id="rId10"/>
        </w:object>
      </w:r>
      <w:r w:rsidRPr="009D002F">
        <w:t>.</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Волновая функция, описывающая некоторую частицу, может быть представлена в виде </w:t>
      </w:r>
      <w:r w:rsidRPr="009D002F">
        <w:rPr>
          <w:position w:val="-10"/>
        </w:rPr>
        <w:object w:dxaOrig="1980" w:dyaOrig="540">
          <v:shape id="_x0000_i1027" type="#_x0000_t75" style="width:87.9pt;height:24.3pt" o:ole="">
            <v:imagedata r:id="rId11" o:title=""/>
          </v:shape>
          <o:OLEObject Type="Embed" ProgID="Equation.3" ShapeID="_x0000_i1027" DrawAspect="Content" ObjectID="_1756641301" r:id="rId12"/>
        </w:object>
      </w:r>
      <w:r w:rsidRPr="009D002F">
        <w:rPr>
          <w:iCs/>
        </w:rPr>
        <w:t xml:space="preserve">. </w:t>
      </w:r>
      <w:r w:rsidRPr="009D002F">
        <w:t>Покажите, что пло</w:t>
      </w:r>
      <w:r w:rsidRPr="009D002F">
        <w:t>т</w:t>
      </w:r>
      <w:r w:rsidRPr="009D002F">
        <w:t>ность вероятности нахождения частицы определяется только коорд</w:t>
      </w:r>
      <w:r w:rsidRPr="009D002F">
        <w:t>и</w:t>
      </w:r>
      <w:r w:rsidRPr="009D002F">
        <w:t xml:space="preserve">натной </w:t>
      </w:r>
      <w:r w:rsidRPr="009D002F">
        <w:rPr>
          <w:i/>
        </w:rPr>
        <w:sym w:font="Symbol" w:char="F059"/>
      </w:r>
      <w:r w:rsidRPr="009D002F">
        <w:t>-функцией.</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rPr>
          <w:i/>
        </w:rPr>
        <w:sym w:font="Symbol" w:char="F059"/>
      </w:r>
      <w:r w:rsidRPr="009D002F">
        <w:t xml:space="preserve">-функция некоторой частицы имеет вид </w:t>
      </w:r>
      <w:r w:rsidRPr="009D002F">
        <w:rPr>
          <w:position w:val="-24"/>
        </w:rPr>
        <w:object w:dxaOrig="1100" w:dyaOrig="620">
          <v:shape id="_x0000_i1028" type="#_x0000_t75" style="width:48.55pt;height:27.65pt" o:ole="">
            <v:imagedata r:id="rId13" o:title=""/>
          </v:shape>
          <o:OLEObject Type="Embed" ProgID="Equation.3" ShapeID="_x0000_i1028" DrawAspect="Content" ObjectID="_1756641302" r:id="rId14"/>
        </w:object>
      </w:r>
      <w:r w:rsidRPr="009D002F">
        <w:t xml:space="preserve">, где </w:t>
      </w:r>
      <w:r w:rsidRPr="009D002F">
        <w:rPr>
          <w:i/>
          <w:lang w:val="en-US"/>
        </w:rPr>
        <w:t>r</w:t>
      </w:r>
      <w:r w:rsidRPr="009D002F">
        <w:t xml:space="preserve"> - расстояние этой частицы до силового центра; </w:t>
      </w:r>
      <w:r w:rsidRPr="009D002F">
        <w:rPr>
          <w:i/>
          <w:iCs/>
        </w:rPr>
        <w:t>а</w:t>
      </w:r>
      <w:r w:rsidRPr="009D002F">
        <w:rPr>
          <w:iCs/>
        </w:rPr>
        <w:t xml:space="preserve"> </w:t>
      </w:r>
      <w:r w:rsidRPr="009D002F">
        <w:t xml:space="preserve">- некоторая </w:t>
      </w:r>
      <w:proofErr w:type="spellStart"/>
      <w:r w:rsidRPr="009D002F">
        <w:rPr>
          <w:lang w:val="en-US"/>
        </w:rPr>
        <w:t>noc</w:t>
      </w:r>
      <w:r w:rsidRPr="009D002F">
        <w:t>тоянная</w:t>
      </w:r>
      <w:proofErr w:type="spellEnd"/>
      <w:r w:rsidRPr="009D002F">
        <w:t>. Используя условие нормировки вероятностей, определите нормировочный к</w:t>
      </w:r>
      <w:r w:rsidRPr="009D002F">
        <w:t>о</w:t>
      </w:r>
      <w:r w:rsidRPr="009D002F">
        <w:t xml:space="preserve">эффициент </w:t>
      </w:r>
      <w:r w:rsidRPr="009D002F">
        <w:rPr>
          <w:i/>
          <w:iCs/>
        </w:rPr>
        <w:t>А</w:t>
      </w:r>
      <w:r w:rsidRPr="009D002F">
        <w:rPr>
          <w:iCs/>
        </w:rPr>
        <w:t>.</w:t>
      </w:r>
      <w:r w:rsidRPr="009D002F">
        <w:t xml:space="preserve">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Используя условие нормировки вероятностей, определ</w:t>
      </w:r>
      <w:r w:rsidRPr="009D002F">
        <w:t>и</w:t>
      </w:r>
      <w:r w:rsidRPr="009D002F">
        <w:t xml:space="preserve">те нормировочный коэффициент </w:t>
      </w:r>
      <w:r w:rsidRPr="009D002F">
        <w:rPr>
          <w:i/>
          <w:iCs/>
        </w:rPr>
        <w:t>А</w:t>
      </w:r>
      <w:r w:rsidRPr="009D002F">
        <w:rPr>
          <w:iCs/>
        </w:rPr>
        <w:t xml:space="preserve"> </w:t>
      </w:r>
      <w:r w:rsidRPr="009D002F">
        <w:t xml:space="preserve">волновой функции </w:t>
      </w:r>
      <w:r w:rsidRPr="009D002F">
        <w:rPr>
          <w:position w:val="-10"/>
        </w:rPr>
        <w:object w:dxaOrig="1040" w:dyaOrig="360">
          <v:shape id="_x0000_i1029" type="#_x0000_t75" style="width:64.45pt;height:21.75pt" o:ole="">
            <v:imagedata r:id="rId15" o:title=""/>
          </v:shape>
          <o:OLEObject Type="Embed" ProgID="Equation.3" ShapeID="_x0000_i1029" DrawAspect="Content" ObjectID="_1756641303" r:id="rId16"/>
        </w:object>
      </w:r>
      <w:r w:rsidRPr="009D002F">
        <w:t xml:space="preserve">, описывающей основное состояние электрона в атоме водорода, где </w:t>
      </w:r>
      <w:r w:rsidRPr="009D002F">
        <w:rPr>
          <w:i/>
          <w:lang w:val="en-US"/>
        </w:rPr>
        <w:t>r</w:t>
      </w:r>
      <w:r w:rsidRPr="009D002F">
        <w:t xml:space="preserve"> - расстояние электрона от ядра, </w:t>
      </w:r>
      <w:r w:rsidRPr="009D002F">
        <w:rPr>
          <w:i/>
          <w:iCs/>
        </w:rPr>
        <w:t>а</w:t>
      </w:r>
      <w:r w:rsidRPr="009D002F">
        <w:rPr>
          <w:iCs/>
        </w:rPr>
        <w:t xml:space="preserve"> - </w:t>
      </w:r>
      <w:r w:rsidRPr="009D002F">
        <w:t xml:space="preserve">первый </w:t>
      </w:r>
      <w:proofErr w:type="spellStart"/>
      <w:r w:rsidRPr="009D002F">
        <w:t>боровский</w:t>
      </w:r>
      <w:proofErr w:type="spellEnd"/>
      <w:r w:rsidRPr="009D002F">
        <w:t xml:space="preserve"> рад</w:t>
      </w:r>
      <w:r w:rsidRPr="009D002F">
        <w:t>и</w:t>
      </w:r>
      <w:r w:rsidRPr="009D002F">
        <w:t xml:space="preserve">ус.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Используя условие нормировки вероятностей, определ</w:t>
      </w:r>
      <w:r w:rsidRPr="009D002F">
        <w:t>и</w:t>
      </w:r>
      <w:r w:rsidRPr="009D002F">
        <w:t xml:space="preserve">те нормировочный коэффициент волновой функции </w:t>
      </w:r>
      <w:r w:rsidRPr="009D002F">
        <w:rPr>
          <w:position w:val="-10"/>
        </w:rPr>
        <w:object w:dxaOrig="1400" w:dyaOrig="400">
          <v:shape id="_x0000_i1030" type="#_x0000_t75" style="width:87.05pt;height:24.3pt" o:ole="">
            <v:imagedata r:id="rId17" o:title=""/>
          </v:shape>
          <o:OLEObject Type="Embed" ProgID="Equation.3" ShapeID="_x0000_i1030" DrawAspect="Content" ObjectID="_1756641304" r:id="rId18"/>
        </w:object>
      </w:r>
      <w:r w:rsidRPr="009D002F">
        <w:t>, описывающей поведение некоторой част</w:t>
      </w:r>
      <w:r w:rsidRPr="009D002F">
        <w:t>и</w:t>
      </w:r>
      <w:r w:rsidRPr="009D002F">
        <w:t xml:space="preserve">цы, где </w:t>
      </w:r>
      <w:r w:rsidRPr="009D002F">
        <w:rPr>
          <w:i/>
          <w:iCs/>
          <w:lang w:val="en-US"/>
        </w:rPr>
        <w:t>r</w:t>
      </w:r>
      <w:r w:rsidRPr="009D002F">
        <w:rPr>
          <w:iCs/>
        </w:rPr>
        <w:t xml:space="preserve"> - </w:t>
      </w:r>
      <w:r w:rsidRPr="009D002F">
        <w:t xml:space="preserve">расстояние частицы от силового центра; </w:t>
      </w:r>
      <w:r w:rsidRPr="009D002F">
        <w:rPr>
          <w:i/>
          <w:iCs/>
        </w:rPr>
        <w:t>а</w:t>
      </w:r>
      <w:r w:rsidRPr="009D002F">
        <w:rPr>
          <w:iCs/>
        </w:rPr>
        <w:t xml:space="preserve"> - </w:t>
      </w:r>
      <w:r w:rsidRPr="009D002F">
        <w:t>некоторая постоя</w:t>
      </w:r>
      <w:r w:rsidRPr="009D002F">
        <w:t>н</w:t>
      </w:r>
      <w:r w:rsidRPr="009D002F">
        <w:t xml:space="preserve">ная.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Волновая функция </w:t>
      </w:r>
      <w:r w:rsidRPr="009D002F">
        <w:rPr>
          <w:position w:val="-10"/>
        </w:rPr>
        <w:object w:dxaOrig="1680" w:dyaOrig="320">
          <v:shape id="_x0000_i1031" type="#_x0000_t75" style="width:98.8pt;height:18.4pt" o:ole="">
            <v:imagedata r:id="rId19" o:title=""/>
          </v:shape>
          <o:OLEObject Type="Embed" ProgID="Equation.3" ShapeID="_x0000_i1031" DrawAspect="Content" ObjectID="_1756641305" r:id="rId20"/>
        </w:object>
      </w:r>
      <w:r w:rsidRPr="009D002F">
        <w:t xml:space="preserve"> определ</w:t>
      </w:r>
      <w:r w:rsidRPr="009D002F">
        <w:t>е</w:t>
      </w:r>
      <w:r w:rsidRPr="009D002F">
        <w:t xml:space="preserve">на только в области </w:t>
      </w:r>
      <w:r w:rsidRPr="009D002F">
        <w:rPr>
          <w:position w:val="-6"/>
        </w:rPr>
        <w:object w:dxaOrig="859" w:dyaOrig="279">
          <v:shape id="_x0000_i1032" type="#_x0000_t75" style="width:36.85pt;height:12.55pt" o:ole="">
            <v:imagedata r:id="rId21" o:title=""/>
          </v:shape>
          <o:OLEObject Type="Embed" ProgID="Equation.3" ShapeID="_x0000_i1032" DrawAspect="Content" ObjectID="_1756641306" r:id="rId22"/>
        </w:object>
      </w:r>
      <w:r w:rsidRPr="009D002F">
        <w:t>. Используя условие нормировки, определите нормировочный множ</w:t>
      </w:r>
      <w:r w:rsidRPr="009D002F">
        <w:t>и</w:t>
      </w:r>
      <w:r w:rsidRPr="009D002F">
        <w:t xml:space="preserve">тель </w:t>
      </w:r>
      <w:r w:rsidRPr="009D002F">
        <w:rPr>
          <w:i/>
        </w:rPr>
        <w:t>А</w:t>
      </w:r>
      <w:r w:rsidRPr="009D002F">
        <w:t>.</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rPr>
          <w:i/>
        </w:rPr>
        <w:sym w:font="Symbol" w:char="F059"/>
      </w:r>
      <w:r w:rsidRPr="009D002F">
        <w:t>-функция некоторой частицы имеет вид</w:t>
      </w:r>
      <w:r w:rsidRPr="009D002F">
        <w:rPr>
          <w:position w:val="-24"/>
        </w:rPr>
        <w:object w:dxaOrig="1120" w:dyaOrig="620">
          <v:shape id="_x0000_i1033" type="#_x0000_t75" style="width:54.4pt;height:29.3pt" o:ole="">
            <v:imagedata r:id="rId23" o:title=""/>
          </v:shape>
          <o:OLEObject Type="Embed" ProgID="Equation.3" ShapeID="_x0000_i1033" DrawAspect="Content" ObjectID="_1756641307" r:id="rId24"/>
        </w:object>
      </w:r>
      <w:r w:rsidRPr="009D002F">
        <w:t>, где</w:t>
      </w:r>
      <w:r w:rsidRPr="009D002F">
        <w:rPr>
          <w:iCs/>
        </w:rPr>
        <w:t xml:space="preserve"> </w:t>
      </w:r>
      <w:r w:rsidRPr="009D002F">
        <w:rPr>
          <w:i/>
          <w:iCs/>
          <w:lang w:val="en-US"/>
        </w:rPr>
        <w:t>r</w:t>
      </w:r>
      <w:r w:rsidRPr="009D002F">
        <w:rPr>
          <w:iCs/>
        </w:rPr>
        <w:t xml:space="preserve"> - </w:t>
      </w:r>
      <w:r w:rsidRPr="009D002F">
        <w:t xml:space="preserve">расстояние частицы от силового центра; </w:t>
      </w:r>
      <w:r w:rsidRPr="009D002F">
        <w:rPr>
          <w:i/>
          <w:iCs/>
        </w:rPr>
        <w:t>а</w:t>
      </w:r>
      <w:r w:rsidRPr="009D002F">
        <w:rPr>
          <w:iCs/>
        </w:rPr>
        <w:t xml:space="preserve"> - </w:t>
      </w:r>
      <w:r w:rsidRPr="009D002F">
        <w:t>некоторая постоянная. Определите среднее расстояние частицы до силов</w:t>
      </w:r>
      <w:r w:rsidRPr="009D002F">
        <w:t>о</w:t>
      </w:r>
      <w:r w:rsidRPr="009D002F">
        <w:t>го центра.</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lastRenderedPageBreak/>
        <w:t xml:space="preserve">Волновая функция, описывающая некоторую частицу, имеет вид </w:t>
      </w:r>
      <w:r w:rsidRPr="009D002F">
        <w:rPr>
          <w:position w:val="-10"/>
        </w:rPr>
        <w:object w:dxaOrig="1400" w:dyaOrig="400">
          <v:shape id="_x0000_i1034" type="#_x0000_t75" style="width:87.05pt;height:24.3pt" o:ole="">
            <v:imagedata r:id="rId25" o:title=""/>
          </v:shape>
          <o:OLEObject Type="Embed" ProgID="Equation.3" ShapeID="_x0000_i1034" DrawAspect="Content" ObjectID="_1756641308" r:id="rId26"/>
        </w:object>
      </w:r>
      <w:r w:rsidRPr="009D002F">
        <w:t xml:space="preserve">, где </w:t>
      </w:r>
      <w:r w:rsidRPr="009D002F">
        <w:rPr>
          <w:i/>
          <w:lang w:val="en-US"/>
        </w:rPr>
        <w:t>r</w:t>
      </w:r>
      <w:r w:rsidRPr="009D002F">
        <w:t xml:space="preserve"> - расстояние этой частицы до силового центра; </w:t>
      </w:r>
      <w:r w:rsidRPr="009D002F">
        <w:rPr>
          <w:i/>
          <w:iCs/>
        </w:rPr>
        <w:t>а</w:t>
      </w:r>
      <w:r w:rsidRPr="009D002F">
        <w:rPr>
          <w:iCs/>
        </w:rPr>
        <w:t xml:space="preserve"> - </w:t>
      </w:r>
      <w:r w:rsidRPr="009D002F">
        <w:t>некоторая постоянная. Определите среднее расстояние ча</w:t>
      </w:r>
      <w:r w:rsidRPr="009D002F">
        <w:t>с</w:t>
      </w:r>
      <w:r w:rsidRPr="009D002F">
        <w:t xml:space="preserve">тицы до силового центра.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Волновая функция, описывающая основное состояние электрона в атоме водорода, имеет вид </w:t>
      </w:r>
      <w:r w:rsidRPr="009D002F">
        <w:rPr>
          <w:position w:val="-10"/>
        </w:rPr>
        <w:object w:dxaOrig="1040" w:dyaOrig="360">
          <v:shape id="_x0000_i1035" type="#_x0000_t75" style="width:51.9pt;height:17.6pt" o:ole="">
            <v:imagedata r:id="rId27" o:title=""/>
          </v:shape>
          <o:OLEObject Type="Embed" ProgID="Equation.3" ShapeID="_x0000_i1035" DrawAspect="Content" ObjectID="_1756641309" r:id="rId28"/>
        </w:object>
      </w:r>
      <w:r w:rsidRPr="009D002F">
        <w:t xml:space="preserve"> , где </w:t>
      </w:r>
      <w:r w:rsidRPr="009D002F">
        <w:rPr>
          <w:i/>
          <w:iCs/>
          <w:lang w:val="en-US"/>
        </w:rPr>
        <w:t>r</w:t>
      </w:r>
      <w:r w:rsidRPr="009D002F">
        <w:rPr>
          <w:i/>
          <w:iCs/>
        </w:rPr>
        <w:t xml:space="preserve"> - </w:t>
      </w:r>
      <w:r w:rsidRPr="009D002F">
        <w:t xml:space="preserve">расстояние электрона от ядра, </w:t>
      </w:r>
      <w:r w:rsidRPr="009D002F">
        <w:rPr>
          <w:i/>
          <w:iCs/>
        </w:rPr>
        <w:t>а</w:t>
      </w:r>
      <w:r w:rsidRPr="009D002F">
        <w:rPr>
          <w:iCs/>
        </w:rPr>
        <w:t xml:space="preserve"> - </w:t>
      </w:r>
      <w:r w:rsidRPr="009D002F">
        <w:t xml:space="preserve">первый </w:t>
      </w:r>
      <w:proofErr w:type="spellStart"/>
      <w:r w:rsidRPr="009D002F">
        <w:t>боровский</w:t>
      </w:r>
      <w:proofErr w:type="spellEnd"/>
      <w:r w:rsidRPr="009D002F">
        <w:t xml:space="preserve"> радиус. Определите среднее значение квадрата расстояния электрона до ядра в основном состо</w:t>
      </w:r>
      <w:r w:rsidRPr="009D002F">
        <w:t>я</w:t>
      </w:r>
      <w:r w:rsidRPr="009D002F">
        <w:t xml:space="preserve">нии.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Волновая функция, описывающая некоторую частицу, имеет вид </w:t>
      </w:r>
      <w:r w:rsidRPr="009D002F">
        <w:rPr>
          <w:position w:val="-24"/>
        </w:rPr>
        <w:object w:dxaOrig="1560" w:dyaOrig="620">
          <v:shape id="_x0000_i1036" type="#_x0000_t75" style="width:90.4pt;height:35.15pt" o:ole="">
            <v:imagedata r:id="rId29" o:title=""/>
          </v:shape>
          <o:OLEObject Type="Embed" ProgID="Equation.3" ShapeID="_x0000_i1036" DrawAspect="Content" ObjectID="_1756641310" r:id="rId30"/>
        </w:object>
      </w:r>
      <w:r w:rsidRPr="009D002F">
        <w:t xml:space="preserve">, где </w:t>
      </w:r>
      <w:r w:rsidRPr="009D002F">
        <w:rPr>
          <w:i/>
          <w:iCs/>
        </w:rPr>
        <w:t>А</w:t>
      </w:r>
      <w:r w:rsidRPr="009D002F">
        <w:rPr>
          <w:iCs/>
        </w:rPr>
        <w:t xml:space="preserve"> - </w:t>
      </w:r>
      <w:r w:rsidRPr="009D002F">
        <w:t xml:space="preserve">нормировочный множитель, равный </w:t>
      </w:r>
      <w:r w:rsidRPr="009D002F">
        <w:rPr>
          <w:position w:val="-34"/>
        </w:rPr>
        <w:object w:dxaOrig="999" w:dyaOrig="720">
          <v:shape id="_x0000_i1037" type="#_x0000_t75" style="width:46.05pt;height:33.5pt" o:ole="">
            <v:imagedata r:id="rId31" o:title=""/>
          </v:shape>
          <o:OLEObject Type="Embed" ProgID="Equation.3" ShapeID="_x0000_i1037" DrawAspect="Content" ObjectID="_1756641311" r:id="rId32"/>
        </w:object>
      </w:r>
      <w:r w:rsidRPr="009D002F">
        <w:t xml:space="preserve">; </w:t>
      </w:r>
      <w:r w:rsidRPr="009D002F">
        <w:rPr>
          <w:i/>
          <w:lang w:val="en-US"/>
        </w:rPr>
        <w:t>r</w:t>
      </w:r>
      <w:r w:rsidRPr="009D002F">
        <w:t xml:space="preserve"> - расстояние частицы от силового це</w:t>
      </w:r>
      <w:r w:rsidRPr="009D002F">
        <w:t>н</w:t>
      </w:r>
      <w:r w:rsidRPr="009D002F">
        <w:t xml:space="preserve">тра; </w:t>
      </w:r>
      <w:r w:rsidRPr="009D002F">
        <w:rPr>
          <w:i/>
          <w:iCs/>
        </w:rPr>
        <w:t>а</w:t>
      </w:r>
      <w:r w:rsidRPr="009D002F">
        <w:rPr>
          <w:iCs/>
        </w:rPr>
        <w:t xml:space="preserve"> - </w:t>
      </w:r>
      <w:r w:rsidRPr="009D002F">
        <w:t>некоторая постоянная. Определите среднее значение квадрата расстояния частицы до силового це</w:t>
      </w:r>
      <w:r w:rsidRPr="009D002F">
        <w:t>н</w:t>
      </w:r>
      <w:r w:rsidRPr="009D002F">
        <w:t xml:space="preserve">тра.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Волновая функция, описывающая основное состояние электрона в атоме в</w:t>
      </w:r>
      <w:r w:rsidRPr="009D002F">
        <w:t>о</w:t>
      </w:r>
      <w:r w:rsidRPr="009D002F">
        <w:t xml:space="preserve">дорода, имеет вид </w:t>
      </w:r>
      <w:r w:rsidRPr="009D002F">
        <w:rPr>
          <w:position w:val="-10"/>
        </w:rPr>
        <w:object w:dxaOrig="1040" w:dyaOrig="360">
          <v:shape id="_x0000_i1038" type="#_x0000_t75" style="width:64.45pt;height:21.75pt" o:ole="">
            <v:imagedata r:id="rId33" o:title=""/>
          </v:shape>
          <o:OLEObject Type="Embed" ProgID="Equation.3" ShapeID="_x0000_i1038" DrawAspect="Content" ObjectID="_1756641312" r:id="rId34"/>
        </w:object>
      </w:r>
      <w:r w:rsidRPr="009D002F">
        <w:t xml:space="preserve">, где </w:t>
      </w:r>
      <w:r w:rsidRPr="009D002F">
        <w:rPr>
          <w:i/>
          <w:iCs/>
          <w:lang w:val="en-US"/>
        </w:rPr>
        <w:t>r</w:t>
      </w:r>
      <w:r w:rsidRPr="009D002F">
        <w:rPr>
          <w:i/>
          <w:iCs/>
        </w:rPr>
        <w:t xml:space="preserve"> </w:t>
      </w:r>
      <w:r w:rsidRPr="009D002F">
        <w:rPr>
          <w:iCs/>
        </w:rPr>
        <w:t>-</w:t>
      </w:r>
      <w:r w:rsidRPr="009D002F">
        <w:t xml:space="preserve">расстояние электрона от ядра, </w:t>
      </w:r>
      <w:r w:rsidRPr="009D002F">
        <w:rPr>
          <w:i/>
          <w:iCs/>
        </w:rPr>
        <w:t>а</w:t>
      </w:r>
      <w:r w:rsidRPr="009D002F">
        <w:rPr>
          <w:iCs/>
        </w:rPr>
        <w:t xml:space="preserve"> - </w:t>
      </w:r>
      <w:r w:rsidRPr="009D002F">
        <w:t xml:space="preserve">первый </w:t>
      </w:r>
      <w:proofErr w:type="spellStart"/>
      <w:r w:rsidRPr="009D002F">
        <w:t>боровский</w:t>
      </w:r>
      <w:proofErr w:type="spellEnd"/>
      <w:r w:rsidRPr="009D002F">
        <w:t xml:space="preserve"> радиус. Определите наиболее вероятное ра</w:t>
      </w:r>
      <w:r w:rsidRPr="009D002F">
        <w:t>с</w:t>
      </w:r>
      <w:r w:rsidRPr="009D002F">
        <w:t xml:space="preserve">стояние электрона до ядра.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Волновая функция, описывающая некоторую частицу, имеет вид </w:t>
      </w:r>
      <w:r w:rsidRPr="009D002F">
        <w:rPr>
          <w:position w:val="-10"/>
        </w:rPr>
        <w:object w:dxaOrig="1400" w:dyaOrig="400">
          <v:shape id="_x0000_i1039" type="#_x0000_t75" style="width:87.05pt;height:24.3pt" o:ole="">
            <v:imagedata r:id="rId35" o:title=""/>
          </v:shape>
          <o:OLEObject Type="Embed" ProgID="Equation.3" ShapeID="_x0000_i1039" DrawAspect="Content" ObjectID="_1756641313" r:id="rId36"/>
        </w:object>
      </w:r>
      <w:r w:rsidRPr="009D002F">
        <w:t xml:space="preserve"> , где </w:t>
      </w:r>
      <w:r w:rsidRPr="009D002F">
        <w:rPr>
          <w:i/>
          <w:lang w:val="en-US"/>
        </w:rPr>
        <w:t>r</w:t>
      </w:r>
      <w:r w:rsidRPr="009D002F">
        <w:t xml:space="preserve"> - расстояние частицы от силового це</w:t>
      </w:r>
      <w:r w:rsidRPr="009D002F">
        <w:t>н</w:t>
      </w:r>
      <w:r w:rsidRPr="009D002F">
        <w:t xml:space="preserve">тра; </w:t>
      </w:r>
      <w:r w:rsidRPr="009D002F">
        <w:rPr>
          <w:i/>
          <w:lang w:val="en-US"/>
        </w:rPr>
        <w:t>a</w:t>
      </w:r>
      <w:r w:rsidRPr="009D002F">
        <w:t xml:space="preserve"> - некоторая постоянная. Определите наиболее вероятное расстояние частицы до с</w:t>
      </w:r>
      <w:r w:rsidRPr="009D002F">
        <w:t>и</w:t>
      </w:r>
      <w:r w:rsidRPr="009D002F">
        <w:t xml:space="preserve">лового центра. </w:t>
      </w:r>
    </w:p>
    <w:p w:rsidR="005553F0" w:rsidRPr="009D002F" w:rsidRDefault="005553F0" w:rsidP="005553F0">
      <w:pPr>
        <w:shd w:val="clear" w:color="auto" w:fill="FFFFFF"/>
        <w:autoSpaceDE w:val="0"/>
        <w:autoSpaceDN w:val="0"/>
        <w:adjustRightInd w:val="0"/>
        <w:rPr>
          <w:b/>
          <w:lang w:val="en-US"/>
        </w:rPr>
      </w:pPr>
    </w:p>
    <w:p w:rsidR="005553F0" w:rsidRPr="009D002F" w:rsidRDefault="005553F0" w:rsidP="005553F0">
      <w:pPr>
        <w:shd w:val="clear" w:color="auto" w:fill="FFFFFF"/>
        <w:autoSpaceDE w:val="0"/>
        <w:autoSpaceDN w:val="0"/>
        <w:adjustRightInd w:val="0"/>
        <w:rPr>
          <w:b/>
          <w:lang w:val="en-US"/>
        </w:rPr>
      </w:pPr>
      <w:r w:rsidRPr="009D002F">
        <w:rPr>
          <w:b/>
        </w:rPr>
        <w:t>Уравнение Шредингера и его применение</w:t>
      </w:r>
    </w:p>
    <w:p w:rsidR="005553F0" w:rsidRPr="009D002F" w:rsidRDefault="005553F0" w:rsidP="005553F0">
      <w:pPr>
        <w:shd w:val="clear" w:color="auto" w:fill="FFFFFF"/>
        <w:autoSpaceDE w:val="0"/>
        <w:autoSpaceDN w:val="0"/>
        <w:adjustRightInd w:val="0"/>
        <w:rPr>
          <w:lang w:val="en-US"/>
        </w:rPr>
      </w:pP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Запишите уравнение Шредингера для стационарных состояний электрона, н</w:t>
      </w:r>
      <w:r w:rsidRPr="009D002F">
        <w:t>а</w:t>
      </w:r>
      <w:r w:rsidRPr="009D002F">
        <w:t>ходящегося в атоме водорода.</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 Одномерное уравнение Шредингера (для стационарных состояний) для частицы, движущейся под действием </w:t>
      </w:r>
      <w:proofErr w:type="spellStart"/>
      <w:r w:rsidRPr="009D002F">
        <w:t>квазиупр</w:t>
      </w:r>
      <w:r w:rsidRPr="009D002F">
        <w:t>у</w:t>
      </w:r>
      <w:r w:rsidRPr="009D002F">
        <w:t>гой</w:t>
      </w:r>
      <w:proofErr w:type="spellEnd"/>
      <w:r w:rsidRPr="009D002F">
        <w:t xml:space="preserve"> силы.</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Запишите общее уравнение Шредингера для свободной частицы, движ</w:t>
      </w:r>
      <w:r w:rsidRPr="009D002F">
        <w:t>у</w:t>
      </w:r>
      <w:r w:rsidRPr="009D002F">
        <w:t xml:space="preserve">щейся вдоль оси </w:t>
      </w:r>
      <w:r w:rsidRPr="009D002F">
        <w:rPr>
          <w:i/>
          <w:iCs/>
        </w:rPr>
        <w:t>х</w:t>
      </w:r>
      <w:r w:rsidRPr="009D002F">
        <w:rPr>
          <w:iCs/>
        </w:rPr>
        <w:t xml:space="preserve">, </w:t>
      </w:r>
      <w:r w:rsidRPr="009D002F">
        <w:t>и решите это уравнение.</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Исходя из принципа классического детерминизма и пр</w:t>
      </w:r>
      <w:r w:rsidRPr="009D002F">
        <w:t>и</w:t>
      </w:r>
      <w:r w:rsidRPr="009D002F">
        <w:t>чинности в квантовой механике, объясните толкование причинности в классической и квантовой теор</w:t>
      </w:r>
      <w:r w:rsidRPr="009D002F">
        <w:t>и</w:t>
      </w:r>
      <w:r w:rsidRPr="009D002F">
        <w:t>ях.</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Известно, что свободная квантовая частица описывается плоской монохроматической волной де Бройля. Плотность вероятности (вероятность, отнесенная к единице объема) обнаружения свободной частицы </w:t>
      </w:r>
      <w:r w:rsidRPr="009D002F">
        <w:rPr>
          <w:position w:val="-14"/>
        </w:rPr>
        <w:object w:dxaOrig="2400" w:dyaOrig="440">
          <v:shape id="_x0000_i1040" type="#_x0000_t75" style="width:139.8pt;height:25.1pt" o:ole="">
            <v:imagedata r:id="rId37" o:title=""/>
          </v:shape>
          <o:OLEObject Type="Embed" ProgID="Equation.3" ShapeID="_x0000_i1040" DrawAspect="Content" ObjectID="_1756641314" r:id="rId38"/>
        </w:object>
      </w:r>
      <w:r w:rsidRPr="009D002F">
        <w:t>. Объясните, что означает постоянс</w:t>
      </w:r>
      <w:r w:rsidRPr="009D002F">
        <w:t>т</w:t>
      </w:r>
      <w:r w:rsidRPr="009D002F">
        <w:t>во этой величины.</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Запишите уравнение Шредингера для стационарных с</w:t>
      </w:r>
      <w:r w:rsidRPr="009D002F">
        <w:t>о</w:t>
      </w:r>
      <w:r w:rsidRPr="009D002F">
        <w:t xml:space="preserve">стояний для свободной частицы, движущейся вдоль оси </w:t>
      </w:r>
      <w:r w:rsidRPr="009D002F">
        <w:rPr>
          <w:i/>
        </w:rPr>
        <w:t>х</w:t>
      </w:r>
      <w:r w:rsidRPr="009D002F">
        <w:t>, а также опред</w:t>
      </w:r>
      <w:r w:rsidRPr="009D002F">
        <w:t>е</w:t>
      </w:r>
      <w:r w:rsidRPr="009D002F">
        <w:t>лите средством его решения собственные значения энергии. Что можно сказать об энергетическом спектре свобо</w:t>
      </w:r>
      <w:r w:rsidRPr="009D002F">
        <w:t>д</w:t>
      </w:r>
      <w:r w:rsidRPr="009D002F">
        <w:t>ной частицы?</w:t>
      </w:r>
    </w:p>
    <w:p w:rsidR="005553F0" w:rsidRPr="009D002F" w:rsidRDefault="005553F0" w:rsidP="005553F0">
      <w:pPr>
        <w:shd w:val="clear" w:color="auto" w:fill="FFFFFF"/>
        <w:autoSpaceDE w:val="0"/>
        <w:autoSpaceDN w:val="0"/>
        <w:adjustRightInd w:val="0"/>
        <w:rPr>
          <w:b/>
        </w:rPr>
      </w:pPr>
    </w:p>
    <w:p w:rsidR="005553F0" w:rsidRPr="009D002F" w:rsidRDefault="005553F0" w:rsidP="005553F0">
      <w:pPr>
        <w:shd w:val="clear" w:color="auto" w:fill="FFFFFF"/>
        <w:autoSpaceDE w:val="0"/>
        <w:autoSpaceDN w:val="0"/>
        <w:adjustRightInd w:val="0"/>
        <w:rPr>
          <w:b/>
          <w:lang w:val="en-US"/>
        </w:rPr>
      </w:pPr>
      <w:r w:rsidRPr="009D002F">
        <w:rPr>
          <w:b/>
        </w:rPr>
        <w:t>Частица в потенциальной яме</w:t>
      </w:r>
    </w:p>
    <w:p w:rsidR="005553F0" w:rsidRPr="009D002F" w:rsidRDefault="005553F0" w:rsidP="005553F0">
      <w:pPr>
        <w:shd w:val="clear" w:color="auto" w:fill="FFFFFF"/>
        <w:autoSpaceDE w:val="0"/>
        <w:autoSpaceDN w:val="0"/>
        <w:adjustRightInd w:val="0"/>
        <w:rPr>
          <w:b/>
          <w:lang w:val="en-US"/>
        </w:rPr>
      </w:pP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Волновая функция, описывающая частицу в момент времени </w:t>
      </w:r>
      <w:r w:rsidRPr="009D002F">
        <w:rPr>
          <w:i/>
          <w:lang w:val="en-US"/>
        </w:rPr>
        <w:t>t</w:t>
      </w:r>
      <w:r w:rsidRPr="009D002F">
        <w:rPr>
          <w:i/>
        </w:rPr>
        <w:t xml:space="preserve"> </w:t>
      </w:r>
      <w:r w:rsidRPr="009D002F">
        <w:t xml:space="preserve">= 0,имеет вид </w:t>
      </w:r>
      <w:r w:rsidRPr="009D002F">
        <w:rPr>
          <w:position w:val="-10"/>
        </w:rPr>
        <w:object w:dxaOrig="2000" w:dyaOrig="400">
          <v:shape id="_x0000_i1041" type="#_x0000_t75" style="width:116.35pt;height:24.3pt" o:ole="">
            <v:imagedata r:id="rId39" o:title=""/>
          </v:shape>
          <o:OLEObject Type="Embed" ProgID="Equation.3" ShapeID="_x0000_i1041" DrawAspect="Content" ObjectID="_1756641315" r:id="rId40"/>
        </w:object>
      </w:r>
      <w:r w:rsidRPr="009D002F">
        <w:t xml:space="preserve">, где </w:t>
      </w:r>
      <w:r w:rsidRPr="009D002F">
        <w:rPr>
          <w:i/>
          <w:iCs/>
        </w:rPr>
        <w:t>а</w:t>
      </w:r>
      <w:r w:rsidRPr="009D002F">
        <w:rPr>
          <w:iCs/>
        </w:rPr>
        <w:t xml:space="preserve"> </w:t>
      </w:r>
      <w:r w:rsidRPr="009D002F">
        <w:t xml:space="preserve">и </w:t>
      </w:r>
      <w:r w:rsidRPr="009D002F">
        <w:rPr>
          <w:i/>
          <w:lang w:val="en-US"/>
        </w:rPr>
        <w:t>k</w:t>
      </w:r>
      <w:r w:rsidRPr="009D002F">
        <w:t xml:space="preserve"> - некоторые положительные постоянные. Определите:                   1) нормировочный коэффициент </w:t>
      </w:r>
      <w:r w:rsidRPr="009D002F">
        <w:rPr>
          <w:i/>
          <w:iCs/>
        </w:rPr>
        <w:t>А</w:t>
      </w:r>
      <w:r w:rsidRPr="009D002F">
        <w:t>; 2) область, в которой частица лок</w:t>
      </w:r>
      <w:r w:rsidRPr="009D002F">
        <w:t>а</w:t>
      </w:r>
      <w:r w:rsidRPr="009D002F">
        <w:t xml:space="preserve">лизована.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Частица находится в одномерной прямоугольной "п</w:t>
      </w:r>
      <w:r w:rsidRPr="009D002F">
        <w:t>о</w:t>
      </w:r>
      <w:r w:rsidRPr="009D002F">
        <w:t xml:space="preserve">тенциальной яме" шириной </w:t>
      </w:r>
      <w:r w:rsidRPr="009D002F">
        <w:rPr>
          <w:i/>
          <w:lang w:val="en-US"/>
        </w:rPr>
        <w:t>l</w:t>
      </w:r>
      <w:r w:rsidRPr="009D002F">
        <w:t xml:space="preserve"> с бесконечно высокими "стенк</w:t>
      </w:r>
      <w:r w:rsidRPr="009D002F">
        <w:t>а</w:t>
      </w:r>
      <w:r w:rsidRPr="009D002F">
        <w:t xml:space="preserve">ми". Запишите уравнение Шредингера в пределах "ямы" (0 </w:t>
      </w:r>
      <w:r w:rsidRPr="009D002F">
        <w:rPr>
          <w:position w:val="-4"/>
        </w:rPr>
        <w:object w:dxaOrig="200" w:dyaOrig="240">
          <v:shape id="_x0000_i1042" type="#_x0000_t75" style="width:10.05pt;height:11.7pt" o:ole="">
            <v:imagedata r:id="rId41" o:title=""/>
          </v:shape>
          <o:OLEObject Type="Embed" ProgID="Equation.3" ShapeID="_x0000_i1042" DrawAspect="Content" ObjectID="_1756641316" r:id="rId42"/>
        </w:object>
      </w:r>
      <w:r w:rsidRPr="009D002F">
        <w:t xml:space="preserve"> </w:t>
      </w:r>
      <w:r w:rsidRPr="009D002F">
        <w:rPr>
          <w:i/>
          <w:iCs/>
        </w:rPr>
        <w:t xml:space="preserve">х </w:t>
      </w:r>
      <w:r w:rsidRPr="009D002F">
        <w:rPr>
          <w:iCs/>
          <w:position w:val="-4"/>
        </w:rPr>
        <w:object w:dxaOrig="200" w:dyaOrig="240">
          <v:shape id="_x0000_i1043" type="#_x0000_t75" style="width:10.05pt;height:11.7pt" o:ole="">
            <v:imagedata r:id="rId43" o:title=""/>
          </v:shape>
          <o:OLEObject Type="Embed" ProgID="Equation.3" ShapeID="_x0000_i1043" DrawAspect="Content" ObjectID="_1756641317" r:id="rId44"/>
        </w:object>
      </w:r>
      <w:r w:rsidRPr="009D002F">
        <w:rPr>
          <w:iCs/>
        </w:rPr>
        <w:t xml:space="preserve"> </w:t>
      </w:r>
      <w:r w:rsidRPr="009D002F">
        <w:rPr>
          <w:i/>
          <w:iCs/>
          <w:lang w:val="en-US"/>
        </w:rPr>
        <w:t>l</w:t>
      </w:r>
      <w:r w:rsidRPr="009D002F">
        <w:t xml:space="preserve">) и решите его.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Частица находится в одномерной "потенциальной яме" шириной </w:t>
      </w:r>
      <w:r w:rsidRPr="009D002F">
        <w:rPr>
          <w:i/>
          <w:lang w:val="en-US"/>
        </w:rPr>
        <w:t>l</w:t>
      </w:r>
      <w:r w:rsidRPr="009D002F">
        <w:t xml:space="preserve"> с бесконечно высокими "стенками". Выведите выр</w:t>
      </w:r>
      <w:r w:rsidRPr="009D002F">
        <w:t>а</w:t>
      </w:r>
      <w:r w:rsidRPr="009D002F">
        <w:t xml:space="preserve">жение для собственных значений энергии </w:t>
      </w:r>
      <w:proofErr w:type="spellStart"/>
      <w:r w:rsidRPr="009D002F">
        <w:rPr>
          <w:i/>
          <w:iCs/>
        </w:rPr>
        <w:t>Е</w:t>
      </w:r>
      <w:r w:rsidRPr="009D002F">
        <w:rPr>
          <w:i/>
          <w:iCs/>
          <w:vertAlign w:val="subscript"/>
        </w:rPr>
        <w:t>п</w:t>
      </w:r>
      <w:proofErr w:type="spellEnd"/>
      <w:r w:rsidRPr="009D002F">
        <w:rPr>
          <w:iCs/>
        </w:rPr>
        <w:t>.</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lastRenderedPageBreak/>
        <w:t xml:space="preserve">Волновая функция, описывающая состояние частицы в одномерной прямоугольной "потенциальной яме" с бесконечно высокими "стенками", имеет вид </w:t>
      </w:r>
      <w:r w:rsidRPr="009D002F">
        <w:rPr>
          <w:position w:val="-10"/>
        </w:rPr>
        <w:object w:dxaOrig="1500" w:dyaOrig="320">
          <v:shape id="_x0000_i1044" type="#_x0000_t75" style="width:79.55pt;height:16.75pt" o:ole="">
            <v:imagedata r:id="rId45" o:title=""/>
          </v:shape>
          <o:OLEObject Type="Embed" ProgID="Equation.3" ShapeID="_x0000_i1044" DrawAspect="Content" ObjectID="_1756641318" r:id="rId46"/>
        </w:object>
      </w:r>
      <w:r w:rsidRPr="009D002F">
        <w:t xml:space="preserve">. Определите: 1) вид собственной волновой функции </w:t>
      </w:r>
      <w:r w:rsidRPr="009D002F">
        <w:rPr>
          <w:position w:val="-12"/>
        </w:rPr>
        <w:object w:dxaOrig="620" w:dyaOrig="360">
          <v:shape id="_x0000_i1045" type="#_x0000_t75" style="width:33.5pt;height:20.1pt" o:ole="">
            <v:imagedata r:id="rId47" o:title=""/>
          </v:shape>
          <o:OLEObject Type="Embed" ProgID="Equation.3" ShapeID="_x0000_i1045" DrawAspect="Content" ObjectID="_1756641319" r:id="rId48"/>
        </w:object>
      </w:r>
      <w:r w:rsidRPr="009D002F">
        <w:t>; 2) коэффиц</w:t>
      </w:r>
      <w:r w:rsidRPr="009D002F">
        <w:t>и</w:t>
      </w:r>
      <w:r w:rsidRPr="009D002F">
        <w:t xml:space="preserve">ент </w:t>
      </w:r>
      <w:r w:rsidRPr="009D002F">
        <w:rPr>
          <w:i/>
          <w:iCs/>
        </w:rPr>
        <w:t>А</w:t>
      </w:r>
      <w:r w:rsidRPr="009D002F">
        <w:t>, исходя из условия нормировки вероятн</w:t>
      </w:r>
      <w:r w:rsidRPr="009D002F">
        <w:t>о</w:t>
      </w:r>
      <w:r w:rsidRPr="009D002F">
        <w:t xml:space="preserve">стей.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Известно, что нормированная собственная волновая функция, описывающая состояние электрона в одномерной прямоугольной "потенциальной яме" с бесконечно высокими "стенками", имеет вид </w:t>
      </w:r>
      <w:r w:rsidRPr="009D002F">
        <w:rPr>
          <w:position w:val="-26"/>
        </w:rPr>
        <w:object w:dxaOrig="1880" w:dyaOrig="700">
          <v:shape id="_x0000_i1046" type="#_x0000_t75" style="width:94.6pt;height:35.15pt" o:ole="">
            <v:imagedata r:id="rId49" o:title=""/>
          </v:shape>
          <o:OLEObject Type="Embed" ProgID="Equation.3" ShapeID="_x0000_i1046" DrawAspect="Content" ObjectID="_1756641320" r:id="rId50"/>
        </w:object>
      </w:r>
      <w:r w:rsidRPr="009D002F">
        <w:t xml:space="preserve">, где </w:t>
      </w:r>
      <w:r w:rsidRPr="009D002F">
        <w:rPr>
          <w:i/>
          <w:lang w:val="en-US"/>
        </w:rPr>
        <w:t>l</w:t>
      </w:r>
      <w:r w:rsidRPr="009D002F">
        <w:t xml:space="preserve"> - ширина "ямы". О</w:t>
      </w:r>
      <w:r w:rsidRPr="009D002F">
        <w:t>п</w:t>
      </w:r>
      <w:r w:rsidRPr="009D002F">
        <w:t xml:space="preserve">ределите среднее значение координаты </w:t>
      </w:r>
      <w:r w:rsidRPr="009D002F">
        <w:rPr>
          <w:i/>
          <w:iCs/>
        </w:rPr>
        <w:t>х</w:t>
      </w:r>
      <w:r w:rsidRPr="009D002F">
        <w:rPr>
          <w:iCs/>
        </w:rPr>
        <w:t xml:space="preserve"> </w:t>
      </w:r>
      <w:r w:rsidRPr="009D002F">
        <w:t>эле</w:t>
      </w:r>
      <w:r w:rsidRPr="009D002F">
        <w:t>к</w:t>
      </w:r>
      <w:r w:rsidRPr="009D002F">
        <w:t>трона.</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Докажите, что собственные волновые функции, опис</w:t>
      </w:r>
      <w:r w:rsidRPr="009D002F">
        <w:t>ы</w:t>
      </w:r>
      <w:r w:rsidRPr="009D002F">
        <w:t>вающие состояние частицы в одномерной "потенц</w:t>
      </w:r>
      <w:r w:rsidRPr="009D002F">
        <w:t>и</w:t>
      </w:r>
      <w:r w:rsidRPr="009D002F">
        <w:t xml:space="preserve">альной яме" с бесконечно высокими "стенками", являются ортогональными, т. е. удовлетворяют условию: </w:t>
      </w:r>
      <w:r w:rsidRPr="009D002F">
        <w:rPr>
          <w:position w:val="-32"/>
        </w:rPr>
        <w:object w:dxaOrig="1960" w:dyaOrig="760">
          <v:shape id="_x0000_i1047" type="#_x0000_t75" style="width:101.3pt;height:39.35pt" o:ole="">
            <v:imagedata r:id="rId51" o:title=""/>
          </v:shape>
          <o:OLEObject Type="Embed" ProgID="Equation.3" ShapeID="_x0000_i1047" DrawAspect="Content" ObjectID="_1756641321" r:id="rId52"/>
        </w:object>
      </w:r>
      <w:r w:rsidRPr="009D002F">
        <w:t xml:space="preserve">, если </w:t>
      </w:r>
      <w:r w:rsidRPr="009D002F">
        <w:rPr>
          <w:i/>
          <w:lang w:val="en-US"/>
        </w:rPr>
        <w:t>n</w:t>
      </w:r>
      <w:r w:rsidRPr="009D002F">
        <w:t xml:space="preserve"> </w:t>
      </w:r>
      <w:r w:rsidRPr="009D002F">
        <w:rPr>
          <w:lang w:val="en-US"/>
        </w:rPr>
        <w:sym w:font="Symbol" w:char="F0B9"/>
      </w:r>
      <w:r w:rsidRPr="009D002F">
        <w:t xml:space="preserve"> </w:t>
      </w:r>
      <w:r w:rsidRPr="009D002F">
        <w:rPr>
          <w:i/>
          <w:lang w:val="en-US"/>
        </w:rPr>
        <w:t>m</w:t>
      </w:r>
      <w:r w:rsidRPr="009D002F">
        <w:t xml:space="preserve">. Здесь </w:t>
      </w:r>
      <w:r w:rsidRPr="009D002F">
        <w:rPr>
          <w:i/>
          <w:lang w:val="en-US"/>
        </w:rPr>
        <w:t>l</w:t>
      </w:r>
      <w:r w:rsidRPr="009D002F">
        <w:t xml:space="preserve"> - ширина "ямы"; </w:t>
      </w:r>
      <w:r w:rsidRPr="009D002F">
        <w:rPr>
          <w:i/>
          <w:lang w:val="en-US"/>
        </w:rPr>
        <w:t>n</w:t>
      </w:r>
      <w:r w:rsidRPr="009D002F">
        <w:t xml:space="preserve"> и </w:t>
      </w:r>
      <w:r w:rsidRPr="009D002F">
        <w:rPr>
          <w:i/>
          <w:lang w:val="en-US"/>
        </w:rPr>
        <w:t>m</w:t>
      </w:r>
      <w:r w:rsidRPr="009D002F">
        <w:t xml:space="preserve">- целые числа. </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Частица в одномерной прямоугольной "потенциальной яме" шириной </w:t>
      </w:r>
      <w:r w:rsidRPr="009D002F">
        <w:rPr>
          <w:i/>
          <w:lang w:val="en-US"/>
        </w:rPr>
        <w:t>l</w:t>
      </w:r>
      <w:r w:rsidRPr="009D002F">
        <w:rPr>
          <w:i/>
        </w:rPr>
        <w:t xml:space="preserve"> </w:t>
      </w:r>
      <w:r w:rsidRPr="009D002F">
        <w:t>с бесконечно высокими "стенками" находится в основном состоянии. Определите вероятность обнаружения частицы в левой тр</w:t>
      </w:r>
      <w:r w:rsidRPr="009D002F">
        <w:t>е</w:t>
      </w:r>
      <w:r w:rsidRPr="009D002F">
        <w:t>ти "ямы".</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Частица в одномерной прямоугольной "потенциальной яме" шириной </w:t>
      </w:r>
      <w:r w:rsidRPr="009D002F">
        <w:rPr>
          <w:i/>
          <w:lang w:val="en-US"/>
        </w:rPr>
        <w:t>l</w:t>
      </w:r>
      <w:r w:rsidRPr="009D002F">
        <w:rPr>
          <w:i/>
        </w:rPr>
        <w:t xml:space="preserve"> </w:t>
      </w:r>
      <w:r w:rsidRPr="009D002F">
        <w:t>с бесконечно высокими "стенками" находится в основном состоянии (</w:t>
      </w:r>
      <w:r w:rsidRPr="009D002F">
        <w:rPr>
          <w:i/>
          <w:lang w:val="en-US"/>
        </w:rPr>
        <w:t>n</w:t>
      </w:r>
      <w:r w:rsidRPr="009D002F">
        <w:t xml:space="preserve"> = 2). Определите вероятность обнаружения частицы в о</w:t>
      </w:r>
      <w:r w:rsidRPr="009D002F">
        <w:t>б</w:t>
      </w:r>
      <w:r w:rsidRPr="009D002F">
        <w:t>ласти 3/8</w:t>
      </w:r>
      <w:r w:rsidRPr="009D002F">
        <w:rPr>
          <w:i/>
          <w:lang w:val="en-US"/>
        </w:rPr>
        <w:t xml:space="preserve">l </w:t>
      </w:r>
      <w:r w:rsidRPr="009D002F">
        <w:rPr>
          <w:position w:val="-4"/>
          <w:lang w:val="en-US"/>
        </w:rPr>
        <w:object w:dxaOrig="200" w:dyaOrig="240">
          <v:shape id="_x0000_i1048" type="#_x0000_t75" style="width:10.05pt;height:11.7pt" o:ole="">
            <v:imagedata r:id="rId53" o:title=""/>
          </v:shape>
          <o:OLEObject Type="Embed" ProgID="Equation.3" ShapeID="_x0000_i1048" DrawAspect="Content" ObjectID="_1756641322" r:id="rId54"/>
        </w:object>
      </w:r>
      <w:r w:rsidRPr="009D002F">
        <w:rPr>
          <w:lang w:val="en-US"/>
        </w:rPr>
        <w:t xml:space="preserve"> </w:t>
      </w:r>
      <w:r w:rsidRPr="009D002F">
        <w:rPr>
          <w:i/>
          <w:lang w:val="en-US"/>
        </w:rPr>
        <w:t>x</w:t>
      </w:r>
      <w:r w:rsidRPr="009D002F">
        <w:rPr>
          <w:lang w:val="en-US"/>
        </w:rPr>
        <w:t xml:space="preserve"> </w:t>
      </w:r>
      <w:r w:rsidRPr="009D002F">
        <w:rPr>
          <w:position w:val="-4"/>
          <w:lang w:val="en-US"/>
        </w:rPr>
        <w:object w:dxaOrig="200" w:dyaOrig="240">
          <v:shape id="_x0000_i1049" type="#_x0000_t75" style="width:10.05pt;height:11.7pt" o:ole="">
            <v:imagedata r:id="rId55" o:title=""/>
          </v:shape>
          <o:OLEObject Type="Embed" ProgID="Equation.3" ShapeID="_x0000_i1049" DrawAspect="Content" ObjectID="_1756641323" r:id="rId56"/>
        </w:object>
      </w:r>
      <w:r w:rsidRPr="009D002F">
        <w:rPr>
          <w:lang w:val="en-US"/>
        </w:rPr>
        <w:t xml:space="preserve"> </w:t>
      </w:r>
      <w:r w:rsidRPr="009D002F">
        <w:t>5/8</w:t>
      </w:r>
      <w:r w:rsidRPr="009D002F">
        <w:rPr>
          <w:i/>
          <w:lang w:val="en-US"/>
        </w:rPr>
        <w:t>l</w:t>
      </w:r>
      <w:r w:rsidRPr="009D002F">
        <w:t>.</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Электрон находится в одномерной прямоугольной "п</w:t>
      </w:r>
      <w:r w:rsidRPr="009D002F">
        <w:t>о</w:t>
      </w:r>
      <w:r w:rsidRPr="009D002F">
        <w:t xml:space="preserve">тенциальной яме" шириной </w:t>
      </w:r>
      <w:r w:rsidRPr="009D002F">
        <w:rPr>
          <w:i/>
          <w:lang w:val="en-US"/>
        </w:rPr>
        <w:t>l</w:t>
      </w:r>
      <w:r w:rsidRPr="009D002F">
        <w:t xml:space="preserve"> с бесконечно высокими "стенками". Определите вероятность </w:t>
      </w:r>
      <w:r w:rsidRPr="009D002F">
        <w:rPr>
          <w:iCs/>
          <w:lang w:val="en-US"/>
        </w:rPr>
        <w:t>W</w:t>
      </w:r>
      <w:r w:rsidRPr="009D002F">
        <w:rPr>
          <w:iCs/>
        </w:rPr>
        <w:t xml:space="preserve"> </w:t>
      </w:r>
      <w:r w:rsidRPr="009D002F">
        <w:t>обнаружения электрона в средней трети "ямы", если электрон находится в возбужденном с</w:t>
      </w:r>
      <w:r w:rsidRPr="009D002F">
        <w:t>о</w:t>
      </w:r>
      <w:r w:rsidRPr="009D002F">
        <w:t>стоянии (</w:t>
      </w:r>
      <w:r w:rsidRPr="009D002F">
        <w:rPr>
          <w:i/>
          <w:lang w:val="en-US"/>
        </w:rPr>
        <w:t>n</w:t>
      </w:r>
      <w:r w:rsidRPr="009D002F">
        <w:rPr>
          <w:iCs/>
        </w:rPr>
        <w:t xml:space="preserve"> = </w:t>
      </w:r>
      <w:r w:rsidRPr="009D002F">
        <w:t>3). Поясните физический смысл полученного р</w:t>
      </w:r>
      <w:r w:rsidRPr="009D002F">
        <w:t>е</w:t>
      </w:r>
      <w:r w:rsidRPr="009D002F">
        <w:t>зультата, изобразив графически плотность вероятности обнаружения электрона в данном с</w:t>
      </w:r>
      <w:r w:rsidRPr="009D002F">
        <w:t>о</w:t>
      </w:r>
      <w:r w:rsidRPr="009D002F">
        <w:t>стоянии.</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 Частица в одномерной прямоугольной "потенциальной яме" шириной </w:t>
      </w:r>
      <w:r w:rsidRPr="009D002F">
        <w:rPr>
          <w:i/>
          <w:lang w:val="en-US"/>
        </w:rPr>
        <w:t>l</w:t>
      </w:r>
      <w:r w:rsidRPr="009D002F">
        <w:rPr>
          <w:i/>
        </w:rPr>
        <w:t xml:space="preserve"> </w:t>
      </w:r>
      <w:r w:rsidRPr="009D002F">
        <w:t>с бесконечно высокими "стенками" находится в возбужде</w:t>
      </w:r>
      <w:r w:rsidRPr="009D002F">
        <w:t>н</w:t>
      </w:r>
      <w:r w:rsidRPr="009D002F">
        <w:t>ном</w:t>
      </w:r>
      <w:r w:rsidRPr="009D002F">
        <w:rPr>
          <w:iCs/>
        </w:rPr>
        <w:t xml:space="preserve"> </w:t>
      </w:r>
      <w:r w:rsidRPr="009D002F">
        <w:t>состоянии (</w:t>
      </w:r>
      <w:r w:rsidRPr="009D002F">
        <w:rPr>
          <w:i/>
          <w:lang w:val="en-US"/>
        </w:rPr>
        <w:t>n</w:t>
      </w:r>
      <w:r w:rsidRPr="009D002F">
        <w:rPr>
          <w:i/>
        </w:rPr>
        <w:t xml:space="preserve"> </w:t>
      </w:r>
      <w:r w:rsidRPr="009D002F">
        <w:t xml:space="preserve">= 3). Определите, в каких точках "ямы" (0 </w:t>
      </w:r>
      <w:r w:rsidRPr="009D002F">
        <w:rPr>
          <w:position w:val="-4"/>
        </w:rPr>
        <w:object w:dxaOrig="200" w:dyaOrig="240">
          <v:shape id="_x0000_i1050" type="#_x0000_t75" style="width:10.05pt;height:11.7pt" o:ole="">
            <v:imagedata r:id="rId57" o:title=""/>
          </v:shape>
          <o:OLEObject Type="Embed" ProgID="Equation.3" ShapeID="_x0000_i1050" DrawAspect="Content" ObjectID="_1756641324" r:id="rId58"/>
        </w:object>
      </w:r>
      <w:r w:rsidRPr="009D002F">
        <w:t xml:space="preserve"> </w:t>
      </w:r>
      <w:r w:rsidRPr="009D002F">
        <w:rPr>
          <w:i/>
          <w:iCs/>
        </w:rPr>
        <w:t xml:space="preserve">х </w:t>
      </w:r>
      <w:r w:rsidRPr="009D002F">
        <w:rPr>
          <w:iCs/>
          <w:position w:val="-4"/>
        </w:rPr>
        <w:object w:dxaOrig="200" w:dyaOrig="240">
          <v:shape id="_x0000_i1051" type="#_x0000_t75" style="width:10.05pt;height:11.7pt" o:ole="">
            <v:imagedata r:id="rId59" o:title=""/>
          </v:shape>
          <o:OLEObject Type="Embed" ProgID="Equation.3" ShapeID="_x0000_i1051" DrawAspect="Content" ObjectID="_1756641325" r:id="rId60"/>
        </w:object>
      </w:r>
      <w:r w:rsidRPr="009D002F">
        <w:rPr>
          <w:iCs/>
        </w:rPr>
        <w:t xml:space="preserve"> </w:t>
      </w:r>
      <w:r w:rsidRPr="009D002F">
        <w:rPr>
          <w:i/>
          <w:iCs/>
          <w:lang w:val="en-US"/>
        </w:rPr>
        <w:t>l</w:t>
      </w:r>
      <w:r w:rsidRPr="009D002F">
        <w:t>) плотность вероятности обнаружения частицы: 1) максимальна; 2) минимальна. Поясните полученный результат граф</w:t>
      </w:r>
      <w:r w:rsidRPr="009D002F">
        <w:t>и</w:t>
      </w:r>
      <w:r w:rsidRPr="009D002F">
        <w:t>чески.</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 Определите, при какой ширине одномерной прям</w:t>
      </w:r>
      <w:r w:rsidRPr="009D002F">
        <w:t>о</w:t>
      </w:r>
      <w:r w:rsidRPr="009D002F">
        <w:t>угольной "потенциальной ямы" с бесконечно высокими "стенками" дискретность энергетического спектра электрона сравн</w:t>
      </w:r>
      <w:r w:rsidRPr="009D002F">
        <w:t>и</w:t>
      </w:r>
      <w:r w:rsidRPr="009D002F">
        <w:t>ма с его средней кин</w:t>
      </w:r>
      <w:r w:rsidRPr="009D002F">
        <w:t>е</w:t>
      </w:r>
      <w:r w:rsidRPr="009D002F">
        <w:t xml:space="preserve">тической энергией при температуре </w:t>
      </w:r>
      <w:r w:rsidRPr="009D002F">
        <w:rPr>
          <w:i/>
          <w:iCs/>
        </w:rPr>
        <w:t>Т</w:t>
      </w:r>
      <w:r w:rsidRPr="009D002F">
        <w:rPr>
          <w:iCs/>
        </w:rPr>
        <w:t>.</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 Докажите, что энергия свободных электронов в металле не квантуется. Примите, что ширина </w:t>
      </w:r>
      <w:r w:rsidRPr="009D002F">
        <w:rPr>
          <w:i/>
          <w:lang w:val="en-US"/>
        </w:rPr>
        <w:t>l</w:t>
      </w:r>
      <w:r w:rsidRPr="009D002F">
        <w:rPr>
          <w:i/>
        </w:rPr>
        <w:t xml:space="preserve"> </w:t>
      </w:r>
      <w:r w:rsidRPr="009D002F">
        <w:t>прямоугольной "потенц</w:t>
      </w:r>
      <w:r w:rsidRPr="009D002F">
        <w:t>и</w:t>
      </w:r>
      <w:r w:rsidRPr="009D002F">
        <w:t>альной ямы" с бесконечно высокими " стенками" для электрона в металле с</w:t>
      </w:r>
      <w:r w:rsidRPr="009D002F">
        <w:t>о</w:t>
      </w:r>
      <w:r w:rsidRPr="009D002F">
        <w:t>ставляет 10 см.</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t xml:space="preserve"> Частица находится в одномерной прямоугольной "п</w:t>
      </w:r>
      <w:r w:rsidRPr="009D002F">
        <w:t>о</w:t>
      </w:r>
      <w:r w:rsidRPr="009D002F">
        <w:t>тенциальной яме" с бесконечно высокими "стенками". Опред</w:t>
      </w:r>
      <w:r w:rsidRPr="009D002F">
        <w:t>е</w:t>
      </w:r>
      <w:r w:rsidRPr="009D002F">
        <w:t>лите, во сколько раз изменяется отношение разности соседних энергетич</w:t>
      </w:r>
      <w:r w:rsidRPr="009D002F">
        <w:t>е</w:t>
      </w:r>
      <w:r w:rsidRPr="009D002F">
        <w:t xml:space="preserve">ских уровней </w:t>
      </w:r>
      <w:r w:rsidRPr="009D002F">
        <w:rPr>
          <w:position w:val="-14"/>
        </w:rPr>
        <w:object w:dxaOrig="1100" w:dyaOrig="380">
          <v:shape id="_x0000_i1052" type="#_x0000_t75" style="width:51.9pt;height:17.6pt" o:ole="">
            <v:imagedata r:id="rId61" o:title=""/>
          </v:shape>
          <o:OLEObject Type="Embed" ProgID="Equation.3" ShapeID="_x0000_i1052" DrawAspect="Content" ObjectID="_1756641326" r:id="rId62"/>
        </w:object>
      </w:r>
      <w:r w:rsidRPr="009D002F">
        <w:rPr>
          <w:iCs/>
        </w:rPr>
        <w:t xml:space="preserve"> </w:t>
      </w:r>
      <w:r w:rsidRPr="009D002F">
        <w:t xml:space="preserve">частицы при переходе от </w:t>
      </w:r>
      <w:r w:rsidRPr="009D002F">
        <w:rPr>
          <w:i/>
          <w:lang w:val="en-US"/>
        </w:rPr>
        <w:t>n</w:t>
      </w:r>
      <w:r w:rsidRPr="009D002F">
        <w:rPr>
          <w:i/>
        </w:rPr>
        <w:t xml:space="preserve"> </w:t>
      </w:r>
      <w:r w:rsidRPr="009D002F">
        <w:t xml:space="preserve">= 3 к </w:t>
      </w:r>
      <w:r w:rsidRPr="009D002F">
        <w:rPr>
          <w:i/>
          <w:lang w:val="en-US"/>
        </w:rPr>
        <w:t>n</w:t>
      </w:r>
      <w:r w:rsidRPr="009D002F">
        <w:rPr>
          <w:i/>
        </w:rPr>
        <w:t xml:space="preserve"> </w:t>
      </w:r>
      <w:r w:rsidRPr="009D002F">
        <w:t>= 8. Объясните физическую сущность полученного р</w:t>
      </w:r>
      <w:r w:rsidRPr="009D002F">
        <w:t>е</w:t>
      </w:r>
      <w:r w:rsidRPr="009D002F">
        <w:t>зультата.</w:t>
      </w:r>
    </w:p>
    <w:p w:rsidR="005553F0" w:rsidRPr="009D002F" w:rsidRDefault="005553F0" w:rsidP="005553F0">
      <w:pPr>
        <w:numPr>
          <w:ilvl w:val="0"/>
          <w:numId w:val="30"/>
        </w:numPr>
        <w:shd w:val="clear" w:color="auto" w:fill="FFFFFF"/>
        <w:suppressAutoHyphens w:val="0"/>
        <w:autoSpaceDE w:val="0"/>
        <w:autoSpaceDN w:val="0"/>
        <w:adjustRightInd w:val="0"/>
        <w:ind w:left="0"/>
        <w:contextualSpacing w:val="0"/>
      </w:pPr>
      <w:r w:rsidRPr="009D002F">
        <w:rPr>
          <w:bCs/>
        </w:rPr>
        <w:t>Определить собственную энергию электрона в потенц</w:t>
      </w:r>
      <w:r w:rsidRPr="009D002F">
        <w:rPr>
          <w:bCs/>
        </w:rPr>
        <w:t>и</w:t>
      </w:r>
      <w:r w:rsidRPr="009D002F">
        <w:rPr>
          <w:bCs/>
        </w:rPr>
        <w:t>альном ящике шириной 10Å, если он находится на третьем ра</w:t>
      </w:r>
      <w:r w:rsidRPr="009D002F">
        <w:rPr>
          <w:bCs/>
        </w:rPr>
        <w:t>з</w:t>
      </w:r>
      <w:r w:rsidRPr="009D002F">
        <w:rPr>
          <w:bCs/>
        </w:rPr>
        <w:t>решенном уровне.</w:t>
      </w:r>
    </w:p>
    <w:p w:rsidR="005553F0" w:rsidRPr="009D002F" w:rsidRDefault="005553F0" w:rsidP="005553F0">
      <w:pPr>
        <w:widowControl w:val="0"/>
        <w:numPr>
          <w:ilvl w:val="0"/>
          <w:numId w:val="30"/>
        </w:numPr>
        <w:shd w:val="clear" w:color="auto" w:fill="FFFFFF"/>
        <w:tabs>
          <w:tab w:val="left" w:pos="567"/>
        </w:tabs>
        <w:suppressAutoHyphens w:val="0"/>
        <w:autoSpaceDE w:val="0"/>
        <w:autoSpaceDN w:val="0"/>
        <w:adjustRightInd w:val="0"/>
        <w:ind w:left="0"/>
        <w:contextualSpacing w:val="0"/>
        <w:rPr>
          <w:bCs/>
        </w:rPr>
      </w:pPr>
      <w:r w:rsidRPr="009D002F">
        <w:rPr>
          <w:bCs/>
        </w:rPr>
        <w:t>Определить минимальный энергетический интервал ме</w:t>
      </w:r>
      <w:r w:rsidRPr="009D002F">
        <w:rPr>
          <w:bCs/>
        </w:rPr>
        <w:t>ж</w:t>
      </w:r>
      <w:r w:rsidRPr="009D002F">
        <w:rPr>
          <w:bCs/>
        </w:rPr>
        <w:t>ду соседними уровнями для электрона в потенциальном ящике, если шир</w:t>
      </w:r>
      <w:r w:rsidRPr="009D002F">
        <w:rPr>
          <w:bCs/>
        </w:rPr>
        <w:t>и</w:t>
      </w:r>
      <w:r w:rsidRPr="009D002F">
        <w:rPr>
          <w:bCs/>
        </w:rPr>
        <w:t xml:space="preserve">на ящика </w:t>
      </w:r>
      <w:r w:rsidRPr="009D002F">
        <w:rPr>
          <w:bCs/>
          <w:i/>
          <w:lang w:val="en-US"/>
        </w:rPr>
        <w:t>l</w:t>
      </w:r>
      <w:r w:rsidRPr="009D002F">
        <w:rPr>
          <w:bCs/>
        </w:rPr>
        <w:t xml:space="preserve"> = 10Å.</w:t>
      </w:r>
    </w:p>
    <w:p w:rsidR="005553F0" w:rsidRPr="009D002F" w:rsidRDefault="005553F0" w:rsidP="005553F0">
      <w:pPr>
        <w:widowControl w:val="0"/>
        <w:numPr>
          <w:ilvl w:val="0"/>
          <w:numId w:val="30"/>
        </w:numPr>
        <w:shd w:val="clear" w:color="auto" w:fill="FFFFFF"/>
        <w:tabs>
          <w:tab w:val="left" w:pos="567"/>
        </w:tabs>
        <w:suppressAutoHyphens w:val="0"/>
        <w:autoSpaceDE w:val="0"/>
        <w:autoSpaceDN w:val="0"/>
        <w:adjustRightInd w:val="0"/>
        <w:ind w:left="0"/>
        <w:contextualSpacing w:val="0"/>
        <w:rPr>
          <w:bCs/>
        </w:rPr>
      </w:pPr>
      <w:r w:rsidRPr="009D002F">
        <w:rPr>
          <w:bCs/>
        </w:rPr>
        <w:t>Энергия электрона, находящегося в потенциальном ящ</w:t>
      </w:r>
      <w:r w:rsidRPr="009D002F">
        <w:rPr>
          <w:bCs/>
        </w:rPr>
        <w:t>и</w:t>
      </w:r>
      <w:r w:rsidRPr="009D002F">
        <w:rPr>
          <w:bCs/>
        </w:rPr>
        <w:t>ке, в основном состоянии равна 5эВ. Определить длину волны де Бройля на вт</w:t>
      </w:r>
      <w:r w:rsidRPr="009D002F">
        <w:rPr>
          <w:bCs/>
        </w:rPr>
        <w:t>о</w:t>
      </w:r>
      <w:r w:rsidRPr="009D002F">
        <w:rPr>
          <w:bCs/>
        </w:rPr>
        <w:t>ром разрешенном уровне.</w:t>
      </w:r>
    </w:p>
    <w:p w:rsidR="005553F0" w:rsidRPr="009D002F" w:rsidRDefault="005553F0" w:rsidP="005553F0">
      <w:pPr>
        <w:widowControl w:val="0"/>
        <w:numPr>
          <w:ilvl w:val="0"/>
          <w:numId w:val="30"/>
        </w:numPr>
        <w:shd w:val="clear" w:color="auto" w:fill="FFFFFF"/>
        <w:tabs>
          <w:tab w:val="left" w:pos="567"/>
        </w:tabs>
        <w:suppressAutoHyphens w:val="0"/>
        <w:autoSpaceDE w:val="0"/>
        <w:autoSpaceDN w:val="0"/>
        <w:adjustRightInd w:val="0"/>
        <w:ind w:left="0"/>
        <w:contextualSpacing w:val="0"/>
        <w:rPr>
          <w:bCs/>
        </w:rPr>
      </w:pPr>
      <w:r w:rsidRPr="009D002F">
        <w:rPr>
          <w:bCs/>
        </w:rPr>
        <w:t>Какова вероятность обнаружения электрона в середине потенциального ящ</w:t>
      </w:r>
      <w:r w:rsidRPr="009D002F">
        <w:rPr>
          <w:bCs/>
        </w:rPr>
        <w:t>и</w:t>
      </w:r>
      <w:r w:rsidRPr="009D002F">
        <w:rPr>
          <w:bCs/>
        </w:rPr>
        <w:t>ка на основном уровне?</w:t>
      </w:r>
    </w:p>
    <w:p w:rsidR="005553F0" w:rsidRPr="009D002F" w:rsidRDefault="005553F0" w:rsidP="005553F0">
      <w:pPr>
        <w:widowControl w:val="0"/>
        <w:numPr>
          <w:ilvl w:val="0"/>
          <w:numId w:val="30"/>
        </w:numPr>
        <w:shd w:val="clear" w:color="auto" w:fill="FFFFFF"/>
        <w:tabs>
          <w:tab w:val="left" w:pos="567"/>
        </w:tabs>
        <w:suppressAutoHyphens w:val="0"/>
        <w:autoSpaceDE w:val="0"/>
        <w:autoSpaceDN w:val="0"/>
        <w:adjustRightInd w:val="0"/>
        <w:ind w:left="0"/>
        <w:contextualSpacing w:val="0"/>
        <w:rPr>
          <w:bCs/>
        </w:rPr>
      </w:pPr>
      <w:r w:rsidRPr="009D002F">
        <w:rPr>
          <w:bCs/>
        </w:rPr>
        <w:t>Определить вероятность нахождения электрона в поте</w:t>
      </w:r>
      <w:r w:rsidRPr="009D002F">
        <w:rPr>
          <w:bCs/>
        </w:rPr>
        <w:t>н</w:t>
      </w:r>
      <w:r w:rsidRPr="009D002F">
        <w:rPr>
          <w:bCs/>
        </w:rPr>
        <w:t>циальном ящике на расстоянии 1/3</w:t>
      </w:r>
      <w:r w:rsidRPr="009D002F">
        <w:rPr>
          <w:bCs/>
          <w:i/>
          <w:lang w:val="en-US"/>
        </w:rPr>
        <w:t>l</w:t>
      </w:r>
      <w:r w:rsidRPr="009D002F">
        <w:rPr>
          <w:bCs/>
        </w:rPr>
        <w:t xml:space="preserve"> (</w:t>
      </w:r>
      <w:r w:rsidRPr="009D002F">
        <w:rPr>
          <w:bCs/>
          <w:i/>
          <w:lang w:val="en-US"/>
        </w:rPr>
        <w:t>l</w:t>
      </w:r>
      <w:r w:rsidRPr="009D002F">
        <w:rPr>
          <w:bCs/>
          <w:i/>
        </w:rPr>
        <w:t xml:space="preserve"> </w:t>
      </w:r>
      <w:r w:rsidRPr="009D002F">
        <w:rPr>
          <w:bCs/>
        </w:rPr>
        <w:t>- ширина ящика), если электрон находится на третьем разрешенном уро</w:t>
      </w:r>
      <w:r w:rsidRPr="009D002F">
        <w:rPr>
          <w:bCs/>
        </w:rPr>
        <w:t>в</w:t>
      </w:r>
      <w:r w:rsidRPr="009D002F">
        <w:rPr>
          <w:bCs/>
        </w:rPr>
        <w:t>не.</w:t>
      </w:r>
    </w:p>
    <w:p w:rsidR="005553F0" w:rsidRPr="009D002F" w:rsidRDefault="005553F0" w:rsidP="005553F0">
      <w:pPr>
        <w:widowControl w:val="0"/>
        <w:numPr>
          <w:ilvl w:val="0"/>
          <w:numId w:val="30"/>
        </w:numPr>
        <w:shd w:val="clear" w:color="auto" w:fill="FFFFFF"/>
        <w:tabs>
          <w:tab w:val="left" w:pos="567"/>
        </w:tabs>
        <w:suppressAutoHyphens w:val="0"/>
        <w:autoSpaceDE w:val="0"/>
        <w:autoSpaceDN w:val="0"/>
        <w:adjustRightInd w:val="0"/>
        <w:ind w:left="0"/>
        <w:contextualSpacing w:val="0"/>
        <w:rPr>
          <w:bCs/>
        </w:rPr>
      </w:pPr>
      <w:r w:rsidRPr="009D002F">
        <w:rPr>
          <w:bCs/>
        </w:rPr>
        <w:lastRenderedPageBreak/>
        <w:t>Определить, на каком уровне в потенциальном ящике н</w:t>
      </w:r>
      <w:r w:rsidRPr="009D002F">
        <w:rPr>
          <w:bCs/>
        </w:rPr>
        <w:t>а</w:t>
      </w:r>
      <w:r w:rsidRPr="009D002F">
        <w:rPr>
          <w:bCs/>
        </w:rPr>
        <w:t>ходится электрон, если отношение разности энергий вышесто</w:t>
      </w:r>
      <w:r w:rsidRPr="009D002F">
        <w:rPr>
          <w:bCs/>
        </w:rPr>
        <w:t>я</w:t>
      </w:r>
      <w:r w:rsidRPr="009D002F">
        <w:rPr>
          <w:bCs/>
        </w:rPr>
        <w:t>щего уровня (и неизвестного) к неизвестному равно 3/5.</w:t>
      </w:r>
    </w:p>
    <w:p w:rsidR="005553F0" w:rsidRPr="009D002F" w:rsidRDefault="005553F0" w:rsidP="005553F0">
      <w:pPr>
        <w:widowControl w:val="0"/>
        <w:shd w:val="clear" w:color="auto" w:fill="FFFFFF"/>
        <w:tabs>
          <w:tab w:val="left" w:pos="567"/>
        </w:tabs>
        <w:autoSpaceDE w:val="0"/>
        <w:autoSpaceDN w:val="0"/>
        <w:adjustRightInd w:val="0"/>
        <w:rPr>
          <w:b/>
        </w:rPr>
      </w:pPr>
    </w:p>
    <w:p w:rsidR="005553F0" w:rsidRPr="009D002F" w:rsidRDefault="005553F0" w:rsidP="005553F0">
      <w:pPr>
        <w:widowControl w:val="0"/>
        <w:shd w:val="clear" w:color="auto" w:fill="FFFFFF"/>
        <w:tabs>
          <w:tab w:val="left" w:pos="567"/>
        </w:tabs>
        <w:autoSpaceDE w:val="0"/>
        <w:autoSpaceDN w:val="0"/>
        <w:adjustRightInd w:val="0"/>
        <w:rPr>
          <w:b/>
          <w:lang w:val="en-US"/>
        </w:rPr>
      </w:pPr>
      <w:r w:rsidRPr="009D002F">
        <w:rPr>
          <w:b/>
        </w:rPr>
        <w:t>Частицы и потенциальные барьеры</w:t>
      </w:r>
    </w:p>
    <w:p w:rsidR="005553F0" w:rsidRPr="009D002F" w:rsidRDefault="005553F0" w:rsidP="005553F0">
      <w:pPr>
        <w:widowControl w:val="0"/>
        <w:shd w:val="clear" w:color="auto" w:fill="FFFFFF"/>
        <w:tabs>
          <w:tab w:val="left" w:pos="567"/>
        </w:tabs>
        <w:autoSpaceDE w:val="0"/>
        <w:autoSpaceDN w:val="0"/>
        <w:adjustRightInd w:val="0"/>
        <w:rPr>
          <w:bCs/>
          <w:lang w:val="en-US"/>
        </w:rPr>
      </w:pP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rPr>
          <w:bCs/>
        </w:rPr>
      </w:pPr>
      <w:r w:rsidRPr="009D002F">
        <w:t xml:space="preserve">Частица с энергией </w:t>
      </w:r>
      <w:r w:rsidRPr="009D002F">
        <w:rPr>
          <w:iCs/>
        </w:rPr>
        <w:t xml:space="preserve">Е </w:t>
      </w:r>
      <w:r w:rsidRPr="009D002F">
        <w:t>движется в положительном н</w:t>
      </w:r>
      <w:r w:rsidRPr="009D002F">
        <w:t>а</w:t>
      </w:r>
      <w:r w:rsidRPr="009D002F">
        <w:t xml:space="preserve">правлении оси </w:t>
      </w:r>
      <w:r w:rsidRPr="009D002F">
        <w:rPr>
          <w:i/>
          <w:iCs/>
        </w:rPr>
        <w:t>х</w:t>
      </w:r>
      <w:r w:rsidRPr="009D002F">
        <w:rPr>
          <w:iCs/>
        </w:rPr>
        <w:t xml:space="preserve"> </w:t>
      </w:r>
      <w:r w:rsidRPr="009D002F">
        <w:t>и встречает на своем пути прямоугольный п</w:t>
      </w:r>
      <w:r w:rsidRPr="009D002F">
        <w:t>о</w:t>
      </w:r>
      <w:r w:rsidRPr="009D002F">
        <w:t xml:space="preserve">тенциальный барьер высотой </w:t>
      </w:r>
      <w:r w:rsidRPr="009D002F">
        <w:rPr>
          <w:i/>
          <w:iCs/>
          <w:lang w:val="en-US"/>
        </w:rPr>
        <w:t>U</w:t>
      </w:r>
      <w:r w:rsidRPr="009D002F">
        <w:rPr>
          <w:iCs/>
        </w:rPr>
        <w:t xml:space="preserve"> </w:t>
      </w:r>
      <w:r w:rsidRPr="009D002F">
        <w:t xml:space="preserve">и конечной шириной </w:t>
      </w:r>
      <w:r w:rsidRPr="009D002F">
        <w:rPr>
          <w:i/>
          <w:lang w:val="en-US"/>
        </w:rPr>
        <w:t>l</w:t>
      </w:r>
      <w:r w:rsidRPr="009D002F">
        <w:t xml:space="preserve">, причем </w:t>
      </w:r>
      <w:r w:rsidRPr="009D002F">
        <w:rPr>
          <w:i/>
          <w:iCs/>
        </w:rPr>
        <w:t>Е</w:t>
      </w:r>
      <w:r w:rsidRPr="009D002F">
        <w:rPr>
          <w:iCs/>
        </w:rPr>
        <w:t xml:space="preserve"> &lt; </w:t>
      </w:r>
      <w:r w:rsidRPr="009D002F">
        <w:rPr>
          <w:i/>
          <w:iCs/>
          <w:lang w:val="en-US"/>
        </w:rPr>
        <w:t>U</w:t>
      </w:r>
      <w:r w:rsidRPr="009D002F">
        <w:rPr>
          <w:iCs/>
        </w:rPr>
        <w:t xml:space="preserve">. </w:t>
      </w:r>
      <w:r w:rsidRPr="009D002F">
        <w:t>Запишите уравнение Шредингера для о</w:t>
      </w:r>
      <w:r w:rsidRPr="009D002F">
        <w:t>б</w:t>
      </w:r>
      <w:r w:rsidRPr="009D002F">
        <w:t xml:space="preserve">ластей 1, </w:t>
      </w:r>
      <w:r w:rsidRPr="009D002F">
        <w:rPr>
          <w:iCs/>
        </w:rPr>
        <w:t xml:space="preserve">2 </w:t>
      </w:r>
      <w:r w:rsidRPr="009D002F">
        <w:t xml:space="preserve">и </w:t>
      </w:r>
      <w:r w:rsidRPr="009D002F">
        <w:rPr>
          <w:iCs/>
        </w:rPr>
        <w:t>3.</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rPr>
          <w:iCs/>
        </w:rPr>
        <w:t>Для</w:t>
      </w:r>
      <w:r w:rsidRPr="009D002F">
        <w:t xml:space="preserve"> условия предыдущей задачи запишите решения уравнений Шредингера для областей </w:t>
      </w:r>
      <w:r w:rsidRPr="009D002F">
        <w:rPr>
          <w:iCs/>
        </w:rPr>
        <w:t xml:space="preserve">1, 2 и 3. </w:t>
      </w:r>
      <w:r w:rsidRPr="009D002F">
        <w:rPr>
          <w:i/>
          <w:iCs/>
        </w:rPr>
        <w:sym w:font="Symbol" w:char="F059"/>
      </w:r>
      <w:r w:rsidRPr="009D002F">
        <w:t>-функция обы</w:t>
      </w:r>
      <w:r w:rsidRPr="009D002F">
        <w:t>ч</w:t>
      </w:r>
      <w:r w:rsidRPr="009D002F">
        <w:t xml:space="preserve">но нормируется так, что </w:t>
      </w:r>
      <w:r w:rsidRPr="009D002F">
        <w:rPr>
          <w:i/>
          <w:iCs/>
        </w:rPr>
        <w:t>А</w:t>
      </w:r>
      <w:r w:rsidRPr="009D002F">
        <w:rPr>
          <w:iCs/>
          <w:vertAlign w:val="subscript"/>
        </w:rPr>
        <w:t xml:space="preserve">1 </w:t>
      </w:r>
      <w:r w:rsidRPr="009D002F">
        <w:t>= 1. Представьте графически качес</w:t>
      </w:r>
      <w:r w:rsidRPr="009D002F">
        <w:t>т</w:t>
      </w:r>
      <w:r w:rsidRPr="009D002F">
        <w:t xml:space="preserve">венный вид </w:t>
      </w:r>
      <w:r w:rsidRPr="009D002F">
        <w:rPr>
          <w:i/>
        </w:rPr>
        <w:sym w:font="Symbol" w:char="F059"/>
      </w:r>
      <w:r w:rsidRPr="009D002F">
        <w:t>-функций.</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 Электрон с энергией </w:t>
      </w:r>
      <w:r w:rsidRPr="009D002F">
        <w:rPr>
          <w:i/>
        </w:rPr>
        <w:t>Е</w:t>
      </w:r>
      <w:r w:rsidRPr="009D002F">
        <w:t xml:space="preserve"> = 5 эВ движется в положител</w:t>
      </w:r>
      <w:r w:rsidRPr="009D002F">
        <w:t>ь</w:t>
      </w:r>
      <w:r w:rsidRPr="009D002F">
        <w:t xml:space="preserve">ном направлении оси </w:t>
      </w:r>
      <w:r w:rsidRPr="009D002F">
        <w:rPr>
          <w:i/>
          <w:iCs/>
        </w:rPr>
        <w:t>х</w:t>
      </w:r>
      <w:r w:rsidRPr="009D002F">
        <w:rPr>
          <w:iCs/>
        </w:rPr>
        <w:t xml:space="preserve">, </w:t>
      </w:r>
      <w:r w:rsidRPr="009D002F">
        <w:t xml:space="preserve">встречая на своем пути прямоугольный потенциальный барьер высотой </w:t>
      </w:r>
      <w:r w:rsidRPr="009D002F">
        <w:rPr>
          <w:i/>
          <w:iCs/>
          <w:lang w:val="en-US"/>
        </w:rPr>
        <w:t>U</w:t>
      </w:r>
      <w:r w:rsidRPr="009D002F">
        <w:rPr>
          <w:iCs/>
        </w:rPr>
        <w:t xml:space="preserve"> = </w:t>
      </w:r>
      <w:r w:rsidRPr="009D002F">
        <w:t xml:space="preserve">10 эВ и шириной </w:t>
      </w:r>
      <w:r w:rsidRPr="009D002F">
        <w:rPr>
          <w:i/>
          <w:lang w:val="en-US"/>
        </w:rPr>
        <w:t>l</w:t>
      </w:r>
      <w:r w:rsidRPr="009D002F">
        <w:t xml:space="preserve"> = 0,1 нм. Определите коэффициент </w:t>
      </w:r>
      <w:r w:rsidRPr="009D002F">
        <w:rPr>
          <w:i/>
          <w:iCs/>
          <w:lang w:val="en-US"/>
        </w:rPr>
        <w:t>D</w:t>
      </w:r>
      <w:r w:rsidRPr="009D002F">
        <w:rPr>
          <w:iCs/>
        </w:rPr>
        <w:t xml:space="preserve"> </w:t>
      </w:r>
      <w:r w:rsidRPr="009D002F">
        <w:t>прозрачности потенциального бар</w:t>
      </w:r>
      <w:r w:rsidRPr="009D002F">
        <w:t>ь</w:t>
      </w:r>
      <w:r w:rsidRPr="009D002F">
        <w:t>ера.</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 Прямоугольный потенциальный барьер имеет ширину     </w:t>
      </w:r>
      <w:r w:rsidRPr="009D002F">
        <w:rPr>
          <w:i/>
          <w:lang w:val="en-US"/>
        </w:rPr>
        <w:t>l</w:t>
      </w:r>
      <w:r w:rsidRPr="009D002F">
        <w:t xml:space="preserve"> = 0,1 нм. Определите в электрон-вольтах разность энергий      </w:t>
      </w:r>
      <w:r w:rsidRPr="009D002F">
        <w:rPr>
          <w:i/>
          <w:iCs/>
          <w:lang w:val="en-US"/>
        </w:rPr>
        <w:t>U</w:t>
      </w:r>
      <w:r w:rsidRPr="009D002F">
        <w:rPr>
          <w:i/>
          <w:iCs/>
        </w:rPr>
        <w:t xml:space="preserve"> - </w:t>
      </w:r>
      <w:r w:rsidRPr="009D002F">
        <w:rPr>
          <w:i/>
          <w:iCs/>
          <w:lang w:val="en-US"/>
        </w:rPr>
        <w:t>E</w:t>
      </w:r>
      <w:r w:rsidRPr="009D002F">
        <w:t>, при кот</w:t>
      </w:r>
      <w:r w:rsidRPr="009D002F">
        <w:t>о</w:t>
      </w:r>
      <w:r w:rsidRPr="009D002F">
        <w:t>рой вероятность прохождения электрона сквозь барьер составит 0,5.</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  Протон с энергией </w:t>
      </w:r>
      <w:r w:rsidRPr="009D002F">
        <w:rPr>
          <w:i/>
          <w:iCs/>
        </w:rPr>
        <w:t>Е</w:t>
      </w:r>
      <w:r w:rsidRPr="009D002F">
        <w:rPr>
          <w:iCs/>
        </w:rPr>
        <w:t xml:space="preserve"> </w:t>
      </w:r>
      <w:r w:rsidRPr="009D002F">
        <w:t xml:space="preserve">= 5 эВ движется в положительном направлении оси </w:t>
      </w:r>
      <w:r w:rsidRPr="009D002F">
        <w:rPr>
          <w:i/>
          <w:iCs/>
        </w:rPr>
        <w:t>х</w:t>
      </w:r>
      <w:r w:rsidRPr="009D002F">
        <w:rPr>
          <w:iCs/>
        </w:rPr>
        <w:t xml:space="preserve">, </w:t>
      </w:r>
      <w:r w:rsidRPr="009D002F">
        <w:t>встречая на своем пути прямоугольный п</w:t>
      </w:r>
      <w:r w:rsidRPr="009D002F">
        <w:t>о</w:t>
      </w:r>
      <w:r w:rsidRPr="009D002F">
        <w:t xml:space="preserve">тенциальный барьер высотой </w:t>
      </w:r>
      <w:r w:rsidRPr="009D002F">
        <w:rPr>
          <w:i/>
          <w:lang w:val="en-US"/>
        </w:rPr>
        <w:t>U</w:t>
      </w:r>
      <w:r w:rsidRPr="009D002F">
        <w:t xml:space="preserve"> = 10 эВ и шириной </w:t>
      </w:r>
      <w:r w:rsidRPr="009D002F">
        <w:rPr>
          <w:i/>
          <w:lang w:val="en-US"/>
        </w:rPr>
        <w:t>l</w:t>
      </w:r>
      <w:r w:rsidRPr="009D002F">
        <w:t xml:space="preserve"> = 0,1 нм. Определите вероя</w:t>
      </w:r>
      <w:r w:rsidRPr="009D002F">
        <w:t>т</w:t>
      </w:r>
      <w:r w:rsidRPr="009D002F">
        <w:t>ность прохождения протоном этого барьера. Во сколько раз надо сузить барьер, чтобы вероятность прохо</w:t>
      </w:r>
      <w:r w:rsidRPr="009D002F">
        <w:t>ж</w:t>
      </w:r>
      <w:r w:rsidRPr="009D002F">
        <w:t>дения его протоном была такой же, как для электрона при выше пр</w:t>
      </w:r>
      <w:r w:rsidRPr="009D002F">
        <w:t>и</w:t>
      </w:r>
      <w:r w:rsidRPr="009D002F">
        <w:t>веденных условиях.</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 Прямоугольный потенциальный барьер имеет ширину     </w:t>
      </w:r>
      <w:r w:rsidRPr="009D002F">
        <w:rPr>
          <w:i/>
          <w:lang w:val="en-US"/>
        </w:rPr>
        <w:t>l</w:t>
      </w:r>
      <w:r w:rsidRPr="009D002F">
        <w:t xml:space="preserve"> = 0,1 нм. Разность между высотой потенциального барьера и энергией движущегося в положител</w:t>
      </w:r>
      <w:r w:rsidRPr="009D002F">
        <w:t>ь</w:t>
      </w:r>
      <w:r w:rsidRPr="009D002F">
        <w:t xml:space="preserve">ном направлении оси </w:t>
      </w:r>
      <w:r w:rsidRPr="009D002F">
        <w:rPr>
          <w:i/>
        </w:rPr>
        <w:t>х</w:t>
      </w:r>
      <w:r w:rsidRPr="009D002F">
        <w:rPr>
          <w:iCs/>
        </w:rPr>
        <w:t xml:space="preserve"> </w:t>
      </w:r>
      <w:r w:rsidRPr="009D002F">
        <w:t xml:space="preserve">электрона </w:t>
      </w:r>
      <w:r w:rsidRPr="009D002F">
        <w:rPr>
          <w:i/>
          <w:iCs/>
          <w:lang w:val="en-US"/>
        </w:rPr>
        <w:t>U</w:t>
      </w:r>
      <w:r w:rsidRPr="009D002F">
        <w:rPr>
          <w:i/>
          <w:iCs/>
        </w:rPr>
        <w:t xml:space="preserve"> - </w:t>
      </w:r>
      <w:r w:rsidRPr="009D002F">
        <w:rPr>
          <w:i/>
          <w:iCs/>
          <w:lang w:val="en-US"/>
        </w:rPr>
        <w:t>E</w:t>
      </w:r>
      <w:r w:rsidRPr="009D002F">
        <w:rPr>
          <w:iCs/>
        </w:rPr>
        <w:t xml:space="preserve"> = 5 </w:t>
      </w:r>
      <w:r w:rsidRPr="009D002F">
        <w:t xml:space="preserve">эВ. Определите, во сколько раз изменится коэффициент прозрачности </w:t>
      </w:r>
      <w:r w:rsidRPr="009D002F">
        <w:rPr>
          <w:i/>
          <w:iCs/>
          <w:lang w:val="en-US"/>
        </w:rPr>
        <w:t>D</w:t>
      </w:r>
      <w:r w:rsidRPr="009D002F">
        <w:rPr>
          <w:iCs/>
        </w:rPr>
        <w:t xml:space="preserve"> </w:t>
      </w:r>
      <w:r w:rsidRPr="009D002F">
        <w:t xml:space="preserve">потенциального барьера для электрона, если разность </w:t>
      </w:r>
      <w:r w:rsidRPr="009D002F">
        <w:rPr>
          <w:i/>
          <w:iCs/>
          <w:lang w:val="en-US"/>
        </w:rPr>
        <w:t>U</w:t>
      </w:r>
      <w:r w:rsidRPr="009D002F">
        <w:rPr>
          <w:i/>
          <w:iCs/>
        </w:rPr>
        <w:t xml:space="preserve"> </w:t>
      </w:r>
      <w:r w:rsidRPr="009D002F">
        <w:rPr>
          <w:i/>
        </w:rPr>
        <w:t xml:space="preserve">- </w:t>
      </w:r>
      <w:r w:rsidRPr="009D002F">
        <w:rPr>
          <w:i/>
          <w:iCs/>
        </w:rPr>
        <w:t>Е</w:t>
      </w:r>
      <w:r w:rsidRPr="009D002F">
        <w:rPr>
          <w:iCs/>
        </w:rPr>
        <w:t xml:space="preserve"> </w:t>
      </w:r>
      <w:r w:rsidRPr="009D002F">
        <w:t>во</w:t>
      </w:r>
      <w:r w:rsidRPr="009D002F">
        <w:t>з</w:t>
      </w:r>
      <w:r w:rsidRPr="009D002F">
        <w:t>растает в 4 раза.</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Частица с энергией </w:t>
      </w:r>
      <w:r w:rsidRPr="009D002F">
        <w:rPr>
          <w:i/>
          <w:iCs/>
        </w:rPr>
        <w:t>Е</w:t>
      </w:r>
      <w:r w:rsidRPr="009D002F">
        <w:rPr>
          <w:iCs/>
        </w:rPr>
        <w:t xml:space="preserve"> </w:t>
      </w:r>
      <w:r w:rsidRPr="009D002F">
        <w:t>движется в положительном н</w:t>
      </w:r>
      <w:r w:rsidRPr="009D002F">
        <w:t>а</w:t>
      </w:r>
      <w:r w:rsidRPr="009D002F">
        <w:t xml:space="preserve">правлении оси </w:t>
      </w:r>
      <w:r w:rsidRPr="009D002F">
        <w:rPr>
          <w:lang w:val="en-US"/>
        </w:rPr>
        <w:t>x</w:t>
      </w:r>
      <w:r w:rsidRPr="009D002F">
        <w:t xml:space="preserve"> и встречает на своем пути бесконечно широкий прямоугол</w:t>
      </w:r>
      <w:r w:rsidRPr="009D002F">
        <w:t>ь</w:t>
      </w:r>
      <w:r w:rsidRPr="009D002F">
        <w:t xml:space="preserve">ный потенциальный барьер высотой </w:t>
      </w:r>
      <w:r w:rsidRPr="009D002F">
        <w:rPr>
          <w:i/>
          <w:iCs/>
          <w:lang w:val="en-US"/>
        </w:rPr>
        <w:t>U</w:t>
      </w:r>
      <w:r w:rsidRPr="009D002F">
        <w:rPr>
          <w:iCs/>
        </w:rPr>
        <w:t xml:space="preserve">, </w:t>
      </w:r>
      <w:r w:rsidRPr="009D002F">
        <w:t xml:space="preserve">причем </w:t>
      </w:r>
      <w:r w:rsidRPr="009D002F">
        <w:rPr>
          <w:i/>
          <w:iCs/>
          <w:lang w:val="en-US"/>
        </w:rPr>
        <w:t>E</w:t>
      </w:r>
      <w:r w:rsidRPr="009D002F">
        <w:rPr>
          <w:iCs/>
        </w:rPr>
        <w:t xml:space="preserve"> &gt; </w:t>
      </w:r>
      <w:r w:rsidRPr="009D002F">
        <w:rPr>
          <w:i/>
          <w:iCs/>
          <w:lang w:val="en-US"/>
        </w:rPr>
        <w:t>U</w:t>
      </w:r>
      <w:r w:rsidRPr="009D002F">
        <w:rPr>
          <w:iCs/>
        </w:rPr>
        <w:t xml:space="preserve">. </w:t>
      </w:r>
      <w:r w:rsidRPr="009D002F">
        <w:t xml:space="preserve">Запишите уравнение Шредингера для областей 1 и </w:t>
      </w:r>
      <w:r w:rsidRPr="009D002F">
        <w:rPr>
          <w:iCs/>
        </w:rPr>
        <w:t>2.</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Для условия предыдущей задачи запишите решение ура</w:t>
      </w:r>
      <w:r w:rsidRPr="009D002F">
        <w:t>в</w:t>
      </w:r>
      <w:r w:rsidRPr="009D002F">
        <w:t xml:space="preserve">нений Шредингера для областей </w:t>
      </w:r>
      <w:r w:rsidRPr="009D002F">
        <w:rPr>
          <w:iCs/>
        </w:rPr>
        <w:t xml:space="preserve">1 и 2. </w:t>
      </w:r>
      <w:r w:rsidRPr="009D002F">
        <w:rPr>
          <w:i/>
          <w:iCs/>
        </w:rPr>
        <w:sym w:font="Symbol" w:char="F059"/>
      </w:r>
      <w:r w:rsidRPr="009D002F">
        <w:t xml:space="preserve">-функция обычно нормируется так, что </w:t>
      </w:r>
      <w:r w:rsidRPr="009D002F">
        <w:rPr>
          <w:i/>
        </w:rPr>
        <w:t>А</w:t>
      </w:r>
      <w:r w:rsidRPr="009D002F">
        <w:rPr>
          <w:vertAlign w:val="subscript"/>
        </w:rPr>
        <w:t>1</w:t>
      </w:r>
      <w:r w:rsidRPr="009D002F">
        <w:t>= 1. Представьте графически качестве</w:t>
      </w:r>
      <w:r w:rsidRPr="009D002F">
        <w:t>н</w:t>
      </w:r>
      <w:r w:rsidRPr="009D002F">
        <w:t xml:space="preserve">ный вид </w:t>
      </w:r>
      <w:r w:rsidRPr="009D002F">
        <w:rPr>
          <w:i/>
          <w:iCs/>
        </w:rPr>
        <w:sym w:font="Symbol" w:char="F059"/>
      </w:r>
      <w:r w:rsidRPr="009D002F">
        <w:t>-функций.</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 Частица с энергией </w:t>
      </w:r>
      <w:r w:rsidRPr="009D002F">
        <w:rPr>
          <w:i/>
          <w:iCs/>
        </w:rPr>
        <w:t>Е</w:t>
      </w:r>
      <w:r w:rsidRPr="009D002F">
        <w:rPr>
          <w:iCs/>
        </w:rPr>
        <w:t xml:space="preserve"> = </w:t>
      </w:r>
      <w:r w:rsidRPr="009D002F">
        <w:t>10 эВ движется в положител</w:t>
      </w:r>
      <w:r w:rsidRPr="009D002F">
        <w:t>ь</w:t>
      </w:r>
      <w:r w:rsidRPr="009D002F">
        <w:t xml:space="preserve">ном направлении оси </w:t>
      </w:r>
      <w:r w:rsidRPr="009D002F">
        <w:rPr>
          <w:lang w:val="en-US"/>
        </w:rPr>
        <w:t>x</w:t>
      </w:r>
      <w:r w:rsidRPr="009D002F">
        <w:t>, встречая на своем пути бесконечно ш</w:t>
      </w:r>
      <w:r w:rsidRPr="009D002F">
        <w:t>и</w:t>
      </w:r>
      <w:r w:rsidRPr="009D002F">
        <w:t xml:space="preserve">рокий прямоугольный потенциальный барьер высотой </w:t>
      </w:r>
      <w:r w:rsidRPr="009D002F">
        <w:rPr>
          <w:i/>
          <w:iCs/>
          <w:lang w:val="en-US"/>
        </w:rPr>
        <w:t>U</w:t>
      </w:r>
      <w:r w:rsidRPr="009D002F">
        <w:t xml:space="preserve"> = 5 эВ. Определите коэффициент преломления </w:t>
      </w:r>
      <w:r w:rsidRPr="009D002F">
        <w:rPr>
          <w:i/>
          <w:lang w:val="en-US"/>
        </w:rPr>
        <w:t>n</w:t>
      </w:r>
      <w:r w:rsidRPr="009D002F">
        <w:rPr>
          <w:iCs/>
        </w:rPr>
        <w:t xml:space="preserve"> </w:t>
      </w:r>
      <w:r w:rsidRPr="009D002F">
        <w:t>волн де Бройля на границе потенциальн</w:t>
      </w:r>
      <w:r w:rsidRPr="009D002F">
        <w:t>о</w:t>
      </w:r>
      <w:r w:rsidRPr="009D002F">
        <w:t>го барьера.</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 Электрон с длиной волны де Бройля </w:t>
      </w:r>
      <w:r w:rsidRPr="009D002F">
        <w:rPr>
          <w:i/>
        </w:rPr>
        <w:sym w:font="Symbol" w:char="F06C"/>
      </w:r>
      <w:r w:rsidRPr="009D002F">
        <w:t xml:space="preserve"> = 100 пм, двиг</w:t>
      </w:r>
      <w:r w:rsidRPr="009D002F">
        <w:t>а</w:t>
      </w:r>
      <w:r w:rsidRPr="009D002F">
        <w:t xml:space="preserve">ясь в положительном направлении оси </w:t>
      </w:r>
      <w:r w:rsidRPr="009D002F">
        <w:rPr>
          <w:i/>
        </w:rPr>
        <w:t>х</w:t>
      </w:r>
      <w:r w:rsidRPr="009D002F">
        <w:t>, встречает на своем пути бесконе</w:t>
      </w:r>
      <w:r w:rsidRPr="009D002F">
        <w:t>ч</w:t>
      </w:r>
      <w:r w:rsidRPr="009D002F">
        <w:t xml:space="preserve">но широкий прямоугольный потенциальный барьер высотой </w:t>
      </w:r>
      <w:r w:rsidRPr="009D002F">
        <w:rPr>
          <w:i/>
          <w:iCs/>
          <w:lang w:val="en-US"/>
        </w:rPr>
        <w:t>U</w:t>
      </w:r>
      <w:r w:rsidRPr="009D002F">
        <w:rPr>
          <w:iCs/>
        </w:rPr>
        <w:t xml:space="preserve"> = </w:t>
      </w:r>
      <w:r w:rsidRPr="009D002F">
        <w:t>100 эВ. Определите длину волны де Бройля после пр</w:t>
      </w:r>
      <w:r w:rsidRPr="009D002F">
        <w:t>о</w:t>
      </w:r>
      <w:r w:rsidRPr="009D002F">
        <w:t>хождения барьера.</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Частица с энергией </w:t>
      </w:r>
      <w:r w:rsidRPr="009D002F">
        <w:rPr>
          <w:i/>
          <w:iCs/>
        </w:rPr>
        <w:t>Е</w:t>
      </w:r>
      <w:r w:rsidRPr="009D002F">
        <w:rPr>
          <w:iCs/>
        </w:rPr>
        <w:t xml:space="preserve"> </w:t>
      </w:r>
      <w:r w:rsidRPr="009D002F">
        <w:t xml:space="preserve">= 50 эВ, двигаясь в положительном направлении оси </w:t>
      </w:r>
      <w:r w:rsidRPr="009D002F">
        <w:rPr>
          <w:i/>
          <w:iCs/>
        </w:rPr>
        <w:t>х</w:t>
      </w:r>
      <w:r w:rsidRPr="009D002F">
        <w:rPr>
          <w:iCs/>
        </w:rPr>
        <w:t xml:space="preserve">, </w:t>
      </w:r>
      <w:r w:rsidRPr="009D002F">
        <w:t>встречает на своем пути бесконечно широкий прям</w:t>
      </w:r>
      <w:r w:rsidRPr="009D002F">
        <w:t>о</w:t>
      </w:r>
      <w:r w:rsidRPr="009D002F">
        <w:t xml:space="preserve">угольный потенциальный барьер высотой </w:t>
      </w:r>
      <w:r w:rsidRPr="009D002F">
        <w:rPr>
          <w:i/>
          <w:iCs/>
          <w:lang w:val="en-US"/>
        </w:rPr>
        <w:t>U</w:t>
      </w:r>
      <w:r w:rsidRPr="009D002F">
        <w:rPr>
          <w:iCs/>
        </w:rPr>
        <w:t xml:space="preserve"> =     = 20 </w:t>
      </w:r>
      <w:r w:rsidRPr="009D002F">
        <w:t>эВ. Определите вер</w:t>
      </w:r>
      <w:r w:rsidRPr="009D002F">
        <w:t>о</w:t>
      </w:r>
      <w:r w:rsidRPr="009D002F">
        <w:t>ятность отражения частицы от этого барьера.</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 Частица массой </w:t>
      </w:r>
      <w:r w:rsidRPr="009D002F">
        <w:rPr>
          <w:i/>
          <w:lang w:val="en-US"/>
        </w:rPr>
        <w:t>m</w:t>
      </w:r>
      <w:r w:rsidRPr="009D002F">
        <w:t xml:space="preserve"> = 10</w:t>
      </w:r>
      <w:r w:rsidRPr="009D002F">
        <w:rPr>
          <w:vertAlign w:val="superscript"/>
        </w:rPr>
        <w:t>-19</w:t>
      </w:r>
      <w:r w:rsidRPr="009D002F">
        <w:t xml:space="preserve"> кг, двигаясь в положительном направлении оси </w:t>
      </w:r>
      <w:r w:rsidRPr="009D002F">
        <w:rPr>
          <w:lang w:val="en-US"/>
        </w:rPr>
        <w:t>x</w:t>
      </w:r>
      <w:r w:rsidRPr="009D002F">
        <w:t xml:space="preserve"> со скоростью </w:t>
      </w:r>
      <w:r w:rsidRPr="009D002F">
        <w:rPr>
          <w:i/>
        </w:rPr>
        <w:sym w:font="Symbol" w:char="F06E"/>
      </w:r>
      <w:r w:rsidRPr="009D002F">
        <w:t xml:space="preserve"> = 20 м/с, встречает на своем пути бесконечно широкий прямоугольный потенциальный бар</w:t>
      </w:r>
      <w:r w:rsidRPr="009D002F">
        <w:t>ь</w:t>
      </w:r>
      <w:r w:rsidRPr="009D002F">
        <w:t xml:space="preserve">ер высотой </w:t>
      </w:r>
      <w:r w:rsidRPr="009D002F">
        <w:rPr>
          <w:i/>
          <w:iCs/>
          <w:lang w:val="en-US"/>
        </w:rPr>
        <w:t>U</w:t>
      </w:r>
      <w:r w:rsidRPr="009D002F">
        <w:rPr>
          <w:iCs/>
        </w:rPr>
        <w:t xml:space="preserve"> = </w:t>
      </w:r>
      <w:r w:rsidRPr="009D002F">
        <w:t xml:space="preserve">100 эВ. Определите коэффициент отражения </w:t>
      </w:r>
      <w:r w:rsidRPr="009D002F">
        <w:rPr>
          <w:i/>
          <w:iCs/>
          <w:lang w:val="en-US"/>
        </w:rPr>
        <w:t>R</w:t>
      </w:r>
      <w:r w:rsidRPr="009D002F">
        <w:rPr>
          <w:iCs/>
        </w:rPr>
        <w:t xml:space="preserve"> </w:t>
      </w:r>
      <w:r w:rsidRPr="009D002F">
        <w:t>волн де Бройля на границе потенциального барь</w:t>
      </w:r>
      <w:r w:rsidRPr="009D002F">
        <w:t>е</w:t>
      </w:r>
      <w:r w:rsidRPr="009D002F">
        <w:t>ра.</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Частица с энергией </w:t>
      </w:r>
      <w:r w:rsidRPr="009D002F">
        <w:rPr>
          <w:i/>
        </w:rPr>
        <w:t>Е</w:t>
      </w:r>
      <w:r w:rsidRPr="009D002F">
        <w:t xml:space="preserve"> движется в положительном н</w:t>
      </w:r>
      <w:r w:rsidRPr="009D002F">
        <w:t>а</w:t>
      </w:r>
      <w:r w:rsidRPr="009D002F">
        <w:t xml:space="preserve">правлении оси </w:t>
      </w:r>
      <w:r w:rsidRPr="009D002F">
        <w:rPr>
          <w:i/>
          <w:iCs/>
        </w:rPr>
        <w:t>х</w:t>
      </w:r>
      <w:r w:rsidRPr="009D002F">
        <w:rPr>
          <w:iCs/>
        </w:rPr>
        <w:t xml:space="preserve"> </w:t>
      </w:r>
      <w:r w:rsidRPr="009D002F">
        <w:t xml:space="preserve">и встречает на своем пути бесконечно широкий прямоугольный потенциальный барьер высотой </w:t>
      </w:r>
      <w:r w:rsidRPr="009D002F">
        <w:rPr>
          <w:i/>
          <w:iCs/>
          <w:lang w:val="en-US"/>
        </w:rPr>
        <w:t>U</w:t>
      </w:r>
      <w:r w:rsidRPr="009D002F">
        <w:t xml:space="preserve">, причем </w:t>
      </w:r>
      <w:r w:rsidRPr="009D002F">
        <w:rPr>
          <w:i/>
          <w:iCs/>
        </w:rPr>
        <w:t xml:space="preserve">Е &lt; </w:t>
      </w:r>
      <w:r w:rsidRPr="009D002F">
        <w:rPr>
          <w:i/>
          <w:iCs/>
          <w:lang w:val="en-US"/>
        </w:rPr>
        <w:t>U</w:t>
      </w:r>
      <w:r w:rsidRPr="009D002F">
        <w:rPr>
          <w:iCs/>
        </w:rPr>
        <w:t xml:space="preserve">. </w:t>
      </w:r>
      <w:r w:rsidRPr="009D002F">
        <w:t>Запишите уравн</w:t>
      </w:r>
      <w:r w:rsidRPr="009D002F">
        <w:t>е</w:t>
      </w:r>
      <w:r w:rsidRPr="009D002F">
        <w:t xml:space="preserve">ние Шредингера для областей 1 и </w:t>
      </w:r>
      <w:r w:rsidRPr="009D002F">
        <w:rPr>
          <w:iCs/>
        </w:rPr>
        <w:t>2.</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Для условия предыдущей задачи запишите решение ура</w:t>
      </w:r>
      <w:r w:rsidRPr="009D002F">
        <w:t>в</w:t>
      </w:r>
      <w:r w:rsidRPr="009D002F">
        <w:t xml:space="preserve">нений Шредингера для областей </w:t>
      </w:r>
      <w:r w:rsidRPr="009D002F">
        <w:rPr>
          <w:iCs/>
        </w:rPr>
        <w:t xml:space="preserve">1 </w:t>
      </w:r>
      <w:r w:rsidRPr="009D002F">
        <w:t xml:space="preserve">и </w:t>
      </w:r>
      <w:r w:rsidRPr="009D002F">
        <w:rPr>
          <w:iCs/>
        </w:rPr>
        <w:t xml:space="preserve">2. </w:t>
      </w:r>
      <w:r w:rsidRPr="009D002F">
        <w:rPr>
          <w:i/>
          <w:iCs/>
        </w:rPr>
        <w:sym w:font="Symbol" w:char="F059"/>
      </w:r>
      <w:r w:rsidRPr="009D002F">
        <w:t xml:space="preserve">-функция обычно нормируется так, что </w:t>
      </w:r>
      <w:r w:rsidRPr="009D002F">
        <w:rPr>
          <w:i/>
        </w:rPr>
        <w:t>А</w:t>
      </w:r>
      <w:r w:rsidRPr="009D002F">
        <w:t xml:space="preserve"> = 1. Представьте графически качестве</w:t>
      </w:r>
      <w:r w:rsidRPr="009D002F">
        <w:t>н</w:t>
      </w:r>
      <w:r w:rsidRPr="009D002F">
        <w:t xml:space="preserve">ный вид </w:t>
      </w:r>
      <w:r w:rsidRPr="009D002F">
        <w:rPr>
          <w:i/>
          <w:iCs/>
        </w:rPr>
        <w:sym w:font="Symbol" w:char="F059"/>
      </w:r>
      <w:r w:rsidRPr="009D002F">
        <w:t>-функций.</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lastRenderedPageBreak/>
        <w:t xml:space="preserve">Электрон с длиной волны </w:t>
      </w:r>
      <w:r w:rsidRPr="009D002F">
        <w:rPr>
          <w:i/>
        </w:rPr>
        <w:sym w:font="Symbol" w:char="F06C"/>
      </w:r>
      <w:r w:rsidRPr="009D002F">
        <w:t xml:space="preserve"> де Бройля, равной 120 пм, движется в полож</w:t>
      </w:r>
      <w:r w:rsidRPr="009D002F">
        <w:t>и</w:t>
      </w:r>
      <w:r w:rsidRPr="009D002F">
        <w:t xml:space="preserve">тельном направлении оси </w:t>
      </w:r>
      <w:r w:rsidRPr="009D002F">
        <w:rPr>
          <w:i/>
          <w:iCs/>
        </w:rPr>
        <w:t>х</w:t>
      </w:r>
      <w:r w:rsidRPr="009D002F">
        <w:rPr>
          <w:iCs/>
        </w:rPr>
        <w:t xml:space="preserve"> </w:t>
      </w:r>
      <w:r w:rsidRPr="009D002F">
        <w:t xml:space="preserve">и встречает на своем пути бесконечно широкий прямоугольный потенциальный барьер высотой </w:t>
      </w:r>
      <w:r w:rsidRPr="009D002F">
        <w:rPr>
          <w:i/>
          <w:iCs/>
          <w:lang w:val="en-US"/>
        </w:rPr>
        <w:t>U</w:t>
      </w:r>
      <w:r w:rsidRPr="009D002F">
        <w:rPr>
          <w:iCs/>
        </w:rPr>
        <w:t xml:space="preserve"> </w:t>
      </w:r>
      <w:r w:rsidRPr="009D002F">
        <w:t>= 200 эВ. Определите коэффициент о</w:t>
      </w:r>
      <w:r w:rsidRPr="009D002F">
        <w:t>т</w:t>
      </w:r>
      <w:r w:rsidRPr="009D002F">
        <w:t xml:space="preserve">ражения </w:t>
      </w:r>
      <w:r w:rsidRPr="009D002F">
        <w:rPr>
          <w:i/>
          <w:iCs/>
          <w:lang w:val="en-US"/>
        </w:rPr>
        <w:t>R</w:t>
      </w:r>
      <w:r w:rsidRPr="009D002F">
        <w:rPr>
          <w:iCs/>
        </w:rPr>
        <w:t xml:space="preserve"> </w:t>
      </w:r>
      <w:r w:rsidRPr="009D002F">
        <w:t>волн де Бройля на границе потенциального бар</w:t>
      </w:r>
      <w:r w:rsidRPr="009D002F">
        <w:t>ь</w:t>
      </w:r>
      <w:r w:rsidRPr="009D002F">
        <w:t>ера.</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Частица с энергией </w:t>
      </w:r>
      <w:r w:rsidRPr="009D002F">
        <w:rPr>
          <w:i/>
          <w:iCs/>
        </w:rPr>
        <w:t>Е</w:t>
      </w:r>
      <w:r w:rsidRPr="009D002F">
        <w:rPr>
          <w:iCs/>
        </w:rPr>
        <w:t xml:space="preserve"> </w:t>
      </w:r>
      <w:r w:rsidRPr="009D002F">
        <w:t>движется в положительном н</w:t>
      </w:r>
      <w:r w:rsidRPr="009D002F">
        <w:t>а</w:t>
      </w:r>
      <w:r w:rsidRPr="009D002F">
        <w:t xml:space="preserve">правлении оси </w:t>
      </w:r>
      <w:r w:rsidRPr="009D002F">
        <w:rPr>
          <w:i/>
        </w:rPr>
        <w:t>х</w:t>
      </w:r>
      <w:r w:rsidRPr="009D002F">
        <w:t xml:space="preserve"> и встречает на своем пути бесконечно широкий прямоугольный барьер высотой </w:t>
      </w:r>
      <w:r w:rsidRPr="009D002F">
        <w:rPr>
          <w:i/>
          <w:iCs/>
          <w:lang w:val="en-US"/>
        </w:rPr>
        <w:t>U</w:t>
      </w:r>
      <w:r w:rsidRPr="009D002F">
        <w:rPr>
          <w:iCs/>
        </w:rPr>
        <w:t xml:space="preserve">, </w:t>
      </w:r>
      <w:r w:rsidRPr="009D002F">
        <w:t xml:space="preserve">причем </w:t>
      </w:r>
      <w:r w:rsidRPr="009D002F">
        <w:rPr>
          <w:i/>
          <w:iCs/>
        </w:rPr>
        <w:t>Е</w:t>
      </w:r>
      <w:r w:rsidRPr="009D002F">
        <w:rPr>
          <w:iCs/>
        </w:rPr>
        <w:t xml:space="preserve"> &lt; </w:t>
      </w:r>
      <w:r w:rsidRPr="009D002F">
        <w:rPr>
          <w:i/>
          <w:iCs/>
          <w:lang w:val="en-US"/>
        </w:rPr>
        <w:t>U</w:t>
      </w:r>
      <w:r w:rsidRPr="009D002F">
        <w:rPr>
          <w:iCs/>
        </w:rPr>
        <w:t xml:space="preserve">. </w:t>
      </w:r>
      <w:r w:rsidRPr="009D002F">
        <w:t xml:space="preserve">Принимая </w:t>
      </w:r>
      <w:r w:rsidRPr="009D002F">
        <w:rPr>
          <w:i/>
        </w:rPr>
        <w:t>А</w:t>
      </w:r>
      <w:r w:rsidRPr="009D002F">
        <w:rPr>
          <w:vertAlign w:val="subscript"/>
        </w:rPr>
        <w:t xml:space="preserve">1 </w:t>
      </w:r>
      <w:r w:rsidRPr="009D002F">
        <w:t>= 1 (как это обычно делается) и используя условия непреры</w:t>
      </w:r>
      <w:r w:rsidRPr="009D002F">
        <w:t>в</w:t>
      </w:r>
      <w:r w:rsidRPr="009D002F">
        <w:t xml:space="preserve">ности волновой функции и ее первой производной на границе областей 1 и </w:t>
      </w:r>
      <w:r w:rsidRPr="009D002F">
        <w:rPr>
          <w:iCs/>
        </w:rPr>
        <w:t xml:space="preserve">2, </w:t>
      </w:r>
      <w:r w:rsidRPr="009D002F">
        <w:t xml:space="preserve">определите плотность вероятности </w:t>
      </w:r>
      <w:r w:rsidRPr="009D002F">
        <w:rPr>
          <w:position w:val="-14"/>
        </w:rPr>
        <w:object w:dxaOrig="760" w:dyaOrig="440">
          <v:shape id="_x0000_i1053" type="#_x0000_t75" style="width:40.2pt;height:23.45pt" o:ole="">
            <v:imagedata r:id="rId63" o:title=""/>
          </v:shape>
          <o:OLEObject Type="Embed" ProgID="Equation.3" ShapeID="_x0000_i1053" DrawAspect="Content" ObjectID="_1756641327" r:id="rId64"/>
        </w:object>
      </w:r>
      <w:r w:rsidRPr="009D002F">
        <w:t xml:space="preserve"> обнаружения частицы в точке </w:t>
      </w:r>
      <w:r w:rsidRPr="009D002F">
        <w:rPr>
          <w:i/>
        </w:rPr>
        <w:t>х</w:t>
      </w:r>
      <w:r w:rsidRPr="009D002F">
        <w:t xml:space="preserve"> = 0 о</w:t>
      </w:r>
      <w:r w:rsidRPr="009D002F">
        <w:t>б</w:t>
      </w:r>
      <w:r w:rsidRPr="009D002F">
        <w:t xml:space="preserve">ласти </w:t>
      </w:r>
      <w:r w:rsidRPr="009D002F">
        <w:rPr>
          <w:iCs/>
        </w:rPr>
        <w:t>2.</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Частица с энергией </w:t>
      </w:r>
      <w:r w:rsidRPr="009D002F">
        <w:rPr>
          <w:i/>
          <w:iCs/>
        </w:rPr>
        <w:t>Е</w:t>
      </w:r>
      <w:r w:rsidRPr="009D002F">
        <w:rPr>
          <w:iCs/>
        </w:rPr>
        <w:t xml:space="preserve"> </w:t>
      </w:r>
      <w:r w:rsidRPr="009D002F">
        <w:t>движется в положительном н</w:t>
      </w:r>
      <w:r w:rsidRPr="009D002F">
        <w:t>а</w:t>
      </w:r>
      <w:r w:rsidRPr="009D002F">
        <w:t xml:space="preserve">правлении оси </w:t>
      </w:r>
      <w:r w:rsidRPr="009D002F">
        <w:rPr>
          <w:i/>
        </w:rPr>
        <w:t>х</w:t>
      </w:r>
      <w:r w:rsidRPr="009D002F">
        <w:t xml:space="preserve"> и встречает на своем пути бесконечно широкий прямоугольный потенциальный барьер высотой </w:t>
      </w:r>
      <w:r w:rsidRPr="009D002F">
        <w:rPr>
          <w:i/>
          <w:iCs/>
          <w:lang w:val="en-US"/>
        </w:rPr>
        <w:t>U</w:t>
      </w:r>
      <w:r w:rsidRPr="009D002F">
        <w:t xml:space="preserve">, причем </w:t>
      </w:r>
      <w:r w:rsidRPr="009D002F">
        <w:rPr>
          <w:i/>
          <w:iCs/>
        </w:rPr>
        <w:t xml:space="preserve">Е &lt; </w:t>
      </w:r>
      <w:r w:rsidRPr="009D002F">
        <w:rPr>
          <w:i/>
          <w:iCs/>
          <w:lang w:val="en-US"/>
        </w:rPr>
        <w:t>U</w:t>
      </w:r>
      <w:r w:rsidRPr="009D002F">
        <w:rPr>
          <w:iCs/>
        </w:rPr>
        <w:t>. П</w:t>
      </w:r>
      <w:r w:rsidRPr="009D002F">
        <w:t xml:space="preserve">ринимая </w:t>
      </w:r>
      <w:r w:rsidRPr="009D002F">
        <w:rPr>
          <w:i/>
        </w:rPr>
        <w:t>А</w:t>
      </w:r>
      <w:r w:rsidRPr="009D002F">
        <w:rPr>
          <w:vertAlign w:val="subscript"/>
        </w:rPr>
        <w:t xml:space="preserve">1 </w:t>
      </w:r>
      <w:r w:rsidRPr="009D002F">
        <w:t>= 1 (как обычно делается) и используя условия непрерывности волновой фун</w:t>
      </w:r>
      <w:r w:rsidRPr="009D002F">
        <w:t>к</w:t>
      </w:r>
      <w:r w:rsidRPr="009D002F">
        <w:t xml:space="preserve">ции и ее первой производной на границе областей </w:t>
      </w:r>
      <w:r w:rsidRPr="009D002F">
        <w:rPr>
          <w:iCs/>
        </w:rPr>
        <w:t xml:space="preserve">1 </w:t>
      </w:r>
      <w:r w:rsidRPr="009D002F">
        <w:t xml:space="preserve">и </w:t>
      </w:r>
      <w:r w:rsidRPr="009D002F">
        <w:rPr>
          <w:iCs/>
        </w:rPr>
        <w:t xml:space="preserve">2, </w:t>
      </w:r>
      <w:r w:rsidRPr="009D002F">
        <w:t xml:space="preserve">определите плотность вероятности обнаружения частицы на расстоянии </w:t>
      </w:r>
      <w:r w:rsidRPr="009D002F">
        <w:rPr>
          <w:i/>
        </w:rPr>
        <w:t>х</w:t>
      </w:r>
      <w:r w:rsidRPr="009D002F">
        <w:t xml:space="preserve"> от п</w:t>
      </w:r>
      <w:r w:rsidRPr="009D002F">
        <w:t>о</w:t>
      </w:r>
      <w:r w:rsidRPr="009D002F">
        <w:t>тенциального барьера.</w:t>
      </w: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pPr>
      <w:r w:rsidRPr="009D002F">
        <w:rPr>
          <w:bCs/>
        </w:rPr>
        <w:t>Определить длину волны де Бройля для электрона, пр</w:t>
      </w:r>
      <w:r w:rsidRPr="009D002F">
        <w:rPr>
          <w:bCs/>
        </w:rPr>
        <w:t>о</w:t>
      </w:r>
      <w:r w:rsidRPr="009D002F">
        <w:rPr>
          <w:bCs/>
        </w:rPr>
        <w:t>шедшего над потенциальным барьером, если коэффициент преломления р</w:t>
      </w:r>
      <w:r w:rsidRPr="009D002F">
        <w:rPr>
          <w:bCs/>
        </w:rPr>
        <w:t>а</w:t>
      </w:r>
      <w:r w:rsidRPr="009D002F">
        <w:rPr>
          <w:bCs/>
        </w:rPr>
        <w:t>вен 1/3,</w:t>
      </w:r>
      <w:r w:rsidRPr="009D002F">
        <w:rPr>
          <w:bCs/>
          <w:vertAlign w:val="subscript"/>
        </w:rPr>
        <w:t xml:space="preserve"> </w:t>
      </w:r>
      <w:r w:rsidRPr="009D002F">
        <w:rPr>
          <w:bCs/>
        </w:rPr>
        <w:t>а высота барьера 9 эВ.</w:t>
      </w: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pPr>
      <w:r w:rsidRPr="009D002F">
        <w:rPr>
          <w:bCs/>
        </w:rPr>
        <w:t>Определить показатель преломления волн де Бро</w:t>
      </w:r>
      <w:r w:rsidRPr="009D002F">
        <w:rPr>
          <w:bCs/>
        </w:rPr>
        <w:t>й</w:t>
      </w:r>
      <w:r w:rsidRPr="009D002F">
        <w:rPr>
          <w:bCs/>
        </w:rPr>
        <w:t>ля для электронов, если коэффициент отражения их от барь</w:t>
      </w:r>
      <w:r w:rsidRPr="009D002F">
        <w:rPr>
          <w:bCs/>
        </w:rPr>
        <w:t>е</w:t>
      </w:r>
      <w:r w:rsidRPr="009D002F">
        <w:rPr>
          <w:bCs/>
        </w:rPr>
        <w:t>ра равен 0,25.</w:t>
      </w: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pPr>
      <w:r w:rsidRPr="009D002F">
        <w:rPr>
          <w:bCs/>
        </w:rPr>
        <w:t>Определить, какой энергией должен обладать электрон для прохождения через барьер прямоугольной формы толщиной 10Å и высотой 9 эВ, если коэффициент пр</w:t>
      </w:r>
      <w:r w:rsidRPr="009D002F">
        <w:rPr>
          <w:bCs/>
        </w:rPr>
        <w:t>о</w:t>
      </w:r>
      <w:r w:rsidRPr="009D002F">
        <w:rPr>
          <w:bCs/>
        </w:rPr>
        <w:t>зрачности равен 0,5.</w:t>
      </w: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rPr>
          <w:bCs/>
        </w:rPr>
      </w:pPr>
      <w:r w:rsidRPr="009D002F">
        <w:rPr>
          <w:bCs/>
        </w:rPr>
        <w:t>Электрон с энергией 49 эВ набегает на потенциал</w:t>
      </w:r>
      <w:r w:rsidRPr="009D002F">
        <w:rPr>
          <w:bCs/>
        </w:rPr>
        <w:t>ь</w:t>
      </w:r>
      <w:r w:rsidRPr="009D002F">
        <w:rPr>
          <w:bCs/>
        </w:rPr>
        <w:t>ный барьер высотой 24 эВ. Определить показатель пр</w:t>
      </w:r>
      <w:r w:rsidRPr="009D002F">
        <w:rPr>
          <w:bCs/>
        </w:rPr>
        <w:t>е</w:t>
      </w:r>
      <w:r w:rsidRPr="009D002F">
        <w:rPr>
          <w:bCs/>
        </w:rPr>
        <w:t>ломления волн де Бройля.</w:t>
      </w: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pPr>
      <w:r w:rsidRPr="009D002F">
        <w:rPr>
          <w:bCs/>
        </w:rPr>
        <w:t>Определить коэффициент прозрачности барьера для электр</w:t>
      </w:r>
      <w:r w:rsidRPr="009D002F">
        <w:rPr>
          <w:bCs/>
        </w:rPr>
        <w:t>о</w:t>
      </w:r>
      <w:r w:rsidRPr="009D002F">
        <w:rPr>
          <w:bCs/>
        </w:rPr>
        <w:t>на, прошедшего ускоряющую разность потенциалов     51 В, если высота барьера 76 эВ и его ширина 2Å. Барьер прям</w:t>
      </w:r>
      <w:r w:rsidRPr="009D002F">
        <w:rPr>
          <w:bCs/>
        </w:rPr>
        <w:t>о</w:t>
      </w:r>
      <w:r w:rsidRPr="009D002F">
        <w:rPr>
          <w:bCs/>
        </w:rPr>
        <w:t>угольной формы.</w:t>
      </w: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rPr>
          <w:bCs/>
        </w:rPr>
      </w:pPr>
      <w:r w:rsidRPr="009D002F">
        <w:rPr>
          <w:bCs/>
        </w:rPr>
        <w:t>Определить разность энергии электрона и высоты п</w:t>
      </w:r>
      <w:r w:rsidRPr="009D002F">
        <w:rPr>
          <w:bCs/>
        </w:rPr>
        <w:t>о</w:t>
      </w:r>
      <w:r w:rsidRPr="009D002F">
        <w:rPr>
          <w:bCs/>
        </w:rPr>
        <w:t>тенциального барьера, если его вероятность нахождения на расстоянии 1 Å от гр</w:t>
      </w:r>
      <w:r w:rsidRPr="009D002F">
        <w:rPr>
          <w:bCs/>
        </w:rPr>
        <w:t>а</w:t>
      </w:r>
      <w:r w:rsidRPr="009D002F">
        <w:rPr>
          <w:bCs/>
        </w:rPr>
        <w:t>ницы барьера равна 0,3.</w:t>
      </w: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rPr>
          <w:bCs/>
        </w:rPr>
      </w:pPr>
      <w:r w:rsidRPr="009D002F">
        <w:rPr>
          <w:bCs/>
        </w:rPr>
        <w:t>Определить энергию электрона, набегающего на потенциал</w:t>
      </w:r>
      <w:r w:rsidRPr="009D002F">
        <w:rPr>
          <w:bCs/>
        </w:rPr>
        <w:t>ь</w:t>
      </w:r>
      <w:r w:rsidRPr="009D002F">
        <w:rPr>
          <w:bCs/>
        </w:rPr>
        <w:t>ный барьер высотой 9 эВ, если коэффициент преломления волн де Бройля 4/5.</w:t>
      </w: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rPr>
          <w:bCs/>
        </w:rPr>
      </w:pPr>
      <w:r w:rsidRPr="009D002F">
        <w:rPr>
          <w:bCs/>
        </w:rPr>
        <w:t>Построить график зависимости коэффициента прозра</w:t>
      </w:r>
      <w:r w:rsidRPr="009D002F">
        <w:rPr>
          <w:bCs/>
        </w:rPr>
        <w:t>ч</w:t>
      </w:r>
      <w:r w:rsidRPr="009D002F">
        <w:rPr>
          <w:bCs/>
        </w:rPr>
        <w:t>ности прямоугольного барьера высотой 25 эВ от его ширины для электронов с эне</w:t>
      </w:r>
      <w:r w:rsidRPr="009D002F">
        <w:rPr>
          <w:bCs/>
        </w:rPr>
        <w:t>р</w:t>
      </w:r>
      <w:r w:rsidRPr="009D002F">
        <w:rPr>
          <w:bCs/>
        </w:rPr>
        <w:t>гией 20 эВ.</w:t>
      </w:r>
    </w:p>
    <w:p w:rsidR="005553F0" w:rsidRPr="009D002F" w:rsidRDefault="005553F0" w:rsidP="005553F0">
      <w:pPr>
        <w:widowControl w:val="0"/>
        <w:numPr>
          <w:ilvl w:val="0"/>
          <w:numId w:val="30"/>
        </w:numPr>
        <w:shd w:val="clear" w:color="auto" w:fill="FFFFFF"/>
        <w:tabs>
          <w:tab w:val="left" w:pos="0"/>
        </w:tabs>
        <w:suppressAutoHyphens w:val="0"/>
        <w:autoSpaceDE w:val="0"/>
        <w:autoSpaceDN w:val="0"/>
        <w:adjustRightInd w:val="0"/>
        <w:ind w:left="0"/>
        <w:contextualSpacing w:val="0"/>
        <w:rPr>
          <w:bCs/>
        </w:rPr>
      </w:pPr>
      <w:r w:rsidRPr="009D002F">
        <w:rPr>
          <w:bCs/>
        </w:rPr>
        <w:t>Построить график зависимости коэффициента прозра</w:t>
      </w:r>
      <w:r w:rsidRPr="009D002F">
        <w:rPr>
          <w:bCs/>
        </w:rPr>
        <w:t>ч</w:t>
      </w:r>
      <w:r w:rsidRPr="009D002F">
        <w:rPr>
          <w:bCs/>
        </w:rPr>
        <w:t>ности прямоугольного потенциального барьера шир</w:t>
      </w:r>
      <w:r w:rsidRPr="009D002F">
        <w:rPr>
          <w:bCs/>
        </w:rPr>
        <w:t>и</w:t>
      </w:r>
      <w:r w:rsidRPr="009D002F">
        <w:rPr>
          <w:bCs/>
        </w:rPr>
        <w:t xml:space="preserve">ной 8Å от разности </w:t>
      </w:r>
      <w:r w:rsidRPr="009D002F">
        <w:rPr>
          <w:bCs/>
          <w:i/>
          <w:lang w:val="en-US"/>
        </w:rPr>
        <w:t>U</w:t>
      </w:r>
      <w:r w:rsidRPr="009D002F">
        <w:rPr>
          <w:bCs/>
          <w:i/>
        </w:rPr>
        <w:t xml:space="preserve"> - </w:t>
      </w:r>
      <w:r w:rsidRPr="009D002F">
        <w:rPr>
          <w:bCs/>
          <w:i/>
          <w:lang w:val="en-US"/>
        </w:rPr>
        <w:t>E</w:t>
      </w:r>
      <w:r w:rsidRPr="009D002F">
        <w:rPr>
          <w:bCs/>
          <w:iCs/>
        </w:rPr>
        <w:t xml:space="preserve"> </w:t>
      </w:r>
      <w:r w:rsidRPr="009D002F">
        <w:rPr>
          <w:bCs/>
        </w:rPr>
        <w:t xml:space="preserve">для </w:t>
      </w:r>
      <w:r w:rsidRPr="009D002F">
        <w:rPr>
          <w:bCs/>
          <w:i/>
          <w:lang w:val="en-US"/>
        </w:rPr>
        <w:t>E</w:t>
      </w:r>
      <w:r w:rsidRPr="009D002F">
        <w:rPr>
          <w:bCs/>
          <w:i/>
        </w:rPr>
        <w:t xml:space="preserve"> &lt; </w:t>
      </w:r>
      <w:r w:rsidRPr="009D002F">
        <w:rPr>
          <w:bCs/>
          <w:i/>
          <w:lang w:val="en-US"/>
        </w:rPr>
        <w:t>U</w:t>
      </w:r>
      <w:r w:rsidRPr="009D002F">
        <w:rPr>
          <w:bCs/>
        </w:rPr>
        <w:t xml:space="preserve">, где </w:t>
      </w:r>
      <w:r w:rsidRPr="009D002F">
        <w:rPr>
          <w:bCs/>
          <w:i/>
          <w:iCs/>
          <w:lang w:val="en-US"/>
        </w:rPr>
        <w:t>U</w:t>
      </w:r>
      <w:r w:rsidRPr="009D002F">
        <w:rPr>
          <w:bCs/>
          <w:iCs/>
        </w:rPr>
        <w:t xml:space="preserve"> </w:t>
      </w:r>
      <w:r w:rsidRPr="009D002F">
        <w:rPr>
          <w:bCs/>
        </w:rPr>
        <w:t>- высота потенциального барь</w:t>
      </w:r>
      <w:r w:rsidRPr="009D002F">
        <w:rPr>
          <w:bCs/>
        </w:rPr>
        <w:t>е</w:t>
      </w:r>
      <w:r w:rsidRPr="009D002F">
        <w:rPr>
          <w:bCs/>
        </w:rPr>
        <w:t>ра.</w:t>
      </w:r>
    </w:p>
    <w:p w:rsidR="005553F0" w:rsidRPr="009D002F" w:rsidRDefault="005553F0" w:rsidP="005553F0">
      <w:pPr>
        <w:shd w:val="clear" w:color="auto" w:fill="FFFFFF"/>
        <w:tabs>
          <w:tab w:val="left" w:pos="0"/>
        </w:tabs>
        <w:autoSpaceDE w:val="0"/>
        <w:autoSpaceDN w:val="0"/>
        <w:adjustRightInd w:val="0"/>
      </w:pPr>
    </w:p>
    <w:p w:rsidR="005553F0" w:rsidRPr="009D002F" w:rsidRDefault="005553F0" w:rsidP="005553F0">
      <w:pPr>
        <w:shd w:val="clear" w:color="auto" w:fill="FFFFFF"/>
        <w:tabs>
          <w:tab w:val="left" w:pos="0"/>
        </w:tabs>
        <w:autoSpaceDE w:val="0"/>
        <w:autoSpaceDN w:val="0"/>
        <w:adjustRightInd w:val="0"/>
        <w:rPr>
          <w:b/>
        </w:rPr>
      </w:pPr>
      <w:r w:rsidRPr="009D002F">
        <w:rPr>
          <w:b/>
        </w:rPr>
        <w:t>Линейный гармонический осциллятор</w:t>
      </w:r>
    </w:p>
    <w:p w:rsidR="005553F0" w:rsidRPr="009D002F" w:rsidRDefault="005553F0" w:rsidP="005553F0">
      <w:pPr>
        <w:shd w:val="clear" w:color="auto" w:fill="FFFFFF"/>
        <w:tabs>
          <w:tab w:val="left" w:pos="0"/>
        </w:tabs>
        <w:autoSpaceDE w:val="0"/>
        <w:autoSpaceDN w:val="0"/>
        <w:adjustRightInd w:val="0"/>
        <w:rPr>
          <w:b/>
        </w:rPr>
      </w:pP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rPr>
          <w:bCs/>
        </w:rPr>
        <w:t xml:space="preserve"> Докажите, что волновая функция </w:t>
      </w:r>
      <w:r w:rsidRPr="009D002F">
        <w:rPr>
          <w:bCs/>
          <w:position w:val="-10"/>
        </w:rPr>
        <w:object w:dxaOrig="1660" w:dyaOrig="560">
          <v:shape id="_x0000_i1054" type="#_x0000_t75" style="width:88.75pt;height:30.15pt" o:ole="">
            <v:imagedata r:id="rId65" o:title=""/>
          </v:shape>
          <o:OLEObject Type="Embed" ProgID="Equation.3" ShapeID="_x0000_i1054" DrawAspect="Content" ObjectID="_1756641328" r:id="rId66"/>
        </w:object>
      </w:r>
      <w:r w:rsidRPr="009D002F">
        <w:t xml:space="preserve"> </w:t>
      </w:r>
      <w:r w:rsidRPr="009D002F">
        <w:rPr>
          <w:bCs/>
        </w:rPr>
        <w:t xml:space="preserve">может быть решением уравнения </w:t>
      </w:r>
      <w:r w:rsidRPr="009D002F">
        <w:t xml:space="preserve">Шредингера для гармонического осциллятора, масса которого </w:t>
      </w:r>
      <w:r w:rsidRPr="009D002F">
        <w:rPr>
          <w:i/>
          <w:lang w:val="en-US"/>
        </w:rPr>
        <w:t>m</w:t>
      </w:r>
      <w:r w:rsidRPr="009D002F">
        <w:t xml:space="preserve"> и </w:t>
      </w:r>
      <w:r w:rsidRPr="009D002F">
        <w:rPr>
          <w:bCs/>
        </w:rPr>
        <w:t xml:space="preserve">постоянная </w:t>
      </w:r>
      <w:proofErr w:type="spellStart"/>
      <w:r w:rsidRPr="009D002F">
        <w:rPr>
          <w:bCs/>
        </w:rPr>
        <w:t>квазиупр</w:t>
      </w:r>
      <w:r w:rsidRPr="009D002F">
        <w:rPr>
          <w:bCs/>
        </w:rPr>
        <w:t>у</w:t>
      </w:r>
      <w:r w:rsidRPr="009D002F">
        <w:rPr>
          <w:bCs/>
        </w:rPr>
        <w:t>гой</w:t>
      </w:r>
      <w:proofErr w:type="spellEnd"/>
      <w:r w:rsidRPr="009D002F">
        <w:rPr>
          <w:bCs/>
        </w:rPr>
        <w:t xml:space="preserve"> силы </w:t>
      </w:r>
      <w:r w:rsidRPr="009D002F">
        <w:rPr>
          <w:bCs/>
          <w:i/>
          <w:lang w:val="en-US"/>
        </w:rPr>
        <w:t>k</w:t>
      </w:r>
      <w:r w:rsidRPr="009D002F">
        <w:rPr>
          <w:bCs/>
          <w:iCs/>
        </w:rPr>
        <w:t xml:space="preserve">. </w:t>
      </w:r>
      <w:r w:rsidRPr="009D002F">
        <w:rPr>
          <w:bCs/>
        </w:rPr>
        <w:t>Определите собственное значение полной эне</w:t>
      </w:r>
      <w:r w:rsidRPr="009D002F">
        <w:rPr>
          <w:bCs/>
        </w:rPr>
        <w:t>р</w:t>
      </w:r>
      <w:r w:rsidRPr="009D002F">
        <w:rPr>
          <w:bCs/>
        </w:rPr>
        <w:t>гии осциллятора.</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rPr>
          <w:bCs/>
        </w:rPr>
        <w:t xml:space="preserve">Частица массой </w:t>
      </w:r>
      <w:r w:rsidRPr="009D002F">
        <w:rPr>
          <w:bCs/>
          <w:lang w:val="en-US"/>
        </w:rPr>
        <w:t>m</w:t>
      </w:r>
      <w:r w:rsidRPr="009D002F">
        <w:rPr>
          <w:bCs/>
          <w:iCs/>
        </w:rPr>
        <w:t xml:space="preserve"> </w:t>
      </w:r>
      <w:r w:rsidRPr="009D002F">
        <w:rPr>
          <w:bCs/>
        </w:rPr>
        <w:t>движется в одномерном потенциал</w:t>
      </w:r>
      <w:r w:rsidRPr="009D002F">
        <w:rPr>
          <w:bCs/>
        </w:rPr>
        <w:t>ь</w:t>
      </w:r>
      <w:r w:rsidRPr="009D002F">
        <w:rPr>
          <w:bCs/>
        </w:rPr>
        <w:t xml:space="preserve">ном поле </w:t>
      </w:r>
      <w:r w:rsidRPr="009D002F">
        <w:rPr>
          <w:bCs/>
          <w:i/>
          <w:lang w:val="en-US"/>
        </w:rPr>
        <w:t>U</w:t>
      </w:r>
      <w:r w:rsidRPr="009D002F">
        <w:rPr>
          <w:bCs/>
        </w:rPr>
        <w:t>(</w:t>
      </w:r>
      <w:r w:rsidRPr="009D002F">
        <w:rPr>
          <w:bCs/>
          <w:i/>
          <w:lang w:val="en-US"/>
        </w:rPr>
        <w:t>x</w:t>
      </w:r>
      <w:r w:rsidRPr="009D002F">
        <w:rPr>
          <w:bCs/>
        </w:rPr>
        <w:t xml:space="preserve">) = </w:t>
      </w:r>
      <w:proofErr w:type="spellStart"/>
      <w:r w:rsidRPr="009D002F">
        <w:rPr>
          <w:bCs/>
          <w:i/>
          <w:lang w:val="en-US"/>
        </w:rPr>
        <w:t>kx</w:t>
      </w:r>
      <w:proofErr w:type="spellEnd"/>
      <w:r w:rsidRPr="009D002F">
        <w:rPr>
          <w:bCs/>
          <w:vertAlign w:val="superscript"/>
        </w:rPr>
        <w:t>2</w:t>
      </w:r>
      <w:r w:rsidRPr="009D002F">
        <w:rPr>
          <w:bCs/>
        </w:rPr>
        <w:t xml:space="preserve">/2 </w:t>
      </w:r>
      <w:r w:rsidRPr="009D002F">
        <w:t xml:space="preserve">(гармонический осциллятор). Волновая функция, описывающая поведение частицы в основном состоянии, имеет вид </w:t>
      </w:r>
      <w:r w:rsidRPr="009D002F">
        <w:rPr>
          <w:position w:val="-10"/>
        </w:rPr>
        <w:object w:dxaOrig="1380" w:dyaOrig="400">
          <v:shape id="_x0000_i1055" type="#_x0000_t75" style="width:65.3pt;height:19.25pt" o:ole="">
            <v:imagedata r:id="rId67" o:title=""/>
          </v:shape>
          <o:OLEObject Type="Embed" ProgID="Equation.3" ShapeID="_x0000_i1055" DrawAspect="Content" ObjectID="_1756641329" r:id="rId68"/>
        </w:object>
      </w:r>
      <w:r w:rsidRPr="009D002F">
        <w:t>,</w:t>
      </w:r>
      <w:r w:rsidRPr="009D002F">
        <w:rPr>
          <w:bCs/>
        </w:rPr>
        <w:t xml:space="preserve"> где </w:t>
      </w:r>
      <w:r w:rsidRPr="009D002F">
        <w:rPr>
          <w:bCs/>
          <w:i/>
          <w:iCs/>
        </w:rPr>
        <w:t>А</w:t>
      </w:r>
      <w:r w:rsidRPr="009D002F">
        <w:rPr>
          <w:bCs/>
          <w:iCs/>
        </w:rPr>
        <w:t xml:space="preserve"> - нор</w:t>
      </w:r>
      <w:r w:rsidRPr="009D002F">
        <w:rPr>
          <w:bCs/>
        </w:rPr>
        <w:t>мировочный коэфф</w:t>
      </w:r>
      <w:r w:rsidRPr="009D002F">
        <w:rPr>
          <w:bCs/>
        </w:rPr>
        <w:t>и</w:t>
      </w:r>
      <w:r w:rsidRPr="009D002F">
        <w:rPr>
          <w:bCs/>
        </w:rPr>
        <w:t xml:space="preserve">циент; </w:t>
      </w:r>
      <w:r w:rsidRPr="009D002F">
        <w:rPr>
          <w:bCs/>
          <w:i/>
          <w:iCs/>
        </w:rPr>
        <w:t>а</w:t>
      </w:r>
      <w:r w:rsidRPr="009D002F">
        <w:rPr>
          <w:bCs/>
          <w:iCs/>
        </w:rPr>
        <w:t xml:space="preserve"> - п</w:t>
      </w:r>
      <w:r w:rsidRPr="009D002F">
        <w:rPr>
          <w:bCs/>
        </w:rPr>
        <w:t xml:space="preserve">оложительная постоянная. Используя уравнение Шредингера, определите: 1) постоянную </w:t>
      </w:r>
      <w:r w:rsidRPr="009D002F">
        <w:rPr>
          <w:bCs/>
          <w:i/>
        </w:rPr>
        <w:t>а</w:t>
      </w:r>
      <w:r w:rsidRPr="009D002F">
        <w:rPr>
          <w:bCs/>
        </w:rPr>
        <w:t>; 2) эне</w:t>
      </w:r>
      <w:r w:rsidRPr="009D002F">
        <w:rPr>
          <w:bCs/>
        </w:rPr>
        <w:t>р</w:t>
      </w:r>
      <w:r w:rsidRPr="009D002F">
        <w:rPr>
          <w:bCs/>
        </w:rPr>
        <w:t>гию частицы в этом состоянии.</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t xml:space="preserve"> Объясните </w:t>
      </w:r>
      <w:r w:rsidRPr="009D002F">
        <w:rPr>
          <w:bCs/>
        </w:rPr>
        <w:t>физический смысл существования энергии нулевых</w:t>
      </w:r>
      <w:r w:rsidRPr="009D002F">
        <w:t xml:space="preserve"> колебаний для </w:t>
      </w:r>
      <w:r w:rsidRPr="009D002F">
        <w:rPr>
          <w:bCs/>
        </w:rPr>
        <w:t>квантового гармонического осциллят</w:t>
      </w:r>
      <w:r w:rsidRPr="009D002F">
        <w:rPr>
          <w:bCs/>
        </w:rPr>
        <w:t>о</w:t>
      </w:r>
      <w:r w:rsidRPr="009D002F">
        <w:rPr>
          <w:bCs/>
        </w:rPr>
        <w:t xml:space="preserve">ра. Зависит ли </w:t>
      </w:r>
      <w:r w:rsidRPr="009D002F">
        <w:t>наличие нулевых колебаний от формы "потенц</w:t>
      </w:r>
      <w:r w:rsidRPr="009D002F">
        <w:t>и</w:t>
      </w:r>
      <w:r w:rsidRPr="009D002F">
        <w:t>альной ямы"?</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rPr>
          <w:bCs/>
        </w:rPr>
        <w:lastRenderedPageBreak/>
        <w:t>Математический маятник можно рассматривать в кач</w:t>
      </w:r>
      <w:r w:rsidRPr="009D002F">
        <w:rPr>
          <w:bCs/>
        </w:rPr>
        <w:t>е</w:t>
      </w:r>
      <w:r w:rsidRPr="009D002F">
        <w:rPr>
          <w:bCs/>
        </w:rPr>
        <w:t>стве гармонического осциллятора. Определите в электрон-вольтах энергию</w:t>
      </w:r>
      <w:r w:rsidRPr="009D002F">
        <w:t xml:space="preserve"> ну</w:t>
      </w:r>
      <w:r w:rsidRPr="009D002F">
        <w:rPr>
          <w:bCs/>
        </w:rPr>
        <w:t>левых колебаний для м</w:t>
      </w:r>
      <w:r w:rsidRPr="009D002F">
        <w:rPr>
          <w:bCs/>
        </w:rPr>
        <w:t>а</w:t>
      </w:r>
      <w:r w:rsidRPr="009D002F">
        <w:rPr>
          <w:bCs/>
        </w:rPr>
        <w:t xml:space="preserve">ятника длиной </w:t>
      </w:r>
      <w:r w:rsidRPr="009D002F">
        <w:rPr>
          <w:bCs/>
          <w:i/>
          <w:lang w:val="en-US"/>
        </w:rPr>
        <w:t>l</w:t>
      </w:r>
      <w:r w:rsidRPr="009D002F">
        <w:rPr>
          <w:bCs/>
        </w:rPr>
        <w:t xml:space="preserve"> =    = 1 м, находящегося в поле тяготения Земли.</w:t>
      </w:r>
    </w:p>
    <w:p w:rsidR="005553F0" w:rsidRPr="009D002F" w:rsidRDefault="005553F0" w:rsidP="005553F0">
      <w:pPr>
        <w:numPr>
          <w:ilvl w:val="0"/>
          <w:numId w:val="30"/>
        </w:numPr>
        <w:shd w:val="clear" w:color="auto" w:fill="FFFFFF"/>
        <w:tabs>
          <w:tab w:val="left" w:pos="0"/>
        </w:tabs>
        <w:suppressAutoHyphens w:val="0"/>
        <w:autoSpaceDE w:val="0"/>
        <w:autoSpaceDN w:val="0"/>
        <w:adjustRightInd w:val="0"/>
        <w:ind w:left="0"/>
        <w:contextualSpacing w:val="0"/>
      </w:pPr>
      <w:r w:rsidRPr="009D002F">
        <w:rPr>
          <w:bCs/>
        </w:rPr>
        <w:t xml:space="preserve">Рассматривая математический маятник массой </w:t>
      </w:r>
      <w:r w:rsidRPr="009D002F">
        <w:rPr>
          <w:bCs/>
          <w:i/>
          <w:lang w:val="en-US"/>
        </w:rPr>
        <w:t>m</w:t>
      </w:r>
      <w:r w:rsidRPr="009D002F">
        <w:rPr>
          <w:iCs/>
        </w:rPr>
        <w:t xml:space="preserve"> = </w:t>
      </w:r>
      <w:r w:rsidRPr="009D002F">
        <w:rPr>
          <w:bCs/>
        </w:rPr>
        <w:t xml:space="preserve">100 г и длиной </w:t>
      </w:r>
      <w:r w:rsidRPr="009D002F">
        <w:rPr>
          <w:bCs/>
          <w:i/>
          <w:lang w:val="en-US"/>
        </w:rPr>
        <w:t>l</w:t>
      </w:r>
      <w:r w:rsidRPr="009D002F">
        <w:rPr>
          <w:bCs/>
          <w:i/>
        </w:rPr>
        <w:t xml:space="preserve"> </w:t>
      </w:r>
      <w:r w:rsidRPr="009D002F">
        <w:rPr>
          <w:bCs/>
        </w:rPr>
        <w:t xml:space="preserve">= </w:t>
      </w:r>
      <w:r w:rsidRPr="009D002F">
        <w:t>0,5 м в виде гармонического осциллятора, определите кла</w:t>
      </w:r>
      <w:r w:rsidRPr="009D002F">
        <w:t>с</w:t>
      </w:r>
      <w:r w:rsidRPr="009D002F">
        <w:t xml:space="preserve">сическую амплитуду </w:t>
      </w:r>
      <w:r w:rsidRPr="009D002F">
        <w:rPr>
          <w:i/>
          <w:iCs/>
        </w:rPr>
        <w:t>А</w:t>
      </w:r>
      <w:r w:rsidRPr="009D002F">
        <w:rPr>
          <w:iCs/>
        </w:rPr>
        <w:t xml:space="preserve"> </w:t>
      </w:r>
      <w:r w:rsidRPr="009D002F">
        <w:t>маятника, соответствующую энергии нулевых колебаний этого мая</w:t>
      </w:r>
      <w:r w:rsidRPr="009D002F">
        <w:t>т</w:t>
      </w:r>
      <w:r w:rsidRPr="009D002F">
        <w:t>ника.</w:t>
      </w:r>
    </w:p>
    <w:p w:rsidR="004A7BE7" w:rsidRDefault="004A7BE7" w:rsidP="004D403E">
      <w:pPr>
        <w:ind w:firstLine="0"/>
      </w:pPr>
    </w:p>
    <w:p w:rsidR="00372405" w:rsidRDefault="00372405" w:rsidP="00372405"/>
    <w:p w:rsidR="00F75184" w:rsidRPr="00887E33" w:rsidRDefault="00A061A6" w:rsidP="00A06BCF">
      <w:pPr>
        <w:suppressAutoHyphens w:val="0"/>
        <w:ind w:right="84" w:firstLine="567"/>
        <w:contextualSpacing w:val="0"/>
        <w:rPr>
          <w:sz w:val="28"/>
          <w:szCs w:val="28"/>
          <w:lang w:eastAsia="ru-RU"/>
        </w:rPr>
      </w:pPr>
      <w:r w:rsidRPr="00A061A6">
        <w:rPr>
          <w:iCs/>
          <w:color w:val="000000"/>
          <w:sz w:val="28"/>
          <w:szCs w:val="28"/>
          <w:shd w:val="clear" w:color="auto" w:fill="FFFFFF"/>
          <w:lang w:eastAsia="ru-RU"/>
        </w:rPr>
        <w:t xml:space="preserve">Оценочные материалы </w:t>
      </w:r>
      <w:r>
        <w:rPr>
          <w:sz w:val="28"/>
          <w:szCs w:val="28"/>
        </w:rPr>
        <w:t>входят</w:t>
      </w:r>
      <w:r w:rsidR="00D93CE5" w:rsidRPr="00887E33">
        <w:rPr>
          <w:sz w:val="28"/>
          <w:szCs w:val="28"/>
        </w:rPr>
        <w:t xml:space="preserve"> в состав рабочей программы дисциплины «</w:t>
      </w:r>
      <w:r w:rsidR="005E7111" w:rsidRPr="00887E33">
        <w:rPr>
          <w:sz w:val="28"/>
          <w:szCs w:val="28"/>
        </w:rPr>
        <w:t>Физика</w:t>
      </w:r>
      <w:r w:rsidR="00A06BCF" w:rsidRPr="00887E33">
        <w:rPr>
          <w:sz w:val="28"/>
          <w:szCs w:val="28"/>
        </w:rPr>
        <w:t xml:space="preserve"> </w:t>
      </w:r>
      <w:proofErr w:type="spellStart"/>
      <w:r w:rsidR="00A06BCF" w:rsidRPr="00887E33">
        <w:rPr>
          <w:sz w:val="28"/>
          <w:szCs w:val="28"/>
        </w:rPr>
        <w:t>наносистем</w:t>
      </w:r>
      <w:proofErr w:type="spellEnd"/>
      <w:r w:rsidR="00D93CE5" w:rsidRPr="00887E33">
        <w:rPr>
          <w:sz w:val="28"/>
          <w:szCs w:val="28"/>
        </w:rPr>
        <w:t>» (</w:t>
      </w:r>
      <w:r w:rsidR="000179F8" w:rsidRPr="000179F8">
        <w:rPr>
          <w:sz w:val="28"/>
          <w:szCs w:val="28"/>
        </w:rPr>
        <w:t>Б1.В.03</w:t>
      </w:r>
      <w:r w:rsidR="00D93CE5" w:rsidRPr="00887E33">
        <w:rPr>
          <w:sz w:val="28"/>
          <w:szCs w:val="28"/>
        </w:rPr>
        <w:t>)</w:t>
      </w:r>
      <w:r w:rsidR="00F75184" w:rsidRPr="00887E33">
        <w:rPr>
          <w:sz w:val="28"/>
          <w:szCs w:val="28"/>
        </w:rPr>
        <w:t>,</w:t>
      </w:r>
      <w:r w:rsidR="00D93CE5" w:rsidRPr="00887E33">
        <w:rPr>
          <w:sz w:val="28"/>
          <w:szCs w:val="28"/>
        </w:rPr>
        <w:t xml:space="preserve"> </w:t>
      </w:r>
      <w:r w:rsidR="00F75184" w:rsidRPr="00887E33">
        <w:rPr>
          <w:sz w:val="28"/>
          <w:szCs w:val="28"/>
          <w:lang w:eastAsia="ru-RU"/>
        </w:rPr>
        <w:t>направление подго</w:t>
      </w:r>
      <w:r w:rsidR="00A06BCF" w:rsidRPr="00887E33">
        <w:rPr>
          <w:sz w:val="28"/>
          <w:szCs w:val="28"/>
          <w:lang w:eastAsia="ru-RU"/>
        </w:rPr>
        <w:t xml:space="preserve">товки –  11.03.04 «Электроника и </w:t>
      </w:r>
      <w:proofErr w:type="spellStart"/>
      <w:r w:rsidR="00F75184" w:rsidRPr="00887E33">
        <w:rPr>
          <w:sz w:val="28"/>
          <w:szCs w:val="28"/>
          <w:lang w:eastAsia="ru-RU"/>
        </w:rPr>
        <w:t>наноэлектроника</w:t>
      </w:r>
      <w:proofErr w:type="spellEnd"/>
      <w:r w:rsidR="00F75184" w:rsidRPr="00887E33">
        <w:rPr>
          <w:sz w:val="28"/>
          <w:szCs w:val="28"/>
          <w:lang w:eastAsia="ru-RU"/>
        </w:rPr>
        <w:t>», ОПОП «</w:t>
      </w:r>
      <w:r w:rsidR="00383B10">
        <w:rPr>
          <w:sz w:val="28"/>
          <w:szCs w:val="28"/>
          <w:lang w:eastAsia="ru-RU"/>
        </w:rPr>
        <w:t xml:space="preserve">Микро- и </w:t>
      </w:r>
      <w:proofErr w:type="spellStart"/>
      <w:r w:rsidR="00383B10">
        <w:rPr>
          <w:sz w:val="28"/>
          <w:szCs w:val="28"/>
          <w:lang w:eastAsia="ru-RU"/>
        </w:rPr>
        <w:t>наноэлектроника</w:t>
      </w:r>
      <w:proofErr w:type="spellEnd"/>
      <w:r w:rsidR="00F75184" w:rsidRPr="00887E33">
        <w:rPr>
          <w:sz w:val="28"/>
          <w:szCs w:val="28"/>
          <w:lang w:eastAsia="ru-RU"/>
        </w:rPr>
        <w:t>».</w:t>
      </w:r>
    </w:p>
    <w:p w:rsidR="00F75184" w:rsidRPr="00887E33" w:rsidRDefault="00F75184" w:rsidP="00D93CE5">
      <w:pPr>
        <w:rPr>
          <w:sz w:val="28"/>
          <w:szCs w:val="28"/>
          <w:highlight w:val="yellow"/>
        </w:rPr>
      </w:pPr>
    </w:p>
    <w:p w:rsidR="00333C30" w:rsidRPr="00333C30" w:rsidRDefault="00333C30" w:rsidP="00333C30">
      <w:pPr>
        <w:ind w:right="227" w:firstLine="0"/>
        <w:jc w:val="left"/>
        <w:rPr>
          <w:sz w:val="28"/>
          <w:szCs w:val="28"/>
        </w:rPr>
      </w:pPr>
      <w:r w:rsidRPr="00333C30">
        <w:rPr>
          <w:sz w:val="28"/>
          <w:szCs w:val="28"/>
        </w:rPr>
        <w:t>Составил</w:t>
      </w:r>
    </w:p>
    <w:p w:rsidR="00333C30" w:rsidRPr="00333C30" w:rsidRDefault="00333C30" w:rsidP="00333C30">
      <w:pPr>
        <w:widowControl w:val="0"/>
        <w:spacing w:line="276" w:lineRule="auto"/>
        <w:ind w:firstLine="0"/>
        <w:rPr>
          <w:sz w:val="28"/>
          <w:szCs w:val="28"/>
          <w:lang w:eastAsia="en-US"/>
        </w:rPr>
      </w:pPr>
      <w:r w:rsidRPr="00333C30">
        <w:rPr>
          <w:sz w:val="28"/>
          <w:szCs w:val="28"/>
          <w:lang w:eastAsia="en-US"/>
        </w:rPr>
        <w:t>к.ф.-м.н.,</w:t>
      </w:r>
      <w:r w:rsidRPr="00333C30">
        <w:rPr>
          <w:sz w:val="28"/>
          <w:szCs w:val="28"/>
        </w:rPr>
        <w:t xml:space="preserve"> доцент кафедры микро- и </w:t>
      </w:r>
      <w:proofErr w:type="spellStart"/>
      <w:r w:rsidRPr="00333C30">
        <w:rPr>
          <w:sz w:val="28"/>
          <w:szCs w:val="28"/>
        </w:rPr>
        <w:t>наноэлектроник</w:t>
      </w:r>
      <w:r>
        <w:rPr>
          <w:sz w:val="28"/>
          <w:szCs w:val="28"/>
        </w:rPr>
        <w:t>и</w:t>
      </w:r>
      <w:proofErr w:type="spellEnd"/>
      <w:r>
        <w:rPr>
          <w:sz w:val="28"/>
          <w:szCs w:val="28"/>
        </w:rPr>
        <w:tab/>
      </w:r>
      <w:r>
        <w:rPr>
          <w:sz w:val="28"/>
          <w:szCs w:val="28"/>
        </w:rPr>
        <w:tab/>
      </w:r>
      <w:r>
        <w:rPr>
          <w:sz w:val="28"/>
          <w:szCs w:val="28"/>
        </w:rPr>
        <w:tab/>
        <w:t xml:space="preserve">  </w:t>
      </w:r>
      <w:r w:rsidRPr="00333C30">
        <w:rPr>
          <w:rFonts w:eastAsia="Arial Unicode MS"/>
          <w:sz w:val="28"/>
          <w:szCs w:val="28"/>
        </w:rPr>
        <w:t>Литвинов</w:t>
      </w:r>
      <w:r w:rsidRPr="00333C30">
        <w:rPr>
          <w:sz w:val="28"/>
          <w:szCs w:val="28"/>
        </w:rPr>
        <w:t xml:space="preserve"> В.Г.</w:t>
      </w:r>
    </w:p>
    <w:p w:rsidR="00333C30" w:rsidRPr="00333C30" w:rsidRDefault="00333C30" w:rsidP="00333C30">
      <w:pPr>
        <w:ind w:right="227" w:firstLine="0"/>
        <w:jc w:val="left"/>
        <w:rPr>
          <w:sz w:val="28"/>
          <w:szCs w:val="28"/>
        </w:rPr>
      </w:pPr>
    </w:p>
    <w:p w:rsidR="00333C30" w:rsidRPr="00333C30" w:rsidRDefault="00333C30" w:rsidP="00333C30">
      <w:pPr>
        <w:ind w:right="227" w:firstLine="0"/>
        <w:jc w:val="left"/>
        <w:rPr>
          <w:sz w:val="28"/>
          <w:szCs w:val="28"/>
        </w:rPr>
      </w:pPr>
    </w:p>
    <w:p w:rsidR="00333C30" w:rsidRPr="00333C30" w:rsidRDefault="00333C30" w:rsidP="00333C30">
      <w:pPr>
        <w:ind w:right="227" w:firstLine="0"/>
        <w:jc w:val="left"/>
        <w:rPr>
          <w:sz w:val="28"/>
          <w:szCs w:val="28"/>
        </w:rPr>
      </w:pPr>
      <w:r w:rsidRPr="00333C30">
        <w:rPr>
          <w:sz w:val="28"/>
          <w:szCs w:val="28"/>
        </w:rPr>
        <w:t xml:space="preserve">Зав. кафедрой микро- и </w:t>
      </w:r>
      <w:proofErr w:type="spellStart"/>
      <w:r w:rsidRPr="00333C30">
        <w:rPr>
          <w:sz w:val="28"/>
          <w:szCs w:val="28"/>
        </w:rPr>
        <w:t>наноэлектроники</w:t>
      </w:r>
      <w:proofErr w:type="spellEnd"/>
      <w:r w:rsidRPr="00333C30">
        <w:rPr>
          <w:sz w:val="28"/>
          <w:szCs w:val="28"/>
        </w:rPr>
        <w:tab/>
      </w:r>
      <w:r w:rsidRPr="00333C30">
        <w:rPr>
          <w:sz w:val="28"/>
          <w:szCs w:val="28"/>
        </w:rPr>
        <w:tab/>
      </w:r>
      <w:r w:rsidRPr="00333C30">
        <w:rPr>
          <w:sz w:val="28"/>
          <w:szCs w:val="28"/>
        </w:rPr>
        <w:tab/>
      </w:r>
      <w:r w:rsidRPr="00333C30">
        <w:rPr>
          <w:sz w:val="28"/>
          <w:szCs w:val="28"/>
        </w:rPr>
        <w:tab/>
      </w:r>
    </w:p>
    <w:p w:rsidR="00333C30" w:rsidRPr="00333C30" w:rsidRDefault="00333C30" w:rsidP="00333C30">
      <w:pPr>
        <w:ind w:right="227" w:firstLine="0"/>
        <w:jc w:val="left"/>
        <w:rPr>
          <w:sz w:val="28"/>
          <w:szCs w:val="28"/>
        </w:rPr>
      </w:pPr>
      <w:r w:rsidRPr="00333C30">
        <w:rPr>
          <w:sz w:val="28"/>
          <w:szCs w:val="28"/>
        </w:rPr>
        <w:t>д.ф.-м.н., доцент</w:t>
      </w:r>
      <w:r>
        <w:rPr>
          <w:sz w:val="28"/>
          <w:szCs w:val="28"/>
        </w:rPr>
        <w:tab/>
      </w:r>
      <w:r>
        <w:rPr>
          <w:sz w:val="28"/>
          <w:szCs w:val="28"/>
        </w:rPr>
        <w:tab/>
      </w:r>
      <w:r>
        <w:rPr>
          <w:sz w:val="28"/>
          <w:szCs w:val="28"/>
        </w:rPr>
        <w:tab/>
      </w:r>
      <w:r w:rsidRPr="00333C30">
        <w:rPr>
          <w:sz w:val="28"/>
          <w:szCs w:val="28"/>
        </w:rPr>
        <w:tab/>
      </w:r>
      <w:r w:rsidRPr="00333C30">
        <w:rPr>
          <w:sz w:val="28"/>
          <w:szCs w:val="28"/>
        </w:rPr>
        <w:tab/>
      </w:r>
      <w:r w:rsidRPr="00333C30">
        <w:rPr>
          <w:sz w:val="28"/>
          <w:szCs w:val="28"/>
        </w:rPr>
        <w:tab/>
      </w:r>
      <w:r w:rsidRPr="00333C30">
        <w:rPr>
          <w:sz w:val="28"/>
          <w:szCs w:val="28"/>
        </w:rPr>
        <w:tab/>
      </w:r>
      <w:r w:rsidRPr="00333C30">
        <w:rPr>
          <w:sz w:val="28"/>
          <w:szCs w:val="28"/>
        </w:rPr>
        <w:tab/>
      </w:r>
      <w:r w:rsidRPr="00333C30">
        <w:rPr>
          <w:sz w:val="28"/>
          <w:szCs w:val="28"/>
        </w:rPr>
        <w:tab/>
      </w:r>
      <w:r>
        <w:rPr>
          <w:sz w:val="28"/>
          <w:szCs w:val="28"/>
        </w:rPr>
        <w:t xml:space="preserve">  </w:t>
      </w:r>
      <w:r w:rsidRPr="00333C30">
        <w:rPr>
          <w:rFonts w:eastAsia="Arial Unicode MS"/>
          <w:sz w:val="28"/>
          <w:szCs w:val="28"/>
        </w:rPr>
        <w:t>Литвинов</w:t>
      </w:r>
      <w:r w:rsidRPr="00333C30">
        <w:rPr>
          <w:sz w:val="28"/>
          <w:szCs w:val="28"/>
        </w:rPr>
        <w:t xml:space="preserve"> В.Г.</w:t>
      </w:r>
    </w:p>
    <w:p w:rsidR="00F75184" w:rsidRPr="00333C30" w:rsidRDefault="00F75184" w:rsidP="00333C30">
      <w:pPr>
        <w:ind w:firstLine="0"/>
        <w:rPr>
          <w:sz w:val="28"/>
          <w:szCs w:val="28"/>
        </w:rPr>
      </w:pPr>
    </w:p>
    <w:sectPr w:rsidR="00F75184" w:rsidRPr="00333C30" w:rsidSect="00C1269C">
      <w:headerReference w:type="default" r:id="rId69"/>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3E" w:rsidRDefault="0034493E" w:rsidP="00734226">
      <w:r>
        <w:separator/>
      </w:r>
    </w:p>
  </w:endnote>
  <w:endnote w:type="continuationSeparator" w:id="0">
    <w:p w:rsidR="0034493E" w:rsidRDefault="0034493E" w:rsidP="00734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3E" w:rsidRDefault="0034493E" w:rsidP="00734226">
      <w:r>
        <w:separator/>
      </w:r>
    </w:p>
  </w:footnote>
  <w:footnote w:type="continuationSeparator" w:id="0">
    <w:p w:rsidR="0034493E" w:rsidRDefault="0034493E" w:rsidP="0073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E2" w:rsidRDefault="00AA72E2">
    <w:pPr>
      <w:pStyle w:val="a9"/>
      <w:jc w:val="right"/>
    </w:pPr>
    <w:fldSimple w:instr=" PAGE   \* MERGEFORMAT ">
      <w:r w:rsidR="00811457">
        <w:rPr>
          <w:noProof/>
        </w:rPr>
        <w:t>2</w:t>
      </w:r>
    </w:fldSimple>
  </w:p>
  <w:p w:rsidR="00AA72E2" w:rsidRDefault="00AA72E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442F46"/>
    <w:multiLevelType w:val="multilevel"/>
    <w:tmpl w:val="5414E20A"/>
    <w:lvl w:ilvl="0">
      <w:start w:val="1"/>
      <w:numFmt w:val="decimal"/>
      <w:pStyle w:val="1"/>
      <w:lvlText w:val="%1."/>
      <w:lvlJc w:val="left"/>
      <w:pPr>
        <w:ind w:left="720" w:hanging="360"/>
      </w:pPr>
      <w:rPr>
        <w:rFonts w:hint="default"/>
      </w:rPr>
    </w:lvl>
    <w:lvl w:ilvl="1">
      <w:start w:val="3"/>
      <w:numFmt w:val="decimal"/>
      <w:isLgl/>
      <w:lvlText w:val="%1.%2"/>
      <w:lvlJc w:val="left"/>
      <w:pPr>
        <w:tabs>
          <w:tab w:val="num" w:pos="3479"/>
        </w:tabs>
        <w:ind w:left="3479"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06337232"/>
    <w:multiLevelType w:val="hybridMultilevel"/>
    <w:tmpl w:val="92207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EE7E46"/>
    <w:multiLevelType w:val="hybridMultilevel"/>
    <w:tmpl w:val="217AB2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07C1290"/>
    <w:multiLevelType w:val="hybridMultilevel"/>
    <w:tmpl w:val="A66E6C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241DD0"/>
    <w:multiLevelType w:val="hybridMultilevel"/>
    <w:tmpl w:val="BD669E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046139"/>
    <w:multiLevelType w:val="hybridMultilevel"/>
    <w:tmpl w:val="1D06C2DA"/>
    <w:lvl w:ilvl="0" w:tplc="4672FDD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B552DB"/>
    <w:multiLevelType w:val="hybridMultilevel"/>
    <w:tmpl w:val="B0B24B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2942F23"/>
    <w:multiLevelType w:val="hybridMultilevel"/>
    <w:tmpl w:val="3F5AB5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4A02579"/>
    <w:multiLevelType w:val="hybridMultilevel"/>
    <w:tmpl w:val="B5AC0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A730D0"/>
    <w:multiLevelType w:val="hybridMultilevel"/>
    <w:tmpl w:val="8C60D630"/>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nsid w:val="3D5E7646"/>
    <w:multiLevelType w:val="hybridMultilevel"/>
    <w:tmpl w:val="5FE40E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23FD1"/>
    <w:multiLevelType w:val="hybridMultilevel"/>
    <w:tmpl w:val="FAA635F8"/>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43722921"/>
    <w:multiLevelType w:val="hybridMultilevel"/>
    <w:tmpl w:val="D3366E2A"/>
    <w:lvl w:ilvl="0" w:tplc="0804E4AC">
      <w:start w:val="1"/>
      <w:numFmt w:val="decimal"/>
      <w:lvlText w:val="%1."/>
      <w:lvlJc w:val="left"/>
      <w:pPr>
        <w:tabs>
          <w:tab w:val="num" w:pos="142"/>
        </w:tabs>
        <w:ind w:left="142" w:firstLine="0"/>
      </w:pPr>
      <w:rPr>
        <w:rFonts w:ascii="Times New Roman" w:hAnsi="Times New Roman" w:hint="default"/>
        <w:b/>
        <w:i w:val="0"/>
        <w:color w:val="auto"/>
        <w:spacing w:val="0"/>
        <w:w w:val="100"/>
        <w:position w:val="0"/>
        <w:sz w:val="20"/>
        <w:szCs w:val="20"/>
        <w:u w:val="none"/>
        <w:effect w:val="none"/>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7">
    <w:nsid w:val="470018F7"/>
    <w:multiLevelType w:val="hybridMultilevel"/>
    <w:tmpl w:val="DD6274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BC44D1"/>
    <w:multiLevelType w:val="hybridMultilevel"/>
    <w:tmpl w:val="50BCC6F8"/>
    <w:lvl w:ilvl="0" w:tplc="B7549BE2">
      <w:start w:val="1"/>
      <w:numFmt w:val="decimal"/>
      <w:pStyle w:val="a"/>
      <w:lvlText w:val="%1."/>
      <w:lvlJc w:val="left"/>
      <w:pPr>
        <w:tabs>
          <w:tab w:val="num" w:pos="992"/>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9">
    <w:nsid w:val="55B82EC8"/>
    <w:multiLevelType w:val="hybridMultilevel"/>
    <w:tmpl w:val="F6D858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E649E6"/>
    <w:multiLevelType w:val="hybridMultilevel"/>
    <w:tmpl w:val="9CA26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BE2914"/>
    <w:multiLevelType w:val="hybridMultilevel"/>
    <w:tmpl w:val="4C9A14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6877628D"/>
    <w:multiLevelType w:val="hybridMultilevel"/>
    <w:tmpl w:val="18D634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CD25E4"/>
    <w:multiLevelType w:val="hybridMultilevel"/>
    <w:tmpl w:val="B00AEDE2"/>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nsid w:val="7159469A"/>
    <w:multiLevelType w:val="hybridMultilevel"/>
    <w:tmpl w:val="E1BC631A"/>
    <w:lvl w:ilvl="0" w:tplc="3D020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61A255D"/>
    <w:multiLevelType w:val="hybridMultilevel"/>
    <w:tmpl w:val="20106040"/>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657BC3"/>
    <w:multiLevelType w:val="hybridMultilevel"/>
    <w:tmpl w:val="5FD61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381F04"/>
    <w:multiLevelType w:val="hybridMultilevel"/>
    <w:tmpl w:val="443AD3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8"/>
  </w:num>
  <w:num w:numId="5">
    <w:abstractNumId w:val="21"/>
  </w:num>
  <w:num w:numId="6">
    <w:abstractNumId w:val="5"/>
  </w:num>
  <w:num w:numId="7">
    <w:abstractNumId w:val="9"/>
  </w:num>
  <w:num w:numId="8">
    <w:abstractNumId w:val="27"/>
  </w:num>
  <w:num w:numId="9">
    <w:abstractNumId w:val="28"/>
  </w:num>
  <w:num w:numId="10">
    <w:abstractNumId w:val="24"/>
  </w:num>
  <w:num w:numId="11">
    <w:abstractNumId w:val="11"/>
  </w:num>
  <w:num w:numId="12">
    <w:abstractNumId w:val="4"/>
  </w:num>
  <w:num w:numId="13">
    <w:abstractNumId w:val="6"/>
  </w:num>
  <w:num w:numId="14">
    <w:abstractNumId w:val="23"/>
  </w:num>
  <w:num w:numId="15">
    <w:abstractNumId w:val="22"/>
  </w:num>
  <w:num w:numId="16">
    <w:abstractNumId w:val="17"/>
  </w:num>
  <w:num w:numId="17">
    <w:abstractNumId w:val="29"/>
  </w:num>
  <w:num w:numId="18">
    <w:abstractNumId w:val="8"/>
  </w:num>
  <w:num w:numId="19">
    <w:abstractNumId w:val="20"/>
  </w:num>
  <w:num w:numId="20">
    <w:abstractNumId w:val="10"/>
  </w:num>
  <w:num w:numId="21">
    <w:abstractNumId w:val="3"/>
  </w:num>
  <w:num w:numId="22">
    <w:abstractNumId w:val="13"/>
  </w:num>
  <w:num w:numId="23">
    <w:abstractNumId w:val="12"/>
  </w:num>
  <w:num w:numId="24">
    <w:abstractNumId w:val="7"/>
  </w:num>
  <w:num w:numId="25">
    <w:abstractNumId w:val="14"/>
  </w:num>
  <w:num w:numId="26">
    <w:abstractNumId w:val="15"/>
  </w:num>
  <w:num w:numId="27">
    <w:abstractNumId w:val="30"/>
  </w:num>
  <w:num w:numId="28">
    <w:abstractNumId w:val="25"/>
  </w:num>
  <w:num w:numId="29">
    <w:abstractNumId w:val="19"/>
  </w:num>
  <w:num w:numId="30">
    <w:abstractNumId w:val="16"/>
  </w:num>
  <w:num w:numId="31">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31F"/>
    <w:rsid w:val="000024F0"/>
    <w:rsid w:val="00005A6C"/>
    <w:rsid w:val="000179F8"/>
    <w:rsid w:val="00017E17"/>
    <w:rsid w:val="00021725"/>
    <w:rsid w:val="00024685"/>
    <w:rsid w:val="00037D71"/>
    <w:rsid w:val="00040774"/>
    <w:rsid w:val="00051671"/>
    <w:rsid w:val="00060C97"/>
    <w:rsid w:val="00073ED8"/>
    <w:rsid w:val="00074173"/>
    <w:rsid w:val="00083999"/>
    <w:rsid w:val="00083B19"/>
    <w:rsid w:val="000A1F7A"/>
    <w:rsid w:val="000A31D3"/>
    <w:rsid w:val="000B0EC3"/>
    <w:rsid w:val="000C24D4"/>
    <w:rsid w:val="000C3598"/>
    <w:rsid w:val="000C3F4B"/>
    <w:rsid w:val="000C700C"/>
    <w:rsid w:val="000D336B"/>
    <w:rsid w:val="000D7F54"/>
    <w:rsid w:val="000E279C"/>
    <w:rsid w:val="000E3FC5"/>
    <w:rsid w:val="000E4D4E"/>
    <w:rsid w:val="000E762F"/>
    <w:rsid w:val="000F6846"/>
    <w:rsid w:val="00101FA4"/>
    <w:rsid w:val="00112562"/>
    <w:rsid w:val="00113148"/>
    <w:rsid w:val="00121771"/>
    <w:rsid w:val="00124313"/>
    <w:rsid w:val="00137B68"/>
    <w:rsid w:val="00137D45"/>
    <w:rsid w:val="00137FFE"/>
    <w:rsid w:val="0014041F"/>
    <w:rsid w:val="00144BC2"/>
    <w:rsid w:val="0014573E"/>
    <w:rsid w:val="001517EE"/>
    <w:rsid w:val="001525B6"/>
    <w:rsid w:val="0015432A"/>
    <w:rsid w:val="00155B77"/>
    <w:rsid w:val="00162560"/>
    <w:rsid w:val="00171BBE"/>
    <w:rsid w:val="001832DF"/>
    <w:rsid w:val="001A0846"/>
    <w:rsid w:val="001A19DE"/>
    <w:rsid w:val="001A680A"/>
    <w:rsid w:val="001B4555"/>
    <w:rsid w:val="001B4C54"/>
    <w:rsid w:val="001B6A80"/>
    <w:rsid w:val="001B7513"/>
    <w:rsid w:val="001C437C"/>
    <w:rsid w:val="001C5E14"/>
    <w:rsid w:val="001E3922"/>
    <w:rsid w:val="001F3E8E"/>
    <w:rsid w:val="001F4FC2"/>
    <w:rsid w:val="001F6064"/>
    <w:rsid w:val="001F72FE"/>
    <w:rsid w:val="001F7FE9"/>
    <w:rsid w:val="00200E58"/>
    <w:rsid w:val="00201977"/>
    <w:rsid w:val="00206BD2"/>
    <w:rsid w:val="002073DE"/>
    <w:rsid w:val="00214486"/>
    <w:rsid w:val="002151D6"/>
    <w:rsid w:val="00215310"/>
    <w:rsid w:val="00215AF7"/>
    <w:rsid w:val="00233584"/>
    <w:rsid w:val="00243EF7"/>
    <w:rsid w:val="002443B7"/>
    <w:rsid w:val="0024456D"/>
    <w:rsid w:val="00245F0A"/>
    <w:rsid w:val="00246949"/>
    <w:rsid w:val="00247E60"/>
    <w:rsid w:val="002503C5"/>
    <w:rsid w:val="00252474"/>
    <w:rsid w:val="00255034"/>
    <w:rsid w:val="00263A2B"/>
    <w:rsid w:val="00273BB5"/>
    <w:rsid w:val="0027545F"/>
    <w:rsid w:val="0027655A"/>
    <w:rsid w:val="002815C1"/>
    <w:rsid w:val="00284F63"/>
    <w:rsid w:val="00287C76"/>
    <w:rsid w:val="00293D94"/>
    <w:rsid w:val="002A020B"/>
    <w:rsid w:val="002A0810"/>
    <w:rsid w:val="002B57DD"/>
    <w:rsid w:val="002C1B8E"/>
    <w:rsid w:val="002C67AE"/>
    <w:rsid w:val="002D0351"/>
    <w:rsid w:val="002D4921"/>
    <w:rsid w:val="002D535D"/>
    <w:rsid w:val="002D5F40"/>
    <w:rsid w:val="002E41D9"/>
    <w:rsid w:val="002F40C0"/>
    <w:rsid w:val="002F4C5E"/>
    <w:rsid w:val="003022C8"/>
    <w:rsid w:val="00304D4F"/>
    <w:rsid w:val="003073FE"/>
    <w:rsid w:val="003143AD"/>
    <w:rsid w:val="003319B1"/>
    <w:rsid w:val="00332968"/>
    <w:rsid w:val="00333C30"/>
    <w:rsid w:val="00337655"/>
    <w:rsid w:val="00341C38"/>
    <w:rsid w:val="00343195"/>
    <w:rsid w:val="0034493E"/>
    <w:rsid w:val="00350D26"/>
    <w:rsid w:val="00351793"/>
    <w:rsid w:val="00352DC6"/>
    <w:rsid w:val="003543AA"/>
    <w:rsid w:val="003547E6"/>
    <w:rsid w:val="00357ABF"/>
    <w:rsid w:val="00360484"/>
    <w:rsid w:val="00361EB3"/>
    <w:rsid w:val="00372405"/>
    <w:rsid w:val="0037619D"/>
    <w:rsid w:val="00377EC4"/>
    <w:rsid w:val="00381B04"/>
    <w:rsid w:val="003837A4"/>
    <w:rsid w:val="00383B10"/>
    <w:rsid w:val="00385460"/>
    <w:rsid w:val="00385DF0"/>
    <w:rsid w:val="0039130C"/>
    <w:rsid w:val="00397D57"/>
    <w:rsid w:val="003A1BF5"/>
    <w:rsid w:val="003A6AFE"/>
    <w:rsid w:val="003E09D8"/>
    <w:rsid w:val="003E5386"/>
    <w:rsid w:val="003E66E5"/>
    <w:rsid w:val="003F4747"/>
    <w:rsid w:val="00400A05"/>
    <w:rsid w:val="004015C5"/>
    <w:rsid w:val="00403BA6"/>
    <w:rsid w:val="00405B03"/>
    <w:rsid w:val="0041349E"/>
    <w:rsid w:val="004161B3"/>
    <w:rsid w:val="00416E92"/>
    <w:rsid w:val="004242C1"/>
    <w:rsid w:val="0043125C"/>
    <w:rsid w:val="00433BA5"/>
    <w:rsid w:val="00443E36"/>
    <w:rsid w:val="00446B64"/>
    <w:rsid w:val="0046014D"/>
    <w:rsid w:val="00464CF7"/>
    <w:rsid w:val="00470AC4"/>
    <w:rsid w:val="00473B52"/>
    <w:rsid w:val="004743B2"/>
    <w:rsid w:val="004832AE"/>
    <w:rsid w:val="00495FA3"/>
    <w:rsid w:val="004A0173"/>
    <w:rsid w:val="004A7BE7"/>
    <w:rsid w:val="004C668E"/>
    <w:rsid w:val="004D403E"/>
    <w:rsid w:val="004D605D"/>
    <w:rsid w:val="00501572"/>
    <w:rsid w:val="00502768"/>
    <w:rsid w:val="005114D5"/>
    <w:rsid w:val="005167C5"/>
    <w:rsid w:val="0053058A"/>
    <w:rsid w:val="005334A0"/>
    <w:rsid w:val="005553F0"/>
    <w:rsid w:val="00556FED"/>
    <w:rsid w:val="00565A88"/>
    <w:rsid w:val="00566053"/>
    <w:rsid w:val="005711DF"/>
    <w:rsid w:val="005A121D"/>
    <w:rsid w:val="005B06BA"/>
    <w:rsid w:val="005B2382"/>
    <w:rsid w:val="005B6055"/>
    <w:rsid w:val="005B67C2"/>
    <w:rsid w:val="005C0A1C"/>
    <w:rsid w:val="005C372D"/>
    <w:rsid w:val="005D4073"/>
    <w:rsid w:val="005E7111"/>
    <w:rsid w:val="005F0C68"/>
    <w:rsid w:val="005F5C48"/>
    <w:rsid w:val="006253FC"/>
    <w:rsid w:val="0063201D"/>
    <w:rsid w:val="00647BD6"/>
    <w:rsid w:val="0066287C"/>
    <w:rsid w:val="006707B2"/>
    <w:rsid w:val="006715D8"/>
    <w:rsid w:val="00671DE6"/>
    <w:rsid w:val="0068206C"/>
    <w:rsid w:val="006A5760"/>
    <w:rsid w:val="006B1E0E"/>
    <w:rsid w:val="006B43C9"/>
    <w:rsid w:val="006C4711"/>
    <w:rsid w:val="006C7DF0"/>
    <w:rsid w:val="006D0169"/>
    <w:rsid w:val="006F61A7"/>
    <w:rsid w:val="006F6FD0"/>
    <w:rsid w:val="006F706E"/>
    <w:rsid w:val="007037C2"/>
    <w:rsid w:val="00711BC4"/>
    <w:rsid w:val="007120BB"/>
    <w:rsid w:val="00716043"/>
    <w:rsid w:val="00734226"/>
    <w:rsid w:val="00743E95"/>
    <w:rsid w:val="00754010"/>
    <w:rsid w:val="00765787"/>
    <w:rsid w:val="00772AF3"/>
    <w:rsid w:val="00793FF0"/>
    <w:rsid w:val="00794A00"/>
    <w:rsid w:val="007B1E91"/>
    <w:rsid w:val="007B64ED"/>
    <w:rsid w:val="007C0C74"/>
    <w:rsid w:val="007C2959"/>
    <w:rsid w:val="007C4260"/>
    <w:rsid w:val="007D121F"/>
    <w:rsid w:val="007D1756"/>
    <w:rsid w:val="007D3F7F"/>
    <w:rsid w:val="007D5D82"/>
    <w:rsid w:val="007D6BF5"/>
    <w:rsid w:val="007E3246"/>
    <w:rsid w:val="007F17EE"/>
    <w:rsid w:val="007F2376"/>
    <w:rsid w:val="008010B9"/>
    <w:rsid w:val="008054AF"/>
    <w:rsid w:val="008054EB"/>
    <w:rsid w:val="00811457"/>
    <w:rsid w:val="00816ABC"/>
    <w:rsid w:val="00825F58"/>
    <w:rsid w:val="008266F2"/>
    <w:rsid w:val="008307D4"/>
    <w:rsid w:val="00841CB4"/>
    <w:rsid w:val="0084299B"/>
    <w:rsid w:val="00843281"/>
    <w:rsid w:val="00844370"/>
    <w:rsid w:val="00847BFD"/>
    <w:rsid w:val="008505A8"/>
    <w:rsid w:val="00850624"/>
    <w:rsid w:val="008513EB"/>
    <w:rsid w:val="0085681B"/>
    <w:rsid w:val="0086157F"/>
    <w:rsid w:val="00866D68"/>
    <w:rsid w:val="00880609"/>
    <w:rsid w:val="00887E33"/>
    <w:rsid w:val="00890596"/>
    <w:rsid w:val="008A1D9A"/>
    <w:rsid w:val="008A540F"/>
    <w:rsid w:val="008B3A68"/>
    <w:rsid w:val="008C18EC"/>
    <w:rsid w:val="008C2CD7"/>
    <w:rsid w:val="008C6099"/>
    <w:rsid w:val="008D04C4"/>
    <w:rsid w:val="008D6F54"/>
    <w:rsid w:val="008E077B"/>
    <w:rsid w:val="008E1087"/>
    <w:rsid w:val="008E58A6"/>
    <w:rsid w:val="008F30A3"/>
    <w:rsid w:val="00901365"/>
    <w:rsid w:val="00902B53"/>
    <w:rsid w:val="00911CDA"/>
    <w:rsid w:val="00917907"/>
    <w:rsid w:val="009242BE"/>
    <w:rsid w:val="0092460C"/>
    <w:rsid w:val="009248F0"/>
    <w:rsid w:val="009408B8"/>
    <w:rsid w:val="009503AB"/>
    <w:rsid w:val="00955967"/>
    <w:rsid w:val="00965E31"/>
    <w:rsid w:val="00986136"/>
    <w:rsid w:val="00996319"/>
    <w:rsid w:val="009A062F"/>
    <w:rsid w:val="009A4F84"/>
    <w:rsid w:val="009A4FD3"/>
    <w:rsid w:val="009A5C94"/>
    <w:rsid w:val="009B1C3D"/>
    <w:rsid w:val="009C0302"/>
    <w:rsid w:val="009E0651"/>
    <w:rsid w:val="009E3399"/>
    <w:rsid w:val="009E6624"/>
    <w:rsid w:val="009F6F01"/>
    <w:rsid w:val="00A0016B"/>
    <w:rsid w:val="00A03E49"/>
    <w:rsid w:val="00A061A6"/>
    <w:rsid w:val="00A06BCF"/>
    <w:rsid w:val="00A10E41"/>
    <w:rsid w:val="00A17C7D"/>
    <w:rsid w:val="00A3345C"/>
    <w:rsid w:val="00A432ED"/>
    <w:rsid w:val="00A437B8"/>
    <w:rsid w:val="00A43F3C"/>
    <w:rsid w:val="00A44854"/>
    <w:rsid w:val="00A46FF3"/>
    <w:rsid w:val="00A83E9B"/>
    <w:rsid w:val="00A84F50"/>
    <w:rsid w:val="00AA5FB7"/>
    <w:rsid w:val="00AA72E2"/>
    <w:rsid w:val="00AD01E3"/>
    <w:rsid w:val="00AD1490"/>
    <w:rsid w:val="00AD35A4"/>
    <w:rsid w:val="00AF2B33"/>
    <w:rsid w:val="00AF6189"/>
    <w:rsid w:val="00B10C62"/>
    <w:rsid w:val="00B12B23"/>
    <w:rsid w:val="00B351A9"/>
    <w:rsid w:val="00B5313B"/>
    <w:rsid w:val="00B531C5"/>
    <w:rsid w:val="00B540C5"/>
    <w:rsid w:val="00B55220"/>
    <w:rsid w:val="00B61291"/>
    <w:rsid w:val="00B6470A"/>
    <w:rsid w:val="00B6582F"/>
    <w:rsid w:val="00B67C34"/>
    <w:rsid w:val="00B845AB"/>
    <w:rsid w:val="00B87598"/>
    <w:rsid w:val="00B90A9C"/>
    <w:rsid w:val="00B9103B"/>
    <w:rsid w:val="00BA3E5F"/>
    <w:rsid w:val="00BB02C1"/>
    <w:rsid w:val="00BB10C0"/>
    <w:rsid w:val="00BB374A"/>
    <w:rsid w:val="00BB6DAA"/>
    <w:rsid w:val="00BC3CFF"/>
    <w:rsid w:val="00BD629D"/>
    <w:rsid w:val="00C00628"/>
    <w:rsid w:val="00C11206"/>
    <w:rsid w:val="00C1269C"/>
    <w:rsid w:val="00C36C4A"/>
    <w:rsid w:val="00C45BE3"/>
    <w:rsid w:val="00C46246"/>
    <w:rsid w:val="00C52FE3"/>
    <w:rsid w:val="00C6207C"/>
    <w:rsid w:val="00C775F2"/>
    <w:rsid w:val="00C84B94"/>
    <w:rsid w:val="00C84EEE"/>
    <w:rsid w:val="00C90432"/>
    <w:rsid w:val="00C9220E"/>
    <w:rsid w:val="00C92596"/>
    <w:rsid w:val="00C92655"/>
    <w:rsid w:val="00CA6609"/>
    <w:rsid w:val="00CA6891"/>
    <w:rsid w:val="00CB6464"/>
    <w:rsid w:val="00CD0CCC"/>
    <w:rsid w:val="00CD0E8E"/>
    <w:rsid w:val="00CD243A"/>
    <w:rsid w:val="00CD6B30"/>
    <w:rsid w:val="00CE5F41"/>
    <w:rsid w:val="00CF173B"/>
    <w:rsid w:val="00CF1889"/>
    <w:rsid w:val="00CF2C09"/>
    <w:rsid w:val="00CF48E7"/>
    <w:rsid w:val="00D0552B"/>
    <w:rsid w:val="00D072FD"/>
    <w:rsid w:val="00D10DFA"/>
    <w:rsid w:val="00D13CA8"/>
    <w:rsid w:val="00D37C03"/>
    <w:rsid w:val="00D51EC0"/>
    <w:rsid w:val="00D52B52"/>
    <w:rsid w:val="00D53DD2"/>
    <w:rsid w:val="00D5596C"/>
    <w:rsid w:val="00D63B46"/>
    <w:rsid w:val="00D647CB"/>
    <w:rsid w:val="00D66A6F"/>
    <w:rsid w:val="00D676D6"/>
    <w:rsid w:val="00D70A78"/>
    <w:rsid w:val="00D8028E"/>
    <w:rsid w:val="00D81DC8"/>
    <w:rsid w:val="00D84838"/>
    <w:rsid w:val="00D87529"/>
    <w:rsid w:val="00D91FC4"/>
    <w:rsid w:val="00D9285D"/>
    <w:rsid w:val="00D92A6C"/>
    <w:rsid w:val="00D93CE5"/>
    <w:rsid w:val="00D949C6"/>
    <w:rsid w:val="00DA1B85"/>
    <w:rsid w:val="00DA2DD4"/>
    <w:rsid w:val="00DA492B"/>
    <w:rsid w:val="00DA4C86"/>
    <w:rsid w:val="00DD64C3"/>
    <w:rsid w:val="00DD7042"/>
    <w:rsid w:val="00DF1450"/>
    <w:rsid w:val="00DF302A"/>
    <w:rsid w:val="00E1601F"/>
    <w:rsid w:val="00E20575"/>
    <w:rsid w:val="00E320C5"/>
    <w:rsid w:val="00E3284C"/>
    <w:rsid w:val="00E33EB1"/>
    <w:rsid w:val="00E36AD9"/>
    <w:rsid w:val="00E4508C"/>
    <w:rsid w:val="00E46679"/>
    <w:rsid w:val="00E479CF"/>
    <w:rsid w:val="00E50D9A"/>
    <w:rsid w:val="00E53421"/>
    <w:rsid w:val="00E5698A"/>
    <w:rsid w:val="00E61706"/>
    <w:rsid w:val="00E62129"/>
    <w:rsid w:val="00E767E4"/>
    <w:rsid w:val="00E77910"/>
    <w:rsid w:val="00E81DEB"/>
    <w:rsid w:val="00EA35DC"/>
    <w:rsid w:val="00ED1C59"/>
    <w:rsid w:val="00ED61EC"/>
    <w:rsid w:val="00F00F6D"/>
    <w:rsid w:val="00F22084"/>
    <w:rsid w:val="00F33B24"/>
    <w:rsid w:val="00F36C11"/>
    <w:rsid w:val="00F43489"/>
    <w:rsid w:val="00F50084"/>
    <w:rsid w:val="00F51735"/>
    <w:rsid w:val="00F51979"/>
    <w:rsid w:val="00F72075"/>
    <w:rsid w:val="00F72715"/>
    <w:rsid w:val="00F7287A"/>
    <w:rsid w:val="00F730A9"/>
    <w:rsid w:val="00F75184"/>
    <w:rsid w:val="00F765AF"/>
    <w:rsid w:val="00F80E04"/>
    <w:rsid w:val="00F855DE"/>
    <w:rsid w:val="00F952F8"/>
    <w:rsid w:val="00F96964"/>
    <w:rsid w:val="00FB23B5"/>
    <w:rsid w:val="00FD7A8D"/>
    <w:rsid w:val="00FE54CC"/>
    <w:rsid w:val="00FF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0">
    <w:name w:val="heading 1"/>
    <w:basedOn w:val="a0"/>
    <w:next w:val="a0"/>
    <w:qFormat/>
    <w:pPr>
      <w:keepNext/>
      <w:numPr>
        <w:numId w:val="1"/>
      </w:numPr>
      <w:tabs>
        <w:tab w:val="left" w:pos="851"/>
      </w:tabs>
      <w:outlineLvl w:val="0"/>
    </w:pPr>
    <w:rPr>
      <w:b/>
      <w:szCs w:val="20"/>
    </w:rPr>
  </w:style>
  <w:style w:type="paragraph" w:styleId="2">
    <w:name w:val="heading 2"/>
    <w:basedOn w:val="a0"/>
    <w:next w:val="a0"/>
    <w:link w:val="20"/>
    <w:qFormat/>
    <w:pPr>
      <w:keepNext/>
      <w:tabs>
        <w:tab w:val="left" w:pos="851"/>
      </w:tabs>
      <w:outlineLvl w:val="1"/>
    </w:pPr>
    <w:rPr>
      <w:b/>
      <w:szCs w:val="20"/>
      <w:lang/>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1">
    <w:name w:val="Основной шрифт абзаца1"/>
  </w:style>
  <w:style w:type="character" w:styleId="a4">
    <w:name w:val="page number"/>
    <w:basedOn w:val="11"/>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lang/>
    </w:rPr>
  </w:style>
  <w:style w:type="paragraph" w:styleId="a7">
    <w:name w:val="List"/>
    <w:basedOn w:val="a5"/>
    <w:rPr>
      <w:rFonts w:ascii="Arial" w:hAnsi="Arial" w:cs="Tahoma"/>
    </w:rPr>
  </w:style>
  <w:style w:type="paragraph" w:customStyle="1" w:styleId="Caption">
    <w:name w:val="Caption"/>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customStyle="1" w:styleId="a8">
    <w:name w:val="Заголовок"/>
    <w:basedOn w:val="a0"/>
    <w:next w:val="a5"/>
    <w:pPr>
      <w:keepNext/>
      <w:spacing w:before="240" w:after="120"/>
    </w:pPr>
    <w:rPr>
      <w:rFonts w:ascii="Arial" w:eastAsia="Lucida Sans Unicode" w:hAnsi="Arial" w:cs="Tahoma"/>
      <w:sz w:val="28"/>
      <w:szCs w:val="28"/>
    </w:rPr>
  </w:style>
  <w:style w:type="paragraph" w:customStyle="1" w:styleId="12">
    <w:name w:val="Название1"/>
    <w:basedOn w:val="a0"/>
    <w:pPr>
      <w:suppressLineNumbers/>
      <w:spacing w:before="120" w:after="120"/>
    </w:pPr>
    <w:rPr>
      <w:rFonts w:ascii="Arial" w:hAnsi="Arial" w:cs="Tahoma"/>
      <w:i/>
      <w:iCs/>
      <w:sz w:val="20"/>
    </w:rPr>
  </w:style>
  <w:style w:type="paragraph" w:customStyle="1" w:styleId="13">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rPr>
  </w:style>
  <w:style w:type="paragraph" w:customStyle="1" w:styleId="Textlist">
    <w:name w:val="Text list"/>
    <w:basedOn w:val="a0"/>
    <w:pPr>
      <w:widowControl w:val="0"/>
      <w:numPr>
        <w:numId w:val="2"/>
      </w:numPr>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eastAsia="ru-RU"/>
    </w:rPr>
  </w:style>
  <w:style w:type="character" w:customStyle="1" w:styleId="af5">
    <w:name w:val="Нумеровный Знак"/>
    <w:link w:val="a"/>
    <w:rsid w:val="000F6846"/>
    <w:rPr>
      <w:sz w:val="24"/>
      <w:lang w:val="ru-RU" w:eastAsia="ru-RU" w:bidi="ar-SA"/>
    </w:rPr>
  </w:style>
  <w:style w:type="character" w:customStyle="1" w:styleId="aa">
    <w:name w:val="Верхний колонтитул Знак"/>
    <w:link w:val="a9"/>
    <w:uiPriority w:val="99"/>
    <w:rsid w:val="00734226"/>
    <w:rPr>
      <w:sz w:val="24"/>
      <w:szCs w:val="24"/>
      <w:lang w:eastAsia="ar-SA"/>
    </w:rPr>
  </w:style>
  <w:style w:type="paragraph" w:customStyle="1" w:styleId="ListParagraph">
    <w:name w:val="List Paragraph"/>
    <w:basedOn w:val="a0"/>
    <w:link w:val="ListParagraphChar"/>
    <w:rsid w:val="008C2CD7"/>
    <w:pPr>
      <w:suppressAutoHyphens w:val="0"/>
      <w:ind w:left="720"/>
    </w:pPr>
    <w:rPr>
      <w:sz w:val="28"/>
      <w:szCs w:val="22"/>
      <w:lang w:eastAsia="en-US"/>
    </w:rPr>
  </w:style>
  <w:style w:type="paragraph" w:styleId="14">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ListParagraph"/>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0"/>
    <w:next w:val="a0"/>
    <w:qFormat/>
    <w:rsid w:val="00CE5F41"/>
    <w:pPr>
      <w:keepLines/>
      <w:numPr>
        <w:numId w:val="0"/>
      </w:numPr>
      <w:tabs>
        <w:tab w:val="clear" w:pos="851"/>
      </w:tabs>
      <w:suppressAutoHyphens w:val="0"/>
      <w:spacing w:before="480" w:line="276" w:lineRule="auto"/>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sz w:val="18"/>
      <w:szCs w:val="18"/>
      <w:lang/>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styleId="30">
    <w:name w:val="Body Text Indent 3"/>
    <w:basedOn w:val="a0"/>
    <w:rsid w:val="00201977"/>
    <w:pPr>
      <w:suppressAutoHyphens w:val="0"/>
      <w:spacing w:after="120"/>
      <w:ind w:left="283" w:firstLine="0"/>
      <w:contextualSpacing w:val="0"/>
      <w:jc w:val="left"/>
    </w:pPr>
    <w:rPr>
      <w:sz w:val="16"/>
      <w:szCs w:val="16"/>
      <w:lang w:eastAsia="ru-RU"/>
    </w:rPr>
  </w:style>
  <w:style w:type="paragraph" w:customStyle="1" w:styleId="1">
    <w:name w:val="Стиль1"/>
    <w:basedOn w:val="a0"/>
    <w:link w:val="15"/>
    <w:qFormat/>
    <w:rsid w:val="00215AF7"/>
    <w:pPr>
      <w:numPr>
        <w:numId w:val="21"/>
      </w:numPr>
      <w:suppressAutoHyphens w:val="0"/>
      <w:ind w:firstLine="425"/>
      <w:contextualSpacing w:val="0"/>
      <w:jc w:val="center"/>
    </w:pPr>
    <w:rPr>
      <w:b/>
      <w:sz w:val="28"/>
      <w:szCs w:val="28"/>
      <w:lang w:eastAsia="ru-RU"/>
    </w:rPr>
  </w:style>
  <w:style w:type="character" w:customStyle="1" w:styleId="15">
    <w:name w:val="Стиль1 Знак"/>
    <w:link w:val="1"/>
    <w:rsid w:val="00215AF7"/>
    <w:rPr>
      <w:b/>
      <w:sz w:val="28"/>
      <w:szCs w:val="28"/>
      <w:lang w:val="ru-RU" w:eastAsia="ru-RU" w:bidi="ar-SA"/>
    </w:rPr>
  </w:style>
  <w:style w:type="character" w:customStyle="1" w:styleId="afc">
    <w:name w:val="Подпись к таблице_"/>
    <w:link w:val="afd"/>
    <w:locked/>
    <w:rsid w:val="00446B64"/>
    <w:rPr>
      <w:b/>
      <w:bCs/>
      <w:i/>
      <w:iCs/>
      <w:shd w:val="clear" w:color="auto" w:fill="FFFFFF"/>
      <w:lang w:bidi="ar-SA"/>
    </w:rPr>
  </w:style>
  <w:style w:type="paragraph" w:customStyle="1" w:styleId="afd">
    <w:name w:val="Подпись к таблице"/>
    <w:basedOn w:val="a0"/>
    <w:link w:val="afc"/>
    <w:rsid w:val="00446B64"/>
    <w:pPr>
      <w:widowControl w:val="0"/>
      <w:shd w:val="clear" w:color="auto" w:fill="FFFFFF"/>
      <w:suppressAutoHyphens w:val="0"/>
      <w:spacing w:line="240" w:lineRule="atLeast"/>
      <w:ind w:firstLine="0"/>
      <w:contextualSpacing w:val="0"/>
      <w:jc w:val="left"/>
    </w:pPr>
    <w:rPr>
      <w:b/>
      <w:bCs/>
      <w:i/>
      <w:iCs/>
      <w:sz w:val="20"/>
      <w:szCs w:val="20"/>
      <w:shd w:val="clear" w:color="auto" w:fill="FFFFFF"/>
      <w:lang/>
    </w:rPr>
  </w:style>
</w:styles>
</file>

<file path=word/webSettings.xml><?xml version="1.0" encoding="utf-8"?>
<w:webSettings xmlns:r="http://schemas.openxmlformats.org/officeDocument/2006/relationships" xmlns:w="http://schemas.openxmlformats.org/wordprocessingml/2006/main">
  <w:divs>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5778</Words>
  <Characters>32938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38639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BMPE</cp:lastModifiedBy>
  <cp:revision>2</cp:revision>
  <cp:lastPrinted>2017-05-10T07:26:00Z</cp:lastPrinted>
  <dcterms:created xsi:type="dcterms:W3CDTF">2023-09-19T12:09:00Z</dcterms:created>
  <dcterms:modified xsi:type="dcterms:W3CDTF">2023-09-19T12:09:00Z</dcterms:modified>
</cp:coreProperties>
</file>