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34" w:rsidRDefault="00956F34" w:rsidP="00956F34">
      <w:pPr>
        <w:ind w:firstLine="0"/>
        <w:jc w:val="center"/>
        <w:rPr>
          <w:b/>
          <w:color w:val="000000"/>
          <w:sz w:val="26"/>
          <w:szCs w:val="26"/>
          <w:lang w:val="x-none" w:eastAsia="x-none"/>
        </w:rPr>
      </w:pPr>
      <w:r>
        <w:rPr>
          <w:b/>
          <w:color w:val="000000"/>
          <w:sz w:val="26"/>
          <w:szCs w:val="26"/>
          <w:lang w:val="x-none" w:eastAsia="x-none"/>
        </w:rPr>
        <w:t xml:space="preserve">МИНИСТЕРСТВО НАУКИ И ВЫСШЕГО ОБРАЗОВАНИЯ </w:t>
      </w:r>
    </w:p>
    <w:p w:rsidR="00956F34" w:rsidRDefault="00956F34" w:rsidP="00956F34">
      <w:pPr>
        <w:ind w:firstLine="0"/>
        <w:jc w:val="center"/>
        <w:rPr>
          <w:b/>
          <w:color w:val="000000"/>
          <w:sz w:val="26"/>
          <w:szCs w:val="26"/>
          <w:lang w:val="x-none" w:eastAsia="x-none"/>
        </w:rPr>
      </w:pPr>
      <w:r>
        <w:rPr>
          <w:b/>
          <w:color w:val="000000"/>
          <w:sz w:val="26"/>
          <w:szCs w:val="26"/>
          <w:lang w:val="x-none" w:eastAsia="x-none"/>
        </w:rPr>
        <w:t>РОССИЙСКОЙ ФЕДЕРАЦИИ</w:t>
      </w:r>
    </w:p>
    <w:p w:rsidR="00956F34" w:rsidRDefault="00956F34" w:rsidP="00956F34">
      <w:pPr>
        <w:ind w:firstLine="0"/>
        <w:jc w:val="center"/>
        <w:rPr>
          <w:b/>
          <w:color w:val="000000"/>
          <w:sz w:val="26"/>
          <w:szCs w:val="26"/>
          <w:lang w:val="x-none" w:eastAsia="x-none"/>
        </w:rPr>
      </w:pPr>
    </w:p>
    <w:p w:rsidR="00956F34" w:rsidRDefault="00956F34" w:rsidP="00956F34">
      <w:pPr>
        <w:ind w:firstLine="0"/>
        <w:jc w:val="center"/>
        <w:rPr>
          <w:b/>
          <w:color w:val="000000"/>
          <w:sz w:val="26"/>
          <w:szCs w:val="26"/>
          <w:lang w:val="x-none" w:eastAsia="x-none"/>
        </w:rPr>
      </w:pPr>
      <w:r>
        <w:rPr>
          <w:b/>
          <w:color w:val="000000"/>
          <w:sz w:val="26"/>
          <w:szCs w:val="26"/>
          <w:lang w:val="x-none" w:eastAsia="x-none"/>
        </w:rPr>
        <w:t>ФЕДЕРАЛЬНОЕ ГОСУДАРСТВЕННОЕ БЮДЖЕТНОЕ ОБРАЗОВАТЕЛЬНОЕ УЧРЕЖДЕНИЕ ВЫСШЕГО ОБРАЗОВАНИЯ</w:t>
      </w:r>
    </w:p>
    <w:p w:rsidR="00956F34" w:rsidRDefault="00956F34" w:rsidP="00956F34">
      <w:pPr>
        <w:ind w:firstLine="0"/>
        <w:jc w:val="center"/>
        <w:rPr>
          <w:b/>
          <w:color w:val="000000"/>
          <w:sz w:val="26"/>
          <w:szCs w:val="26"/>
          <w:lang w:val="x-none" w:eastAsia="x-none"/>
        </w:rPr>
      </w:pPr>
      <w:r>
        <w:rPr>
          <w:b/>
          <w:color w:val="000000"/>
          <w:sz w:val="26"/>
          <w:szCs w:val="26"/>
          <w:lang w:val="x-none" w:eastAsia="x-none"/>
        </w:rPr>
        <w:t>«РЯЗАНСКИЙ ГОСУДАРСТВЕННЫЙ РАДИОТЕХНИЧЕСКИЙ УНИВЕРСИТЕТ ИМЕНИ В.Ф. УТКИНА»</w:t>
      </w:r>
    </w:p>
    <w:p w:rsidR="00956F34" w:rsidRDefault="00956F34" w:rsidP="00956F34">
      <w:pPr>
        <w:ind w:firstLine="0"/>
        <w:jc w:val="center"/>
        <w:rPr>
          <w:b/>
          <w:color w:val="000000"/>
          <w:sz w:val="26"/>
          <w:szCs w:val="26"/>
          <w:lang w:eastAsia="x-none"/>
        </w:rPr>
      </w:pPr>
    </w:p>
    <w:p w:rsidR="00956F34" w:rsidRDefault="00956F34" w:rsidP="00956F34">
      <w:pPr>
        <w:ind w:firstLine="0"/>
        <w:jc w:val="center"/>
        <w:rPr>
          <w:sz w:val="28"/>
          <w:szCs w:val="28"/>
        </w:rPr>
      </w:pPr>
      <w:r>
        <w:rPr>
          <w:sz w:val="28"/>
          <w:szCs w:val="28"/>
        </w:rPr>
        <w:t>Кафедра «Вычислительная и прикладная математика»</w:t>
      </w:r>
    </w:p>
    <w:p w:rsidR="00956F34" w:rsidRPr="00D0648D" w:rsidRDefault="00956F34" w:rsidP="00956F34">
      <w:pPr>
        <w:autoSpaceDE w:val="0"/>
        <w:spacing w:line="360" w:lineRule="auto"/>
        <w:ind w:firstLine="0"/>
        <w:jc w:val="center"/>
        <w:rPr>
          <w:rFonts w:eastAsia="TimesNewRomanPSMT"/>
          <w:b/>
          <w:sz w:val="28"/>
          <w:szCs w:val="28"/>
        </w:rPr>
      </w:pPr>
    </w:p>
    <w:p w:rsidR="00956F34" w:rsidRPr="00D0648D" w:rsidRDefault="00956F34" w:rsidP="00956F34">
      <w:pPr>
        <w:autoSpaceDE w:val="0"/>
        <w:spacing w:line="360" w:lineRule="auto"/>
        <w:ind w:firstLine="0"/>
        <w:jc w:val="center"/>
        <w:rPr>
          <w:rFonts w:eastAsia="TimesNewRomanPSMT"/>
          <w:b/>
          <w:sz w:val="28"/>
          <w:szCs w:val="28"/>
        </w:rPr>
      </w:pPr>
    </w:p>
    <w:p w:rsidR="00956F34" w:rsidRPr="00D0648D" w:rsidRDefault="00956F34" w:rsidP="00956F34">
      <w:pPr>
        <w:autoSpaceDE w:val="0"/>
        <w:spacing w:line="360" w:lineRule="auto"/>
        <w:ind w:firstLine="0"/>
        <w:jc w:val="center"/>
        <w:rPr>
          <w:rFonts w:eastAsia="TimesNewRomanPSMT"/>
          <w:b/>
          <w:sz w:val="28"/>
          <w:szCs w:val="28"/>
        </w:rPr>
      </w:pPr>
    </w:p>
    <w:p w:rsidR="00956F34" w:rsidRPr="00D0648D" w:rsidRDefault="00956F34" w:rsidP="00956F34">
      <w:pPr>
        <w:autoSpaceDE w:val="0"/>
        <w:spacing w:line="360" w:lineRule="auto"/>
        <w:ind w:firstLine="0"/>
        <w:jc w:val="center"/>
        <w:rPr>
          <w:rFonts w:eastAsia="TimesNewRomanPSMT"/>
          <w:b/>
          <w:sz w:val="28"/>
          <w:szCs w:val="28"/>
        </w:rPr>
      </w:pPr>
    </w:p>
    <w:p w:rsidR="00956F34" w:rsidRPr="00A22703" w:rsidRDefault="00956F34" w:rsidP="00956F34">
      <w:pPr>
        <w:suppressAutoHyphens/>
        <w:autoSpaceDE w:val="0"/>
        <w:spacing w:after="5"/>
        <w:ind w:firstLine="0"/>
        <w:jc w:val="center"/>
        <w:rPr>
          <w:b/>
          <w:color w:val="000000"/>
          <w:sz w:val="28"/>
          <w:szCs w:val="28"/>
          <w:lang w:eastAsia="en-US"/>
        </w:rPr>
      </w:pPr>
      <w:r w:rsidRPr="00A22703">
        <w:rPr>
          <w:b/>
          <w:bCs/>
          <w:color w:val="000000"/>
          <w:sz w:val="28"/>
          <w:szCs w:val="28"/>
        </w:rPr>
        <w:t xml:space="preserve">МЕТОДИЧЕСКИЕ МАТЕРИАЛЫ ПО ДИСЦИПЛИНЕ </w:t>
      </w:r>
    </w:p>
    <w:p w:rsidR="00956F34" w:rsidRDefault="00956F34" w:rsidP="00956F34">
      <w:pPr>
        <w:autoSpaceDE w:val="0"/>
        <w:spacing w:line="360" w:lineRule="auto"/>
        <w:ind w:firstLine="0"/>
        <w:jc w:val="center"/>
        <w:rPr>
          <w:rFonts w:eastAsia="TimesNewRomanPSMT"/>
          <w:b/>
          <w:sz w:val="28"/>
          <w:szCs w:val="28"/>
        </w:rPr>
      </w:pPr>
      <w:r>
        <w:rPr>
          <w:rFonts w:eastAsia="TimesNewRomanPSMT"/>
          <w:b/>
          <w:sz w:val="28"/>
          <w:szCs w:val="28"/>
        </w:rPr>
        <w:t>«</w:t>
      </w:r>
      <w:r>
        <w:rPr>
          <w:rFonts w:eastAsia="TimesNewRomanPSMT"/>
          <w:b/>
          <w:sz w:val="28"/>
          <w:szCs w:val="28"/>
        </w:rPr>
        <w:t>Компьютерное моделирование</w:t>
      </w:r>
      <w:r>
        <w:rPr>
          <w:rFonts w:eastAsia="TimesNewRomanPSMT"/>
          <w:b/>
          <w:sz w:val="28"/>
          <w:szCs w:val="28"/>
        </w:rPr>
        <w:t>»</w:t>
      </w:r>
    </w:p>
    <w:p w:rsidR="00956F34" w:rsidRPr="006E4FC8" w:rsidRDefault="00956F34" w:rsidP="00956F34">
      <w:pPr>
        <w:spacing w:line="360" w:lineRule="auto"/>
        <w:ind w:firstLine="0"/>
        <w:jc w:val="center"/>
        <w:rPr>
          <w:rFonts w:eastAsia="TimesNewRomanPSMT"/>
          <w:sz w:val="28"/>
          <w:szCs w:val="28"/>
        </w:rPr>
      </w:pPr>
    </w:p>
    <w:p w:rsidR="00956F34" w:rsidRPr="006E4FC8" w:rsidRDefault="00956F34" w:rsidP="00956F34">
      <w:pPr>
        <w:spacing w:line="360" w:lineRule="auto"/>
        <w:ind w:firstLine="0"/>
        <w:jc w:val="center"/>
        <w:rPr>
          <w:rFonts w:eastAsia="TimesNewRomanPSMT"/>
          <w:sz w:val="28"/>
          <w:szCs w:val="28"/>
        </w:rPr>
      </w:pPr>
      <w:r w:rsidRPr="006E4FC8">
        <w:rPr>
          <w:rFonts w:eastAsia="TimesNewRomanPSMT"/>
          <w:sz w:val="28"/>
          <w:szCs w:val="28"/>
        </w:rPr>
        <w:t xml:space="preserve">Направление подготовки </w:t>
      </w:r>
    </w:p>
    <w:p w:rsidR="00956F34" w:rsidRPr="006E4FC8" w:rsidRDefault="00956F34" w:rsidP="00956F34">
      <w:pPr>
        <w:spacing w:line="360" w:lineRule="auto"/>
        <w:ind w:firstLine="0"/>
        <w:jc w:val="center"/>
        <w:rPr>
          <w:sz w:val="28"/>
          <w:szCs w:val="28"/>
        </w:rPr>
      </w:pPr>
      <w:r>
        <w:rPr>
          <w:sz w:val="28"/>
          <w:szCs w:val="28"/>
        </w:rPr>
        <w:t>09.03.0</w:t>
      </w:r>
      <w:r w:rsidRPr="00D0648D">
        <w:rPr>
          <w:sz w:val="28"/>
          <w:szCs w:val="28"/>
        </w:rPr>
        <w:t>3</w:t>
      </w:r>
      <w:r w:rsidRPr="006E4FC8">
        <w:rPr>
          <w:sz w:val="28"/>
          <w:szCs w:val="28"/>
        </w:rPr>
        <w:t xml:space="preserve"> «</w:t>
      </w:r>
      <w:r w:rsidRPr="001C647F">
        <w:rPr>
          <w:sz w:val="28"/>
          <w:szCs w:val="28"/>
        </w:rPr>
        <w:t>Прикладная информатика</w:t>
      </w:r>
      <w:r w:rsidRPr="006E4FC8">
        <w:rPr>
          <w:sz w:val="28"/>
          <w:szCs w:val="28"/>
        </w:rPr>
        <w:t>»</w:t>
      </w:r>
    </w:p>
    <w:p w:rsidR="00956F34" w:rsidRPr="006E4FC8" w:rsidRDefault="00956F34" w:rsidP="00956F34">
      <w:pPr>
        <w:spacing w:line="360" w:lineRule="auto"/>
        <w:ind w:firstLine="0"/>
        <w:jc w:val="center"/>
        <w:rPr>
          <w:sz w:val="28"/>
          <w:szCs w:val="28"/>
        </w:rPr>
      </w:pPr>
    </w:p>
    <w:p w:rsidR="00956F34" w:rsidRPr="006E4FC8" w:rsidRDefault="00956F34" w:rsidP="00956F34">
      <w:pPr>
        <w:spacing w:line="360" w:lineRule="auto"/>
        <w:ind w:firstLine="0"/>
        <w:jc w:val="center"/>
        <w:rPr>
          <w:sz w:val="28"/>
          <w:szCs w:val="28"/>
        </w:rPr>
      </w:pPr>
      <w:r w:rsidRPr="006E4FC8">
        <w:rPr>
          <w:sz w:val="28"/>
          <w:szCs w:val="28"/>
        </w:rPr>
        <w:t>Направленность (профиль) подготовки</w:t>
      </w:r>
    </w:p>
    <w:p w:rsidR="00956F34" w:rsidRDefault="00956F34" w:rsidP="00956F34">
      <w:pPr>
        <w:autoSpaceDE w:val="0"/>
        <w:spacing w:line="360" w:lineRule="auto"/>
        <w:ind w:firstLine="0"/>
        <w:jc w:val="center"/>
        <w:rPr>
          <w:sz w:val="28"/>
          <w:szCs w:val="28"/>
        </w:rPr>
      </w:pPr>
      <w:r w:rsidRPr="001C647F">
        <w:rPr>
          <w:sz w:val="28"/>
          <w:szCs w:val="28"/>
        </w:rPr>
        <w:t>«Прикладная информатика»</w:t>
      </w:r>
    </w:p>
    <w:p w:rsidR="00956F34" w:rsidRPr="006E4FC8" w:rsidRDefault="00956F34" w:rsidP="00956F34">
      <w:pPr>
        <w:autoSpaceDE w:val="0"/>
        <w:spacing w:line="360" w:lineRule="auto"/>
        <w:ind w:firstLine="0"/>
        <w:jc w:val="center"/>
        <w:rPr>
          <w:rFonts w:eastAsia="TimesNewRomanPSMT"/>
          <w:sz w:val="28"/>
          <w:szCs w:val="28"/>
        </w:rPr>
      </w:pPr>
    </w:p>
    <w:p w:rsidR="00956F34" w:rsidRPr="006E4FC8" w:rsidRDefault="00956F34" w:rsidP="00956F34">
      <w:pPr>
        <w:autoSpaceDE w:val="0"/>
        <w:spacing w:line="360" w:lineRule="auto"/>
        <w:ind w:firstLine="0"/>
        <w:jc w:val="center"/>
        <w:rPr>
          <w:rFonts w:eastAsia="TimesNewRomanPSMT"/>
          <w:sz w:val="28"/>
          <w:szCs w:val="28"/>
        </w:rPr>
      </w:pPr>
      <w:r w:rsidRPr="006E4FC8">
        <w:rPr>
          <w:rFonts w:eastAsia="TimesNewRomanPSMT"/>
          <w:sz w:val="28"/>
          <w:szCs w:val="28"/>
        </w:rPr>
        <w:t xml:space="preserve">Уровень подготовки – </w:t>
      </w:r>
      <w:proofErr w:type="spellStart"/>
      <w:r>
        <w:rPr>
          <w:rFonts w:eastAsia="TimesNewRomanPSMT"/>
          <w:sz w:val="28"/>
          <w:szCs w:val="28"/>
        </w:rPr>
        <w:t>бакалавриат</w:t>
      </w:r>
      <w:proofErr w:type="spellEnd"/>
      <w:r w:rsidRPr="006E696F">
        <w:rPr>
          <w:rFonts w:eastAsia="TimesNewRomanPSMT"/>
          <w:sz w:val="28"/>
          <w:szCs w:val="28"/>
        </w:rPr>
        <w:cr/>
      </w:r>
    </w:p>
    <w:p w:rsidR="00956F34" w:rsidRPr="006E4FC8" w:rsidRDefault="00956F34" w:rsidP="00956F34">
      <w:pPr>
        <w:autoSpaceDE w:val="0"/>
        <w:spacing w:line="360" w:lineRule="auto"/>
        <w:ind w:firstLine="0"/>
        <w:jc w:val="center"/>
        <w:rPr>
          <w:rFonts w:eastAsia="TimesNewRomanPSMT"/>
          <w:sz w:val="28"/>
          <w:szCs w:val="28"/>
        </w:rPr>
      </w:pPr>
    </w:p>
    <w:p w:rsidR="00956F34" w:rsidRPr="006E4FC8" w:rsidRDefault="00956F34" w:rsidP="00956F34">
      <w:pPr>
        <w:autoSpaceDE w:val="0"/>
        <w:spacing w:line="360" w:lineRule="auto"/>
        <w:ind w:firstLine="0"/>
        <w:jc w:val="center"/>
        <w:rPr>
          <w:rFonts w:eastAsia="TimesNewRomanPSMT"/>
          <w:sz w:val="28"/>
          <w:szCs w:val="28"/>
        </w:rPr>
      </w:pPr>
      <w:r w:rsidRPr="006E4FC8">
        <w:rPr>
          <w:rFonts w:eastAsia="TimesNewRomanPSMT"/>
          <w:sz w:val="28"/>
          <w:szCs w:val="28"/>
        </w:rPr>
        <w:t xml:space="preserve">Квалификация выпускника – </w:t>
      </w:r>
      <w:r>
        <w:rPr>
          <w:rFonts w:eastAsia="TimesNewRomanPSMT"/>
          <w:sz w:val="28"/>
          <w:szCs w:val="28"/>
        </w:rPr>
        <w:t>бакалавр</w:t>
      </w:r>
      <w:r w:rsidRPr="006E696F">
        <w:rPr>
          <w:rFonts w:eastAsia="TimesNewRomanPSMT"/>
          <w:sz w:val="28"/>
          <w:szCs w:val="28"/>
        </w:rPr>
        <w:cr/>
      </w:r>
    </w:p>
    <w:p w:rsidR="00956F34" w:rsidRPr="006E4FC8" w:rsidRDefault="00956F34" w:rsidP="00956F34">
      <w:pPr>
        <w:ind w:firstLine="0"/>
        <w:jc w:val="center"/>
        <w:rPr>
          <w:rFonts w:eastAsia="TimesNewRomanPSMT"/>
          <w:sz w:val="28"/>
          <w:szCs w:val="28"/>
        </w:rPr>
      </w:pPr>
      <w:r w:rsidRPr="006E4FC8">
        <w:rPr>
          <w:rFonts w:eastAsia="TimesNewRomanPSMT"/>
          <w:sz w:val="28"/>
          <w:szCs w:val="28"/>
        </w:rPr>
        <w:t>Форма обучения – очная</w:t>
      </w:r>
      <w:r>
        <w:rPr>
          <w:rFonts w:eastAsia="TimesNewRomanPSMT"/>
          <w:sz w:val="28"/>
          <w:szCs w:val="28"/>
        </w:rPr>
        <w:t>, заочная</w:t>
      </w:r>
    </w:p>
    <w:p w:rsidR="00956F34" w:rsidRPr="006E4FC8" w:rsidRDefault="00956F34" w:rsidP="00956F34">
      <w:pPr>
        <w:ind w:firstLine="0"/>
        <w:jc w:val="center"/>
        <w:rPr>
          <w:rFonts w:eastAsia="TimesNewRomanPSMT"/>
          <w:sz w:val="28"/>
          <w:szCs w:val="28"/>
        </w:rPr>
      </w:pPr>
    </w:p>
    <w:p w:rsidR="00956F34" w:rsidRDefault="00956F34" w:rsidP="00956F34">
      <w:pPr>
        <w:ind w:firstLine="0"/>
        <w:jc w:val="center"/>
        <w:rPr>
          <w:rFonts w:eastAsia="TimesNewRomanPSMT"/>
          <w:sz w:val="28"/>
          <w:szCs w:val="28"/>
        </w:rPr>
      </w:pPr>
    </w:p>
    <w:p w:rsidR="00956F34" w:rsidRDefault="00956F34" w:rsidP="00956F34">
      <w:pPr>
        <w:ind w:firstLine="0"/>
        <w:jc w:val="center"/>
        <w:rPr>
          <w:rFonts w:eastAsia="TimesNewRomanPSMT"/>
          <w:sz w:val="28"/>
          <w:szCs w:val="28"/>
        </w:rPr>
      </w:pPr>
    </w:p>
    <w:p w:rsidR="00956F34" w:rsidRDefault="00956F34" w:rsidP="00956F34">
      <w:pPr>
        <w:ind w:firstLine="0"/>
        <w:jc w:val="center"/>
        <w:rPr>
          <w:rFonts w:eastAsia="TimesNewRomanPSMT"/>
          <w:sz w:val="28"/>
          <w:szCs w:val="28"/>
        </w:rPr>
      </w:pPr>
    </w:p>
    <w:p w:rsidR="00162132" w:rsidRPr="00162132" w:rsidRDefault="00956F34" w:rsidP="00956F34">
      <w:pPr>
        <w:pStyle w:val="20"/>
        <w:keepNext/>
        <w:keepLines/>
        <w:shd w:val="clear" w:color="auto" w:fill="auto"/>
        <w:tabs>
          <w:tab w:val="left" w:pos="284"/>
        </w:tabs>
        <w:spacing w:before="0" w:after="0" w:line="240" w:lineRule="auto"/>
        <w:ind w:firstLine="0"/>
        <w:jc w:val="center"/>
        <w:rPr>
          <w:rFonts w:ascii="Times New Roman" w:hAnsi="Times New Roman" w:cs="Times New Roman"/>
          <w:sz w:val="22"/>
          <w:szCs w:val="22"/>
        </w:rPr>
      </w:pPr>
      <w:r w:rsidRPr="00956F34">
        <w:rPr>
          <w:rFonts w:ascii="Times New Roman" w:eastAsia="TimesNewRomanPSMT" w:hAnsi="Times New Roman" w:cs="Arial"/>
          <w:b w:val="0"/>
          <w:bCs w:val="0"/>
          <w:sz w:val="28"/>
          <w:szCs w:val="28"/>
          <w:lang w:eastAsia="ru-RU"/>
        </w:rPr>
        <w:t>Рязань</w:t>
      </w:r>
      <w:r w:rsidR="00162132" w:rsidRPr="00162132">
        <w:rPr>
          <w:rFonts w:ascii="Times New Roman" w:hAnsi="Times New Roman" w:cs="Times New Roman"/>
          <w:kern w:val="1"/>
          <w:szCs w:val="28"/>
        </w:rPr>
        <w:br w:type="page"/>
      </w:r>
      <w:r w:rsidR="00162132" w:rsidRPr="00162132">
        <w:rPr>
          <w:rFonts w:ascii="Times New Roman" w:hAnsi="Times New Roman" w:cs="Times New Roman"/>
          <w:sz w:val="22"/>
          <w:szCs w:val="22"/>
        </w:rPr>
        <w:lastRenderedPageBreak/>
        <w:t xml:space="preserve">МЕТОДИЧЕСКИЕ </w:t>
      </w:r>
      <w:r w:rsidR="002B0CCB">
        <w:rPr>
          <w:rFonts w:ascii="Times New Roman" w:hAnsi="Times New Roman" w:cs="Times New Roman"/>
          <w:sz w:val="22"/>
          <w:szCs w:val="22"/>
        </w:rPr>
        <w:t xml:space="preserve">УКАЗАНИЯ К </w:t>
      </w:r>
      <w:r w:rsidR="0085333B">
        <w:rPr>
          <w:rFonts w:ascii="Times New Roman" w:hAnsi="Times New Roman" w:cs="Times New Roman"/>
          <w:sz w:val="22"/>
          <w:szCs w:val="22"/>
        </w:rPr>
        <w:t xml:space="preserve">ПРАКТИЧЕСКИМ И </w:t>
      </w:r>
      <w:r w:rsidR="002B0CCB">
        <w:rPr>
          <w:rFonts w:ascii="Times New Roman" w:hAnsi="Times New Roman" w:cs="Times New Roman"/>
          <w:sz w:val="22"/>
          <w:szCs w:val="22"/>
        </w:rPr>
        <w:t>ЛАБОРАТОРНЫМ РАБОТАМ</w:t>
      </w:r>
    </w:p>
    <w:p w:rsidR="000D7F60" w:rsidRDefault="000D7F60" w:rsidP="008B0BCA">
      <w:pPr>
        <w:spacing w:before="120"/>
        <w:jc w:val="center"/>
        <w:outlineLvl w:val="0"/>
        <w:rPr>
          <w:rFonts w:cs="Times New Roman"/>
          <w:b/>
          <w:szCs w:val="22"/>
        </w:rPr>
      </w:pPr>
    </w:p>
    <w:p w:rsidR="000D7F60" w:rsidRPr="000D7F60" w:rsidRDefault="000D7F60" w:rsidP="000D7F60">
      <w:pPr>
        <w:pStyle w:val="Default"/>
        <w:widowControl w:val="0"/>
        <w:ind w:firstLine="567"/>
        <w:rPr>
          <w:b/>
          <w:color w:val="auto"/>
        </w:rPr>
      </w:pPr>
      <w:r w:rsidRPr="000D7F60">
        <w:rPr>
          <w:b/>
          <w:color w:val="auto"/>
        </w:rPr>
        <w:t>Методические указания к лабораторным работам</w:t>
      </w:r>
    </w:p>
    <w:p w:rsidR="000D7F60" w:rsidRDefault="000D7F60" w:rsidP="000D7F60">
      <w:pPr>
        <w:autoSpaceDE w:val="0"/>
        <w:ind w:firstLine="567"/>
        <w:rPr>
          <w:sz w:val="24"/>
          <w:szCs w:val="24"/>
        </w:rPr>
      </w:pPr>
    </w:p>
    <w:p w:rsidR="000D7F60" w:rsidRPr="00E3320A" w:rsidRDefault="000D7F60" w:rsidP="000D7F60">
      <w:pPr>
        <w:autoSpaceDE w:val="0"/>
        <w:ind w:firstLine="567"/>
        <w:rPr>
          <w:sz w:val="24"/>
          <w:szCs w:val="24"/>
        </w:rPr>
      </w:pPr>
      <w:r w:rsidRPr="00E3320A">
        <w:rPr>
          <w:sz w:val="24"/>
          <w:szCs w:val="24"/>
        </w:rPr>
        <w:t>Перечень лабораторных работ</w:t>
      </w:r>
      <w:r>
        <w:rPr>
          <w:sz w:val="24"/>
          <w:szCs w:val="24"/>
        </w:rPr>
        <w:t xml:space="preserve"> по дисциплине «Компьютерное моделирование».</w:t>
      </w:r>
    </w:p>
    <w:p w:rsidR="000D7F60" w:rsidRPr="00E3320A" w:rsidRDefault="000D7F60" w:rsidP="000D7F60">
      <w:pPr>
        <w:widowControl w:val="0"/>
        <w:numPr>
          <w:ilvl w:val="0"/>
          <w:numId w:val="2"/>
        </w:numPr>
        <w:autoSpaceDE w:val="0"/>
        <w:ind w:left="1134" w:hanging="567"/>
        <w:rPr>
          <w:sz w:val="24"/>
          <w:szCs w:val="24"/>
        </w:rPr>
      </w:pPr>
      <w:r w:rsidRPr="00E3320A">
        <w:rPr>
          <w:sz w:val="24"/>
          <w:szCs w:val="24"/>
        </w:rPr>
        <w:t>Программирование базовых генераторов псевдослучайных чисел. Обработка экспериментальных данных</w:t>
      </w:r>
      <w:r>
        <w:rPr>
          <w:sz w:val="24"/>
          <w:szCs w:val="24"/>
        </w:rPr>
        <w:t>.</w:t>
      </w:r>
    </w:p>
    <w:p w:rsidR="000D7F60" w:rsidRPr="00E3320A" w:rsidRDefault="000D7F60" w:rsidP="000D7F60">
      <w:pPr>
        <w:widowControl w:val="0"/>
        <w:numPr>
          <w:ilvl w:val="0"/>
          <w:numId w:val="2"/>
        </w:numPr>
        <w:autoSpaceDE w:val="0"/>
        <w:ind w:left="1134" w:hanging="567"/>
        <w:rPr>
          <w:sz w:val="24"/>
          <w:szCs w:val="24"/>
        </w:rPr>
      </w:pPr>
      <w:r w:rsidRPr="00E3320A">
        <w:rPr>
          <w:sz w:val="24"/>
          <w:szCs w:val="24"/>
        </w:rPr>
        <w:t>Методы проверки генераторов псевдослучайных чисел</w:t>
      </w:r>
      <w:r>
        <w:rPr>
          <w:sz w:val="24"/>
          <w:szCs w:val="24"/>
        </w:rPr>
        <w:t>.</w:t>
      </w:r>
    </w:p>
    <w:p w:rsidR="000D7F60" w:rsidRPr="00E3320A" w:rsidRDefault="000D7F60" w:rsidP="000D7F60">
      <w:pPr>
        <w:widowControl w:val="0"/>
        <w:numPr>
          <w:ilvl w:val="0"/>
          <w:numId w:val="2"/>
        </w:numPr>
        <w:autoSpaceDE w:val="0"/>
        <w:ind w:left="1134" w:hanging="567"/>
        <w:rPr>
          <w:sz w:val="24"/>
          <w:szCs w:val="24"/>
        </w:rPr>
      </w:pPr>
      <w:r w:rsidRPr="00E3320A">
        <w:rPr>
          <w:sz w:val="24"/>
          <w:szCs w:val="24"/>
        </w:rPr>
        <w:t>Методы генерации случайных величин с заданным законом распределения</w:t>
      </w:r>
      <w:r>
        <w:rPr>
          <w:sz w:val="24"/>
          <w:szCs w:val="24"/>
        </w:rPr>
        <w:t>.</w:t>
      </w:r>
    </w:p>
    <w:p w:rsidR="000D7F60" w:rsidRPr="00E3320A" w:rsidRDefault="000D7F60" w:rsidP="000D7F60">
      <w:pPr>
        <w:widowControl w:val="0"/>
        <w:numPr>
          <w:ilvl w:val="0"/>
          <w:numId w:val="2"/>
        </w:numPr>
        <w:autoSpaceDE w:val="0"/>
        <w:ind w:left="1134" w:hanging="567"/>
        <w:rPr>
          <w:sz w:val="24"/>
          <w:szCs w:val="24"/>
        </w:rPr>
      </w:pPr>
      <w:r w:rsidRPr="00E3320A">
        <w:rPr>
          <w:sz w:val="24"/>
          <w:szCs w:val="24"/>
        </w:rPr>
        <w:t>Генерация случайных чисел с нормальным законом распределения</w:t>
      </w:r>
      <w:r>
        <w:rPr>
          <w:sz w:val="24"/>
          <w:szCs w:val="24"/>
        </w:rPr>
        <w:t>.</w:t>
      </w:r>
    </w:p>
    <w:p w:rsidR="000D7F60" w:rsidRPr="00E3320A" w:rsidRDefault="000D7F60" w:rsidP="000D7F60">
      <w:pPr>
        <w:widowControl w:val="0"/>
        <w:numPr>
          <w:ilvl w:val="0"/>
          <w:numId w:val="2"/>
        </w:numPr>
        <w:autoSpaceDE w:val="0"/>
        <w:ind w:left="1134" w:hanging="567"/>
        <w:rPr>
          <w:sz w:val="24"/>
          <w:szCs w:val="24"/>
        </w:rPr>
      </w:pPr>
      <w:r w:rsidRPr="00E3320A">
        <w:rPr>
          <w:sz w:val="24"/>
          <w:szCs w:val="24"/>
        </w:rPr>
        <w:t xml:space="preserve">Построение модели по методу </w:t>
      </w:r>
      <w:proofErr w:type="gramStart"/>
      <w:r w:rsidRPr="00E3320A">
        <w:rPr>
          <w:sz w:val="24"/>
          <w:szCs w:val="24"/>
        </w:rPr>
        <w:t>Монте- Карло</w:t>
      </w:r>
      <w:proofErr w:type="gramEnd"/>
      <w:r>
        <w:rPr>
          <w:sz w:val="24"/>
          <w:szCs w:val="24"/>
        </w:rPr>
        <w:t>.</w:t>
      </w:r>
    </w:p>
    <w:p w:rsidR="000D7F60" w:rsidRPr="00E3320A" w:rsidRDefault="000D7F60" w:rsidP="000D7F60">
      <w:pPr>
        <w:widowControl w:val="0"/>
        <w:numPr>
          <w:ilvl w:val="0"/>
          <w:numId w:val="2"/>
        </w:numPr>
        <w:autoSpaceDE w:val="0"/>
        <w:ind w:left="1134" w:hanging="567"/>
        <w:rPr>
          <w:sz w:val="24"/>
          <w:szCs w:val="24"/>
        </w:rPr>
      </w:pPr>
      <w:r w:rsidRPr="00E3320A">
        <w:rPr>
          <w:sz w:val="24"/>
          <w:szCs w:val="24"/>
        </w:rPr>
        <w:t>Модели систем на основе случайных блужданий</w:t>
      </w:r>
      <w:r>
        <w:rPr>
          <w:sz w:val="24"/>
          <w:szCs w:val="24"/>
        </w:rPr>
        <w:t>.</w:t>
      </w:r>
    </w:p>
    <w:p w:rsidR="000D7F60" w:rsidRPr="00E3320A" w:rsidRDefault="000D7F60" w:rsidP="000D7F60">
      <w:pPr>
        <w:widowControl w:val="0"/>
        <w:numPr>
          <w:ilvl w:val="0"/>
          <w:numId w:val="2"/>
        </w:numPr>
        <w:autoSpaceDE w:val="0"/>
        <w:ind w:left="1134" w:hanging="567"/>
        <w:rPr>
          <w:sz w:val="24"/>
          <w:szCs w:val="24"/>
        </w:rPr>
      </w:pPr>
      <w:r w:rsidRPr="00E3320A">
        <w:rPr>
          <w:sz w:val="24"/>
          <w:szCs w:val="24"/>
        </w:rPr>
        <w:t>Тактическое планирование компьютерного эксперимента</w:t>
      </w:r>
      <w:r>
        <w:rPr>
          <w:sz w:val="24"/>
          <w:szCs w:val="24"/>
        </w:rPr>
        <w:t>.</w:t>
      </w:r>
    </w:p>
    <w:p w:rsidR="000D7F60" w:rsidRDefault="000D7F60" w:rsidP="000D7F60">
      <w:pPr>
        <w:autoSpaceDE w:val="0"/>
        <w:ind w:firstLine="567"/>
        <w:rPr>
          <w:sz w:val="24"/>
          <w:szCs w:val="24"/>
        </w:rPr>
      </w:pPr>
      <w:r>
        <w:rPr>
          <w:sz w:val="24"/>
          <w:szCs w:val="24"/>
        </w:rPr>
        <w:t>Методические указания к лабораторным работам по дисциплине «Компьютерное моделирование» с перечнем тем лабораторных работ, литературы для изучения и индивид</w:t>
      </w:r>
      <w:r>
        <w:rPr>
          <w:sz w:val="24"/>
          <w:szCs w:val="24"/>
        </w:rPr>
        <w:t>у</w:t>
      </w:r>
      <w:r>
        <w:rPr>
          <w:sz w:val="24"/>
          <w:szCs w:val="24"/>
        </w:rPr>
        <w:t>альных заданий представлены в издании РГРТУ:</w:t>
      </w:r>
    </w:p>
    <w:p w:rsidR="000D7F60" w:rsidRPr="00505CFC" w:rsidRDefault="000D7F60" w:rsidP="000D7F60">
      <w:pPr>
        <w:autoSpaceDE w:val="0"/>
        <w:ind w:firstLine="567"/>
        <w:rPr>
          <w:sz w:val="24"/>
          <w:szCs w:val="24"/>
        </w:rPr>
      </w:pPr>
      <w:r w:rsidRPr="002F2144">
        <w:rPr>
          <w:sz w:val="24"/>
          <w:szCs w:val="24"/>
        </w:rPr>
        <w:t>Компьютерное моделирование: методические указания к</w:t>
      </w:r>
      <w:r>
        <w:rPr>
          <w:sz w:val="24"/>
          <w:szCs w:val="24"/>
        </w:rPr>
        <w:t xml:space="preserve"> </w:t>
      </w:r>
      <w:r w:rsidRPr="002F2144">
        <w:rPr>
          <w:sz w:val="24"/>
          <w:szCs w:val="24"/>
        </w:rPr>
        <w:t xml:space="preserve">лабораторным работам / </w:t>
      </w:r>
      <w:proofErr w:type="spellStart"/>
      <w:r w:rsidRPr="002F2144">
        <w:rPr>
          <w:sz w:val="24"/>
          <w:szCs w:val="24"/>
        </w:rPr>
        <w:t>Р</w:t>
      </w:r>
      <w:r w:rsidRPr="002F2144">
        <w:rPr>
          <w:sz w:val="24"/>
          <w:szCs w:val="24"/>
        </w:rPr>
        <w:t>я</w:t>
      </w:r>
      <w:r w:rsidRPr="002F2144">
        <w:rPr>
          <w:sz w:val="24"/>
          <w:szCs w:val="24"/>
        </w:rPr>
        <w:t>зан</w:t>
      </w:r>
      <w:proofErr w:type="spellEnd"/>
      <w:r w:rsidRPr="002F2144">
        <w:rPr>
          <w:sz w:val="24"/>
          <w:szCs w:val="24"/>
        </w:rPr>
        <w:t xml:space="preserve">. гос. </w:t>
      </w:r>
      <w:proofErr w:type="spellStart"/>
      <w:r w:rsidRPr="002F2144">
        <w:rPr>
          <w:sz w:val="24"/>
          <w:szCs w:val="24"/>
        </w:rPr>
        <w:t>радиотехн</w:t>
      </w:r>
      <w:proofErr w:type="spellEnd"/>
      <w:r w:rsidRPr="002F2144">
        <w:rPr>
          <w:sz w:val="24"/>
          <w:szCs w:val="24"/>
        </w:rPr>
        <w:t>. ун-т</w:t>
      </w:r>
      <w:proofErr w:type="gramStart"/>
      <w:r w:rsidRPr="002F2144">
        <w:rPr>
          <w:sz w:val="24"/>
          <w:szCs w:val="24"/>
        </w:rPr>
        <w:t>.</w:t>
      </w:r>
      <w:proofErr w:type="gramEnd"/>
      <w:r w:rsidRPr="002F2144">
        <w:rPr>
          <w:sz w:val="24"/>
          <w:szCs w:val="24"/>
        </w:rPr>
        <w:t xml:space="preserve"> </w:t>
      </w:r>
      <w:proofErr w:type="gramStart"/>
      <w:r w:rsidRPr="002F2144">
        <w:rPr>
          <w:sz w:val="24"/>
          <w:szCs w:val="24"/>
        </w:rPr>
        <w:t>и</w:t>
      </w:r>
      <w:proofErr w:type="gramEnd"/>
      <w:r w:rsidRPr="002F2144">
        <w:rPr>
          <w:sz w:val="24"/>
          <w:szCs w:val="24"/>
        </w:rPr>
        <w:t xml:space="preserve">м. </w:t>
      </w:r>
      <w:proofErr w:type="spellStart"/>
      <w:r w:rsidRPr="002F2144">
        <w:rPr>
          <w:sz w:val="24"/>
          <w:szCs w:val="24"/>
        </w:rPr>
        <w:t>В.Ф.Уткина</w:t>
      </w:r>
      <w:proofErr w:type="spellEnd"/>
      <w:r w:rsidRPr="002F2144">
        <w:rPr>
          <w:sz w:val="24"/>
          <w:szCs w:val="24"/>
        </w:rPr>
        <w:t>;</w:t>
      </w:r>
      <w:r>
        <w:rPr>
          <w:sz w:val="24"/>
          <w:szCs w:val="24"/>
        </w:rPr>
        <w:t xml:space="preserve"> </w:t>
      </w:r>
      <w:r w:rsidRPr="002F2144">
        <w:rPr>
          <w:sz w:val="24"/>
          <w:szCs w:val="24"/>
        </w:rPr>
        <w:t>Сост.: Г.В. Овечкин. Рязань, 2020. 24 с.</w:t>
      </w:r>
      <w:r>
        <w:rPr>
          <w:sz w:val="24"/>
          <w:szCs w:val="24"/>
        </w:rPr>
        <w:t xml:space="preserve"> (№5826).</w:t>
      </w:r>
    </w:p>
    <w:p w:rsidR="000D7F60" w:rsidRDefault="000D7F60" w:rsidP="000D7F60">
      <w:pPr>
        <w:pStyle w:val="Default"/>
        <w:widowControl w:val="0"/>
        <w:ind w:left="284"/>
        <w:jc w:val="center"/>
        <w:rPr>
          <w:b/>
          <w:color w:val="auto"/>
        </w:rPr>
      </w:pPr>
    </w:p>
    <w:p w:rsidR="000D7F60" w:rsidRPr="000D7F60" w:rsidRDefault="000D7F60" w:rsidP="000D7F60">
      <w:pPr>
        <w:pStyle w:val="Default"/>
        <w:widowControl w:val="0"/>
        <w:ind w:left="284" w:firstLine="283"/>
        <w:rPr>
          <w:b/>
          <w:color w:val="auto"/>
        </w:rPr>
      </w:pPr>
      <w:r w:rsidRPr="000D7F60">
        <w:rPr>
          <w:b/>
          <w:color w:val="auto"/>
        </w:rPr>
        <w:t>Методические указания к практическим занятиям</w:t>
      </w:r>
    </w:p>
    <w:p w:rsidR="000D7F60" w:rsidRDefault="000D7F60" w:rsidP="000D7F60">
      <w:pPr>
        <w:autoSpaceDE w:val="0"/>
        <w:ind w:firstLine="567"/>
        <w:rPr>
          <w:sz w:val="24"/>
          <w:szCs w:val="24"/>
        </w:rPr>
      </w:pPr>
    </w:p>
    <w:p w:rsidR="000D7F60" w:rsidRPr="00E3320A" w:rsidRDefault="000D7F60" w:rsidP="000D7F60">
      <w:pPr>
        <w:autoSpaceDE w:val="0"/>
        <w:ind w:firstLine="567"/>
        <w:rPr>
          <w:sz w:val="24"/>
          <w:szCs w:val="24"/>
        </w:rPr>
      </w:pPr>
      <w:r w:rsidRPr="00E3320A">
        <w:rPr>
          <w:sz w:val="24"/>
          <w:szCs w:val="24"/>
        </w:rPr>
        <w:t xml:space="preserve">Перечень </w:t>
      </w:r>
      <w:r>
        <w:rPr>
          <w:sz w:val="24"/>
          <w:szCs w:val="24"/>
        </w:rPr>
        <w:t>практических занятий</w:t>
      </w:r>
      <w:r w:rsidRPr="00E3320A">
        <w:rPr>
          <w:sz w:val="24"/>
          <w:szCs w:val="24"/>
        </w:rPr>
        <w:t xml:space="preserve"> </w:t>
      </w:r>
      <w:r>
        <w:rPr>
          <w:sz w:val="24"/>
          <w:szCs w:val="24"/>
        </w:rPr>
        <w:t>по дисциплине «Компьютерное моделирование».</w:t>
      </w:r>
    </w:p>
    <w:p w:rsidR="000D7F60" w:rsidRPr="00E3320A" w:rsidRDefault="000D7F60" w:rsidP="000D7F60">
      <w:pPr>
        <w:widowControl w:val="0"/>
        <w:numPr>
          <w:ilvl w:val="0"/>
          <w:numId w:val="3"/>
        </w:numPr>
        <w:autoSpaceDE w:val="0"/>
        <w:ind w:hanging="720"/>
        <w:rPr>
          <w:sz w:val="24"/>
          <w:szCs w:val="24"/>
        </w:rPr>
      </w:pPr>
      <w:r w:rsidRPr="00E56752">
        <w:rPr>
          <w:sz w:val="24"/>
          <w:szCs w:val="24"/>
        </w:rPr>
        <w:t>Разработка алгоритма функционирования модели объекта и аналитически</w:t>
      </w:r>
      <w:r>
        <w:rPr>
          <w:sz w:val="24"/>
          <w:szCs w:val="24"/>
        </w:rPr>
        <w:t>й</w:t>
      </w:r>
      <w:r w:rsidRPr="00E56752">
        <w:rPr>
          <w:sz w:val="24"/>
          <w:szCs w:val="24"/>
        </w:rPr>
        <w:t xml:space="preserve"> расчет его характеристик</w:t>
      </w:r>
      <w:r>
        <w:rPr>
          <w:sz w:val="24"/>
          <w:szCs w:val="24"/>
        </w:rPr>
        <w:t>.</w:t>
      </w:r>
    </w:p>
    <w:p w:rsidR="000D7F60" w:rsidRPr="00E3320A" w:rsidRDefault="000D7F60" w:rsidP="000D7F60">
      <w:pPr>
        <w:widowControl w:val="0"/>
        <w:numPr>
          <w:ilvl w:val="0"/>
          <w:numId w:val="3"/>
        </w:numPr>
        <w:autoSpaceDE w:val="0"/>
        <w:ind w:hanging="720"/>
        <w:rPr>
          <w:sz w:val="24"/>
          <w:szCs w:val="24"/>
        </w:rPr>
      </w:pPr>
      <w:r w:rsidRPr="00E56752">
        <w:rPr>
          <w:sz w:val="24"/>
          <w:szCs w:val="24"/>
        </w:rPr>
        <w:t>Анализ характеристик известных методов генерации случайных чисел</w:t>
      </w:r>
      <w:r>
        <w:rPr>
          <w:sz w:val="24"/>
          <w:szCs w:val="24"/>
        </w:rPr>
        <w:t>.</w:t>
      </w:r>
    </w:p>
    <w:p w:rsidR="000D7F60" w:rsidRPr="00E3320A" w:rsidRDefault="000D7F60" w:rsidP="000D7F60">
      <w:pPr>
        <w:widowControl w:val="0"/>
        <w:numPr>
          <w:ilvl w:val="0"/>
          <w:numId w:val="3"/>
        </w:numPr>
        <w:autoSpaceDE w:val="0"/>
        <w:ind w:hanging="720"/>
        <w:rPr>
          <w:sz w:val="24"/>
          <w:szCs w:val="24"/>
        </w:rPr>
      </w:pPr>
      <w:r w:rsidRPr="00E56752">
        <w:rPr>
          <w:sz w:val="24"/>
          <w:szCs w:val="24"/>
        </w:rPr>
        <w:t>Оценка статистических характеристик последовательности случайных вел</w:t>
      </w:r>
      <w:r w:rsidRPr="00E56752">
        <w:rPr>
          <w:sz w:val="24"/>
          <w:szCs w:val="24"/>
        </w:rPr>
        <w:t>и</w:t>
      </w:r>
      <w:r w:rsidRPr="00E56752">
        <w:rPr>
          <w:sz w:val="24"/>
          <w:szCs w:val="24"/>
        </w:rPr>
        <w:t>чин по выборке</w:t>
      </w:r>
      <w:r>
        <w:rPr>
          <w:sz w:val="24"/>
          <w:szCs w:val="24"/>
        </w:rPr>
        <w:t>.</w:t>
      </w:r>
    </w:p>
    <w:p w:rsidR="000D7F60" w:rsidRPr="00E3320A" w:rsidRDefault="000D7F60" w:rsidP="000D7F60">
      <w:pPr>
        <w:widowControl w:val="0"/>
        <w:numPr>
          <w:ilvl w:val="0"/>
          <w:numId w:val="3"/>
        </w:numPr>
        <w:autoSpaceDE w:val="0"/>
        <w:ind w:hanging="720"/>
        <w:rPr>
          <w:sz w:val="24"/>
          <w:szCs w:val="24"/>
        </w:rPr>
      </w:pPr>
      <w:r w:rsidRPr="00E56752">
        <w:rPr>
          <w:sz w:val="24"/>
          <w:szCs w:val="24"/>
        </w:rPr>
        <w:t>Стратегическое планирование компьютерного эксперимента</w:t>
      </w:r>
      <w:r>
        <w:rPr>
          <w:sz w:val="24"/>
          <w:szCs w:val="24"/>
        </w:rPr>
        <w:t>.</w:t>
      </w:r>
    </w:p>
    <w:p w:rsidR="00315BBF" w:rsidRPr="00315BBF" w:rsidRDefault="00315BBF" w:rsidP="008B0BCA">
      <w:pPr>
        <w:spacing w:before="120"/>
        <w:jc w:val="center"/>
        <w:outlineLvl w:val="0"/>
        <w:rPr>
          <w:rStyle w:val="docdata"/>
          <w:rFonts w:cs="Times New Roman"/>
          <w:b/>
          <w:color w:val="000000"/>
          <w:szCs w:val="22"/>
        </w:rPr>
      </w:pPr>
      <w:r w:rsidRPr="00315BBF">
        <w:rPr>
          <w:rStyle w:val="docdata"/>
          <w:rFonts w:cs="Times New Roman"/>
          <w:b/>
          <w:color w:val="000000"/>
          <w:szCs w:val="22"/>
        </w:rPr>
        <w:t>Методическая литература</w:t>
      </w:r>
    </w:p>
    <w:tbl>
      <w:tblPr>
        <w:tblW w:w="0" w:type="auto"/>
        <w:tblCellSpacing w:w="0" w:type="dxa"/>
        <w:tblCellMar>
          <w:left w:w="0" w:type="dxa"/>
          <w:right w:w="0" w:type="dxa"/>
        </w:tblCellMar>
        <w:tblLook w:val="04A0" w:firstRow="1" w:lastRow="0" w:firstColumn="1" w:lastColumn="0" w:noHBand="0" w:noVBand="1"/>
      </w:tblPr>
      <w:tblGrid>
        <w:gridCol w:w="664"/>
        <w:gridCol w:w="1827"/>
        <w:gridCol w:w="4659"/>
        <w:gridCol w:w="1652"/>
        <w:gridCol w:w="1278"/>
      </w:tblGrid>
      <w:tr w:rsidR="00D849AD" w:rsidRPr="000D7F60" w:rsidTr="000D7F60">
        <w:trPr>
          <w:trHeight w:val="694"/>
          <w:tblHeader/>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849AD" w:rsidRPr="000D7F60" w:rsidRDefault="00D849AD" w:rsidP="00D849AD">
            <w:pPr>
              <w:ind w:firstLine="0"/>
              <w:jc w:val="center"/>
              <w:rPr>
                <w:rFonts w:cs="Times New Roman"/>
                <w:b/>
                <w:sz w:val="24"/>
                <w:szCs w:val="24"/>
              </w:rPr>
            </w:pPr>
            <w:r w:rsidRPr="000D7F60">
              <w:rPr>
                <w:rFonts w:cs="Times New Roman"/>
                <w:b/>
                <w:color w:val="000000"/>
                <w:sz w:val="19"/>
                <w:szCs w:val="19"/>
              </w:rPr>
              <w:t>№</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849AD" w:rsidRPr="000D7F60" w:rsidRDefault="00D849AD" w:rsidP="00D849AD">
            <w:pPr>
              <w:ind w:firstLine="0"/>
              <w:jc w:val="center"/>
              <w:rPr>
                <w:rFonts w:cs="Times New Roman"/>
                <w:b/>
                <w:sz w:val="24"/>
                <w:szCs w:val="24"/>
              </w:rPr>
            </w:pPr>
            <w:r w:rsidRPr="000D7F60">
              <w:rPr>
                <w:rFonts w:cs="Times New Roman"/>
                <w:b/>
                <w:color w:val="000000"/>
                <w:sz w:val="19"/>
                <w:szCs w:val="19"/>
              </w:rPr>
              <w:t>Авторы, составители</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849AD" w:rsidRPr="000D7F60" w:rsidRDefault="00D849AD" w:rsidP="00D849AD">
            <w:pPr>
              <w:ind w:firstLine="0"/>
              <w:jc w:val="center"/>
              <w:rPr>
                <w:rFonts w:cs="Times New Roman"/>
                <w:b/>
                <w:sz w:val="24"/>
                <w:szCs w:val="24"/>
              </w:rPr>
            </w:pPr>
            <w:r w:rsidRPr="000D7F60">
              <w:rPr>
                <w:rFonts w:cs="Times New Roman"/>
                <w:b/>
                <w:color w:val="000000"/>
                <w:sz w:val="19"/>
                <w:szCs w:val="19"/>
              </w:rPr>
              <w:t>Заглавие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849AD" w:rsidRPr="000D7F60" w:rsidRDefault="00D849AD" w:rsidP="00D849AD">
            <w:pPr>
              <w:ind w:firstLine="0"/>
              <w:jc w:val="center"/>
              <w:rPr>
                <w:rFonts w:cs="Times New Roman"/>
                <w:b/>
                <w:sz w:val="24"/>
                <w:szCs w:val="24"/>
              </w:rPr>
            </w:pPr>
            <w:r w:rsidRPr="000D7F60">
              <w:rPr>
                <w:rFonts w:cs="Times New Roman"/>
                <w:b/>
                <w:color w:val="000000"/>
                <w:sz w:val="19"/>
                <w:szCs w:val="19"/>
              </w:rPr>
              <w:t>Издательство, год</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D849AD" w:rsidRPr="000D7F60" w:rsidRDefault="00D849AD" w:rsidP="00D849AD">
            <w:pPr>
              <w:ind w:firstLine="0"/>
              <w:jc w:val="center"/>
              <w:rPr>
                <w:rFonts w:cs="Times New Roman"/>
                <w:b/>
                <w:sz w:val="24"/>
                <w:szCs w:val="24"/>
              </w:rPr>
            </w:pPr>
            <w:r w:rsidRPr="000D7F60">
              <w:rPr>
                <w:rFonts w:cs="Times New Roman"/>
                <w:b/>
                <w:color w:val="000000"/>
                <w:sz w:val="19"/>
                <w:szCs w:val="19"/>
              </w:rPr>
              <w:t>Количество/</w:t>
            </w:r>
          </w:p>
          <w:p w:rsidR="00D849AD" w:rsidRPr="000D7F60" w:rsidRDefault="00D849AD" w:rsidP="00D849AD">
            <w:pPr>
              <w:ind w:firstLine="0"/>
              <w:jc w:val="center"/>
              <w:rPr>
                <w:rFonts w:cs="Times New Roman"/>
                <w:b/>
                <w:sz w:val="24"/>
                <w:szCs w:val="24"/>
              </w:rPr>
            </w:pPr>
            <w:r w:rsidRPr="000D7F60">
              <w:rPr>
                <w:rFonts w:cs="Times New Roman"/>
                <w:b/>
                <w:color w:val="000000"/>
                <w:sz w:val="19"/>
                <w:szCs w:val="19"/>
              </w:rPr>
              <w:t>название ЭБС</w:t>
            </w:r>
          </w:p>
        </w:tc>
      </w:tr>
      <w:tr w:rsidR="000D129D" w:rsidRPr="00A95FA9" w:rsidTr="000340D3">
        <w:trPr>
          <w:trHeight w:val="1111"/>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0D129D" w:rsidRDefault="000D129D" w:rsidP="000D129D">
            <w:pPr>
              <w:ind w:firstLine="0"/>
              <w:jc w:val="center"/>
              <w:rPr>
                <w:sz w:val="19"/>
                <w:szCs w:val="19"/>
                <w:lang w:val="en-US" w:eastAsia="en-US"/>
              </w:rPr>
            </w:pPr>
            <w:r>
              <w:rPr>
                <w:rFonts w:cs="Times New Roman"/>
                <w:color w:val="000000"/>
                <w:sz w:val="19"/>
                <w:szCs w:val="19"/>
              </w:rPr>
              <w:t>Л</w:t>
            </w:r>
            <w:proofErr w:type="gramStart"/>
            <w:r>
              <w:rPr>
                <w:rFonts w:cs="Times New Roman"/>
                <w:color w:val="000000"/>
                <w:sz w:val="19"/>
                <w:szCs w:val="19"/>
              </w:rPr>
              <w:t>1</w:t>
            </w:r>
            <w:proofErr w:type="gramEnd"/>
            <w:r>
              <w:rPr>
                <w:rFonts w:cs="Times New Roman"/>
                <w:color w:val="000000"/>
                <w:sz w:val="19"/>
                <w:szCs w:val="19"/>
              </w:rPr>
              <w:t>.1</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0D129D" w:rsidRPr="000D129D" w:rsidRDefault="000D129D" w:rsidP="000D129D">
            <w:pPr>
              <w:ind w:firstLine="0"/>
              <w:rPr>
                <w:sz w:val="19"/>
                <w:szCs w:val="19"/>
                <w:lang w:eastAsia="en-US"/>
              </w:rPr>
            </w:pPr>
            <w:r>
              <w:rPr>
                <w:rFonts w:cs="Times New Roman"/>
                <w:color w:val="000000"/>
                <w:sz w:val="19"/>
                <w:szCs w:val="19"/>
              </w:rPr>
              <w:t>Градов В.М., Овечкин Г.В., Овечкин П.В., Рудаков И.В.</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0D129D" w:rsidRDefault="000D129D" w:rsidP="000D129D">
            <w:pPr>
              <w:ind w:firstLine="0"/>
              <w:rPr>
                <w:sz w:val="19"/>
                <w:szCs w:val="19"/>
                <w:lang w:val="en-US" w:eastAsia="en-US"/>
              </w:rPr>
            </w:pPr>
            <w:r>
              <w:rPr>
                <w:rFonts w:cs="Times New Roman"/>
                <w:color w:val="000000"/>
                <w:sz w:val="19"/>
                <w:szCs w:val="19"/>
              </w:rPr>
              <w:t>Компьютерное моделирование</w:t>
            </w:r>
            <w:proofErr w:type="gramStart"/>
            <w:r>
              <w:rPr>
                <w:rFonts w:cs="Times New Roman"/>
                <w:color w:val="000000"/>
                <w:sz w:val="19"/>
                <w:szCs w:val="19"/>
              </w:rPr>
              <w:t xml:space="preserve"> :</w:t>
            </w:r>
            <w:proofErr w:type="gramEnd"/>
            <w:r>
              <w:rPr>
                <w:rFonts w:cs="Times New Roman"/>
                <w:color w:val="000000"/>
                <w:sz w:val="19"/>
                <w:szCs w:val="19"/>
              </w:rPr>
              <w:t xml:space="preserve"> учеб.</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0D129D" w:rsidRDefault="000D129D" w:rsidP="000D129D">
            <w:pPr>
              <w:ind w:firstLine="0"/>
              <w:rPr>
                <w:sz w:val="19"/>
                <w:szCs w:val="19"/>
                <w:lang w:val="en-US" w:eastAsia="en-US"/>
              </w:rPr>
            </w:pPr>
            <w:r>
              <w:rPr>
                <w:rFonts w:cs="Times New Roman"/>
                <w:color w:val="000000"/>
                <w:sz w:val="19"/>
                <w:szCs w:val="19"/>
              </w:rPr>
              <w:t>М.: КУРС, 2017, 262с.</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0D129D" w:rsidRDefault="000D129D" w:rsidP="000D129D">
            <w:pPr>
              <w:ind w:firstLine="0"/>
              <w:rPr>
                <w:sz w:val="19"/>
                <w:szCs w:val="19"/>
                <w:lang w:val="en-US" w:eastAsia="en-US"/>
              </w:rPr>
            </w:pPr>
            <w:r>
              <w:rPr>
                <w:rFonts w:cs="Times New Roman"/>
                <w:color w:val="000000"/>
                <w:sz w:val="19"/>
                <w:szCs w:val="19"/>
              </w:rPr>
              <w:t>978-5-906818- 79-9, 1</w:t>
            </w:r>
          </w:p>
        </w:tc>
      </w:tr>
      <w:tr w:rsidR="000D129D" w:rsidRPr="00956F34" w:rsidTr="000340D3">
        <w:trPr>
          <w:trHeight w:val="1111"/>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0D129D" w:rsidRDefault="000D129D" w:rsidP="000D129D">
            <w:pPr>
              <w:ind w:firstLine="0"/>
              <w:jc w:val="center"/>
              <w:rPr>
                <w:sz w:val="19"/>
                <w:szCs w:val="19"/>
                <w:lang w:val="en-US" w:eastAsia="en-US"/>
              </w:rPr>
            </w:pPr>
            <w:r>
              <w:rPr>
                <w:rFonts w:cs="Times New Roman"/>
                <w:color w:val="000000"/>
                <w:sz w:val="19"/>
                <w:szCs w:val="19"/>
              </w:rPr>
              <w:t>Л</w:t>
            </w:r>
            <w:proofErr w:type="gramStart"/>
            <w:r>
              <w:rPr>
                <w:rFonts w:cs="Times New Roman"/>
                <w:color w:val="000000"/>
                <w:sz w:val="19"/>
                <w:szCs w:val="19"/>
              </w:rPr>
              <w:t>2</w:t>
            </w:r>
            <w:proofErr w:type="gramEnd"/>
            <w:r>
              <w:rPr>
                <w:rFonts w:cs="Times New Roman"/>
                <w:color w:val="000000"/>
                <w:sz w:val="19"/>
                <w:szCs w:val="19"/>
              </w:rPr>
              <w:t>.1</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0D129D" w:rsidRDefault="000D129D" w:rsidP="000D129D">
            <w:pPr>
              <w:ind w:firstLine="0"/>
              <w:rPr>
                <w:sz w:val="19"/>
                <w:szCs w:val="19"/>
                <w:lang w:val="en-US" w:eastAsia="en-US"/>
              </w:rPr>
            </w:pPr>
            <w:r>
              <w:rPr>
                <w:rFonts w:cs="Times New Roman"/>
                <w:color w:val="000000"/>
                <w:sz w:val="19"/>
                <w:szCs w:val="19"/>
              </w:rPr>
              <w:t>Снетков Н. Н.</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0D129D" w:rsidRPr="000D129D" w:rsidRDefault="000D129D" w:rsidP="000D129D">
            <w:pPr>
              <w:ind w:firstLine="0"/>
              <w:rPr>
                <w:sz w:val="19"/>
                <w:szCs w:val="19"/>
                <w:lang w:eastAsia="en-US"/>
              </w:rPr>
            </w:pPr>
            <w:r>
              <w:rPr>
                <w:rFonts w:cs="Times New Roman"/>
                <w:color w:val="000000"/>
                <w:sz w:val="19"/>
                <w:szCs w:val="19"/>
              </w:rPr>
              <w:t>Имитационное моделирование экономических процессов</w:t>
            </w:r>
            <w:proofErr w:type="gramStart"/>
            <w:r>
              <w:rPr>
                <w:rFonts w:cs="Times New Roman"/>
                <w:color w:val="000000"/>
                <w:sz w:val="19"/>
                <w:szCs w:val="19"/>
              </w:rPr>
              <w:t xml:space="preserve"> :</w:t>
            </w:r>
            <w:proofErr w:type="gramEnd"/>
            <w:r>
              <w:rPr>
                <w:rFonts w:cs="Times New Roman"/>
                <w:color w:val="000000"/>
                <w:sz w:val="19"/>
                <w:szCs w:val="19"/>
              </w:rPr>
              <w:t xml:space="preserve"> учебное пособие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0D129D" w:rsidRPr="000D129D" w:rsidRDefault="000D129D" w:rsidP="000D129D">
            <w:pPr>
              <w:ind w:firstLine="0"/>
              <w:rPr>
                <w:sz w:val="19"/>
                <w:szCs w:val="19"/>
                <w:lang w:eastAsia="en-US"/>
              </w:rPr>
            </w:pPr>
            <w:r>
              <w:rPr>
                <w:rFonts w:cs="Times New Roman"/>
                <w:color w:val="000000"/>
                <w:sz w:val="19"/>
                <w:szCs w:val="19"/>
              </w:rPr>
              <w:t>Москва: Евразийский открытый институт, 2008, 228 с.</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0D129D" w:rsidRDefault="000D129D" w:rsidP="000D129D">
            <w:pPr>
              <w:ind w:firstLine="0"/>
              <w:rPr>
                <w:sz w:val="19"/>
                <w:szCs w:val="19"/>
                <w:lang w:val="en-US" w:eastAsia="en-US"/>
              </w:rPr>
            </w:pPr>
            <w:r w:rsidRPr="000D129D">
              <w:rPr>
                <w:rFonts w:cs="Times New Roman"/>
                <w:color w:val="000000"/>
                <w:sz w:val="19"/>
                <w:szCs w:val="19"/>
                <w:lang w:val="en-US"/>
              </w:rPr>
              <w:t>978-5-374- 00079-5, http://www.ipr bookshop.ru/1 0670.html</w:t>
            </w:r>
          </w:p>
        </w:tc>
      </w:tr>
      <w:tr w:rsidR="000D129D" w:rsidRPr="00956F34" w:rsidTr="000340D3">
        <w:trPr>
          <w:trHeight w:val="1111"/>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0D129D" w:rsidRDefault="000D129D" w:rsidP="000D129D">
            <w:pPr>
              <w:ind w:firstLine="0"/>
              <w:jc w:val="center"/>
              <w:rPr>
                <w:sz w:val="19"/>
                <w:szCs w:val="19"/>
                <w:lang w:val="en-US" w:eastAsia="en-US"/>
              </w:rPr>
            </w:pPr>
            <w:r>
              <w:rPr>
                <w:rFonts w:cs="Times New Roman"/>
                <w:color w:val="000000"/>
                <w:sz w:val="19"/>
                <w:szCs w:val="19"/>
              </w:rPr>
              <w:t>Л</w:t>
            </w:r>
            <w:proofErr w:type="gramStart"/>
            <w:r>
              <w:rPr>
                <w:rFonts w:cs="Times New Roman"/>
                <w:color w:val="000000"/>
                <w:sz w:val="19"/>
                <w:szCs w:val="19"/>
              </w:rPr>
              <w:t>2</w:t>
            </w:r>
            <w:proofErr w:type="gramEnd"/>
            <w:r>
              <w:rPr>
                <w:rFonts w:cs="Times New Roman"/>
                <w:color w:val="000000"/>
                <w:sz w:val="19"/>
                <w:szCs w:val="19"/>
              </w:rPr>
              <w:t>.2</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0D129D" w:rsidRPr="000D129D" w:rsidRDefault="000D129D" w:rsidP="000D129D">
            <w:pPr>
              <w:ind w:firstLine="0"/>
              <w:rPr>
                <w:sz w:val="19"/>
                <w:szCs w:val="19"/>
                <w:lang w:eastAsia="en-US"/>
              </w:rPr>
            </w:pPr>
            <w:proofErr w:type="spellStart"/>
            <w:r>
              <w:rPr>
                <w:rFonts w:cs="Times New Roman"/>
                <w:color w:val="000000"/>
                <w:sz w:val="19"/>
                <w:szCs w:val="19"/>
              </w:rPr>
              <w:t>Мицель</w:t>
            </w:r>
            <w:proofErr w:type="spellEnd"/>
            <w:r>
              <w:rPr>
                <w:rFonts w:cs="Times New Roman"/>
                <w:color w:val="000000"/>
                <w:sz w:val="19"/>
                <w:szCs w:val="19"/>
              </w:rPr>
              <w:t xml:space="preserve"> А. А., Грибанова Е. Б.</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0D129D" w:rsidRPr="000D129D" w:rsidRDefault="000D129D" w:rsidP="000D129D">
            <w:pPr>
              <w:ind w:firstLine="0"/>
              <w:rPr>
                <w:sz w:val="19"/>
                <w:szCs w:val="19"/>
                <w:lang w:eastAsia="en-US"/>
              </w:rPr>
            </w:pPr>
            <w:r>
              <w:rPr>
                <w:rFonts w:cs="Times New Roman"/>
                <w:color w:val="000000"/>
                <w:sz w:val="19"/>
                <w:szCs w:val="19"/>
              </w:rPr>
              <w:t>Сборник задач по имитационному моделированию экономических процессов</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0D129D" w:rsidRPr="000D129D" w:rsidRDefault="000D129D" w:rsidP="00FE71A3">
            <w:pPr>
              <w:ind w:firstLine="0"/>
              <w:rPr>
                <w:sz w:val="19"/>
                <w:szCs w:val="19"/>
                <w:lang w:eastAsia="en-US"/>
              </w:rPr>
            </w:pPr>
            <w:r>
              <w:rPr>
                <w:rFonts w:cs="Times New Roman"/>
                <w:color w:val="000000"/>
                <w:sz w:val="19"/>
                <w:szCs w:val="19"/>
              </w:rPr>
              <w:t>Томск: Томский государственный университет систем управления и радиоэлектроники, 2016, 218 с.</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0D129D" w:rsidRDefault="000D129D" w:rsidP="000D129D">
            <w:pPr>
              <w:ind w:firstLine="0"/>
              <w:rPr>
                <w:sz w:val="19"/>
                <w:szCs w:val="19"/>
                <w:lang w:val="en-US" w:eastAsia="en-US"/>
              </w:rPr>
            </w:pPr>
            <w:r w:rsidRPr="000D129D">
              <w:rPr>
                <w:rFonts w:cs="Times New Roman"/>
                <w:color w:val="000000"/>
                <w:sz w:val="19"/>
                <w:szCs w:val="19"/>
                <w:lang w:val="en-US"/>
              </w:rPr>
              <w:t>978-5-86889- 358-2, http://www.ipr bookshop.ru/7 2177.html</w:t>
            </w:r>
          </w:p>
        </w:tc>
      </w:tr>
      <w:tr w:rsidR="000D129D" w:rsidRPr="00956F34" w:rsidTr="000340D3">
        <w:trPr>
          <w:trHeight w:val="1111"/>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0D129D" w:rsidRDefault="000D129D" w:rsidP="000D129D">
            <w:pPr>
              <w:ind w:firstLine="0"/>
              <w:jc w:val="center"/>
              <w:rPr>
                <w:sz w:val="19"/>
                <w:szCs w:val="19"/>
                <w:lang w:val="en-US" w:eastAsia="en-US"/>
              </w:rPr>
            </w:pPr>
            <w:r>
              <w:rPr>
                <w:rFonts w:cs="Times New Roman"/>
                <w:color w:val="000000"/>
                <w:sz w:val="19"/>
                <w:szCs w:val="19"/>
              </w:rPr>
              <w:lastRenderedPageBreak/>
              <w:t>Л</w:t>
            </w:r>
            <w:proofErr w:type="gramStart"/>
            <w:r>
              <w:rPr>
                <w:rFonts w:cs="Times New Roman"/>
                <w:color w:val="000000"/>
                <w:sz w:val="19"/>
                <w:szCs w:val="19"/>
              </w:rPr>
              <w:t>2</w:t>
            </w:r>
            <w:proofErr w:type="gramEnd"/>
            <w:r>
              <w:rPr>
                <w:rFonts w:cs="Times New Roman"/>
                <w:color w:val="000000"/>
                <w:sz w:val="19"/>
                <w:szCs w:val="19"/>
              </w:rPr>
              <w:t>.3</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0D129D" w:rsidRDefault="000D129D" w:rsidP="000D129D">
            <w:pPr>
              <w:ind w:firstLine="0"/>
              <w:rPr>
                <w:sz w:val="19"/>
                <w:szCs w:val="19"/>
                <w:lang w:val="en-US" w:eastAsia="en-US"/>
              </w:rPr>
            </w:pPr>
            <w:r>
              <w:rPr>
                <w:rFonts w:cs="Times New Roman"/>
                <w:color w:val="000000"/>
                <w:sz w:val="19"/>
                <w:szCs w:val="19"/>
              </w:rPr>
              <w:t>Березовская Е. А.</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0D129D" w:rsidRDefault="000D129D" w:rsidP="000D129D">
            <w:pPr>
              <w:ind w:firstLine="0"/>
              <w:rPr>
                <w:sz w:val="19"/>
                <w:szCs w:val="19"/>
                <w:lang w:val="en-US" w:eastAsia="en-US"/>
              </w:rPr>
            </w:pPr>
            <w:r>
              <w:rPr>
                <w:rFonts w:cs="Times New Roman"/>
                <w:color w:val="000000"/>
                <w:sz w:val="19"/>
                <w:szCs w:val="19"/>
              </w:rPr>
              <w:t>Имитационное моделирование</w:t>
            </w:r>
            <w:proofErr w:type="gramStart"/>
            <w:r>
              <w:rPr>
                <w:rFonts w:cs="Times New Roman"/>
                <w:color w:val="000000"/>
                <w:sz w:val="19"/>
                <w:szCs w:val="19"/>
              </w:rPr>
              <w:t xml:space="preserve"> :</w:t>
            </w:r>
            <w:proofErr w:type="gramEnd"/>
            <w:r>
              <w:rPr>
                <w:rFonts w:cs="Times New Roman"/>
                <w:color w:val="000000"/>
                <w:sz w:val="19"/>
                <w:szCs w:val="19"/>
              </w:rPr>
              <w:t xml:space="preserve"> учебное пособие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0D129D" w:rsidRPr="000D129D" w:rsidRDefault="000D129D" w:rsidP="000D129D">
            <w:pPr>
              <w:ind w:firstLine="0"/>
              <w:rPr>
                <w:sz w:val="19"/>
                <w:szCs w:val="19"/>
                <w:lang w:eastAsia="en-US"/>
              </w:rPr>
            </w:pPr>
            <w:r>
              <w:rPr>
                <w:rFonts w:cs="Times New Roman"/>
                <w:color w:val="000000"/>
                <w:sz w:val="19"/>
                <w:szCs w:val="19"/>
              </w:rPr>
              <w:t>Ростов-н</w:t>
            </w:r>
            <w:proofErr w:type="gramStart"/>
            <w:r>
              <w:rPr>
                <w:rFonts w:cs="Times New Roman"/>
                <w:color w:val="000000"/>
                <w:sz w:val="19"/>
                <w:szCs w:val="19"/>
              </w:rPr>
              <w:t>а-</w:t>
            </w:r>
            <w:proofErr w:type="gramEnd"/>
            <w:r>
              <w:rPr>
                <w:rFonts w:cs="Times New Roman"/>
                <w:color w:val="000000"/>
                <w:sz w:val="19"/>
                <w:szCs w:val="19"/>
              </w:rPr>
              <w:t xml:space="preserve"> Дону, Таганрог: Издательство Южного федерального университета, 2018, 76 с.</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0D129D" w:rsidRDefault="000D129D" w:rsidP="000D129D">
            <w:pPr>
              <w:ind w:firstLine="0"/>
              <w:rPr>
                <w:sz w:val="19"/>
                <w:szCs w:val="19"/>
                <w:lang w:val="en-US" w:eastAsia="en-US"/>
              </w:rPr>
            </w:pPr>
            <w:r w:rsidRPr="000D129D">
              <w:rPr>
                <w:rFonts w:cs="Times New Roman"/>
                <w:color w:val="000000"/>
                <w:sz w:val="19"/>
                <w:szCs w:val="19"/>
                <w:lang w:val="en-US"/>
              </w:rPr>
              <w:t>978-5-9275- 2426-6, http://www.ipr bookshop.ru/8 7410.html</w:t>
            </w:r>
          </w:p>
        </w:tc>
      </w:tr>
      <w:tr w:rsidR="000D129D" w:rsidRPr="00956F34" w:rsidTr="000340D3">
        <w:trPr>
          <w:trHeight w:val="1111"/>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0D129D" w:rsidRDefault="000D129D" w:rsidP="000D129D">
            <w:pPr>
              <w:ind w:firstLine="0"/>
              <w:jc w:val="center"/>
              <w:rPr>
                <w:sz w:val="19"/>
                <w:szCs w:val="19"/>
                <w:lang w:val="en-US" w:eastAsia="en-US"/>
              </w:rPr>
            </w:pPr>
            <w:r>
              <w:rPr>
                <w:rFonts w:cs="Times New Roman"/>
                <w:color w:val="000000"/>
                <w:sz w:val="19"/>
                <w:szCs w:val="19"/>
              </w:rPr>
              <w:t>Л</w:t>
            </w:r>
            <w:proofErr w:type="gramStart"/>
            <w:r>
              <w:rPr>
                <w:rFonts w:cs="Times New Roman"/>
                <w:color w:val="000000"/>
                <w:sz w:val="19"/>
                <w:szCs w:val="19"/>
              </w:rPr>
              <w:t>2</w:t>
            </w:r>
            <w:proofErr w:type="gramEnd"/>
            <w:r>
              <w:rPr>
                <w:rFonts w:cs="Times New Roman"/>
                <w:color w:val="000000"/>
                <w:sz w:val="19"/>
                <w:szCs w:val="19"/>
              </w:rPr>
              <w:t>.4</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0D129D" w:rsidRDefault="000D129D" w:rsidP="000D129D">
            <w:pPr>
              <w:ind w:firstLine="0"/>
              <w:rPr>
                <w:sz w:val="19"/>
                <w:szCs w:val="19"/>
                <w:lang w:val="en-US" w:eastAsia="en-US"/>
              </w:rPr>
            </w:pPr>
            <w:proofErr w:type="spellStart"/>
            <w:r>
              <w:rPr>
                <w:rFonts w:cs="Times New Roman"/>
                <w:color w:val="000000"/>
                <w:sz w:val="19"/>
                <w:szCs w:val="19"/>
              </w:rPr>
              <w:t>Салмина</w:t>
            </w:r>
            <w:proofErr w:type="spellEnd"/>
            <w:r>
              <w:rPr>
                <w:rFonts w:cs="Times New Roman"/>
                <w:color w:val="000000"/>
                <w:sz w:val="19"/>
                <w:szCs w:val="19"/>
              </w:rPr>
              <w:t xml:space="preserve"> Н. Ю.</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0D129D" w:rsidRPr="000D129D" w:rsidRDefault="000D129D" w:rsidP="000D129D">
            <w:pPr>
              <w:ind w:firstLine="0"/>
              <w:rPr>
                <w:sz w:val="19"/>
                <w:szCs w:val="19"/>
                <w:lang w:eastAsia="en-US"/>
              </w:rPr>
            </w:pPr>
            <w:r>
              <w:rPr>
                <w:rFonts w:cs="Times New Roman"/>
                <w:color w:val="000000"/>
                <w:sz w:val="19"/>
                <w:szCs w:val="19"/>
              </w:rPr>
              <w:t>Моделирование систем. Часть I</w:t>
            </w:r>
            <w:proofErr w:type="gramStart"/>
            <w:r>
              <w:rPr>
                <w:rFonts w:cs="Times New Roman"/>
                <w:color w:val="000000"/>
                <w:sz w:val="19"/>
                <w:szCs w:val="19"/>
              </w:rPr>
              <w:t xml:space="preserve"> :</w:t>
            </w:r>
            <w:proofErr w:type="gramEnd"/>
            <w:r>
              <w:rPr>
                <w:rFonts w:cs="Times New Roman"/>
                <w:color w:val="000000"/>
                <w:sz w:val="19"/>
                <w:szCs w:val="19"/>
              </w:rPr>
              <w:t xml:space="preserve"> учебное пособие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0D129D" w:rsidRPr="000D129D" w:rsidRDefault="000D129D" w:rsidP="00FE71A3">
            <w:pPr>
              <w:ind w:firstLine="0"/>
              <w:rPr>
                <w:sz w:val="19"/>
                <w:szCs w:val="19"/>
                <w:lang w:eastAsia="en-US"/>
              </w:rPr>
            </w:pPr>
            <w:r>
              <w:rPr>
                <w:rFonts w:cs="Times New Roman"/>
                <w:color w:val="000000"/>
                <w:sz w:val="19"/>
                <w:szCs w:val="19"/>
              </w:rPr>
              <w:t>Томск: Томский государственный университет систем управления и радиоэлектроники, Эль Контент, 2013, 118 с.</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0D129D" w:rsidRDefault="000D129D" w:rsidP="000D129D">
            <w:pPr>
              <w:ind w:firstLine="0"/>
              <w:rPr>
                <w:sz w:val="19"/>
                <w:szCs w:val="19"/>
                <w:lang w:val="en-US" w:eastAsia="en-US"/>
              </w:rPr>
            </w:pPr>
            <w:r w:rsidRPr="000D129D">
              <w:rPr>
                <w:rFonts w:cs="Times New Roman"/>
                <w:color w:val="000000"/>
                <w:sz w:val="19"/>
                <w:szCs w:val="19"/>
                <w:lang w:val="en-US"/>
              </w:rPr>
              <w:t>978-5-4332- 0146-0, http://www.ipr bookshop.ru/7 2137.html</w:t>
            </w:r>
          </w:p>
        </w:tc>
      </w:tr>
      <w:tr w:rsidR="000D129D" w:rsidRPr="00A95FA9" w:rsidTr="000340D3">
        <w:trPr>
          <w:trHeight w:val="1111"/>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0D129D" w:rsidRDefault="000D129D" w:rsidP="000D129D">
            <w:pPr>
              <w:ind w:firstLine="0"/>
              <w:jc w:val="center"/>
              <w:rPr>
                <w:sz w:val="19"/>
                <w:szCs w:val="19"/>
                <w:lang w:val="en-US" w:eastAsia="en-US"/>
              </w:rPr>
            </w:pPr>
            <w:r>
              <w:rPr>
                <w:rFonts w:cs="Times New Roman"/>
                <w:color w:val="000000"/>
                <w:sz w:val="19"/>
                <w:szCs w:val="19"/>
              </w:rPr>
              <w:t>Л</w:t>
            </w:r>
            <w:proofErr w:type="gramStart"/>
            <w:r>
              <w:rPr>
                <w:rFonts w:cs="Times New Roman"/>
                <w:color w:val="000000"/>
                <w:sz w:val="19"/>
                <w:szCs w:val="19"/>
              </w:rPr>
              <w:t>2</w:t>
            </w:r>
            <w:proofErr w:type="gramEnd"/>
            <w:r>
              <w:rPr>
                <w:rFonts w:cs="Times New Roman"/>
                <w:color w:val="000000"/>
                <w:sz w:val="19"/>
                <w:szCs w:val="19"/>
              </w:rPr>
              <w:t>.5</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0D129D" w:rsidRPr="000D129D" w:rsidRDefault="000D129D" w:rsidP="000D129D">
            <w:pPr>
              <w:ind w:firstLine="0"/>
              <w:rPr>
                <w:sz w:val="19"/>
                <w:szCs w:val="19"/>
                <w:lang w:eastAsia="en-US"/>
              </w:rPr>
            </w:pPr>
            <w:r>
              <w:rPr>
                <w:rFonts w:cs="Times New Roman"/>
                <w:color w:val="000000"/>
                <w:sz w:val="19"/>
                <w:szCs w:val="19"/>
              </w:rPr>
              <w:t>Артемкин Д.Е., Баринов В.В., Овечкин Г.В., Степнов И.М.</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0D129D" w:rsidRPr="000D129D" w:rsidRDefault="000D129D" w:rsidP="000D129D">
            <w:pPr>
              <w:ind w:firstLine="0"/>
              <w:rPr>
                <w:sz w:val="19"/>
                <w:szCs w:val="19"/>
                <w:lang w:eastAsia="en-US"/>
              </w:rPr>
            </w:pPr>
            <w:r>
              <w:rPr>
                <w:rFonts w:cs="Times New Roman"/>
                <w:color w:val="000000"/>
                <w:sz w:val="19"/>
                <w:szCs w:val="19"/>
              </w:rPr>
              <w:t>Основы компьютерного моделирования систем</w:t>
            </w:r>
            <w:proofErr w:type="gramStart"/>
            <w:r>
              <w:rPr>
                <w:rFonts w:cs="Times New Roman"/>
                <w:color w:val="000000"/>
                <w:sz w:val="19"/>
                <w:szCs w:val="19"/>
              </w:rPr>
              <w:t xml:space="preserve"> :</w:t>
            </w:r>
            <w:proofErr w:type="gramEnd"/>
            <w:r>
              <w:rPr>
                <w:rFonts w:cs="Times New Roman"/>
                <w:color w:val="000000"/>
                <w:sz w:val="19"/>
                <w:szCs w:val="19"/>
              </w:rPr>
              <w:t xml:space="preserve"> </w:t>
            </w:r>
            <w:proofErr w:type="spellStart"/>
            <w:r>
              <w:rPr>
                <w:rFonts w:cs="Times New Roman"/>
                <w:color w:val="000000"/>
                <w:sz w:val="19"/>
                <w:szCs w:val="19"/>
              </w:rPr>
              <w:t>Учеб</w:t>
            </w:r>
            <w:proofErr w:type="gramStart"/>
            <w:r>
              <w:rPr>
                <w:rFonts w:cs="Times New Roman"/>
                <w:color w:val="000000"/>
                <w:sz w:val="19"/>
                <w:szCs w:val="19"/>
              </w:rPr>
              <w:t>.п</w:t>
            </w:r>
            <w:proofErr w:type="gramEnd"/>
            <w:r>
              <w:rPr>
                <w:rFonts w:cs="Times New Roman"/>
                <w:color w:val="000000"/>
                <w:sz w:val="19"/>
                <w:szCs w:val="19"/>
              </w:rPr>
              <w:t>особие</w:t>
            </w:r>
            <w:proofErr w:type="spellEnd"/>
            <w:r>
              <w:rPr>
                <w:rFonts w:cs="Times New Roman"/>
                <w:color w:val="000000"/>
                <w:sz w:val="19"/>
                <w:szCs w:val="19"/>
              </w:rPr>
              <w:t xml:space="preserve"> для вузов</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0D129D" w:rsidRPr="000D129D" w:rsidRDefault="000D129D" w:rsidP="000D129D">
            <w:pPr>
              <w:ind w:firstLine="0"/>
              <w:rPr>
                <w:sz w:val="19"/>
                <w:szCs w:val="19"/>
                <w:lang w:eastAsia="en-US"/>
              </w:rPr>
            </w:pPr>
            <w:proofErr w:type="spellStart"/>
            <w:r>
              <w:rPr>
                <w:rFonts w:cs="Times New Roman"/>
                <w:color w:val="000000"/>
                <w:sz w:val="19"/>
                <w:szCs w:val="19"/>
              </w:rPr>
              <w:t>М.:Изд-во</w:t>
            </w:r>
            <w:proofErr w:type="spellEnd"/>
            <w:r>
              <w:rPr>
                <w:rFonts w:cs="Times New Roman"/>
                <w:color w:val="000000"/>
                <w:sz w:val="19"/>
                <w:szCs w:val="19"/>
              </w:rPr>
              <w:t xml:space="preserve"> "</w:t>
            </w:r>
            <w:proofErr w:type="spellStart"/>
            <w:r>
              <w:rPr>
                <w:rFonts w:cs="Times New Roman"/>
                <w:color w:val="000000"/>
                <w:sz w:val="19"/>
                <w:szCs w:val="19"/>
              </w:rPr>
              <w:t>Лаб</w:t>
            </w:r>
            <w:proofErr w:type="gramStart"/>
            <w:r>
              <w:rPr>
                <w:rFonts w:cs="Times New Roman"/>
                <w:color w:val="000000"/>
                <w:sz w:val="19"/>
                <w:szCs w:val="19"/>
              </w:rPr>
              <w:t>.б</w:t>
            </w:r>
            <w:proofErr w:type="gramEnd"/>
            <w:r>
              <w:rPr>
                <w:rFonts w:cs="Times New Roman"/>
                <w:color w:val="000000"/>
                <w:sz w:val="19"/>
                <w:szCs w:val="19"/>
              </w:rPr>
              <w:t>азовых</w:t>
            </w:r>
            <w:proofErr w:type="spellEnd"/>
            <w:r>
              <w:rPr>
                <w:rFonts w:cs="Times New Roman"/>
                <w:color w:val="000000"/>
                <w:sz w:val="19"/>
                <w:szCs w:val="19"/>
              </w:rPr>
              <w:t xml:space="preserve"> знаний", 2004, 150с.</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0D129D" w:rsidRDefault="000D129D" w:rsidP="000D129D">
            <w:pPr>
              <w:ind w:firstLine="0"/>
              <w:rPr>
                <w:sz w:val="19"/>
                <w:szCs w:val="19"/>
                <w:lang w:val="en-US" w:eastAsia="en-US"/>
              </w:rPr>
            </w:pPr>
            <w:r>
              <w:rPr>
                <w:rFonts w:cs="Times New Roman"/>
                <w:color w:val="000000"/>
                <w:sz w:val="19"/>
                <w:szCs w:val="19"/>
              </w:rPr>
              <w:t>5-93208-162- 7, 1</w:t>
            </w:r>
          </w:p>
        </w:tc>
      </w:tr>
      <w:tr w:rsidR="000D129D" w:rsidRPr="00A95FA9" w:rsidTr="000340D3">
        <w:trPr>
          <w:trHeight w:val="1111"/>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0D129D" w:rsidRDefault="000D129D" w:rsidP="000D129D">
            <w:pPr>
              <w:ind w:firstLine="0"/>
              <w:jc w:val="center"/>
              <w:rPr>
                <w:sz w:val="19"/>
                <w:szCs w:val="19"/>
                <w:lang w:val="en-US" w:eastAsia="en-US"/>
              </w:rPr>
            </w:pPr>
            <w:r>
              <w:rPr>
                <w:rFonts w:cs="Times New Roman"/>
                <w:color w:val="000000"/>
                <w:sz w:val="19"/>
                <w:szCs w:val="19"/>
              </w:rPr>
              <w:t>Л</w:t>
            </w:r>
            <w:proofErr w:type="gramStart"/>
            <w:r>
              <w:rPr>
                <w:rFonts w:cs="Times New Roman"/>
                <w:color w:val="000000"/>
                <w:sz w:val="19"/>
                <w:szCs w:val="19"/>
              </w:rPr>
              <w:t>2</w:t>
            </w:r>
            <w:proofErr w:type="gramEnd"/>
            <w:r>
              <w:rPr>
                <w:rFonts w:cs="Times New Roman"/>
                <w:color w:val="000000"/>
                <w:sz w:val="19"/>
                <w:szCs w:val="19"/>
              </w:rPr>
              <w:t>.6</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0D129D" w:rsidRPr="000D129D" w:rsidRDefault="000D129D" w:rsidP="000D129D">
            <w:pPr>
              <w:ind w:firstLine="0"/>
              <w:rPr>
                <w:sz w:val="19"/>
                <w:szCs w:val="19"/>
                <w:lang w:eastAsia="en-US"/>
              </w:rPr>
            </w:pPr>
            <w:r>
              <w:rPr>
                <w:rFonts w:cs="Times New Roman"/>
                <w:color w:val="000000"/>
                <w:sz w:val="19"/>
                <w:szCs w:val="19"/>
              </w:rPr>
              <w:t>Золотарев В.В., Овечкин Г.В., Овечкин П.В.</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0D129D" w:rsidRDefault="000D129D" w:rsidP="000D129D">
            <w:pPr>
              <w:ind w:firstLine="0"/>
              <w:rPr>
                <w:sz w:val="19"/>
                <w:szCs w:val="19"/>
                <w:lang w:val="en-US" w:eastAsia="en-US"/>
              </w:rPr>
            </w:pPr>
            <w:r>
              <w:rPr>
                <w:rFonts w:cs="Times New Roman"/>
                <w:color w:val="000000"/>
                <w:sz w:val="19"/>
                <w:szCs w:val="19"/>
              </w:rPr>
              <w:t>Компьютерное моделирование : учеб</w:t>
            </w:r>
            <w:proofErr w:type="gramStart"/>
            <w:r>
              <w:rPr>
                <w:rFonts w:cs="Times New Roman"/>
                <w:color w:val="000000"/>
                <w:sz w:val="19"/>
                <w:szCs w:val="19"/>
              </w:rPr>
              <w:t>.</w:t>
            </w:r>
            <w:proofErr w:type="gramEnd"/>
            <w:r>
              <w:rPr>
                <w:rFonts w:cs="Times New Roman"/>
                <w:color w:val="000000"/>
                <w:sz w:val="19"/>
                <w:szCs w:val="19"/>
              </w:rPr>
              <w:t xml:space="preserve"> </w:t>
            </w:r>
            <w:proofErr w:type="gramStart"/>
            <w:r>
              <w:rPr>
                <w:rFonts w:cs="Times New Roman"/>
                <w:color w:val="000000"/>
                <w:sz w:val="19"/>
                <w:szCs w:val="19"/>
              </w:rPr>
              <w:t>п</w:t>
            </w:r>
            <w:proofErr w:type="gramEnd"/>
            <w:r>
              <w:rPr>
                <w:rFonts w:cs="Times New Roman"/>
                <w:color w:val="000000"/>
                <w:sz w:val="19"/>
                <w:szCs w:val="19"/>
              </w:rPr>
              <w:t>особие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0D129D" w:rsidRDefault="000D129D" w:rsidP="000D129D">
            <w:pPr>
              <w:ind w:firstLine="0"/>
              <w:rPr>
                <w:sz w:val="19"/>
                <w:szCs w:val="19"/>
                <w:lang w:val="en-US" w:eastAsia="en-US"/>
              </w:rPr>
            </w:pPr>
            <w:r>
              <w:rPr>
                <w:rFonts w:cs="Times New Roman"/>
                <w:color w:val="000000"/>
                <w:sz w:val="19"/>
                <w:szCs w:val="19"/>
              </w:rPr>
              <w:t>Рязань, 2008, 53с.</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0D129D" w:rsidRDefault="000D129D" w:rsidP="000D129D">
            <w:pPr>
              <w:ind w:firstLine="0"/>
              <w:rPr>
                <w:sz w:val="19"/>
                <w:szCs w:val="19"/>
                <w:lang w:val="en-US" w:eastAsia="en-US"/>
              </w:rPr>
            </w:pPr>
            <w:r>
              <w:rPr>
                <w:rFonts w:cs="Times New Roman"/>
                <w:color w:val="000000"/>
                <w:sz w:val="19"/>
                <w:szCs w:val="19"/>
              </w:rPr>
              <w:t>, 1</w:t>
            </w:r>
          </w:p>
        </w:tc>
      </w:tr>
      <w:tr w:rsidR="000D129D" w:rsidRPr="00956F34" w:rsidTr="000340D3">
        <w:trPr>
          <w:trHeight w:val="1111"/>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0D129D" w:rsidRDefault="000D129D" w:rsidP="000D129D">
            <w:pPr>
              <w:ind w:firstLine="0"/>
              <w:jc w:val="center"/>
              <w:rPr>
                <w:sz w:val="19"/>
                <w:szCs w:val="19"/>
                <w:lang w:val="en-US" w:eastAsia="en-US"/>
              </w:rPr>
            </w:pPr>
            <w:r>
              <w:rPr>
                <w:rFonts w:cs="Times New Roman"/>
                <w:color w:val="000000"/>
                <w:sz w:val="19"/>
                <w:szCs w:val="19"/>
              </w:rPr>
              <w:t>Л</w:t>
            </w:r>
            <w:proofErr w:type="gramStart"/>
            <w:r>
              <w:rPr>
                <w:rFonts w:cs="Times New Roman"/>
                <w:color w:val="000000"/>
                <w:sz w:val="19"/>
                <w:szCs w:val="19"/>
              </w:rPr>
              <w:t>2</w:t>
            </w:r>
            <w:proofErr w:type="gramEnd"/>
            <w:r>
              <w:rPr>
                <w:rFonts w:cs="Times New Roman"/>
                <w:color w:val="000000"/>
                <w:sz w:val="19"/>
                <w:szCs w:val="19"/>
              </w:rPr>
              <w:t>.7</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0D129D" w:rsidRPr="000D129D" w:rsidRDefault="000D129D" w:rsidP="000D129D">
            <w:pPr>
              <w:ind w:firstLine="0"/>
              <w:rPr>
                <w:sz w:val="19"/>
                <w:szCs w:val="19"/>
                <w:lang w:eastAsia="en-US"/>
              </w:rPr>
            </w:pPr>
            <w:r>
              <w:rPr>
                <w:rFonts w:cs="Times New Roman"/>
                <w:color w:val="000000"/>
                <w:sz w:val="19"/>
                <w:szCs w:val="19"/>
              </w:rPr>
              <w:t xml:space="preserve">Боев, В. Д., </w:t>
            </w:r>
            <w:proofErr w:type="spellStart"/>
            <w:r>
              <w:rPr>
                <w:rFonts w:cs="Times New Roman"/>
                <w:color w:val="000000"/>
                <w:sz w:val="19"/>
                <w:szCs w:val="19"/>
              </w:rPr>
              <w:t>Сыпченко</w:t>
            </w:r>
            <w:proofErr w:type="spellEnd"/>
            <w:r>
              <w:rPr>
                <w:rFonts w:cs="Times New Roman"/>
                <w:color w:val="000000"/>
                <w:sz w:val="19"/>
                <w:szCs w:val="19"/>
              </w:rPr>
              <w:t>, Р. П.</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0D129D" w:rsidRDefault="000D129D" w:rsidP="000D129D">
            <w:pPr>
              <w:ind w:firstLine="0"/>
              <w:rPr>
                <w:sz w:val="19"/>
                <w:szCs w:val="19"/>
                <w:lang w:val="en-US" w:eastAsia="en-US"/>
              </w:rPr>
            </w:pPr>
            <w:r>
              <w:rPr>
                <w:rFonts w:cs="Times New Roman"/>
                <w:color w:val="000000"/>
                <w:sz w:val="19"/>
                <w:szCs w:val="19"/>
              </w:rPr>
              <w:t>Компьютерное моделирование</w:t>
            </w:r>
            <w:proofErr w:type="gramStart"/>
            <w:r>
              <w:rPr>
                <w:rFonts w:cs="Times New Roman"/>
                <w:color w:val="000000"/>
                <w:sz w:val="19"/>
                <w:szCs w:val="19"/>
              </w:rPr>
              <w:t xml:space="preserve"> :</w:t>
            </w:r>
            <w:proofErr w:type="gramEnd"/>
            <w:r>
              <w:rPr>
                <w:rFonts w:cs="Times New Roman"/>
                <w:color w:val="000000"/>
                <w:sz w:val="19"/>
                <w:szCs w:val="19"/>
              </w:rPr>
              <w:t xml:space="preserve"> учебное пособие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0D129D" w:rsidRPr="000D129D" w:rsidRDefault="000D129D" w:rsidP="00FE71A3">
            <w:pPr>
              <w:ind w:firstLine="0"/>
              <w:rPr>
                <w:sz w:val="19"/>
                <w:szCs w:val="19"/>
                <w:lang w:eastAsia="en-US"/>
              </w:rPr>
            </w:pPr>
            <w:r>
              <w:rPr>
                <w:rFonts w:cs="Times New Roman"/>
                <w:color w:val="000000"/>
                <w:sz w:val="19"/>
                <w:szCs w:val="19"/>
              </w:rPr>
              <w:t>Москва: Инт</w:t>
            </w:r>
            <w:r w:rsidR="00FE71A3">
              <w:rPr>
                <w:rFonts w:cs="Times New Roman"/>
                <w:color w:val="000000"/>
                <w:sz w:val="19"/>
                <w:szCs w:val="19"/>
              </w:rPr>
              <w:t>ернет-Университет Информационн</w:t>
            </w:r>
            <w:r>
              <w:rPr>
                <w:rFonts w:cs="Times New Roman"/>
                <w:color w:val="000000"/>
                <w:sz w:val="19"/>
                <w:szCs w:val="19"/>
              </w:rPr>
              <w:t xml:space="preserve">ых Технологий (ИНТУИТ), Ай </w:t>
            </w:r>
            <w:proofErr w:type="gramStart"/>
            <w:r>
              <w:rPr>
                <w:rFonts w:cs="Times New Roman"/>
                <w:color w:val="000000"/>
                <w:sz w:val="19"/>
                <w:szCs w:val="19"/>
              </w:rPr>
              <w:t>Пи Ар</w:t>
            </w:r>
            <w:proofErr w:type="gramEnd"/>
            <w:r>
              <w:rPr>
                <w:rFonts w:cs="Times New Roman"/>
                <w:color w:val="000000"/>
                <w:sz w:val="19"/>
                <w:szCs w:val="19"/>
              </w:rPr>
              <w:t xml:space="preserve"> Медиа, 2021, 517 с.</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0D129D" w:rsidRDefault="000D129D" w:rsidP="000D129D">
            <w:pPr>
              <w:ind w:firstLine="0"/>
              <w:rPr>
                <w:sz w:val="19"/>
                <w:szCs w:val="19"/>
                <w:lang w:val="en-US" w:eastAsia="en-US"/>
              </w:rPr>
            </w:pPr>
            <w:r w:rsidRPr="000D129D">
              <w:rPr>
                <w:rFonts w:cs="Times New Roman"/>
                <w:color w:val="000000"/>
                <w:sz w:val="19"/>
                <w:szCs w:val="19"/>
                <w:lang w:val="en-US"/>
              </w:rPr>
              <w:t>978-5-4497- 0888-5, http://www.ipr bookshop.ru/1 02015.html</w:t>
            </w:r>
          </w:p>
        </w:tc>
      </w:tr>
    </w:tbl>
    <w:p w:rsidR="00D849AD" w:rsidRPr="00D849AD" w:rsidRDefault="00D849AD" w:rsidP="00162132">
      <w:pPr>
        <w:pStyle w:val="21"/>
        <w:shd w:val="clear" w:color="auto" w:fill="auto"/>
        <w:tabs>
          <w:tab w:val="left" w:pos="993"/>
          <w:tab w:val="left" w:pos="1134"/>
        </w:tabs>
        <w:spacing w:before="0" w:after="0" w:line="240" w:lineRule="auto"/>
        <w:rPr>
          <w:rFonts w:ascii="Times New Roman" w:hAnsi="Times New Roman" w:cs="Times New Roman"/>
          <w:sz w:val="22"/>
          <w:szCs w:val="22"/>
          <w:lang w:val="en-US"/>
        </w:rPr>
      </w:pPr>
    </w:p>
    <w:p w:rsidR="00162132" w:rsidRPr="00162132" w:rsidRDefault="00162132" w:rsidP="00162132">
      <w:pPr>
        <w:pStyle w:val="20"/>
        <w:keepNext/>
        <w:keepLines/>
        <w:numPr>
          <w:ilvl w:val="0"/>
          <w:numId w:val="1"/>
        </w:numPr>
        <w:shd w:val="clear" w:color="auto" w:fill="auto"/>
        <w:tabs>
          <w:tab w:val="left" w:pos="284"/>
        </w:tabs>
        <w:spacing w:before="200" w:after="200" w:line="240" w:lineRule="auto"/>
        <w:ind w:firstLine="0"/>
        <w:jc w:val="center"/>
        <w:rPr>
          <w:rFonts w:ascii="Times New Roman" w:hAnsi="Times New Roman" w:cs="Times New Roman"/>
          <w:sz w:val="22"/>
          <w:szCs w:val="22"/>
        </w:rPr>
      </w:pPr>
      <w:r w:rsidRPr="00162132">
        <w:rPr>
          <w:rFonts w:ascii="Times New Roman" w:hAnsi="Times New Roman" w:cs="Times New Roman"/>
          <w:sz w:val="22"/>
          <w:szCs w:val="22"/>
        </w:rPr>
        <w:t>МЕТОДИЧЕСКИЕ РЕКОМЕНДАЦИИ СТУДЕНТАМ ПО ОСВОЕНИЮ ДИСЦИПЛИНЫ</w:t>
      </w:r>
    </w:p>
    <w:p w:rsidR="00162132" w:rsidRPr="00162132" w:rsidRDefault="00162132" w:rsidP="00162132">
      <w:pPr>
        <w:pStyle w:val="Default"/>
        <w:tabs>
          <w:tab w:val="left" w:pos="1134"/>
        </w:tabs>
        <w:ind w:firstLine="709"/>
        <w:jc w:val="both"/>
        <w:rPr>
          <w:sz w:val="22"/>
          <w:szCs w:val="22"/>
        </w:rPr>
      </w:pPr>
      <w:r w:rsidRPr="00162132">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162132" w:rsidRPr="00162132" w:rsidRDefault="00162132" w:rsidP="00162132">
      <w:pPr>
        <w:pStyle w:val="a4"/>
        <w:spacing w:before="100" w:after="100" w:line="240" w:lineRule="auto"/>
        <w:ind w:firstLine="709"/>
        <w:jc w:val="center"/>
        <w:rPr>
          <w:b/>
          <w:sz w:val="22"/>
          <w:szCs w:val="22"/>
        </w:rPr>
      </w:pPr>
      <w:r w:rsidRPr="00162132">
        <w:rPr>
          <w:b/>
          <w:sz w:val="22"/>
          <w:szCs w:val="22"/>
        </w:rPr>
        <w:t>Методические рекомендации студентам по работе над конспектом лекций</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w:t>
      </w:r>
      <w:r w:rsidRPr="00162132">
        <w:rPr>
          <w:sz w:val="22"/>
          <w:szCs w:val="22"/>
        </w:rPr>
        <w:lastRenderedPageBreak/>
        <w:t xml:space="preserve">или к преподавателю на практических занятиях или лабораторных работах. Не оставляйте «белых пятен» в освоении материала.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162132" w:rsidRPr="00162132" w:rsidRDefault="00162132" w:rsidP="00162132">
      <w:pPr>
        <w:pStyle w:val="Default"/>
        <w:tabs>
          <w:tab w:val="left" w:pos="1134"/>
        </w:tabs>
        <w:ind w:firstLine="709"/>
        <w:jc w:val="both"/>
        <w:rPr>
          <w:sz w:val="22"/>
          <w:szCs w:val="22"/>
        </w:rPr>
      </w:pPr>
      <w:r w:rsidRPr="00162132">
        <w:rPr>
          <w:sz w:val="22"/>
          <w:szCs w:val="22"/>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промежуточной аттестации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162132" w:rsidRPr="00162132" w:rsidRDefault="00162132" w:rsidP="00162132">
      <w:pPr>
        <w:pStyle w:val="Default"/>
        <w:tabs>
          <w:tab w:val="left" w:pos="1134"/>
        </w:tabs>
        <w:ind w:firstLine="709"/>
        <w:jc w:val="both"/>
        <w:rPr>
          <w:sz w:val="22"/>
          <w:szCs w:val="22"/>
        </w:rPr>
      </w:pPr>
      <w:r w:rsidRPr="00162132">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162132" w:rsidRPr="00162132" w:rsidRDefault="00162132" w:rsidP="00162132">
      <w:pPr>
        <w:pStyle w:val="Default"/>
        <w:tabs>
          <w:tab w:val="left" w:pos="1134"/>
        </w:tabs>
        <w:ind w:firstLine="709"/>
        <w:jc w:val="both"/>
        <w:rPr>
          <w:sz w:val="22"/>
          <w:szCs w:val="22"/>
        </w:rPr>
      </w:pPr>
      <w:r w:rsidRPr="00162132">
        <w:rPr>
          <w:sz w:val="22"/>
          <w:szCs w:val="22"/>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162132" w:rsidRPr="00162132" w:rsidRDefault="00162132" w:rsidP="00162132">
      <w:pPr>
        <w:pStyle w:val="Default"/>
        <w:tabs>
          <w:tab w:val="left" w:pos="1134"/>
        </w:tabs>
        <w:ind w:firstLine="709"/>
        <w:jc w:val="both"/>
        <w:rPr>
          <w:sz w:val="22"/>
          <w:szCs w:val="22"/>
        </w:rPr>
      </w:pPr>
      <w:r w:rsidRPr="00162132">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w:t>
      </w:r>
      <w:proofErr w:type="gramStart"/>
      <w:r w:rsidRPr="00162132">
        <w:rPr>
          <w:sz w:val="22"/>
          <w:szCs w:val="22"/>
        </w:rPr>
        <w:t>рационально</w:t>
      </w:r>
      <w:proofErr w:type="gramEnd"/>
      <w:r w:rsidRPr="00162132">
        <w:rPr>
          <w:sz w:val="22"/>
          <w:szCs w:val="22"/>
        </w:rPr>
        <w:t xml:space="preserve"> сокращать слова и отдельные словосочетания.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w:t>
      </w:r>
      <w:proofErr w:type="gramStart"/>
      <w:r w:rsidRPr="00162132">
        <w:rPr>
          <w:sz w:val="22"/>
          <w:szCs w:val="22"/>
        </w:rPr>
        <w:t>обратиться к лектору с просьбой повторить</w:t>
      </w:r>
      <w:proofErr w:type="gramEnd"/>
      <w:r w:rsidRPr="00162132">
        <w:rPr>
          <w:sz w:val="22"/>
          <w:szCs w:val="22"/>
        </w:rPr>
        <w:t xml:space="preserve">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w:t>
      </w:r>
      <w:r w:rsidRPr="00162132">
        <w:rPr>
          <w:sz w:val="22"/>
          <w:szCs w:val="22"/>
        </w:rPr>
        <w:lastRenderedPageBreak/>
        <w:t>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w:t>
      </w:r>
      <w:proofErr w:type="gramStart"/>
      <w:r w:rsidRPr="00162132">
        <w:rPr>
          <w:sz w:val="22"/>
          <w:szCs w:val="22"/>
        </w:rPr>
        <w:t>чтения</w:t>
      </w:r>
      <w:proofErr w:type="gramEnd"/>
      <w:r w:rsidRPr="00162132">
        <w:rPr>
          <w:sz w:val="22"/>
          <w:szCs w:val="22"/>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162132" w:rsidRPr="00162132" w:rsidRDefault="00162132" w:rsidP="00162132">
      <w:pPr>
        <w:pStyle w:val="Default"/>
        <w:tabs>
          <w:tab w:val="left" w:pos="1134"/>
        </w:tabs>
        <w:ind w:firstLine="709"/>
        <w:jc w:val="both"/>
        <w:rPr>
          <w:sz w:val="22"/>
          <w:szCs w:val="22"/>
        </w:rPr>
      </w:pPr>
      <w:r w:rsidRPr="00162132">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162132" w:rsidRPr="00162132" w:rsidRDefault="00162132" w:rsidP="00162132">
      <w:pPr>
        <w:pStyle w:val="a4"/>
        <w:spacing w:before="100" w:after="100" w:line="240" w:lineRule="auto"/>
        <w:ind w:firstLine="709"/>
        <w:jc w:val="center"/>
        <w:rPr>
          <w:b/>
          <w:sz w:val="22"/>
          <w:szCs w:val="22"/>
        </w:rPr>
      </w:pPr>
      <w:r w:rsidRPr="00162132">
        <w:rPr>
          <w:b/>
          <w:sz w:val="22"/>
          <w:szCs w:val="22"/>
        </w:rPr>
        <w:t>Методические рекомендации студентам по работе с литературой</w:t>
      </w:r>
    </w:p>
    <w:p w:rsidR="00162132" w:rsidRPr="00162132" w:rsidRDefault="00162132" w:rsidP="00162132">
      <w:pPr>
        <w:pStyle w:val="Default"/>
        <w:tabs>
          <w:tab w:val="left" w:pos="1134"/>
        </w:tabs>
        <w:ind w:firstLine="709"/>
        <w:jc w:val="both"/>
        <w:rPr>
          <w:sz w:val="22"/>
          <w:szCs w:val="22"/>
        </w:rPr>
      </w:pPr>
      <w:r w:rsidRPr="00162132">
        <w:rPr>
          <w:sz w:val="22"/>
          <w:szCs w:val="22"/>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План – это схема прочитанного материала, перечень вопросов, отражающих структуру и последовательность материала.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Конспект – это систематизированное, логичное изложение материала источника. Различаются четыре типа конспектов: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план-конспект – это развернутый детализированный план, в котором по наиболее сложным вопросам даются подробные пояснения; </w:t>
      </w:r>
    </w:p>
    <w:p w:rsidR="00162132" w:rsidRPr="00162132" w:rsidRDefault="00162132" w:rsidP="00162132">
      <w:pPr>
        <w:pStyle w:val="Default"/>
        <w:tabs>
          <w:tab w:val="left" w:pos="1134"/>
        </w:tabs>
        <w:ind w:firstLine="709"/>
        <w:jc w:val="both"/>
        <w:rPr>
          <w:sz w:val="22"/>
          <w:szCs w:val="22"/>
        </w:rPr>
      </w:pPr>
      <w:r w:rsidRPr="00162132">
        <w:rPr>
          <w:sz w:val="22"/>
          <w:szCs w:val="22"/>
        </w:rPr>
        <w:t>– текстуальный конспект – это воспроизведение наиболее важных положений и фактов источника;</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тематический конспект – составляется на основе изучения ряда источников и дает ответ по изучаемому вопросу. </w:t>
      </w:r>
    </w:p>
    <w:p w:rsidR="00162132" w:rsidRPr="00162132" w:rsidRDefault="00162132" w:rsidP="00162132">
      <w:pPr>
        <w:pStyle w:val="Default"/>
        <w:tabs>
          <w:tab w:val="left" w:pos="1134"/>
        </w:tabs>
        <w:ind w:firstLine="709"/>
        <w:jc w:val="both"/>
        <w:rPr>
          <w:sz w:val="22"/>
          <w:szCs w:val="22"/>
        </w:rPr>
      </w:pPr>
      <w:r w:rsidRPr="00162132">
        <w:rPr>
          <w:sz w:val="22"/>
          <w:szCs w:val="22"/>
        </w:rPr>
        <w:lastRenderedPageBreak/>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162132" w:rsidRPr="00162132" w:rsidRDefault="00162132" w:rsidP="00162132">
      <w:pPr>
        <w:pStyle w:val="a4"/>
        <w:spacing w:before="100" w:after="100" w:line="240" w:lineRule="auto"/>
        <w:ind w:firstLine="0"/>
        <w:jc w:val="center"/>
        <w:rPr>
          <w:b/>
          <w:sz w:val="22"/>
          <w:szCs w:val="22"/>
        </w:rPr>
      </w:pPr>
      <w:r w:rsidRPr="00162132">
        <w:rPr>
          <w:b/>
          <w:sz w:val="22"/>
          <w:szCs w:val="22"/>
        </w:rPr>
        <w:t>Методические рекомендации студентам по подготовке</w:t>
      </w:r>
      <w:r w:rsidRPr="00162132">
        <w:rPr>
          <w:b/>
          <w:sz w:val="22"/>
          <w:szCs w:val="22"/>
        </w:rPr>
        <w:br/>
        <w:t>к практическим занятиям/лабораторным работам</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162132" w:rsidRPr="00162132" w:rsidRDefault="00162132" w:rsidP="00162132">
      <w:pPr>
        <w:pStyle w:val="Default"/>
        <w:tabs>
          <w:tab w:val="left" w:pos="1134"/>
        </w:tabs>
        <w:ind w:firstLine="709"/>
        <w:jc w:val="both"/>
        <w:rPr>
          <w:sz w:val="22"/>
          <w:szCs w:val="22"/>
        </w:rPr>
      </w:pPr>
      <w:proofErr w:type="gramStart"/>
      <w:r w:rsidRPr="00162132">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162132" w:rsidRPr="00162132" w:rsidRDefault="00162132" w:rsidP="00162132">
      <w:pPr>
        <w:pStyle w:val="Default"/>
        <w:tabs>
          <w:tab w:val="left" w:pos="1134"/>
        </w:tabs>
        <w:ind w:firstLine="709"/>
        <w:jc w:val="both"/>
        <w:rPr>
          <w:sz w:val="22"/>
          <w:szCs w:val="22"/>
        </w:rPr>
      </w:pPr>
      <w:r w:rsidRPr="00162132">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w:t>
      </w:r>
      <w:proofErr w:type="gramStart"/>
      <w:r w:rsidRPr="00162132">
        <w:rPr>
          <w:sz w:val="22"/>
          <w:szCs w:val="22"/>
        </w:rPr>
        <w:t>обучающимися</w:t>
      </w:r>
      <w:proofErr w:type="gramEnd"/>
      <w:r w:rsidRPr="00162132">
        <w:rPr>
          <w:sz w:val="22"/>
          <w:szCs w:val="22"/>
        </w:rPr>
        <w:t xml:space="preserve">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По каждой лабораторной работе разрабатываются методические указания по их проведению. Они используются </w:t>
      </w:r>
      <w:proofErr w:type="gramStart"/>
      <w:r w:rsidRPr="00162132">
        <w:rPr>
          <w:sz w:val="22"/>
          <w:szCs w:val="22"/>
        </w:rPr>
        <w:t>обучающимися</w:t>
      </w:r>
      <w:proofErr w:type="gramEnd"/>
      <w:r w:rsidRPr="00162132">
        <w:rPr>
          <w:sz w:val="22"/>
          <w:szCs w:val="22"/>
        </w:rPr>
        <w:t xml:space="preserve"> при выполнении лабораторной работы.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Применяются разные формы организации обучающихся на лабораторных работах: </w:t>
      </w:r>
      <w:proofErr w:type="gramStart"/>
      <w:r w:rsidRPr="00162132">
        <w:rPr>
          <w:sz w:val="22"/>
          <w:szCs w:val="22"/>
        </w:rPr>
        <w:t>фронтальная</w:t>
      </w:r>
      <w:proofErr w:type="gramEnd"/>
      <w:r w:rsidRPr="00162132">
        <w:rPr>
          <w:sz w:val="22"/>
          <w:szCs w:val="22"/>
        </w:rPr>
        <w:t>,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162132" w:rsidRPr="00162132" w:rsidRDefault="00162132" w:rsidP="00162132">
      <w:pPr>
        <w:pStyle w:val="Default"/>
        <w:tabs>
          <w:tab w:val="left" w:pos="1134"/>
        </w:tabs>
        <w:ind w:firstLine="709"/>
        <w:jc w:val="both"/>
        <w:rPr>
          <w:sz w:val="22"/>
          <w:szCs w:val="22"/>
        </w:rPr>
      </w:pPr>
      <w:r w:rsidRPr="00162132">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162132" w:rsidRPr="00162132" w:rsidRDefault="00162132" w:rsidP="00162132">
      <w:pPr>
        <w:pStyle w:val="Default"/>
        <w:tabs>
          <w:tab w:val="left" w:pos="1134"/>
        </w:tabs>
        <w:ind w:firstLine="709"/>
        <w:jc w:val="both"/>
        <w:rPr>
          <w:sz w:val="22"/>
          <w:szCs w:val="22"/>
        </w:rPr>
      </w:pPr>
      <w:proofErr w:type="gramStart"/>
      <w:r w:rsidRPr="00162132">
        <w:rPr>
          <w:sz w:val="22"/>
          <w:szCs w:val="22"/>
        </w:rPr>
        <w:t>Во время лабораторной работы обучающиеся выполняют запланированное лабораторное задание.</w:t>
      </w:r>
      <w:proofErr w:type="gramEnd"/>
      <w:r w:rsidRPr="00162132">
        <w:rPr>
          <w:sz w:val="22"/>
          <w:szCs w:val="22"/>
        </w:rPr>
        <w:t xml:space="preserve"> Все полученные результаты необходимо зафиксировать в черновике отчета или сохранить в электронном виде на сменном носителе. </w:t>
      </w:r>
    </w:p>
    <w:p w:rsidR="00162132" w:rsidRPr="00162132" w:rsidRDefault="00162132" w:rsidP="00162132">
      <w:pPr>
        <w:pStyle w:val="Default"/>
        <w:tabs>
          <w:tab w:val="left" w:pos="1134"/>
        </w:tabs>
        <w:ind w:firstLine="709"/>
        <w:jc w:val="both"/>
        <w:rPr>
          <w:sz w:val="22"/>
          <w:szCs w:val="22"/>
        </w:rPr>
      </w:pPr>
      <w:r w:rsidRPr="00162132">
        <w:rPr>
          <w:sz w:val="22"/>
          <w:szCs w:val="22"/>
        </w:rPr>
        <w:t>Завершается лабораторная работа оформлением индивидуального отчета и его защитой перед преподавателем.</w:t>
      </w:r>
    </w:p>
    <w:p w:rsidR="00162132" w:rsidRPr="00162132" w:rsidRDefault="00162132" w:rsidP="00162132">
      <w:pPr>
        <w:pStyle w:val="Default"/>
        <w:tabs>
          <w:tab w:val="left" w:pos="1134"/>
        </w:tabs>
        <w:ind w:firstLine="709"/>
        <w:jc w:val="both"/>
        <w:rPr>
          <w:sz w:val="22"/>
          <w:szCs w:val="22"/>
        </w:rPr>
      </w:pPr>
      <w:r w:rsidRPr="00162132">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162132" w:rsidRPr="00162132" w:rsidRDefault="00162132" w:rsidP="00162132">
      <w:pPr>
        <w:pStyle w:val="a4"/>
        <w:spacing w:line="240" w:lineRule="auto"/>
        <w:ind w:firstLine="709"/>
        <w:jc w:val="center"/>
        <w:rPr>
          <w:b/>
          <w:sz w:val="22"/>
          <w:szCs w:val="22"/>
        </w:rPr>
      </w:pPr>
      <w:r w:rsidRPr="00162132">
        <w:rPr>
          <w:b/>
          <w:sz w:val="22"/>
          <w:szCs w:val="22"/>
        </w:rPr>
        <w:t xml:space="preserve">Методические рекомендации студентам по подготовке к зачету/экзамену </w:t>
      </w:r>
    </w:p>
    <w:p w:rsidR="00162132" w:rsidRPr="00162132" w:rsidRDefault="00162132" w:rsidP="00162132">
      <w:pPr>
        <w:pStyle w:val="Default"/>
        <w:tabs>
          <w:tab w:val="left" w:pos="1134"/>
        </w:tabs>
        <w:ind w:firstLine="709"/>
        <w:jc w:val="both"/>
        <w:rPr>
          <w:sz w:val="22"/>
          <w:szCs w:val="22"/>
        </w:rPr>
      </w:pPr>
    </w:p>
    <w:p w:rsidR="00162132" w:rsidRPr="00162132" w:rsidRDefault="00162132" w:rsidP="00162132">
      <w:pPr>
        <w:pStyle w:val="Default"/>
        <w:tabs>
          <w:tab w:val="left" w:pos="1134"/>
        </w:tabs>
        <w:ind w:firstLine="709"/>
        <w:jc w:val="both"/>
        <w:rPr>
          <w:sz w:val="22"/>
          <w:szCs w:val="22"/>
        </w:rPr>
      </w:pPr>
      <w:r w:rsidRPr="00162132">
        <w:rPr>
          <w:sz w:val="22"/>
          <w:szCs w:val="22"/>
        </w:rPr>
        <w:lastRenderedPageBreak/>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162132" w:rsidRPr="00162132" w:rsidRDefault="00162132" w:rsidP="00162132">
      <w:pPr>
        <w:pStyle w:val="Default"/>
        <w:tabs>
          <w:tab w:val="left" w:pos="1134"/>
        </w:tabs>
        <w:ind w:firstLine="709"/>
        <w:jc w:val="both"/>
        <w:rPr>
          <w:sz w:val="22"/>
          <w:szCs w:val="22"/>
        </w:rPr>
      </w:pPr>
      <w:r w:rsidRPr="00162132">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162132" w:rsidRPr="00162132" w:rsidRDefault="00162132" w:rsidP="00162132">
      <w:pPr>
        <w:pStyle w:val="Default"/>
        <w:tabs>
          <w:tab w:val="left" w:pos="1134"/>
        </w:tabs>
        <w:ind w:firstLine="709"/>
        <w:jc w:val="both"/>
        <w:rPr>
          <w:sz w:val="22"/>
          <w:szCs w:val="22"/>
        </w:rPr>
      </w:pPr>
      <w:r w:rsidRPr="00162132">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162132" w:rsidRPr="00162132" w:rsidRDefault="00162132" w:rsidP="00162132">
      <w:pPr>
        <w:pStyle w:val="Default"/>
        <w:tabs>
          <w:tab w:val="left" w:pos="1134"/>
        </w:tabs>
        <w:ind w:firstLine="709"/>
        <w:jc w:val="both"/>
        <w:rPr>
          <w:sz w:val="22"/>
          <w:szCs w:val="22"/>
        </w:rPr>
      </w:pPr>
      <w:r w:rsidRPr="00162132">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rsidR="00162132" w:rsidRPr="00162132" w:rsidRDefault="00162132" w:rsidP="00162132">
      <w:pPr>
        <w:pStyle w:val="Default"/>
        <w:tabs>
          <w:tab w:val="left" w:pos="1134"/>
        </w:tabs>
        <w:ind w:firstLine="709"/>
        <w:jc w:val="both"/>
        <w:rPr>
          <w:sz w:val="22"/>
          <w:szCs w:val="22"/>
        </w:rPr>
      </w:pPr>
      <w:r w:rsidRPr="00162132">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162132" w:rsidRPr="00162132" w:rsidRDefault="00162132" w:rsidP="00162132">
      <w:pPr>
        <w:pStyle w:val="Default"/>
        <w:tabs>
          <w:tab w:val="left" w:pos="1134"/>
        </w:tabs>
        <w:ind w:firstLine="709"/>
        <w:jc w:val="both"/>
        <w:rPr>
          <w:sz w:val="22"/>
          <w:szCs w:val="22"/>
        </w:rPr>
      </w:pPr>
      <w:r w:rsidRPr="00162132">
        <w:rPr>
          <w:sz w:val="22"/>
          <w:szCs w:val="22"/>
        </w:rPr>
        <w:t>– уделять достаточное время сну;</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отказаться от </w:t>
      </w:r>
      <w:proofErr w:type="gramStart"/>
      <w:r w:rsidRPr="00162132">
        <w:rPr>
          <w:sz w:val="22"/>
          <w:szCs w:val="22"/>
        </w:rPr>
        <w:t>успокоительных</w:t>
      </w:r>
      <w:proofErr w:type="gramEnd"/>
      <w:r w:rsidRPr="00162132">
        <w:rPr>
          <w:sz w:val="22"/>
          <w:szCs w:val="22"/>
        </w:rPr>
        <w:t>, здоровое волнение – это нормально, лучше снимать волнение небольшими прогулками, самовнушением;</w:t>
      </w:r>
    </w:p>
    <w:p w:rsidR="00162132" w:rsidRPr="00162132" w:rsidRDefault="00162132" w:rsidP="00162132">
      <w:pPr>
        <w:pStyle w:val="Default"/>
        <w:tabs>
          <w:tab w:val="left" w:pos="1134"/>
        </w:tabs>
        <w:ind w:firstLine="709"/>
        <w:jc w:val="both"/>
        <w:rPr>
          <w:sz w:val="22"/>
          <w:szCs w:val="22"/>
        </w:rPr>
      </w:pPr>
      <w:r w:rsidRPr="00162132">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rsidR="00162132" w:rsidRPr="00162132" w:rsidRDefault="00162132" w:rsidP="00162132">
      <w:pPr>
        <w:pStyle w:val="Default"/>
        <w:tabs>
          <w:tab w:val="left" w:pos="1134"/>
        </w:tabs>
        <w:ind w:firstLine="709"/>
        <w:jc w:val="both"/>
        <w:rPr>
          <w:sz w:val="22"/>
          <w:szCs w:val="22"/>
        </w:rPr>
      </w:pPr>
      <w:r w:rsidRPr="00162132">
        <w:rPr>
          <w:sz w:val="22"/>
          <w:szCs w:val="22"/>
        </w:rPr>
        <w:t>– помогите своему организму – обеспечьте ему полноценное питание, давайте ему периоды отдыха с переменой вида деятельности;</w:t>
      </w:r>
    </w:p>
    <w:p w:rsidR="00162132" w:rsidRPr="00162132" w:rsidRDefault="00162132" w:rsidP="00162132">
      <w:pPr>
        <w:pStyle w:val="Default"/>
        <w:tabs>
          <w:tab w:val="left" w:pos="1134"/>
        </w:tabs>
        <w:ind w:firstLine="709"/>
        <w:jc w:val="both"/>
        <w:rPr>
          <w:sz w:val="22"/>
          <w:szCs w:val="22"/>
        </w:rPr>
      </w:pPr>
      <w:r w:rsidRPr="00162132">
        <w:rPr>
          <w:sz w:val="22"/>
          <w:szCs w:val="22"/>
        </w:rPr>
        <w:t>– следуйте плану подготовки.</w:t>
      </w:r>
    </w:p>
    <w:p w:rsidR="00162132" w:rsidRPr="00162132" w:rsidRDefault="00162132" w:rsidP="00162132">
      <w:pPr>
        <w:pStyle w:val="a4"/>
        <w:spacing w:before="100" w:after="100" w:line="240" w:lineRule="auto"/>
        <w:ind w:firstLine="709"/>
        <w:jc w:val="center"/>
        <w:rPr>
          <w:b/>
          <w:sz w:val="22"/>
          <w:szCs w:val="22"/>
        </w:rPr>
      </w:pPr>
      <w:r w:rsidRPr="00162132">
        <w:rPr>
          <w:b/>
          <w:sz w:val="22"/>
          <w:szCs w:val="22"/>
        </w:rPr>
        <w:t>Методические рекомендации студентам по проведению самостоятельной работы</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Самостоятельная работа студента над учебным материалом является неотъемлемой частью учебного процесса в вузе. </w:t>
      </w:r>
    </w:p>
    <w:p w:rsidR="00162132" w:rsidRPr="00162132" w:rsidRDefault="00162132" w:rsidP="00162132">
      <w:pPr>
        <w:pStyle w:val="Default"/>
        <w:tabs>
          <w:tab w:val="left" w:pos="1134"/>
        </w:tabs>
        <w:ind w:firstLine="709"/>
        <w:jc w:val="both"/>
        <w:rPr>
          <w:sz w:val="22"/>
          <w:szCs w:val="22"/>
        </w:rPr>
      </w:pPr>
      <w:r w:rsidRPr="00162132">
        <w:rPr>
          <w:sz w:val="22"/>
          <w:szCs w:val="22"/>
        </w:rPr>
        <w:t>В учебном процессе образовательного учреждения выделяются два вида самостоятельной работы.</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1. </w:t>
      </w:r>
      <w:proofErr w:type="gramStart"/>
      <w:r w:rsidRPr="00162132">
        <w:rPr>
          <w:sz w:val="22"/>
          <w:szCs w:val="22"/>
        </w:rPr>
        <w:t xml:space="preserve">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выполнение самостоятельных работ;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выполнение  лабораторных работ/практических заданий;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составление схем, диаграмм, заполнение таблиц;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решение задач;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работу со справочной, нормативной документацией и научной литературой;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защиту выполненных работ; </w:t>
      </w:r>
    </w:p>
    <w:p w:rsidR="00162132" w:rsidRPr="00162132" w:rsidRDefault="00162132" w:rsidP="00162132">
      <w:pPr>
        <w:pStyle w:val="Default"/>
        <w:tabs>
          <w:tab w:val="left" w:pos="1134"/>
        </w:tabs>
        <w:ind w:firstLine="709"/>
        <w:jc w:val="both"/>
        <w:rPr>
          <w:sz w:val="22"/>
          <w:szCs w:val="22"/>
        </w:rPr>
      </w:pPr>
      <w:r w:rsidRPr="00162132">
        <w:rPr>
          <w:sz w:val="22"/>
          <w:szCs w:val="22"/>
        </w:rPr>
        <w:t>– тестирование и т. д.</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2. </w:t>
      </w:r>
      <w:proofErr w:type="gramStart"/>
      <w:r w:rsidRPr="00162132">
        <w:rPr>
          <w:sz w:val="22"/>
          <w:szCs w:val="22"/>
        </w:rPr>
        <w:t>Внеаудиторная</w:t>
      </w:r>
      <w:proofErr w:type="gramEnd"/>
      <w:r w:rsidRPr="00162132">
        <w:rPr>
          <w:sz w:val="22"/>
          <w:szCs w:val="22"/>
        </w:rPr>
        <w:t xml:space="preserve"> – выполняется по заданию преподавателя, но без его непосредственного участия, включает следующие виды деятельности.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подготовку к аудиторным занятиям (теоретическим и лабораторным работам);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выполнение домашних заданий разнообразного характера; </w:t>
      </w:r>
    </w:p>
    <w:p w:rsidR="00162132" w:rsidRPr="00162132" w:rsidRDefault="00162132" w:rsidP="00162132">
      <w:pPr>
        <w:pStyle w:val="Default"/>
        <w:tabs>
          <w:tab w:val="left" w:pos="1134"/>
        </w:tabs>
        <w:ind w:firstLine="709"/>
        <w:jc w:val="both"/>
        <w:rPr>
          <w:sz w:val="22"/>
          <w:szCs w:val="22"/>
        </w:rPr>
      </w:pPr>
      <w:r w:rsidRPr="00162132">
        <w:rPr>
          <w:sz w:val="22"/>
          <w:szCs w:val="22"/>
        </w:rPr>
        <w:lastRenderedPageBreak/>
        <w:t xml:space="preserve">– выполнение индивидуальных заданий, направленных на развитие у студентов самостоятельности и инициативы;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подготовку к лабораторной работе, практическому занятию, зачету, экзамену; </w:t>
      </w:r>
    </w:p>
    <w:p w:rsidR="00162132" w:rsidRPr="00162132" w:rsidRDefault="00162132" w:rsidP="00162132">
      <w:pPr>
        <w:pStyle w:val="Default"/>
        <w:tabs>
          <w:tab w:val="left" w:pos="1134"/>
        </w:tabs>
        <w:ind w:firstLine="709"/>
        <w:jc w:val="both"/>
        <w:rPr>
          <w:sz w:val="22"/>
          <w:szCs w:val="22"/>
        </w:rPr>
      </w:pPr>
      <w:r w:rsidRPr="00162132">
        <w:rPr>
          <w:sz w:val="22"/>
          <w:szCs w:val="22"/>
        </w:rPr>
        <w:t>– другие виды внеаудиторной самостоятельной работы.</w:t>
      </w:r>
    </w:p>
    <w:p w:rsidR="00162132" w:rsidRPr="00162132" w:rsidRDefault="00162132" w:rsidP="00162132">
      <w:pPr>
        <w:pStyle w:val="Default"/>
        <w:tabs>
          <w:tab w:val="left" w:pos="1134"/>
        </w:tabs>
        <w:ind w:firstLine="709"/>
        <w:jc w:val="both"/>
        <w:rPr>
          <w:sz w:val="22"/>
          <w:szCs w:val="22"/>
        </w:rPr>
      </w:pPr>
      <w:r w:rsidRPr="00162132">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162132" w:rsidRPr="00162132" w:rsidRDefault="00162132" w:rsidP="00162132">
      <w:pPr>
        <w:pStyle w:val="Default"/>
        <w:tabs>
          <w:tab w:val="left" w:pos="1134"/>
        </w:tabs>
        <w:ind w:firstLine="709"/>
        <w:jc w:val="both"/>
        <w:rPr>
          <w:sz w:val="22"/>
          <w:szCs w:val="22"/>
        </w:rPr>
      </w:pPr>
      <w:proofErr w:type="gramStart"/>
      <w:r w:rsidRPr="00162132">
        <w:rPr>
          <w:sz w:val="22"/>
          <w:szCs w:val="22"/>
        </w:rPr>
        <w:t>– воспроизводящая (репродуктивная), предполагающая алгоритмическую деятельность по образцу в аналогичной ситуации.</w:t>
      </w:r>
      <w:proofErr w:type="gramEnd"/>
      <w:r w:rsidRPr="00162132">
        <w:rPr>
          <w:sz w:val="22"/>
          <w:szCs w:val="22"/>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sidRPr="00162132">
        <w:rPr>
          <w:sz w:val="22"/>
          <w:szCs w:val="22"/>
        </w:rPr>
        <w:t>Internet</w:t>
      </w:r>
      <w:proofErr w:type="spellEnd"/>
      <w:r w:rsidRPr="00162132">
        <w:rPr>
          <w:sz w:val="22"/>
          <w:szCs w:val="22"/>
        </w:rPr>
        <w:t>–ресурсы, повторение учебного материала и др.;</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 </w:t>
      </w:r>
      <w:proofErr w:type="gramStart"/>
      <w:r w:rsidRPr="00162132">
        <w:rPr>
          <w:sz w:val="22"/>
          <w:szCs w:val="22"/>
        </w:rPr>
        <w:t>эвристическая</w:t>
      </w:r>
      <w:proofErr w:type="gramEnd"/>
      <w:r w:rsidRPr="00162132">
        <w:rPr>
          <w:sz w:val="22"/>
          <w:szCs w:val="22"/>
        </w:rPr>
        <w:t xml:space="preserve"> (частично-поисковая) и творческая, направленная на развитие способностей студентов к исследовательской деятельности. </w:t>
      </w:r>
    </w:p>
    <w:p w:rsidR="00162132" w:rsidRPr="00162132" w:rsidRDefault="00162132" w:rsidP="00162132">
      <w:pPr>
        <w:pStyle w:val="Default"/>
        <w:tabs>
          <w:tab w:val="left" w:pos="1134"/>
        </w:tabs>
        <w:ind w:firstLine="709"/>
        <w:jc w:val="both"/>
        <w:rPr>
          <w:sz w:val="22"/>
          <w:szCs w:val="22"/>
        </w:rPr>
      </w:pPr>
      <w:r w:rsidRPr="00162132">
        <w:rPr>
          <w:sz w:val="22"/>
          <w:szCs w:val="22"/>
        </w:rPr>
        <w:t>Одной из важных форм самостоятельной работы студента является работа с литературой ко всем видам занятий.</w:t>
      </w:r>
    </w:p>
    <w:p w:rsidR="00162132" w:rsidRPr="00162132" w:rsidRDefault="00162132" w:rsidP="00162132">
      <w:pPr>
        <w:pStyle w:val="Default"/>
        <w:tabs>
          <w:tab w:val="left" w:pos="1134"/>
        </w:tabs>
        <w:ind w:firstLine="709"/>
        <w:jc w:val="both"/>
        <w:rPr>
          <w:sz w:val="22"/>
          <w:szCs w:val="22"/>
        </w:rPr>
      </w:pPr>
      <w:r w:rsidRPr="00162132">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sidRPr="00162132">
        <w:rPr>
          <w:sz w:val="22"/>
          <w:szCs w:val="22"/>
        </w:rPr>
        <w:t>известными</w:t>
      </w:r>
      <w:proofErr w:type="gramEnd"/>
      <w:r w:rsidRPr="00162132">
        <w:rPr>
          <w:sz w:val="22"/>
          <w:szCs w:val="22"/>
        </w:rPr>
        <w:t>. Для улучшения обработки информации очень важно устанавливать осмысленные связи, структурировать новые сведения.</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sidRPr="00162132">
        <w:rPr>
          <w:sz w:val="22"/>
          <w:szCs w:val="22"/>
        </w:rPr>
        <w:t>прочитанное</w:t>
      </w:r>
      <w:proofErr w:type="gramEnd"/>
      <w:r w:rsidRPr="00162132">
        <w:rPr>
          <w:sz w:val="22"/>
          <w:szCs w:val="22"/>
        </w:rPr>
        <w:t xml:space="preserve">. С помощью плана гораздо удобнее отыскивать в источнике нужные места, факты, цитаты и т. д. </w:t>
      </w:r>
    </w:p>
    <w:p w:rsidR="00162132" w:rsidRPr="00162132" w:rsidRDefault="00162132" w:rsidP="00162132">
      <w:pPr>
        <w:pStyle w:val="Default"/>
        <w:tabs>
          <w:tab w:val="left" w:pos="1134"/>
        </w:tabs>
        <w:ind w:firstLine="709"/>
        <w:jc w:val="both"/>
        <w:rPr>
          <w:sz w:val="22"/>
          <w:szCs w:val="22"/>
        </w:rPr>
      </w:pPr>
      <w:proofErr w:type="gramStart"/>
      <w:r w:rsidRPr="00162132">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sidRPr="00162132">
        <w:rPr>
          <w:sz w:val="22"/>
          <w:szCs w:val="22"/>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sidRPr="00162132">
        <w:rPr>
          <w:sz w:val="22"/>
          <w:szCs w:val="22"/>
        </w:rPr>
        <w:t>дословному</w:t>
      </w:r>
      <w:proofErr w:type="gramEnd"/>
      <w:r w:rsidRPr="00162132">
        <w:rPr>
          <w:sz w:val="22"/>
          <w:szCs w:val="22"/>
        </w:rPr>
        <w:t>.</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w:t>
      </w:r>
      <w:r w:rsidRPr="00162132">
        <w:rPr>
          <w:sz w:val="22"/>
          <w:szCs w:val="22"/>
        </w:rPr>
        <w:lastRenderedPageBreak/>
        <w:t>выводов над общими рассуждениями. Записываются они близко к оригинальному тексту, т. е. без использования прямого цитирования.</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162132" w:rsidRPr="00162132" w:rsidRDefault="00162132" w:rsidP="00162132">
      <w:pPr>
        <w:pStyle w:val="Default"/>
        <w:tabs>
          <w:tab w:val="left" w:pos="1134"/>
        </w:tabs>
        <w:ind w:firstLine="709"/>
        <w:jc w:val="both"/>
        <w:rPr>
          <w:sz w:val="22"/>
          <w:szCs w:val="22"/>
        </w:rPr>
      </w:pPr>
      <w:r w:rsidRPr="00162132">
        <w:rPr>
          <w:sz w:val="22"/>
          <w:szCs w:val="22"/>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sidRPr="00162132">
        <w:rPr>
          <w:sz w:val="22"/>
          <w:szCs w:val="22"/>
        </w:rPr>
        <w:t>всего</w:t>
      </w:r>
      <w:proofErr w:type="gramEnd"/>
      <w:r w:rsidRPr="00162132">
        <w:rPr>
          <w:sz w:val="22"/>
          <w:szCs w:val="22"/>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162132" w:rsidRPr="00162132" w:rsidRDefault="00162132" w:rsidP="00162132">
      <w:pPr>
        <w:pStyle w:val="Default"/>
        <w:tabs>
          <w:tab w:val="left" w:pos="1134"/>
        </w:tabs>
        <w:ind w:firstLine="709"/>
        <w:jc w:val="both"/>
        <w:rPr>
          <w:sz w:val="22"/>
          <w:szCs w:val="22"/>
        </w:rPr>
      </w:pPr>
      <w:proofErr w:type="gramStart"/>
      <w:r w:rsidRPr="00162132">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162132" w:rsidRPr="00162132" w:rsidRDefault="00162132" w:rsidP="00162132">
      <w:pPr>
        <w:pStyle w:val="Default"/>
        <w:tabs>
          <w:tab w:val="left" w:pos="1134"/>
        </w:tabs>
        <w:ind w:firstLine="709"/>
        <w:jc w:val="both"/>
        <w:rPr>
          <w:sz w:val="22"/>
          <w:szCs w:val="22"/>
        </w:rPr>
      </w:pPr>
      <w:r w:rsidRPr="00162132">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162132" w:rsidRPr="00162132" w:rsidRDefault="00162132" w:rsidP="00162132">
      <w:pPr>
        <w:pStyle w:val="Default"/>
        <w:tabs>
          <w:tab w:val="left" w:pos="1134"/>
        </w:tabs>
        <w:ind w:firstLine="709"/>
        <w:jc w:val="both"/>
        <w:rPr>
          <w:sz w:val="22"/>
          <w:szCs w:val="22"/>
        </w:rPr>
      </w:pPr>
      <w:r w:rsidRPr="00162132">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162132" w:rsidRPr="00162132" w:rsidRDefault="00162132" w:rsidP="00162132">
      <w:pPr>
        <w:pStyle w:val="a4"/>
        <w:spacing w:before="100" w:after="100" w:line="240" w:lineRule="auto"/>
        <w:ind w:firstLine="709"/>
        <w:jc w:val="center"/>
        <w:rPr>
          <w:b/>
          <w:sz w:val="22"/>
          <w:szCs w:val="22"/>
        </w:rPr>
      </w:pPr>
      <w:r w:rsidRPr="00162132">
        <w:rPr>
          <w:b/>
          <w:sz w:val="22"/>
          <w:szCs w:val="22"/>
        </w:rPr>
        <w:t xml:space="preserve">Методические рекомендации студентам заочной формы </w:t>
      </w:r>
      <w:proofErr w:type="gramStart"/>
      <w:r w:rsidRPr="00162132">
        <w:rPr>
          <w:b/>
          <w:sz w:val="22"/>
          <w:szCs w:val="22"/>
        </w:rPr>
        <w:t>обучения</w:t>
      </w:r>
      <w:r w:rsidRPr="00162132">
        <w:rPr>
          <w:b/>
          <w:sz w:val="22"/>
          <w:szCs w:val="22"/>
        </w:rPr>
        <w:br/>
        <w:t>по выполнению</w:t>
      </w:r>
      <w:proofErr w:type="gramEnd"/>
      <w:r w:rsidRPr="00162132">
        <w:rPr>
          <w:b/>
          <w:sz w:val="22"/>
          <w:szCs w:val="22"/>
        </w:rPr>
        <w:t xml:space="preserve"> контрольной работы</w:t>
      </w:r>
    </w:p>
    <w:p w:rsidR="00162132" w:rsidRPr="00162132" w:rsidRDefault="00162132" w:rsidP="00162132">
      <w:pPr>
        <w:pStyle w:val="21"/>
        <w:shd w:val="clear" w:color="auto" w:fill="auto"/>
        <w:tabs>
          <w:tab w:val="left" w:pos="993"/>
          <w:tab w:val="left" w:pos="1134"/>
        </w:tabs>
        <w:spacing w:before="0" w:after="0" w:line="240" w:lineRule="auto"/>
        <w:jc w:val="both"/>
        <w:rPr>
          <w:rFonts w:ascii="Times New Roman" w:hAnsi="Times New Roman" w:cs="Times New Roman"/>
          <w:sz w:val="22"/>
          <w:szCs w:val="22"/>
        </w:rPr>
      </w:pPr>
      <w:r w:rsidRPr="00162132">
        <w:rPr>
          <w:rFonts w:ascii="Times New Roman" w:hAnsi="Times New Roman" w:cs="Times New Roman"/>
          <w:sz w:val="22"/>
          <w:szCs w:val="22"/>
        </w:rPr>
        <w:t>Учебный план для студентов заочной формы обучения предусматривает выполнение контрольной работы. В качестве контрольной работы, если иное не оговорено преподавателем, оформляется некий сводный отчет о проделанной студентом работе, связанной с дисциплиной. Данный отчет, например, может включать в себя все отчеты по выполненным лабораторным работам/практическим занятиям. Данный отчет обязательно должен иметь титульный лист, 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источников, приложения и др.) могут присутствовать по требованиям преподавателя.</w:t>
      </w:r>
    </w:p>
    <w:p w:rsidR="006769F3" w:rsidRPr="00162132" w:rsidRDefault="006769F3">
      <w:pPr>
        <w:rPr>
          <w:rFonts w:cs="Times New Roman"/>
        </w:rPr>
      </w:pPr>
      <w:bookmarkStart w:id="0" w:name="_GoBack"/>
      <w:bookmarkEnd w:id="0"/>
    </w:p>
    <w:sectPr w:rsidR="006769F3" w:rsidRPr="00162132" w:rsidSect="00837B16">
      <w:pgSz w:w="12240" w:h="15840" w:code="1"/>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B67DA0"/>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162132"/>
    <w:rsid w:val="00027619"/>
    <w:rsid w:val="000C2329"/>
    <w:rsid w:val="000D129D"/>
    <w:rsid w:val="000D7F60"/>
    <w:rsid w:val="000E088A"/>
    <w:rsid w:val="000E20C7"/>
    <w:rsid w:val="00162132"/>
    <w:rsid w:val="001D021A"/>
    <w:rsid w:val="002072F6"/>
    <w:rsid w:val="00232D2A"/>
    <w:rsid w:val="00236D20"/>
    <w:rsid w:val="002B0CCB"/>
    <w:rsid w:val="00315BBF"/>
    <w:rsid w:val="00340787"/>
    <w:rsid w:val="00365E6F"/>
    <w:rsid w:val="003B6EF4"/>
    <w:rsid w:val="00464EF3"/>
    <w:rsid w:val="004C3CAB"/>
    <w:rsid w:val="005624E1"/>
    <w:rsid w:val="00664D81"/>
    <w:rsid w:val="006769F3"/>
    <w:rsid w:val="007912D5"/>
    <w:rsid w:val="007C74B8"/>
    <w:rsid w:val="007F0470"/>
    <w:rsid w:val="0085333B"/>
    <w:rsid w:val="008B0BCA"/>
    <w:rsid w:val="00920DBE"/>
    <w:rsid w:val="009443C4"/>
    <w:rsid w:val="00956F34"/>
    <w:rsid w:val="00A95FA9"/>
    <w:rsid w:val="00BD42E9"/>
    <w:rsid w:val="00C12ED6"/>
    <w:rsid w:val="00C50D87"/>
    <w:rsid w:val="00D849AD"/>
    <w:rsid w:val="00E0667F"/>
    <w:rsid w:val="00E81F6B"/>
    <w:rsid w:val="00EE2FD1"/>
    <w:rsid w:val="00F14834"/>
    <w:rsid w:val="00F501A5"/>
    <w:rsid w:val="00FE7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BCA"/>
    <w:pPr>
      <w:spacing w:after="0" w:line="240" w:lineRule="auto"/>
    </w:pPr>
    <w:rPr>
      <w:rFonts w:ascii="Times New Roman" w:eastAsia="Times New Roman" w:hAnsi="Times New Roman" w:cs="Arial"/>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Листинг"/>
    <w:basedOn w:val="a"/>
    <w:rsid w:val="000E088A"/>
    <w:pPr>
      <w:tabs>
        <w:tab w:val="left" w:pos="454"/>
        <w:tab w:val="left" w:pos="907"/>
        <w:tab w:val="left" w:pos="1361"/>
        <w:tab w:val="left" w:pos="1814"/>
        <w:tab w:val="left" w:pos="2268"/>
      </w:tabs>
      <w:ind w:firstLine="0"/>
      <w:jc w:val="left"/>
    </w:pPr>
    <w:rPr>
      <w:rFonts w:ascii="Arial Narrow" w:hAnsi="Arial Narrow" w:cs="Times New Roman"/>
      <w:sz w:val="28"/>
      <w:szCs w:val="20"/>
    </w:rPr>
  </w:style>
  <w:style w:type="paragraph" w:customStyle="1" w:styleId="a4">
    <w:name w:val="Абзац"/>
    <w:basedOn w:val="a"/>
    <w:qFormat/>
    <w:rsid w:val="00162132"/>
    <w:pPr>
      <w:spacing w:line="312" w:lineRule="auto"/>
      <w:ind w:firstLine="567"/>
    </w:pPr>
    <w:rPr>
      <w:rFonts w:cs="Times New Roman"/>
      <w:sz w:val="24"/>
      <w:szCs w:val="20"/>
    </w:rPr>
  </w:style>
  <w:style w:type="paragraph" w:customStyle="1" w:styleId="Default">
    <w:name w:val="Default"/>
    <w:rsid w:val="00162132"/>
    <w:pPr>
      <w:suppressAutoHyphens/>
      <w:autoSpaceDE w:val="0"/>
      <w:spacing w:after="0" w:line="240" w:lineRule="auto"/>
      <w:ind w:firstLine="0"/>
      <w:jc w:val="left"/>
    </w:pPr>
    <w:rPr>
      <w:rFonts w:ascii="Times New Roman" w:eastAsia="Calibri" w:hAnsi="Times New Roman" w:cs="Times New Roman"/>
      <w:color w:val="000000"/>
      <w:sz w:val="24"/>
      <w:szCs w:val="24"/>
      <w:lang w:eastAsia="ar-SA"/>
    </w:rPr>
  </w:style>
  <w:style w:type="character" w:customStyle="1" w:styleId="2">
    <w:name w:val="Заголовок №2_"/>
    <w:link w:val="20"/>
    <w:locked/>
    <w:rsid w:val="00162132"/>
    <w:rPr>
      <w:b/>
      <w:bCs/>
      <w:sz w:val="26"/>
      <w:szCs w:val="26"/>
      <w:shd w:val="clear" w:color="auto" w:fill="FFFFFF"/>
    </w:rPr>
  </w:style>
  <w:style w:type="paragraph" w:customStyle="1" w:styleId="20">
    <w:name w:val="Заголовок №2"/>
    <w:basedOn w:val="a"/>
    <w:link w:val="2"/>
    <w:rsid w:val="00162132"/>
    <w:pPr>
      <w:widowControl w:val="0"/>
      <w:shd w:val="clear" w:color="auto" w:fill="FFFFFF"/>
      <w:spacing w:before="840" w:after="840" w:line="322" w:lineRule="exact"/>
      <w:ind w:hanging="400"/>
      <w:outlineLvl w:val="1"/>
    </w:pPr>
    <w:rPr>
      <w:rFonts w:asciiTheme="minorHAnsi" w:eastAsiaTheme="minorHAnsi" w:hAnsiTheme="minorHAnsi" w:cstheme="minorBidi"/>
      <w:b/>
      <w:bCs/>
      <w:sz w:val="26"/>
      <w:szCs w:val="26"/>
      <w:lang w:eastAsia="en-US"/>
    </w:rPr>
  </w:style>
  <w:style w:type="character" w:customStyle="1" w:styleId="a5">
    <w:name w:val="Основной текст_"/>
    <w:link w:val="21"/>
    <w:rsid w:val="00162132"/>
    <w:rPr>
      <w:sz w:val="21"/>
      <w:szCs w:val="21"/>
      <w:shd w:val="clear" w:color="auto" w:fill="FFFFFF"/>
    </w:rPr>
  </w:style>
  <w:style w:type="character" w:customStyle="1" w:styleId="4">
    <w:name w:val="Основной текст (4)_"/>
    <w:link w:val="40"/>
    <w:rsid w:val="00162132"/>
    <w:rPr>
      <w:b/>
      <w:bCs/>
      <w:sz w:val="21"/>
      <w:szCs w:val="21"/>
      <w:shd w:val="clear" w:color="auto" w:fill="FFFFFF"/>
    </w:rPr>
  </w:style>
  <w:style w:type="paragraph" w:customStyle="1" w:styleId="21">
    <w:name w:val="Основной текст2"/>
    <w:basedOn w:val="a"/>
    <w:link w:val="a5"/>
    <w:rsid w:val="00162132"/>
    <w:pPr>
      <w:widowControl w:val="0"/>
      <w:shd w:val="clear" w:color="auto" w:fill="FFFFFF"/>
      <w:spacing w:before="240" w:after="240" w:line="278" w:lineRule="exact"/>
      <w:jc w:val="center"/>
    </w:pPr>
    <w:rPr>
      <w:rFonts w:asciiTheme="minorHAnsi" w:eastAsiaTheme="minorHAnsi" w:hAnsiTheme="minorHAnsi" w:cstheme="minorBidi"/>
      <w:sz w:val="21"/>
      <w:szCs w:val="21"/>
      <w:lang w:eastAsia="en-US"/>
    </w:rPr>
  </w:style>
  <w:style w:type="paragraph" w:customStyle="1" w:styleId="40">
    <w:name w:val="Основной текст (4)"/>
    <w:basedOn w:val="a"/>
    <w:link w:val="4"/>
    <w:rsid w:val="00162132"/>
    <w:pPr>
      <w:widowControl w:val="0"/>
      <w:shd w:val="clear" w:color="auto" w:fill="FFFFFF"/>
      <w:spacing w:before="300" w:line="254" w:lineRule="exact"/>
      <w:ind w:firstLine="720"/>
    </w:pPr>
    <w:rPr>
      <w:rFonts w:asciiTheme="minorHAnsi" w:eastAsiaTheme="minorHAnsi" w:hAnsiTheme="minorHAnsi" w:cstheme="minorBidi"/>
      <w:b/>
      <w:bCs/>
      <w:sz w:val="21"/>
      <w:szCs w:val="21"/>
      <w:lang w:eastAsia="en-US"/>
    </w:rPr>
  </w:style>
  <w:style w:type="character" w:customStyle="1" w:styleId="docdata">
    <w:name w:val="docdata"/>
    <w:aliases w:val="docy,v5,1107,bqiaagaaeyqcaaagiaiaaao6awaabcgdaaaaaaaaaaaaaaaaaaaaaaaaaaaaaaaaaaaaaaaaaaaaaaaaaaaaaaaaaaaaaaaaaaaaaaaaaaaaaaaaaaaaaaaaaaaaaaaaaaaaaaaaaaaaaaaaaaaaaaaaaaaaaaaaaaaaaaaaaaaaaaaaaaaaaaaaaaaaaaaaaaaaaaaaaaaaaaaaaaaaaaaaaaaaaaaaaaaaaaaa"/>
    <w:basedOn w:val="a0"/>
    <w:rsid w:val="00162132"/>
  </w:style>
  <w:style w:type="paragraph" w:styleId="a6">
    <w:name w:val="Normal (Web)"/>
    <w:basedOn w:val="a"/>
    <w:uiPriority w:val="99"/>
    <w:unhideWhenUsed/>
    <w:rsid w:val="00D849AD"/>
    <w:pPr>
      <w:spacing w:before="100" w:beforeAutospacing="1" w:after="100" w:afterAutospacing="1"/>
      <w:ind w:firstLine="0"/>
      <w:jc w:val="left"/>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658944">
      <w:bodyDiv w:val="1"/>
      <w:marLeft w:val="0"/>
      <w:marRight w:val="0"/>
      <w:marTop w:val="0"/>
      <w:marBottom w:val="0"/>
      <w:divBdr>
        <w:top w:val="none" w:sz="0" w:space="0" w:color="auto"/>
        <w:left w:val="none" w:sz="0" w:space="0" w:color="auto"/>
        <w:bottom w:val="none" w:sz="0" w:space="0" w:color="auto"/>
        <w:right w:val="none" w:sz="0" w:space="0" w:color="auto"/>
      </w:divBdr>
    </w:div>
    <w:div w:id="1251239409">
      <w:bodyDiv w:val="1"/>
      <w:marLeft w:val="0"/>
      <w:marRight w:val="0"/>
      <w:marTop w:val="0"/>
      <w:marBottom w:val="0"/>
      <w:divBdr>
        <w:top w:val="none" w:sz="0" w:space="0" w:color="auto"/>
        <w:left w:val="none" w:sz="0" w:space="0" w:color="auto"/>
        <w:bottom w:val="none" w:sz="0" w:space="0" w:color="auto"/>
        <w:right w:val="none" w:sz="0" w:space="0" w:color="auto"/>
      </w:divBdr>
    </w:div>
    <w:div w:id="139238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9</Pages>
  <Words>4162</Words>
  <Characters>23728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32</cp:revision>
  <dcterms:created xsi:type="dcterms:W3CDTF">2023-09-19T15:43:00Z</dcterms:created>
  <dcterms:modified xsi:type="dcterms:W3CDTF">2023-09-30T08:37:00Z</dcterms:modified>
</cp:coreProperties>
</file>