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7D1" w:rsidRPr="00EA67B7" w:rsidRDefault="008747D1" w:rsidP="008747D1">
      <w:pPr>
        <w:ind w:firstLine="0"/>
        <w:jc w:val="right"/>
        <w:rPr>
          <w:caps/>
          <w:szCs w:val="28"/>
        </w:rPr>
      </w:pPr>
      <w:r w:rsidRPr="00EA67B7">
        <w:rPr>
          <w:caps/>
          <w:szCs w:val="28"/>
        </w:rPr>
        <w:t xml:space="preserve">ПрИЛОЖЕНИЕ </w:t>
      </w:r>
    </w:p>
    <w:p w:rsidR="008747D1" w:rsidRPr="00EA67B7" w:rsidRDefault="008747D1" w:rsidP="008747D1">
      <w:pPr>
        <w:ind w:firstLine="0"/>
        <w:jc w:val="center"/>
        <w:rPr>
          <w:caps/>
          <w:szCs w:val="28"/>
        </w:rPr>
      </w:pPr>
    </w:p>
    <w:p w:rsidR="008747D1" w:rsidRPr="00F058E8" w:rsidRDefault="008747D1" w:rsidP="008747D1">
      <w:pPr>
        <w:ind w:firstLine="0"/>
        <w:jc w:val="center"/>
        <w:rPr>
          <w:sz w:val="25"/>
          <w:szCs w:val="25"/>
        </w:rPr>
      </w:pPr>
      <w:r w:rsidRPr="00F058E8">
        <w:rPr>
          <w:sz w:val="25"/>
          <w:szCs w:val="25"/>
        </w:rPr>
        <w:t>МИНИСТЕРСТВО НАУКИ И ВЫСШЕГО ОБРАЗОВАНИЯ РФ</w:t>
      </w:r>
    </w:p>
    <w:p w:rsidR="008747D1" w:rsidRPr="00F058E8" w:rsidRDefault="008747D1" w:rsidP="008747D1">
      <w:pPr>
        <w:ind w:firstLine="0"/>
        <w:jc w:val="center"/>
        <w:rPr>
          <w:sz w:val="25"/>
          <w:szCs w:val="25"/>
        </w:rPr>
      </w:pPr>
      <w:r w:rsidRPr="00F058E8">
        <w:rPr>
          <w:sz w:val="25"/>
          <w:szCs w:val="25"/>
        </w:rPr>
        <w:t>ФЕДЕРАЛЬНОЕ ГОСУДАРСТВЕННОЕ БЮДЖЕТНОЕ ОБРАЗОВАТЕЛЬНОЕ УЧРЕЖДЕНИЕ ВЫСШЕГО ОБРАЗОВАНИЯ</w:t>
      </w:r>
    </w:p>
    <w:p w:rsidR="008747D1" w:rsidRPr="00F058E8" w:rsidRDefault="008747D1" w:rsidP="008747D1">
      <w:pPr>
        <w:ind w:firstLine="0"/>
        <w:jc w:val="center"/>
        <w:rPr>
          <w:sz w:val="25"/>
          <w:szCs w:val="25"/>
        </w:rPr>
      </w:pPr>
      <w:r w:rsidRPr="00F058E8">
        <w:rPr>
          <w:sz w:val="25"/>
          <w:szCs w:val="25"/>
        </w:rPr>
        <w:t xml:space="preserve">«РЯЗАНСКИЙ ГОСУДАРСТВЕННЫЙ РАДИОТЕХНИЧЕСКИЙ  УНИВЕРСИТЕТ» </w:t>
      </w:r>
    </w:p>
    <w:p w:rsidR="008747D1" w:rsidRPr="00EA67B7" w:rsidRDefault="008747D1" w:rsidP="008747D1">
      <w:pPr>
        <w:ind w:firstLine="0"/>
        <w:jc w:val="center"/>
        <w:rPr>
          <w:sz w:val="24"/>
          <w:szCs w:val="24"/>
        </w:rPr>
      </w:pPr>
      <w:r w:rsidRPr="00F058E8">
        <w:rPr>
          <w:sz w:val="25"/>
          <w:szCs w:val="25"/>
        </w:rPr>
        <w:t>ИМЕНИ. В.Ф. УТКИНА</w:t>
      </w:r>
    </w:p>
    <w:p w:rsidR="008747D1" w:rsidRPr="00EA67B7" w:rsidRDefault="008747D1" w:rsidP="008747D1">
      <w:pPr>
        <w:ind w:firstLine="0"/>
        <w:jc w:val="center"/>
        <w:rPr>
          <w:caps/>
          <w:szCs w:val="28"/>
        </w:rPr>
      </w:pPr>
    </w:p>
    <w:p w:rsidR="008747D1" w:rsidRDefault="009D75BD" w:rsidP="008747D1">
      <w:pPr>
        <w:ind w:firstLine="0"/>
        <w:jc w:val="center"/>
        <w:rPr>
          <w:szCs w:val="28"/>
        </w:rPr>
      </w:pPr>
      <w:r>
        <w:rPr>
          <w:szCs w:val="28"/>
        </w:rPr>
        <w:t xml:space="preserve">Кафедра </w:t>
      </w:r>
      <w:r w:rsidR="008747D1">
        <w:rPr>
          <w:szCs w:val="28"/>
        </w:rPr>
        <w:t>«Вычислительная и прикладная математика»</w:t>
      </w:r>
    </w:p>
    <w:p w:rsidR="008747D1" w:rsidRPr="00EA67B7" w:rsidRDefault="008747D1" w:rsidP="008747D1">
      <w:pPr>
        <w:ind w:firstLine="0"/>
        <w:jc w:val="center"/>
        <w:rPr>
          <w:caps/>
          <w:szCs w:val="28"/>
        </w:rPr>
      </w:pPr>
    </w:p>
    <w:p w:rsidR="008747D1" w:rsidRDefault="008747D1" w:rsidP="008747D1">
      <w:pPr>
        <w:autoSpaceDE w:val="0"/>
        <w:ind w:firstLine="0"/>
        <w:jc w:val="center"/>
        <w:rPr>
          <w:b/>
          <w:szCs w:val="28"/>
        </w:rPr>
      </w:pPr>
    </w:p>
    <w:p w:rsidR="008747D1" w:rsidRDefault="008747D1" w:rsidP="008747D1">
      <w:pPr>
        <w:autoSpaceDE w:val="0"/>
        <w:ind w:firstLine="0"/>
        <w:jc w:val="center"/>
        <w:rPr>
          <w:b/>
          <w:szCs w:val="28"/>
        </w:rPr>
      </w:pPr>
    </w:p>
    <w:p w:rsidR="008747D1" w:rsidRPr="00EA67B7" w:rsidRDefault="008747D1" w:rsidP="008747D1">
      <w:pPr>
        <w:autoSpaceDE w:val="0"/>
        <w:ind w:firstLine="0"/>
        <w:jc w:val="center"/>
        <w:rPr>
          <w:b/>
          <w:szCs w:val="28"/>
        </w:rPr>
      </w:pPr>
    </w:p>
    <w:p w:rsidR="008747D1" w:rsidRDefault="008747D1" w:rsidP="008747D1">
      <w:pPr>
        <w:autoSpaceDE w:val="0"/>
        <w:ind w:firstLine="0"/>
        <w:jc w:val="center"/>
        <w:rPr>
          <w:b/>
          <w:szCs w:val="28"/>
        </w:rPr>
      </w:pPr>
    </w:p>
    <w:p w:rsidR="008747D1" w:rsidRDefault="008747D1" w:rsidP="008747D1">
      <w:pPr>
        <w:autoSpaceDE w:val="0"/>
        <w:ind w:firstLine="0"/>
        <w:jc w:val="center"/>
        <w:rPr>
          <w:b/>
          <w:szCs w:val="28"/>
        </w:rPr>
      </w:pPr>
    </w:p>
    <w:p w:rsidR="008747D1" w:rsidRPr="00EA67B7" w:rsidRDefault="008747D1" w:rsidP="008747D1">
      <w:pPr>
        <w:autoSpaceDE w:val="0"/>
        <w:ind w:firstLine="0"/>
        <w:jc w:val="center"/>
        <w:rPr>
          <w:b/>
          <w:szCs w:val="28"/>
        </w:rPr>
      </w:pPr>
    </w:p>
    <w:p w:rsidR="008747D1" w:rsidRPr="00EA67B7" w:rsidRDefault="008747D1" w:rsidP="008747D1">
      <w:pPr>
        <w:autoSpaceDE w:val="0"/>
        <w:ind w:firstLine="0"/>
        <w:jc w:val="center"/>
        <w:rPr>
          <w:b/>
          <w:szCs w:val="28"/>
        </w:rPr>
      </w:pPr>
    </w:p>
    <w:p w:rsidR="008747D1" w:rsidRPr="00EA67B7" w:rsidRDefault="008747D1" w:rsidP="008747D1">
      <w:pPr>
        <w:autoSpaceDE w:val="0"/>
        <w:ind w:firstLine="0"/>
        <w:jc w:val="center"/>
        <w:rPr>
          <w:b/>
          <w:kern w:val="1"/>
          <w:szCs w:val="28"/>
        </w:rPr>
      </w:pPr>
      <w:r w:rsidRPr="002C304F">
        <w:rPr>
          <w:b/>
          <w:szCs w:val="28"/>
        </w:rPr>
        <w:t xml:space="preserve">ОЦЕНОЧНЫЕ МАТЕРИАЛЫ </w:t>
      </w:r>
      <w:r w:rsidRPr="002C304F">
        <w:rPr>
          <w:b/>
          <w:caps/>
          <w:szCs w:val="28"/>
        </w:rPr>
        <w:t xml:space="preserve">по </w:t>
      </w:r>
      <w:r w:rsidRPr="002C304F">
        <w:rPr>
          <w:rFonts w:eastAsia="TimesNewRomanPSMT"/>
          <w:b/>
          <w:caps/>
          <w:szCs w:val="28"/>
        </w:rPr>
        <w:t>дисциплине</w:t>
      </w:r>
      <w:r>
        <w:rPr>
          <w:rFonts w:eastAsia="TimesNewRomanPSMT"/>
          <w:b/>
          <w:caps/>
          <w:szCs w:val="28"/>
        </w:rPr>
        <w:br/>
      </w:r>
      <w:r w:rsidRPr="00EA67B7">
        <w:rPr>
          <w:b/>
          <w:szCs w:val="28"/>
        </w:rPr>
        <w:t>«</w:t>
      </w:r>
      <w:r w:rsidR="009E0A5B">
        <w:rPr>
          <w:b/>
          <w:szCs w:val="28"/>
        </w:rPr>
        <w:t>Проектирование программных интерфейсов</w:t>
      </w:r>
      <w:r w:rsidRPr="00EA67B7">
        <w:rPr>
          <w:b/>
          <w:szCs w:val="28"/>
        </w:rPr>
        <w:t>»</w:t>
      </w:r>
    </w:p>
    <w:p w:rsidR="008747D1" w:rsidRPr="00EA67B7" w:rsidRDefault="008747D1" w:rsidP="008747D1">
      <w:pPr>
        <w:autoSpaceDE w:val="0"/>
        <w:ind w:firstLine="0"/>
        <w:jc w:val="center"/>
        <w:rPr>
          <w:b/>
          <w:kern w:val="1"/>
          <w:szCs w:val="28"/>
        </w:rPr>
      </w:pPr>
    </w:p>
    <w:p w:rsidR="008747D1" w:rsidRPr="00EA67B7" w:rsidRDefault="008747D1" w:rsidP="008747D1">
      <w:pPr>
        <w:autoSpaceDE w:val="0"/>
        <w:ind w:firstLine="0"/>
        <w:jc w:val="center"/>
        <w:rPr>
          <w:b/>
          <w:kern w:val="1"/>
          <w:szCs w:val="28"/>
        </w:rPr>
      </w:pPr>
    </w:p>
    <w:p w:rsidR="008747D1" w:rsidRDefault="008747D1" w:rsidP="008747D1">
      <w:pPr>
        <w:spacing w:line="360" w:lineRule="auto"/>
        <w:ind w:firstLine="0"/>
        <w:jc w:val="center"/>
        <w:rPr>
          <w:kern w:val="2"/>
          <w:szCs w:val="28"/>
        </w:rPr>
      </w:pPr>
      <w:r>
        <w:rPr>
          <w:kern w:val="2"/>
          <w:szCs w:val="28"/>
        </w:rPr>
        <w:t>Направление подготовки</w:t>
      </w:r>
    </w:p>
    <w:p w:rsidR="008747D1" w:rsidRDefault="008747D1" w:rsidP="008747D1">
      <w:pPr>
        <w:spacing w:line="360" w:lineRule="auto"/>
        <w:ind w:firstLine="0"/>
        <w:jc w:val="center"/>
        <w:rPr>
          <w:kern w:val="2"/>
        </w:rPr>
      </w:pPr>
      <w:r w:rsidRPr="009E0A5B">
        <w:rPr>
          <w:kern w:val="2"/>
        </w:rPr>
        <w:t>09.03.0</w:t>
      </w:r>
      <w:r w:rsidR="00E30056">
        <w:rPr>
          <w:kern w:val="2"/>
        </w:rPr>
        <w:t>4</w:t>
      </w:r>
      <w:r w:rsidRPr="009E0A5B">
        <w:rPr>
          <w:kern w:val="2"/>
        </w:rPr>
        <w:t xml:space="preserve"> «</w:t>
      </w:r>
      <w:r w:rsidR="00E30056">
        <w:t>Программная инженерия</w:t>
      </w:r>
      <w:r>
        <w:rPr>
          <w:kern w:val="2"/>
        </w:rPr>
        <w:t>»</w:t>
      </w:r>
    </w:p>
    <w:p w:rsidR="008747D1" w:rsidRDefault="008747D1" w:rsidP="008747D1">
      <w:pPr>
        <w:ind w:firstLine="0"/>
        <w:jc w:val="center"/>
        <w:rPr>
          <w:kern w:val="2"/>
        </w:rPr>
      </w:pPr>
    </w:p>
    <w:p w:rsidR="008747D1" w:rsidRPr="008962EB" w:rsidRDefault="008747D1" w:rsidP="008747D1">
      <w:pPr>
        <w:widowControl w:val="0"/>
        <w:spacing w:line="360" w:lineRule="auto"/>
        <w:ind w:left="5" w:firstLine="0"/>
        <w:jc w:val="center"/>
        <w:rPr>
          <w:b/>
          <w:color w:val="000000"/>
          <w:szCs w:val="28"/>
        </w:rPr>
      </w:pPr>
      <w:r w:rsidRPr="008962EB">
        <w:rPr>
          <w:color w:val="000000"/>
          <w:szCs w:val="28"/>
        </w:rPr>
        <w:t>Направленность (профиль) подготовки</w:t>
      </w:r>
    </w:p>
    <w:p w:rsidR="008747D1" w:rsidRPr="00EA67B7" w:rsidRDefault="00E30056" w:rsidP="008747D1">
      <w:pPr>
        <w:spacing w:line="200" w:lineRule="atLeast"/>
        <w:ind w:firstLine="0"/>
        <w:jc w:val="center"/>
        <w:rPr>
          <w:kern w:val="2"/>
        </w:rPr>
      </w:pPr>
      <w:r>
        <w:t>Программная инженерия</w:t>
      </w:r>
    </w:p>
    <w:p w:rsidR="008747D1" w:rsidRPr="00EA67B7" w:rsidRDefault="008747D1" w:rsidP="008747D1">
      <w:pPr>
        <w:spacing w:line="360" w:lineRule="auto"/>
        <w:ind w:firstLine="0"/>
        <w:jc w:val="center"/>
        <w:rPr>
          <w:szCs w:val="28"/>
        </w:rPr>
      </w:pPr>
    </w:p>
    <w:p w:rsidR="008747D1" w:rsidRPr="00EA67B7" w:rsidRDefault="008747D1" w:rsidP="008747D1">
      <w:pPr>
        <w:spacing w:line="200" w:lineRule="atLeast"/>
        <w:ind w:firstLine="0"/>
        <w:jc w:val="center"/>
        <w:rPr>
          <w:kern w:val="2"/>
          <w:szCs w:val="28"/>
        </w:rPr>
      </w:pPr>
    </w:p>
    <w:p w:rsidR="008747D1" w:rsidRPr="00EA67B7" w:rsidRDefault="008747D1" w:rsidP="008747D1">
      <w:pPr>
        <w:ind w:firstLine="0"/>
        <w:jc w:val="center"/>
        <w:rPr>
          <w:szCs w:val="28"/>
        </w:rPr>
      </w:pPr>
      <w:r w:rsidRPr="00EA67B7">
        <w:rPr>
          <w:szCs w:val="28"/>
        </w:rPr>
        <w:t xml:space="preserve">Квалификация выпускника –  </w:t>
      </w:r>
      <w:r w:rsidRPr="009E0A5B">
        <w:rPr>
          <w:szCs w:val="28"/>
        </w:rPr>
        <w:t>бакалавр</w:t>
      </w:r>
    </w:p>
    <w:p w:rsidR="008747D1" w:rsidRPr="00EA67B7" w:rsidRDefault="008747D1" w:rsidP="008747D1">
      <w:pPr>
        <w:ind w:firstLine="0"/>
        <w:jc w:val="center"/>
        <w:rPr>
          <w:szCs w:val="28"/>
        </w:rPr>
      </w:pPr>
    </w:p>
    <w:p w:rsidR="008747D1" w:rsidRPr="00EA67B7" w:rsidRDefault="008747D1" w:rsidP="008747D1">
      <w:pPr>
        <w:ind w:firstLine="0"/>
        <w:jc w:val="center"/>
        <w:rPr>
          <w:szCs w:val="28"/>
        </w:rPr>
      </w:pPr>
      <w:r w:rsidRPr="00EA67B7">
        <w:rPr>
          <w:szCs w:val="28"/>
        </w:rPr>
        <w:t xml:space="preserve">Форма обучения </w:t>
      </w:r>
      <w:r w:rsidR="00E30056">
        <w:rPr>
          <w:szCs w:val="28"/>
        </w:rPr>
        <w:t>– очная</w:t>
      </w:r>
    </w:p>
    <w:p w:rsidR="008747D1" w:rsidRPr="00EA67B7" w:rsidRDefault="008747D1" w:rsidP="008747D1">
      <w:pPr>
        <w:ind w:firstLine="0"/>
        <w:jc w:val="center"/>
        <w:rPr>
          <w:kern w:val="1"/>
          <w:szCs w:val="28"/>
        </w:rPr>
      </w:pPr>
    </w:p>
    <w:p w:rsidR="008747D1" w:rsidRPr="00EA67B7" w:rsidRDefault="008747D1" w:rsidP="008747D1">
      <w:pPr>
        <w:ind w:firstLine="0"/>
        <w:jc w:val="center"/>
        <w:rPr>
          <w:kern w:val="1"/>
          <w:szCs w:val="28"/>
        </w:rPr>
      </w:pPr>
    </w:p>
    <w:p w:rsidR="008747D1" w:rsidRDefault="008747D1" w:rsidP="008747D1">
      <w:pPr>
        <w:ind w:firstLine="0"/>
        <w:jc w:val="center"/>
        <w:rPr>
          <w:kern w:val="1"/>
          <w:szCs w:val="28"/>
        </w:rPr>
      </w:pPr>
    </w:p>
    <w:p w:rsidR="008747D1" w:rsidRDefault="008747D1" w:rsidP="008747D1">
      <w:pPr>
        <w:ind w:firstLine="0"/>
        <w:jc w:val="center"/>
        <w:rPr>
          <w:kern w:val="1"/>
          <w:szCs w:val="28"/>
        </w:rPr>
      </w:pPr>
    </w:p>
    <w:p w:rsidR="008747D1" w:rsidRDefault="008747D1" w:rsidP="008747D1">
      <w:pPr>
        <w:ind w:firstLine="0"/>
        <w:jc w:val="center"/>
        <w:rPr>
          <w:kern w:val="1"/>
          <w:szCs w:val="28"/>
        </w:rPr>
      </w:pPr>
    </w:p>
    <w:p w:rsidR="008747D1" w:rsidRPr="00EA67B7" w:rsidRDefault="008747D1" w:rsidP="008747D1">
      <w:pPr>
        <w:ind w:firstLine="0"/>
        <w:jc w:val="center"/>
        <w:rPr>
          <w:kern w:val="1"/>
          <w:szCs w:val="28"/>
        </w:rPr>
      </w:pPr>
    </w:p>
    <w:p w:rsidR="008747D1" w:rsidRDefault="008747D1" w:rsidP="008747D1">
      <w:pPr>
        <w:ind w:firstLine="0"/>
        <w:jc w:val="center"/>
        <w:rPr>
          <w:kern w:val="1"/>
          <w:szCs w:val="28"/>
        </w:rPr>
      </w:pPr>
    </w:p>
    <w:p w:rsidR="008747D1" w:rsidRDefault="008747D1" w:rsidP="008747D1">
      <w:pPr>
        <w:ind w:firstLine="0"/>
        <w:jc w:val="center"/>
        <w:rPr>
          <w:kern w:val="1"/>
          <w:szCs w:val="28"/>
        </w:rPr>
      </w:pPr>
    </w:p>
    <w:p w:rsidR="008747D1" w:rsidRPr="00EA67B7" w:rsidRDefault="008747D1" w:rsidP="008747D1">
      <w:pPr>
        <w:ind w:firstLine="0"/>
        <w:jc w:val="center"/>
        <w:rPr>
          <w:kern w:val="1"/>
          <w:szCs w:val="28"/>
        </w:rPr>
      </w:pPr>
    </w:p>
    <w:p w:rsidR="008747D1" w:rsidRPr="00EA67B7" w:rsidRDefault="008747D1" w:rsidP="008747D1">
      <w:pPr>
        <w:ind w:firstLine="0"/>
        <w:jc w:val="center"/>
        <w:rPr>
          <w:kern w:val="1"/>
          <w:szCs w:val="28"/>
        </w:rPr>
      </w:pPr>
    </w:p>
    <w:p w:rsidR="008747D1" w:rsidRPr="00EA67B7" w:rsidRDefault="008747D1" w:rsidP="008747D1">
      <w:pPr>
        <w:ind w:firstLine="0"/>
        <w:jc w:val="center"/>
        <w:rPr>
          <w:kern w:val="1"/>
          <w:szCs w:val="28"/>
        </w:rPr>
      </w:pPr>
    </w:p>
    <w:p w:rsidR="008747D1" w:rsidRDefault="008747D1" w:rsidP="008747D1">
      <w:pPr>
        <w:ind w:firstLine="0"/>
        <w:jc w:val="center"/>
        <w:rPr>
          <w:kern w:val="1"/>
          <w:szCs w:val="28"/>
          <w:lang w:val="en-US"/>
        </w:rPr>
      </w:pPr>
      <w:r w:rsidRPr="00EA67B7">
        <w:rPr>
          <w:kern w:val="1"/>
          <w:szCs w:val="28"/>
        </w:rPr>
        <w:t>Рязань</w:t>
      </w:r>
    </w:p>
    <w:p w:rsidR="00320600" w:rsidRPr="00337D24" w:rsidRDefault="00320600" w:rsidP="003C58FF">
      <w:pPr>
        <w:pStyle w:val="a8"/>
        <w:pageBreakBefore/>
        <w:numPr>
          <w:ilvl w:val="0"/>
          <w:numId w:val="12"/>
        </w:numPr>
        <w:spacing w:before="200" w:after="200"/>
        <w:ind w:left="714" w:hanging="357"/>
        <w:jc w:val="center"/>
        <w:rPr>
          <w:b/>
          <w:sz w:val="24"/>
          <w:szCs w:val="24"/>
        </w:rPr>
      </w:pPr>
      <w:r w:rsidRPr="00337D24">
        <w:rPr>
          <w:b/>
          <w:sz w:val="24"/>
          <w:szCs w:val="24"/>
        </w:rPr>
        <w:lastRenderedPageBreak/>
        <w:t>ОБЩИЕ ПОЛОЖЕНИЯ</w:t>
      </w:r>
    </w:p>
    <w:p w:rsidR="00320600" w:rsidRPr="00337D24" w:rsidRDefault="00320600" w:rsidP="00320600">
      <w:pPr>
        <w:ind w:firstLine="709"/>
        <w:rPr>
          <w:rStyle w:val="a6"/>
          <w:b w:val="0"/>
          <w:bCs w:val="0"/>
          <w:i w:val="0"/>
          <w:iCs w:val="0"/>
          <w:color w:val="000000"/>
          <w:sz w:val="22"/>
          <w:szCs w:val="22"/>
        </w:rPr>
      </w:pPr>
      <w:r w:rsidRPr="00337D24">
        <w:rPr>
          <w:rStyle w:val="a6"/>
          <w:b w:val="0"/>
          <w:bCs w:val="0"/>
          <w:iCs w:val="0"/>
          <w:color w:val="000000"/>
          <w:sz w:val="22"/>
          <w:szCs w:val="22"/>
        </w:rPr>
        <w:t>Оценочные материалы</w:t>
      </w:r>
      <w:r w:rsidRPr="00337D24">
        <w:rPr>
          <w:rStyle w:val="a6"/>
          <w:color w:val="000000"/>
          <w:sz w:val="22"/>
          <w:szCs w:val="22"/>
        </w:rPr>
        <w:t xml:space="preserve"> </w:t>
      </w:r>
      <w:r w:rsidRPr="00337D24">
        <w:rPr>
          <w:rStyle w:val="a6"/>
          <w:b w:val="0"/>
          <w:bCs w:val="0"/>
          <w:i w:val="0"/>
          <w:iCs w:val="0"/>
          <w:color w:val="000000"/>
          <w:sz w:val="22"/>
          <w:szCs w:val="22"/>
        </w:rPr>
        <w:t xml:space="preserve">– это совокупность учебно-методических материалов и процедур, предназначенных для оценки качества освоения обучающимися данной дисциплины как части основной образовательной программы. </w:t>
      </w:r>
    </w:p>
    <w:p w:rsidR="00320600" w:rsidRPr="00337D24" w:rsidRDefault="00320600" w:rsidP="00320600">
      <w:pPr>
        <w:pStyle w:val="a7"/>
        <w:spacing w:line="240" w:lineRule="auto"/>
        <w:ind w:firstLine="709"/>
        <w:jc w:val="both"/>
        <w:rPr>
          <w:rStyle w:val="a6"/>
          <w:bCs/>
          <w:iCs/>
          <w:color w:val="000000"/>
          <w:sz w:val="22"/>
          <w:szCs w:val="22"/>
        </w:rPr>
      </w:pPr>
      <w:r w:rsidRPr="00337D24">
        <w:rPr>
          <w:rStyle w:val="a6"/>
          <w:bCs/>
          <w:i/>
          <w:iCs/>
          <w:color w:val="000000"/>
          <w:sz w:val="22"/>
          <w:szCs w:val="22"/>
        </w:rPr>
        <w:t>Цель</w:t>
      </w:r>
      <w:r w:rsidRPr="00337D24">
        <w:rPr>
          <w:rStyle w:val="a6"/>
          <w:bCs/>
          <w:iCs/>
          <w:color w:val="000000"/>
          <w:sz w:val="22"/>
          <w:szCs w:val="22"/>
        </w:rPr>
        <w:t xml:space="preserve"> – оценить соответствие знаний, умений и уровня приобретенных компетенций, обучающихся целям и требованиям основной образовательной программы в ходе проведения текущего контроля и промежуточной аттестации.</w:t>
      </w:r>
    </w:p>
    <w:p w:rsidR="00320600" w:rsidRPr="00337D24" w:rsidRDefault="00320600" w:rsidP="00320600">
      <w:pPr>
        <w:pStyle w:val="a7"/>
        <w:spacing w:line="240" w:lineRule="auto"/>
        <w:ind w:firstLine="709"/>
        <w:jc w:val="both"/>
        <w:rPr>
          <w:rStyle w:val="a6"/>
          <w:bCs/>
          <w:iCs/>
          <w:color w:val="000000"/>
          <w:sz w:val="22"/>
          <w:szCs w:val="22"/>
        </w:rPr>
      </w:pPr>
      <w:r w:rsidRPr="00337D24">
        <w:rPr>
          <w:rStyle w:val="a6"/>
          <w:bCs/>
          <w:i/>
          <w:iCs/>
          <w:color w:val="000000"/>
          <w:sz w:val="22"/>
          <w:szCs w:val="22"/>
        </w:rPr>
        <w:t>Основная задача</w:t>
      </w:r>
      <w:r w:rsidRPr="00337D24">
        <w:rPr>
          <w:rStyle w:val="a6"/>
          <w:bCs/>
          <w:iCs/>
          <w:color w:val="000000"/>
          <w:sz w:val="22"/>
          <w:szCs w:val="22"/>
        </w:rPr>
        <w:t xml:space="preserve"> – обеспечить оценку уровня </w:t>
      </w:r>
      <w:r w:rsidR="002C3B19" w:rsidRPr="00337D24">
        <w:rPr>
          <w:rStyle w:val="a6"/>
          <w:bCs/>
          <w:iCs/>
          <w:color w:val="000000"/>
          <w:sz w:val="22"/>
          <w:szCs w:val="22"/>
        </w:rPr>
        <w:t>форсированности</w:t>
      </w:r>
      <w:r w:rsidRPr="00337D24">
        <w:rPr>
          <w:rStyle w:val="a6"/>
          <w:bCs/>
          <w:iCs/>
          <w:color w:val="000000"/>
          <w:sz w:val="22"/>
          <w:szCs w:val="22"/>
        </w:rPr>
        <w:t xml:space="preserve"> компетенций, приобретаемых обучающимся в соответствии с этими требованиями.</w:t>
      </w:r>
    </w:p>
    <w:p w:rsidR="00320600" w:rsidRPr="00337D24" w:rsidRDefault="00320600" w:rsidP="00320600">
      <w:pPr>
        <w:pStyle w:val="a7"/>
        <w:spacing w:line="240" w:lineRule="auto"/>
        <w:ind w:firstLine="709"/>
        <w:jc w:val="both"/>
        <w:rPr>
          <w:rStyle w:val="a6"/>
          <w:bCs/>
          <w:iCs/>
          <w:color w:val="000000"/>
          <w:sz w:val="22"/>
          <w:szCs w:val="22"/>
        </w:rPr>
      </w:pPr>
      <w:r w:rsidRPr="002C3B19">
        <w:rPr>
          <w:rStyle w:val="a6"/>
          <w:bCs/>
          <w:iCs/>
          <w:color w:val="000000"/>
          <w:sz w:val="22"/>
          <w:szCs w:val="22"/>
        </w:rPr>
        <w:t>Контроль знаний обучающихся проводится в форме п</w:t>
      </w:r>
      <w:r w:rsidR="00E30056">
        <w:rPr>
          <w:rStyle w:val="a6"/>
          <w:bCs/>
          <w:iCs/>
          <w:color w:val="000000"/>
          <w:sz w:val="22"/>
          <w:szCs w:val="22"/>
        </w:rPr>
        <w:t>ромежуточной аттестации – экзамена</w:t>
      </w:r>
      <w:r w:rsidRPr="002C3B19">
        <w:rPr>
          <w:rStyle w:val="a6"/>
          <w:bCs/>
          <w:iCs/>
          <w:color w:val="000000"/>
          <w:sz w:val="22"/>
          <w:szCs w:val="22"/>
        </w:rPr>
        <w:t xml:space="preserve"> в </w:t>
      </w:r>
      <w:r w:rsidR="00E30056">
        <w:rPr>
          <w:rStyle w:val="a6"/>
          <w:bCs/>
          <w:iCs/>
          <w:color w:val="000000"/>
          <w:sz w:val="22"/>
          <w:szCs w:val="22"/>
        </w:rPr>
        <w:t>5</w:t>
      </w:r>
      <w:r w:rsidRPr="002C3B19">
        <w:rPr>
          <w:rStyle w:val="a6"/>
          <w:bCs/>
          <w:iCs/>
          <w:color w:val="000000"/>
          <w:sz w:val="22"/>
          <w:szCs w:val="22"/>
        </w:rPr>
        <w:t>-м семестре.</w:t>
      </w:r>
    </w:p>
    <w:p w:rsidR="00320600" w:rsidRPr="00337D24" w:rsidRDefault="00320600" w:rsidP="003C58FF">
      <w:pPr>
        <w:spacing w:before="200" w:after="200"/>
        <w:ind w:firstLine="0"/>
        <w:jc w:val="center"/>
        <w:rPr>
          <w:rStyle w:val="2"/>
          <w:b/>
          <w:color w:val="000000"/>
          <w:sz w:val="24"/>
          <w:szCs w:val="24"/>
        </w:rPr>
      </w:pPr>
      <w:r w:rsidRPr="00337D24">
        <w:rPr>
          <w:rStyle w:val="2"/>
          <w:b/>
          <w:color w:val="000000"/>
          <w:sz w:val="24"/>
          <w:szCs w:val="24"/>
        </w:rPr>
        <w:t>2 ОПИСАНИЕ ПОКАЗАТЕЛЕЙ И КРИТЕРИЕВ</w:t>
      </w:r>
      <w:r>
        <w:rPr>
          <w:rStyle w:val="2"/>
          <w:b/>
          <w:color w:val="000000"/>
          <w:sz w:val="24"/>
          <w:szCs w:val="24"/>
        </w:rPr>
        <w:t xml:space="preserve"> </w:t>
      </w:r>
      <w:r w:rsidRPr="00337D24">
        <w:rPr>
          <w:rStyle w:val="2"/>
          <w:b/>
          <w:color w:val="000000"/>
          <w:sz w:val="24"/>
          <w:szCs w:val="24"/>
        </w:rPr>
        <w:t>ОЦЕНИВАНИЯ КОМПЕТЕНЦИЙ</w:t>
      </w:r>
    </w:p>
    <w:p w:rsidR="00320600" w:rsidRPr="000F37F3" w:rsidRDefault="00320600" w:rsidP="00320600">
      <w:pPr>
        <w:suppressAutoHyphens/>
        <w:ind w:firstLine="708"/>
        <w:rPr>
          <w:sz w:val="22"/>
          <w:szCs w:val="22"/>
        </w:rPr>
      </w:pPr>
      <w:proofErr w:type="spellStart"/>
      <w:r w:rsidRPr="000F37F3">
        <w:rPr>
          <w:sz w:val="22"/>
          <w:szCs w:val="22"/>
        </w:rPr>
        <w:t>Сформированность</w:t>
      </w:r>
      <w:proofErr w:type="spellEnd"/>
      <w:r w:rsidRPr="000F37F3">
        <w:rPr>
          <w:sz w:val="22"/>
          <w:szCs w:val="22"/>
        </w:rPr>
        <w:t xml:space="preserve"> каждой компетенции в рамках освоения данной дисциплины оценивается по трехуровневой шкале:</w:t>
      </w:r>
    </w:p>
    <w:p w:rsidR="00320600" w:rsidRPr="000F37F3" w:rsidRDefault="00320600" w:rsidP="00320600">
      <w:pPr>
        <w:widowControl w:val="0"/>
        <w:numPr>
          <w:ilvl w:val="0"/>
          <w:numId w:val="13"/>
        </w:numPr>
        <w:tabs>
          <w:tab w:val="left" w:pos="1134"/>
        </w:tabs>
        <w:suppressAutoHyphens/>
        <w:ind w:left="0" w:firstLine="709"/>
        <w:contextualSpacing/>
        <w:rPr>
          <w:sz w:val="22"/>
          <w:szCs w:val="22"/>
        </w:rPr>
      </w:pPr>
      <w:r w:rsidRPr="000F37F3">
        <w:rPr>
          <w:sz w:val="22"/>
          <w:szCs w:val="22"/>
        </w:rPr>
        <w:t>пороговый уровень является обязательным для всех обучающихся по завершении освоения дисциплины;</w:t>
      </w:r>
    </w:p>
    <w:p w:rsidR="00320600" w:rsidRPr="000F37F3" w:rsidRDefault="00320600" w:rsidP="00320600">
      <w:pPr>
        <w:widowControl w:val="0"/>
        <w:numPr>
          <w:ilvl w:val="0"/>
          <w:numId w:val="13"/>
        </w:numPr>
        <w:tabs>
          <w:tab w:val="left" w:pos="1134"/>
        </w:tabs>
        <w:suppressAutoHyphens/>
        <w:ind w:left="0" w:firstLine="709"/>
        <w:contextualSpacing/>
        <w:rPr>
          <w:sz w:val="22"/>
          <w:szCs w:val="22"/>
        </w:rPr>
      </w:pPr>
      <w:r w:rsidRPr="000F37F3">
        <w:rPr>
          <w:sz w:val="22"/>
          <w:szCs w:val="22"/>
        </w:rPr>
        <w:t xml:space="preserve">продвинутый уровень характеризуется превышением минимальных характеристик </w:t>
      </w:r>
      <w:proofErr w:type="spellStart"/>
      <w:r w:rsidRPr="000F37F3">
        <w:rPr>
          <w:sz w:val="22"/>
          <w:szCs w:val="22"/>
        </w:rPr>
        <w:t>сформированности</w:t>
      </w:r>
      <w:proofErr w:type="spellEnd"/>
      <w:r w:rsidRPr="000F37F3">
        <w:rPr>
          <w:sz w:val="22"/>
          <w:szCs w:val="22"/>
        </w:rPr>
        <w:t xml:space="preserve"> компетенций по завершении освоения дисциплины;</w:t>
      </w:r>
    </w:p>
    <w:p w:rsidR="00320600" w:rsidRPr="000F37F3" w:rsidRDefault="00320600" w:rsidP="00320600">
      <w:pPr>
        <w:widowControl w:val="0"/>
        <w:numPr>
          <w:ilvl w:val="0"/>
          <w:numId w:val="13"/>
        </w:numPr>
        <w:tabs>
          <w:tab w:val="left" w:pos="1134"/>
        </w:tabs>
        <w:suppressAutoHyphens/>
        <w:ind w:left="0" w:firstLine="709"/>
        <w:contextualSpacing/>
        <w:rPr>
          <w:sz w:val="22"/>
          <w:szCs w:val="22"/>
        </w:rPr>
      </w:pPr>
      <w:r w:rsidRPr="000F37F3">
        <w:rPr>
          <w:sz w:val="22"/>
          <w:szCs w:val="22"/>
        </w:rPr>
        <w:t>эталонный уровень характеризуется максимально возможной выраженностью компетенций и является важным качественным ориентиром для самосовершенствования.</w:t>
      </w:r>
    </w:p>
    <w:p w:rsidR="00320600" w:rsidRPr="000F37F3" w:rsidRDefault="00320600" w:rsidP="00320600">
      <w:pPr>
        <w:pStyle w:val="a4"/>
        <w:widowControl w:val="0"/>
        <w:suppressAutoHyphens/>
        <w:autoSpaceDE w:val="0"/>
        <w:autoSpaceDN w:val="0"/>
        <w:adjustRightInd w:val="0"/>
        <w:jc w:val="center"/>
        <w:rPr>
          <w:b/>
          <w:sz w:val="22"/>
          <w:szCs w:val="22"/>
        </w:rPr>
      </w:pPr>
      <w:r w:rsidRPr="000F37F3">
        <w:rPr>
          <w:b/>
          <w:sz w:val="22"/>
          <w:szCs w:val="22"/>
        </w:rPr>
        <w:t>Уровень освоения компетенций, форм</w:t>
      </w:r>
      <w:r>
        <w:rPr>
          <w:b/>
          <w:sz w:val="22"/>
          <w:szCs w:val="22"/>
        </w:rPr>
        <w:t>ируемых дисциплиной</w:t>
      </w:r>
    </w:p>
    <w:p w:rsidR="00320600" w:rsidRPr="000F37F3" w:rsidRDefault="00320600" w:rsidP="00320600">
      <w:pPr>
        <w:rPr>
          <w:bCs/>
          <w:sz w:val="22"/>
          <w:szCs w:val="22"/>
        </w:rPr>
      </w:pPr>
      <w:r w:rsidRPr="000F37F3">
        <w:rPr>
          <w:i/>
          <w:sz w:val="22"/>
          <w:szCs w:val="22"/>
        </w:rPr>
        <w:t>а) описание критериев и шкалы оценивания тестирования:</w:t>
      </w:r>
    </w:p>
    <w:tbl>
      <w:tblPr>
        <w:tblW w:w="9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3034"/>
        <w:gridCol w:w="6379"/>
      </w:tblGrid>
      <w:tr w:rsidR="00320600" w:rsidRPr="000F37F3" w:rsidTr="003C58FF">
        <w:tc>
          <w:tcPr>
            <w:tcW w:w="3034" w:type="dxa"/>
            <w:vAlign w:val="center"/>
          </w:tcPr>
          <w:p w:rsidR="00320600" w:rsidRPr="006F7E85" w:rsidRDefault="00320600" w:rsidP="003C58FF">
            <w:pPr>
              <w:pStyle w:val="a4"/>
              <w:widowControl w:val="0"/>
              <w:autoSpaceDE w:val="0"/>
              <w:autoSpaceDN w:val="0"/>
              <w:adjustRightInd w:val="0"/>
              <w:ind w:firstLine="0"/>
              <w:jc w:val="center"/>
              <w:rPr>
                <w:b/>
              </w:rPr>
            </w:pPr>
            <w:r w:rsidRPr="006F7E85">
              <w:rPr>
                <w:b/>
                <w:sz w:val="22"/>
                <w:szCs w:val="22"/>
              </w:rPr>
              <w:t>Шкала оценивания</w:t>
            </w:r>
          </w:p>
        </w:tc>
        <w:tc>
          <w:tcPr>
            <w:tcW w:w="6379" w:type="dxa"/>
            <w:vAlign w:val="center"/>
          </w:tcPr>
          <w:p w:rsidR="00320600" w:rsidRPr="000F37F3" w:rsidRDefault="00320600" w:rsidP="003C58FF">
            <w:pPr>
              <w:ind w:firstLine="0"/>
              <w:jc w:val="center"/>
              <w:rPr>
                <w:b/>
              </w:rPr>
            </w:pPr>
            <w:r w:rsidRPr="000F37F3">
              <w:rPr>
                <w:b/>
                <w:sz w:val="22"/>
                <w:szCs w:val="22"/>
              </w:rPr>
              <w:t>Критерий</w:t>
            </w:r>
          </w:p>
        </w:tc>
      </w:tr>
      <w:tr w:rsidR="00320600" w:rsidRPr="000F37F3" w:rsidTr="003C58FF">
        <w:tc>
          <w:tcPr>
            <w:tcW w:w="3034" w:type="dxa"/>
          </w:tcPr>
          <w:p w:rsidR="00320600" w:rsidRPr="006F7E85" w:rsidRDefault="00320600" w:rsidP="003C58FF">
            <w:pPr>
              <w:pStyle w:val="a4"/>
              <w:widowControl w:val="0"/>
              <w:autoSpaceDE w:val="0"/>
              <w:autoSpaceDN w:val="0"/>
              <w:adjustRightInd w:val="0"/>
              <w:ind w:firstLine="0"/>
              <w:jc w:val="center"/>
            </w:pPr>
            <w:r w:rsidRPr="006F7E85">
              <w:rPr>
                <w:sz w:val="22"/>
                <w:szCs w:val="22"/>
              </w:rPr>
              <w:t>3 балла</w:t>
            </w:r>
          </w:p>
          <w:p w:rsidR="00320600" w:rsidRPr="006F7E85" w:rsidRDefault="00320600" w:rsidP="003C58FF">
            <w:pPr>
              <w:pStyle w:val="a4"/>
              <w:widowControl w:val="0"/>
              <w:autoSpaceDE w:val="0"/>
              <w:autoSpaceDN w:val="0"/>
              <w:adjustRightInd w:val="0"/>
              <w:ind w:firstLine="0"/>
              <w:jc w:val="center"/>
            </w:pPr>
            <w:r w:rsidRPr="006F7E85">
              <w:rPr>
                <w:sz w:val="22"/>
                <w:szCs w:val="22"/>
              </w:rPr>
              <w:t>(эталонный уровень)</w:t>
            </w:r>
          </w:p>
        </w:tc>
        <w:tc>
          <w:tcPr>
            <w:tcW w:w="6379" w:type="dxa"/>
          </w:tcPr>
          <w:p w:rsidR="00320600" w:rsidRPr="000F37F3" w:rsidRDefault="00320600" w:rsidP="003C58FF">
            <w:pPr>
              <w:ind w:firstLine="0"/>
            </w:pPr>
            <w:r w:rsidRPr="000F37F3">
              <w:rPr>
                <w:sz w:val="22"/>
                <w:szCs w:val="22"/>
              </w:rPr>
              <w:t>уровень усвоения материала, предусмотренного программой: процент верных ответов на тестовые вопросы от 85 до 100%</w:t>
            </w:r>
          </w:p>
        </w:tc>
      </w:tr>
      <w:tr w:rsidR="00320600" w:rsidRPr="000F37F3" w:rsidTr="003C58FF">
        <w:tc>
          <w:tcPr>
            <w:tcW w:w="3034" w:type="dxa"/>
          </w:tcPr>
          <w:p w:rsidR="00320600" w:rsidRPr="006F7E85" w:rsidRDefault="00320600" w:rsidP="003C58FF">
            <w:pPr>
              <w:pStyle w:val="a4"/>
              <w:widowControl w:val="0"/>
              <w:autoSpaceDE w:val="0"/>
              <w:autoSpaceDN w:val="0"/>
              <w:adjustRightInd w:val="0"/>
              <w:ind w:firstLine="0"/>
              <w:jc w:val="center"/>
            </w:pPr>
            <w:r w:rsidRPr="006F7E85">
              <w:rPr>
                <w:sz w:val="22"/>
                <w:szCs w:val="22"/>
              </w:rPr>
              <w:t>2 балла</w:t>
            </w:r>
          </w:p>
          <w:p w:rsidR="00320600" w:rsidRPr="006F7E85" w:rsidRDefault="00320600" w:rsidP="003C58FF">
            <w:pPr>
              <w:pStyle w:val="a4"/>
              <w:widowControl w:val="0"/>
              <w:autoSpaceDE w:val="0"/>
              <w:autoSpaceDN w:val="0"/>
              <w:adjustRightInd w:val="0"/>
              <w:ind w:firstLine="0"/>
              <w:jc w:val="center"/>
            </w:pPr>
            <w:r w:rsidRPr="006F7E85">
              <w:rPr>
                <w:sz w:val="22"/>
                <w:szCs w:val="22"/>
              </w:rPr>
              <w:t>(продвинутый уровень)</w:t>
            </w:r>
          </w:p>
        </w:tc>
        <w:tc>
          <w:tcPr>
            <w:tcW w:w="6379" w:type="dxa"/>
          </w:tcPr>
          <w:p w:rsidR="00320600" w:rsidRPr="000F37F3" w:rsidRDefault="00320600" w:rsidP="003C58FF">
            <w:pPr>
              <w:ind w:firstLine="0"/>
            </w:pPr>
            <w:r w:rsidRPr="000F37F3">
              <w:rPr>
                <w:sz w:val="22"/>
                <w:szCs w:val="22"/>
              </w:rPr>
              <w:t>уровень усвоения материала, предусмотренного программой: процент верных ответов на тестовые вопросы от 75 до 84%</w:t>
            </w:r>
          </w:p>
        </w:tc>
      </w:tr>
      <w:tr w:rsidR="00320600" w:rsidRPr="000F37F3" w:rsidTr="003C58FF">
        <w:tc>
          <w:tcPr>
            <w:tcW w:w="3034" w:type="dxa"/>
          </w:tcPr>
          <w:p w:rsidR="00320600" w:rsidRPr="006F7E85" w:rsidRDefault="00320600" w:rsidP="003C58FF">
            <w:pPr>
              <w:pStyle w:val="a4"/>
              <w:widowControl w:val="0"/>
              <w:autoSpaceDE w:val="0"/>
              <w:autoSpaceDN w:val="0"/>
              <w:adjustRightInd w:val="0"/>
              <w:ind w:firstLine="0"/>
              <w:jc w:val="center"/>
            </w:pPr>
            <w:r w:rsidRPr="006F7E85">
              <w:rPr>
                <w:sz w:val="22"/>
                <w:szCs w:val="22"/>
              </w:rPr>
              <w:t>1 балл</w:t>
            </w:r>
          </w:p>
          <w:p w:rsidR="00320600" w:rsidRPr="006F7E85" w:rsidRDefault="00320600" w:rsidP="003C58FF">
            <w:pPr>
              <w:pStyle w:val="a4"/>
              <w:widowControl w:val="0"/>
              <w:autoSpaceDE w:val="0"/>
              <w:autoSpaceDN w:val="0"/>
              <w:adjustRightInd w:val="0"/>
              <w:ind w:firstLine="0"/>
              <w:jc w:val="center"/>
            </w:pPr>
            <w:r w:rsidRPr="006F7E85">
              <w:rPr>
                <w:sz w:val="22"/>
                <w:szCs w:val="22"/>
              </w:rPr>
              <w:t>(пороговый уровень)</w:t>
            </w:r>
          </w:p>
        </w:tc>
        <w:tc>
          <w:tcPr>
            <w:tcW w:w="6379" w:type="dxa"/>
          </w:tcPr>
          <w:p w:rsidR="00320600" w:rsidRPr="000F37F3" w:rsidRDefault="00320600" w:rsidP="003C58FF">
            <w:pPr>
              <w:ind w:firstLine="0"/>
            </w:pPr>
            <w:r w:rsidRPr="000F37F3">
              <w:rPr>
                <w:sz w:val="22"/>
                <w:szCs w:val="22"/>
              </w:rPr>
              <w:t>уровень усвоения материала, предусмотренного программой: процент верных ответов на тестовые вопросы от 60 до 74%</w:t>
            </w:r>
          </w:p>
        </w:tc>
      </w:tr>
      <w:tr w:rsidR="00320600" w:rsidRPr="000F37F3" w:rsidTr="003C58FF">
        <w:tc>
          <w:tcPr>
            <w:tcW w:w="3034" w:type="dxa"/>
          </w:tcPr>
          <w:p w:rsidR="00320600" w:rsidRPr="006F7E85" w:rsidRDefault="00320600" w:rsidP="003C58FF">
            <w:pPr>
              <w:pStyle w:val="a4"/>
              <w:widowControl w:val="0"/>
              <w:autoSpaceDE w:val="0"/>
              <w:autoSpaceDN w:val="0"/>
              <w:adjustRightInd w:val="0"/>
              <w:ind w:firstLine="0"/>
              <w:jc w:val="center"/>
            </w:pPr>
            <w:r w:rsidRPr="006F7E85">
              <w:rPr>
                <w:sz w:val="22"/>
                <w:szCs w:val="22"/>
              </w:rPr>
              <w:t>0 баллов</w:t>
            </w:r>
          </w:p>
        </w:tc>
        <w:tc>
          <w:tcPr>
            <w:tcW w:w="6379" w:type="dxa"/>
          </w:tcPr>
          <w:p w:rsidR="00320600" w:rsidRPr="000F37F3" w:rsidRDefault="00320600" w:rsidP="003C58FF">
            <w:pPr>
              <w:ind w:firstLine="0"/>
            </w:pPr>
            <w:r w:rsidRPr="000F37F3">
              <w:rPr>
                <w:sz w:val="22"/>
                <w:szCs w:val="22"/>
              </w:rPr>
              <w:t>уровень усвоения материала, предусмотренного программой: процент верных ответов на тестовые вопросы от 0 до 59%</w:t>
            </w:r>
          </w:p>
        </w:tc>
      </w:tr>
    </w:tbl>
    <w:p w:rsidR="00320600" w:rsidRPr="000F37F3" w:rsidRDefault="00320600" w:rsidP="00320600">
      <w:pPr>
        <w:rPr>
          <w:bCs/>
          <w:sz w:val="22"/>
          <w:szCs w:val="22"/>
        </w:rPr>
      </w:pPr>
      <w:r w:rsidRPr="000F37F3">
        <w:rPr>
          <w:i/>
          <w:sz w:val="22"/>
          <w:szCs w:val="22"/>
        </w:rPr>
        <w:t>б) описание критериев и шкалы оценивания теоретического вопроса:</w:t>
      </w:r>
    </w:p>
    <w:tbl>
      <w:tblPr>
        <w:tblW w:w="9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3034"/>
        <w:gridCol w:w="6379"/>
      </w:tblGrid>
      <w:tr w:rsidR="00320600" w:rsidRPr="000F37F3" w:rsidTr="003C58FF">
        <w:trPr>
          <w:trHeight w:val="407"/>
        </w:trPr>
        <w:tc>
          <w:tcPr>
            <w:tcW w:w="3034" w:type="dxa"/>
            <w:vAlign w:val="center"/>
          </w:tcPr>
          <w:p w:rsidR="00320600" w:rsidRPr="006F7E85" w:rsidRDefault="00320600" w:rsidP="003C58FF">
            <w:pPr>
              <w:pStyle w:val="a4"/>
              <w:widowControl w:val="0"/>
              <w:autoSpaceDE w:val="0"/>
              <w:autoSpaceDN w:val="0"/>
              <w:adjustRightInd w:val="0"/>
              <w:ind w:firstLine="0"/>
              <w:jc w:val="center"/>
              <w:rPr>
                <w:b/>
                <w:i/>
              </w:rPr>
            </w:pPr>
            <w:r w:rsidRPr="006F7E85">
              <w:rPr>
                <w:b/>
                <w:i/>
                <w:sz w:val="22"/>
                <w:szCs w:val="22"/>
              </w:rPr>
              <w:t>Шкала оценивания</w:t>
            </w:r>
          </w:p>
        </w:tc>
        <w:tc>
          <w:tcPr>
            <w:tcW w:w="6379" w:type="dxa"/>
            <w:vAlign w:val="center"/>
          </w:tcPr>
          <w:p w:rsidR="00320600" w:rsidRPr="000F37F3" w:rsidRDefault="00320600" w:rsidP="003C58FF">
            <w:pPr>
              <w:ind w:firstLine="0"/>
              <w:jc w:val="center"/>
              <w:rPr>
                <w:b/>
              </w:rPr>
            </w:pPr>
            <w:r w:rsidRPr="000F37F3">
              <w:rPr>
                <w:b/>
                <w:sz w:val="22"/>
                <w:szCs w:val="22"/>
              </w:rPr>
              <w:t>Критерий</w:t>
            </w:r>
          </w:p>
        </w:tc>
      </w:tr>
      <w:tr w:rsidR="00320600" w:rsidRPr="000F37F3" w:rsidTr="003C58FF">
        <w:tc>
          <w:tcPr>
            <w:tcW w:w="3034" w:type="dxa"/>
          </w:tcPr>
          <w:p w:rsidR="00320600" w:rsidRPr="006F7E85" w:rsidRDefault="00320600" w:rsidP="003C58FF">
            <w:pPr>
              <w:pStyle w:val="a4"/>
              <w:widowControl w:val="0"/>
              <w:autoSpaceDE w:val="0"/>
              <w:autoSpaceDN w:val="0"/>
              <w:adjustRightInd w:val="0"/>
              <w:ind w:firstLine="0"/>
              <w:jc w:val="center"/>
            </w:pPr>
            <w:r w:rsidRPr="006F7E85">
              <w:rPr>
                <w:sz w:val="22"/>
                <w:szCs w:val="22"/>
              </w:rPr>
              <w:t>3 балла</w:t>
            </w:r>
          </w:p>
          <w:p w:rsidR="00320600" w:rsidRPr="006F7E85" w:rsidRDefault="00320600" w:rsidP="003C58FF">
            <w:pPr>
              <w:pStyle w:val="a4"/>
              <w:widowControl w:val="0"/>
              <w:autoSpaceDE w:val="0"/>
              <w:autoSpaceDN w:val="0"/>
              <w:adjustRightInd w:val="0"/>
              <w:ind w:firstLine="0"/>
              <w:jc w:val="center"/>
            </w:pPr>
            <w:r w:rsidRPr="006F7E85">
              <w:rPr>
                <w:sz w:val="22"/>
                <w:szCs w:val="22"/>
              </w:rPr>
              <w:t>(эталонный уровень)</w:t>
            </w:r>
          </w:p>
        </w:tc>
        <w:tc>
          <w:tcPr>
            <w:tcW w:w="6379" w:type="dxa"/>
          </w:tcPr>
          <w:p w:rsidR="00320600" w:rsidRPr="000F37F3" w:rsidRDefault="00320600" w:rsidP="003C58FF">
            <w:pPr>
              <w:ind w:firstLine="0"/>
            </w:pPr>
            <w:r w:rsidRPr="000F37F3">
              <w:rPr>
                <w:sz w:val="22"/>
                <w:szCs w:val="22"/>
              </w:rPr>
              <w:t xml:space="preserve">выставляется студенту, который дал полный ответ на вопрос, показал </w:t>
            </w:r>
            <w:r w:rsidRPr="000F37F3">
              <w:rPr>
                <w:rFonts w:eastAsia="Calibri"/>
                <w:sz w:val="22"/>
                <w:szCs w:val="22"/>
              </w:rPr>
              <w:t>глубокие систематизированные знания</w:t>
            </w:r>
            <w:r w:rsidRPr="000F37F3">
              <w:rPr>
                <w:sz w:val="22"/>
                <w:szCs w:val="22"/>
              </w:rPr>
              <w:t>, смог привести примеры, ответил на дополнительные вопросы преподавателя.</w:t>
            </w:r>
          </w:p>
        </w:tc>
      </w:tr>
      <w:tr w:rsidR="00320600" w:rsidRPr="000F37F3" w:rsidTr="003C58FF">
        <w:tc>
          <w:tcPr>
            <w:tcW w:w="3034" w:type="dxa"/>
          </w:tcPr>
          <w:p w:rsidR="00320600" w:rsidRPr="006F7E85" w:rsidRDefault="00320600" w:rsidP="003C58FF">
            <w:pPr>
              <w:pStyle w:val="a4"/>
              <w:widowControl w:val="0"/>
              <w:autoSpaceDE w:val="0"/>
              <w:autoSpaceDN w:val="0"/>
              <w:adjustRightInd w:val="0"/>
              <w:ind w:firstLine="0"/>
              <w:jc w:val="center"/>
            </w:pPr>
            <w:r w:rsidRPr="006F7E85">
              <w:rPr>
                <w:sz w:val="22"/>
                <w:szCs w:val="22"/>
              </w:rPr>
              <w:t>2 балла</w:t>
            </w:r>
          </w:p>
          <w:p w:rsidR="00320600" w:rsidRPr="006F7E85" w:rsidRDefault="00320600" w:rsidP="003C58FF">
            <w:pPr>
              <w:pStyle w:val="a4"/>
              <w:widowControl w:val="0"/>
              <w:autoSpaceDE w:val="0"/>
              <w:autoSpaceDN w:val="0"/>
              <w:adjustRightInd w:val="0"/>
              <w:ind w:firstLine="0"/>
              <w:jc w:val="center"/>
            </w:pPr>
            <w:r w:rsidRPr="006F7E85">
              <w:rPr>
                <w:sz w:val="22"/>
                <w:szCs w:val="22"/>
              </w:rPr>
              <w:t>(продвинутый уровень)</w:t>
            </w:r>
          </w:p>
        </w:tc>
        <w:tc>
          <w:tcPr>
            <w:tcW w:w="6379" w:type="dxa"/>
          </w:tcPr>
          <w:p w:rsidR="00320600" w:rsidRPr="000F37F3" w:rsidRDefault="00320600" w:rsidP="003C58FF">
            <w:pPr>
              <w:ind w:firstLine="0"/>
            </w:pPr>
            <w:r w:rsidRPr="000F37F3">
              <w:rPr>
                <w:sz w:val="22"/>
                <w:szCs w:val="22"/>
              </w:rPr>
              <w:t>выставляется студенту, который дал полный ответ на вопрос, но на некоторые дополнительные вопросы преподавателя ответил только с помощью наводящих вопросов.</w:t>
            </w:r>
          </w:p>
        </w:tc>
      </w:tr>
      <w:tr w:rsidR="00320600" w:rsidRPr="000F37F3" w:rsidTr="003C58FF">
        <w:tc>
          <w:tcPr>
            <w:tcW w:w="3034" w:type="dxa"/>
          </w:tcPr>
          <w:p w:rsidR="00320600" w:rsidRPr="006F7E85" w:rsidRDefault="00320600" w:rsidP="003C58FF">
            <w:pPr>
              <w:pStyle w:val="a4"/>
              <w:widowControl w:val="0"/>
              <w:autoSpaceDE w:val="0"/>
              <w:autoSpaceDN w:val="0"/>
              <w:adjustRightInd w:val="0"/>
              <w:ind w:firstLine="0"/>
              <w:jc w:val="center"/>
            </w:pPr>
            <w:r w:rsidRPr="006F7E85">
              <w:rPr>
                <w:sz w:val="22"/>
                <w:szCs w:val="22"/>
              </w:rPr>
              <w:t>1 балл</w:t>
            </w:r>
          </w:p>
          <w:p w:rsidR="00320600" w:rsidRPr="006F7E85" w:rsidRDefault="00320600" w:rsidP="003C58FF">
            <w:pPr>
              <w:pStyle w:val="a4"/>
              <w:widowControl w:val="0"/>
              <w:autoSpaceDE w:val="0"/>
              <w:autoSpaceDN w:val="0"/>
              <w:adjustRightInd w:val="0"/>
              <w:ind w:firstLine="0"/>
              <w:jc w:val="center"/>
            </w:pPr>
            <w:r w:rsidRPr="006F7E85">
              <w:rPr>
                <w:sz w:val="22"/>
                <w:szCs w:val="22"/>
              </w:rPr>
              <w:t>(пороговый уровень)</w:t>
            </w:r>
          </w:p>
        </w:tc>
        <w:tc>
          <w:tcPr>
            <w:tcW w:w="6379" w:type="dxa"/>
          </w:tcPr>
          <w:p w:rsidR="00320600" w:rsidRPr="000F37F3" w:rsidRDefault="00320600" w:rsidP="003C58FF">
            <w:pPr>
              <w:ind w:firstLine="0"/>
            </w:pPr>
            <w:r w:rsidRPr="000F37F3">
              <w:rPr>
                <w:sz w:val="22"/>
                <w:szCs w:val="22"/>
              </w:rPr>
              <w:t xml:space="preserve">выставляется студенту, который дал неполный ответ на вопрос в билете и смог ответить на дополнительные вопросы только с помощью преподавателя. </w:t>
            </w:r>
          </w:p>
        </w:tc>
      </w:tr>
      <w:tr w:rsidR="00320600" w:rsidRPr="000F37F3" w:rsidTr="003C58FF">
        <w:tc>
          <w:tcPr>
            <w:tcW w:w="3034" w:type="dxa"/>
          </w:tcPr>
          <w:p w:rsidR="00320600" w:rsidRPr="006F7E85" w:rsidRDefault="00320600" w:rsidP="003C58FF">
            <w:pPr>
              <w:pStyle w:val="a4"/>
              <w:widowControl w:val="0"/>
              <w:autoSpaceDE w:val="0"/>
              <w:autoSpaceDN w:val="0"/>
              <w:adjustRightInd w:val="0"/>
              <w:ind w:firstLine="0"/>
              <w:jc w:val="center"/>
            </w:pPr>
            <w:r w:rsidRPr="006F7E85">
              <w:rPr>
                <w:sz w:val="22"/>
                <w:szCs w:val="22"/>
              </w:rPr>
              <w:t>0 баллов</w:t>
            </w:r>
          </w:p>
        </w:tc>
        <w:tc>
          <w:tcPr>
            <w:tcW w:w="6379" w:type="dxa"/>
          </w:tcPr>
          <w:p w:rsidR="00320600" w:rsidRPr="000F37F3" w:rsidRDefault="00320600" w:rsidP="003C58FF">
            <w:pPr>
              <w:ind w:firstLine="0"/>
            </w:pPr>
            <w:r w:rsidRPr="000F37F3">
              <w:rPr>
                <w:sz w:val="22"/>
                <w:szCs w:val="22"/>
              </w:rPr>
              <w:t xml:space="preserve">выставляется студенту, который не смог ответить на вопрос </w:t>
            </w:r>
          </w:p>
        </w:tc>
      </w:tr>
    </w:tbl>
    <w:p w:rsidR="00320600" w:rsidRPr="000F37F3" w:rsidRDefault="00320600" w:rsidP="00320600">
      <w:pPr>
        <w:rPr>
          <w:bCs/>
          <w:sz w:val="22"/>
          <w:szCs w:val="22"/>
        </w:rPr>
      </w:pPr>
      <w:r w:rsidRPr="000F37F3">
        <w:rPr>
          <w:i/>
          <w:sz w:val="22"/>
          <w:szCs w:val="22"/>
        </w:rPr>
        <w:t>в) описание критериев и шкалы оценивания практического задания:</w:t>
      </w:r>
    </w:p>
    <w:tbl>
      <w:tblPr>
        <w:tblW w:w="9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3034"/>
        <w:gridCol w:w="6379"/>
      </w:tblGrid>
      <w:tr w:rsidR="00320600" w:rsidRPr="000F37F3" w:rsidTr="003C58FF">
        <w:tc>
          <w:tcPr>
            <w:tcW w:w="3034" w:type="dxa"/>
            <w:vAlign w:val="center"/>
          </w:tcPr>
          <w:p w:rsidR="00320600" w:rsidRPr="006F7E85" w:rsidRDefault="00320600" w:rsidP="003C58FF">
            <w:pPr>
              <w:pStyle w:val="a4"/>
              <w:widowControl w:val="0"/>
              <w:autoSpaceDE w:val="0"/>
              <w:autoSpaceDN w:val="0"/>
              <w:adjustRightInd w:val="0"/>
              <w:ind w:firstLine="0"/>
              <w:jc w:val="center"/>
              <w:rPr>
                <w:b/>
              </w:rPr>
            </w:pPr>
            <w:r w:rsidRPr="006F7E85">
              <w:rPr>
                <w:b/>
                <w:sz w:val="22"/>
                <w:szCs w:val="22"/>
              </w:rPr>
              <w:t>Шкала оценивания</w:t>
            </w:r>
          </w:p>
        </w:tc>
        <w:tc>
          <w:tcPr>
            <w:tcW w:w="6379" w:type="dxa"/>
            <w:vAlign w:val="center"/>
          </w:tcPr>
          <w:p w:rsidR="00320600" w:rsidRPr="000F37F3" w:rsidRDefault="00320600" w:rsidP="003C58FF">
            <w:pPr>
              <w:ind w:firstLine="0"/>
              <w:jc w:val="center"/>
              <w:rPr>
                <w:b/>
              </w:rPr>
            </w:pPr>
            <w:r w:rsidRPr="000F37F3">
              <w:rPr>
                <w:b/>
                <w:sz w:val="22"/>
                <w:szCs w:val="22"/>
              </w:rPr>
              <w:t>Критерий</w:t>
            </w:r>
          </w:p>
        </w:tc>
      </w:tr>
      <w:tr w:rsidR="00320600" w:rsidRPr="000F37F3" w:rsidTr="003C58FF">
        <w:tc>
          <w:tcPr>
            <w:tcW w:w="3034" w:type="dxa"/>
          </w:tcPr>
          <w:p w:rsidR="00320600" w:rsidRPr="006F7E85" w:rsidRDefault="00320600" w:rsidP="003C58FF">
            <w:pPr>
              <w:pStyle w:val="a4"/>
              <w:widowControl w:val="0"/>
              <w:autoSpaceDE w:val="0"/>
              <w:autoSpaceDN w:val="0"/>
              <w:adjustRightInd w:val="0"/>
              <w:ind w:firstLine="0"/>
              <w:jc w:val="center"/>
            </w:pPr>
            <w:r w:rsidRPr="006F7E85">
              <w:rPr>
                <w:sz w:val="22"/>
                <w:szCs w:val="22"/>
              </w:rPr>
              <w:t>3 балла</w:t>
            </w:r>
          </w:p>
          <w:p w:rsidR="00320600" w:rsidRPr="006F7E85" w:rsidRDefault="00320600" w:rsidP="003C58FF">
            <w:pPr>
              <w:pStyle w:val="a4"/>
              <w:widowControl w:val="0"/>
              <w:autoSpaceDE w:val="0"/>
              <w:autoSpaceDN w:val="0"/>
              <w:adjustRightInd w:val="0"/>
              <w:ind w:firstLine="0"/>
              <w:jc w:val="center"/>
            </w:pPr>
            <w:r w:rsidRPr="006F7E85">
              <w:rPr>
                <w:sz w:val="22"/>
                <w:szCs w:val="22"/>
              </w:rPr>
              <w:t>(эталонный уровень)</w:t>
            </w:r>
          </w:p>
        </w:tc>
        <w:tc>
          <w:tcPr>
            <w:tcW w:w="6379" w:type="dxa"/>
          </w:tcPr>
          <w:p w:rsidR="00320600" w:rsidRPr="000F37F3" w:rsidRDefault="00C27210" w:rsidP="003C58FF">
            <w:pPr>
              <w:ind w:firstLine="0"/>
            </w:pPr>
            <w:r>
              <w:rPr>
                <w:sz w:val="22"/>
                <w:szCs w:val="22"/>
              </w:rPr>
              <w:t>Задание решено</w:t>
            </w:r>
            <w:r w:rsidR="00320600" w:rsidRPr="000F37F3">
              <w:rPr>
                <w:sz w:val="22"/>
                <w:szCs w:val="22"/>
              </w:rPr>
              <w:t xml:space="preserve"> верно</w:t>
            </w:r>
          </w:p>
        </w:tc>
      </w:tr>
      <w:tr w:rsidR="00320600" w:rsidRPr="000F37F3" w:rsidTr="003C58FF">
        <w:tc>
          <w:tcPr>
            <w:tcW w:w="3034" w:type="dxa"/>
          </w:tcPr>
          <w:p w:rsidR="00320600" w:rsidRPr="006F7E85" w:rsidRDefault="00320600" w:rsidP="003C58FF">
            <w:pPr>
              <w:pStyle w:val="a4"/>
              <w:widowControl w:val="0"/>
              <w:autoSpaceDE w:val="0"/>
              <w:autoSpaceDN w:val="0"/>
              <w:adjustRightInd w:val="0"/>
              <w:ind w:firstLine="0"/>
              <w:jc w:val="center"/>
            </w:pPr>
            <w:r w:rsidRPr="006F7E85">
              <w:rPr>
                <w:sz w:val="22"/>
                <w:szCs w:val="22"/>
              </w:rPr>
              <w:t>2 балла</w:t>
            </w:r>
          </w:p>
          <w:p w:rsidR="00320600" w:rsidRPr="006F7E85" w:rsidRDefault="00320600" w:rsidP="003C58FF">
            <w:pPr>
              <w:pStyle w:val="a4"/>
              <w:widowControl w:val="0"/>
              <w:autoSpaceDE w:val="0"/>
              <w:autoSpaceDN w:val="0"/>
              <w:adjustRightInd w:val="0"/>
              <w:ind w:firstLine="0"/>
              <w:jc w:val="center"/>
            </w:pPr>
            <w:r w:rsidRPr="006F7E85">
              <w:rPr>
                <w:sz w:val="22"/>
                <w:szCs w:val="22"/>
              </w:rPr>
              <w:t>(продвинутый уровень)</w:t>
            </w:r>
          </w:p>
        </w:tc>
        <w:tc>
          <w:tcPr>
            <w:tcW w:w="6379" w:type="dxa"/>
          </w:tcPr>
          <w:p w:rsidR="00320600" w:rsidRPr="000F37F3" w:rsidRDefault="00C27210" w:rsidP="003C58FF">
            <w:pPr>
              <w:ind w:firstLine="0"/>
            </w:pPr>
            <w:r>
              <w:rPr>
                <w:sz w:val="22"/>
                <w:szCs w:val="22"/>
              </w:rPr>
              <w:t>Задание решено</w:t>
            </w:r>
            <w:r w:rsidR="00320600" w:rsidRPr="000F37F3">
              <w:rPr>
                <w:sz w:val="22"/>
                <w:szCs w:val="22"/>
              </w:rPr>
              <w:t xml:space="preserve"> верно, но имеются технические неточности в </w:t>
            </w:r>
            <w:r w:rsidR="00320600">
              <w:rPr>
                <w:sz w:val="22"/>
                <w:szCs w:val="22"/>
              </w:rPr>
              <w:t>выполнении</w:t>
            </w:r>
          </w:p>
        </w:tc>
      </w:tr>
      <w:tr w:rsidR="00320600" w:rsidRPr="000F37F3" w:rsidTr="003C58FF">
        <w:tc>
          <w:tcPr>
            <w:tcW w:w="3034" w:type="dxa"/>
          </w:tcPr>
          <w:p w:rsidR="00320600" w:rsidRPr="006F7E85" w:rsidRDefault="00320600" w:rsidP="003C58FF">
            <w:pPr>
              <w:pStyle w:val="a4"/>
              <w:widowControl w:val="0"/>
              <w:autoSpaceDE w:val="0"/>
              <w:autoSpaceDN w:val="0"/>
              <w:adjustRightInd w:val="0"/>
              <w:ind w:firstLine="0"/>
              <w:jc w:val="center"/>
            </w:pPr>
            <w:r w:rsidRPr="006F7E85">
              <w:rPr>
                <w:sz w:val="22"/>
                <w:szCs w:val="22"/>
              </w:rPr>
              <w:t>1 балл</w:t>
            </w:r>
          </w:p>
          <w:p w:rsidR="00320600" w:rsidRPr="006F7E85" w:rsidRDefault="00320600" w:rsidP="003C58FF">
            <w:pPr>
              <w:pStyle w:val="a4"/>
              <w:widowControl w:val="0"/>
              <w:autoSpaceDE w:val="0"/>
              <w:autoSpaceDN w:val="0"/>
              <w:adjustRightInd w:val="0"/>
              <w:ind w:firstLine="0"/>
              <w:jc w:val="center"/>
            </w:pPr>
            <w:r w:rsidRPr="006F7E85">
              <w:rPr>
                <w:sz w:val="22"/>
                <w:szCs w:val="22"/>
              </w:rPr>
              <w:t>(пороговый уровень)</w:t>
            </w:r>
          </w:p>
        </w:tc>
        <w:tc>
          <w:tcPr>
            <w:tcW w:w="6379" w:type="dxa"/>
          </w:tcPr>
          <w:p w:rsidR="00320600" w:rsidRPr="000F37F3" w:rsidRDefault="00C27210" w:rsidP="003C58FF">
            <w:pPr>
              <w:ind w:firstLine="0"/>
            </w:pPr>
            <w:r>
              <w:rPr>
                <w:sz w:val="22"/>
                <w:szCs w:val="22"/>
              </w:rPr>
              <w:t>Задание решено</w:t>
            </w:r>
            <w:r w:rsidR="00320600" w:rsidRPr="000F37F3">
              <w:rPr>
                <w:sz w:val="22"/>
                <w:szCs w:val="22"/>
              </w:rPr>
              <w:t xml:space="preserve"> верно, с дополнительными наводящими вопросами преподавателя</w:t>
            </w:r>
          </w:p>
        </w:tc>
      </w:tr>
      <w:tr w:rsidR="00320600" w:rsidRPr="000F37F3" w:rsidTr="003C58FF">
        <w:tc>
          <w:tcPr>
            <w:tcW w:w="3034" w:type="dxa"/>
          </w:tcPr>
          <w:p w:rsidR="00320600" w:rsidRPr="006F7E85" w:rsidRDefault="00320600" w:rsidP="003C58FF">
            <w:pPr>
              <w:pStyle w:val="a4"/>
              <w:widowControl w:val="0"/>
              <w:autoSpaceDE w:val="0"/>
              <w:autoSpaceDN w:val="0"/>
              <w:adjustRightInd w:val="0"/>
              <w:ind w:firstLine="0"/>
              <w:jc w:val="center"/>
            </w:pPr>
            <w:r w:rsidRPr="006F7E85">
              <w:rPr>
                <w:sz w:val="22"/>
                <w:szCs w:val="22"/>
              </w:rPr>
              <w:t>0 баллов</w:t>
            </w:r>
          </w:p>
        </w:tc>
        <w:tc>
          <w:tcPr>
            <w:tcW w:w="6379" w:type="dxa"/>
          </w:tcPr>
          <w:p w:rsidR="00320600" w:rsidRPr="000F37F3" w:rsidRDefault="00C27210" w:rsidP="00C27210">
            <w:pPr>
              <w:ind w:firstLine="0"/>
            </w:pPr>
            <w:r>
              <w:rPr>
                <w:sz w:val="22"/>
                <w:szCs w:val="22"/>
              </w:rPr>
              <w:t xml:space="preserve">Задание </w:t>
            </w:r>
            <w:r w:rsidR="00320600" w:rsidRPr="000F37F3">
              <w:rPr>
                <w:sz w:val="22"/>
                <w:szCs w:val="22"/>
              </w:rPr>
              <w:t>не решен</w:t>
            </w:r>
            <w:r>
              <w:rPr>
                <w:sz w:val="22"/>
                <w:szCs w:val="22"/>
              </w:rPr>
              <w:t>о</w:t>
            </w:r>
          </w:p>
        </w:tc>
      </w:tr>
    </w:tbl>
    <w:p w:rsidR="00320600" w:rsidRPr="002C3B19" w:rsidRDefault="00320600" w:rsidP="00320600">
      <w:pPr>
        <w:ind w:firstLine="709"/>
        <w:rPr>
          <w:bCs/>
          <w:sz w:val="22"/>
          <w:szCs w:val="22"/>
        </w:rPr>
      </w:pPr>
      <w:r w:rsidRPr="002C3B19">
        <w:rPr>
          <w:bCs/>
          <w:sz w:val="22"/>
          <w:szCs w:val="22"/>
        </w:rPr>
        <w:lastRenderedPageBreak/>
        <w:t xml:space="preserve">На </w:t>
      </w:r>
      <w:r w:rsidR="00E30056">
        <w:rPr>
          <w:bCs/>
          <w:sz w:val="22"/>
          <w:szCs w:val="22"/>
        </w:rPr>
        <w:t>экзамен</w:t>
      </w:r>
      <w:r w:rsidRPr="002C3B19">
        <w:rPr>
          <w:bCs/>
          <w:sz w:val="22"/>
          <w:szCs w:val="22"/>
        </w:rPr>
        <w:t xml:space="preserve"> выносится: </w:t>
      </w:r>
      <w:r w:rsidR="008460BF">
        <w:rPr>
          <w:bCs/>
          <w:sz w:val="22"/>
          <w:szCs w:val="22"/>
        </w:rPr>
        <w:t xml:space="preserve">одно </w:t>
      </w:r>
      <w:r w:rsidRPr="002C3B19">
        <w:rPr>
          <w:bCs/>
          <w:sz w:val="22"/>
          <w:szCs w:val="22"/>
        </w:rPr>
        <w:t>тестовое задание</w:t>
      </w:r>
      <w:r w:rsidR="008460BF">
        <w:rPr>
          <w:bCs/>
          <w:sz w:val="22"/>
          <w:szCs w:val="22"/>
        </w:rPr>
        <w:t xml:space="preserve"> закрытого типа, одно тестовое задание открытого типа, одно практическое задание и один</w:t>
      </w:r>
      <w:r w:rsidRPr="002C3B19">
        <w:rPr>
          <w:bCs/>
          <w:sz w:val="22"/>
          <w:szCs w:val="22"/>
        </w:rPr>
        <w:t xml:space="preserve"> теоретический вопрос. </w:t>
      </w:r>
    </w:p>
    <w:p w:rsidR="00320600" w:rsidRPr="00CC47DB" w:rsidRDefault="00320600" w:rsidP="00320600">
      <w:pPr>
        <w:ind w:firstLine="709"/>
        <w:rPr>
          <w:bCs/>
          <w:sz w:val="22"/>
          <w:szCs w:val="22"/>
        </w:rPr>
      </w:pPr>
      <w:r w:rsidRPr="002C3B19">
        <w:rPr>
          <w:bCs/>
          <w:sz w:val="22"/>
          <w:szCs w:val="22"/>
        </w:rPr>
        <w:t xml:space="preserve">Студент может набрать максимум </w:t>
      </w:r>
      <w:r w:rsidR="008460BF">
        <w:rPr>
          <w:bCs/>
          <w:sz w:val="22"/>
          <w:szCs w:val="22"/>
        </w:rPr>
        <w:t>12</w:t>
      </w:r>
      <w:r w:rsidRPr="002C3B19">
        <w:rPr>
          <w:bCs/>
          <w:sz w:val="22"/>
          <w:szCs w:val="22"/>
        </w:rPr>
        <w:t xml:space="preserve"> баллов.</w:t>
      </w:r>
    </w:p>
    <w:p w:rsidR="00E30056" w:rsidRDefault="00E30056" w:rsidP="00320600">
      <w:pPr>
        <w:ind w:firstLine="709"/>
        <w:rPr>
          <w:sz w:val="22"/>
          <w:szCs w:val="22"/>
        </w:rPr>
      </w:pPr>
      <w:r w:rsidRPr="000B157E">
        <w:rPr>
          <w:sz w:val="22"/>
          <w:szCs w:val="22"/>
        </w:rPr>
        <w:t>Итоговый суммарный балл студента, полученный при прохождении промежуточной аттестации, переводится в традиционную</w:t>
      </w:r>
      <w:r>
        <w:rPr>
          <w:sz w:val="22"/>
          <w:szCs w:val="22"/>
        </w:rPr>
        <w:t xml:space="preserve"> форму по системе «отлично», «хорошо», «удовлетворительно», «неудовлетворительно».</w:t>
      </w:r>
    </w:p>
    <w:tbl>
      <w:tblPr>
        <w:tblW w:w="9411" w:type="dxa"/>
        <w:tblInd w:w="2" w:type="dxa"/>
        <w:tblLayout w:type="fixed"/>
        <w:tblCellMar>
          <w:left w:w="57" w:type="dxa"/>
          <w:right w:w="57" w:type="dxa"/>
        </w:tblCellMar>
        <w:tblLook w:val="0000" w:firstRow="0" w:lastRow="0" w:firstColumn="0" w:lastColumn="0" w:noHBand="0" w:noVBand="0"/>
      </w:tblPr>
      <w:tblGrid>
        <w:gridCol w:w="2915"/>
        <w:gridCol w:w="2126"/>
        <w:gridCol w:w="4370"/>
      </w:tblGrid>
      <w:tr w:rsidR="00E30056" w:rsidRPr="00CA229A" w:rsidTr="001055E4">
        <w:tc>
          <w:tcPr>
            <w:tcW w:w="2915" w:type="dxa"/>
            <w:tcBorders>
              <w:top w:val="single" w:sz="4" w:space="0" w:color="000000"/>
              <w:left w:val="single" w:sz="4" w:space="0" w:color="000000"/>
              <w:bottom w:val="single" w:sz="4" w:space="0" w:color="000000"/>
            </w:tcBorders>
            <w:vAlign w:val="center"/>
          </w:tcPr>
          <w:p w:rsidR="00E30056" w:rsidRPr="00CA229A" w:rsidRDefault="00E30056" w:rsidP="001055E4">
            <w:pPr>
              <w:pStyle w:val="a4"/>
              <w:widowControl w:val="0"/>
              <w:autoSpaceDE w:val="0"/>
              <w:ind w:hanging="2"/>
              <w:jc w:val="center"/>
              <w:rPr>
                <w:b/>
                <w:bCs/>
                <w:sz w:val="22"/>
                <w:szCs w:val="22"/>
              </w:rPr>
            </w:pPr>
            <w:r w:rsidRPr="00CA229A">
              <w:rPr>
                <w:b/>
                <w:bCs/>
                <w:iCs/>
                <w:sz w:val="22"/>
                <w:szCs w:val="22"/>
              </w:rPr>
              <w:t>Шкала оценивания</w:t>
            </w:r>
          </w:p>
        </w:tc>
        <w:tc>
          <w:tcPr>
            <w:tcW w:w="6496" w:type="dxa"/>
            <w:gridSpan w:val="2"/>
            <w:tcBorders>
              <w:top w:val="single" w:sz="4" w:space="0" w:color="000000"/>
              <w:left w:val="single" w:sz="4" w:space="0" w:color="000000"/>
              <w:bottom w:val="single" w:sz="4" w:space="0" w:color="000000"/>
              <w:right w:val="single" w:sz="4" w:space="0" w:color="000000"/>
            </w:tcBorders>
            <w:vAlign w:val="center"/>
          </w:tcPr>
          <w:p w:rsidR="00E30056" w:rsidRPr="00CA229A" w:rsidRDefault="00E30056" w:rsidP="001055E4">
            <w:pPr>
              <w:ind w:hanging="2"/>
              <w:jc w:val="center"/>
              <w:rPr>
                <w:b/>
              </w:rPr>
            </w:pPr>
            <w:r w:rsidRPr="00CA229A">
              <w:rPr>
                <w:b/>
                <w:bCs/>
                <w:sz w:val="22"/>
                <w:szCs w:val="22"/>
              </w:rPr>
              <w:t>Критерий</w:t>
            </w:r>
          </w:p>
        </w:tc>
      </w:tr>
      <w:tr w:rsidR="00E30056" w:rsidTr="001055E4">
        <w:tc>
          <w:tcPr>
            <w:tcW w:w="2915" w:type="dxa"/>
            <w:tcBorders>
              <w:top w:val="single" w:sz="4" w:space="0" w:color="000000"/>
              <w:left w:val="single" w:sz="4" w:space="0" w:color="000000"/>
              <w:bottom w:val="single" w:sz="4" w:space="0" w:color="000000"/>
            </w:tcBorders>
          </w:tcPr>
          <w:p w:rsidR="00E30056" w:rsidRPr="000D52AF" w:rsidRDefault="00E30056" w:rsidP="001055E4">
            <w:pPr>
              <w:pStyle w:val="a4"/>
              <w:widowControl w:val="0"/>
              <w:autoSpaceDE w:val="0"/>
              <w:ind w:hanging="2"/>
              <w:jc w:val="center"/>
              <w:rPr>
                <w:iCs/>
                <w:sz w:val="22"/>
                <w:szCs w:val="22"/>
              </w:rPr>
            </w:pPr>
            <w:r w:rsidRPr="000D52AF">
              <w:rPr>
                <w:iCs/>
                <w:sz w:val="22"/>
                <w:szCs w:val="22"/>
              </w:rPr>
              <w:t>отлично</w:t>
            </w:r>
          </w:p>
          <w:p w:rsidR="00E30056" w:rsidRPr="000D52AF" w:rsidRDefault="00E30056" w:rsidP="001055E4">
            <w:pPr>
              <w:pStyle w:val="a4"/>
              <w:widowControl w:val="0"/>
              <w:autoSpaceDE w:val="0"/>
              <w:ind w:hanging="2"/>
              <w:jc w:val="center"/>
              <w:rPr>
                <w:sz w:val="22"/>
                <w:szCs w:val="22"/>
              </w:rPr>
            </w:pPr>
            <w:r w:rsidRPr="000D52AF">
              <w:rPr>
                <w:iCs/>
                <w:sz w:val="22"/>
                <w:szCs w:val="22"/>
              </w:rPr>
              <w:t>(эталонный уровень)</w:t>
            </w:r>
          </w:p>
        </w:tc>
        <w:tc>
          <w:tcPr>
            <w:tcW w:w="2126" w:type="dxa"/>
            <w:tcBorders>
              <w:top w:val="single" w:sz="4" w:space="0" w:color="000000"/>
              <w:left w:val="single" w:sz="4" w:space="0" w:color="000000"/>
              <w:bottom w:val="single" w:sz="4" w:space="0" w:color="000000"/>
            </w:tcBorders>
          </w:tcPr>
          <w:p w:rsidR="00E30056" w:rsidRDefault="00E30056" w:rsidP="00E30056">
            <w:pPr>
              <w:ind w:hanging="2"/>
              <w:jc w:val="center"/>
              <w:rPr>
                <w:sz w:val="22"/>
                <w:szCs w:val="22"/>
              </w:rPr>
            </w:pPr>
            <w:r>
              <w:rPr>
                <w:sz w:val="22"/>
                <w:szCs w:val="22"/>
              </w:rPr>
              <w:t>11 – 12 баллов</w:t>
            </w:r>
          </w:p>
        </w:tc>
        <w:tc>
          <w:tcPr>
            <w:tcW w:w="4370" w:type="dxa"/>
            <w:vMerge w:val="restart"/>
            <w:tcBorders>
              <w:top w:val="single" w:sz="4" w:space="0" w:color="000000"/>
              <w:left w:val="single" w:sz="4" w:space="0" w:color="000000"/>
              <w:bottom w:val="single" w:sz="4" w:space="0" w:color="000000"/>
              <w:right w:val="single" w:sz="4" w:space="0" w:color="000000"/>
            </w:tcBorders>
          </w:tcPr>
          <w:p w:rsidR="00E30056" w:rsidRDefault="00E30056" w:rsidP="001055E4">
            <w:pPr>
              <w:ind w:firstLine="0"/>
            </w:pPr>
            <w:r w:rsidRPr="00603539">
              <w:rPr>
                <w:bCs/>
                <w:sz w:val="22"/>
                <w:szCs w:val="22"/>
              </w:rPr>
              <w:t>Обязательным условием является выполнение всех предусмотренных в течение семестра практических заданий и лабораторных работ.</w:t>
            </w:r>
          </w:p>
        </w:tc>
      </w:tr>
      <w:tr w:rsidR="00E30056" w:rsidTr="001055E4">
        <w:tc>
          <w:tcPr>
            <w:tcW w:w="2915" w:type="dxa"/>
            <w:tcBorders>
              <w:top w:val="single" w:sz="4" w:space="0" w:color="000000"/>
              <w:left w:val="single" w:sz="4" w:space="0" w:color="000000"/>
              <w:bottom w:val="single" w:sz="4" w:space="0" w:color="000000"/>
            </w:tcBorders>
          </w:tcPr>
          <w:p w:rsidR="00E30056" w:rsidRPr="000D52AF" w:rsidRDefault="00E30056" w:rsidP="001055E4">
            <w:pPr>
              <w:pStyle w:val="a4"/>
              <w:widowControl w:val="0"/>
              <w:autoSpaceDE w:val="0"/>
              <w:ind w:hanging="2"/>
              <w:jc w:val="center"/>
              <w:rPr>
                <w:iCs/>
                <w:sz w:val="22"/>
                <w:szCs w:val="22"/>
              </w:rPr>
            </w:pPr>
            <w:r w:rsidRPr="000D52AF">
              <w:rPr>
                <w:iCs/>
                <w:sz w:val="22"/>
                <w:szCs w:val="22"/>
              </w:rPr>
              <w:t>хорошо</w:t>
            </w:r>
          </w:p>
          <w:p w:rsidR="00E30056" w:rsidRPr="000D52AF" w:rsidRDefault="00E30056" w:rsidP="001055E4">
            <w:pPr>
              <w:pStyle w:val="a4"/>
              <w:widowControl w:val="0"/>
              <w:autoSpaceDE w:val="0"/>
              <w:ind w:hanging="2"/>
              <w:jc w:val="center"/>
              <w:rPr>
                <w:sz w:val="22"/>
                <w:szCs w:val="22"/>
              </w:rPr>
            </w:pPr>
            <w:r w:rsidRPr="000D52AF">
              <w:rPr>
                <w:iCs/>
                <w:sz w:val="22"/>
                <w:szCs w:val="22"/>
              </w:rPr>
              <w:t>(продвинутый уровень)</w:t>
            </w:r>
          </w:p>
        </w:tc>
        <w:tc>
          <w:tcPr>
            <w:tcW w:w="2126" w:type="dxa"/>
            <w:tcBorders>
              <w:top w:val="single" w:sz="4" w:space="0" w:color="000000"/>
              <w:left w:val="single" w:sz="4" w:space="0" w:color="000000"/>
              <w:bottom w:val="single" w:sz="4" w:space="0" w:color="000000"/>
            </w:tcBorders>
          </w:tcPr>
          <w:p w:rsidR="00E30056" w:rsidRDefault="00E30056" w:rsidP="00E30056">
            <w:pPr>
              <w:ind w:hanging="2"/>
              <w:jc w:val="center"/>
              <w:rPr>
                <w:sz w:val="22"/>
                <w:szCs w:val="22"/>
              </w:rPr>
            </w:pPr>
            <w:r>
              <w:rPr>
                <w:sz w:val="22"/>
                <w:szCs w:val="22"/>
              </w:rPr>
              <w:t>8 – 10 баллов</w:t>
            </w:r>
          </w:p>
        </w:tc>
        <w:tc>
          <w:tcPr>
            <w:tcW w:w="4370" w:type="dxa"/>
            <w:vMerge/>
            <w:tcBorders>
              <w:top w:val="single" w:sz="4" w:space="0" w:color="000000"/>
              <w:left w:val="single" w:sz="4" w:space="0" w:color="000000"/>
              <w:bottom w:val="single" w:sz="4" w:space="0" w:color="000000"/>
              <w:right w:val="single" w:sz="4" w:space="0" w:color="000000"/>
            </w:tcBorders>
          </w:tcPr>
          <w:p w:rsidR="00E30056" w:rsidRDefault="00E30056" w:rsidP="001055E4">
            <w:pPr>
              <w:snapToGrid w:val="0"/>
              <w:ind w:hanging="2"/>
              <w:rPr>
                <w:sz w:val="22"/>
                <w:szCs w:val="22"/>
              </w:rPr>
            </w:pPr>
          </w:p>
        </w:tc>
      </w:tr>
      <w:tr w:rsidR="00E30056" w:rsidTr="001055E4">
        <w:tc>
          <w:tcPr>
            <w:tcW w:w="2915" w:type="dxa"/>
            <w:tcBorders>
              <w:top w:val="single" w:sz="4" w:space="0" w:color="000000"/>
              <w:left w:val="single" w:sz="4" w:space="0" w:color="000000"/>
              <w:bottom w:val="single" w:sz="4" w:space="0" w:color="000000"/>
            </w:tcBorders>
          </w:tcPr>
          <w:p w:rsidR="00E30056" w:rsidRPr="000D52AF" w:rsidRDefault="00E30056" w:rsidP="001055E4">
            <w:pPr>
              <w:pStyle w:val="a4"/>
              <w:widowControl w:val="0"/>
              <w:autoSpaceDE w:val="0"/>
              <w:ind w:hanging="2"/>
              <w:jc w:val="center"/>
              <w:rPr>
                <w:iCs/>
                <w:sz w:val="22"/>
                <w:szCs w:val="22"/>
              </w:rPr>
            </w:pPr>
            <w:r w:rsidRPr="000D52AF">
              <w:rPr>
                <w:iCs/>
                <w:sz w:val="22"/>
                <w:szCs w:val="22"/>
              </w:rPr>
              <w:t>удовлетворительно</w:t>
            </w:r>
          </w:p>
          <w:p w:rsidR="00E30056" w:rsidRPr="000D52AF" w:rsidRDefault="00E30056" w:rsidP="001055E4">
            <w:pPr>
              <w:pStyle w:val="a4"/>
              <w:widowControl w:val="0"/>
              <w:autoSpaceDE w:val="0"/>
              <w:ind w:hanging="2"/>
              <w:jc w:val="center"/>
              <w:rPr>
                <w:sz w:val="22"/>
                <w:szCs w:val="22"/>
              </w:rPr>
            </w:pPr>
            <w:r w:rsidRPr="000D52AF">
              <w:rPr>
                <w:iCs/>
                <w:sz w:val="22"/>
                <w:szCs w:val="22"/>
              </w:rPr>
              <w:t>(пороговый уровень)</w:t>
            </w:r>
          </w:p>
        </w:tc>
        <w:tc>
          <w:tcPr>
            <w:tcW w:w="2126" w:type="dxa"/>
            <w:tcBorders>
              <w:top w:val="single" w:sz="4" w:space="0" w:color="000000"/>
              <w:left w:val="single" w:sz="4" w:space="0" w:color="000000"/>
              <w:bottom w:val="single" w:sz="4" w:space="0" w:color="000000"/>
            </w:tcBorders>
          </w:tcPr>
          <w:p w:rsidR="00E30056" w:rsidRDefault="00E30056" w:rsidP="00E30056">
            <w:pPr>
              <w:ind w:hanging="2"/>
              <w:jc w:val="center"/>
              <w:rPr>
                <w:sz w:val="22"/>
                <w:szCs w:val="22"/>
              </w:rPr>
            </w:pPr>
            <w:r>
              <w:rPr>
                <w:sz w:val="22"/>
                <w:szCs w:val="22"/>
              </w:rPr>
              <w:t>5 – 7 баллов</w:t>
            </w:r>
          </w:p>
        </w:tc>
        <w:tc>
          <w:tcPr>
            <w:tcW w:w="4370" w:type="dxa"/>
            <w:vMerge/>
            <w:tcBorders>
              <w:top w:val="single" w:sz="4" w:space="0" w:color="000000"/>
              <w:left w:val="single" w:sz="4" w:space="0" w:color="000000"/>
              <w:bottom w:val="single" w:sz="4" w:space="0" w:color="000000"/>
              <w:right w:val="single" w:sz="4" w:space="0" w:color="000000"/>
            </w:tcBorders>
          </w:tcPr>
          <w:p w:rsidR="00E30056" w:rsidRDefault="00E30056" w:rsidP="001055E4">
            <w:pPr>
              <w:snapToGrid w:val="0"/>
              <w:ind w:hanging="2"/>
              <w:rPr>
                <w:sz w:val="22"/>
                <w:szCs w:val="22"/>
              </w:rPr>
            </w:pPr>
          </w:p>
        </w:tc>
      </w:tr>
      <w:tr w:rsidR="00E30056" w:rsidTr="001055E4">
        <w:tc>
          <w:tcPr>
            <w:tcW w:w="2915" w:type="dxa"/>
            <w:tcBorders>
              <w:top w:val="single" w:sz="4" w:space="0" w:color="000000"/>
              <w:left w:val="single" w:sz="4" w:space="0" w:color="000000"/>
              <w:bottom w:val="single" w:sz="4" w:space="0" w:color="000000"/>
            </w:tcBorders>
          </w:tcPr>
          <w:p w:rsidR="00E30056" w:rsidRPr="000D52AF" w:rsidRDefault="00E30056" w:rsidP="001055E4">
            <w:pPr>
              <w:pStyle w:val="a4"/>
              <w:widowControl w:val="0"/>
              <w:autoSpaceDE w:val="0"/>
              <w:ind w:hanging="2"/>
              <w:jc w:val="center"/>
              <w:rPr>
                <w:sz w:val="22"/>
                <w:szCs w:val="22"/>
              </w:rPr>
            </w:pPr>
            <w:r w:rsidRPr="000D52AF">
              <w:rPr>
                <w:iCs/>
                <w:sz w:val="22"/>
                <w:szCs w:val="22"/>
              </w:rPr>
              <w:t>неудовлетворительно</w:t>
            </w:r>
          </w:p>
        </w:tc>
        <w:tc>
          <w:tcPr>
            <w:tcW w:w="2126" w:type="dxa"/>
            <w:tcBorders>
              <w:top w:val="single" w:sz="4" w:space="0" w:color="000000"/>
              <w:left w:val="single" w:sz="4" w:space="0" w:color="000000"/>
              <w:bottom w:val="single" w:sz="4" w:space="0" w:color="000000"/>
            </w:tcBorders>
          </w:tcPr>
          <w:p w:rsidR="00E30056" w:rsidRDefault="00E30056" w:rsidP="00E30056">
            <w:pPr>
              <w:ind w:hanging="2"/>
              <w:jc w:val="center"/>
              <w:rPr>
                <w:sz w:val="22"/>
                <w:szCs w:val="22"/>
              </w:rPr>
            </w:pPr>
            <w:r>
              <w:rPr>
                <w:sz w:val="22"/>
                <w:szCs w:val="22"/>
              </w:rPr>
              <w:t>0 – 4 балла</w:t>
            </w:r>
          </w:p>
        </w:tc>
        <w:tc>
          <w:tcPr>
            <w:tcW w:w="4370" w:type="dxa"/>
            <w:tcBorders>
              <w:top w:val="single" w:sz="4" w:space="0" w:color="000000"/>
              <w:left w:val="single" w:sz="4" w:space="0" w:color="000000"/>
              <w:bottom w:val="single" w:sz="4" w:space="0" w:color="000000"/>
              <w:right w:val="single" w:sz="4" w:space="0" w:color="000000"/>
            </w:tcBorders>
          </w:tcPr>
          <w:p w:rsidR="00E30056" w:rsidRDefault="00E30056" w:rsidP="001055E4">
            <w:pPr>
              <w:ind w:hanging="2"/>
            </w:pPr>
            <w:r>
              <w:rPr>
                <w:sz w:val="22"/>
                <w:szCs w:val="22"/>
              </w:rPr>
              <w:t xml:space="preserve">Студент не выполнил всех предусмотренных в течение семестра текущих заданий </w:t>
            </w:r>
          </w:p>
        </w:tc>
      </w:tr>
    </w:tbl>
    <w:p w:rsidR="00320600" w:rsidRPr="00CC47DB" w:rsidRDefault="00320600" w:rsidP="00320600">
      <w:pPr>
        <w:ind w:firstLine="709"/>
        <w:rPr>
          <w:bCs/>
          <w:sz w:val="22"/>
          <w:szCs w:val="22"/>
        </w:rPr>
      </w:pPr>
    </w:p>
    <w:p w:rsidR="00320600" w:rsidRDefault="00320600" w:rsidP="00320600">
      <w:pPr>
        <w:pStyle w:val="Default"/>
        <w:widowControl w:val="0"/>
        <w:jc w:val="center"/>
        <w:rPr>
          <w:rStyle w:val="2"/>
          <w:rFonts w:eastAsia="Calibri"/>
          <w:b/>
          <w:sz w:val="28"/>
          <w:szCs w:val="28"/>
        </w:rPr>
      </w:pPr>
    </w:p>
    <w:p w:rsidR="00320600" w:rsidRPr="00337D24" w:rsidRDefault="00320600" w:rsidP="00320600">
      <w:pPr>
        <w:pStyle w:val="Default"/>
        <w:widowControl w:val="0"/>
        <w:spacing w:after="120"/>
        <w:jc w:val="center"/>
        <w:rPr>
          <w:rStyle w:val="2"/>
          <w:rFonts w:eastAsia="Calibri"/>
          <w:b/>
        </w:rPr>
      </w:pPr>
      <w:r w:rsidRPr="00337D24">
        <w:rPr>
          <w:rStyle w:val="2"/>
          <w:rFonts w:eastAsia="Calibri"/>
          <w:b/>
        </w:rPr>
        <w:t>3 ПАСПОРТ ОЦЕНОЧНЫХ МАТЕРИАЛОВ ПО ДИСЦИПЛИНЕ</w:t>
      </w:r>
    </w:p>
    <w:tbl>
      <w:tblPr>
        <w:tblW w:w="9180" w:type="dxa"/>
        <w:tblInd w:w="107" w:type="dxa"/>
        <w:tblLayout w:type="fixed"/>
        <w:tblLook w:val="0000" w:firstRow="0" w:lastRow="0" w:firstColumn="0" w:lastColumn="0" w:noHBand="0" w:noVBand="0"/>
      </w:tblPr>
      <w:tblGrid>
        <w:gridCol w:w="5388"/>
        <w:gridCol w:w="1984"/>
        <w:gridCol w:w="142"/>
        <w:gridCol w:w="1666"/>
      </w:tblGrid>
      <w:tr w:rsidR="005D334E" w:rsidRPr="00CC47DB" w:rsidTr="00A961B8">
        <w:trPr>
          <w:cantSplit/>
          <w:trHeight w:val="322"/>
        </w:trPr>
        <w:tc>
          <w:tcPr>
            <w:tcW w:w="5388" w:type="dxa"/>
            <w:vMerge w:val="restart"/>
            <w:tcBorders>
              <w:top w:val="single" w:sz="4" w:space="0" w:color="000000"/>
              <w:left w:val="single" w:sz="4" w:space="0" w:color="000000"/>
              <w:bottom w:val="single" w:sz="4" w:space="0" w:color="000000"/>
              <w:right w:val="nil"/>
            </w:tcBorders>
            <w:vAlign w:val="center"/>
          </w:tcPr>
          <w:p w:rsidR="005D334E" w:rsidRPr="00CC47DB" w:rsidRDefault="005D334E" w:rsidP="00EA7BAD">
            <w:pPr>
              <w:pStyle w:val="a4"/>
              <w:widowControl w:val="0"/>
              <w:suppressAutoHyphens/>
              <w:ind w:firstLine="0"/>
              <w:jc w:val="center"/>
              <w:rPr>
                <w:sz w:val="23"/>
                <w:szCs w:val="23"/>
              </w:rPr>
            </w:pPr>
            <w:r w:rsidRPr="00CC47DB">
              <w:rPr>
                <w:rStyle w:val="11"/>
                <w:b/>
                <w:bCs/>
                <w:color w:val="000000"/>
              </w:rPr>
              <w:t>Контролируемые разделы (темы) дисциплины</w:t>
            </w:r>
          </w:p>
        </w:tc>
        <w:tc>
          <w:tcPr>
            <w:tcW w:w="1984" w:type="dxa"/>
            <w:vMerge w:val="restart"/>
            <w:tcBorders>
              <w:top w:val="single" w:sz="4" w:space="0" w:color="000000"/>
              <w:left w:val="single" w:sz="4" w:space="0" w:color="000000"/>
              <w:bottom w:val="single" w:sz="4" w:space="0" w:color="000000"/>
              <w:right w:val="nil"/>
            </w:tcBorders>
            <w:vAlign w:val="center"/>
          </w:tcPr>
          <w:p w:rsidR="005D334E" w:rsidRPr="00CC47DB" w:rsidRDefault="005D334E" w:rsidP="005D334E">
            <w:pPr>
              <w:pStyle w:val="a4"/>
              <w:widowControl w:val="0"/>
              <w:suppressAutoHyphens/>
              <w:ind w:firstLine="0"/>
              <w:jc w:val="center"/>
              <w:rPr>
                <w:b/>
                <w:bCs/>
                <w:color w:val="000000"/>
                <w:sz w:val="23"/>
                <w:szCs w:val="23"/>
              </w:rPr>
            </w:pPr>
            <w:r w:rsidRPr="00CC47DB">
              <w:rPr>
                <w:rStyle w:val="11"/>
                <w:b/>
                <w:bCs/>
                <w:color w:val="000000"/>
              </w:rPr>
              <w:t>Код контролируемой компетенции (или её части)</w:t>
            </w:r>
          </w:p>
        </w:tc>
        <w:tc>
          <w:tcPr>
            <w:tcW w:w="1808" w:type="dxa"/>
            <w:gridSpan w:val="2"/>
            <w:vMerge w:val="restart"/>
            <w:tcBorders>
              <w:top w:val="single" w:sz="4" w:space="0" w:color="000000"/>
              <w:left w:val="single" w:sz="4" w:space="0" w:color="000000"/>
              <w:bottom w:val="single" w:sz="4" w:space="0" w:color="000000"/>
              <w:right w:val="single" w:sz="4" w:space="0" w:color="000000"/>
            </w:tcBorders>
            <w:vAlign w:val="center"/>
          </w:tcPr>
          <w:p w:rsidR="005D334E" w:rsidRPr="00CC47DB" w:rsidRDefault="005D334E" w:rsidP="005D334E">
            <w:pPr>
              <w:pStyle w:val="a4"/>
              <w:widowControl w:val="0"/>
              <w:suppressAutoHyphens/>
              <w:ind w:firstLine="0"/>
              <w:jc w:val="center"/>
              <w:rPr>
                <w:sz w:val="23"/>
                <w:szCs w:val="23"/>
              </w:rPr>
            </w:pPr>
            <w:r w:rsidRPr="00CC47DB">
              <w:rPr>
                <w:rStyle w:val="11"/>
                <w:b/>
                <w:bCs/>
                <w:color w:val="000000"/>
              </w:rPr>
              <w:t>Наименование</w:t>
            </w:r>
          </w:p>
          <w:p w:rsidR="005D334E" w:rsidRPr="00CC47DB" w:rsidRDefault="005D334E" w:rsidP="005D334E">
            <w:pPr>
              <w:pStyle w:val="a4"/>
              <w:widowControl w:val="0"/>
              <w:suppressAutoHyphens/>
              <w:ind w:firstLine="0"/>
              <w:jc w:val="center"/>
              <w:rPr>
                <w:sz w:val="23"/>
                <w:szCs w:val="23"/>
              </w:rPr>
            </w:pPr>
            <w:r w:rsidRPr="00CC47DB">
              <w:rPr>
                <w:rStyle w:val="11"/>
                <w:b/>
                <w:bCs/>
                <w:color w:val="000000"/>
              </w:rPr>
              <w:t>оценочного</w:t>
            </w:r>
          </w:p>
          <w:p w:rsidR="005D334E" w:rsidRPr="00CC47DB" w:rsidRDefault="005D334E" w:rsidP="005D334E">
            <w:pPr>
              <w:suppressAutoHyphens/>
              <w:snapToGrid w:val="0"/>
              <w:ind w:firstLine="0"/>
              <w:jc w:val="center"/>
              <w:rPr>
                <w:b/>
                <w:sz w:val="23"/>
                <w:szCs w:val="23"/>
              </w:rPr>
            </w:pPr>
            <w:r w:rsidRPr="00CC47DB">
              <w:rPr>
                <w:rStyle w:val="11"/>
                <w:b/>
                <w:bCs/>
                <w:color w:val="000000"/>
              </w:rPr>
              <w:t>средства</w:t>
            </w:r>
          </w:p>
        </w:tc>
      </w:tr>
      <w:tr w:rsidR="005D334E" w:rsidRPr="00CC47DB" w:rsidTr="00A961B8">
        <w:trPr>
          <w:cantSplit/>
          <w:trHeight w:val="322"/>
        </w:trPr>
        <w:tc>
          <w:tcPr>
            <w:tcW w:w="5388" w:type="dxa"/>
            <w:vMerge/>
            <w:tcBorders>
              <w:top w:val="single" w:sz="4" w:space="0" w:color="000000"/>
              <w:left w:val="single" w:sz="4" w:space="0" w:color="000000"/>
              <w:bottom w:val="single" w:sz="4" w:space="0" w:color="000000"/>
              <w:right w:val="nil"/>
            </w:tcBorders>
          </w:tcPr>
          <w:p w:rsidR="005D334E" w:rsidRPr="00CC47DB" w:rsidRDefault="005D334E" w:rsidP="00EA7BAD">
            <w:pPr>
              <w:ind w:firstLine="0"/>
              <w:jc w:val="left"/>
              <w:rPr>
                <w:b/>
                <w:bCs/>
                <w:sz w:val="23"/>
                <w:szCs w:val="23"/>
              </w:rPr>
            </w:pPr>
          </w:p>
        </w:tc>
        <w:tc>
          <w:tcPr>
            <w:tcW w:w="1984" w:type="dxa"/>
            <w:vMerge/>
            <w:tcBorders>
              <w:top w:val="single" w:sz="4" w:space="0" w:color="000000"/>
              <w:left w:val="single" w:sz="4" w:space="0" w:color="000000"/>
              <w:bottom w:val="single" w:sz="4" w:space="0" w:color="000000"/>
              <w:right w:val="nil"/>
            </w:tcBorders>
            <w:vAlign w:val="center"/>
          </w:tcPr>
          <w:p w:rsidR="005D334E" w:rsidRPr="00CC47DB" w:rsidRDefault="005D334E" w:rsidP="005D334E">
            <w:pPr>
              <w:ind w:firstLine="0"/>
              <w:rPr>
                <w:b/>
                <w:sz w:val="23"/>
                <w:szCs w:val="23"/>
              </w:rPr>
            </w:pPr>
          </w:p>
        </w:tc>
        <w:tc>
          <w:tcPr>
            <w:tcW w:w="1808" w:type="dxa"/>
            <w:gridSpan w:val="2"/>
            <w:vMerge/>
            <w:tcBorders>
              <w:top w:val="single" w:sz="4" w:space="0" w:color="000000"/>
              <w:left w:val="single" w:sz="4" w:space="0" w:color="000000"/>
              <w:bottom w:val="single" w:sz="4" w:space="0" w:color="000000"/>
              <w:right w:val="single" w:sz="4" w:space="0" w:color="000000"/>
            </w:tcBorders>
            <w:vAlign w:val="center"/>
          </w:tcPr>
          <w:p w:rsidR="005D334E" w:rsidRPr="00CC47DB" w:rsidRDefault="005D334E" w:rsidP="005D334E">
            <w:pPr>
              <w:ind w:firstLine="0"/>
              <w:rPr>
                <w:b/>
                <w:sz w:val="23"/>
                <w:szCs w:val="23"/>
              </w:rPr>
            </w:pPr>
          </w:p>
        </w:tc>
      </w:tr>
      <w:tr w:rsidR="00E810CC" w:rsidRPr="00CC47DB" w:rsidTr="00B00683">
        <w:tc>
          <w:tcPr>
            <w:tcW w:w="9180" w:type="dxa"/>
            <w:gridSpan w:val="4"/>
            <w:tcBorders>
              <w:top w:val="single" w:sz="4" w:space="0" w:color="000000"/>
              <w:left w:val="single" w:sz="4" w:space="0" w:color="000000"/>
              <w:bottom w:val="single" w:sz="4" w:space="0" w:color="000000"/>
              <w:right w:val="single" w:sz="4" w:space="0" w:color="000000"/>
            </w:tcBorders>
          </w:tcPr>
          <w:p w:rsidR="00E810CC" w:rsidRPr="00CC47DB" w:rsidRDefault="00E810CC" w:rsidP="005D334E">
            <w:pPr>
              <w:suppressAutoHyphens/>
              <w:snapToGrid w:val="0"/>
              <w:ind w:firstLine="0"/>
              <w:jc w:val="left"/>
              <w:rPr>
                <w:sz w:val="23"/>
                <w:szCs w:val="23"/>
              </w:rPr>
            </w:pPr>
            <w:r w:rsidRPr="00E810CC">
              <w:rPr>
                <w:b/>
                <w:color w:val="000000"/>
                <w:sz w:val="23"/>
                <w:szCs w:val="23"/>
              </w:rPr>
              <w:t>Тема 1 Взаимодействие человека и технических средств</w:t>
            </w:r>
          </w:p>
        </w:tc>
      </w:tr>
      <w:tr w:rsidR="005D334E" w:rsidRPr="00CC47DB" w:rsidTr="00E810CC">
        <w:tc>
          <w:tcPr>
            <w:tcW w:w="5388" w:type="dxa"/>
            <w:tcBorders>
              <w:top w:val="single" w:sz="4" w:space="0" w:color="000000"/>
              <w:left w:val="single" w:sz="4" w:space="0" w:color="000000"/>
              <w:bottom w:val="single" w:sz="4" w:space="0" w:color="000000"/>
              <w:right w:val="nil"/>
            </w:tcBorders>
          </w:tcPr>
          <w:p w:rsidR="005D334E" w:rsidRPr="00CC47DB" w:rsidRDefault="00EA7BAD" w:rsidP="00EA7BAD">
            <w:pPr>
              <w:ind w:firstLine="0"/>
              <w:jc w:val="left"/>
              <w:rPr>
                <w:sz w:val="23"/>
                <w:szCs w:val="23"/>
              </w:rPr>
            </w:pPr>
            <w:r w:rsidRPr="00EA7BAD">
              <w:rPr>
                <w:sz w:val="23"/>
                <w:szCs w:val="23"/>
              </w:rPr>
              <w:t xml:space="preserve">Взаимодействие человека и машины. Система "Человек-машина" (СЧМ). Показатели качества СЧМ.  </w:t>
            </w:r>
          </w:p>
        </w:tc>
        <w:tc>
          <w:tcPr>
            <w:tcW w:w="2126" w:type="dxa"/>
            <w:gridSpan w:val="2"/>
            <w:tcBorders>
              <w:top w:val="single" w:sz="4" w:space="0" w:color="000000"/>
              <w:left w:val="single" w:sz="4" w:space="0" w:color="000000"/>
              <w:bottom w:val="single" w:sz="4" w:space="0" w:color="000000"/>
              <w:right w:val="nil"/>
            </w:tcBorders>
          </w:tcPr>
          <w:p w:rsidR="001055E4" w:rsidRDefault="001055E4" w:rsidP="005D334E">
            <w:pPr>
              <w:ind w:left="113" w:firstLine="0"/>
              <w:jc w:val="left"/>
              <w:rPr>
                <w:sz w:val="23"/>
                <w:szCs w:val="23"/>
              </w:rPr>
            </w:pPr>
            <w:r>
              <w:rPr>
                <w:sz w:val="23"/>
                <w:szCs w:val="23"/>
              </w:rPr>
              <w:t>ПК-1.1-З</w:t>
            </w:r>
          </w:p>
          <w:p w:rsidR="005D334E" w:rsidRPr="00CC47DB" w:rsidRDefault="00EA7BAD" w:rsidP="001055E4">
            <w:pPr>
              <w:ind w:left="113" w:firstLine="0"/>
              <w:jc w:val="left"/>
              <w:rPr>
                <w:sz w:val="23"/>
                <w:szCs w:val="23"/>
              </w:rPr>
            </w:pPr>
            <w:r>
              <w:rPr>
                <w:sz w:val="23"/>
                <w:szCs w:val="23"/>
              </w:rPr>
              <w:t>ПК-1.2-З</w:t>
            </w:r>
          </w:p>
        </w:tc>
        <w:tc>
          <w:tcPr>
            <w:tcW w:w="1666" w:type="dxa"/>
            <w:tcBorders>
              <w:top w:val="single" w:sz="4" w:space="0" w:color="000000"/>
              <w:left w:val="single" w:sz="4" w:space="0" w:color="000000"/>
              <w:bottom w:val="single" w:sz="4" w:space="0" w:color="000000"/>
              <w:right w:val="single" w:sz="4" w:space="0" w:color="000000"/>
            </w:tcBorders>
          </w:tcPr>
          <w:p w:rsidR="005D334E" w:rsidRPr="00CC47DB" w:rsidRDefault="001055E4" w:rsidP="005D334E">
            <w:pPr>
              <w:suppressAutoHyphens/>
              <w:snapToGrid w:val="0"/>
              <w:ind w:firstLine="0"/>
              <w:jc w:val="center"/>
              <w:rPr>
                <w:sz w:val="23"/>
                <w:szCs w:val="23"/>
              </w:rPr>
            </w:pPr>
            <w:r>
              <w:rPr>
                <w:sz w:val="23"/>
                <w:szCs w:val="23"/>
              </w:rPr>
              <w:t>Экзамен</w:t>
            </w:r>
          </w:p>
        </w:tc>
      </w:tr>
      <w:tr w:rsidR="001055E4" w:rsidRPr="00CC47DB" w:rsidTr="00E810CC">
        <w:tc>
          <w:tcPr>
            <w:tcW w:w="5388" w:type="dxa"/>
            <w:tcBorders>
              <w:top w:val="single" w:sz="4" w:space="0" w:color="000000"/>
              <w:left w:val="single" w:sz="4" w:space="0" w:color="000000"/>
              <w:bottom w:val="single" w:sz="4" w:space="0" w:color="000000"/>
              <w:right w:val="nil"/>
            </w:tcBorders>
          </w:tcPr>
          <w:p w:rsidR="001055E4" w:rsidRPr="00CC47DB" w:rsidRDefault="001055E4" w:rsidP="00EA7BAD">
            <w:pPr>
              <w:shd w:val="clear" w:color="auto" w:fill="FFFFFF"/>
              <w:tabs>
                <w:tab w:val="left" w:pos="326"/>
              </w:tabs>
              <w:snapToGrid w:val="0"/>
              <w:ind w:firstLine="0"/>
              <w:jc w:val="left"/>
              <w:rPr>
                <w:sz w:val="23"/>
                <w:szCs w:val="23"/>
                <w:highlight w:val="yellow"/>
              </w:rPr>
            </w:pPr>
            <w:r w:rsidRPr="00EA7BAD">
              <w:rPr>
                <w:sz w:val="23"/>
                <w:szCs w:val="23"/>
              </w:rPr>
              <w:t xml:space="preserve">Понятие интерфейса. Человеко-машинный интерфейс. Понятия эргономика и </w:t>
            </w:r>
            <w:proofErr w:type="spellStart"/>
            <w:r w:rsidRPr="00EA7BAD">
              <w:rPr>
                <w:sz w:val="23"/>
                <w:szCs w:val="23"/>
              </w:rPr>
              <w:t>юзабилити</w:t>
            </w:r>
            <w:proofErr w:type="spellEnd"/>
            <w:r w:rsidRPr="00EA7BAD">
              <w:rPr>
                <w:sz w:val="23"/>
                <w:szCs w:val="23"/>
              </w:rPr>
              <w:t>. Пользовательский интерфейс. Стандарты и руководящие документы.</w:t>
            </w:r>
          </w:p>
        </w:tc>
        <w:tc>
          <w:tcPr>
            <w:tcW w:w="2126" w:type="dxa"/>
            <w:gridSpan w:val="2"/>
            <w:tcBorders>
              <w:top w:val="single" w:sz="4" w:space="0" w:color="000000"/>
              <w:left w:val="single" w:sz="4" w:space="0" w:color="000000"/>
              <w:bottom w:val="single" w:sz="4" w:space="0" w:color="000000"/>
              <w:right w:val="nil"/>
            </w:tcBorders>
          </w:tcPr>
          <w:p w:rsidR="001055E4" w:rsidRDefault="001055E4" w:rsidP="005D334E">
            <w:pPr>
              <w:ind w:left="113" w:firstLine="0"/>
              <w:jc w:val="left"/>
              <w:rPr>
                <w:sz w:val="23"/>
                <w:szCs w:val="23"/>
              </w:rPr>
            </w:pPr>
            <w:r>
              <w:rPr>
                <w:sz w:val="23"/>
                <w:szCs w:val="23"/>
              </w:rPr>
              <w:t>ПК-1.1-З</w:t>
            </w:r>
          </w:p>
          <w:p w:rsidR="001055E4" w:rsidRDefault="001055E4" w:rsidP="005D334E">
            <w:pPr>
              <w:ind w:left="113" w:firstLine="0"/>
              <w:jc w:val="left"/>
              <w:rPr>
                <w:sz w:val="23"/>
                <w:szCs w:val="23"/>
              </w:rPr>
            </w:pPr>
            <w:r>
              <w:rPr>
                <w:sz w:val="23"/>
                <w:szCs w:val="23"/>
              </w:rPr>
              <w:t xml:space="preserve">ПК-1.2– </w:t>
            </w:r>
            <w:proofErr w:type="gramStart"/>
            <w:r>
              <w:rPr>
                <w:sz w:val="23"/>
                <w:szCs w:val="23"/>
              </w:rPr>
              <w:t>З</w:t>
            </w:r>
            <w:proofErr w:type="gramEnd"/>
          </w:p>
          <w:p w:rsidR="001055E4" w:rsidRDefault="001055E4" w:rsidP="005D334E">
            <w:pPr>
              <w:ind w:left="113" w:firstLine="0"/>
              <w:jc w:val="left"/>
              <w:rPr>
                <w:sz w:val="23"/>
                <w:szCs w:val="23"/>
              </w:rPr>
            </w:pPr>
            <w:r>
              <w:rPr>
                <w:sz w:val="23"/>
                <w:szCs w:val="23"/>
              </w:rPr>
              <w:t>ПК-1.2-В</w:t>
            </w:r>
          </w:p>
          <w:p w:rsidR="001055E4" w:rsidRPr="00CC47DB" w:rsidRDefault="001055E4" w:rsidP="005D334E">
            <w:pPr>
              <w:ind w:left="113" w:firstLine="0"/>
              <w:jc w:val="left"/>
              <w:rPr>
                <w:sz w:val="23"/>
                <w:szCs w:val="23"/>
              </w:rPr>
            </w:pPr>
          </w:p>
        </w:tc>
        <w:tc>
          <w:tcPr>
            <w:tcW w:w="1666" w:type="dxa"/>
            <w:tcBorders>
              <w:top w:val="single" w:sz="4" w:space="0" w:color="000000"/>
              <w:left w:val="single" w:sz="4" w:space="0" w:color="000000"/>
              <w:bottom w:val="single" w:sz="4" w:space="0" w:color="000000"/>
              <w:right w:val="single" w:sz="4" w:space="0" w:color="000000"/>
            </w:tcBorders>
          </w:tcPr>
          <w:p w:rsidR="001055E4" w:rsidRPr="00CC47DB" w:rsidRDefault="001055E4" w:rsidP="001055E4">
            <w:pPr>
              <w:suppressAutoHyphens/>
              <w:snapToGrid w:val="0"/>
              <w:ind w:firstLine="0"/>
              <w:jc w:val="center"/>
              <w:rPr>
                <w:sz w:val="23"/>
                <w:szCs w:val="23"/>
              </w:rPr>
            </w:pPr>
            <w:r>
              <w:rPr>
                <w:sz w:val="23"/>
                <w:szCs w:val="23"/>
              </w:rPr>
              <w:t>Экзамен</w:t>
            </w:r>
          </w:p>
        </w:tc>
      </w:tr>
      <w:tr w:rsidR="001055E4" w:rsidRPr="00CC47DB" w:rsidTr="00E810CC">
        <w:tc>
          <w:tcPr>
            <w:tcW w:w="5388" w:type="dxa"/>
            <w:tcBorders>
              <w:top w:val="single" w:sz="4" w:space="0" w:color="000000"/>
              <w:left w:val="single" w:sz="4" w:space="0" w:color="000000"/>
              <w:bottom w:val="single" w:sz="4" w:space="0" w:color="000000"/>
              <w:right w:val="nil"/>
            </w:tcBorders>
          </w:tcPr>
          <w:p w:rsidR="001055E4" w:rsidRPr="00CC47DB" w:rsidRDefault="001055E4" w:rsidP="00EA7BAD">
            <w:pPr>
              <w:shd w:val="clear" w:color="auto" w:fill="FFFFFF"/>
              <w:tabs>
                <w:tab w:val="left" w:pos="326"/>
              </w:tabs>
              <w:snapToGrid w:val="0"/>
              <w:ind w:firstLine="0"/>
              <w:jc w:val="left"/>
              <w:rPr>
                <w:sz w:val="23"/>
                <w:szCs w:val="23"/>
                <w:highlight w:val="yellow"/>
              </w:rPr>
            </w:pPr>
            <w:r w:rsidRPr="00EA7BAD">
              <w:rPr>
                <w:sz w:val="23"/>
                <w:szCs w:val="23"/>
              </w:rPr>
              <w:t xml:space="preserve">Оператор </w:t>
            </w:r>
            <w:proofErr w:type="gramStart"/>
            <w:r w:rsidRPr="00EA7BAD">
              <w:rPr>
                <w:sz w:val="23"/>
                <w:szCs w:val="23"/>
              </w:rPr>
              <w:t>с</w:t>
            </w:r>
            <w:proofErr w:type="gramEnd"/>
            <w:r w:rsidRPr="00EA7BAD">
              <w:rPr>
                <w:sz w:val="23"/>
                <w:szCs w:val="23"/>
              </w:rPr>
              <w:t xml:space="preserve"> </w:t>
            </w:r>
            <w:proofErr w:type="gramStart"/>
            <w:r w:rsidRPr="00EA7BAD">
              <w:rPr>
                <w:sz w:val="23"/>
                <w:szCs w:val="23"/>
              </w:rPr>
              <w:t>системе</w:t>
            </w:r>
            <w:proofErr w:type="gramEnd"/>
            <w:r w:rsidRPr="00EA7BAD">
              <w:rPr>
                <w:sz w:val="23"/>
                <w:szCs w:val="23"/>
              </w:rPr>
              <w:t xml:space="preserve"> "Человек-машина". Виды операторского труда. Функции оператора в системе "Человек-машина". Прием информации оператором.  </w:t>
            </w:r>
          </w:p>
        </w:tc>
        <w:tc>
          <w:tcPr>
            <w:tcW w:w="2126" w:type="dxa"/>
            <w:gridSpan w:val="2"/>
            <w:tcBorders>
              <w:top w:val="single" w:sz="4" w:space="0" w:color="000000"/>
              <w:left w:val="single" w:sz="4" w:space="0" w:color="000000"/>
              <w:bottom w:val="single" w:sz="4" w:space="0" w:color="000000"/>
              <w:right w:val="nil"/>
            </w:tcBorders>
          </w:tcPr>
          <w:p w:rsidR="001055E4" w:rsidRDefault="001055E4" w:rsidP="001055E4">
            <w:pPr>
              <w:ind w:left="113" w:firstLine="0"/>
              <w:jc w:val="left"/>
              <w:rPr>
                <w:sz w:val="23"/>
                <w:szCs w:val="23"/>
              </w:rPr>
            </w:pPr>
            <w:r>
              <w:rPr>
                <w:sz w:val="23"/>
                <w:szCs w:val="23"/>
              </w:rPr>
              <w:t>ПК-1.1-З</w:t>
            </w:r>
          </w:p>
          <w:p w:rsidR="001055E4" w:rsidRDefault="001055E4" w:rsidP="001055E4">
            <w:pPr>
              <w:ind w:left="113" w:firstLine="0"/>
              <w:jc w:val="left"/>
              <w:rPr>
                <w:sz w:val="23"/>
                <w:szCs w:val="23"/>
              </w:rPr>
            </w:pPr>
            <w:r>
              <w:rPr>
                <w:sz w:val="23"/>
                <w:szCs w:val="23"/>
              </w:rPr>
              <w:t>ПК-1.1-В</w:t>
            </w:r>
          </w:p>
          <w:p w:rsidR="001055E4" w:rsidRDefault="001055E4" w:rsidP="00EA7BAD">
            <w:pPr>
              <w:ind w:left="113" w:firstLine="0"/>
              <w:jc w:val="left"/>
              <w:rPr>
                <w:sz w:val="23"/>
                <w:szCs w:val="23"/>
              </w:rPr>
            </w:pPr>
            <w:r>
              <w:rPr>
                <w:sz w:val="23"/>
                <w:szCs w:val="23"/>
              </w:rPr>
              <w:t xml:space="preserve">ПК-1.2– </w:t>
            </w:r>
            <w:proofErr w:type="gramStart"/>
            <w:r>
              <w:rPr>
                <w:sz w:val="23"/>
                <w:szCs w:val="23"/>
              </w:rPr>
              <w:t>З</w:t>
            </w:r>
            <w:proofErr w:type="gramEnd"/>
          </w:p>
          <w:p w:rsidR="001055E4" w:rsidRDefault="001055E4" w:rsidP="00EA7BAD">
            <w:pPr>
              <w:ind w:left="113" w:firstLine="0"/>
              <w:jc w:val="left"/>
              <w:rPr>
                <w:sz w:val="23"/>
                <w:szCs w:val="23"/>
              </w:rPr>
            </w:pPr>
            <w:r>
              <w:rPr>
                <w:sz w:val="23"/>
                <w:szCs w:val="23"/>
              </w:rPr>
              <w:t>ПК-1.2–У</w:t>
            </w:r>
          </w:p>
          <w:p w:rsidR="001055E4" w:rsidRPr="00CC47DB" w:rsidRDefault="001055E4" w:rsidP="001055E4">
            <w:pPr>
              <w:ind w:left="113" w:firstLine="0"/>
              <w:jc w:val="left"/>
              <w:rPr>
                <w:sz w:val="23"/>
                <w:szCs w:val="23"/>
              </w:rPr>
            </w:pPr>
            <w:r>
              <w:rPr>
                <w:sz w:val="23"/>
                <w:szCs w:val="23"/>
              </w:rPr>
              <w:t>ПК-1.2– В</w:t>
            </w:r>
          </w:p>
        </w:tc>
        <w:tc>
          <w:tcPr>
            <w:tcW w:w="1666" w:type="dxa"/>
            <w:tcBorders>
              <w:top w:val="single" w:sz="4" w:space="0" w:color="000000"/>
              <w:left w:val="single" w:sz="4" w:space="0" w:color="000000"/>
              <w:bottom w:val="single" w:sz="4" w:space="0" w:color="000000"/>
              <w:right w:val="single" w:sz="4" w:space="0" w:color="000000"/>
            </w:tcBorders>
          </w:tcPr>
          <w:p w:rsidR="001055E4" w:rsidRPr="00CC47DB" w:rsidRDefault="001055E4" w:rsidP="001055E4">
            <w:pPr>
              <w:suppressAutoHyphens/>
              <w:snapToGrid w:val="0"/>
              <w:ind w:firstLine="0"/>
              <w:jc w:val="center"/>
              <w:rPr>
                <w:sz w:val="23"/>
                <w:szCs w:val="23"/>
              </w:rPr>
            </w:pPr>
            <w:r>
              <w:rPr>
                <w:sz w:val="23"/>
                <w:szCs w:val="23"/>
              </w:rPr>
              <w:t>Экзамен</w:t>
            </w:r>
          </w:p>
        </w:tc>
      </w:tr>
      <w:tr w:rsidR="00E810CC" w:rsidRPr="00CC47DB" w:rsidTr="00B00683">
        <w:tc>
          <w:tcPr>
            <w:tcW w:w="9180" w:type="dxa"/>
            <w:gridSpan w:val="4"/>
            <w:tcBorders>
              <w:top w:val="single" w:sz="4" w:space="0" w:color="000000"/>
              <w:left w:val="single" w:sz="4" w:space="0" w:color="000000"/>
              <w:bottom w:val="single" w:sz="4" w:space="0" w:color="000000"/>
              <w:right w:val="single" w:sz="4" w:space="0" w:color="000000"/>
            </w:tcBorders>
          </w:tcPr>
          <w:p w:rsidR="00E810CC" w:rsidRPr="00CC47DB" w:rsidRDefault="00E810CC" w:rsidP="005D334E">
            <w:pPr>
              <w:suppressAutoHyphens/>
              <w:snapToGrid w:val="0"/>
              <w:ind w:firstLine="0"/>
              <w:jc w:val="center"/>
              <w:rPr>
                <w:sz w:val="23"/>
                <w:szCs w:val="23"/>
              </w:rPr>
            </w:pPr>
            <w:r w:rsidRPr="00E810CC">
              <w:rPr>
                <w:b/>
                <w:color w:val="000000"/>
                <w:spacing w:val="1"/>
                <w:sz w:val="23"/>
                <w:szCs w:val="23"/>
              </w:rPr>
              <w:t>Тема 2 Структура и организация пользовательского интерфейса</w:t>
            </w:r>
          </w:p>
        </w:tc>
      </w:tr>
      <w:tr w:rsidR="001055E4" w:rsidRPr="00CC47DB" w:rsidTr="00E810CC">
        <w:tc>
          <w:tcPr>
            <w:tcW w:w="5388" w:type="dxa"/>
            <w:tcBorders>
              <w:top w:val="single" w:sz="4" w:space="0" w:color="000000"/>
              <w:left w:val="single" w:sz="4" w:space="0" w:color="000000"/>
              <w:bottom w:val="single" w:sz="4" w:space="0" w:color="000000"/>
              <w:right w:val="nil"/>
            </w:tcBorders>
          </w:tcPr>
          <w:p w:rsidR="001055E4" w:rsidRDefault="001055E4" w:rsidP="00EA7BAD">
            <w:pPr>
              <w:shd w:val="clear" w:color="auto" w:fill="FFFFFF"/>
              <w:tabs>
                <w:tab w:val="left" w:pos="480"/>
              </w:tabs>
              <w:ind w:firstLine="0"/>
              <w:jc w:val="left"/>
              <w:rPr>
                <w:color w:val="000000"/>
                <w:spacing w:val="1"/>
                <w:sz w:val="23"/>
                <w:szCs w:val="23"/>
              </w:rPr>
            </w:pPr>
            <w:r w:rsidRPr="00EA7BAD">
              <w:rPr>
                <w:color w:val="000000"/>
                <w:spacing w:val="1"/>
                <w:sz w:val="23"/>
                <w:szCs w:val="23"/>
              </w:rPr>
              <w:t>Структура и классификация пользовательских интерфейсов. Разновидности пользовательских интерфейсов.</w:t>
            </w:r>
          </w:p>
        </w:tc>
        <w:tc>
          <w:tcPr>
            <w:tcW w:w="2126" w:type="dxa"/>
            <w:gridSpan w:val="2"/>
            <w:tcBorders>
              <w:top w:val="single" w:sz="4" w:space="0" w:color="000000"/>
              <w:left w:val="single" w:sz="4" w:space="0" w:color="000000"/>
              <w:bottom w:val="single" w:sz="4" w:space="0" w:color="000000"/>
              <w:right w:val="nil"/>
            </w:tcBorders>
          </w:tcPr>
          <w:p w:rsidR="003A2C84" w:rsidRDefault="003A2C84" w:rsidP="005D334E">
            <w:pPr>
              <w:ind w:left="113" w:firstLine="0"/>
              <w:jc w:val="left"/>
              <w:rPr>
                <w:sz w:val="23"/>
                <w:szCs w:val="23"/>
              </w:rPr>
            </w:pPr>
            <w:r>
              <w:rPr>
                <w:sz w:val="23"/>
                <w:szCs w:val="23"/>
              </w:rPr>
              <w:t>ПК-1.1-З</w:t>
            </w:r>
          </w:p>
          <w:p w:rsidR="001055E4" w:rsidRDefault="001055E4" w:rsidP="005D334E">
            <w:pPr>
              <w:ind w:left="113" w:firstLine="0"/>
              <w:jc w:val="left"/>
              <w:rPr>
                <w:sz w:val="23"/>
                <w:szCs w:val="23"/>
              </w:rPr>
            </w:pPr>
            <w:r>
              <w:rPr>
                <w:sz w:val="23"/>
                <w:szCs w:val="23"/>
              </w:rPr>
              <w:t>ПК-1.2-З</w:t>
            </w:r>
          </w:p>
          <w:p w:rsidR="001055E4" w:rsidRDefault="001055E4" w:rsidP="005D334E">
            <w:pPr>
              <w:ind w:left="113" w:firstLine="0"/>
              <w:jc w:val="left"/>
              <w:rPr>
                <w:sz w:val="23"/>
                <w:szCs w:val="23"/>
              </w:rPr>
            </w:pPr>
            <w:r>
              <w:rPr>
                <w:sz w:val="23"/>
                <w:szCs w:val="23"/>
              </w:rPr>
              <w:t>ПК-1.2–У</w:t>
            </w:r>
          </w:p>
          <w:p w:rsidR="001055E4" w:rsidRPr="00CC47DB" w:rsidRDefault="001055E4" w:rsidP="003A2C84">
            <w:pPr>
              <w:ind w:left="113" w:firstLine="0"/>
              <w:jc w:val="left"/>
              <w:rPr>
                <w:sz w:val="23"/>
                <w:szCs w:val="23"/>
              </w:rPr>
            </w:pPr>
            <w:r>
              <w:rPr>
                <w:sz w:val="23"/>
                <w:szCs w:val="23"/>
              </w:rPr>
              <w:t>ПК-1.3–З</w:t>
            </w:r>
          </w:p>
        </w:tc>
        <w:tc>
          <w:tcPr>
            <w:tcW w:w="1666" w:type="dxa"/>
            <w:tcBorders>
              <w:top w:val="single" w:sz="4" w:space="0" w:color="000000"/>
              <w:left w:val="single" w:sz="4" w:space="0" w:color="000000"/>
              <w:bottom w:val="single" w:sz="4" w:space="0" w:color="000000"/>
              <w:right w:val="single" w:sz="4" w:space="0" w:color="000000"/>
            </w:tcBorders>
          </w:tcPr>
          <w:p w:rsidR="001055E4" w:rsidRPr="00CC47DB" w:rsidRDefault="001055E4" w:rsidP="001055E4">
            <w:pPr>
              <w:suppressAutoHyphens/>
              <w:snapToGrid w:val="0"/>
              <w:ind w:firstLine="0"/>
              <w:jc w:val="center"/>
              <w:rPr>
                <w:sz w:val="23"/>
                <w:szCs w:val="23"/>
              </w:rPr>
            </w:pPr>
            <w:r>
              <w:rPr>
                <w:sz w:val="23"/>
                <w:szCs w:val="23"/>
              </w:rPr>
              <w:t>Экзамен</w:t>
            </w:r>
          </w:p>
        </w:tc>
      </w:tr>
      <w:tr w:rsidR="001055E4" w:rsidRPr="00CC47DB" w:rsidTr="00E810CC">
        <w:tc>
          <w:tcPr>
            <w:tcW w:w="5388" w:type="dxa"/>
            <w:tcBorders>
              <w:top w:val="single" w:sz="4" w:space="0" w:color="000000"/>
              <w:left w:val="single" w:sz="4" w:space="0" w:color="000000"/>
              <w:bottom w:val="single" w:sz="4" w:space="0" w:color="000000"/>
              <w:right w:val="nil"/>
            </w:tcBorders>
          </w:tcPr>
          <w:p w:rsidR="001055E4" w:rsidRDefault="001055E4" w:rsidP="00EA7BAD">
            <w:pPr>
              <w:shd w:val="clear" w:color="auto" w:fill="FFFFFF"/>
              <w:tabs>
                <w:tab w:val="left" w:pos="480"/>
              </w:tabs>
              <w:ind w:firstLine="0"/>
              <w:jc w:val="left"/>
              <w:rPr>
                <w:color w:val="000000"/>
                <w:spacing w:val="1"/>
                <w:sz w:val="23"/>
                <w:szCs w:val="23"/>
              </w:rPr>
            </w:pPr>
            <w:r w:rsidRPr="00EA7BAD">
              <w:rPr>
                <w:color w:val="000000"/>
                <w:spacing w:val="1"/>
                <w:sz w:val="23"/>
                <w:szCs w:val="23"/>
              </w:rPr>
              <w:t>Показатели качества интерфейса и их определение. Качественные и количественные методы оценки качества пользовательского интерфейса. Метод GOMS</w:t>
            </w:r>
          </w:p>
        </w:tc>
        <w:tc>
          <w:tcPr>
            <w:tcW w:w="2126" w:type="dxa"/>
            <w:gridSpan w:val="2"/>
            <w:tcBorders>
              <w:top w:val="single" w:sz="4" w:space="0" w:color="000000"/>
              <w:left w:val="single" w:sz="4" w:space="0" w:color="000000"/>
              <w:bottom w:val="single" w:sz="4" w:space="0" w:color="000000"/>
              <w:right w:val="nil"/>
            </w:tcBorders>
          </w:tcPr>
          <w:p w:rsidR="003A2C84" w:rsidRDefault="003A2C84" w:rsidP="00EA7BAD">
            <w:pPr>
              <w:ind w:left="113" w:firstLine="0"/>
              <w:jc w:val="left"/>
              <w:rPr>
                <w:sz w:val="23"/>
                <w:szCs w:val="23"/>
              </w:rPr>
            </w:pPr>
            <w:r>
              <w:rPr>
                <w:sz w:val="23"/>
                <w:szCs w:val="23"/>
              </w:rPr>
              <w:t>ПК-1.1-З</w:t>
            </w:r>
          </w:p>
          <w:p w:rsidR="001055E4" w:rsidRDefault="001055E4" w:rsidP="00EA7BAD">
            <w:pPr>
              <w:ind w:left="113" w:firstLine="0"/>
              <w:jc w:val="left"/>
              <w:rPr>
                <w:sz w:val="23"/>
                <w:szCs w:val="23"/>
              </w:rPr>
            </w:pPr>
            <w:r>
              <w:rPr>
                <w:sz w:val="23"/>
                <w:szCs w:val="23"/>
              </w:rPr>
              <w:t>ПК-1.2-З</w:t>
            </w:r>
          </w:p>
          <w:p w:rsidR="001055E4" w:rsidRDefault="001055E4" w:rsidP="00EA7BAD">
            <w:pPr>
              <w:ind w:left="113" w:firstLine="0"/>
              <w:jc w:val="left"/>
              <w:rPr>
                <w:sz w:val="23"/>
                <w:szCs w:val="23"/>
              </w:rPr>
            </w:pPr>
            <w:r>
              <w:rPr>
                <w:sz w:val="23"/>
                <w:szCs w:val="23"/>
              </w:rPr>
              <w:t>ПК-1.2–У</w:t>
            </w:r>
          </w:p>
          <w:p w:rsidR="001055E4" w:rsidRDefault="001055E4" w:rsidP="00EA7BAD">
            <w:pPr>
              <w:ind w:left="113" w:firstLine="0"/>
              <w:jc w:val="left"/>
              <w:rPr>
                <w:sz w:val="23"/>
                <w:szCs w:val="23"/>
              </w:rPr>
            </w:pPr>
            <w:r>
              <w:rPr>
                <w:sz w:val="23"/>
                <w:szCs w:val="23"/>
              </w:rPr>
              <w:t>ПК-1.2–В</w:t>
            </w:r>
          </w:p>
          <w:p w:rsidR="001055E4" w:rsidRPr="00CC47DB" w:rsidRDefault="001055E4" w:rsidP="00C7543A">
            <w:pPr>
              <w:ind w:left="113" w:firstLine="0"/>
              <w:jc w:val="left"/>
              <w:rPr>
                <w:sz w:val="23"/>
                <w:szCs w:val="23"/>
              </w:rPr>
            </w:pPr>
            <w:r>
              <w:rPr>
                <w:sz w:val="23"/>
                <w:szCs w:val="23"/>
              </w:rPr>
              <w:t>ПК-1.3–З</w:t>
            </w:r>
          </w:p>
        </w:tc>
        <w:tc>
          <w:tcPr>
            <w:tcW w:w="1666" w:type="dxa"/>
            <w:tcBorders>
              <w:top w:val="single" w:sz="4" w:space="0" w:color="000000"/>
              <w:left w:val="single" w:sz="4" w:space="0" w:color="000000"/>
              <w:bottom w:val="single" w:sz="4" w:space="0" w:color="000000"/>
              <w:right w:val="single" w:sz="4" w:space="0" w:color="000000"/>
            </w:tcBorders>
          </w:tcPr>
          <w:p w:rsidR="001055E4" w:rsidRPr="00CC47DB" w:rsidRDefault="001055E4" w:rsidP="001055E4">
            <w:pPr>
              <w:suppressAutoHyphens/>
              <w:snapToGrid w:val="0"/>
              <w:ind w:firstLine="0"/>
              <w:jc w:val="center"/>
              <w:rPr>
                <w:sz w:val="23"/>
                <w:szCs w:val="23"/>
              </w:rPr>
            </w:pPr>
            <w:r>
              <w:rPr>
                <w:sz w:val="23"/>
                <w:szCs w:val="23"/>
              </w:rPr>
              <w:t>Экзамен</w:t>
            </w:r>
          </w:p>
        </w:tc>
      </w:tr>
      <w:tr w:rsidR="00E810CC" w:rsidRPr="00CC47DB" w:rsidTr="00B00683">
        <w:tc>
          <w:tcPr>
            <w:tcW w:w="9180" w:type="dxa"/>
            <w:gridSpan w:val="4"/>
            <w:tcBorders>
              <w:top w:val="single" w:sz="4" w:space="0" w:color="000000"/>
              <w:left w:val="single" w:sz="4" w:space="0" w:color="000000"/>
              <w:bottom w:val="single" w:sz="4" w:space="0" w:color="000000"/>
              <w:right w:val="single" w:sz="4" w:space="0" w:color="000000"/>
            </w:tcBorders>
          </w:tcPr>
          <w:p w:rsidR="00E810CC" w:rsidRPr="00E810CC" w:rsidRDefault="00E810CC" w:rsidP="005D334E">
            <w:pPr>
              <w:suppressAutoHyphens/>
              <w:snapToGrid w:val="0"/>
              <w:ind w:firstLine="0"/>
              <w:jc w:val="center"/>
              <w:rPr>
                <w:b/>
                <w:sz w:val="23"/>
                <w:szCs w:val="23"/>
              </w:rPr>
            </w:pPr>
            <w:r w:rsidRPr="00E810CC">
              <w:rPr>
                <w:b/>
                <w:color w:val="000000"/>
                <w:spacing w:val="1"/>
                <w:sz w:val="23"/>
                <w:szCs w:val="23"/>
              </w:rPr>
              <w:t>Тема 3 Принципы (правила) создания интерфейсов. Основные этапы проектирования ПИ.</w:t>
            </w:r>
          </w:p>
        </w:tc>
      </w:tr>
      <w:tr w:rsidR="00EA7BAD" w:rsidRPr="00CC47DB" w:rsidTr="00E810CC">
        <w:tc>
          <w:tcPr>
            <w:tcW w:w="5388" w:type="dxa"/>
            <w:tcBorders>
              <w:top w:val="single" w:sz="4" w:space="0" w:color="000000"/>
              <w:left w:val="single" w:sz="4" w:space="0" w:color="000000"/>
              <w:bottom w:val="single" w:sz="4" w:space="0" w:color="000000"/>
              <w:right w:val="nil"/>
            </w:tcBorders>
          </w:tcPr>
          <w:p w:rsidR="00EA7BAD" w:rsidRDefault="00EA7BAD" w:rsidP="00EA7BAD">
            <w:pPr>
              <w:shd w:val="clear" w:color="auto" w:fill="FFFFFF"/>
              <w:tabs>
                <w:tab w:val="left" w:pos="480"/>
              </w:tabs>
              <w:ind w:firstLine="0"/>
              <w:jc w:val="left"/>
              <w:rPr>
                <w:color w:val="000000"/>
                <w:spacing w:val="1"/>
                <w:sz w:val="23"/>
                <w:szCs w:val="23"/>
              </w:rPr>
            </w:pPr>
            <w:r w:rsidRPr="00EA7BAD">
              <w:rPr>
                <w:color w:val="000000"/>
                <w:spacing w:val="1"/>
                <w:sz w:val="23"/>
                <w:szCs w:val="23"/>
              </w:rPr>
              <w:t>История развития методов проектирования пользовательских интерфейсов.</w:t>
            </w:r>
          </w:p>
        </w:tc>
        <w:tc>
          <w:tcPr>
            <w:tcW w:w="2126" w:type="dxa"/>
            <w:gridSpan w:val="2"/>
            <w:tcBorders>
              <w:top w:val="single" w:sz="4" w:space="0" w:color="000000"/>
              <w:left w:val="single" w:sz="4" w:space="0" w:color="000000"/>
              <w:bottom w:val="single" w:sz="4" w:space="0" w:color="000000"/>
              <w:right w:val="nil"/>
            </w:tcBorders>
          </w:tcPr>
          <w:p w:rsidR="00C7543A" w:rsidRDefault="00C7543A" w:rsidP="00E810CC">
            <w:pPr>
              <w:ind w:left="113" w:firstLine="0"/>
              <w:jc w:val="left"/>
              <w:rPr>
                <w:sz w:val="23"/>
                <w:szCs w:val="23"/>
              </w:rPr>
            </w:pPr>
            <w:r>
              <w:rPr>
                <w:sz w:val="23"/>
                <w:szCs w:val="23"/>
              </w:rPr>
              <w:t>ПК-1.1-З</w:t>
            </w:r>
          </w:p>
          <w:p w:rsidR="00C7543A" w:rsidRDefault="00C7543A" w:rsidP="00E810CC">
            <w:pPr>
              <w:ind w:left="113" w:firstLine="0"/>
              <w:jc w:val="left"/>
              <w:rPr>
                <w:sz w:val="23"/>
                <w:szCs w:val="23"/>
              </w:rPr>
            </w:pPr>
            <w:r>
              <w:rPr>
                <w:sz w:val="23"/>
                <w:szCs w:val="23"/>
              </w:rPr>
              <w:t>ПК-1.1-У</w:t>
            </w:r>
          </w:p>
          <w:p w:rsidR="00E810CC" w:rsidRDefault="00E810CC" w:rsidP="00E810CC">
            <w:pPr>
              <w:ind w:left="113" w:firstLine="0"/>
              <w:jc w:val="left"/>
              <w:rPr>
                <w:sz w:val="23"/>
                <w:szCs w:val="23"/>
              </w:rPr>
            </w:pPr>
            <w:r>
              <w:rPr>
                <w:sz w:val="23"/>
                <w:szCs w:val="23"/>
              </w:rPr>
              <w:t>ПК-1.2-З</w:t>
            </w:r>
          </w:p>
          <w:p w:rsidR="00E810CC" w:rsidRDefault="00E810CC" w:rsidP="00E810CC">
            <w:pPr>
              <w:ind w:left="113" w:firstLine="0"/>
              <w:jc w:val="left"/>
              <w:rPr>
                <w:sz w:val="23"/>
                <w:szCs w:val="23"/>
              </w:rPr>
            </w:pPr>
            <w:r>
              <w:rPr>
                <w:sz w:val="23"/>
                <w:szCs w:val="23"/>
              </w:rPr>
              <w:t>ПК-1.2–У</w:t>
            </w:r>
          </w:p>
          <w:p w:rsidR="00E810CC" w:rsidRDefault="00E810CC" w:rsidP="00E810CC">
            <w:pPr>
              <w:ind w:left="113" w:firstLine="0"/>
              <w:jc w:val="left"/>
              <w:rPr>
                <w:sz w:val="23"/>
                <w:szCs w:val="23"/>
              </w:rPr>
            </w:pPr>
            <w:r>
              <w:rPr>
                <w:sz w:val="23"/>
                <w:szCs w:val="23"/>
              </w:rPr>
              <w:t>ПК-1.3–З</w:t>
            </w:r>
          </w:p>
          <w:p w:rsidR="00EA7BAD" w:rsidRPr="00CC47DB" w:rsidRDefault="00E810CC" w:rsidP="00E810CC">
            <w:pPr>
              <w:ind w:left="113" w:firstLine="0"/>
              <w:jc w:val="left"/>
              <w:rPr>
                <w:sz w:val="23"/>
                <w:szCs w:val="23"/>
              </w:rPr>
            </w:pPr>
            <w:r>
              <w:rPr>
                <w:sz w:val="23"/>
                <w:szCs w:val="23"/>
              </w:rPr>
              <w:t>ПК-1.3–У</w:t>
            </w:r>
          </w:p>
        </w:tc>
        <w:tc>
          <w:tcPr>
            <w:tcW w:w="1666" w:type="dxa"/>
            <w:tcBorders>
              <w:top w:val="single" w:sz="4" w:space="0" w:color="000000"/>
              <w:left w:val="single" w:sz="4" w:space="0" w:color="000000"/>
              <w:bottom w:val="single" w:sz="4" w:space="0" w:color="000000"/>
              <w:right w:val="single" w:sz="4" w:space="0" w:color="000000"/>
            </w:tcBorders>
          </w:tcPr>
          <w:p w:rsidR="00EA7BAD" w:rsidRPr="00CC47DB" w:rsidRDefault="00C7543A" w:rsidP="005D334E">
            <w:pPr>
              <w:suppressAutoHyphens/>
              <w:snapToGrid w:val="0"/>
              <w:ind w:firstLine="0"/>
              <w:jc w:val="center"/>
              <w:rPr>
                <w:sz w:val="23"/>
                <w:szCs w:val="23"/>
              </w:rPr>
            </w:pPr>
            <w:r>
              <w:rPr>
                <w:sz w:val="23"/>
                <w:szCs w:val="23"/>
              </w:rPr>
              <w:t>Экзамен</w:t>
            </w:r>
          </w:p>
        </w:tc>
      </w:tr>
      <w:tr w:rsidR="00EA7BAD" w:rsidRPr="00CC47DB" w:rsidTr="00E810CC">
        <w:tc>
          <w:tcPr>
            <w:tcW w:w="5388" w:type="dxa"/>
            <w:tcBorders>
              <w:top w:val="single" w:sz="4" w:space="0" w:color="000000"/>
              <w:left w:val="single" w:sz="4" w:space="0" w:color="000000"/>
              <w:bottom w:val="single" w:sz="4" w:space="0" w:color="000000"/>
              <w:right w:val="nil"/>
            </w:tcBorders>
          </w:tcPr>
          <w:p w:rsidR="00EA7BAD" w:rsidRDefault="00E810CC" w:rsidP="00EA7BAD">
            <w:pPr>
              <w:shd w:val="clear" w:color="auto" w:fill="FFFFFF"/>
              <w:tabs>
                <w:tab w:val="left" w:pos="480"/>
              </w:tabs>
              <w:ind w:firstLine="0"/>
              <w:jc w:val="left"/>
              <w:rPr>
                <w:color w:val="000000"/>
                <w:spacing w:val="1"/>
                <w:sz w:val="23"/>
                <w:szCs w:val="23"/>
              </w:rPr>
            </w:pPr>
            <w:r w:rsidRPr="00E810CC">
              <w:rPr>
                <w:color w:val="000000"/>
                <w:spacing w:val="1"/>
                <w:sz w:val="23"/>
                <w:szCs w:val="23"/>
              </w:rPr>
              <w:t xml:space="preserve">Проектирование пользовательского интерфейса на </w:t>
            </w:r>
            <w:r w:rsidRPr="00E810CC">
              <w:rPr>
                <w:color w:val="000000"/>
                <w:spacing w:val="1"/>
                <w:sz w:val="23"/>
                <w:szCs w:val="23"/>
              </w:rPr>
              <w:lastRenderedPageBreak/>
              <w:t>основе метода, основанного на целях пользователей. Этапы проектирования: исследование предметной области, моделирование пользователей и контекстов использования, выработка требований, определение общей инфраструктуры интерфейса, детализация поведения, формы и содержания, сопровождение разработки</w:t>
            </w:r>
          </w:p>
        </w:tc>
        <w:tc>
          <w:tcPr>
            <w:tcW w:w="2126" w:type="dxa"/>
            <w:gridSpan w:val="2"/>
            <w:tcBorders>
              <w:top w:val="single" w:sz="4" w:space="0" w:color="000000"/>
              <w:left w:val="single" w:sz="4" w:space="0" w:color="000000"/>
              <w:bottom w:val="single" w:sz="4" w:space="0" w:color="000000"/>
              <w:right w:val="nil"/>
            </w:tcBorders>
          </w:tcPr>
          <w:p w:rsidR="00C7543A" w:rsidRDefault="00C7543A" w:rsidP="00C7543A">
            <w:pPr>
              <w:ind w:left="113" w:firstLine="0"/>
              <w:jc w:val="left"/>
              <w:rPr>
                <w:sz w:val="23"/>
                <w:szCs w:val="23"/>
              </w:rPr>
            </w:pPr>
            <w:r>
              <w:rPr>
                <w:sz w:val="23"/>
                <w:szCs w:val="23"/>
              </w:rPr>
              <w:lastRenderedPageBreak/>
              <w:t>ПК-1.1-З</w:t>
            </w:r>
          </w:p>
          <w:p w:rsidR="00C7543A" w:rsidRDefault="00C7543A" w:rsidP="00C7543A">
            <w:pPr>
              <w:ind w:left="113" w:firstLine="0"/>
              <w:jc w:val="left"/>
              <w:rPr>
                <w:sz w:val="23"/>
                <w:szCs w:val="23"/>
              </w:rPr>
            </w:pPr>
            <w:r>
              <w:rPr>
                <w:sz w:val="23"/>
                <w:szCs w:val="23"/>
              </w:rPr>
              <w:lastRenderedPageBreak/>
              <w:t>ПК-1.1-У</w:t>
            </w:r>
          </w:p>
          <w:p w:rsidR="00C7543A" w:rsidRDefault="00C7543A" w:rsidP="00C7543A">
            <w:pPr>
              <w:ind w:left="113" w:firstLine="0"/>
              <w:jc w:val="left"/>
              <w:rPr>
                <w:sz w:val="23"/>
                <w:szCs w:val="23"/>
              </w:rPr>
            </w:pPr>
            <w:r>
              <w:rPr>
                <w:sz w:val="23"/>
                <w:szCs w:val="23"/>
              </w:rPr>
              <w:t>ПК-1.1-В</w:t>
            </w:r>
            <w:r>
              <w:rPr>
                <w:sz w:val="23"/>
                <w:szCs w:val="23"/>
              </w:rPr>
              <w:t xml:space="preserve"> </w:t>
            </w:r>
          </w:p>
          <w:p w:rsidR="00E810CC" w:rsidRDefault="00E810CC" w:rsidP="00E810CC">
            <w:pPr>
              <w:ind w:left="113" w:firstLine="0"/>
              <w:jc w:val="left"/>
              <w:rPr>
                <w:sz w:val="23"/>
                <w:szCs w:val="23"/>
              </w:rPr>
            </w:pPr>
            <w:r>
              <w:rPr>
                <w:sz w:val="23"/>
                <w:szCs w:val="23"/>
              </w:rPr>
              <w:t>ПК-1.2-З</w:t>
            </w:r>
          </w:p>
          <w:p w:rsidR="00E810CC" w:rsidRDefault="00E810CC" w:rsidP="00E810CC">
            <w:pPr>
              <w:ind w:left="113" w:firstLine="0"/>
              <w:jc w:val="left"/>
              <w:rPr>
                <w:sz w:val="23"/>
                <w:szCs w:val="23"/>
              </w:rPr>
            </w:pPr>
            <w:r>
              <w:rPr>
                <w:sz w:val="23"/>
                <w:szCs w:val="23"/>
              </w:rPr>
              <w:t>ПК-1.2–У</w:t>
            </w:r>
          </w:p>
          <w:p w:rsidR="00E810CC" w:rsidRDefault="00E810CC" w:rsidP="00E810CC">
            <w:pPr>
              <w:ind w:left="113" w:firstLine="0"/>
              <w:jc w:val="left"/>
              <w:rPr>
                <w:sz w:val="23"/>
                <w:szCs w:val="23"/>
              </w:rPr>
            </w:pPr>
            <w:r>
              <w:rPr>
                <w:sz w:val="23"/>
                <w:szCs w:val="23"/>
              </w:rPr>
              <w:t>ПК-1.2–В</w:t>
            </w:r>
          </w:p>
          <w:p w:rsidR="00E810CC" w:rsidRDefault="00E810CC" w:rsidP="00E810CC">
            <w:pPr>
              <w:ind w:left="113" w:firstLine="0"/>
              <w:jc w:val="left"/>
              <w:rPr>
                <w:sz w:val="23"/>
                <w:szCs w:val="23"/>
              </w:rPr>
            </w:pPr>
            <w:r>
              <w:rPr>
                <w:sz w:val="23"/>
                <w:szCs w:val="23"/>
              </w:rPr>
              <w:t>ПК-1.3–З</w:t>
            </w:r>
          </w:p>
          <w:p w:rsidR="00E810CC" w:rsidRDefault="00E810CC" w:rsidP="00E810CC">
            <w:pPr>
              <w:ind w:left="113" w:firstLine="0"/>
              <w:jc w:val="left"/>
              <w:rPr>
                <w:sz w:val="23"/>
                <w:szCs w:val="23"/>
              </w:rPr>
            </w:pPr>
            <w:r>
              <w:rPr>
                <w:sz w:val="23"/>
                <w:szCs w:val="23"/>
              </w:rPr>
              <w:t>ПК-1.3–У</w:t>
            </w:r>
          </w:p>
          <w:p w:rsidR="00EA7BAD" w:rsidRPr="00CC47DB" w:rsidRDefault="00E810CC" w:rsidP="00C7543A">
            <w:pPr>
              <w:ind w:left="113" w:firstLine="0"/>
              <w:jc w:val="left"/>
              <w:rPr>
                <w:sz w:val="23"/>
                <w:szCs w:val="23"/>
              </w:rPr>
            </w:pPr>
            <w:r>
              <w:rPr>
                <w:sz w:val="23"/>
                <w:szCs w:val="23"/>
              </w:rPr>
              <w:t>ПК-1.3–В</w:t>
            </w:r>
          </w:p>
        </w:tc>
        <w:tc>
          <w:tcPr>
            <w:tcW w:w="1666" w:type="dxa"/>
            <w:tcBorders>
              <w:top w:val="single" w:sz="4" w:space="0" w:color="000000"/>
              <w:left w:val="single" w:sz="4" w:space="0" w:color="000000"/>
              <w:bottom w:val="single" w:sz="4" w:space="0" w:color="000000"/>
              <w:right w:val="single" w:sz="4" w:space="0" w:color="000000"/>
            </w:tcBorders>
          </w:tcPr>
          <w:p w:rsidR="00EA7BAD" w:rsidRPr="00CC47DB" w:rsidRDefault="00C7543A" w:rsidP="005D334E">
            <w:pPr>
              <w:suppressAutoHyphens/>
              <w:snapToGrid w:val="0"/>
              <w:ind w:firstLine="0"/>
              <w:jc w:val="center"/>
              <w:rPr>
                <w:sz w:val="23"/>
                <w:szCs w:val="23"/>
              </w:rPr>
            </w:pPr>
            <w:r>
              <w:rPr>
                <w:sz w:val="23"/>
                <w:szCs w:val="23"/>
              </w:rPr>
              <w:lastRenderedPageBreak/>
              <w:t>Экзамен</w:t>
            </w:r>
          </w:p>
        </w:tc>
      </w:tr>
      <w:tr w:rsidR="00E810CC" w:rsidRPr="00CC47DB" w:rsidTr="00B00683">
        <w:tc>
          <w:tcPr>
            <w:tcW w:w="9180" w:type="dxa"/>
            <w:gridSpan w:val="4"/>
            <w:tcBorders>
              <w:top w:val="single" w:sz="4" w:space="0" w:color="000000"/>
              <w:left w:val="single" w:sz="4" w:space="0" w:color="000000"/>
              <w:bottom w:val="single" w:sz="4" w:space="0" w:color="000000"/>
              <w:right w:val="single" w:sz="4" w:space="0" w:color="000000"/>
            </w:tcBorders>
          </w:tcPr>
          <w:p w:rsidR="00E810CC" w:rsidRPr="00E810CC" w:rsidRDefault="00E810CC" w:rsidP="005D334E">
            <w:pPr>
              <w:suppressAutoHyphens/>
              <w:snapToGrid w:val="0"/>
              <w:ind w:firstLine="0"/>
              <w:jc w:val="center"/>
              <w:rPr>
                <w:b/>
                <w:sz w:val="23"/>
                <w:szCs w:val="23"/>
              </w:rPr>
            </w:pPr>
            <w:r w:rsidRPr="00E810CC">
              <w:rPr>
                <w:b/>
                <w:color w:val="000000"/>
                <w:spacing w:val="1"/>
                <w:sz w:val="23"/>
                <w:szCs w:val="23"/>
              </w:rPr>
              <w:lastRenderedPageBreak/>
              <w:t>Тема 4 Элементы графического пользовательского интерфейса</w:t>
            </w:r>
          </w:p>
        </w:tc>
      </w:tr>
      <w:tr w:rsidR="00EA7BAD" w:rsidRPr="00CC47DB" w:rsidTr="00E810CC">
        <w:tc>
          <w:tcPr>
            <w:tcW w:w="5388" w:type="dxa"/>
            <w:tcBorders>
              <w:top w:val="single" w:sz="4" w:space="0" w:color="000000"/>
              <w:left w:val="single" w:sz="4" w:space="0" w:color="000000"/>
              <w:bottom w:val="single" w:sz="4" w:space="0" w:color="000000"/>
              <w:right w:val="nil"/>
            </w:tcBorders>
          </w:tcPr>
          <w:p w:rsidR="00EA7BAD" w:rsidRDefault="00E810CC" w:rsidP="00E810CC">
            <w:pPr>
              <w:shd w:val="clear" w:color="auto" w:fill="FFFFFF"/>
              <w:tabs>
                <w:tab w:val="left" w:pos="480"/>
              </w:tabs>
              <w:ind w:firstLine="0"/>
              <w:jc w:val="left"/>
              <w:rPr>
                <w:color w:val="000000"/>
                <w:spacing w:val="1"/>
                <w:sz w:val="23"/>
                <w:szCs w:val="23"/>
              </w:rPr>
            </w:pPr>
            <w:r w:rsidRPr="00E810CC">
              <w:rPr>
                <w:color w:val="000000"/>
                <w:spacing w:val="1"/>
                <w:sz w:val="23"/>
                <w:szCs w:val="23"/>
              </w:rPr>
              <w:t xml:space="preserve">Элементы графического интерфейса пользователя. Типы окон: главные окна программы, окна документа, диалоговые (режимные и </w:t>
            </w:r>
            <w:proofErr w:type="spellStart"/>
            <w:r w:rsidRPr="00E810CC">
              <w:rPr>
                <w:color w:val="000000"/>
                <w:spacing w:val="1"/>
                <w:sz w:val="23"/>
                <w:szCs w:val="23"/>
              </w:rPr>
              <w:t>безрежимные</w:t>
            </w:r>
            <w:proofErr w:type="spellEnd"/>
            <w:r w:rsidRPr="00E810CC">
              <w:rPr>
                <w:color w:val="000000"/>
                <w:spacing w:val="1"/>
                <w:sz w:val="23"/>
                <w:szCs w:val="23"/>
              </w:rPr>
              <w:t>) окна, палитры,</w:t>
            </w:r>
            <w:r>
              <w:rPr>
                <w:color w:val="000000"/>
                <w:spacing w:val="1"/>
                <w:sz w:val="23"/>
                <w:szCs w:val="23"/>
              </w:rPr>
              <w:t xml:space="preserve"> </w:t>
            </w:r>
            <w:r w:rsidRPr="00E810CC">
              <w:rPr>
                <w:color w:val="000000"/>
                <w:spacing w:val="1"/>
                <w:sz w:val="23"/>
                <w:szCs w:val="23"/>
              </w:rPr>
              <w:t>окна браузера.</w:t>
            </w:r>
          </w:p>
        </w:tc>
        <w:tc>
          <w:tcPr>
            <w:tcW w:w="2126" w:type="dxa"/>
            <w:gridSpan w:val="2"/>
            <w:tcBorders>
              <w:top w:val="single" w:sz="4" w:space="0" w:color="000000"/>
              <w:left w:val="single" w:sz="4" w:space="0" w:color="000000"/>
              <w:bottom w:val="single" w:sz="4" w:space="0" w:color="000000"/>
              <w:right w:val="nil"/>
            </w:tcBorders>
          </w:tcPr>
          <w:p w:rsidR="00C7543A" w:rsidRDefault="00C7543A" w:rsidP="00C7543A">
            <w:pPr>
              <w:ind w:left="113" w:firstLine="0"/>
              <w:jc w:val="left"/>
              <w:rPr>
                <w:sz w:val="23"/>
                <w:szCs w:val="23"/>
              </w:rPr>
            </w:pPr>
            <w:r>
              <w:rPr>
                <w:sz w:val="23"/>
                <w:szCs w:val="23"/>
              </w:rPr>
              <w:t>ПК-1.1-З</w:t>
            </w:r>
          </w:p>
          <w:p w:rsidR="00C7543A" w:rsidRDefault="00C7543A" w:rsidP="00C7543A">
            <w:pPr>
              <w:ind w:left="113" w:firstLine="0"/>
              <w:jc w:val="left"/>
              <w:rPr>
                <w:sz w:val="23"/>
                <w:szCs w:val="23"/>
              </w:rPr>
            </w:pPr>
            <w:r>
              <w:rPr>
                <w:sz w:val="23"/>
                <w:szCs w:val="23"/>
              </w:rPr>
              <w:t>ПК-1.1-У</w:t>
            </w:r>
          </w:p>
          <w:p w:rsidR="00C7543A" w:rsidRDefault="00C7543A" w:rsidP="00C7543A">
            <w:pPr>
              <w:ind w:left="113" w:firstLine="0"/>
              <w:jc w:val="left"/>
              <w:rPr>
                <w:sz w:val="23"/>
                <w:szCs w:val="23"/>
              </w:rPr>
            </w:pPr>
            <w:r>
              <w:rPr>
                <w:sz w:val="23"/>
                <w:szCs w:val="23"/>
              </w:rPr>
              <w:t xml:space="preserve">ПК-1.1-В </w:t>
            </w:r>
          </w:p>
          <w:p w:rsidR="00C7543A" w:rsidRDefault="00C7543A" w:rsidP="00C7543A">
            <w:pPr>
              <w:ind w:left="113" w:firstLine="0"/>
              <w:jc w:val="left"/>
              <w:rPr>
                <w:sz w:val="23"/>
                <w:szCs w:val="23"/>
              </w:rPr>
            </w:pPr>
            <w:r>
              <w:rPr>
                <w:sz w:val="23"/>
                <w:szCs w:val="23"/>
              </w:rPr>
              <w:t>ПК-1.2-З</w:t>
            </w:r>
          </w:p>
          <w:p w:rsidR="00C7543A" w:rsidRDefault="00C7543A" w:rsidP="00C7543A">
            <w:pPr>
              <w:ind w:left="113" w:firstLine="0"/>
              <w:jc w:val="left"/>
              <w:rPr>
                <w:sz w:val="23"/>
                <w:szCs w:val="23"/>
              </w:rPr>
            </w:pPr>
            <w:r>
              <w:rPr>
                <w:sz w:val="23"/>
                <w:szCs w:val="23"/>
              </w:rPr>
              <w:t>ПК-1.2–У</w:t>
            </w:r>
          </w:p>
          <w:p w:rsidR="00C7543A" w:rsidRDefault="00C7543A" w:rsidP="00C7543A">
            <w:pPr>
              <w:ind w:left="113" w:firstLine="0"/>
              <w:jc w:val="left"/>
              <w:rPr>
                <w:sz w:val="23"/>
                <w:szCs w:val="23"/>
              </w:rPr>
            </w:pPr>
            <w:r>
              <w:rPr>
                <w:sz w:val="23"/>
                <w:szCs w:val="23"/>
              </w:rPr>
              <w:t>ПК-1.2–В</w:t>
            </w:r>
          </w:p>
          <w:p w:rsidR="00C7543A" w:rsidRDefault="00C7543A" w:rsidP="00C7543A">
            <w:pPr>
              <w:ind w:left="113" w:firstLine="0"/>
              <w:jc w:val="left"/>
              <w:rPr>
                <w:sz w:val="23"/>
                <w:szCs w:val="23"/>
              </w:rPr>
            </w:pPr>
            <w:r>
              <w:rPr>
                <w:sz w:val="23"/>
                <w:szCs w:val="23"/>
              </w:rPr>
              <w:t>ПК-1.3–З</w:t>
            </w:r>
          </w:p>
          <w:p w:rsidR="00C7543A" w:rsidRDefault="00C7543A" w:rsidP="00C7543A">
            <w:pPr>
              <w:ind w:left="113" w:firstLine="0"/>
              <w:jc w:val="left"/>
              <w:rPr>
                <w:sz w:val="23"/>
                <w:szCs w:val="23"/>
              </w:rPr>
            </w:pPr>
            <w:r>
              <w:rPr>
                <w:sz w:val="23"/>
                <w:szCs w:val="23"/>
              </w:rPr>
              <w:t>ПК-1.3–У</w:t>
            </w:r>
          </w:p>
          <w:p w:rsidR="00EA7BAD" w:rsidRPr="00CC47DB" w:rsidRDefault="00C7543A" w:rsidP="00C7543A">
            <w:pPr>
              <w:ind w:left="113" w:firstLine="0"/>
              <w:jc w:val="left"/>
              <w:rPr>
                <w:sz w:val="23"/>
                <w:szCs w:val="23"/>
              </w:rPr>
            </w:pPr>
            <w:r>
              <w:rPr>
                <w:sz w:val="23"/>
                <w:szCs w:val="23"/>
              </w:rPr>
              <w:t>ПК-1.3–В</w:t>
            </w:r>
          </w:p>
        </w:tc>
        <w:tc>
          <w:tcPr>
            <w:tcW w:w="1666" w:type="dxa"/>
            <w:tcBorders>
              <w:top w:val="single" w:sz="4" w:space="0" w:color="000000"/>
              <w:left w:val="single" w:sz="4" w:space="0" w:color="000000"/>
              <w:bottom w:val="single" w:sz="4" w:space="0" w:color="000000"/>
              <w:right w:val="single" w:sz="4" w:space="0" w:color="000000"/>
            </w:tcBorders>
          </w:tcPr>
          <w:p w:rsidR="00EA7BAD" w:rsidRPr="00CC47DB" w:rsidRDefault="00C7543A" w:rsidP="005D334E">
            <w:pPr>
              <w:suppressAutoHyphens/>
              <w:snapToGrid w:val="0"/>
              <w:ind w:firstLine="0"/>
              <w:jc w:val="center"/>
              <w:rPr>
                <w:sz w:val="23"/>
                <w:szCs w:val="23"/>
              </w:rPr>
            </w:pPr>
            <w:r>
              <w:rPr>
                <w:sz w:val="23"/>
                <w:szCs w:val="23"/>
              </w:rPr>
              <w:t>Экзамен</w:t>
            </w:r>
          </w:p>
        </w:tc>
      </w:tr>
      <w:tr w:rsidR="00E810CC" w:rsidRPr="00CC47DB" w:rsidTr="00E810CC">
        <w:tc>
          <w:tcPr>
            <w:tcW w:w="5388" w:type="dxa"/>
            <w:tcBorders>
              <w:top w:val="single" w:sz="4" w:space="0" w:color="000000"/>
              <w:left w:val="single" w:sz="4" w:space="0" w:color="000000"/>
              <w:bottom w:val="single" w:sz="4" w:space="0" w:color="000000"/>
              <w:right w:val="nil"/>
            </w:tcBorders>
          </w:tcPr>
          <w:p w:rsidR="00E810CC" w:rsidRPr="00E810CC" w:rsidRDefault="00E810CC" w:rsidP="00E810CC">
            <w:pPr>
              <w:shd w:val="clear" w:color="auto" w:fill="FFFFFF"/>
              <w:tabs>
                <w:tab w:val="left" w:pos="480"/>
              </w:tabs>
              <w:ind w:firstLine="0"/>
              <w:jc w:val="left"/>
              <w:rPr>
                <w:color w:val="000000"/>
                <w:spacing w:val="1"/>
                <w:sz w:val="23"/>
                <w:szCs w:val="23"/>
              </w:rPr>
            </w:pPr>
            <w:proofErr w:type="gramStart"/>
            <w:r w:rsidRPr="00E810CC">
              <w:rPr>
                <w:color w:val="000000"/>
                <w:spacing w:val="1"/>
                <w:sz w:val="23"/>
                <w:szCs w:val="23"/>
              </w:rPr>
              <w:t>Элементы управления: кнопки, переключатели, наборы значений, выключатели, списки, текстовые поля, вкладки, шкалы и другие.</w:t>
            </w:r>
            <w:proofErr w:type="gramEnd"/>
            <w:r w:rsidRPr="00E810CC">
              <w:rPr>
                <w:color w:val="000000"/>
                <w:spacing w:val="1"/>
                <w:sz w:val="23"/>
                <w:szCs w:val="23"/>
              </w:rPr>
              <w:t xml:space="preserve"> Типы меню: главное меню окна, выпадающие меню, контекстные (всплывающие) меню, каскадные меню. Списки как элемент интерфейса.</w:t>
            </w:r>
          </w:p>
        </w:tc>
        <w:tc>
          <w:tcPr>
            <w:tcW w:w="2126" w:type="dxa"/>
            <w:gridSpan w:val="2"/>
            <w:tcBorders>
              <w:top w:val="single" w:sz="4" w:space="0" w:color="000000"/>
              <w:left w:val="single" w:sz="4" w:space="0" w:color="000000"/>
              <w:bottom w:val="single" w:sz="4" w:space="0" w:color="000000"/>
              <w:right w:val="nil"/>
            </w:tcBorders>
          </w:tcPr>
          <w:p w:rsidR="00C7543A" w:rsidRDefault="00C7543A" w:rsidP="00C7543A">
            <w:pPr>
              <w:ind w:left="113" w:firstLine="0"/>
              <w:jc w:val="left"/>
              <w:rPr>
                <w:sz w:val="23"/>
                <w:szCs w:val="23"/>
              </w:rPr>
            </w:pPr>
            <w:r>
              <w:rPr>
                <w:sz w:val="23"/>
                <w:szCs w:val="23"/>
              </w:rPr>
              <w:t>ПК-1.1-З</w:t>
            </w:r>
          </w:p>
          <w:p w:rsidR="00C7543A" w:rsidRDefault="00C7543A" w:rsidP="00C7543A">
            <w:pPr>
              <w:ind w:left="113" w:firstLine="0"/>
              <w:jc w:val="left"/>
              <w:rPr>
                <w:sz w:val="23"/>
                <w:szCs w:val="23"/>
              </w:rPr>
            </w:pPr>
            <w:r>
              <w:rPr>
                <w:sz w:val="23"/>
                <w:szCs w:val="23"/>
              </w:rPr>
              <w:t>ПК-1.1-У</w:t>
            </w:r>
          </w:p>
          <w:p w:rsidR="00C7543A" w:rsidRDefault="00C7543A" w:rsidP="00C7543A">
            <w:pPr>
              <w:ind w:left="113" w:firstLine="0"/>
              <w:jc w:val="left"/>
              <w:rPr>
                <w:sz w:val="23"/>
                <w:szCs w:val="23"/>
              </w:rPr>
            </w:pPr>
            <w:r>
              <w:rPr>
                <w:sz w:val="23"/>
                <w:szCs w:val="23"/>
              </w:rPr>
              <w:t xml:space="preserve">ПК-1.1-В </w:t>
            </w:r>
          </w:p>
          <w:p w:rsidR="00C7543A" w:rsidRDefault="00C7543A" w:rsidP="00C7543A">
            <w:pPr>
              <w:ind w:left="113" w:firstLine="0"/>
              <w:jc w:val="left"/>
              <w:rPr>
                <w:sz w:val="23"/>
                <w:szCs w:val="23"/>
              </w:rPr>
            </w:pPr>
            <w:r>
              <w:rPr>
                <w:sz w:val="23"/>
                <w:szCs w:val="23"/>
              </w:rPr>
              <w:t>ПК-1.2-З</w:t>
            </w:r>
          </w:p>
          <w:p w:rsidR="00C7543A" w:rsidRDefault="00C7543A" w:rsidP="00C7543A">
            <w:pPr>
              <w:ind w:left="113" w:firstLine="0"/>
              <w:jc w:val="left"/>
              <w:rPr>
                <w:sz w:val="23"/>
                <w:szCs w:val="23"/>
              </w:rPr>
            </w:pPr>
            <w:r>
              <w:rPr>
                <w:sz w:val="23"/>
                <w:szCs w:val="23"/>
              </w:rPr>
              <w:t>ПК-1.2–У</w:t>
            </w:r>
          </w:p>
          <w:p w:rsidR="00C7543A" w:rsidRDefault="00C7543A" w:rsidP="00C7543A">
            <w:pPr>
              <w:ind w:left="113" w:firstLine="0"/>
              <w:jc w:val="left"/>
              <w:rPr>
                <w:sz w:val="23"/>
                <w:szCs w:val="23"/>
              </w:rPr>
            </w:pPr>
            <w:r>
              <w:rPr>
                <w:sz w:val="23"/>
                <w:szCs w:val="23"/>
              </w:rPr>
              <w:t>ПК-1.2–В</w:t>
            </w:r>
          </w:p>
          <w:p w:rsidR="00C7543A" w:rsidRDefault="00C7543A" w:rsidP="00C7543A">
            <w:pPr>
              <w:ind w:left="113" w:firstLine="0"/>
              <w:jc w:val="left"/>
              <w:rPr>
                <w:sz w:val="23"/>
                <w:szCs w:val="23"/>
              </w:rPr>
            </w:pPr>
            <w:r>
              <w:rPr>
                <w:sz w:val="23"/>
                <w:szCs w:val="23"/>
              </w:rPr>
              <w:t>ПК-1.3–З</w:t>
            </w:r>
          </w:p>
          <w:p w:rsidR="00C7543A" w:rsidRDefault="00C7543A" w:rsidP="00C7543A">
            <w:pPr>
              <w:ind w:left="113" w:firstLine="0"/>
              <w:jc w:val="left"/>
              <w:rPr>
                <w:sz w:val="23"/>
                <w:szCs w:val="23"/>
              </w:rPr>
            </w:pPr>
            <w:r>
              <w:rPr>
                <w:sz w:val="23"/>
                <w:szCs w:val="23"/>
              </w:rPr>
              <w:t>ПК-1.3–У</w:t>
            </w:r>
          </w:p>
          <w:p w:rsidR="00E810CC" w:rsidRDefault="00C7543A" w:rsidP="00C7543A">
            <w:pPr>
              <w:ind w:left="113" w:firstLine="0"/>
              <w:jc w:val="left"/>
              <w:rPr>
                <w:sz w:val="23"/>
                <w:szCs w:val="23"/>
              </w:rPr>
            </w:pPr>
            <w:r>
              <w:rPr>
                <w:sz w:val="23"/>
                <w:szCs w:val="23"/>
              </w:rPr>
              <w:t>ПК-1.3–В</w:t>
            </w:r>
          </w:p>
        </w:tc>
        <w:tc>
          <w:tcPr>
            <w:tcW w:w="1666" w:type="dxa"/>
            <w:tcBorders>
              <w:top w:val="single" w:sz="4" w:space="0" w:color="000000"/>
              <w:left w:val="single" w:sz="4" w:space="0" w:color="000000"/>
              <w:bottom w:val="single" w:sz="4" w:space="0" w:color="000000"/>
              <w:right w:val="single" w:sz="4" w:space="0" w:color="000000"/>
            </w:tcBorders>
          </w:tcPr>
          <w:p w:rsidR="00E810CC" w:rsidRDefault="00C7543A" w:rsidP="005D334E">
            <w:pPr>
              <w:suppressAutoHyphens/>
              <w:snapToGrid w:val="0"/>
              <w:ind w:firstLine="0"/>
              <w:jc w:val="center"/>
              <w:rPr>
                <w:sz w:val="23"/>
                <w:szCs w:val="23"/>
              </w:rPr>
            </w:pPr>
            <w:r>
              <w:rPr>
                <w:sz w:val="23"/>
                <w:szCs w:val="23"/>
              </w:rPr>
              <w:t>Экзамен</w:t>
            </w:r>
          </w:p>
        </w:tc>
      </w:tr>
      <w:tr w:rsidR="00E810CC" w:rsidRPr="00CC47DB" w:rsidTr="00E810CC">
        <w:tc>
          <w:tcPr>
            <w:tcW w:w="5388" w:type="dxa"/>
            <w:tcBorders>
              <w:top w:val="single" w:sz="4" w:space="0" w:color="000000"/>
              <w:left w:val="single" w:sz="4" w:space="0" w:color="000000"/>
              <w:bottom w:val="single" w:sz="4" w:space="0" w:color="000000"/>
              <w:right w:val="nil"/>
            </w:tcBorders>
          </w:tcPr>
          <w:p w:rsidR="00E810CC" w:rsidRPr="00E810CC" w:rsidRDefault="00E810CC" w:rsidP="00E810CC">
            <w:pPr>
              <w:shd w:val="clear" w:color="auto" w:fill="FFFFFF"/>
              <w:tabs>
                <w:tab w:val="left" w:pos="480"/>
              </w:tabs>
              <w:ind w:firstLine="0"/>
              <w:jc w:val="left"/>
              <w:rPr>
                <w:color w:val="000000"/>
                <w:spacing w:val="1"/>
                <w:sz w:val="23"/>
                <w:szCs w:val="23"/>
              </w:rPr>
            </w:pPr>
            <w:r w:rsidRPr="00E810CC">
              <w:rPr>
                <w:color w:val="000000"/>
                <w:spacing w:val="1"/>
                <w:sz w:val="23"/>
                <w:szCs w:val="23"/>
              </w:rPr>
              <w:t>Построение шаблона диалога, типовые шаблоны размещения элементов пользовательского интерфейса. Выбор структуры диалога.</w:t>
            </w:r>
          </w:p>
        </w:tc>
        <w:tc>
          <w:tcPr>
            <w:tcW w:w="2126" w:type="dxa"/>
            <w:gridSpan w:val="2"/>
            <w:tcBorders>
              <w:top w:val="single" w:sz="4" w:space="0" w:color="000000"/>
              <w:left w:val="single" w:sz="4" w:space="0" w:color="000000"/>
              <w:bottom w:val="single" w:sz="4" w:space="0" w:color="000000"/>
              <w:right w:val="nil"/>
            </w:tcBorders>
          </w:tcPr>
          <w:p w:rsidR="00C7543A" w:rsidRDefault="00C7543A" w:rsidP="00C7543A">
            <w:pPr>
              <w:ind w:left="113" w:firstLine="0"/>
              <w:jc w:val="left"/>
              <w:rPr>
                <w:sz w:val="23"/>
                <w:szCs w:val="23"/>
              </w:rPr>
            </w:pPr>
            <w:r>
              <w:rPr>
                <w:sz w:val="23"/>
                <w:szCs w:val="23"/>
              </w:rPr>
              <w:t>ПК-1.1-З</w:t>
            </w:r>
          </w:p>
          <w:p w:rsidR="00C7543A" w:rsidRDefault="00C7543A" w:rsidP="00C7543A">
            <w:pPr>
              <w:ind w:left="113" w:firstLine="0"/>
              <w:jc w:val="left"/>
              <w:rPr>
                <w:sz w:val="23"/>
                <w:szCs w:val="23"/>
              </w:rPr>
            </w:pPr>
            <w:r>
              <w:rPr>
                <w:sz w:val="23"/>
                <w:szCs w:val="23"/>
              </w:rPr>
              <w:t>ПК-1.1-У</w:t>
            </w:r>
          </w:p>
          <w:p w:rsidR="00C7543A" w:rsidRDefault="00C7543A" w:rsidP="00C7543A">
            <w:pPr>
              <w:ind w:left="113" w:firstLine="0"/>
              <w:jc w:val="left"/>
              <w:rPr>
                <w:sz w:val="23"/>
                <w:szCs w:val="23"/>
              </w:rPr>
            </w:pPr>
            <w:r>
              <w:rPr>
                <w:sz w:val="23"/>
                <w:szCs w:val="23"/>
              </w:rPr>
              <w:t xml:space="preserve">ПК-1.1-В </w:t>
            </w:r>
          </w:p>
          <w:p w:rsidR="00C7543A" w:rsidRDefault="00C7543A" w:rsidP="00C7543A">
            <w:pPr>
              <w:ind w:left="113" w:firstLine="0"/>
              <w:jc w:val="left"/>
              <w:rPr>
                <w:sz w:val="23"/>
                <w:szCs w:val="23"/>
              </w:rPr>
            </w:pPr>
            <w:r>
              <w:rPr>
                <w:sz w:val="23"/>
                <w:szCs w:val="23"/>
              </w:rPr>
              <w:t>ПК-1.2-З</w:t>
            </w:r>
          </w:p>
          <w:p w:rsidR="00C7543A" w:rsidRDefault="00C7543A" w:rsidP="00C7543A">
            <w:pPr>
              <w:ind w:left="113" w:firstLine="0"/>
              <w:jc w:val="left"/>
              <w:rPr>
                <w:sz w:val="23"/>
                <w:szCs w:val="23"/>
              </w:rPr>
            </w:pPr>
            <w:r>
              <w:rPr>
                <w:sz w:val="23"/>
                <w:szCs w:val="23"/>
              </w:rPr>
              <w:t>ПК-1.2–У</w:t>
            </w:r>
          </w:p>
          <w:p w:rsidR="00C7543A" w:rsidRDefault="00C7543A" w:rsidP="00C7543A">
            <w:pPr>
              <w:ind w:left="113" w:firstLine="0"/>
              <w:jc w:val="left"/>
              <w:rPr>
                <w:sz w:val="23"/>
                <w:szCs w:val="23"/>
              </w:rPr>
            </w:pPr>
            <w:r>
              <w:rPr>
                <w:sz w:val="23"/>
                <w:szCs w:val="23"/>
              </w:rPr>
              <w:t>ПК-1.2–В</w:t>
            </w:r>
          </w:p>
          <w:p w:rsidR="00C7543A" w:rsidRDefault="00C7543A" w:rsidP="00C7543A">
            <w:pPr>
              <w:ind w:left="113" w:firstLine="0"/>
              <w:jc w:val="left"/>
              <w:rPr>
                <w:sz w:val="23"/>
                <w:szCs w:val="23"/>
              </w:rPr>
            </w:pPr>
            <w:r>
              <w:rPr>
                <w:sz w:val="23"/>
                <w:szCs w:val="23"/>
              </w:rPr>
              <w:t>ПК-1.3–З</w:t>
            </w:r>
          </w:p>
          <w:p w:rsidR="00C7543A" w:rsidRDefault="00C7543A" w:rsidP="00C7543A">
            <w:pPr>
              <w:ind w:left="113" w:firstLine="0"/>
              <w:jc w:val="left"/>
              <w:rPr>
                <w:sz w:val="23"/>
                <w:szCs w:val="23"/>
              </w:rPr>
            </w:pPr>
            <w:r>
              <w:rPr>
                <w:sz w:val="23"/>
                <w:szCs w:val="23"/>
              </w:rPr>
              <w:t>ПК-1.3–У</w:t>
            </w:r>
          </w:p>
          <w:p w:rsidR="00E810CC" w:rsidRDefault="00C7543A" w:rsidP="00C7543A">
            <w:pPr>
              <w:ind w:left="113" w:firstLine="0"/>
              <w:jc w:val="left"/>
              <w:rPr>
                <w:sz w:val="23"/>
                <w:szCs w:val="23"/>
              </w:rPr>
            </w:pPr>
            <w:r>
              <w:rPr>
                <w:sz w:val="23"/>
                <w:szCs w:val="23"/>
              </w:rPr>
              <w:t>ПК-1.3–В</w:t>
            </w:r>
          </w:p>
        </w:tc>
        <w:tc>
          <w:tcPr>
            <w:tcW w:w="1666" w:type="dxa"/>
            <w:tcBorders>
              <w:top w:val="single" w:sz="4" w:space="0" w:color="000000"/>
              <w:left w:val="single" w:sz="4" w:space="0" w:color="000000"/>
              <w:bottom w:val="single" w:sz="4" w:space="0" w:color="000000"/>
              <w:right w:val="single" w:sz="4" w:space="0" w:color="000000"/>
            </w:tcBorders>
          </w:tcPr>
          <w:p w:rsidR="00E810CC" w:rsidRDefault="00C7543A" w:rsidP="005D334E">
            <w:pPr>
              <w:suppressAutoHyphens/>
              <w:snapToGrid w:val="0"/>
              <w:ind w:firstLine="0"/>
              <w:jc w:val="center"/>
              <w:rPr>
                <w:sz w:val="23"/>
                <w:szCs w:val="23"/>
              </w:rPr>
            </w:pPr>
            <w:r>
              <w:rPr>
                <w:sz w:val="23"/>
                <w:szCs w:val="23"/>
              </w:rPr>
              <w:t>Экзамен</w:t>
            </w:r>
          </w:p>
        </w:tc>
      </w:tr>
    </w:tbl>
    <w:p w:rsidR="00320600" w:rsidRPr="00337D24" w:rsidRDefault="00320600" w:rsidP="0022329F">
      <w:pPr>
        <w:pageBreakBefore/>
        <w:spacing w:before="240"/>
        <w:ind w:firstLine="0"/>
        <w:jc w:val="center"/>
        <w:rPr>
          <w:rStyle w:val="2"/>
          <w:b/>
          <w:color w:val="000000"/>
          <w:sz w:val="24"/>
          <w:szCs w:val="24"/>
        </w:rPr>
      </w:pPr>
      <w:r>
        <w:rPr>
          <w:rStyle w:val="2"/>
          <w:b/>
          <w:color w:val="000000"/>
          <w:sz w:val="24"/>
          <w:szCs w:val="24"/>
        </w:rPr>
        <w:lastRenderedPageBreak/>
        <w:t>4 </w:t>
      </w:r>
      <w:r w:rsidRPr="00337D24">
        <w:rPr>
          <w:rStyle w:val="2"/>
          <w:b/>
          <w:color w:val="000000"/>
          <w:sz w:val="24"/>
          <w:szCs w:val="24"/>
        </w:rPr>
        <w:t>ТИПОВЫЕ КОНТРОЛЬНЫЕ ЗАДАНИЯ ИЛИ ИНЫЕ МАТЕРИАЛЫ</w:t>
      </w:r>
    </w:p>
    <w:p w:rsidR="00320600" w:rsidRDefault="00320600" w:rsidP="004F1772">
      <w:pPr>
        <w:spacing w:before="240" w:after="120"/>
        <w:ind w:firstLine="0"/>
        <w:jc w:val="left"/>
        <w:rPr>
          <w:rStyle w:val="2"/>
          <w:b/>
          <w:color w:val="000000"/>
          <w:sz w:val="24"/>
          <w:szCs w:val="24"/>
        </w:rPr>
      </w:pPr>
      <w:r>
        <w:rPr>
          <w:rStyle w:val="2"/>
          <w:b/>
          <w:color w:val="000000"/>
          <w:sz w:val="24"/>
          <w:szCs w:val="24"/>
        </w:rPr>
        <w:t>4.1 Промежуточная аттестация (</w:t>
      </w:r>
      <w:proofErr w:type="spellStart"/>
      <w:r w:rsidRPr="004B7DD0">
        <w:rPr>
          <w:rStyle w:val="2"/>
          <w:b/>
          <w:color w:val="000000"/>
          <w:sz w:val="24"/>
          <w:szCs w:val="24"/>
        </w:rPr>
        <w:t>з</w:t>
      </w:r>
      <w:r w:rsidR="007521BF">
        <w:rPr>
          <w:rStyle w:val="2"/>
          <w:b/>
          <w:color w:val="000000"/>
          <w:sz w:val="24"/>
          <w:szCs w:val="24"/>
        </w:rPr>
        <w:t>экзамен</w:t>
      </w:r>
      <w:proofErr w:type="spellEnd"/>
      <w:r>
        <w:rPr>
          <w:rStyle w:val="2"/>
          <w:b/>
          <w:color w:val="000000"/>
          <w:sz w:val="24"/>
          <w:szCs w:val="24"/>
        </w:rPr>
        <w: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320600" w:rsidRPr="00D55F2C" w:rsidTr="003C58FF">
        <w:tc>
          <w:tcPr>
            <w:tcW w:w="9828" w:type="dxa"/>
            <w:tcBorders>
              <w:top w:val="single" w:sz="4" w:space="0" w:color="auto"/>
              <w:left w:val="single" w:sz="4" w:space="0" w:color="auto"/>
              <w:bottom w:val="single" w:sz="4" w:space="0" w:color="auto"/>
              <w:right w:val="single" w:sz="4" w:space="0" w:color="auto"/>
            </w:tcBorders>
            <w:vAlign w:val="center"/>
          </w:tcPr>
          <w:p w:rsidR="00320600" w:rsidRPr="00E810CC" w:rsidRDefault="00E810CC" w:rsidP="00E810CC">
            <w:pPr>
              <w:ind w:firstLine="0"/>
              <w:rPr>
                <w:b/>
                <w:sz w:val="22"/>
                <w:szCs w:val="22"/>
                <w:u w:val="single"/>
              </w:rPr>
            </w:pPr>
            <w:r w:rsidRPr="00E810CC">
              <w:rPr>
                <w:b/>
                <w:sz w:val="22"/>
                <w:szCs w:val="22"/>
              </w:rPr>
              <w:t xml:space="preserve">ПК-1: </w:t>
            </w:r>
            <w:proofErr w:type="gramStart"/>
            <w:r w:rsidRPr="00E810CC">
              <w:rPr>
                <w:b/>
                <w:sz w:val="22"/>
                <w:szCs w:val="22"/>
              </w:rPr>
              <w:t>Способен</w:t>
            </w:r>
            <w:proofErr w:type="gramEnd"/>
            <w:r w:rsidRPr="00E810CC">
              <w:rPr>
                <w:b/>
                <w:sz w:val="22"/>
                <w:szCs w:val="22"/>
              </w:rPr>
              <w:t xml:space="preserve"> разрабатывать требования, проектировать и выполнять программную реализацию программного обеспечения</w:t>
            </w:r>
          </w:p>
        </w:tc>
      </w:tr>
      <w:tr w:rsidR="007521BF" w:rsidRPr="00D55F2C" w:rsidTr="003C58FF">
        <w:tc>
          <w:tcPr>
            <w:tcW w:w="9828" w:type="dxa"/>
            <w:tcBorders>
              <w:top w:val="single" w:sz="4" w:space="0" w:color="auto"/>
              <w:left w:val="single" w:sz="4" w:space="0" w:color="auto"/>
              <w:bottom w:val="single" w:sz="4" w:space="0" w:color="auto"/>
              <w:right w:val="single" w:sz="4" w:space="0" w:color="auto"/>
            </w:tcBorders>
            <w:vAlign w:val="center"/>
          </w:tcPr>
          <w:p w:rsidR="007521BF" w:rsidRPr="00E810CC" w:rsidRDefault="007521BF" w:rsidP="00E810CC">
            <w:pPr>
              <w:ind w:firstLine="0"/>
              <w:rPr>
                <w:b/>
                <w:sz w:val="22"/>
                <w:szCs w:val="22"/>
              </w:rPr>
            </w:pPr>
            <w:r>
              <w:rPr>
                <w:b/>
                <w:sz w:val="22"/>
                <w:szCs w:val="22"/>
              </w:rPr>
              <w:t xml:space="preserve">  ПК-1.1: Анализирует требования к программному обеспечению</w:t>
            </w:r>
          </w:p>
        </w:tc>
      </w:tr>
      <w:tr w:rsidR="004F1772" w:rsidRPr="00D55F2C" w:rsidTr="00E810CC">
        <w:trPr>
          <w:trHeight w:val="415"/>
        </w:trPr>
        <w:tc>
          <w:tcPr>
            <w:tcW w:w="9828" w:type="dxa"/>
            <w:tcBorders>
              <w:top w:val="single" w:sz="4" w:space="0" w:color="auto"/>
              <w:left w:val="single" w:sz="4" w:space="0" w:color="auto"/>
              <w:bottom w:val="single" w:sz="4" w:space="0" w:color="auto"/>
              <w:right w:val="single" w:sz="4" w:space="0" w:color="auto"/>
            </w:tcBorders>
            <w:vAlign w:val="center"/>
            <w:hideMark/>
          </w:tcPr>
          <w:p w:rsidR="00E810CC" w:rsidRPr="00E810CC" w:rsidRDefault="00E810CC" w:rsidP="00E810CC">
            <w:pPr>
              <w:pStyle w:val="Default"/>
              <w:widowControl w:val="0"/>
              <w:numPr>
                <w:ilvl w:val="0"/>
                <w:numId w:val="11"/>
              </w:numPr>
              <w:rPr>
                <w:b/>
                <w:sz w:val="22"/>
                <w:szCs w:val="22"/>
              </w:rPr>
            </w:pPr>
            <w:r w:rsidRPr="00E810CC">
              <w:rPr>
                <w:b/>
                <w:sz w:val="22"/>
                <w:szCs w:val="22"/>
              </w:rPr>
              <w:t xml:space="preserve">   ПК-1.2:</w:t>
            </w:r>
            <w:r w:rsidR="004F1772" w:rsidRPr="00E810CC">
              <w:rPr>
                <w:b/>
                <w:sz w:val="22"/>
                <w:szCs w:val="22"/>
              </w:rPr>
              <w:t xml:space="preserve"> </w:t>
            </w:r>
            <w:r w:rsidRPr="00E810CC">
              <w:rPr>
                <w:b/>
                <w:sz w:val="22"/>
                <w:szCs w:val="22"/>
              </w:rPr>
              <w:t>Разрабатывает технические спецификации на программные компоненты</w:t>
            </w:r>
          </w:p>
          <w:p w:rsidR="004F1772" w:rsidRPr="00E810CC" w:rsidRDefault="004F1772" w:rsidP="00E810CC">
            <w:pPr>
              <w:pStyle w:val="Default"/>
              <w:widowControl w:val="0"/>
              <w:numPr>
                <w:ilvl w:val="0"/>
                <w:numId w:val="11"/>
              </w:numPr>
              <w:jc w:val="both"/>
              <w:rPr>
                <w:b/>
                <w:sz w:val="22"/>
                <w:szCs w:val="22"/>
                <w:u w:val="single"/>
              </w:rPr>
            </w:pPr>
          </w:p>
        </w:tc>
      </w:tr>
      <w:tr w:rsidR="00E810CC" w:rsidRPr="00D55F2C" w:rsidTr="004F1772">
        <w:trPr>
          <w:trHeight w:val="415"/>
        </w:trPr>
        <w:tc>
          <w:tcPr>
            <w:tcW w:w="9828" w:type="dxa"/>
            <w:tcBorders>
              <w:top w:val="single" w:sz="4" w:space="0" w:color="auto"/>
              <w:left w:val="single" w:sz="4" w:space="0" w:color="auto"/>
              <w:right w:val="single" w:sz="4" w:space="0" w:color="auto"/>
            </w:tcBorders>
            <w:vAlign w:val="center"/>
          </w:tcPr>
          <w:p w:rsidR="00E810CC" w:rsidRPr="00E810CC" w:rsidRDefault="00E810CC" w:rsidP="00E810CC">
            <w:pPr>
              <w:pStyle w:val="Default"/>
              <w:widowControl w:val="0"/>
              <w:numPr>
                <w:ilvl w:val="0"/>
                <w:numId w:val="11"/>
              </w:numPr>
              <w:rPr>
                <w:b/>
                <w:sz w:val="22"/>
                <w:szCs w:val="22"/>
              </w:rPr>
            </w:pPr>
            <w:r w:rsidRPr="00E810CC">
              <w:rPr>
                <w:b/>
                <w:sz w:val="22"/>
                <w:szCs w:val="22"/>
              </w:rPr>
              <w:t xml:space="preserve">   ПК-1.3: Проектирует программное обеспечение и выполняет его программную реализацию</w:t>
            </w:r>
          </w:p>
        </w:tc>
      </w:tr>
    </w:tbl>
    <w:p w:rsidR="00320600" w:rsidRPr="007B74FF" w:rsidRDefault="00320600" w:rsidP="007B74FF">
      <w:pPr>
        <w:ind w:firstLine="567"/>
        <w:rPr>
          <w:rStyle w:val="ad"/>
        </w:rPr>
      </w:pPr>
      <w:r w:rsidRPr="007B74FF">
        <w:rPr>
          <w:rStyle w:val="ad"/>
        </w:rPr>
        <w:t>а) типовые тестовые вопросы закрытого типа</w:t>
      </w:r>
    </w:p>
    <w:p w:rsidR="00A961B8" w:rsidRPr="00A961B8" w:rsidRDefault="00A961B8" w:rsidP="00A961B8">
      <w:pPr>
        <w:ind w:firstLine="567"/>
        <w:rPr>
          <w:sz w:val="22"/>
          <w:szCs w:val="22"/>
        </w:rPr>
      </w:pPr>
      <w:r>
        <w:rPr>
          <w:sz w:val="22"/>
          <w:szCs w:val="22"/>
        </w:rPr>
        <w:t xml:space="preserve">1. </w:t>
      </w:r>
      <w:r w:rsidRPr="00A961B8">
        <w:rPr>
          <w:sz w:val="22"/>
          <w:szCs w:val="22"/>
        </w:rPr>
        <w:t>Система «человек-машина» – это…</w:t>
      </w:r>
    </w:p>
    <w:p w:rsidR="00A961B8" w:rsidRPr="00A961B8" w:rsidRDefault="00A961B8" w:rsidP="00A961B8">
      <w:pPr>
        <w:ind w:firstLine="567"/>
        <w:rPr>
          <w:sz w:val="22"/>
          <w:szCs w:val="22"/>
        </w:rPr>
      </w:pPr>
      <w:r w:rsidRPr="00A961B8">
        <w:rPr>
          <w:sz w:val="22"/>
          <w:szCs w:val="22"/>
        </w:rPr>
        <w:t>- система производства, при которой максимально используется современная техника;</w:t>
      </w:r>
    </w:p>
    <w:p w:rsidR="00A961B8" w:rsidRPr="00A961B8" w:rsidRDefault="00A961B8" w:rsidP="00A961B8">
      <w:pPr>
        <w:ind w:firstLine="567"/>
        <w:rPr>
          <w:sz w:val="22"/>
          <w:szCs w:val="22"/>
        </w:rPr>
      </w:pPr>
      <w:r w:rsidRPr="00A961B8">
        <w:rPr>
          <w:sz w:val="22"/>
          <w:szCs w:val="22"/>
        </w:rPr>
        <w:t>- система, в которой челочек взаимодействует с компьютером;</w:t>
      </w:r>
    </w:p>
    <w:p w:rsidR="00A961B8" w:rsidRPr="00A961B8" w:rsidRDefault="00A961B8" w:rsidP="00A961B8">
      <w:pPr>
        <w:ind w:firstLine="567"/>
        <w:rPr>
          <w:b/>
          <w:sz w:val="22"/>
          <w:szCs w:val="22"/>
        </w:rPr>
      </w:pPr>
      <w:r w:rsidRPr="00A961B8">
        <w:rPr>
          <w:b/>
          <w:sz w:val="22"/>
          <w:szCs w:val="22"/>
        </w:rPr>
        <w:t>- система, в которой человек взаимодействует с машиной (техническими устройствами) в процессе производства материальных ценностей (управления, обработки информации и т.д.);</w:t>
      </w:r>
    </w:p>
    <w:p w:rsidR="00A961B8" w:rsidRPr="00A961B8" w:rsidRDefault="00A961B8" w:rsidP="00A961B8">
      <w:pPr>
        <w:ind w:firstLine="567"/>
        <w:rPr>
          <w:sz w:val="22"/>
          <w:szCs w:val="22"/>
        </w:rPr>
      </w:pPr>
      <w:r w:rsidRPr="00A961B8">
        <w:rPr>
          <w:sz w:val="22"/>
          <w:szCs w:val="22"/>
        </w:rPr>
        <w:t xml:space="preserve">- система производства </w:t>
      </w:r>
      <w:proofErr w:type="gramStart"/>
      <w:r w:rsidRPr="00A961B8">
        <w:rPr>
          <w:sz w:val="22"/>
          <w:szCs w:val="22"/>
        </w:rPr>
        <w:t>в</w:t>
      </w:r>
      <w:proofErr w:type="gramEnd"/>
      <w:r w:rsidRPr="00A961B8">
        <w:rPr>
          <w:sz w:val="22"/>
          <w:szCs w:val="22"/>
        </w:rPr>
        <w:t xml:space="preserve"> широким использованием робототехники.</w:t>
      </w:r>
    </w:p>
    <w:p w:rsidR="00E810CC" w:rsidRDefault="00E810CC" w:rsidP="00A961B8">
      <w:pPr>
        <w:ind w:firstLine="567"/>
        <w:rPr>
          <w:sz w:val="22"/>
          <w:szCs w:val="22"/>
        </w:rPr>
      </w:pPr>
    </w:p>
    <w:p w:rsidR="00A961B8" w:rsidRPr="00A961B8" w:rsidRDefault="00A961B8" w:rsidP="00A961B8">
      <w:pPr>
        <w:ind w:firstLine="567"/>
        <w:rPr>
          <w:sz w:val="22"/>
          <w:szCs w:val="22"/>
        </w:rPr>
      </w:pPr>
      <w:r>
        <w:rPr>
          <w:sz w:val="22"/>
          <w:szCs w:val="22"/>
        </w:rPr>
        <w:t>2. </w:t>
      </w:r>
      <w:r w:rsidRPr="00A961B8">
        <w:rPr>
          <w:sz w:val="22"/>
          <w:szCs w:val="22"/>
        </w:rPr>
        <w:t>В системе «человек-машина» на возможность правильно решать возникающие задачи в зависимости от конкретных условий и обстановки наибольшее значение имеют…</w:t>
      </w:r>
    </w:p>
    <w:p w:rsidR="00A961B8" w:rsidRPr="00A961B8" w:rsidRDefault="00A961B8" w:rsidP="00A961B8">
      <w:pPr>
        <w:ind w:firstLine="567"/>
        <w:rPr>
          <w:sz w:val="22"/>
          <w:szCs w:val="22"/>
        </w:rPr>
      </w:pPr>
      <w:r w:rsidRPr="00A961B8">
        <w:rPr>
          <w:sz w:val="22"/>
          <w:szCs w:val="22"/>
        </w:rPr>
        <w:t>- анатомические особенности человека-оператора;</w:t>
      </w:r>
    </w:p>
    <w:p w:rsidR="00A961B8" w:rsidRPr="00A961B8" w:rsidRDefault="00A961B8" w:rsidP="00A961B8">
      <w:pPr>
        <w:ind w:firstLine="567"/>
        <w:rPr>
          <w:sz w:val="22"/>
          <w:szCs w:val="22"/>
        </w:rPr>
      </w:pPr>
      <w:r w:rsidRPr="00A961B8">
        <w:rPr>
          <w:sz w:val="22"/>
          <w:szCs w:val="22"/>
        </w:rPr>
        <w:t>- физиологические особенности человека-оператора;</w:t>
      </w:r>
    </w:p>
    <w:p w:rsidR="00A961B8" w:rsidRPr="00A961B8" w:rsidRDefault="00A961B8" w:rsidP="00A961B8">
      <w:pPr>
        <w:ind w:firstLine="567"/>
        <w:rPr>
          <w:sz w:val="22"/>
          <w:szCs w:val="22"/>
        </w:rPr>
      </w:pPr>
      <w:r w:rsidRPr="00A961B8">
        <w:rPr>
          <w:sz w:val="22"/>
          <w:szCs w:val="22"/>
        </w:rPr>
        <w:t>- </w:t>
      </w:r>
      <w:r w:rsidRPr="00A961B8">
        <w:rPr>
          <w:b/>
          <w:sz w:val="22"/>
          <w:szCs w:val="22"/>
        </w:rPr>
        <w:t>психологические способности человека-оператора</w:t>
      </w:r>
      <w:r w:rsidRPr="00A961B8">
        <w:rPr>
          <w:sz w:val="22"/>
          <w:szCs w:val="22"/>
        </w:rPr>
        <w:t>.</w:t>
      </w:r>
    </w:p>
    <w:p w:rsidR="00A961B8" w:rsidRDefault="00A961B8" w:rsidP="00A961B8">
      <w:pPr>
        <w:ind w:firstLine="567"/>
        <w:rPr>
          <w:sz w:val="22"/>
          <w:szCs w:val="22"/>
        </w:rPr>
      </w:pPr>
    </w:p>
    <w:p w:rsidR="00A961B8" w:rsidRPr="00A961B8" w:rsidRDefault="00A961B8" w:rsidP="00A961B8">
      <w:pPr>
        <w:ind w:firstLine="567"/>
        <w:rPr>
          <w:sz w:val="22"/>
          <w:szCs w:val="22"/>
        </w:rPr>
      </w:pPr>
      <w:r>
        <w:rPr>
          <w:sz w:val="22"/>
          <w:szCs w:val="22"/>
        </w:rPr>
        <w:t>3. </w:t>
      </w:r>
      <w:r w:rsidRPr="00A961B8">
        <w:rPr>
          <w:sz w:val="22"/>
          <w:szCs w:val="22"/>
        </w:rPr>
        <w:t>Обеспечивает передачу информации между пользователем-человеком и программно-аппаратными компонентами компьютерной системы…</w:t>
      </w:r>
    </w:p>
    <w:p w:rsidR="00A961B8" w:rsidRPr="00A961B8" w:rsidRDefault="00A961B8" w:rsidP="00A961B8">
      <w:pPr>
        <w:ind w:firstLine="567"/>
        <w:rPr>
          <w:b/>
          <w:sz w:val="22"/>
          <w:szCs w:val="22"/>
        </w:rPr>
      </w:pPr>
      <w:r w:rsidRPr="00A961B8">
        <w:rPr>
          <w:b/>
          <w:sz w:val="22"/>
          <w:szCs w:val="22"/>
        </w:rPr>
        <w:t>- пользовательский интерфейс;</w:t>
      </w:r>
    </w:p>
    <w:p w:rsidR="00A961B8" w:rsidRPr="00A961B8" w:rsidRDefault="00A961B8" w:rsidP="00A961B8">
      <w:pPr>
        <w:ind w:firstLine="567"/>
        <w:rPr>
          <w:sz w:val="22"/>
          <w:szCs w:val="22"/>
        </w:rPr>
      </w:pPr>
      <w:r w:rsidRPr="00A961B8">
        <w:rPr>
          <w:sz w:val="22"/>
          <w:szCs w:val="22"/>
        </w:rPr>
        <w:t>- интерфейс передачи данных;</w:t>
      </w:r>
    </w:p>
    <w:p w:rsidR="00A961B8" w:rsidRPr="00A961B8" w:rsidRDefault="00A961B8" w:rsidP="00A961B8">
      <w:pPr>
        <w:ind w:firstLine="567"/>
        <w:rPr>
          <w:sz w:val="22"/>
          <w:szCs w:val="22"/>
        </w:rPr>
      </w:pPr>
      <w:r w:rsidRPr="00A961B8">
        <w:rPr>
          <w:sz w:val="22"/>
          <w:szCs w:val="22"/>
        </w:rPr>
        <w:t>- аппаратный интерфейс;</w:t>
      </w:r>
    </w:p>
    <w:p w:rsidR="00A961B8" w:rsidRPr="00A961B8" w:rsidRDefault="00A961B8" w:rsidP="00A961B8">
      <w:pPr>
        <w:ind w:firstLine="567"/>
        <w:rPr>
          <w:sz w:val="22"/>
          <w:szCs w:val="22"/>
        </w:rPr>
      </w:pPr>
      <w:r w:rsidRPr="00A961B8">
        <w:rPr>
          <w:sz w:val="22"/>
          <w:szCs w:val="22"/>
        </w:rPr>
        <w:t>- программный интерфейс.</w:t>
      </w:r>
    </w:p>
    <w:p w:rsidR="00A961B8" w:rsidRPr="00A961B8" w:rsidRDefault="00A961B8" w:rsidP="00A961B8">
      <w:pPr>
        <w:ind w:firstLine="567"/>
        <w:rPr>
          <w:sz w:val="22"/>
          <w:szCs w:val="22"/>
        </w:rPr>
      </w:pPr>
    </w:p>
    <w:p w:rsidR="00A961B8" w:rsidRPr="00A961B8" w:rsidRDefault="00A961B8" w:rsidP="00A961B8">
      <w:pPr>
        <w:ind w:firstLine="567"/>
        <w:rPr>
          <w:sz w:val="22"/>
          <w:szCs w:val="22"/>
        </w:rPr>
      </w:pPr>
      <w:r w:rsidRPr="00A961B8">
        <w:rPr>
          <w:sz w:val="22"/>
          <w:szCs w:val="22"/>
        </w:rPr>
        <w:t xml:space="preserve">4. При разработке пользовательского интерфейса важно опираться </w:t>
      </w:r>
      <w:proofErr w:type="gramStart"/>
      <w:r w:rsidRPr="00A961B8">
        <w:rPr>
          <w:sz w:val="22"/>
          <w:szCs w:val="22"/>
        </w:rPr>
        <w:t>на</w:t>
      </w:r>
      <w:proofErr w:type="gramEnd"/>
      <w:r w:rsidRPr="00A961B8">
        <w:rPr>
          <w:sz w:val="22"/>
          <w:szCs w:val="22"/>
        </w:rPr>
        <w:t>…</w:t>
      </w:r>
    </w:p>
    <w:p w:rsidR="00A961B8" w:rsidRPr="00A961B8" w:rsidRDefault="00A961B8" w:rsidP="00A961B8">
      <w:pPr>
        <w:ind w:firstLine="567"/>
        <w:rPr>
          <w:sz w:val="22"/>
          <w:szCs w:val="22"/>
        </w:rPr>
      </w:pPr>
      <w:r w:rsidRPr="00A961B8">
        <w:rPr>
          <w:sz w:val="22"/>
          <w:szCs w:val="22"/>
        </w:rPr>
        <w:t>- компетенции потенциальных пользователей;</w:t>
      </w:r>
    </w:p>
    <w:p w:rsidR="00A961B8" w:rsidRPr="00A961B8" w:rsidRDefault="00A961B8" w:rsidP="00A961B8">
      <w:pPr>
        <w:ind w:firstLine="567"/>
        <w:rPr>
          <w:sz w:val="22"/>
          <w:szCs w:val="22"/>
        </w:rPr>
      </w:pPr>
      <w:r w:rsidRPr="00A961B8">
        <w:rPr>
          <w:sz w:val="22"/>
          <w:szCs w:val="22"/>
        </w:rPr>
        <w:t>- анализ потенциальных пользователей информационной системы (исследование);</w:t>
      </w:r>
    </w:p>
    <w:p w:rsidR="00A961B8" w:rsidRPr="00A961B8" w:rsidRDefault="00A961B8" w:rsidP="00A961B8">
      <w:pPr>
        <w:ind w:firstLine="567"/>
        <w:rPr>
          <w:sz w:val="22"/>
          <w:szCs w:val="22"/>
        </w:rPr>
      </w:pPr>
      <w:r w:rsidRPr="00A961B8">
        <w:rPr>
          <w:sz w:val="22"/>
          <w:szCs w:val="22"/>
        </w:rPr>
        <w:t xml:space="preserve">- наблюдение за работой </w:t>
      </w:r>
      <w:proofErr w:type="gramStart"/>
      <w:r w:rsidRPr="00A961B8">
        <w:rPr>
          <w:sz w:val="22"/>
          <w:szCs w:val="22"/>
        </w:rPr>
        <w:t>фокус-группы</w:t>
      </w:r>
      <w:proofErr w:type="gramEnd"/>
      <w:r w:rsidRPr="00A961B8">
        <w:rPr>
          <w:sz w:val="22"/>
          <w:szCs w:val="22"/>
        </w:rPr>
        <w:t xml:space="preserve"> с прототипом разрабатываемого пользовательского интерфейса;</w:t>
      </w:r>
    </w:p>
    <w:p w:rsidR="00A961B8" w:rsidRPr="00A961B8" w:rsidRDefault="00A961B8" w:rsidP="00A961B8">
      <w:pPr>
        <w:ind w:firstLine="567"/>
        <w:rPr>
          <w:sz w:val="22"/>
          <w:szCs w:val="22"/>
        </w:rPr>
      </w:pPr>
      <w:r w:rsidRPr="00A961B8">
        <w:rPr>
          <w:sz w:val="22"/>
          <w:szCs w:val="22"/>
        </w:rPr>
        <w:t>- анализ пользовательского интерфейса на возможность беспроблемного выполнения всех функций, необходимых пользователю.</w:t>
      </w:r>
    </w:p>
    <w:p w:rsidR="00A961B8" w:rsidRPr="00A961B8" w:rsidRDefault="00A961B8" w:rsidP="00A961B8">
      <w:pPr>
        <w:ind w:firstLine="567"/>
        <w:rPr>
          <w:sz w:val="22"/>
          <w:szCs w:val="22"/>
        </w:rPr>
      </w:pPr>
    </w:p>
    <w:p w:rsidR="00A961B8" w:rsidRPr="00A961B8" w:rsidRDefault="007B74FF" w:rsidP="00A961B8">
      <w:pPr>
        <w:ind w:firstLine="567"/>
        <w:rPr>
          <w:sz w:val="22"/>
          <w:szCs w:val="22"/>
        </w:rPr>
      </w:pPr>
      <w:r>
        <w:rPr>
          <w:sz w:val="22"/>
          <w:szCs w:val="22"/>
        </w:rPr>
        <w:t>5</w:t>
      </w:r>
      <w:r w:rsidR="00A961B8" w:rsidRPr="00A961B8">
        <w:rPr>
          <w:sz w:val="22"/>
          <w:szCs w:val="22"/>
        </w:rPr>
        <w:t>. Пользователи вычислительных систем относятся к следующей разновидности операторского труда:</w:t>
      </w:r>
    </w:p>
    <w:p w:rsidR="00A961B8" w:rsidRPr="00A961B8" w:rsidRDefault="00A961B8" w:rsidP="00A961B8">
      <w:pPr>
        <w:ind w:firstLine="567"/>
        <w:rPr>
          <w:sz w:val="22"/>
          <w:szCs w:val="22"/>
        </w:rPr>
      </w:pPr>
      <w:r w:rsidRPr="00A961B8">
        <w:rPr>
          <w:sz w:val="22"/>
          <w:szCs w:val="22"/>
        </w:rPr>
        <w:t>- оператор-технолог;</w:t>
      </w:r>
    </w:p>
    <w:p w:rsidR="00A961B8" w:rsidRPr="00A961B8" w:rsidRDefault="00A961B8" w:rsidP="00A961B8">
      <w:pPr>
        <w:ind w:firstLine="567"/>
        <w:rPr>
          <w:sz w:val="22"/>
          <w:szCs w:val="22"/>
        </w:rPr>
      </w:pPr>
      <w:r w:rsidRPr="00A961B8">
        <w:rPr>
          <w:sz w:val="22"/>
          <w:szCs w:val="22"/>
        </w:rPr>
        <w:t>- оператор-наблюдатель;</w:t>
      </w:r>
    </w:p>
    <w:p w:rsidR="00A961B8" w:rsidRPr="00A961B8" w:rsidRDefault="00A961B8" w:rsidP="00A961B8">
      <w:pPr>
        <w:ind w:firstLine="567"/>
        <w:rPr>
          <w:sz w:val="22"/>
          <w:szCs w:val="22"/>
        </w:rPr>
      </w:pPr>
      <w:r w:rsidRPr="00A961B8">
        <w:rPr>
          <w:sz w:val="22"/>
          <w:szCs w:val="22"/>
        </w:rPr>
        <w:t>- оператор-манипулятор;</w:t>
      </w:r>
    </w:p>
    <w:p w:rsidR="00A961B8" w:rsidRPr="00A961B8" w:rsidRDefault="00A961B8" w:rsidP="00A961B8">
      <w:pPr>
        <w:ind w:firstLine="567"/>
        <w:rPr>
          <w:sz w:val="22"/>
          <w:szCs w:val="22"/>
        </w:rPr>
      </w:pPr>
      <w:r w:rsidRPr="00A961B8">
        <w:rPr>
          <w:b/>
          <w:sz w:val="22"/>
          <w:szCs w:val="22"/>
        </w:rPr>
        <w:t>- оператор-исследователь</w:t>
      </w:r>
      <w:r w:rsidRPr="00A961B8">
        <w:rPr>
          <w:sz w:val="22"/>
          <w:szCs w:val="22"/>
        </w:rPr>
        <w:t>;</w:t>
      </w:r>
    </w:p>
    <w:p w:rsidR="00A961B8" w:rsidRPr="00A961B8" w:rsidRDefault="00A961B8" w:rsidP="00A961B8">
      <w:pPr>
        <w:ind w:firstLine="567"/>
        <w:rPr>
          <w:sz w:val="22"/>
          <w:szCs w:val="22"/>
        </w:rPr>
      </w:pPr>
      <w:r w:rsidRPr="00A961B8">
        <w:rPr>
          <w:sz w:val="22"/>
          <w:szCs w:val="22"/>
        </w:rPr>
        <w:t>- оператор-руководитель.</w:t>
      </w:r>
    </w:p>
    <w:p w:rsidR="007B74FF" w:rsidRDefault="007B74FF" w:rsidP="00A961B8">
      <w:pPr>
        <w:ind w:firstLine="567"/>
        <w:rPr>
          <w:sz w:val="22"/>
          <w:szCs w:val="22"/>
        </w:rPr>
      </w:pPr>
    </w:p>
    <w:p w:rsidR="00A961B8" w:rsidRPr="00A961B8" w:rsidRDefault="007B74FF" w:rsidP="00A961B8">
      <w:pPr>
        <w:ind w:firstLine="567"/>
        <w:rPr>
          <w:sz w:val="22"/>
          <w:szCs w:val="22"/>
        </w:rPr>
      </w:pPr>
      <w:r>
        <w:rPr>
          <w:sz w:val="22"/>
          <w:szCs w:val="22"/>
        </w:rPr>
        <w:t>6</w:t>
      </w:r>
      <w:r w:rsidR="00A961B8" w:rsidRPr="00A961B8">
        <w:rPr>
          <w:sz w:val="22"/>
          <w:szCs w:val="22"/>
        </w:rPr>
        <w:t>. Анализатор состоит из следующих частей:</w:t>
      </w:r>
    </w:p>
    <w:p w:rsidR="00A961B8" w:rsidRPr="00A961B8" w:rsidRDefault="00A961B8" w:rsidP="00A961B8">
      <w:pPr>
        <w:ind w:firstLine="567"/>
        <w:rPr>
          <w:sz w:val="22"/>
          <w:szCs w:val="22"/>
        </w:rPr>
      </w:pPr>
      <w:r w:rsidRPr="00A961B8">
        <w:rPr>
          <w:sz w:val="22"/>
          <w:szCs w:val="22"/>
        </w:rPr>
        <w:t>- кожный покров;</w:t>
      </w:r>
    </w:p>
    <w:p w:rsidR="00A961B8" w:rsidRPr="00A961B8" w:rsidRDefault="00A961B8" w:rsidP="00A961B8">
      <w:pPr>
        <w:ind w:firstLine="567"/>
        <w:rPr>
          <w:b/>
          <w:sz w:val="22"/>
          <w:szCs w:val="22"/>
        </w:rPr>
      </w:pPr>
      <w:r w:rsidRPr="00A961B8">
        <w:rPr>
          <w:b/>
          <w:sz w:val="22"/>
          <w:szCs w:val="22"/>
        </w:rPr>
        <w:t>- периферический отдел;</w:t>
      </w:r>
    </w:p>
    <w:p w:rsidR="00A961B8" w:rsidRPr="00A961B8" w:rsidRDefault="00A961B8" w:rsidP="00A961B8">
      <w:pPr>
        <w:ind w:firstLine="567"/>
        <w:rPr>
          <w:b/>
          <w:sz w:val="22"/>
          <w:szCs w:val="22"/>
        </w:rPr>
      </w:pPr>
      <w:r w:rsidRPr="00A961B8">
        <w:rPr>
          <w:b/>
          <w:sz w:val="22"/>
          <w:szCs w:val="22"/>
        </w:rPr>
        <w:t>- мозг;</w:t>
      </w:r>
    </w:p>
    <w:p w:rsidR="00A961B8" w:rsidRPr="00A961B8" w:rsidRDefault="00A961B8" w:rsidP="00A961B8">
      <w:pPr>
        <w:ind w:firstLine="567"/>
        <w:rPr>
          <w:b/>
          <w:sz w:val="22"/>
          <w:szCs w:val="22"/>
        </w:rPr>
      </w:pPr>
      <w:r w:rsidRPr="00A961B8">
        <w:rPr>
          <w:b/>
          <w:sz w:val="22"/>
          <w:szCs w:val="22"/>
        </w:rPr>
        <w:t>- нервные пути;</w:t>
      </w:r>
    </w:p>
    <w:p w:rsidR="00A961B8" w:rsidRPr="00A961B8" w:rsidRDefault="00A961B8" w:rsidP="00A961B8">
      <w:pPr>
        <w:ind w:firstLine="567"/>
        <w:rPr>
          <w:sz w:val="22"/>
          <w:szCs w:val="22"/>
        </w:rPr>
      </w:pPr>
      <w:r w:rsidRPr="00A961B8">
        <w:rPr>
          <w:sz w:val="22"/>
          <w:szCs w:val="22"/>
        </w:rPr>
        <w:t>- кости.</w:t>
      </w:r>
    </w:p>
    <w:p w:rsidR="00A961B8" w:rsidRPr="00A961B8" w:rsidRDefault="00A961B8" w:rsidP="00A961B8">
      <w:pPr>
        <w:ind w:firstLine="567"/>
        <w:rPr>
          <w:sz w:val="22"/>
          <w:szCs w:val="22"/>
        </w:rPr>
      </w:pPr>
    </w:p>
    <w:p w:rsidR="00A961B8" w:rsidRPr="00A961B8" w:rsidRDefault="007B74FF" w:rsidP="00A961B8">
      <w:pPr>
        <w:ind w:firstLine="567"/>
        <w:rPr>
          <w:sz w:val="22"/>
          <w:szCs w:val="22"/>
        </w:rPr>
      </w:pPr>
      <w:r>
        <w:rPr>
          <w:sz w:val="22"/>
          <w:szCs w:val="22"/>
        </w:rPr>
        <w:lastRenderedPageBreak/>
        <w:t>7</w:t>
      </w:r>
      <w:r w:rsidR="00A961B8" w:rsidRPr="00A961B8">
        <w:rPr>
          <w:sz w:val="22"/>
          <w:szCs w:val="22"/>
        </w:rPr>
        <w:t>. Минимальное различие между двумя раздражителями, либо между двумя состояниями одного раздражителя, вызывающее едва заметное различие ощущений называется:</w:t>
      </w:r>
    </w:p>
    <w:p w:rsidR="00A961B8" w:rsidRPr="00A961B8" w:rsidRDefault="00A961B8" w:rsidP="00A961B8">
      <w:pPr>
        <w:ind w:firstLine="567"/>
        <w:rPr>
          <w:b/>
          <w:sz w:val="22"/>
          <w:szCs w:val="22"/>
        </w:rPr>
      </w:pPr>
      <w:r w:rsidRPr="00A961B8">
        <w:rPr>
          <w:b/>
          <w:sz w:val="22"/>
          <w:szCs w:val="22"/>
        </w:rPr>
        <w:t>- дифференциальный порог;</w:t>
      </w:r>
    </w:p>
    <w:p w:rsidR="00A961B8" w:rsidRPr="00A961B8" w:rsidRDefault="00A961B8" w:rsidP="00A961B8">
      <w:pPr>
        <w:ind w:firstLine="567"/>
        <w:rPr>
          <w:sz w:val="22"/>
          <w:szCs w:val="22"/>
        </w:rPr>
      </w:pPr>
      <w:r w:rsidRPr="00A961B8">
        <w:rPr>
          <w:sz w:val="22"/>
          <w:szCs w:val="22"/>
        </w:rPr>
        <w:t>- оперативный порог различения;</w:t>
      </w:r>
    </w:p>
    <w:p w:rsidR="00A961B8" w:rsidRPr="00A961B8" w:rsidRDefault="00A961B8" w:rsidP="00A961B8">
      <w:pPr>
        <w:ind w:firstLine="567"/>
        <w:rPr>
          <w:sz w:val="22"/>
          <w:szCs w:val="22"/>
        </w:rPr>
      </w:pPr>
      <w:r w:rsidRPr="00A961B8">
        <w:rPr>
          <w:sz w:val="22"/>
          <w:szCs w:val="22"/>
        </w:rPr>
        <w:t>- сенсорный порог;</w:t>
      </w:r>
    </w:p>
    <w:p w:rsidR="00A961B8" w:rsidRPr="00A961B8" w:rsidRDefault="00A961B8" w:rsidP="00A961B8">
      <w:pPr>
        <w:ind w:firstLine="567"/>
        <w:rPr>
          <w:sz w:val="22"/>
          <w:szCs w:val="22"/>
        </w:rPr>
      </w:pPr>
      <w:r w:rsidRPr="00A961B8">
        <w:rPr>
          <w:sz w:val="22"/>
          <w:szCs w:val="22"/>
        </w:rPr>
        <w:t>- тактильный порог.</w:t>
      </w:r>
    </w:p>
    <w:p w:rsidR="00A961B8" w:rsidRPr="00A961B8" w:rsidRDefault="00A961B8" w:rsidP="00A961B8">
      <w:pPr>
        <w:ind w:firstLine="567"/>
        <w:rPr>
          <w:sz w:val="22"/>
          <w:szCs w:val="22"/>
        </w:rPr>
      </w:pPr>
    </w:p>
    <w:p w:rsidR="00A961B8" w:rsidRPr="00A961B8" w:rsidRDefault="007B74FF" w:rsidP="00A961B8">
      <w:pPr>
        <w:ind w:firstLine="567"/>
        <w:rPr>
          <w:sz w:val="22"/>
          <w:szCs w:val="22"/>
        </w:rPr>
      </w:pPr>
      <w:r>
        <w:rPr>
          <w:sz w:val="22"/>
          <w:szCs w:val="22"/>
        </w:rPr>
        <w:t>8</w:t>
      </w:r>
      <w:r w:rsidR="00A961B8" w:rsidRPr="00A961B8">
        <w:rPr>
          <w:sz w:val="22"/>
          <w:szCs w:val="22"/>
        </w:rPr>
        <w:t>. Подавляющее большинство информации об окружающем мире человек воспринимает от следующего типа анализаторов:</w:t>
      </w:r>
    </w:p>
    <w:p w:rsidR="00A961B8" w:rsidRPr="00A961B8" w:rsidRDefault="00A961B8" w:rsidP="00A961B8">
      <w:pPr>
        <w:ind w:firstLine="567"/>
        <w:rPr>
          <w:sz w:val="22"/>
          <w:szCs w:val="22"/>
        </w:rPr>
      </w:pPr>
      <w:r w:rsidRPr="00A961B8">
        <w:rPr>
          <w:sz w:val="22"/>
          <w:szCs w:val="22"/>
        </w:rPr>
        <w:t>- слуховой;</w:t>
      </w:r>
    </w:p>
    <w:p w:rsidR="00A961B8" w:rsidRPr="00A961B8" w:rsidRDefault="00A961B8" w:rsidP="00A961B8">
      <w:pPr>
        <w:ind w:firstLine="567"/>
        <w:rPr>
          <w:b/>
          <w:sz w:val="22"/>
          <w:szCs w:val="22"/>
        </w:rPr>
      </w:pPr>
      <w:r w:rsidRPr="00A961B8">
        <w:rPr>
          <w:b/>
          <w:sz w:val="22"/>
          <w:szCs w:val="22"/>
        </w:rPr>
        <w:t>- зрительный;</w:t>
      </w:r>
    </w:p>
    <w:p w:rsidR="00A961B8" w:rsidRPr="00A961B8" w:rsidRDefault="00A961B8" w:rsidP="00A961B8">
      <w:pPr>
        <w:ind w:firstLine="567"/>
        <w:rPr>
          <w:sz w:val="22"/>
          <w:szCs w:val="22"/>
        </w:rPr>
      </w:pPr>
      <w:r w:rsidRPr="00A961B8">
        <w:rPr>
          <w:sz w:val="22"/>
          <w:szCs w:val="22"/>
        </w:rPr>
        <w:t>- температурный;</w:t>
      </w:r>
    </w:p>
    <w:p w:rsidR="00A961B8" w:rsidRPr="00A961B8" w:rsidRDefault="00A961B8" w:rsidP="00A961B8">
      <w:pPr>
        <w:ind w:firstLine="567"/>
        <w:rPr>
          <w:sz w:val="22"/>
          <w:szCs w:val="22"/>
        </w:rPr>
      </w:pPr>
      <w:r w:rsidRPr="00A961B8">
        <w:rPr>
          <w:sz w:val="22"/>
          <w:szCs w:val="22"/>
        </w:rPr>
        <w:t>- тактильный;</w:t>
      </w:r>
    </w:p>
    <w:p w:rsidR="00A961B8" w:rsidRPr="00A961B8" w:rsidRDefault="00A961B8" w:rsidP="00A961B8">
      <w:pPr>
        <w:ind w:firstLine="567"/>
        <w:rPr>
          <w:sz w:val="22"/>
          <w:szCs w:val="22"/>
        </w:rPr>
      </w:pPr>
      <w:r w:rsidRPr="00A961B8">
        <w:rPr>
          <w:sz w:val="22"/>
          <w:szCs w:val="22"/>
        </w:rPr>
        <w:t>- обонятельный.</w:t>
      </w:r>
    </w:p>
    <w:p w:rsidR="00A961B8" w:rsidRPr="00A961B8" w:rsidRDefault="00A961B8" w:rsidP="00A961B8">
      <w:pPr>
        <w:ind w:firstLine="567"/>
        <w:rPr>
          <w:sz w:val="22"/>
          <w:szCs w:val="22"/>
        </w:rPr>
      </w:pPr>
    </w:p>
    <w:p w:rsidR="00A961B8" w:rsidRPr="00A961B8" w:rsidRDefault="007B74FF" w:rsidP="00A961B8">
      <w:pPr>
        <w:ind w:firstLine="567"/>
        <w:rPr>
          <w:sz w:val="22"/>
          <w:szCs w:val="22"/>
        </w:rPr>
      </w:pPr>
      <w:r>
        <w:rPr>
          <w:sz w:val="22"/>
          <w:szCs w:val="22"/>
        </w:rPr>
        <w:t>9</w:t>
      </w:r>
      <w:r w:rsidR="00A961B8" w:rsidRPr="00A961B8">
        <w:rPr>
          <w:sz w:val="22"/>
          <w:szCs w:val="22"/>
        </w:rPr>
        <w:t>. На зрительную систему здорового человека при нормальном дневном освещении наибольшее воздействие оказывает;</w:t>
      </w:r>
    </w:p>
    <w:p w:rsidR="00A961B8" w:rsidRPr="00A961B8" w:rsidRDefault="00A961B8" w:rsidP="00A961B8">
      <w:pPr>
        <w:ind w:firstLine="567"/>
        <w:rPr>
          <w:sz w:val="22"/>
          <w:szCs w:val="22"/>
        </w:rPr>
      </w:pPr>
      <w:r w:rsidRPr="00A961B8">
        <w:rPr>
          <w:sz w:val="22"/>
          <w:szCs w:val="22"/>
        </w:rPr>
        <w:t>- синий цвет;</w:t>
      </w:r>
    </w:p>
    <w:p w:rsidR="00A961B8" w:rsidRPr="00A961B8" w:rsidRDefault="00A961B8" w:rsidP="00A961B8">
      <w:pPr>
        <w:ind w:firstLine="567"/>
        <w:rPr>
          <w:sz w:val="22"/>
          <w:szCs w:val="22"/>
        </w:rPr>
      </w:pPr>
      <w:r w:rsidRPr="00A961B8">
        <w:rPr>
          <w:sz w:val="22"/>
          <w:szCs w:val="22"/>
        </w:rPr>
        <w:t>- красный цвет;</w:t>
      </w:r>
    </w:p>
    <w:p w:rsidR="00A961B8" w:rsidRPr="00A961B8" w:rsidRDefault="00A961B8" w:rsidP="00A961B8">
      <w:pPr>
        <w:ind w:firstLine="567"/>
        <w:rPr>
          <w:sz w:val="22"/>
          <w:szCs w:val="22"/>
        </w:rPr>
      </w:pPr>
      <w:r w:rsidRPr="00A961B8">
        <w:rPr>
          <w:sz w:val="22"/>
          <w:szCs w:val="22"/>
        </w:rPr>
        <w:t>- оранжевый цвет;</w:t>
      </w:r>
    </w:p>
    <w:p w:rsidR="00A961B8" w:rsidRPr="00A961B8" w:rsidRDefault="00A961B8" w:rsidP="00A961B8">
      <w:pPr>
        <w:ind w:firstLine="567"/>
        <w:rPr>
          <w:b/>
          <w:sz w:val="22"/>
          <w:szCs w:val="22"/>
        </w:rPr>
      </w:pPr>
      <w:r w:rsidRPr="00A961B8">
        <w:rPr>
          <w:b/>
          <w:sz w:val="22"/>
          <w:szCs w:val="22"/>
        </w:rPr>
        <w:t>- желто-зеленый оттенок цвета.</w:t>
      </w:r>
    </w:p>
    <w:p w:rsidR="00A961B8" w:rsidRPr="0022329F" w:rsidRDefault="00A961B8" w:rsidP="00A961B8">
      <w:pPr>
        <w:ind w:firstLine="567"/>
        <w:rPr>
          <w:sz w:val="18"/>
          <w:szCs w:val="22"/>
        </w:rPr>
      </w:pPr>
    </w:p>
    <w:p w:rsidR="00A961B8" w:rsidRPr="00A961B8" w:rsidRDefault="007B74FF" w:rsidP="00A961B8">
      <w:pPr>
        <w:ind w:firstLine="567"/>
        <w:rPr>
          <w:sz w:val="22"/>
          <w:szCs w:val="22"/>
        </w:rPr>
      </w:pPr>
      <w:r>
        <w:rPr>
          <w:sz w:val="22"/>
          <w:szCs w:val="22"/>
        </w:rPr>
        <w:t>10</w:t>
      </w:r>
      <w:r w:rsidR="00A961B8" w:rsidRPr="00A961B8">
        <w:rPr>
          <w:sz w:val="22"/>
          <w:szCs w:val="22"/>
        </w:rPr>
        <w:t>. Оптимальной величиной яркостного контраста является:</w:t>
      </w:r>
    </w:p>
    <w:p w:rsidR="00A961B8" w:rsidRPr="00A961B8" w:rsidRDefault="00A961B8" w:rsidP="00A961B8">
      <w:pPr>
        <w:ind w:firstLine="567"/>
        <w:rPr>
          <w:sz w:val="22"/>
          <w:szCs w:val="22"/>
        </w:rPr>
      </w:pPr>
      <w:r w:rsidRPr="00A961B8">
        <w:rPr>
          <w:sz w:val="22"/>
          <w:szCs w:val="22"/>
        </w:rPr>
        <w:t>- 100%;</w:t>
      </w:r>
    </w:p>
    <w:p w:rsidR="00A961B8" w:rsidRPr="00A961B8" w:rsidRDefault="00A961B8" w:rsidP="00A961B8">
      <w:pPr>
        <w:ind w:firstLine="567"/>
        <w:rPr>
          <w:sz w:val="22"/>
          <w:szCs w:val="22"/>
        </w:rPr>
      </w:pPr>
      <w:r w:rsidRPr="00A961B8">
        <w:rPr>
          <w:sz w:val="22"/>
          <w:szCs w:val="22"/>
        </w:rPr>
        <w:t>- 0.1 -0.3;</w:t>
      </w:r>
    </w:p>
    <w:p w:rsidR="00A961B8" w:rsidRPr="00A961B8" w:rsidRDefault="00A961B8" w:rsidP="00A961B8">
      <w:pPr>
        <w:ind w:firstLine="567"/>
        <w:rPr>
          <w:b/>
          <w:sz w:val="22"/>
          <w:szCs w:val="22"/>
        </w:rPr>
      </w:pPr>
      <w:r w:rsidRPr="00A961B8">
        <w:rPr>
          <w:b/>
          <w:sz w:val="22"/>
          <w:szCs w:val="22"/>
        </w:rPr>
        <w:t>- 0,6 – 0,95;</w:t>
      </w:r>
    </w:p>
    <w:p w:rsidR="00A961B8" w:rsidRPr="00A961B8" w:rsidRDefault="00A961B8" w:rsidP="00A961B8">
      <w:pPr>
        <w:ind w:firstLine="567"/>
        <w:rPr>
          <w:sz w:val="22"/>
          <w:szCs w:val="22"/>
        </w:rPr>
      </w:pPr>
      <w:r w:rsidRPr="00A961B8">
        <w:rPr>
          <w:sz w:val="22"/>
          <w:szCs w:val="22"/>
        </w:rPr>
        <w:t>- ни одно из вышеперечисленных.</w:t>
      </w:r>
    </w:p>
    <w:p w:rsidR="00A961B8" w:rsidRPr="00A961B8" w:rsidRDefault="00A961B8" w:rsidP="00A961B8">
      <w:pPr>
        <w:ind w:firstLine="567"/>
        <w:rPr>
          <w:sz w:val="22"/>
          <w:szCs w:val="22"/>
        </w:rPr>
      </w:pPr>
    </w:p>
    <w:p w:rsidR="00A961B8" w:rsidRPr="00A961B8" w:rsidRDefault="00A961B8" w:rsidP="00A961B8">
      <w:pPr>
        <w:ind w:firstLine="567"/>
        <w:rPr>
          <w:sz w:val="22"/>
          <w:szCs w:val="22"/>
        </w:rPr>
      </w:pPr>
      <w:r w:rsidRPr="00A961B8">
        <w:rPr>
          <w:sz w:val="22"/>
          <w:szCs w:val="22"/>
        </w:rPr>
        <w:t>1</w:t>
      </w:r>
      <w:r w:rsidR="007B74FF">
        <w:rPr>
          <w:sz w:val="22"/>
          <w:szCs w:val="22"/>
        </w:rPr>
        <w:t>1</w:t>
      </w:r>
      <w:r w:rsidRPr="00A961B8">
        <w:rPr>
          <w:sz w:val="22"/>
          <w:szCs w:val="22"/>
        </w:rPr>
        <w:t>. В зоне периферийного зрения человека</w:t>
      </w:r>
      <w:proofErr w:type="gramStart"/>
      <w:r w:rsidRPr="00A961B8">
        <w:rPr>
          <w:sz w:val="22"/>
          <w:szCs w:val="22"/>
        </w:rPr>
        <w:t>..</w:t>
      </w:r>
      <w:proofErr w:type="gramEnd"/>
    </w:p>
    <w:p w:rsidR="00A961B8" w:rsidRPr="00A961B8" w:rsidRDefault="00A961B8" w:rsidP="00A961B8">
      <w:pPr>
        <w:ind w:firstLine="567"/>
        <w:rPr>
          <w:sz w:val="22"/>
          <w:szCs w:val="22"/>
        </w:rPr>
      </w:pPr>
      <w:r w:rsidRPr="00A961B8">
        <w:rPr>
          <w:sz w:val="22"/>
          <w:szCs w:val="22"/>
        </w:rPr>
        <w:t>- численно преобладают колбочки, поэтому человек наилучшим образом воспринимает цвета именно боковым зрением;</w:t>
      </w:r>
    </w:p>
    <w:p w:rsidR="00A961B8" w:rsidRPr="00A961B8" w:rsidRDefault="00A961B8" w:rsidP="00A961B8">
      <w:pPr>
        <w:ind w:firstLine="567"/>
        <w:rPr>
          <w:sz w:val="22"/>
          <w:szCs w:val="22"/>
        </w:rPr>
      </w:pPr>
      <w:r w:rsidRPr="00A961B8">
        <w:rPr>
          <w:sz w:val="22"/>
          <w:szCs w:val="22"/>
        </w:rPr>
        <w:t>- численно преобладают палочки, поэтому в зоне периферийного зрения глаз человека регистрирует (преимущественно) подвижные детали.</w:t>
      </w:r>
    </w:p>
    <w:p w:rsidR="00A961B8" w:rsidRPr="00A961B8" w:rsidRDefault="00A961B8" w:rsidP="00A961B8">
      <w:pPr>
        <w:ind w:firstLine="567"/>
        <w:rPr>
          <w:sz w:val="22"/>
          <w:szCs w:val="22"/>
        </w:rPr>
      </w:pPr>
    </w:p>
    <w:p w:rsidR="00A961B8" w:rsidRPr="00A961B8" w:rsidRDefault="00A961B8" w:rsidP="00A961B8">
      <w:pPr>
        <w:ind w:firstLine="567"/>
        <w:rPr>
          <w:sz w:val="22"/>
          <w:szCs w:val="22"/>
        </w:rPr>
      </w:pPr>
      <w:r w:rsidRPr="00A961B8">
        <w:rPr>
          <w:sz w:val="22"/>
          <w:szCs w:val="22"/>
        </w:rPr>
        <w:t>1</w:t>
      </w:r>
      <w:r w:rsidR="007B74FF">
        <w:rPr>
          <w:sz w:val="22"/>
          <w:szCs w:val="22"/>
        </w:rPr>
        <w:t>2</w:t>
      </w:r>
      <w:r w:rsidRPr="00A961B8">
        <w:rPr>
          <w:sz w:val="22"/>
          <w:szCs w:val="22"/>
        </w:rPr>
        <w:t>. На видимость объектов в совокупности влияют следующих типы характеристик сигналов:</w:t>
      </w:r>
    </w:p>
    <w:p w:rsidR="00A961B8" w:rsidRPr="00A961B8" w:rsidRDefault="00A961B8" w:rsidP="00A961B8">
      <w:pPr>
        <w:ind w:firstLine="567"/>
        <w:rPr>
          <w:b/>
          <w:sz w:val="22"/>
          <w:szCs w:val="22"/>
        </w:rPr>
      </w:pPr>
      <w:r w:rsidRPr="00A961B8">
        <w:rPr>
          <w:b/>
          <w:sz w:val="22"/>
          <w:szCs w:val="22"/>
        </w:rPr>
        <w:t>- </w:t>
      </w:r>
      <w:proofErr w:type="gramStart"/>
      <w:r w:rsidRPr="00A961B8">
        <w:rPr>
          <w:b/>
          <w:sz w:val="22"/>
          <w:szCs w:val="22"/>
        </w:rPr>
        <w:t>энергетические</w:t>
      </w:r>
      <w:proofErr w:type="gramEnd"/>
      <w:r w:rsidRPr="00A961B8">
        <w:rPr>
          <w:b/>
          <w:sz w:val="22"/>
          <w:szCs w:val="22"/>
        </w:rPr>
        <w:t xml:space="preserve"> (диапазон яркостей, контраст, цветоощущение);</w:t>
      </w:r>
    </w:p>
    <w:p w:rsidR="00A961B8" w:rsidRPr="00A961B8" w:rsidRDefault="00A961B8" w:rsidP="00A961B8">
      <w:pPr>
        <w:ind w:firstLine="567"/>
        <w:rPr>
          <w:b/>
          <w:sz w:val="22"/>
          <w:szCs w:val="22"/>
        </w:rPr>
      </w:pPr>
      <w:r w:rsidRPr="00A961B8">
        <w:rPr>
          <w:b/>
          <w:sz w:val="22"/>
          <w:szCs w:val="22"/>
        </w:rPr>
        <w:t>- </w:t>
      </w:r>
      <w:proofErr w:type="gramStart"/>
      <w:r w:rsidRPr="00A961B8">
        <w:rPr>
          <w:b/>
          <w:sz w:val="22"/>
          <w:szCs w:val="22"/>
        </w:rPr>
        <w:t>информационные</w:t>
      </w:r>
      <w:proofErr w:type="gramEnd"/>
      <w:r w:rsidRPr="00A961B8">
        <w:rPr>
          <w:b/>
          <w:sz w:val="22"/>
          <w:szCs w:val="22"/>
        </w:rPr>
        <w:t xml:space="preserve"> (например, пропускная способность); </w:t>
      </w:r>
    </w:p>
    <w:p w:rsidR="00A961B8" w:rsidRPr="00A961B8" w:rsidRDefault="00A961B8" w:rsidP="00A961B8">
      <w:pPr>
        <w:ind w:firstLine="567"/>
        <w:rPr>
          <w:b/>
          <w:sz w:val="22"/>
          <w:szCs w:val="22"/>
        </w:rPr>
      </w:pPr>
      <w:r w:rsidRPr="00A961B8">
        <w:rPr>
          <w:b/>
          <w:sz w:val="22"/>
          <w:szCs w:val="22"/>
        </w:rPr>
        <w:t>- пространственные (острота и поле зрения, объем зрительного восприятия);</w:t>
      </w:r>
    </w:p>
    <w:p w:rsidR="00A961B8" w:rsidRPr="00A961B8" w:rsidRDefault="00A961B8" w:rsidP="00A961B8">
      <w:pPr>
        <w:ind w:firstLine="567"/>
        <w:rPr>
          <w:b/>
          <w:sz w:val="22"/>
          <w:szCs w:val="22"/>
        </w:rPr>
      </w:pPr>
      <w:r w:rsidRPr="00A961B8">
        <w:rPr>
          <w:b/>
          <w:sz w:val="22"/>
          <w:szCs w:val="22"/>
        </w:rPr>
        <w:t>- временные (например, время инерции).</w:t>
      </w:r>
    </w:p>
    <w:p w:rsidR="00A961B8" w:rsidRPr="0022329F" w:rsidRDefault="00A961B8" w:rsidP="00A961B8">
      <w:pPr>
        <w:ind w:firstLine="567"/>
        <w:rPr>
          <w:sz w:val="16"/>
          <w:szCs w:val="22"/>
        </w:rPr>
      </w:pPr>
    </w:p>
    <w:p w:rsidR="007B74FF" w:rsidRPr="007B74FF" w:rsidRDefault="007B74FF" w:rsidP="007B74FF">
      <w:pPr>
        <w:ind w:firstLine="567"/>
        <w:rPr>
          <w:sz w:val="22"/>
          <w:szCs w:val="22"/>
        </w:rPr>
      </w:pPr>
      <w:r>
        <w:rPr>
          <w:sz w:val="22"/>
          <w:szCs w:val="22"/>
        </w:rPr>
        <w:t xml:space="preserve">13. </w:t>
      </w:r>
      <w:r w:rsidRPr="007B74FF">
        <w:rPr>
          <w:sz w:val="22"/>
          <w:szCs w:val="22"/>
        </w:rPr>
        <w:t xml:space="preserve">Определение диалога согласно ГОСТ </w:t>
      </w:r>
      <w:proofErr w:type="gramStart"/>
      <w:r w:rsidRPr="007B74FF">
        <w:rPr>
          <w:sz w:val="22"/>
          <w:szCs w:val="22"/>
        </w:rPr>
        <w:t>Р</w:t>
      </w:r>
      <w:proofErr w:type="gramEnd"/>
      <w:r w:rsidRPr="007B74FF">
        <w:rPr>
          <w:sz w:val="22"/>
          <w:szCs w:val="22"/>
        </w:rPr>
        <w:t xml:space="preserve"> ИСО 9241-110-216: </w:t>
      </w:r>
    </w:p>
    <w:p w:rsidR="007B74FF" w:rsidRPr="007B74FF" w:rsidRDefault="007B74FF" w:rsidP="007B74FF">
      <w:pPr>
        <w:ind w:firstLine="567"/>
        <w:rPr>
          <w:sz w:val="22"/>
          <w:szCs w:val="22"/>
        </w:rPr>
      </w:pPr>
      <w:r w:rsidRPr="007B74FF">
        <w:rPr>
          <w:b/>
          <w:sz w:val="22"/>
          <w:szCs w:val="22"/>
        </w:rPr>
        <w:t>Диалог</w:t>
      </w:r>
      <w:r w:rsidRPr="007B74FF">
        <w:rPr>
          <w:sz w:val="22"/>
          <w:szCs w:val="22"/>
        </w:rPr>
        <w:t xml:space="preserve"> – взаимодействие между пользователем и интерактивной системой, рассматриваемое как последовательность действий пользователя (входы) и ответных реакций системы (выходы), направленное на достижение поставленной цели (планируемого результата).</w:t>
      </w:r>
    </w:p>
    <w:p w:rsidR="007B74FF" w:rsidRPr="007B74FF" w:rsidRDefault="007B74FF" w:rsidP="007B74FF">
      <w:pPr>
        <w:ind w:firstLine="567"/>
        <w:rPr>
          <w:sz w:val="22"/>
          <w:szCs w:val="22"/>
        </w:rPr>
      </w:pPr>
      <w:r w:rsidRPr="007B74FF">
        <w:rPr>
          <w:sz w:val="22"/>
          <w:szCs w:val="22"/>
        </w:rPr>
        <w:t>Можно сказать, что понятие диалога охватывает…</w:t>
      </w:r>
    </w:p>
    <w:p w:rsidR="007B74FF" w:rsidRPr="007B74FF" w:rsidRDefault="007B74FF" w:rsidP="007B74FF">
      <w:pPr>
        <w:ind w:firstLine="567"/>
        <w:rPr>
          <w:sz w:val="22"/>
          <w:szCs w:val="22"/>
        </w:rPr>
      </w:pPr>
      <w:r w:rsidRPr="007B74FF">
        <w:rPr>
          <w:sz w:val="22"/>
          <w:szCs w:val="22"/>
        </w:rPr>
        <w:t>- только форму взаимодействия пользователя и интерактивной системы (синтаксис);</w:t>
      </w:r>
    </w:p>
    <w:p w:rsidR="007B74FF" w:rsidRPr="007B74FF" w:rsidRDefault="007B74FF" w:rsidP="007B74FF">
      <w:pPr>
        <w:ind w:firstLine="567"/>
        <w:rPr>
          <w:sz w:val="22"/>
          <w:szCs w:val="22"/>
        </w:rPr>
      </w:pPr>
      <w:r w:rsidRPr="007B74FF">
        <w:rPr>
          <w:sz w:val="22"/>
          <w:szCs w:val="22"/>
        </w:rPr>
        <w:t>- только смысл (семантику) взаимодействия пользователя и интерактивной системы (синтаксис);</w:t>
      </w:r>
    </w:p>
    <w:p w:rsidR="007B74FF" w:rsidRPr="007B74FF" w:rsidRDefault="007B74FF" w:rsidP="007B74FF">
      <w:pPr>
        <w:ind w:firstLine="567"/>
        <w:rPr>
          <w:sz w:val="22"/>
          <w:szCs w:val="22"/>
        </w:rPr>
      </w:pPr>
      <w:r w:rsidRPr="007B74FF">
        <w:rPr>
          <w:b/>
          <w:sz w:val="22"/>
          <w:szCs w:val="22"/>
        </w:rPr>
        <w:t>- не только форму (синтаксис), но и смысл (семантику) взаимодействия пользователя и интерактивной системы</w:t>
      </w:r>
      <w:r w:rsidRPr="007B74FF">
        <w:rPr>
          <w:sz w:val="22"/>
          <w:szCs w:val="22"/>
        </w:rPr>
        <w:t>.</w:t>
      </w:r>
    </w:p>
    <w:p w:rsidR="007B74FF" w:rsidRDefault="007B74FF" w:rsidP="00A961B8">
      <w:pPr>
        <w:ind w:firstLine="567"/>
        <w:rPr>
          <w:sz w:val="22"/>
          <w:szCs w:val="22"/>
        </w:rPr>
      </w:pPr>
    </w:p>
    <w:p w:rsidR="007B74FF" w:rsidRPr="007B74FF" w:rsidRDefault="007B74FF" w:rsidP="007B74FF">
      <w:pPr>
        <w:ind w:firstLine="567"/>
        <w:rPr>
          <w:sz w:val="22"/>
          <w:szCs w:val="22"/>
        </w:rPr>
      </w:pPr>
      <w:r>
        <w:rPr>
          <w:sz w:val="22"/>
          <w:szCs w:val="22"/>
        </w:rPr>
        <w:t>14. </w:t>
      </w:r>
      <w:r w:rsidRPr="007B74FF">
        <w:rPr>
          <w:sz w:val="22"/>
          <w:szCs w:val="22"/>
        </w:rPr>
        <w:t>Устройства ПК, взаимодействующие с несколькими органами чувств человека (оператора) называются…</w:t>
      </w:r>
    </w:p>
    <w:p w:rsidR="007B74FF" w:rsidRPr="007B74FF" w:rsidRDefault="007B74FF" w:rsidP="007B74FF">
      <w:pPr>
        <w:ind w:firstLine="567"/>
        <w:rPr>
          <w:sz w:val="22"/>
          <w:szCs w:val="22"/>
        </w:rPr>
      </w:pPr>
      <w:r w:rsidRPr="007B74FF">
        <w:rPr>
          <w:sz w:val="22"/>
          <w:szCs w:val="22"/>
        </w:rPr>
        <w:t>- мультисенсорными;</w:t>
      </w:r>
    </w:p>
    <w:p w:rsidR="007B74FF" w:rsidRPr="007B74FF" w:rsidRDefault="007B74FF" w:rsidP="007B74FF">
      <w:pPr>
        <w:ind w:firstLine="567"/>
        <w:rPr>
          <w:b/>
          <w:sz w:val="22"/>
          <w:szCs w:val="22"/>
        </w:rPr>
      </w:pPr>
      <w:r w:rsidRPr="007B74FF">
        <w:rPr>
          <w:b/>
          <w:sz w:val="22"/>
          <w:szCs w:val="22"/>
        </w:rPr>
        <w:t>- мультимедийными;</w:t>
      </w:r>
    </w:p>
    <w:p w:rsidR="007B74FF" w:rsidRPr="007B74FF" w:rsidRDefault="007B74FF" w:rsidP="007B74FF">
      <w:pPr>
        <w:ind w:firstLine="567"/>
        <w:rPr>
          <w:sz w:val="22"/>
          <w:szCs w:val="22"/>
        </w:rPr>
      </w:pPr>
      <w:r w:rsidRPr="007B74FF">
        <w:rPr>
          <w:sz w:val="22"/>
          <w:szCs w:val="22"/>
        </w:rPr>
        <w:t>- многопрофильными;</w:t>
      </w:r>
    </w:p>
    <w:p w:rsidR="007B74FF" w:rsidRPr="007B74FF" w:rsidRDefault="007B74FF" w:rsidP="007B74FF">
      <w:pPr>
        <w:ind w:firstLine="567"/>
        <w:rPr>
          <w:sz w:val="22"/>
          <w:szCs w:val="22"/>
        </w:rPr>
      </w:pPr>
      <w:r w:rsidRPr="007B74FF">
        <w:rPr>
          <w:sz w:val="22"/>
          <w:szCs w:val="22"/>
        </w:rPr>
        <w:t>- универсальными.</w:t>
      </w:r>
    </w:p>
    <w:p w:rsidR="008527BF" w:rsidRPr="008527BF" w:rsidRDefault="007B74FF" w:rsidP="008527BF">
      <w:pPr>
        <w:ind w:firstLine="567"/>
        <w:rPr>
          <w:sz w:val="22"/>
          <w:szCs w:val="22"/>
        </w:rPr>
      </w:pPr>
      <w:r>
        <w:rPr>
          <w:sz w:val="22"/>
          <w:szCs w:val="22"/>
        </w:rPr>
        <w:lastRenderedPageBreak/>
        <w:t>15. </w:t>
      </w:r>
      <w:r w:rsidR="008527BF" w:rsidRPr="008527BF">
        <w:rPr>
          <w:sz w:val="22"/>
          <w:szCs w:val="22"/>
        </w:rPr>
        <w:t xml:space="preserve">Метод </w:t>
      </w:r>
      <w:r w:rsidR="008527BF" w:rsidRPr="008527BF">
        <w:rPr>
          <w:sz w:val="22"/>
          <w:szCs w:val="22"/>
          <w:lang w:val="en-US"/>
        </w:rPr>
        <w:t>GOMS</w:t>
      </w:r>
      <w:r w:rsidR="008527BF" w:rsidRPr="008527BF">
        <w:rPr>
          <w:sz w:val="22"/>
          <w:szCs w:val="22"/>
        </w:rPr>
        <w:t xml:space="preserve"> относится </w:t>
      </w:r>
      <w:proofErr w:type="gramStart"/>
      <w:r w:rsidR="008527BF" w:rsidRPr="008527BF">
        <w:rPr>
          <w:sz w:val="22"/>
          <w:szCs w:val="22"/>
        </w:rPr>
        <w:t>к</w:t>
      </w:r>
      <w:proofErr w:type="gramEnd"/>
      <w:r w:rsidR="008527BF" w:rsidRPr="008527BF">
        <w:rPr>
          <w:sz w:val="22"/>
          <w:szCs w:val="22"/>
        </w:rPr>
        <w:t xml:space="preserve"> …</w:t>
      </w:r>
    </w:p>
    <w:p w:rsidR="008527BF" w:rsidRPr="008527BF" w:rsidRDefault="008527BF" w:rsidP="008527BF">
      <w:pPr>
        <w:ind w:firstLine="567"/>
        <w:rPr>
          <w:sz w:val="22"/>
          <w:szCs w:val="22"/>
        </w:rPr>
      </w:pPr>
      <w:r w:rsidRPr="008527BF">
        <w:rPr>
          <w:sz w:val="22"/>
          <w:szCs w:val="22"/>
        </w:rPr>
        <w:t>- эвристическим оценкам качества разработанного пользовательского интерфейса;</w:t>
      </w:r>
    </w:p>
    <w:p w:rsidR="008527BF" w:rsidRPr="008527BF" w:rsidRDefault="008527BF" w:rsidP="008527BF">
      <w:pPr>
        <w:ind w:firstLine="567"/>
        <w:rPr>
          <w:sz w:val="22"/>
          <w:szCs w:val="22"/>
        </w:rPr>
      </w:pPr>
      <w:r w:rsidRPr="008527BF">
        <w:rPr>
          <w:b/>
          <w:sz w:val="22"/>
          <w:szCs w:val="22"/>
        </w:rPr>
        <w:t>- количественным методам анализа качества пользовательского интерфейса</w:t>
      </w:r>
      <w:r w:rsidRPr="008527BF">
        <w:rPr>
          <w:sz w:val="22"/>
          <w:szCs w:val="22"/>
        </w:rPr>
        <w:t>.</w:t>
      </w:r>
    </w:p>
    <w:p w:rsidR="007B74FF" w:rsidRDefault="007B74FF" w:rsidP="00A961B8">
      <w:pPr>
        <w:ind w:firstLine="567"/>
        <w:rPr>
          <w:sz w:val="22"/>
          <w:szCs w:val="22"/>
        </w:rPr>
      </w:pPr>
    </w:p>
    <w:p w:rsidR="008527BF" w:rsidRPr="008527BF" w:rsidRDefault="008527BF" w:rsidP="008527BF">
      <w:pPr>
        <w:ind w:firstLine="567"/>
        <w:rPr>
          <w:sz w:val="22"/>
          <w:szCs w:val="22"/>
        </w:rPr>
      </w:pPr>
      <w:r>
        <w:rPr>
          <w:sz w:val="22"/>
          <w:szCs w:val="22"/>
        </w:rPr>
        <w:t>16. </w:t>
      </w:r>
      <w:r w:rsidRPr="008527BF">
        <w:rPr>
          <w:sz w:val="22"/>
          <w:szCs w:val="22"/>
        </w:rPr>
        <w:t>К количественным методам анализа качества пользовательского интерфейса относятся:</w:t>
      </w:r>
    </w:p>
    <w:p w:rsidR="008527BF" w:rsidRPr="008527BF" w:rsidRDefault="008527BF" w:rsidP="008527BF">
      <w:pPr>
        <w:ind w:firstLine="567"/>
        <w:rPr>
          <w:sz w:val="22"/>
          <w:szCs w:val="22"/>
        </w:rPr>
      </w:pPr>
      <w:r w:rsidRPr="008527BF">
        <w:rPr>
          <w:sz w:val="22"/>
          <w:szCs w:val="22"/>
        </w:rPr>
        <w:t xml:space="preserve">- проведение оценки качества разработанного программного интерфейса с использованием правил Якоба </w:t>
      </w:r>
      <w:proofErr w:type="spellStart"/>
      <w:r w:rsidRPr="008527BF">
        <w:rPr>
          <w:sz w:val="22"/>
          <w:szCs w:val="22"/>
        </w:rPr>
        <w:t>Нильсена</w:t>
      </w:r>
      <w:proofErr w:type="spellEnd"/>
      <w:r w:rsidRPr="008527BF">
        <w:rPr>
          <w:sz w:val="22"/>
          <w:szCs w:val="22"/>
        </w:rPr>
        <w:t>;</w:t>
      </w:r>
    </w:p>
    <w:p w:rsidR="008527BF" w:rsidRPr="008527BF" w:rsidRDefault="008527BF" w:rsidP="008527BF">
      <w:pPr>
        <w:ind w:firstLine="567"/>
        <w:rPr>
          <w:b/>
          <w:sz w:val="22"/>
          <w:szCs w:val="22"/>
        </w:rPr>
      </w:pPr>
      <w:r w:rsidRPr="008527BF">
        <w:rPr>
          <w:b/>
          <w:sz w:val="22"/>
          <w:szCs w:val="22"/>
        </w:rPr>
        <w:t xml:space="preserve">- модель </w:t>
      </w:r>
      <w:r w:rsidRPr="008527BF">
        <w:rPr>
          <w:b/>
          <w:sz w:val="22"/>
          <w:szCs w:val="22"/>
          <w:lang w:val="en-US"/>
        </w:rPr>
        <w:t>KLM</w:t>
      </w:r>
      <w:r w:rsidRPr="008527BF">
        <w:rPr>
          <w:b/>
          <w:sz w:val="22"/>
          <w:szCs w:val="22"/>
        </w:rPr>
        <w:t>;</w:t>
      </w:r>
    </w:p>
    <w:p w:rsidR="008527BF" w:rsidRPr="008527BF" w:rsidRDefault="008527BF" w:rsidP="008527BF">
      <w:pPr>
        <w:ind w:firstLine="567"/>
        <w:rPr>
          <w:b/>
          <w:sz w:val="22"/>
          <w:szCs w:val="22"/>
        </w:rPr>
      </w:pPr>
      <w:r w:rsidRPr="008527BF">
        <w:rPr>
          <w:b/>
          <w:sz w:val="22"/>
          <w:szCs w:val="22"/>
        </w:rPr>
        <w:t>-</w:t>
      </w:r>
      <w:r w:rsidRPr="008527BF">
        <w:rPr>
          <w:b/>
          <w:sz w:val="22"/>
          <w:szCs w:val="22"/>
          <w:lang w:val="en-US"/>
        </w:rPr>
        <w:t> </w:t>
      </w:r>
      <w:r w:rsidRPr="008527BF">
        <w:rPr>
          <w:b/>
          <w:sz w:val="22"/>
          <w:szCs w:val="22"/>
        </w:rPr>
        <w:t>модель GOMS;</w:t>
      </w:r>
    </w:p>
    <w:p w:rsidR="008527BF" w:rsidRPr="008527BF" w:rsidRDefault="008527BF" w:rsidP="008527BF">
      <w:pPr>
        <w:ind w:firstLine="567"/>
        <w:rPr>
          <w:b/>
          <w:sz w:val="22"/>
          <w:szCs w:val="22"/>
        </w:rPr>
      </w:pPr>
      <w:r w:rsidRPr="008527BF">
        <w:rPr>
          <w:b/>
          <w:sz w:val="22"/>
          <w:szCs w:val="22"/>
        </w:rPr>
        <w:t xml:space="preserve">- закон </w:t>
      </w:r>
      <w:proofErr w:type="spellStart"/>
      <w:r w:rsidRPr="008527BF">
        <w:rPr>
          <w:b/>
          <w:sz w:val="22"/>
          <w:szCs w:val="22"/>
        </w:rPr>
        <w:t>Хика</w:t>
      </w:r>
      <w:proofErr w:type="spellEnd"/>
      <w:r w:rsidRPr="008527BF">
        <w:rPr>
          <w:b/>
          <w:sz w:val="22"/>
          <w:szCs w:val="22"/>
        </w:rPr>
        <w:t>;</w:t>
      </w:r>
    </w:p>
    <w:p w:rsidR="008527BF" w:rsidRPr="008527BF" w:rsidRDefault="008527BF" w:rsidP="008527BF">
      <w:pPr>
        <w:ind w:firstLine="567"/>
        <w:rPr>
          <w:b/>
          <w:sz w:val="22"/>
          <w:szCs w:val="22"/>
          <w:lang w:val="en-US"/>
        </w:rPr>
      </w:pPr>
      <w:r w:rsidRPr="008527BF">
        <w:rPr>
          <w:b/>
          <w:sz w:val="22"/>
          <w:szCs w:val="22"/>
          <w:lang w:val="en-US"/>
        </w:rPr>
        <w:t>- System Usability Scale (SUS);</w:t>
      </w:r>
    </w:p>
    <w:p w:rsidR="008527BF" w:rsidRPr="008527BF" w:rsidRDefault="008527BF" w:rsidP="008527BF">
      <w:pPr>
        <w:ind w:firstLine="567"/>
        <w:rPr>
          <w:b/>
          <w:sz w:val="22"/>
          <w:szCs w:val="22"/>
          <w:lang w:val="en-US"/>
        </w:rPr>
      </w:pPr>
      <w:r w:rsidRPr="008527BF">
        <w:rPr>
          <w:b/>
          <w:sz w:val="22"/>
          <w:szCs w:val="22"/>
          <w:lang w:val="en-US"/>
        </w:rPr>
        <w:t>- CPM-GOMS.</w:t>
      </w:r>
    </w:p>
    <w:p w:rsidR="008527BF" w:rsidRPr="008527BF" w:rsidRDefault="008527BF" w:rsidP="00A961B8">
      <w:pPr>
        <w:ind w:firstLine="567"/>
        <w:rPr>
          <w:sz w:val="22"/>
          <w:szCs w:val="22"/>
          <w:lang w:val="en-US"/>
        </w:rPr>
      </w:pPr>
    </w:p>
    <w:p w:rsidR="008527BF" w:rsidRPr="008527BF" w:rsidRDefault="008527BF" w:rsidP="008527BF">
      <w:pPr>
        <w:ind w:firstLine="567"/>
        <w:rPr>
          <w:sz w:val="22"/>
          <w:szCs w:val="22"/>
        </w:rPr>
      </w:pPr>
      <w:r>
        <w:rPr>
          <w:sz w:val="22"/>
          <w:szCs w:val="22"/>
        </w:rPr>
        <w:t>17. </w:t>
      </w:r>
      <w:r w:rsidRPr="008527BF">
        <w:rPr>
          <w:sz w:val="22"/>
          <w:szCs w:val="22"/>
        </w:rPr>
        <w:t>Что означает «</w:t>
      </w:r>
      <w:r w:rsidRPr="008527BF">
        <w:rPr>
          <w:sz w:val="22"/>
          <w:szCs w:val="22"/>
          <w:lang w:val="en-US"/>
        </w:rPr>
        <w:t>G</w:t>
      </w:r>
      <w:r w:rsidRPr="008527BF">
        <w:rPr>
          <w:sz w:val="22"/>
          <w:szCs w:val="22"/>
        </w:rPr>
        <w:t xml:space="preserve">» в аббревиатуре </w:t>
      </w:r>
      <w:r w:rsidRPr="008527BF">
        <w:rPr>
          <w:sz w:val="22"/>
          <w:szCs w:val="22"/>
          <w:lang w:val="en-US"/>
        </w:rPr>
        <w:t>GOMS</w:t>
      </w:r>
      <w:r w:rsidRPr="008527BF">
        <w:rPr>
          <w:sz w:val="22"/>
          <w:szCs w:val="22"/>
        </w:rPr>
        <w:t>?</w:t>
      </w:r>
    </w:p>
    <w:p w:rsidR="008527BF" w:rsidRPr="008527BF" w:rsidRDefault="008527BF" w:rsidP="008527BF">
      <w:pPr>
        <w:ind w:firstLine="567"/>
        <w:rPr>
          <w:sz w:val="22"/>
          <w:szCs w:val="22"/>
        </w:rPr>
      </w:pPr>
      <w:r w:rsidRPr="008527BF">
        <w:rPr>
          <w:sz w:val="22"/>
          <w:szCs w:val="22"/>
        </w:rPr>
        <w:t>- правила;</w:t>
      </w:r>
    </w:p>
    <w:p w:rsidR="008527BF" w:rsidRPr="008527BF" w:rsidRDefault="008527BF" w:rsidP="008527BF">
      <w:pPr>
        <w:ind w:firstLine="567"/>
        <w:rPr>
          <w:sz w:val="22"/>
          <w:szCs w:val="22"/>
        </w:rPr>
      </w:pPr>
      <w:r w:rsidRPr="008527BF">
        <w:rPr>
          <w:sz w:val="22"/>
          <w:szCs w:val="22"/>
        </w:rPr>
        <w:t>- система;</w:t>
      </w:r>
    </w:p>
    <w:p w:rsidR="008527BF" w:rsidRPr="008527BF" w:rsidRDefault="008527BF" w:rsidP="008527BF">
      <w:pPr>
        <w:ind w:firstLine="567"/>
        <w:rPr>
          <w:b/>
          <w:sz w:val="22"/>
          <w:szCs w:val="22"/>
        </w:rPr>
      </w:pPr>
      <w:r w:rsidRPr="008527BF">
        <w:rPr>
          <w:b/>
          <w:sz w:val="22"/>
          <w:szCs w:val="22"/>
        </w:rPr>
        <w:t>-</w:t>
      </w:r>
      <w:r w:rsidRPr="008527BF">
        <w:rPr>
          <w:b/>
          <w:sz w:val="22"/>
          <w:szCs w:val="22"/>
          <w:lang w:val="en-US"/>
        </w:rPr>
        <w:t> </w:t>
      </w:r>
      <w:r w:rsidRPr="008527BF">
        <w:rPr>
          <w:b/>
          <w:sz w:val="22"/>
          <w:szCs w:val="22"/>
        </w:rPr>
        <w:t>цель;</w:t>
      </w:r>
    </w:p>
    <w:p w:rsidR="008527BF" w:rsidRPr="008527BF" w:rsidRDefault="008527BF" w:rsidP="008527BF">
      <w:pPr>
        <w:ind w:firstLine="567"/>
        <w:rPr>
          <w:sz w:val="22"/>
          <w:szCs w:val="22"/>
        </w:rPr>
      </w:pPr>
      <w:r w:rsidRPr="008527BF">
        <w:rPr>
          <w:sz w:val="22"/>
          <w:szCs w:val="22"/>
        </w:rPr>
        <w:t>- метод;</w:t>
      </w:r>
    </w:p>
    <w:p w:rsidR="008527BF" w:rsidRPr="008527BF" w:rsidRDefault="008527BF" w:rsidP="008527BF">
      <w:pPr>
        <w:ind w:firstLine="567"/>
        <w:rPr>
          <w:sz w:val="22"/>
          <w:szCs w:val="22"/>
        </w:rPr>
      </w:pPr>
      <w:r w:rsidRPr="008527BF">
        <w:rPr>
          <w:sz w:val="22"/>
          <w:szCs w:val="22"/>
        </w:rPr>
        <w:t>- оператор;</w:t>
      </w:r>
    </w:p>
    <w:p w:rsidR="008527BF" w:rsidRPr="008527BF" w:rsidRDefault="008527BF" w:rsidP="008527BF">
      <w:pPr>
        <w:ind w:firstLine="567"/>
        <w:rPr>
          <w:sz w:val="22"/>
          <w:szCs w:val="22"/>
        </w:rPr>
      </w:pPr>
      <w:r w:rsidRPr="008527BF">
        <w:rPr>
          <w:sz w:val="22"/>
          <w:szCs w:val="22"/>
        </w:rPr>
        <w:t>- задача.</w:t>
      </w:r>
    </w:p>
    <w:p w:rsidR="008527BF" w:rsidRDefault="008527BF" w:rsidP="00A961B8">
      <w:pPr>
        <w:ind w:firstLine="567"/>
        <w:rPr>
          <w:sz w:val="22"/>
          <w:szCs w:val="22"/>
        </w:rPr>
      </w:pPr>
    </w:p>
    <w:p w:rsidR="008527BF" w:rsidRPr="008527BF" w:rsidRDefault="008527BF" w:rsidP="008527BF">
      <w:pPr>
        <w:ind w:firstLine="567"/>
        <w:rPr>
          <w:sz w:val="22"/>
          <w:szCs w:val="22"/>
        </w:rPr>
      </w:pPr>
      <w:r>
        <w:rPr>
          <w:sz w:val="22"/>
          <w:szCs w:val="22"/>
        </w:rPr>
        <w:t>18. </w:t>
      </w:r>
      <w:r w:rsidRPr="008527BF">
        <w:rPr>
          <w:sz w:val="22"/>
          <w:szCs w:val="22"/>
        </w:rPr>
        <w:t>Выберите правильное утверждение:</w:t>
      </w:r>
    </w:p>
    <w:p w:rsidR="008527BF" w:rsidRPr="008527BF" w:rsidRDefault="008527BF" w:rsidP="008527BF">
      <w:pPr>
        <w:ind w:firstLine="567"/>
        <w:rPr>
          <w:sz w:val="22"/>
          <w:szCs w:val="22"/>
        </w:rPr>
      </w:pPr>
      <w:r w:rsidRPr="008527BF">
        <w:rPr>
          <w:sz w:val="22"/>
          <w:szCs w:val="22"/>
        </w:rPr>
        <w:t xml:space="preserve">- метод </w:t>
      </w:r>
      <w:r w:rsidRPr="008527BF">
        <w:rPr>
          <w:sz w:val="22"/>
          <w:szCs w:val="22"/>
          <w:lang w:val="en-US"/>
        </w:rPr>
        <w:t>GOMS</w:t>
      </w:r>
      <w:r w:rsidRPr="008527BF">
        <w:rPr>
          <w:sz w:val="22"/>
          <w:szCs w:val="22"/>
        </w:rPr>
        <w:t xml:space="preserve"> позволяет получить точные количественные оценки качества разработанного пользовательского интерфейса;</w:t>
      </w:r>
    </w:p>
    <w:p w:rsidR="008527BF" w:rsidRPr="008527BF" w:rsidRDefault="008527BF" w:rsidP="008527BF">
      <w:pPr>
        <w:ind w:firstLine="567"/>
        <w:rPr>
          <w:sz w:val="22"/>
          <w:szCs w:val="22"/>
        </w:rPr>
      </w:pPr>
      <w:r w:rsidRPr="008527BF">
        <w:rPr>
          <w:b/>
          <w:sz w:val="22"/>
          <w:szCs w:val="22"/>
        </w:rPr>
        <w:t xml:space="preserve">- метод </w:t>
      </w:r>
      <w:r w:rsidRPr="008527BF">
        <w:rPr>
          <w:b/>
          <w:sz w:val="22"/>
          <w:szCs w:val="22"/>
          <w:lang w:val="en-US"/>
        </w:rPr>
        <w:t>GOMS</w:t>
      </w:r>
      <w:r w:rsidRPr="008527BF">
        <w:rPr>
          <w:b/>
          <w:sz w:val="22"/>
          <w:szCs w:val="22"/>
        </w:rPr>
        <w:t xml:space="preserve"> помогает получить сравнительную оценку между двумя интерфейсами по уровню эффективности их использования</w:t>
      </w:r>
      <w:r w:rsidRPr="008527BF">
        <w:rPr>
          <w:sz w:val="22"/>
          <w:szCs w:val="22"/>
        </w:rPr>
        <w:t>.</w:t>
      </w:r>
    </w:p>
    <w:p w:rsidR="008527BF" w:rsidRDefault="008527BF" w:rsidP="00A961B8">
      <w:pPr>
        <w:ind w:firstLine="567"/>
        <w:rPr>
          <w:sz w:val="22"/>
          <w:szCs w:val="22"/>
        </w:rPr>
      </w:pPr>
    </w:p>
    <w:p w:rsidR="008527BF" w:rsidRPr="008527BF" w:rsidRDefault="008527BF" w:rsidP="008527BF">
      <w:pPr>
        <w:ind w:firstLine="567"/>
        <w:rPr>
          <w:sz w:val="22"/>
          <w:szCs w:val="22"/>
        </w:rPr>
      </w:pPr>
      <w:r>
        <w:rPr>
          <w:sz w:val="22"/>
          <w:szCs w:val="22"/>
        </w:rPr>
        <w:t>19. </w:t>
      </w:r>
      <w:r w:rsidRPr="008527BF">
        <w:rPr>
          <w:sz w:val="22"/>
          <w:szCs w:val="22"/>
        </w:rPr>
        <w:t xml:space="preserve">К недостаткам метода </w:t>
      </w:r>
      <w:r w:rsidRPr="008527BF">
        <w:rPr>
          <w:sz w:val="22"/>
          <w:szCs w:val="22"/>
          <w:lang w:val="en-US"/>
        </w:rPr>
        <w:t>GOMS</w:t>
      </w:r>
      <w:r w:rsidRPr="008527BF">
        <w:rPr>
          <w:sz w:val="22"/>
          <w:szCs w:val="22"/>
        </w:rPr>
        <w:t xml:space="preserve"> можно отнести:</w:t>
      </w:r>
    </w:p>
    <w:p w:rsidR="008527BF" w:rsidRPr="008527BF" w:rsidRDefault="008527BF" w:rsidP="008527BF">
      <w:pPr>
        <w:ind w:firstLine="567"/>
        <w:rPr>
          <w:sz w:val="22"/>
          <w:szCs w:val="22"/>
        </w:rPr>
      </w:pPr>
      <w:r w:rsidRPr="008527BF">
        <w:rPr>
          <w:b/>
          <w:sz w:val="22"/>
          <w:szCs w:val="22"/>
        </w:rPr>
        <w:t>- отсутствие точных оценок времени взаимодействия пользователя с интерфейсом</w:t>
      </w:r>
      <w:r w:rsidRPr="008527BF">
        <w:rPr>
          <w:sz w:val="22"/>
          <w:szCs w:val="22"/>
        </w:rPr>
        <w:t>;</w:t>
      </w:r>
    </w:p>
    <w:p w:rsidR="008527BF" w:rsidRPr="008527BF" w:rsidRDefault="008527BF" w:rsidP="008527BF">
      <w:pPr>
        <w:ind w:firstLine="567"/>
        <w:rPr>
          <w:sz w:val="22"/>
          <w:szCs w:val="22"/>
        </w:rPr>
      </w:pPr>
      <w:r w:rsidRPr="008527BF">
        <w:rPr>
          <w:sz w:val="22"/>
          <w:szCs w:val="22"/>
        </w:rPr>
        <w:t>- отсутствие возможности провести сравнительную оценку решения одних и тех же целей в разных интерфейсах;</w:t>
      </w:r>
    </w:p>
    <w:p w:rsidR="008527BF" w:rsidRPr="008527BF" w:rsidRDefault="008527BF" w:rsidP="008527BF">
      <w:pPr>
        <w:ind w:firstLine="567"/>
        <w:rPr>
          <w:sz w:val="22"/>
          <w:szCs w:val="22"/>
        </w:rPr>
      </w:pPr>
      <w:r w:rsidRPr="008527BF">
        <w:rPr>
          <w:sz w:val="22"/>
          <w:szCs w:val="22"/>
        </w:rPr>
        <w:t>- </w:t>
      </w:r>
      <w:r w:rsidRPr="008527BF">
        <w:rPr>
          <w:b/>
          <w:sz w:val="22"/>
          <w:szCs w:val="22"/>
        </w:rPr>
        <w:t>отсутствие учета ошибок ввода</w:t>
      </w:r>
      <w:r w:rsidRPr="008527BF">
        <w:rPr>
          <w:sz w:val="22"/>
          <w:szCs w:val="22"/>
        </w:rPr>
        <w:t>;</w:t>
      </w:r>
    </w:p>
    <w:p w:rsidR="008527BF" w:rsidRPr="008527BF" w:rsidRDefault="008527BF" w:rsidP="008527BF">
      <w:pPr>
        <w:ind w:firstLine="567"/>
        <w:rPr>
          <w:b/>
          <w:sz w:val="22"/>
          <w:szCs w:val="22"/>
        </w:rPr>
      </w:pPr>
      <w:r w:rsidRPr="008527BF">
        <w:rPr>
          <w:sz w:val="22"/>
          <w:szCs w:val="22"/>
        </w:rPr>
        <w:t>- </w:t>
      </w:r>
      <w:r w:rsidRPr="008527BF">
        <w:rPr>
          <w:b/>
          <w:sz w:val="22"/>
          <w:szCs w:val="22"/>
        </w:rPr>
        <w:t xml:space="preserve">отсутствие учета контекста использования про </w:t>
      </w:r>
      <w:proofErr w:type="gramStart"/>
      <w:r w:rsidRPr="008527BF">
        <w:rPr>
          <w:b/>
          <w:sz w:val="22"/>
          <w:szCs w:val="22"/>
        </w:rPr>
        <w:t>проведении</w:t>
      </w:r>
      <w:proofErr w:type="gramEnd"/>
      <w:r w:rsidRPr="008527BF">
        <w:rPr>
          <w:b/>
          <w:sz w:val="22"/>
          <w:szCs w:val="22"/>
        </w:rPr>
        <w:t xml:space="preserve"> количественной оценки качества пользовательского интерфейса.</w:t>
      </w:r>
    </w:p>
    <w:p w:rsidR="008527BF" w:rsidRDefault="008527BF" w:rsidP="00A961B8">
      <w:pPr>
        <w:ind w:firstLine="567"/>
        <w:rPr>
          <w:sz w:val="22"/>
          <w:szCs w:val="22"/>
        </w:rPr>
      </w:pPr>
    </w:p>
    <w:p w:rsidR="00B44AF2" w:rsidRPr="00B44AF2" w:rsidRDefault="00B44AF2" w:rsidP="00B44AF2">
      <w:pPr>
        <w:ind w:firstLine="567"/>
        <w:rPr>
          <w:sz w:val="22"/>
          <w:szCs w:val="22"/>
        </w:rPr>
      </w:pPr>
      <w:r>
        <w:rPr>
          <w:sz w:val="22"/>
          <w:szCs w:val="22"/>
        </w:rPr>
        <w:t>20. </w:t>
      </w:r>
      <w:r w:rsidRPr="00B44AF2">
        <w:rPr>
          <w:sz w:val="22"/>
          <w:szCs w:val="22"/>
        </w:rPr>
        <w:t xml:space="preserve">В </w:t>
      </w:r>
      <w:proofErr w:type="spellStart"/>
      <w:r w:rsidRPr="00B44AF2">
        <w:rPr>
          <w:sz w:val="22"/>
          <w:szCs w:val="22"/>
        </w:rPr>
        <w:t>целеориентированном</w:t>
      </w:r>
      <w:proofErr w:type="spellEnd"/>
      <w:r w:rsidRPr="00B44AF2">
        <w:rPr>
          <w:sz w:val="22"/>
          <w:szCs w:val="22"/>
        </w:rPr>
        <w:t xml:space="preserve"> проектировании интерфейса пользователя результатами этапа исследования будут:</w:t>
      </w:r>
    </w:p>
    <w:p w:rsidR="00B44AF2" w:rsidRPr="00B44AF2" w:rsidRDefault="00B44AF2" w:rsidP="00B44AF2">
      <w:pPr>
        <w:ind w:firstLine="567"/>
        <w:rPr>
          <w:sz w:val="22"/>
          <w:szCs w:val="22"/>
        </w:rPr>
      </w:pPr>
      <w:r w:rsidRPr="00B44AF2">
        <w:rPr>
          <w:sz w:val="22"/>
          <w:szCs w:val="22"/>
        </w:rPr>
        <w:t>- контекстные сценарии;</w:t>
      </w:r>
    </w:p>
    <w:p w:rsidR="00B44AF2" w:rsidRPr="00B44AF2" w:rsidRDefault="00B44AF2" w:rsidP="00B44AF2">
      <w:pPr>
        <w:ind w:firstLine="567"/>
        <w:rPr>
          <w:b/>
          <w:sz w:val="22"/>
          <w:szCs w:val="22"/>
        </w:rPr>
      </w:pPr>
      <w:r w:rsidRPr="00B44AF2">
        <w:rPr>
          <w:b/>
          <w:sz w:val="22"/>
          <w:szCs w:val="22"/>
        </w:rPr>
        <w:t>- профили групп пользователей;</w:t>
      </w:r>
    </w:p>
    <w:p w:rsidR="00B44AF2" w:rsidRPr="00B44AF2" w:rsidRDefault="00B44AF2" w:rsidP="00B44AF2">
      <w:pPr>
        <w:ind w:firstLine="567"/>
        <w:rPr>
          <w:b/>
          <w:sz w:val="22"/>
          <w:szCs w:val="22"/>
        </w:rPr>
      </w:pPr>
      <w:r w:rsidRPr="00B44AF2">
        <w:rPr>
          <w:b/>
          <w:sz w:val="22"/>
          <w:szCs w:val="22"/>
        </w:rPr>
        <w:t>- профиль задач;</w:t>
      </w:r>
    </w:p>
    <w:p w:rsidR="00B44AF2" w:rsidRPr="00B44AF2" w:rsidRDefault="00B44AF2" w:rsidP="00B44AF2">
      <w:pPr>
        <w:ind w:firstLine="567"/>
        <w:rPr>
          <w:sz w:val="22"/>
          <w:szCs w:val="22"/>
        </w:rPr>
      </w:pPr>
      <w:r w:rsidRPr="00B44AF2">
        <w:rPr>
          <w:sz w:val="22"/>
          <w:szCs w:val="22"/>
        </w:rPr>
        <w:t>- информационные требования;</w:t>
      </w:r>
    </w:p>
    <w:p w:rsidR="00B44AF2" w:rsidRPr="00B44AF2" w:rsidRDefault="00B44AF2" w:rsidP="00B44AF2">
      <w:pPr>
        <w:ind w:firstLine="567"/>
        <w:rPr>
          <w:sz w:val="22"/>
          <w:szCs w:val="22"/>
        </w:rPr>
      </w:pPr>
      <w:r w:rsidRPr="00B44AF2">
        <w:rPr>
          <w:sz w:val="22"/>
          <w:szCs w:val="22"/>
        </w:rPr>
        <w:t>- концепция пользовательского интерфейса.</w:t>
      </w:r>
    </w:p>
    <w:p w:rsidR="00B44AF2" w:rsidRDefault="00B44AF2" w:rsidP="00A961B8">
      <w:pPr>
        <w:ind w:firstLine="567"/>
        <w:rPr>
          <w:sz w:val="22"/>
          <w:szCs w:val="22"/>
        </w:rPr>
      </w:pPr>
    </w:p>
    <w:p w:rsidR="00B44AF2" w:rsidRPr="00B44AF2" w:rsidRDefault="00B44AF2" w:rsidP="00B44AF2">
      <w:pPr>
        <w:ind w:firstLine="567"/>
        <w:rPr>
          <w:sz w:val="22"/>
          <w:szCs w:val="22"/>
        </w:rPr>
      </w:pPr>
      <w:r>
        <w:rPr>
          <w:sz w:val="22"/>
          <w:szCs w:val="22"/>
        </w:rPr>
        <w:t>21. </w:t>
      </w:r>
      <w:r w:rsidRPr="00B44AF2">
        <w:rPr>
          <w:sz w:val="22"/>
          <w:szCs w:val="22"/>
        </w:rPr>
        <w:t>Выберите типы интерфейсов, которые можно выделить для настольных приложений:</w:t>
      </w:r>
    </w:p>
    <w:p w:rsidR="00B44AF2" w:rsidRPr="00B44AF2" w:rsidRDefault="00B44AF2" w:rsidP="00B44AF2">
      <w:pPr>
        <w:ind w:firstLine="567"/>
        <w:rPr>
          <w:b/>
          <w:sz w:val="22"/>
          <w:szCs w:val="22"/>
        </w:rPr>
      </w:pPr>
      <w:r w:rsidRPr="00B44AF2">
        <w:rPr>
          <w:b/>
          <w:sz w:val="22"/>
          <w:szCs w:val="22"/>
        </w:rPr>
        <w:t>- монопольный;</w:t>
      </w:r>
    </w:p>
    <w:p w:rsidR="00B44AF2" w:rsidRPr="00B44AF2" w:rsidRDefault="00B44AF2" w:rsidP="00B44AF2">
      <w:pPr>
        <w:ind w:firstLine="567"/>
        <w:rPr>
          <w:sz w:val="22"/>
          <w:szCs w:val="22"/>
        </w:rPr>
      </w:pPr>
      <w:r w:rsidRPr="00B44AF2">
        <w:rPr>
          <w:sz w:val="22"/>
          <w:szCs w:val="22"/>
        </w:rPr>
        <w:t>- </w:t>
      </w:r>
      <w:r w:rsidRPr="00B44AF2">
        <w:rPr>
          <w:sz w:val="22"/>
          <w:szCs w:val="22"/>
          <w:lang w:val="en-US"/>
        </w:rPr>
        <w:t>Web</w:t>
      </w:r>
      <w:r w:rsidRPr="00B44AF2">
        <w:rPr>
          <w:sz w:val="22"/>
          <w:szCs w:val="22"/>
        </w:rPr>
        <w:t>-интерфейс;</w:t>
      </w:r>
    </w:p>
    <w:p w:rsidR="00B44AF2" w:rsidRPr="00B44AF2" w:rsidRDefault="00B44AF2" w:rsidP="00B44AF2">
      <w:pPr>
        <w:ind w:firstLine="567"/>
        <w:rPr>
          <w:b/>
          <w:sz w:val="22"/>
          <w:szCs w:val="22"/>
        </w:rPr>
      </w:pPr>
      <w:r w:rsidRPr="00B44AF2">
        <w:rPr>
          <w:b/>
          <w:sz w:val="22"/>
          <w:szCs w:val="22"/>
        </w:rPr>
        <w:t>- временный интерфейс;</w:t>
      </w:r>
    </w:p>
    <w:p w:rsidR="00B44AF2" w:rsidRPr="00B44AF2" w:rsidRDefault="00B44AF2" w:rsidP="00B44AF2">
      <w:pPr>
        <w:ind w:firstLine="567"/>
        <w:rPr>
          <w:sz w:val="22"/>
          <w:szCs w:val="22"/>
        </w:rPr>
      </w:pPr>
      <w:r w:rsidRPr="00B44AF2">
        <w:rPr>
          <w:sz w:val="22"/>
          <w:szCs w:val="22"/>
        </w:rPr>
        <w:t>- сервисный сайт;</w:t>
      </w:r>
    </w:p>
    <w:p w:rsidR="00B44AF2" w:rsidRPr="00B44AF2" w:rsidRDefault="00B44AF2" w:rsidP="00B44AF2">
      <w:pPr>
        <w:ind w:firstLine="567"/>
        <w:rPr>
          <w:b/>
          <w:sz w:val="22"/>
          <w:szCs w:val="22"/>
        </w:rPr>
      </w:pPr>
      <w:r w:rsidRPr="00B44AF2">
        <w:rPr>
          <w:b/>
          <w:sz w:val="22"/>
          <w:szCs w:val="22"/>
        </w:rPr>
        <w:t>- фоновый интерфейс.</w:t>
      </w:r>
    </w:p>
    <w:p w:rsidR="00B44AF2" w:rsidRDefault="00B44AF2" w:rsidP="00A961B8">
      <w:pPr>
        <w:ind w:firstLine="567"/>
        <w:rPr>
          <w:sz w:val="22"/>
          <w:szCs w:val="22"/>
        </w:rPr>
      </w:pPr>
    </w:p>
    <w:p w:rsidR="00B44AF2" w:rsidRPr="00B44AF2" w:rsidRDefault="00B44AF2" w:rsidP="00B44AF2">
      <w:pPr>
        <w:ind w:firstLine="567"/>
        <w:rPr>
          <w:sz w:val="22"/>
          <w:szCs w:val="22"/>
        </w:rPr>
      </w:pPr>
      <w:r>
        <w:rPr>
          <w:sz w:val="22"/>
          <w:szCs w:val="22"/>
        </w:rPr>
        <w:t>22. </w:t>
      </w:r>
      <w:r w:rsidRPr="00B44AF2">
        <w:rPr>
          <w:sz w:val="22"/>
          <w:szCs w:val="22"/>
        </w:rPr>
        <w:t>Особенности монопольного интерфейса:</w:t>
      </w:r>
    </w:p>
    <w:p w:rsidR="00B44AF2" w:rsidRPr="00B44AF2" w:rsidRDefault="00B44AF2" w:rsidP="00B44AF2">
      <w:pPr>
        <w:ind w:firstLine="567"/>
        <w:rPr>
          <w:b/>
          <w:sz w:val="22"/>
          <w:szCs w:val="22"/>
        </w:rPr>
      </w:pPr>
      <w:r w:rsidRPr="00B44AF2">
        <w:rPr>
          <w:b/>
          <w:sz w:val="22"/>
          <w:szCs w:val="22"/>
        </w:rPr>
        <w:t>- обычно развертываются на полный экран;</w:t>
      </w:r>
    </w:p>
    <w:p w:rsidR="00B44AF2" w:rsidRPr="00B44AF2" w:rsidRDefault="00B44AF2" w:rsidP="00B44AF2">
      <w:pPr>
        <w:ind w:firstLine="567"/>
        <w:rPr>
          <w:sz w:val="22"/>
          <w:szCs w:val="22"/>
        </w:rPr>
      </w:pPr>
      <w:r w:rsidRPr="00B44AF2">
        <w:rPr>
          <w:sz w:val="22"/>
          <w:szCs w:val="22"/>
        </w:rPr>
        <w:t>- ориентирован на выполнение одной функции и имеет ограниченный набор связанных с этой функцией элементов управления;</w:t>
      </w:r>
    </w:p>
    <w:p w:rsidR="00B44AF2" w:rsidRPr="00B44AF2" w:rsidRDefault="00B44AF2" w:rsidP="00B44AF2">
      <w:pPr>
        <w:ind w:firstLine="567"/>
        <w:rPr>
          <w:b/>
          <w:sz w:val="22"/>
          <w:szCs w:val="22"/>
        </w:rPr>
      </w:pPr>
      <w:r w:rsidRPr="00B44AF2">
        <w:rPr>
          <w:b/>
          <w:sz w:val="22"/>
          <w:szCs w:val="22"/>
        </w:rPr>
        <w:t>- полностью завладевают вниманием пользователей на длительные периоды времени;</w:t>
      </w:r>
    </w:p>
    <w:p w:rsidR="00B44AF2" w:rsidRPr="00B44AF2" w:rsidRDefault="00B44AF2" w:rsidP="00B44AF2">
      <w:pPr>
        <w:ind w:firstLine="567"/>
        <w:rPr>
          <w:sz w:val="22"/>
          <w:szCs w:val="22"/>
        </w:rPr>
      </w:pPr>
      <w:r w:rsidRPr="00B44AF2">
        <w:rPr>
          <w:sz w:val="22"/>
          <w:szCs w:val="22"/>
        </w:rPr>
        <w:t>- обычно управляет системными процессами;</w:t>
      </w:r>
    </w:p>
    <w:p w:rsidR="00B44AF2" w:rsidRPr="00B44AF2" w:rsidRDefault="00B44AF2" w:rsidP="00B44AF2">
      <w:pPr>
        <w:ind w:firstLine="567"/>
        <w:rPr>
          <w:sz w:val="22"/>
          <w:szCs w:val="22"/>
        </w:rPr>
      </w:pPr>
      <w:r w:rsidRPr="00B44AF2">
        <w:rPr>
          <w:sz w:val="22"/>
          <w:szCs w:val="22"/>
        </w:rPr>
        <w:lastRenderedPageBreak/>
        <w:t>- рекомендуется активно задействовать цвет для привлечения внимания к наиболее важным функциям;</w:t>
      </w:r>
    </w:p>
    <w:p w:rsidR="00B44AF2" w:rsidRPr="00B44AF2" w:rsidRDefault="00B44AF2" w:rsidP="00B44AF2">
      <w:pPr>
        <w:ind w:firstLine="567"/>
        <w:rPr>
          <w:b/>
          <w:sz w:val="22"/>
          <w:szCs w:val="22"/>
        </w:rPr>
      </w:pPr>
      <w:r w:rsidRPr="00B44AF2">
        <w:rPr>
          <w:b/>
          <w:sz w:val="22"/>
          <w:szCs w:val="22"/>
        </w:rPr>
        <w:t>- обычно непрерывно работает в течение длительного времени.</w:t>
      </w:r>
    </w:p>
    <w:p w:rsidR="00B44AF2" w:rsidRPr="008527BF" w:rsidRDefault="00B44AF2" w:rsidP="00A961B8">
      <w:pPr>
        <w:ind w:firstLine="567"/>
        <w:rPr>
          <w:sz w:val="22"/>
          <w:szCs w:val="22"/>
        </w:rPr>
      </w:pPr>
    </w:p>
    <w:p w:rsidR="00B44AF2" w:rsidRPr="00B44AF2" w:rsidRDefault="00B44AF2" w:rsidP="00B44AF2">
      <w:pPr>
        <w:ind w:firstLine="567"/>
        <w:rPr>
          <w:sz w:val="22"/>
          <w:szCs w:val="22"/>
        </w:rPr>
      </w:pPr>
      <w:r>
        <w:rPr>
          <w:sz w:val="22"/>
          <w:szCs w:val="22"/>
        </w:rPr>
        <w:t xml:space="preserve">23. </w:t>
      </w:r>
      <w:r w:rsidRPr="00B44AF2">
        <w:rPr>
          <w:sz w:val="22"/>
          <w:szCs w:val="22"/>
        </w:rPr>
        <w:t xml:space="preserve">Общая структура пользовательского интерфейса подразделяется </w:t>
      </w:r>
      <w:proofErr w:type="gramStart"/>
      <w:r w:rsidRPr="00B44AF2">
        <w:rPr>
          <w:sz w:val="22"/>
          <w:szCs w:val="22"/>
        </w:rPr>
        <w:t>на</w:t>
      </w:r>
      <w:proofErr w:type="gramEnd"/>
      <w:r w:rsidRPr="00B44AF2">
        <w:rPr>
          <w:sz w:val="22"/>
          <w:szCs w:val="22"/>
        </w:rPr>
        <w:t>:</w:t>
      </w:r>
    </w:p>
    <w:p w:rsidR="00B44AF2" w:rsidRPr="00B44AF2" w:rsidRDefault="00B44AF2" w:rsidP="00B44AF2">
      <w:pPr>
        <w:ind w:firstLine="567"/>
        <w:rPr>
          <w:b/>
          <w:sz w:val="22"/>
          <w:szCs w:val="22"/>
        </w:rPr>
      </w:pPr>
      <w:r w:rsidRPr="00B44AF2">
        <w:rPr>
          <w:b/>
          <w:sz w:val="22"/>
          <w:szCs w:val="22"/>
        </w:rPr>
        <w:t>- инфраструктуру взаимодействия;</w:t>
      </w:r>
    </w:p>
    <w:p w:rsidR="00B44AF2" w:rsidRPr="00B44AF2" w:rsidRDefault="00B44AF2" w:rsidP="00B44AF2">
      <w:pPr>
        <w:ind w:firstLine="567"/>
        <w:rPr>
          <w:b/>
          <w:sz w:val="22"/>
          <w:szCs w:val="22"/>
        </w:rPr>
      </w:pPr>
      <w:r w:rsidRPr="00B44AF2">
        <w:rPr>
          <w:b/>
          <w:sz w:val="22"/>
          <w:szCs w:val="22"/>
        </w:rPr>
        <w:t>- визуальную инфраструктуру;</w:t>
      </w:r>
    </w:p>
    <w:p w:rsidR="00B44AF2" w:rsidRPr="00B44AF2" w:rsidRDefault="00B44AF2" w:rsidP="00B44AF2">
      <w:pPr>
        <w:ind w:firstLine="567"/>
        <w:rPr>
          <w:sz w:val="22"/>
          <w:szCs w:val="22"/>
        </w:rPr>
      </w:pPr>
      <w:r w:rsidRPr="00B44AF2">
        <w:rPr>
          <w:sz w:val="22"/>
          <w:szCs w:val="22"/>
        </w:rPr>
        <w:t>- программную инфраструктуру;</w:t>
      </w:r>
    </w:p>
    <w:p w:rsidR="00B44AF2" w:rsidRPr="00B44AF2" w:rsidRDefault="00B44AF2" w:rsidP="00B44AF2">
      <w:pPr>
        <w:ind w:firstLine="567"/>
        <w:rPr>
          <w:b/>
          <w:sz w:val="22"/>
          <w:szCs w:val="22"/>
        </w:rPr>
      </w:pPr>
      <w:r w:rsidRPr="00B44AF2">
        <w:rPr>
          <w:b/>
          <w:sz w:val="22"/>
          <w:szCs w:val="22"/>
        </w:rPr>
        <w:t>- физическую инфраструктуру.</w:t>
      </w:r>
    </w:p>
    <w:p w:rsidR="007B74FF" w:rsidRDefault="007B74FF" w:rsidP="00A961B8">
      <w:pPr>
        <w:ind w:firstLine="567"/>
        <w:rPr>
          <w:sz w:val="22"/>
          <w:szCs w:val="22"/>
        </w:rPr>
      </w:pPr>
    </w:p>
    <w:p w:rsidR="00B00683" w:rsidRPr="00B00683" w:rsidRDefault="00B00683" w:rsidP="00B00683">
      <w:pPr>
        <w:ind w:firstLine="567"/>
        <w:rPr>
          <w:sz w:val="22"/>
          <w:szCs w:val="22"/>
        </w:rPr>
      </w:pPr>
      <w:r>
        <w:rPr>
          <w:sz w:val="22"/>
          <w:szCs w:val="22"/>
        </w:rPr>
        <w:t>24. </w:t>
      </w:r>
      <w:r w:rsidRPr="00B00683">
        <w:rPr>
          <w:sz w:val="22"/>
          <w:szCs w:val="22"/>
        </w:rPr>
        <w:t>Что такое «</w:t>
      </w:r>
      <w:proofErr w:type="spellStart"/>
      <w:r w:rsidRPr="00B00683">
        <w:rPr>
          <w:sz w:val="22"/>
          <w:szCs w:val="22"/>
        </w:rPr>
        <w:t>сиблинг</w:t>
      </w:r>
      <w:proofErr w:type="spellEnd"/>
      <w:r w:rsidRPr="00B00683">
        <w:rPr>
          <w:sz w:val="22"/>
          <w:szCs w:val="22"/>
        </w:rPr>
        <w:t>» в применении к окнам как элементам графического интерфейса?</w:t>
      </w:r>
    </w:p>
    <w:p w:rsidR="00B00683" w:rsidRPr="00B00683" w:rsidRDefault="00B00683" w:rsidP="00B00683">
      <w:pPr>
        <w:ind w:firstLine="567"/>
        <w:rPr>
          <w:sz w:val="22"/>
          <w:szCs w:val="22"/>
        </w:rPr>
      </w:pPr>
      <w:r w:rsidRPr="00B00683">
        <w:rPr>
          <w:sz w:val="22"/>
          <w:szCs w:val="22"/>
        </w:rPr>
        <w:t>-</w:t>
      </w:r>
      <w:r w:rsidRPr="00B00683">
        <w:rPr>
          <w:sz w:val="22"/>
          <w:szCs w:val="22"/>
          <w:lang w:val="en-US"/>
        </w:rPr>
        <w:t> </w:t>
      </w:r>
      <w:r w:rsidRPr="00B00683">
        <w:rPr>
          <w:sz w:val="22"/>
          <w:szCs w:val="22"/>
        </w:rPr>
        <w:t xml:space="preserve">родительское окно по отношению </w:t>
      </w:r>
      <w:proofErr w:type="gramStart"/>
      <w:r w:rsidRPr="00B00683">
        <w:rPr>
          <w:sz w:val="22"/>
          <w:szCs w:val="22"/>
        </w:rPr>
        <w:t>к</w:t>
      </w:r>
      <w:proofErr w:type="gramEnd"/>
      <w:r w:rsidRPr="00B00683">
        <w:rPr>
          <w:sz w:val="22"/>
          <w:szCs w:val="22"/>
        </w:rPr>
        <w:t xml:space="preserve"> данному;</w:t>
      </w:r>
    </w:p>
    <w:p w:rsidR="00B00683" w:rsidRPr="00B00683" w:rsidRDefault="00B00683" w:rsidP="00B00683">
      <w:pPr>
        <w:ind w:firstLine="567"/>
        <w:rPr>
          <w:sz w:val="22"/>
          <w:szCs w:val="22"/>
        </w:rPr>
      </w:pPr>
      <w:r w:rsidRPr="00B00683">
        <w:rPr>
          <w:sz w:val="22"/>
          <w:szCs w:val="22"/>
        </w:rPr>
        <w:t>-</w:t>
      </w:r>
      <w:r w:rsidRPr="00B00683">
        <w:rPr>
          <w:sz w:val="22"/>
          <w:szCs w:val="22"/>
          <w:lang w:val="en-US"/>
        </w:rPr>
        <w:t> </w:t>
      </w:r>
      <w:r w:rsidRPr="00B00683">
        <w:rPr>
          <w:sz w:val="22"/>
          <w:szCs w:val="22"/>
        </w:rPr>
        <w:t xml:space="preserve">дочернее окно по отношению </w:t>
      </w:r>
      <w:proofErr w:type="gramStart"/>
      <w:r w:rsidRPr="00B00683">
        <w:rPr>
          <w:sz w:val="22"/>
          <w:szCs w:val="22"/>
        </w:rPr>
        <w:t>к</w:t>
      </w:r>
      <w:proofErr w:type="gramEnd"/>
      <w:r w:rsidRPr="00B00683">
        <w:rPr>
          <w:sz w:val="22"/>
          <w:szCs w:val="22"/>
        </w:rPr>
        <w:t xml:space="preserve"> данному;</w:t>
      </w:r>
    </w:p>
    <w:p w:rsidR="00B00683" w:rsidRPr="00B00683" w:rsidRDefault="00B00683" w:rsidP="00B00683">
      <w:pPr>
        <w:ind w:firstLine="567"/>
        <w:rPr>
          <w:sz w:val="22"/>
          <w:szCs w:val="22"/>
        </w:rPr>
      </w:pPr>
      <w:r w:rsidRPr="00B00683">
        <w:rPr>
          <w:sz w:val="22"/>
          <w:szCs w:val="22"/>
        </w:rPr>
        <w:t>- особое название для окон палитр;</w:t>
      </w:r>
    </w:p>
    <w:p w:rsidR="00B44AF2" w:rsidRDefault="00B00683" w:rsidP="00B00683">
      <w:pPr>
        <w:ind w:firstLine="567"/>
        <w:rPr>
          <w:sz w:val="22"/>
          <w:szCs w:val="22"/>
        </w:rPr>
      </w:pPr>
      <w:r w:rsidRPr="00B00683">
        <w:rPr>
          <w:b/>
          <w:sz w:val="22"/>
          <w:szCs w:val="22"/>
        </w:rPr>
        <w:t>- группа окон, имеющих одно и то же родительское окно (окна одного уровня)</w:t>
      </w:r>
      <w:r w:rsidRPr="00B00683">
        <w:rPr>
          <w:sz w:val="22"/>
          <w:szCs w:val="22"/>
        </w:rPr>
        <w:t>.</w:t>
      </w:r>
    </w:p>
    <w:p w:rsidR="009833BF" w:rsidRDefault="009833BF" w:rsidP="00B00683">
      <w:pPr>
        <w:ind w:firstLine="567"/>
        <w:rPr>
          <w:sz w:val="22"/>
          <w:szCs w:val="22"/>
        </w:rPr>
      </w:pPr>
    </w:p>
    <w:p w:rsidR="009833BF" w:rsidRPr="007B74FF" w:rsidRDefault="009833BF" w:rsidP="009833BF">
      <w:pPr>
        <w:pStyle w:val="Style23"/>
        <w:suppressAutoHyphens/>
        <w:ind w:firstLine="567"/>
        <w:rPr>
          <w:sz w:val="22"/>
          <w:szCs w:val="22"/>
        </w:rPr>
      </w:pPr>
      <w:r>
        <w:rPr>
          <w:rStyle w:val="Bodytext54"/>
          <w:sz w:val="22"/>
          <w:szCs w:val="22"/>
        </w:rPr>
        <w:t>25</w:t>
      </w:r>
      <w:r w:rsidRPr="00FF71CD">
        <w:rPr>
          <w:rStyle w:val="Bodytext54"/>
          <w:sz w:val="22"/>
          <w:szCs w:val="22"/>
        </w:rPr>
        <w:t>.</w:t>
      </w:r>
      <w:r w:rsidRPr="007B74FF">
        <w:rPr>
          <w:sz w:val="22"/>
          <w:szCs w:val="22"/>
        </w:rPr>
        <w:t> Эргономика – это…</w:t>
      </w:r>
    </w:p>
    <w:p w:rsidR="009833BF" w:rsidRPr="007B74FF" w:rsidRDefault="009833BF" w:rsidP="009833BF">
      <w:pPr>
        <w:pStyle w:val="Style23"/>
        <w:suppressAutoHyphens/>
        <w:ind w:firstLine="567"/>
        <w:rPr>
          <w:sz w:val="22"/>
          <w:szCs w:val="22"/>
        </w:rPr>
      </w:pPr>
      <w:r w:rsidRPr="007B74FF">
        <w:rPr>
          <w:sz w:val="22"/>
          <w:szCs w:val="22"/>
        </w:rPr>
        <w:t>- </w:t>
      </w:r>
      <w:r w:rsidRPr="007B74FF">
        <w:rPr>
          <w:b/>
          <w:sz w:val="22"/>
          <w:szCs w:val="22"/>
        </w:rPr>
        <w:t>наука, изучающая особенности деятельности человека в условиях производства и жизнедеятельности</w:t>
      </w:r>
      <w:r w:rsidRPr="007B74FF">
        <w:rPr>
          <w:sz w:val="22"/>
          <w:szCs w:val="22"/>
        </w:rPr>
        <w:t>;</w:t>
      </w:r>
    </w:p>
    <w:p w:rsidR="009833BF" w:rsidRPr="007B74FF" w:rsidRDefault="009833BF" w:rsidP="009833BF">
      <w:pPr>
        <w:pStyle w:val="Style23"/>
        <w:suppressAutoHyphens/>
        <w:ind w:firstLine="567"/>
        <w:rPr>
          <w:sz w:val="22"/>
          <w:szCs w:val="22"/>
        </w:rPr>
      </w:pPr>
      <w:r w:rsidRPr="007B74FF">
        <w:rPr>
          <w:sz w:val="22"/>
          <w:szCs w:val="22"/>
        </w:rPr>
        <w:t>- наука, изучающая оптимальные условия для отдыха работающих людей;</w:t>
      </w:r>
    </w:p>
    <w:p w:rsidR="009833BF" w:rsidRPr="007B74FF" w:rsidRDefault="009833BF" w:rsidP="009833BF">
      <w:pPr>
        <w:pStyle w:val="Style23"/>
        <w:suppressAutoHyphens/>
        <w:ind w:firstLine="567"/>
        <w:rPr>
          <w:sz w:val="22"/>
          <w:szCs w:val="22"/>
        </w:rPr>
      </w:pPr>
      <w:r w:rsidRPr="007B74FF">
        <w:rPr>
          <w:sz w:val="22"/>
          <w:szCs w:val="22"/>
        </w:rPr>
        <w:t>- наука, изучающая некоторые разделы физиологии человека;</w:t>
      </w:r>
    </w:p>
    <w:p w:rsidR="009833BF" w:rsidRPr="007B74FF" w:rsidRDefault="009833BF" w:rsidP="009833BF">
      <w:pPr>
        <w:pStyle w:val="Style23"/>
        <w:suppressAutoHyphens/>
        <w:ind w:firstLine="567"/>
        <w:rPr>
          <w:sz w:val="22"/>
          <w:szCs w:val="22"/>
        </w:rPr>
      </w:pPr>
      <w:r w:rsidRPr="007B74FF">
        <w:rPr>
          <w:sz w:val="22"/>
          <w:szCs w:val="22"/>
        </w:rPr>
        <w:t>- наука, изучающая психологические аспекты взаимодействия людей.</w:t>
      </w:r>
    </w:p>
    <w:p w:rsidR="009833BF" w:rsidRPr="007B74FF" w:rsidRDefault="009833BF" w:rsidP="009833BF">
      <w:pPr>
        <w:pStyle w:val="Style23"/>
        <w:suppressAutoHyphens/>
        <w:ind w:firstLine="567"/>
        <w:rPr>
          <w:sz w:val="22"/>
          <w:szCs w:val="22"/>
        </w:rPr>
      </w:pPr>
    </w:p>
    <w:p w:rsidR="009833BF" w:rsidRPr="007B74FF" w:rsidRDefault="009833BF" w:rsidP="009833BF">
      <w:pPr>
        <w:pStyle w:val="Style23"/>
        <w:suppressAutoHyphens/>
        <w:ind w:firstLine="567"/>
        <w:rPr>
          <w:sz w:val="22"/>
          <w:szCs w:val="22"/>
        </w:rPr>
      </w:pPr>
      <w:r>
        <w:rPr>
          <w:sz w:val="22"/>
          <w:szCs w:val="22"/>
        </w:rPr>
        <w:t>2</w:t>
      </w:r>
      <w:r>
        <w:rPr>
          <w:sz w:val="22"/>
          <w:szCs w:val="22"/>
        </w:rPr>
        <w:t>6</w:t>
      </w:r>
      <w:r w:rsidRPr="007B74FF">
        <w:rPr>
          <w:sz w:val="22"/>
          <w:szCs w:val="22"/>
        </w:rPr>
        <w:t>. Основная цель эргономики – это…</w:t>
      </w:r>
    </w:p>
    <w:p w:rsidR="009833BF" w:rsidRPr="007B74FF" w:rsidRDefault="009833BF" w:rsidP="009833BF">
      <w:pPr>
        <w:pStyle w:val="Style23"/>
        <w:suppressAutoHyphens/>
        <w:ind w:firstLine="567"/>
        <w:rPr>
          <w:sz w:val="22"/>
          <w:szCs w:val="22"/>
        </w:rPr>
      </w:pPr>
      <w:r w:rsidRPr="007B74FF">
        <w:rPr>
          <w:sz w:val="22"/>
          <w:szCs w:val="22"/>
        </w:rPr>
        <w:t>- демографический рост;</w:t>
      </w:r>
    </w:p>
    <w:p w:rsidR="009833BF" w:rsidRPr="007B74FF" w:rsidRDefault="009833BF" w:rsidP="009833BF">
      <w:pPr>
        <w:pStyle w:val="Style23"/>
        <w:suppressAutoHyphens/>
        <w:ind w:firstLine="567"/>
        <w:rPr>
          <w:sz w:val="22"/>
          <w:szCs w:val="22"/>
        </w:rPr>
      </w:pPr>
      <w:r w:rsidRPr="007B74FF">
        <w:rPr>
          <w:sz w:val="22"/>
          <w:szCs w:val="22"/>
        </w:rPr>
        <w:t>- снижение трудозатрат на производстве;</w:t>
      </w:r>
    </w:p>
    <w:p w:rsidR="009833BF" w:rsidRPr="007B74FF" w:rsidRDefault="009833BF" w:rsidP="009833BF">
      <w:pPr>
        <w:pStyle w:val="Style23"/>
        <w:suppressAutoHyphens/>
        <w:ind w:firstLine="567"/>
        <w:rPr>
          <w:b/>
          <w:sz w:val="22"/>
          <w:szCs w:val="22"/>
        </w:rPr>
      </w:pPr>
      <w:r w:rsidRPr="007B74FF">
        <w:rPr>
          <w:b/>
          <w:sz w:val="22"/>
          <w:szCs w:val="22"/>
        </w:rPr>
        <w:t>- улучшение условий труда, повышение эффективности и качества деятельности человека;</w:t>
      </w:r>
    </w:p>
    <w:p w:rsidR="009833BF" w:rsidRPr="007B74FF" w:rsidRDefault="009833BF" w:rsidP="009833BF">
      <w:pPr>
        <w:pStyle w:val="Style23"/>
        <w:suppressAutoHyphens/>
        <w:ind w:firstLine="567"/>
        <w:rPr>
          <w:sz w:val="22"/>
          <w:szCs w:val="22"/>
        </w:rPr>
      </w:pPr>
      <w:r w:rsidRPr="007B74FF">
        <w:rPr>
          <w:sz w:val="22"/>
          <w:szCs w:val="22"/>
        </w:rPr>
        <w:t>- повышение эстетических свойств товаров.</w:t>
      </w:r>
    </w:p>
    <w:p w:rsidR="009833BF" w:rsidRDefault="009833BF" w:rsidP="009833BF">
      <w:pPr>
        <w:pStyle w:val="Style23"/>
        <w:suppressAutoHyphens/>
        <w:ind w:firstLine="567"/>
        <w:rPr>
          <w:sz w:val="22"/>
          <w:szCs w:val="22"/>
        </w:rPr>
      </w:pPr>
    </w:p>
    <w:p w:rsidR="009833BF" w:rsidRPr="007B74FF" w:rsidRDefault="009833BF" w:rsidP="009833BF">
      <w:pPr>
        <w:pStyle w:val="Style23"/>
        <w:suppressAutoHyphens/>
        <w:ind w:firstLine="567"/>
        <w:rPr>
          <w:sz w:val="22"/>
          <w:szCs w:val="22"/>
        </w:rPr>
      </w:pPr>
      <w:r>
        <w:rPr>
          <w:sz w:val="22"/>
          <w:szCs w:val="22"/>
        </w:rPr>
        <w:t>27</w:t>
      </w:r>
      <w:r>
        <w:rPr>
          <w:sz w:val="22"/>
          <w:szCs w:val="22"/>
        </w:rPr>
        <w:t>. </w:t>
      </w:r>
      <w:r w:rsidRPr="007B74FF">
        <w:rPr>
          <w:sz w:val="22"/>
          <w:szCs w:val="22"/>
        </w:rPr>
        <w:t>К достоинствам текстовых интерфейсов относятся следующие пункты:</w:t>
      </w:r>
    </w:p>
    <w:p w:rsidR="009833BF" w:rsidRPr="007B74FF" w:rsidRDefault="009833BF" w:rsidP="009833BF">
      <w:pPr>
        <w:pStyle w:val="Style23"/>
        <w:suppressAutoHyphens/>
        <w:ind w:firstLine="567"/>
        <w:rPr>
          <w:sz w:val="22"/>
          <w:szCs w:val="22"/>
        </w:rPr>
      </w:pPr>
      <w:r w:rsidRPr="007B74FF">
        <w:rPr>
          <w:sz w:val="22"/>
          <w:szCs w:val="22"/>
        </w:rPr>
        <w:t>- интуитивно понятный и легкий в освоении интерфейс;</w:t>
      </w:r>
    </w:p>
    <w:p w:rsidR="009833BF" w:rsidRPr="007B74FF" w:rsidRDefault="009833BF" w:rsidP="009833BF">
      <w:pPr>
        <w:pStyle w:val="Style23"/>
        <w:suppressAutoHyphens/>
        <w:ind w:firstLine="567"/>
        <w:rPr>
          <w:b/>
          <w:sz w:val="22"/>
          <w:szCs w:val="22"/>
        </w:rPr>
      </w:pPr>
      <w:r w:rsidRPr="007B74FF">
        <w:rPr>
          <w:b/>
          <w:sz w:val="22"/>
          <w:szCs w:val="22"/>
        </w:rPr>
        <w:t>- минимальные требования к ресурсам системы;</w:t>
      </w:r>
    </w:p>
    <w:p w:rsidR="009833BF" w:rsidRPr="007B74FF" w:rsidRDefault="009833BF" w:rsidP="009833BF">
      <w:pPr>
        <w:pStyle w:val="Style23"/>
        <w:suppressAutoHyphens/>
        <w:ind w:firstLine="567"/>
        <w:rPr>
          <w:b/>
          <w:sz w:val="22"/>
          <w:szCs w:val="22"/>
        </w:rPr>
      </w:pPr>
      <w:r w:rsidRPr="007B74FF">
        <w:rPr>
          <w:sz w:val="22"/>
          <w:szCs w:val="22"/>
        </w:rPr>
        <w:t>-</w:t>
      </w:r>
      <w:r w:rsidRPr="007B74FF">
        <w:rPr>
          <w:b/>
          <w:sz w:val="22"/>
          <w:szCs w:val="22"/>
        </w:rPr>
        <w:t> возможность создания пакетных файлов для выполнения рутинных задач;</w:t>
      </w:r>
    </w:p>
    <w:p w:rsidR="009833BF" w:rsidRPr="007B74FF" w:rsidRDefault="009833BF" w:rsidP="009833BF">
      <w:pPr>
        <w:pStyle w:val="Style23"/>
        <w:suppressAutoHyphens/>
        <w:ind w:firstLine="567"/>
        <w:rPr>
          <w:sz w:val="22"/>
          <w:szCs w:val="22"/>
        </w:rPr>
      </w:pPr>
      <w:r w:rsidRPr="007B74FF">
        <w:rPr>
          <w:b/>
          <w:sz w:val="22"/>
          <w:szCs w:val="22"/>
        </w:rPr>
        <w:t>- возможность оперирования командами на удаленном компьютере</w:t>
      </w:r>
      <w:r w:rsidRPr="007B74FF">
        <w:rPr>
          <w:sz w:val="22"/>
          <w:szCs w:val="22"/>
        </w:rPr>
        <w:t>.</w:t>
      </w:r>
    </w:p>
    <w:p w:rsidR="009833BF" w:rsidRDefault="009833BF" w:rsidP="009833BF">
      <w:pPr>
        <w:pStyle w:val="Style23"/>
        <w:suppressAutoHyphens/>
        <w:ind w:firstLine="567"/>
        <w:rPr>
          <w:sz w:val="22"/>
          <w:szCs w:val="22"/>
        </w:rPr>
      </w:pPr>
    </w:p>
    <w:p w:rsidR="009833BF" w:rsidRPr="007B74FF" w:rsidRDefault="009833BF" w:rsidP="009833BF">
      <w:pPr>
        <w:pStyle w:val="Style23"/>
        <w:suppressAutoHyphens/>
        <w:ind w:firstLine="567"/>
        <w:rPr>
          <w:sz w:val="22"/>
          <w:szCs w:val="22"/>
        </w:rPr>
      </w:pPr>
      <w:r>
        <w:rPr>
          <w:sz w:val="22"/>
          <w:szCs w:val="22"/>
        </w:rPr>
        <w:t>28</w:t>
      </w:r>
      <w:r>
        <w:rPr>
          <w:sz w:val="22"/>
          <w:szCs w:val="22"/>
        </w:rPr>
        <w:t>. </w:t>
      </w:r>
      <w:r w:rsidRPr="007B74FF">
        <w:rPr>
          <w:sz w:val="22"/>
          <w:szCs w:val="22"/>
        </w:rPr>
        <w:t>К достоинствам графических интерфейс</w:t>
      </w:r>
      <w:r>
        <w:rPr>
          <w:sz w:val="22"/>
          <w:szCs w:val="22"/>
        </w:rPr>
        <w:t>ов</w:t>
      </w:r>
      <w:r w:rsidRPr="007B74FF">
        <w:rPr>
          <w:sz w:val="22"/>
          <w:szCs w:val="22"/>
        </w:rPr>
        <w:t xml:space="preserve"> относятся следующие пункты:</w:t>
      </w:r>
    </w:p>
    <w:p w:rsidR="009833BF" w:rsidRPr="007B74FF" w:rsidRDefault="009833BF" w:rsidP="009833BF">
      <w:pPr>
        <w:pStyle w:val="Style23"/>
        <w:suppressAutoHyphens/>
        <w:ind w:firstLine="567"/>
        <w:rPr>
          <w:b/>
          <w:sz w:val="22"/>
          <w:szCs w:val="22"/>
        </w:rPr>
      </w:pPr>
      <w:r w:rsidRPr="007B74FF">
        <w:rPr>
          <w:b/>
          <w:sz w:val="22"/>
          <w:szCs w:val="22"/>
        </w:rPr>
        <w:t>- возможность создавать мультимедийные программные средства;</w:t>
      </w:r>
    </w:p>
    <w:p w:rsidR="009833BF" w:rsidRPr="007B74FF" w:rsidRDefault="009833BF" w:rsidP="009833BF">
      <w:pPr>
        <w:pStyle w:val="Style23"/>
        <w:suppressAutoHyphens/>
        <w:ind w:firstLine="567"/>
        <w:rPr>
          <w:b/>
          <w:sz w:val="22"/>
          <w:szCs w:val="22"/>
        </w:rPr>
      </w:pPr>
      <w:r w:rsidRPr="007B74FF">
        <w:rPr>
          <w:b/>
          <w:sz w:val="22"/>
          <w:szCs w:val="22"/>
        </w:rPr>
        <w:t>- легкость освоения;</w:t>
      </w:r>
    </w:p>
    <w:p w:rsidR="009833BF" w:rsidRPr="007B74FF" w:rsidRDefault="009833BF" w:rsidP="009833BF">
      <w:pPr>
        <w:pStyle w:val="Style23"/>
        <w:suppressAutoHyphens/>
        <w:ind w:firstLine="567"/>
        <w:rPr>
          <w:sz w:val="22"/>
          <w:szCs w:val="22"/>
        </w:rPr>
      </w:pPr>
      <w:r w:rsidRPr="007B74FF">
        <w:rPr>
          <w:sz w:val="22"/>
          <w:szCs w:val="22"/>
        </w:rPr>
        <w:t>- незначительное потребление ресурсов компьютера;</w:t>
      </w:r>
    </w:p>
    <w:p w:rsidR="009833BF" w:rsidRPr="007B74FF" w:rsidRDefault="009833BF" w:rsidP="009833BF">
      <w:pPr>
        <w:pStyle w:val="Style23"/>
        <w:suppressAutoHyphens/>
        <w:ind w:firstLine="567"/>
        <w:rPr>
          <w:sz w:val="22"/>
          <w:szCs w:val="22"/>
        </w:rPr>
      </w:pPr>
      <w:r w:rsidRPr="007B74FF">
        <w:rPr>
          <w:sz w:val="22"/>
          <w:szCs w:val="22"/>
        </w:rPr>
        <w:t>- легкость разработки интерфейса;</w:t>
      </w:r>
    </w:p>
    <w:p w:rsidR="009833BF" w:rsidRPr="007B74FF" w:rsidRDefault="009833BF" w:rsidP="009833BF">
      <w:pPr>
        <w:pStyle w:val="Style23"/>
        <w:suppressAutoHyphens/>
        <w:ind w:firstLine="567"/>
        <w:rPr>
          <w:sz w:val="22"/>
          <w:szCs w:val="22"/>
        </w:rPr>
      </w:pPr>
      <w:r w:rsidRPr="007B74FF">
        <w:rPr>
          <w:sz w:val="22"/>
          <w:szCs w:val="22"/>
        </w:rPr>
        <w:t>-простота выполнения большинства прикладных задач пользователя.</w:t>
      </w:r>
    </w:p>
    <w:p w:rsidR="009833BF" w:rsidRPr="007B74FF" w:rsidRDefault="009833BF" w:rsidP="009833BF">
      <w:pPr>
        <w:pStyle w:val="Style23"/>
        <w:suppressAutoHyphens/>
        <w:ind w:firstLine="567"/>
        <w:jc w:val="both"/>
        <w:rPr>
          <w:sz w:val="22"/>
          <w:szCs w:val="22"/>
        </w:rPr>
      </w:pPr>
      <w:r w:rsidRPr="007B74FF">
        <w:rPr>
          <w:sz w:val="22"/>
          <w:szCs w:val="22"/>
        </w:rPr>
        <w:t>Замечание по последнему пункту</w:t>
      </w:r>
      <w:r>
        <w:rPr>
          <w:sz w:val="22"/>
          <w:szCs w:val="22"/>
        </w:rPr>
        <w:t xml:space="preserve"> для проверяющего</w:t>
      </w:r>
      <w:r w:rsidRPr="007B74FF">
        <w:rPr>
          <w:sz w:val="22"/>
          <w:szCs w:val="22"/>
        </w:rPr>
        <w:t>: в графических интерфейсах пользователь может оперировать только теми графическими представлениями, которые он видит на экране, в результате некоторые простые задачи могут потребовать неадекватно большого объема действий.</w:t>
      </w:r>
    </w:p>
    <w:p w:rsidR="009833BF" w:rsidRDefault="009833BF" w:rsidP="009833BF">
      <w:pPr>
        <w:pStyle w:val="Style23"/>
        <w:suppressAutoHyphens/>
        <w:ind w:firstLine="567"/>
        <w:rPr>
          <w:sz w:val="22"/>
          <w:szCs w:val="22"/>
        </w:rPr>
      </w:pPr>
    </w:p>
    <w:p w:rsidR="009833BF" w:rsidRPr="008527BF" w:rsidRDefault="009833BF" w:rsidP="009833BF">
      <w:pPr>
        <w:pStyle w:val="Style23"/>
        <w:suppressAutoHyphens/>
        <w:ind w:firstLine="567"/>
        <w:rPr>
          <w:sz w:val="22"/>
          <w:szCs w:val="22"/>
        </w:rPr>
      </w:pPr>
      <w:r>
        <w:rPr>
          <w:sz w:val="22"/>
          <w:szCs w:val="22"/>
        </w:rPr>
        <w:t>29</w:t>
      </w:r>
      <w:r>
        <w:rPr>
          <w:sz w:val="22"/>
          <w:szCs w:val="22"/>
        </w:rPr>
        <w:t>. </w:t>
      </w:r>
      <w:r w:rsidRPr="008527BF">
        <w:rPr>
          <w:sz w:val="22"/>
          <w:szCs w:val="22"/>
        </w:rPr>
        <w:t xml:space="preserve">Какой подход к проектированию пользовательских интерфейсов </w:t>
      </w:r>
      <w:proofErr w:type="gramStart"/>
      <w:r w:rsidRPr="008527BF">
        <w:rPr>
          <w:sz w:val="22"/>
          <w:szCs w:val="22"/>
        </w:rPr>
        <w:t>из</w:t>
      </w:r>
      <w:proofErr w:type="gramEnd"/>
      <w:r w:rsidRPr="008527BF">
        <w:rPr>
          <w:sz w:val="22"/>
          <w:szCs w:val="22"/>
        </w:rPr>
        <w:t xml:space="preserve"> нижеперечисленных дает наилучшие результаты?</w:t>
      </w:r>
    </w:p>
    <w:p w:rsidR="009833BF" w:rsidRPr="008527BF" w:rsidRDefault="009833BF" w:rsidP="009833BF">
      <w:pPr>
        <w:pStyle w:val="Style23"/>
        <w:suppressAutoHyphens/>
        <w:ind w:firstLine="567"/>
        <w:rPr>
          <w:sz w:val="22"/>
          <w:szCs w:val="22"/>
        </w:rPr>
      </w:pPr>
      <w:r w:rsidRPr="008527BF">
        <w:rPr>
          <w:sz w:val="22"/>
          <w:szCs w:val="22"/>
        </w:rPr>
        <w:t>- проектирование, ориентированное на пользователей;</w:t>
      </w:r>
    </w:p>
    <w:p w:rsidR="009833BF" w:rsidRPr="008527BF" w:rsidRDefault="009833BF" w:rsidP="009833BF">
      <w:pPr>
        <w:pStyle w:val="Style23"/>
        <w:suppressAutoHyphens/>
        <w:ind w:firstLine="567"/>
        <w:rPr>
          <w:sz w:val="22"/>
          <w:szCs w:val="22"/>
        </w:rPr>
      </w:pPr>
      <w:r w:rsidRPr="008527BF">
        <w:rPr>
          <w:sz w:val="22"/>
          <w:szCs w:val="22"/>
        </w:rPr>
        <w:t>- проектирование, ориентированное на задачи пользователей;</w:t>
      </w:r>
    </w:p>
    <w:p w:rsidR="009833BF" w:rsidRDefault="009833BF" w:rsidP="009833BF">
      <w:pPr>
        <w:pStyle w:val="Style23"/>
        <w:suppressAutoHyphens/>
        <w:ind w:firstLine="567"/>
        <w:rPr>
          <w:sz w:val="22"/>
          <w:szCs w:val="22"/>
        </w:rPr>
      </w:pPr>
      <w:r w:rsidRPr="008527BF">
        <w:rPr>
          <w:b/>
          <w:sz w:val="22"/>
          <w:szCs w:val="22"/>
        </w:rPr>
        <w:t>- проектирование, ориентированное на цели пользователей</w:t>
      </w:r>
      <w:r w:rsidRPr="008527BF">
        <w:rPr>
          <w:sz w:val="22"/>
          <w:szCs w:val="22"/>
        </w:rPr>
        <w:t>.</w:t>
      </w:r>
    </w:p>
    <w:p w:rsidR="009833BF" w:rsidRDefault="009833BF" w:rsidP="009833BF">
      <w:pPr>
        <w:pStyle w:val="Style23"/>
        <w:suppressAutoHyphens/>
        <w:ind w:firstLine="567"/>
        <w:rPr>
          <w:sz w:val="22"/>
          <w:szCs w:val="22"/>
        </w:rPr>
      </w:pPr>
    </w:p>
    <w:p w:rsidR="009833BF" w:rsidRPr="00B44AF2" w:rsidRDefault="009833BF" w:rsidP="009833BF">
      <w:pPr>
        <w:pStyle w:val="Style23"/>
        <w:suppressAutoHyphens/>
        <w:ind w:firstLine="567"/>
        <w:rPr>
          <w:sz w:val="22"/>
          <w:szCs w:val="22"/>
        </w:rPr>
      </w:pPr>
      <w:r>
        <w:rPr>
          <w:sz w:val="22"/>
          <w:szCs w:val="22"/>
        </w:rPr>
        <w:t>6. </w:t>
      </w:r>
      <w:r w:rsidRPr="00B44AF2">
        <w:rPr>
          <w:sz w:val="22"/>
          <w:szCs w:val="22"/>
        </w:rPr>
        <w:t xml:space="preserve">Выберите одно или несколько утверждений, относящихся к понятию «контекстный сценарий» (в рамках </w:t>
      </w:r>
      <w:proofErr w:type="spellStart"/>
      <w:r w:rsidRPr="00B44AF2">
        <w:rPr>
          <w:sz w:val="22"/>
          <w:szCs w:val="22"/>
        </w:rPr>
        <w:t>целеориентированного</w:t>
      </w:r>
      <w:proofErr w:type="spellEnd"/>
      <w:r w:rsidRPr="00B44AF2">
        <w:rPr>
          <w:sz w:val="22"/>
          <w:szCs w:val="22"/>
        </w:rPr>
        <w:t xml:space="preserve"> проектирования пользовательского интерфейса):</w:t>
      </w:r>
    </w:p>
    <w:p w:rsidR="009833BF" w:rsidRPr="00B44AF2" w:rsidRDefault="009833BF" w:rsidP="009833BF">
      <w:pPr>
        <w:pStyle w:val="Style23"/>
        <w:suppressAutoHyphens/>
        <w:ind w:firstLine="567"/>
        <w:rPr>
          <w:sz w:val="22"/>
          <w:szCs w:val="22"/>
        </w:rPr>
      </w:pPr>
      <w:r w:rsidRPr="00B44AF2">
        <w:rPr>
          <w:sz w:val="22"/>
          <w:szCs w:val="22"/>
        </w:rPr>
        <w:t>- описывают все возможные решения всех задач пользователя (каждый);</w:t>
      </w:r>
    </w:p>
    <w:p w:rsidR="009833BF" w:rsidRPr="00B44AF2" w:rsidRDefault="009833BF" w:rsidP="009833BF">
      <w:pPr>
        <w:pStyle w:val="Style23"/>
        <w:suppressAutoHyphens/>
        <w:ind w:firstLine="567"/>
        <w:rPr>
          <w:sz w:val="22"/>
          <w:szCs w:val="22"/>
        </w:rPr>
      </w:pPr>
      <w:r w:rsidRPr="00B44AF2">
        <w:rPr>
          <w:sz w:val="22"/>
          <w:szCs w:val="22"/>
        </w:rPr>
        <w:t>- создаются на этапе доработки концепции пользовательского интерфейса;</w:t>
      </w:r>
    </w:p>
    <w:p w:rsidR="009833BF" w:rsidRPr="00B44AF2" w:rsidRDefault="009833BF" w:rsidP="009833BF">
      <w:pPr>
        <w:pStyle w:val="Style23"/>
        <w:suppressAutoHyphens/>
        <w:ind w:firstLine="567"/>
        <w:rPr>
          <w:b/>
          <w:sz w:val="22"/>
          <w:szCs w:val="22"/>
        </w:rPr>
      </w:pPr>
      <w:r w:rsidRPr="00B44AF2">
        <w:rPr>
          <w:b/>
          <w:sz w:val="22"/>
          <w:szCs w:val="22"/>
        </w:rPr>
        <w:lastRenderedPageBreak/>
        <w:t>- описывают идеальное взаимодействие пользователя с «волшебным» интерфейсом;</w:t>
      </w:r>
    </w:p>
    <w:p w:rsidR="009833BF" w:rsidRPr="00B44AF2" w:rsidRDefault="009833BF" w:rsidP="009833BF">
      <w:pPr>
        <w:pStyle w:val="Style23"/>
        <w:suppressAutoHyphens/>
        <w:ind w:firstLine="567"/>
        <w:rPr>
          <w:sz w:val="22"/>
          <w:szCs w:val="22"/>
        </w:rPr>
      </w:pPr>
      <w:r w:rsidRPr="00B44AF2">
        <w:rPr>
          <w:sz w:val="22"/>
          <w:szCs w:val="22"/>
        </w:rPr>
        <w:t>- пишутся в терминах, используемых разработчиком;</w:t>
      </w:r>
    </w:p>
    <w:p w:rsidR="009833BF" w:rsidRPr="00B44AF2" w:rsidRDefault="009833BF" w:rsidP="009833BF">
      <w:pPr>
        <w:pStyle w:val="Style23"/>
        <w:suppressAutoHyphens/>
        <w:ind w:firstLine="567"/>
        <w:rPr>
          <w:b/>
          <w:sz w:val="22"/>
          <w:szCs w:val="22"/>
        </w:rPr>
      </w:pPr>
      <w:r w:rsidRPr="00B44AF2">
        <w:rPr>
          <w:b/>
          <w:sz w:val="22"/>
          <w:szCs w:val="22"/>
        </w:rPr>
        <w:t>- пишутся в терминах пользователя;</w:t>
      </w:r>
    </w:p>
    <w:p w:rsidR="009833BF" w:rsidRPr="00B44AF2" w:rsidRDefault="009833BF" w:rsidP="009833BF">
      <w:pPr>
        <w:pStyle w:val="Style23"/>
        <w:suppressAutoHyphens/>
        <w:ind w:firstLine="567"/>
        <w:rPr>
          <w:b/>
          <w:sz w:val="22"/>
          <w:szCs w:val="22"/>
        </w:rPr>
      </w:pPr>
      <w:r w:rsidRPr="00B44AF2">
        <w:rPr>
          <w:b/>
          <w:sz w:val="22"/>
          <w:szCs w:val="22"/>
        </w:rPr>
        <w:t>- включают цель, потребность (мотивацию), поведение (порядок действий) и необходимые условия;</w:t>
      </w:r>
    </w:p>
    <w:p w:rsidR="009833BF" w:rsidRPr="00B44AF2" w:rsidRDefault="009833BF" w:rsidP="009833BF">
      <w:pPr>
        <w:pStyle w:val="Style23"/>
        <w:suppressAutoHyphens/>
        <w:ind w:firstLine="567"/>
        <w:rPr>
          <w:sz w:val="22"/>
          <w:szCs w:val="22"/>
        </w:rPr>
      </w:pPr>
      <w:r w:rsidRPr="00B44AF2">
        <w:rPr>
          <w:sz w:val="22"/>
          <w:szCs w:val="22"/>
        </w:rPr>
        <w:t>- детально описывают все подробности взаимодействия;</w:t>
      </w:r>
    </w:p>
    <w:p w:rsidR="009833BF" w:rsidRPr="00B44AF2" w:rsidRDefault="009833BF" w:rsidP="009833BF">
      <w:pPr>
        <w:pStyle w:val="Style23"/>
        <w:suppressAutoHyphens/>
        <w:ind w:firstLine="567"/>
        <w:rPr>
          <w:b/>
          <w:sz w:val="22"/>
          <w:szCs w:val="22"/>
        </w:rPr>
      </w:pPr>
      <w:r w:rsidRPr="00B44AF2">
        <w:rPr>
          <w:b/>
          <w:sz w:val="22"/>
          <w:szCs w:val="22"/>
        </w:rPr>
        <w:t>- способствуют выработке требований к системе;</w:t>
      </w:r>
    </w:p>
    <w:p w:rsidR="009833BF" w:rsidRDefault="009833BF" w:rsidP="009833BF">
      <w:pPr>
        <w:pStyle w:val="Style23"/>
        <w:suppressAutoHyphens/>
        <w:ind w:firstLine="567"/>
        <w:rPr>
          <w:sz w:val="22"/>
          <w:szCs w:val="22"/>
        </w:rPr>
      </w:pPr>
      <w:r w:rsidRPr="00B44AF2">
        <w:rPr>
          <w:b/>
          <w:sz w:val="22"/>
          <w:szCs w:val="22"/>
        </w:rPr>
        <w:t>- на каждую задачу пользователя пишется как минимум один контекстный сценарий</w:t>
      </w:r>
      <w:r w:rsidRPr="00B44AF2">
        <w:rPr>
          <w:sz w:val="22"/>
          <w:szCs w:val="22"/>
        </w:rPr>
        <w:t>.</w:t>
      </w:r>
    </w:p>
    <w:p w:rsidR="009833BF" w:rsidRDefault="009833BF" w:rsidP="009833BF">
      <w:pPr>
        <w:pStyle w:val="Style23"/>
        <w:suppressAutoHyphens/>
        <w:ind w:firstLine="567"/>
        <w:rPr>
          <w:sz w:val="22"/>
          <w:szCs w:val="22"/>
        </w:rPr>
      </w:pPr>
    </w:p>
    <w:p w:rsidR="009833BF" w:rsidRPr="00B44AF2" w:rsidRDefault="009833BF" w:rsidP="009833BF">
      <w:pPr>
        <w:pStyle w:val="Style23"/>
        <w:suppressAutoHyphens/>
        <w:ind w:firstLine="567"/>
        <w:rPr>
          <w:sz w:val="22"/>
          <w:szCs w:val="22"/>
        </w:rPr>
      </w:pPr>
      <w:r>
        <w:rPr>
          <w:sz w:val="22"/>
          <w:szCs w:val="22"/>
        </w:rPr>
        <w:t>30</w:t>
      </w:r>
      <w:r>
        <w:rPr>
          <w:sz w:val="22"/>
          <w:szCs w:val="22"/>
        </w:rPr>
        <w:t>. </w:t>
      </w:r>
      <w:r w:rsidRPr="00B44AF2">
        <w:rPr>
          <w:sz w:val="22"/>
          <w:szCs w:val="22"/>
        </w:rPr>
        <w:t>Ниже приведен список требований к разным системам, выведенные в процессе проектирования интерфейса, ориентированного на цели пользователя. Какие из них сформулированы правильно?</w:t>
      </w:r>
    </w:p>
    <w:p w:rsidR="009833BF" w:rsidRPr="00B44AF2" w:rsidRDefault="009833BF" w:rsidP="009833BF">
      <w:pPr>
        <w:pStyle w:val="Style23"/>
        <w:suppressAutoHyphens/>
        <w:ind w:firstLine="567"/>
        <w:rPr>
          <w:sz w:val="22"/>
          <w:szCs w:val="22"/>
        </w:rPr>
      </w:pPr>
      <w:r w:rsidRPr="00B44AF2">
        <w:rPr>
          <w:sz w:val="22"/>
          <w:szCs w:val="22"/>
        </w:rPr>
        <w:t>- предоставление удобного и понятного интерфейса;</w:t>
      </w:r>
    </w:p>
    <w:p w:rsidR="009833BF" w:rsidRPr="00B44AF2" w:rsidRDefault="009833BF" w:rsidP="009833BF">
      <w:pPr>
        <w:pStyle w:val="Style23"/>
        <w:suppressAutoHyphens/>
        <w:ind w:firstLine="567"/>
        <w:rPr>
          <w:sz w:val="22"/>
          <w:szCs w:val="22"/>
        </w:rPr>
      </w:pPr>
      <w:r w:rsidRPr="00B44AF2">
        <w:rPr>
          <w:sz w:val="22"/>
          <w:szCs w:val="22"/>
        </w:rPr>
        <w:t>- требование работы приложения без багов и вылетов;</w:t>
      </w:r>
    </w:p>
    <w:p w:rsidR="009833BF" w:rsidRPr="00B44AF2" w:rsidRDefault="009833BF" w:rsidP="009833BF">
      <w:pPr>
        <w:pStyle w:val="Style23"/>
        <w:suppressAutoHyphens/>
        <w:ind w:firstLine="567"/>
        <w:rPr>
          <w:sz w:val="22"/>
          <w:szCs w:val="22"/>
        </w:rPr>
      </w:pPr>
      <w:r w:rsidRPr="00B44AF2">
        <w:rPr>
          <w:sz w:val="22"/>
          <w:szCs w:val="22"/>
        </w:rPr>
        <w:t>- </w:t>
      </w:r>
      <w:r w:rsidRPr="00B44AF2">
        <w:rPr>
          <w:b/>
          <w:sz w:val="22"/>
          <w:szCs w:val="22"/>
        </w:rPr>
        <w:t>нажатие на кнопку «Очистить» должно приводить калькулятор в исходное состояние: очищать поля ввода, устанавливать выбранные элементы списков по умолчанию и т.д.</w:t>
      </w:r>
      <w:r w:rsidRPr="00B44AF2">
        <w:rPr>
          <w:sz w:val="22"/>
          <w:szCs w:val="22"/>
        </w:rPr>
        <w:t>;</w:t>
      </w:r>
    </w:p>
    <w:p w:rsidR="009833BF" w:rsidRPr="00B44AF2" w:rsidRDefault="009833BF" w:rsidP="009833BF">
      <w:pPr>
        <w:pStyle w:val="Style23"/>
        <w:suppressAutoHyphens/>
        <w:ind w:firstLine="567"/>
        <w:rPr>
          <w:sz w:val="22"/>
          <w:szCs w:val="22"/>
        </w:rPr>
      </w:pPr>
      <w:r w:rsidRPr="00B44AF2">
        <w:rPr>
          <w:b/>
          <w:sz w:val="22"/>
          <w:szCs w:val="22"/>
        </w:rPr>
        <w:t>- при наведении курсором на услугу должна появляться подсказка с ее описанием</w:t>
      </w:r>
      <w:r w:rsidRPr="00B44AF2">
        <w:rPr>
          <w:sz w:val="22"/>
          <w:szCs w:val="22"/>
        </w:rPr>
        <w:t>;</w:t>
      </w:r>
    </w:p>
    <w:p w:rsidR="009833BF" w:rsidRPr="00B44AF2" w:rsidRDefault="009833BF" w:rsidP="009833BF">
      <w:pPr>
        <w:pStyle w:val="Style23"/>
        <w:suppressAutoHyphens/>
        <w:ind w:firstLine="567"/>
        <w:rPr>
          <w:sz w:val="22"/>
          <w:szCs w:val="22"/>
        </w:rPr>
      </w:pPr>
      <w:r w:rsidRPr="00B44AF2">
        <w:rPr>
          <w:sz w:val="22"/>
          <w:szCs w:val="22"/>
        </w:rPr>
        <w:t>- наличие справочной системы;</w:t>
      </w:r>
    </w:p>
    <w:p w:rsidR="009833BF" w:rsidRPr="00B44AF2" w:rsidRDefault="009833BF" w:rsidP="009833BF">
      <w:pPr>
        <w:pStyle w:val="Style23"/>
        <w:suppressAutoHyphens/>
        <w:ind w:firstLine="567"/>
        <w:rPr>
          <w:b/>
          <w:sz w:val="22"/>
          <w:szCs w:val="22"/>
        </w:rPr>
      </w:pPr>
      <w:r w:rsidRPr="00B44AF2">
        <w:rPr>
          <w:b/>
          <w:sz w:val="22"/>
          <w:szCs w:val="22"/>
        </w:rPr>
        <w:t>- расчет стоимости натяжных потолков должен осуществляться в реальном времени по мере заполнения пользователем полей с исходными данными;</w:t>
      </w:r>
    </w:p>
    <w:p w:rsidR="009833BF" w:rsidRPr="00B44AF2" w:rsidRDefault="009833BF" w:rsidP="009833BF">
      <w:pPr>
        <w:pStyle w:val="Style23"/>
        <w:suppressAutoHyphens/>
        <w:ind w:firstLine="567"/>
        <w:rPr>
          <w:sz w:val="22"/>
          <w:szCs w:val="22"/>
        </w:rPr>
      </w:pPr>
      <w:r w:rsidRPr="00B44AF2">
        <w:rPr>
          <w:sz w:val="22"/>
          <w:szCs w:val="22"/>
        </w:rPr>
        <w:t>- пользователь может просматривать фотографии автомобилей;</w:t>
      </w:r>
    </w:p>
    <w:p w:rsidR="009833BF" w:rsidRPr="00B44AF2" w:rsidRDefault="009833BF" w:rsidP="009833BF">
      <w:pPr>
        <w:pStyle w:val="Style23"/>
        <w:suppressAutoHyphens/>
        <w:ind w:firstLine="567"/>
        <w:rPr>
          <w:sz w:val="22"/>
          <w:szCs w:val="22"/>
        </w:rPr>
      </w:pPr>
      <w:r w:rsidRPr="00B44AF2">
        <w:rPr>
          <w:sz w:val="22"/>
          <w:szCs w:val="22"/>
        </w:rPr>
        <w:t>- информационное окно о стоимости отдельных элементов;</w:t>
      </w:r>
    </w:p>
    <w:p w:rsidR="009833BF" w:rsidRPr="00B44AF2" w:rsidRDefault="009833BF" w:rsidP="009833BF">
      <w:pPr>
        <w:pStyle w:val="Style23"/>
        <w:suppressAutoHyphens/>
        <w:ind w:firstLine="567"/>
        <w:rPr>
          <w:b/>
          <w:sz w:val="22"/>
          <w:szCs w:val="22"/>
        </w:rPr>
      </w:pPr>
      <w:r w:rsidRPr="00B44AF2">
        <w:rPr>
          <w:b/>
          <w:sz w:val="22"/>
          <w:szCs w:val="22"/>
        </w:rPr>
        <w:t>- в поля ввода фамилии, имени и отчества допустить только ввод букв.</w:t>
      </w:r>
    </w:p>
    <w:p w:rsidR="009833BF" w:rsidRDefault="009833BF" w:rsidP="009833BF">
      <w:pPr>
        <w:pStyle w:val="Style23"/>
        <w:suppressAutoHyphens/>
        <w:ind w:firstLine="567"/>
        <w:rPr>
          <w:sz w:val="22"/>
          <w:szCs w:val="22"/>
        </w:rPr>
      </w:pPr>
    </w:p>
    <w:p w:rsidR="009833BF" w:rsidRPr="00B44AF2" w:rsidRDefault="009833BF" w:rsidP="009833BF">
      <w:pPr>
        <w:pStyle w:val="Style23"/>
        <w:suppressAutoHyphens/>
        <w:ind w:firstLine="567"/>
        <w:rPr>
          <w:sz w:val="22"/>
          <w:szCs w:val="22"/>
        </w:rPr>
      </w:pPr>
      <w:r>
        <w:rPr>
          <w:sz w:val="22"/>
          <w:szCs w:val="22"/>
        </w:rPr>
        <w:t>31</w:t>
      </w:r>
      <w:r>
        <w:rPr>
          <w:sz w:val="22"/>
          <w:szCs w:val="22"/>
        </w:rPr>
        <w:t>. </w:t>
      </w:r>
      <w:r w:rsidRPr="00B44AF2">
        <w:rPr>
          <w:sz w:val="22"/>
          <w:szCs w:val="22"/>
        </w:rPr>
        <w:t xml:space="preserve">В </w:t>
      </w:r>
      <w:proofErr w:type="spellStart"/>
      <w:r w:rsidRPr="00B44AF2">
        <w:rPr>
          <w:sz w:val="22"/>
          <w:szCs w:val="22"/>
        </w:rPr>
        <w:t>целеориентированном</w:t>
      </w:r>
      <w:proofErr w:type="spellEnd"/>
      <w:r w:rsidRPr="00B44AF2">
        <w:rPr>
          <w:sz w:val="22"/>
          <w:szCs w:val="22"/>
        </w:rPr>
        <w:t xml:space="preserve"> проектировании требования выделяются на основе…</w:t>
      </w:r>
    </w:p>
    <w:p w:rsidR="009833BF" w:rsidRPr="00B44AF2" w:rsidRDefault="009833BF" w:rsidP="009833BF">
      <w:pPr>
        <w:pStyle w:val="Style23"/>
        <w:suppressAutoHyphens/>
        <w:ind w:firstLine="567"/>
        <w:rPr>
          <w:sz w:val="22"/>
          <w:szCs w:val="22"/>
        </w:rPr>
      </w:pPr>
      <w:r w:rsidRPr="00B44AF2">
        <w:rPr>
          <w:sz w:val="22"/>
          <w:szCs w:val="22"/>
        </w:rPr>
        <w:t>- анализа шаблонов поведения пользователей;</w:t>
      </w:r>
    </w:p>
    <w:p w:rsidR="009833BF" w:rsidRPr="00B44AF2" w:rsidRDefault="009833BF" w:rsidP="009833BF">
      <w:pPr>
        <w:pStyle w:val="Style23"/>
        <w:suppressAutoHyphens/>
        <w:ind w:firstLine="567"/>
        <w:rPr>
          <w:b/>
          <w:sz w:val="22"/>
          <w:szCs w:val="22"/>
        </w:rPr>
      </w:pPr>
      <w:r w:rsidRPr="00B44AF2">
        <w:rPr>
          <w:b/>
          <w:sz w:val="22"/>
          <w:szCs w:val="22"/>
        </w:rPr>
        <w:t>- анализа контекстных сценариев, написанных для персонажей;</w:t>
      </w:r>
    </w:p>
    <w:p w:rsidR="009833BF" w:rsidRPr="00B44AF2" w:rsidRDefault="009833BF" w:rsidP="009833BF">
      <w:pPr>
        <w:pStyle w:val="Style23"/>
        <w:suppressAutoHyphens/>
        <w:ind w:firstLine="567"/>
        <w:rPr>
          <w:sz w:val="22"/>
          <w:szCs w:val="22"/>
        </w:rPr>
      </w:pPr>
      <w:r w:rsidRPr="00B44AF2">
        <w:rPr>
          <w:sz w:val="22"/>
          <w:szCs w:val="22"/>
        </w:rPr>
        <w:t>- анализа спроектированных макетов пользовательского интерфейса;</w:t>
      </w:r>
    </w:p>
    <w:p w:rsidR="009833BF" w:rsidRPr="00B44AF2" w:rsidRDefault="009833BF" w:rsidP="009833BF">
      <w:pPr>
        <w:pStyle w:val="Style23"/>
        <w:suppressAutoHyphens/>
        <w:ind w:firstLine="567"/>
        <w:rPr>
          <w:sz w:val="22"/>
          <w:szCs w:val="22"/>
        </w:rPr>
      </w:pPr>
      <w:r w:rsidRPr="00B44AF2">
        <w:rPr>
          <w:sz w:val="22"/>
          <w:szCs w:val="22"/>
        </w:rPr>
        <w:t>- анализа требований заказчика программного обеспечения.</w:t>
      </w:r>
    </w:p>
    <w:p w:rsidR="009833BF" w:rsidRDefault="009833BF" w:rsidP="009833BF">
      <w:pPr>
        <w:pStyle w:val="Style23"/>
        <w:suppressAutoHyphens/>
        <w:ind w:firstLine="567"/>
        <w:rPr>
          <w:sz w:val="22"/>
          <w:szCs w:val="22"/>
        </w:rPr>
      </w:pPr>
    </w:p>
    <w:p w:rsidR="009833BF" w:rsidRPr="00B44AF2" w:rsidRDefault="009833BF" w:rsidP="009833BF">
      <w:pPr>
        <w:pStyle w:val="Style23"/>
        <w:suppressAutoHyphens/>
        <w:ind w:firstLine="567"/>
        <w:jc w:val="both"/>
        <w:rPr>
          <w:sz w:val="22"/>
          <w:szCs w:val="22"/>
        </w:rPr>
      </w:pPr>
      <w:r>
        <w:rPr>
          <w:sz w:val="22"/>
          <w:szCs w:val="22"/>
        </w:rPr>
        <w:t>32</w:t>
      </w:r>
      <w:r>
        <w:rPr>
          <w:sz w:val="22"/>
          <w:szCs w:val="22"/>
        </w:rPr>
        <w:t>. </w:t>
      </w:r>
      <w:r w:rsidRPr="00B44AF2">
        <w:rPr>
          <w:sz w:val="22"/>
          <w:szCs w:val="22"/>
        </w:rPr>
        <w:t>Какого типа проверочных сценариев не существует (</w:t>
      </w:r>
      <w:proofErr w:type="spellStart"/>
      <w:r w:rsidRPr="00B44AF2">
        <w:rPr>
          <w:sz w:val="22"/>
          <w:szCs w:val="22"/>
        </w:rPr>
        <w:t>целеориентированное</w:t>
      </w:r>
      <w:proofErr w:type="spellEnd"/>
      <w:r w:rsidRPr="00B44AF2">
        <w:rPr>
          <w:sz w:val="22"/>
          <w:szCs w:val="22"/>
        </w:rPr>
        <w:t xml:space="preserve"> проектирование интерфейса пользователя)?</w:t>
      </w:r>
    </w:p>
    <w:p w:rsidR="009833BF" w:rsidRPr="00B44AF2" w:rsidRDefault="009833BF" w:rsidP="009833BF">
      <w:pPr>
        <w:pStyle w:val="Style23"/>
        <w:suppressAutoHyphens/>
        <w:ind w:firstLine="567"/>
        <w:rPr>
          <w:sz w:val="22"/>
          <w:szCs w:val="22"/>
        </w:rPr>
      </w:pPr>
      <w:r w:rsidRPr="00B44AF2">
        <w:rPr>
          <w:sz w:val="22"/>
          <w:szCs w:val="22"/>
        </w:rPr>
        <w:t>- варианты ключевых сценариев;</w:t>
      </w:r>
    </w:p>
    <w:p w:rsidR="009833BF" w:rsidRPr="00B44AF2" w:rsidRDefault="009833BF" w:rsidP="009833BF">
      <w:pPr>
        <w:pStyle w:val="Style23"/>
        <w:suppressAutoHyphens/>
        <w:ind w:firstLine="567"/>
        <w:rPr>
          <w:sz w:val="22"/>
          <w:szCs w:val="22"/>
        </w:rPr>
      </w:pPr>
      <w:r w:rsidRPr="00B44AF2">
        <w:rPr>
          <w:sz w:val="22"/>
          <w:szCs w:val="22"/>
        </w:rPr>
        <w:t>- обязательные сценарии;</w:t>
      </w:r>
    </w:p>
    <w:p w:rsidR="009833BF" w:rsidRPr="00B44AF2" w:rsidRDefault="009833BF" w:rsidP="009833BF">
      <w:pPr>
        <w:pStyle w:val="Style23"/>
        <w:suppressAutoHyphens/>
        <w:ind w:firstLine="567"/>
        <w:rPr>
          <w:sz w:val="22"/>
          <w:szCs w:val="22"/>
        </w:rPr>
      </w:pPr>
      <w:r w:rsidRPr="00B44AF2">
        <w:rPr>
          <w:sz w:val="22"/>
          <w:szCs w:val="22"/>
        </w:rPr>
        <w:t>- сценарии исключительных ситуаций;</w:t>
      </w:r>
    </w:p>
    <w:p w:rsidR="009833BF" w:rsidRPr="00B44AF2" w:rsidRDefault="009833BF" w:rsidP="009833BF">
      <w:pPr>
        <w:pStyle w:val="Style23"/>
        <w:suppressAutoHyphens/>
        <w:ind w:firstLine="567"/>
        <w:rPr>
          <w:b/>
          <w:sz w:val="22"/>
          <w:szCs w:val="22"/>
        </w:rPr>
      </w:pPr>
      <w:r w:rsidRPr="00B44AF2">
        <w:rPr>
          <w:b/>
          <w:sz w:val="22"/>
          <w:szCs w:val="22"/>
        </w:rPr>
        <w:t>- целевые сценарии.</w:t>
      </w:r>
    </w:p>
    <w:p w:rsidR="009833BF" w:rsidRDefault="009833BF" w:rsidP="009833BF">
      <w:pPr>
        <w:pStyle w:val="Style23"/>
        <w:suppressAutoHyphens/>
        <w:ind w:firstLine="567"/>
        <w:rPr>
          <w:sz w:val="22"/>
          <w:szCs w:val="22"/>
        </w:rPr>
      </w:pPr>
    </w:p>
    <w:p w:rsidR="009833BF" w:rsidRPr="00B00683" w:rsidRDefault="009833BF" w:rsidP="009833BF">
      <w:pPr>
        <w:pStyle w:val="Style23"/>
        <w:suppressAutoHyphens/>
        <w:ind w:firstLine="567"/>
        <w:rPr>
          <w:sz w:val="22"/>
          <w:szCs w:val="22"/>
        </w:rPr>
      </w:pPr>
      <w:r>
        <w:rPr>
          <w:sz w:val="22"/>
          <w:szCs w:val="22"/>
        </w:rPr>
        <w:t>33</w:t>
      </w:r>
      <w:r>
        <w:rPr>
          <w:sz w:val="22"/>
          <w:szCs w:val="22"/>
        </w:rPr>
        <w:t>. </w:t>
      </w:r>
      <w:r w:rsidRPr="00B00683">
        <w:rPr>
          <w:sz w:val="22"/>
          <w:szCs w:val="22"/>
        </w:rPr>
        <w:t>К командным элементам управления относят:</w:t>
      </w:r>
    </w:p>
    <w:p w:rsidR="009833BF" w:rsidRPr="00B00683" w:rsidRDefault="009833BF" w:rsidP="009833BF">
      <w:pPr>
        <w:pStyle w:val="Style23"/>
        <w:suppressAutoHyphens/>
        <w:ind w:firstLine="567"/>
        <w:rPr>
          <w:b/>
          <w:sz w:val="22"/>
          <w:szCs w:val="22"/>
        </w:rPr>
      </w:pPr>
      <w:r w:rsidRPr="00B00683">
        <w:rPr>
          <w:b/>
          <w:sz w:val="22"/>
          <w:szCs w:val="22"/>
        </w:rPr>
        <w:t>- кнопки;</w:t>
      </w:r>
    </w:p>
    <w:p w:rsidR="009833BF" w:rsidRPr="00B00683" w:rsidRDefault="009833BF" w:rsidP="009833BF">
      <w:pPr>
        <w:pStyle w:val="Style23"/>
        <w:suppressAutoHyphens/>
        <w:ind w:firstLine="567"/>
        <w:rPr>
          <w:sz w:val="22"/>
          <w:szCs w:val="22"/>
        </w:rPr>
      </w:pPr>
      <w:r w:rsidRPr="00B00683">
        <w:rPr>
          <w:sz w:val="22"/>
          <w:szCs w:val="22"/>
        </w:rPr>
        <w:t>- полосы прокрутки;</w:t>
      </w:r>
    </w:p>
    <w:p w:rsidR="009833BF" w:rsidRPr="00B00683" w:rsidRDefault="009833BF" w:rsidP="009833BF">
      <w:pPr>
        <w:pStyle w:val="Style23"/>
        <w:suppressAutoHyphens/>
        <w:ind w:firstLine="567"/>
        <w:rPr>
          <w:b/>
          <w:sz w:val="22"/>
          <w:szCs w:val="22"/>
        </w:rPr>
      </w:pPr>
      <w:r w:rsidRPr="00B00683">
        <w:rPr>
          <w:b/>
          <w:sz w:val="22"/>
          <w:szCs w:val="22"/>
        </w:rPr>
        <w:t>- гиперссылки;</w:t>
      </w:r>
    </w:p>
    <w:p w:rsidR="009833BF" w:rsidRPr="00B00683" w:rsidRDefault="009833BF" w:rsidP="009833BF">
      <w:pPr>
        <w:pStyle w:val="Style23"/>
        <w:suppressAutoHyphens/>
        <w:ind w:firstLine="567"/>
        <w:rPr>
          <w:sz w:val="22"/>
          <w:szCs w:val="22"/>
        </w:rPr>
      </w:pPr>
      <w:r w:rsidRPr="00B00683">
        <w:rPr>
          <w:sz w:val="22"/>
          <w:szCs w:val="22"/>
        </w:rPr>
        <w:t>- списки;</w:t>
      </w:r>
    </w:p>
    <w:p w:rsidR="009833BF" w:rsidRDefault="009833BF" w:rsidP="009833BF">
      <w:pPr>
        <w:pStyle w:val="Style23"/>
        <w:suppressAutoHyphens/>
        <w:ind w:firstLine="567"/>
        <w:rPr>
          <w:sz w:val="22"/>
          <w:szCs w:val="22"/>
        </w:rPr>
      </w:pPr>
      <w:r w:rsidRPr="00B00683">
        <w:rPr>
          <w:b/>
          <w:sz w:val="22"/>
          <w:szCs w:val="22"/>
        </w:rPr>
        <w:t>- меню</w:t>
      </w:r>
      <w:r w:rsidRPr="00B00683">
        <w:rPr>
          <w:sz w:val="22"/>
          <w:szCs w:val="22"/>
        </w:rPr>
        <w:t>.</w:t>
      </w:r>
    </w:p>
    <w:p w:rsidR="009833BF" w:rsidRDefault="009833BF" w:rsidP="009833BF">
      <w:pPr>
        <w:pStyle w:val="Style23"/>
        <w:suppressAutoHyphens/>
        <w:ind w:firstLine="567"/>
        <w:rPr>
          <w:sz w:val="22"/>
          <w:szCs w:val="22"/>
        </w:rPr>
      </w:pPr>
    </w:p>
    <w:p w:rsidR="009833BF" w:rsidRPr="00B00683" w:rsidRDefault="009833BF" w:rsidP="009833BF">
      <w:pPr>
        <w:pStyle w:val="Style23"/>
        <w:suppressAutoHyphens/>
        <w:ind w:firstLine="567"/>
        <w:rPr>
          <w:sz w:val="22"/>
          <w:szCs w:val="22"/>
        </w:rPr>
      </w:pPr>
      <w:r>
        <w:rPr>
          <w:sz w:val="22"/>
          <w:szCs w:val="22"/>
        </w:rPr>
        <w:t>34</w:t>
      </w:r>
      <w:r>
        <w:rPr>
          <w:sz w:val="22"/>
          <w:szCs w:val="22"/>
        </w:rPr>
        <w:t>. </w:t>
      </w:r>
      <w:r w:rsidRPr="00B00683">
        <w:rPr>
          <w:sz w:val="22"/>
          <w:szCs w:val="22"/>
        </w:rPr>
        <w:t>Флажки и переключатели являются…</w:t>
      </w:r>
    </w:p>
    <w:p w:rsidR="009833BF" w:rsidRPr="00B00683" w:rsidRDefault="009833BF" w:rsidP="009833BF">
      <w:pPr>
        <w:pStyle w:val="Style23"/>
        <w:suppressAutoHyphens/>
        <w:ind w:firstLine="567"/>
        <w:rPr>
          <w:b/>
          <w:sz w:val="22"/>
          <w:szCs w:val="22"/>
        </w:rPr>
      </w:pPr>
      <w:r w:rsidRPr="00B00683">
        <w:rPr>
          <w:b/>
          <w:sz w:val="22"/>
          <w:szCs w:val="22"/>
        </w:rPr>
        <w:t>- кнопками отложенного действия;</w:t>
      </w:r>
    </w:p>
    <w:p w:rsidR="009833BF" w:rsidRPr="00B00683" w:rsidRDefault="009833BF" w:rsidP="009833BF">
      <w:pPr>
        <w:pStyle w:val="Style23"/>
        <w:suppressAutoHyphens/>
        <w:ind w:firstLine="567"/>
        <w:rPr>
          <w:sz w:val="22"/>
          <w:szCs w:val="22"/>
        </w:rPr>
      </w:pPr>
      <w:r w:rsidRPr="00B00683">
        <w:rPr>
          <w:sz w:val="22"/>
          <w:szCs w:val="22"/>
        </w:rPr>
        <w:t>- позволяют выбирать комбинации параметров;</w:t>
      </w:r>
    </w:p>
    <w:p w:rsidR="009833BF" w:rsidRPr="00B00683" w:rsidRDefault="009833BF" w:rsidP="009833BF">
      <w:pPr>
        <w:pStyle w:val="Style23"/>
        <w:suppressAutoHyphens/>
        <w:ind w:firstLine="567"/>
        <w:rPr>
          <w:sz w:val="22"/>
          <w:szCs w:val="22"/>
        </w:rPr>
      </w:pPr>
      <w:r w:rsidRPr="00B00683">
        <w:rPr>
          <w:sz w:val="22"/>
          <w:szCs w:val="22"/>
        </w:rPr>
        <w:t>- всегда должны содержать глаголы в качестве текста подписи;</w:t>
      </w:r>
    </w:p>
    <w:p w:rsidR="009833BF" w:rsidRPr="00B00683" w:rsidRDefault="009833BF" w:rsidP="009833BF">
      <w:pPr>
        <w:pStyle w:val="Style23"/>
        <w:suppressAutoHyphens/>
        <w:ind w:firstLine="567"/>
        <w:rPr>
          <w:sz w:val="22"/>
          <w:szCs w:val="22"/>
        </w:rPr>
      </w:pPr>
      <w:r w:rsidRPr="00B00683">
        <w:rPr>
          <w:sz w:val="22"/>
          <w:szCs w:val="22"/>
        </w:rPr>
        <w:t>- являются элементами управления, относящимися к типу элементов отображения информации.</w:t>
      </w:r>
    </w:p>
    <w:p w:rsidR="009833BF" w:rsidRDefault="009833BF" w:rsidP="009833BF">
      <w:pPr>
        <w:pStyle w:val="Style23"/>
        <w:suppressAutoHyphens/>
        <w:ind w:firstLine="567"/>
        <w:rPr>
          <w:sz w:val="22"/>
          <w:szCs w:val="22"/>
        </w:rPr>
      </w:pPr>
    </w:p>
    <w:p w:rsidR="009833BF" w:rsidRPr="00B00683" w:rsidRDefault="009833BF" w:rsidP="009833BF">
      <w:pPr>
        <w:pStyle w:val="Style23"/>
        <w:suppressAutoHyphens/>
        <w:ind w:firstLine="567"/>
        <w:rPr>
          <w:sz w:val="22"/>
          <w:szCs w:val="22"/>
        </w:rPr>
      </w:pPr>
      <w:r>
        <w:rPr>
          <w:sz w:val="22"/>
          <w:szCs w:val="22"/>
        </w:rPr>
        <w:t>35</w:t>
      </w:r>
      <w:r>
        <w:rPr>
          <w:sz w:val="22"/>
          <w:szCs w:val="22"/>
        </w:rPr>
        <w:t>. </w:t>
      </w:r>
      <w:r w:rsidRPr="00B00683">
        <w:rPr>
          <w:sz w:val="22"/>
          <w:szCs w:val="22"/>
        </w:rPr>
        <w:t xml:space="preserve">Сколько разных режимов работы могут иметь флажки </w:t>
      </w:r>
      <w:proofErr w:type="gramStart"/>
      <w:r w:rsidRPr="00B00683">
        <w:rPr>
          <w:sz w:val="22"/>
          <w:szCs w:val="22"/>
        </w:rPr>
        <w:t>в</w:t>
      </w:r>
      <w:proofErr w:type="gramEnd"/>
      <w:r w:rsidRPr="00B00683">
        <w:rPr>
          <w:sz w:val="22"/>
          <w:szCs w:val="22"/>
        </w:rPr>
        <w:t xml:space="preserve"> </w:t>
      </w:r>
      <w:proofErr w:type="gramStart"/>
      <w:r w:rsidRPr="00B00683">
        <w:rPr>
          <w:sz w:val="22"/>
          <w:szCs w:val="22"/>
        </w:rPr>
        <w:t>интерфейса</w:t>
      </w:r>
      <w:proofErr w:type="gramEnd"/>
      <w:r w:rsidRPr="00B00683">
        <w:rPr>
          <w:sz w:val="22"/>
          <w:szCs w:val="22"/>
        </w:rPr>
        <w:t xml:space="preserve"> ОС </w:t>
      </w:r>
      <w:r w:rsidRPr="00B00683">
        <w:rPr>
          <w:sz w:val="22"/>
          <w:szCs w:val="22"/>
          <w:lang w:val="en-US"/>
        </w:rPr>
        <w:t>Windows</w:t>
      </w:r>
      <w:r w:rsidRPr="00B00683">
        <w:rPr>
          <w:sz w:val="22"/>
          <w:szCs w:val="22"/>
        </w:rPr>
        <w:t>?</w:t>
      </w:r>
    </w:p>
    <w:p w:rsidR="009833BF" w:rsidRPr="00B00683" w:rsidRDefault="009833BF" w:rsidP="009833BF">
      <w:pPr>
        <w:pStyle w:val="Style23"/>
        <w:suppressAutoHyphens/>
        <w:ind w:firstLine="567"/>
        <w:rPr>
          <w:sz w:val="22"/>
          <w:szCs w:val="22"/>
        </w:rPr>
      </w:pPr>
      <w:r w:rsidRPr="00B00683">
        <w:rPr>
          <w:sz w:val="22"/>
          <w:szCs w:val="22"/>
        </w:rPr>
        <w:t>- один;</w:t>
      </w:r>
    </w:p>
    <w:p w:rsidR="009833BF" w:rsidRPr="00B00683" w:rsidRDefault="009833BF" w:rsidP="009833BF">
      <w:pPr>
        <w:pStyle w:val="Style23"/>
        <w:suppressAutoHyphens/>
        <w:ind w:firstLine="567"/>
        <w:rPr>
          <w:sz w:val="22"/>
          <w:szCs w:val="22"/>
        </w:rPr>
      </w:pPr>
      <w:r w:rsidRPr="00B00683">
        <w:rPr>
          <w:sz w:val="22"/>
          <w:szCs w:val="22"/>
        </w:rPr>
        <w:t>- два;</w:t>
      </w:r>
    </w:p>
    <w:p w:rsidR="009833BF" w:rsidRPr="00B00683" w:rsidRDefault="009833BF" w:rsidP="009833BF">
      <w:pPr>
        <w:pStyle w:val="Style23"/>
        <w:suppressAutoHyphens/>
        <w:ind w:firstLine="567"/>
        <w:rPr>
          <w:b/>
          <w:sz w:val="22"/>
          <w:szCs w:val="22"/>
        </w:rPr>
      </w:pPr>
      <w:r w:rsidRPr="00B00683">
        <w:rPr>
          <w:b/>
          <w:sz w:val="22"/>
          <w:szCs w:val="22"/>
        </w:rPr>
        <w:t>- три;</w:t>
      </w:r>
    </w:p>
    <w:p w:rsidR="009833BF" w:rsidRPr="00B00683" w:rsidRDefault="009833BF" w:rsidP="009833BF">
      <w:pPr>
        <w:pStyle w:val="Style23"/>
        <w:suppressAutoHyphens/>
        <w:ind w:firstLine="567"/>
        <w:rPr>
          <w:sz w:val="22"/>
          <w:szCs w:val="22"/>
        </w:rPr>
      </w:pPr>
      <w:r w:rsidRPr="00B00683">
        <w:rPr>
          <w:sz w:val="22"/>
          <w:szCs w:val="22"/>
        </w:rPr>
        <w:t>- четыре.</w:t>
      </w:r>
    </w:p>
    <w:p w:rsidR="009833BF" w:rsidRPr="00B00683" w:rsidRDefault="009833BF" w:rsidP="009833BF">
      <w:pPr>
        <w:pStyle w:val="Style23"/>
        <w:suppressAutoHyphens/>
        <w:ind w:firstLine="567"/>
        <w:rPr>
          <w:sz w:val="22"/>
          <w:szCs w:val="22"/>
        </w:rPr>
      </w:pPr>
      <w:r>
        <w:rPr>
          <w:sz w:val="22"/>
          <w:szCs w:val="22"/>
        </w:rPr>
        <w:lastRenderedPageBreak/>
        <w:t>36</w:t>
      </w:r>
      <w:r>
        <w:rPr>
          <w:sz w:val="22"/>
          <w:szCs w:val="22"/>
        </w:rPr>
        <w:t>. </w:t>
      </w:r>
      <w:r w:rsidRPr="00B00683">
        <w:rPr>
          <w:sz w:val="22"/>
          <w:szCs w:val="22"/>
        </w:rPr>
        <w:t xml:space="preserve">Бинарные кнопки-значки имеют схожий функционал </w:t>
      </w:r>
      <w:proofErr w:type="gramStart"/>
      <w:r w:rsidRPr="00B00683">
        <w:rPr>
          <w:sz w:val="22"/>
          <w:szCs w:val="22"/>
        </w:rPr>
        <w:t>с</w:t>
      </w:r>
      <w:proofErr w:type="gramEnd"/>
      <w:r w:rsidRPr="00B00683">
        <w:rPr>
          <w:sz w:val="22"/>
          <w:szCs w:val="22"/>
        </w:rPr>
        <w:t>…</w:t>
      </w:r>
    </w:p>
    <w:p w:rsidR="009833BF" w:rsidRPr="00B00683" w:rsidRDefault="009833BF" w:rsidP="009833BF">
      <w:pPr>
        <w:pStyle w:val="Style23"/>
        <w:suppressAutoHyphens/>
        <w:ind w:firstLine="567"/>
        <w:rPr>
          <w:b/>
          <w:sz w:val="22"/>
          <w:szCs w:val="22"/>
        </w:rPr>
      </w:pPr>
      <w:r w:rsidRPr="00B00683">
        <w:rPr>
          <w:b/>
          <w:sz w:val="22"/>
          <w:szCs w:val="22"/>
        </w:rPr>
        <w:t>- флажками;</w:t>
      </w:r>
    </w:p>
    <w:p w:rsidR="009833BF" w:rsidRPr="00B00683" w:rsidRDefault="009833BF" w:rsidP="009833BF">
      <w:pPr>
        <w:pStyle w:val="Style23"/>
        <w:suppressAutoHyphens/>
        <w:ind w:firstLine="567"/>
        <w:rPr>
          <w:sz w:val="22"/>
          <w:szCs w:val="22"/>
        </w:rPr>
      </w:pPr>
      <w:r w:rsidRPr="00B00683">
        <w:rPr>
          <w:sz w:val="22"/>
          <w:szCs w:val="22"/>
        </w:rPr>
        <w:t>- обычными кнопками;</w:t>
      </w:r>
    </w:p>
    <w:p w:rsidR="009833BF" w:rsidRPr="00B00683" w:rsidRDefault="009833BF" w:rsidP="009833BF">
      <w:pPr>
        <w:pStyle w:val="Style23"/>
        <w:suppressAutoHyphens/>
        <w:ind w:firstLine="567"/>
        <w:rPr>
          <w:sz w:val="22"/>
          <w:szCs w:val="22"/>
        </w:rPr>
      </w:pPr>
      <w:r w:rsidRPr="00B00683">
        <w:rPr>
          <w:sz w:val="22"/>
          <w:szCs w:val="22"/>
        </w:rPr>
        <w:t>- переключателями;</w:t>
      </w:r>
    </w:p>
    <w:p w:rsidR="009833BF" w:rsidRPr="00B00683" w:rsidRDefault="009833BF" w:rsidP="009833BF">
      <w:pPr>
        <w:pStyle w:val="Style23"/>
        <w:suppressAutoHyphens/>
        <w:ind w:firstLine="567"/>
        <w:rPr>
          <w:sz w:val="22"/>
          <w:szCs w:val="22"/>
        </w:rPr>
      </w:pPr>
      <w:r w:rsidRPr="00B00683">
        <w:rPr>
          <w:sz w:val="22"/>
          <w:szCs w:val="22"/>
        </w:rPr>
        <w:t>- полями ввода.</w:t>
      </w:r>
    </w:p>
    <w:p w:rsidR="009833BF" w:rsidRDefault="009833BF" w:rsidP="009833BF">
      <w:pPr>
        <w:pStyle w:val="Style23"/>
        <w:suppressAutoHyphens/>
        <w:ind w:firstLine="567"/>
        <w:rPr>
          <w:sz w:val="22"/>
          <w:szCs w:val="22"/>
        </w:rPr>
      </w:pPr>
    </w:p>
    <w:p w:rsidR="009833BF" w:rsidRPr="00B00683" w:rsidRDefault="009833BF" w:rsidP="009833BF">
      <w:pPr>
        <w:pStyle w:val="Style23"/>
        <w:suppressAutoHyphens/>
        <w:ind w:firstLine="567"/>
        <w:rPr>
          <w:sz w:val="22"/>
          <w:szCs w:val="22"/>
        </w:rPr>
      </w:pPr>
      <w:r>
        <w:rPr>
          <w:sz w:val="22"/>
          <w:szCs w:val="22"/>
        </w:rPr>
        <w:t>37</w:t>
      </w:r>
      <w:r>
        <w:rPr>
          <w:sz w:val="22"/>
          <w:szCs w:val="22"/>
        </w:rPr>
        <w:t>. </w:t>
      </w:r>
      <w:r w:rsidRPr="00B00683">
        <w:rPr>
          <w:sz w:val="22"/>
          <w:szCs w:val="22"/>
        </w:rPr>
        <w:t>Кнопки разновидности «переключатели со значками» в большинстве случаев допустимы к использованию…</w:t>
      </w:r>
    </w:p>
    <w:p w:rsidR="009833BF" w:rsidRPr="00B00683" w:rsidRDefault="009833BF" w:rsidP="009833BF">
      <w:pPr>
        <w:pStyle w:val="Style23"/>
        <w:suppressAutoHyphens/>
        <w:ind w:firstLine="567"/>
        <w:rPr>
          <w:sz w:val="22"/>
          <w:szCs w:val="22"/>
        </w:rPr>
      </w:pPr>
      <w:r w:rsidRPr="00B00683">
        <w:rPr>
          <w:sz w:val="22"/>
          <w:szCs w:val="22"/>
        </w:rPr>
        <w:t>- в обычных диалогах;</w:t>
      </w:r>
    </w:p>
    <w:p w:rsidR="009833BF" w:rsidRPr="00B00683" w:rsidRDefault="009833BF" w:rsidP="009833BF">
      <w:pPr>
        <w:pStyle w:val="Style23"/>
        <w:suppressAutoHyphens/>
        <w:ind w:firstLine="567"/>
        <w:rPr>
          <w:sz w:val="22"/>
          <w:szCs w:val="22"/>
        </w:rPr>
      </w:pPr>
      <w:r w:rsidRPr="00B00683">
        <w:rPr>
          <w:sz w:val="22"/>
          <w:szCs w:val="22"/>
        </w:rPr>
        <w:t>- в диалогах настроек;</w:t>
      </w:r>
    </w:p>
    <w:p w:rsidR="009833BF" w:rsidRPr="00B00683" w:rsidRDefault="009833BF" w:rsidP="009833BF">
      <w:pPr>
        <w:pStyle w:val="Style23"/>
        <w:suppressAutoHyphens/>
        <w:ind w:firstLine="567"/>
        <w:rPr>
          <w:b/>
          <w:sz w:val="22"/>
          <w:szCs w:val="22"/>
        </w:rPr>
      </w:pPr>
      <w:r w:rsidRPr="00B00683">
        <w:rPr>
          <w:b/>
          <w:sz w:val="22"/>
          <w:szCs w:val="22"/>
        </w:rPr>
        <w:t>- на панелях инструментов;</w:t>
      </w:r>
    </w:p>
    <w:p w:rsidR="009833BF" w:rsidRPr="00B00683" w:rsidRDefault="009833BF" w:rsidP="009833BF">
      <w:pPr>
        <w:pStyle w:val="Style23"/>
        <w:suppressAutoHyphens/>
        <w:ind w:firstLine="567"/>
        <w:rPr>
          <w:sz w:val="22"/>
          <w:szCs w:val="22"/>
        </w:rPr>
      </w:pPr>
      <w:r w:rsidRPr="00B00683">
        <w:rPr>
          <w:sz w:val="22"/>
          <w:szCs w:val="22"/>
        </w:rPr>
        <w:t>- в окнах документов.</w:t>
      </w:r>
    </w:p>
    <w:p w:rsidR="009833BF" w:rsidRDefault="009833BF" w:rsidP="009833BF">
      <w:pPr>
        <w:pStyle w:val="Style23"/>
        <w:suppressAutoHyphens/>
        <w:ind w:firstLine="567"/>
        <w:rPr>
          <w:sz w:val="22"/>
          <w:szCs w:val="22"/>
        </w:rPr>
      </w:pPr>
    </w:p>
    <w:p w:rsidR="009833BF" w:rsidRPr="00B00683" w:rsidRDefault="009833BF" w:rsidP="009833BF">
      <w:pPr>
        <w:pStyle w:val="Style23"/>
        <w:suppressAutoHyphens/>
        <w:ind w:firstLine="567"/>
        <w:jc w:val="both"/>
        <w:rPr>
          <w:sz w:val="22"/>
          <w:szCs w:val="22"/>
        </w:rPr>
      </w:pPr>
      <w:r>
        <w:rPr>
          <w:sz w:val="22"/>
          <w:szCs w:val="22"/>
        </w:rPr>
        <w:t>38</w:t>
      </w:r>
      <w:r>
        <w:rPr>
          <w:sz w:val="22"/>
          <w:szCs w:val="22"/>
        </w:rPr>
        <w:t>. </w:t>
      </w:r>
      <w:r w:rsidRPr="00B00683">
        <w:rPr>
          <w:sz w:val="22"/>
          <w:szCs w:val="22"/>
        </w:rPr>
        <w:t>Списки (элемент интерфейса) единичного выбора по принципу функционирования аналогичны…</w:t>
      </w:r>
    </w:p>
    <w:p w:rsidR="009833BF" w:rsidRPr="00B00683" w:rsidRDefault="009833BF" w:rsidP="009833BF">
      <w:pPr>
        <w:pStyle w:val="Style23"/>
        <w:suppressAutoHyphens/>
        <w:ind w:firstLine="567"/>
        <w:rPr>
          <w:b/>
          <w:sz w:val="22"/>
          <w:szCs w:val="22"/>
        </w:rPr>
      </w:pPr>
      <w:r w:rsidRPr="00B00683">
        <w:rPr>
          <w:b/>
          <w:sz w:val="22"/>
          <w:szCs w:val="22"/>
        </w:rPr>
        <w:t>- группе переключателей;</w:t>
      </w:r>
    </w:p>
    <w:p w:rsidR="009833BF" w:rsidRPr="00B00683" w:rsidRDefault="009833BF" w:rsidP="009833BF">
      <w:pPr>
        <w:pStyle w:val="Style23"/>
        <w:suppressAutoHyphens/>
        <w:ind w:firstLine="567"/>
        <w:rPr>
          <w:sz w:val="22"/>
          <w:szCs w:val="22"/>
        </w:rPr>
      </w:pPr>
      <w:r w:rsidRPr="00B00683">
        <w:rPr>
          <w:sz w:val="22"/>
          <w:szCs w:val="22"/>
        </w:rPr>
        <w:t>- набору флажков;</w:t>
      </w:r>
    </w:p>
    <w:p w:rsidR="009833BF" w:rsidRPr="00B00683" w:rsidRDefault="009833BF" w:rsidP="009833BF">
      <w:pPr>
        <w:pStyle w:val="Style23"/>
        <w:suppressAutoHyphens/>
        <w:ind w:firstLine="567"/>
        <w:rPr>
          <w:sz w:val="22"/>
          <w:szCs w:val="22"/>
        </w:rPr>
      </w:pPr>
      <w:r w:rsidRPr="00B00683">
        <w:rPr>
          <w:sz w:val="22"/>
          <w:szCs w:val="22"/>
        </w:rPr>
        <w:t>- набору кнопок;</w:t>
      </w:r>
    </w:p>
    <w:p w:rsidR="009833BF" w:rsidRDefault="009833BF" w:rsidP="009833BF">
      <w:pPr>
        <w:pStyle w:val="Style23"/>
        <w:suppressAutoHyphens/>
        <w:ind w:firstLine="567"/>
        <w:rPr>
          <w:sz w:val="22"/>
          <w:szCs w:val="22"/>
        </w:rPr>
      </w:pPr>
      <w:r w:rsidRPr="00B00683">
        <w:rPr>
          <w:sz w:val="22"/>
          <w:szCs w:val="22"/>
        </w:rPr>
        <w:t>- кнопкам-значкам.</w:t>
      </w:r>
    </w:p>
    <w:p w:rsidR="009833BF" w:rsidRDefault="009833BF" w:rsidP="009833BF">
      <w:pPr>
        <w:pStyle w:val="Style23"/>
        <w:suppressAutoHyphens/>
        <w:ind w:firstLine="567"/>
        <w:rPr>
          <w:sz w:val="22"/>
          <w:szCs w:val="22"/>
        </w:rPr>
      </w:pPr>
    </w:p>
    <w:p w:rsidR="009833BF" w:rsidRPr="00B00683" w:rsidRDefault="009833BF" w:rsidP="009833BF">
      <w:pPr>
        <w:pStyle w:val="Style23"/>
        <w:suppressAutoHyphens/>
        <w:ind w:firstLine="567"/>
        <w:rPr>
          <w:sz w:val="22"/>
          <w:szCs w:val="22"/>
        </w:rPr>
      </w:pPr>
      <w:r>
        <w:rPr>
          <w:sz w:val="22"/>
          <w:szCs w:val="22"/>
        </w:rPr>
        <w:t>39</w:t>
      </w:r>
      <w:r>
        <w:rPr>
          <w:sz w:val="22"/>
          <w:szCs w:val="22"/>
        </w:rPr>
        <w:t>. </w:t>
      </w:r>
      <w:r w:rsidRPr="00B00683">
        <w:rPr>
          <w:sz w:val="22"/>
          <w:szCs w:val="22"/>
        </w:rPr>
        <w:t>Всегда аналогичны по функционированию набору флажков списки типа…</w:t>
      </w:r>
    </w:p>
    <w:p w:rsidR="009833BF" w:rsidRPr="00B00683" w:rsidRDefault="009833BF" w:rsidP="009833BF">
      <w:pPr>
        <w:pStyle w:val="Style23"/>
        <w:suppressAutoHyphens/>
        <w:ind w:firstLine="567"/>
        <w:rPr>
          <w:sz w:val="22"/>
          <w:szCs w:val="22"/>
        </w:rPr>
      </w:pPr>
      <w:r w:rsidRPr="00B00683">
        <w:rPr>
          <w:sz w:val="22"/>
          <w:szCs w:val="22"/>
        </w:rPr>
        <w:t>- модифицируемые;</w:t>
      </w:r>
    </w:p>
    <w:p w:rsidR="009833BF" w:rsidRPr="00B00683" w:rsidRDefault="009833BF" w:rsidP="009833BF">
      <w:pPr>
        <w:pStyle w:val="Style23"/>
        <w:suppressAutoHyphens/>
        <w:ind w:firstLine="567"/>
        <w:rPr>
          <w:sz w:val="22"/>
          <w:szCs w:val="22"/>
        </w:rPr>
      </w:pPr>
      <w:r w:rsidRPr="00B00683">
        <w:rPr>
          <w:sz w:val="22"/>
          <w:szCs w:val="22"/>
        </w:rPr>
        <w:t>- </w:t>
      </w:r>
      <w:proofErr w:type="gramStart"/>
      <w:r w:rsidRPr="00B00683">
        <w:rPr>
          <w:sz w:val="22"/>
          <w:szCs w:val="22"/>
        </w:rPr>
        <w:t>комбинированные</w:t>
      </w:r>
      <w:proofErr w:type="gramEnd"/>
      <w:r w:rsidRPr="00B00683">
        <w:rPr>
          <w:sz w:val="22"/>
          <w:szCs w:val="22"/>
        </w:rPr>
        <w:t>;</w:t>
      </w:r>
    </w:p>
    <w:p w:rsidR="009833BF" w:rsidRPr="00B00683" w:rsidRDefault="009833BF" w:rsidP="009833BF">
      <w:pPr>
        <w:pStyle w:val="Style23"/>
        <w:suppressAutoHyphens/>
        <w:ind w:firstLine="567"/>
        <w:rPr>
          <w:sz w:val="22"/>
          <w:szCs w:val="22"/>
        </w:rPr>
      </w:pPr>
      <w:r w:rsidRPr="00B00683">
        <w:rPr>
          <w:sz w:val="22"/>
          <w:szCs w:val="22"/>
        </w:rPr>
        <w:t>- единичного выбора;</w:t>
      </w:r>
    </w:p>
    <w:p w:rsidR="009833BF" w:rsidRPr="00B00683" w:rsidRDefault="009833BF" w:rsidP="009833BF">
      <w:pPr>
        <w:pStyle w:val="Style23"/>
        <w:suppressAutoHyphens/>
        <w:ind w:firstLine="567"/>
        <w:rPr>
          <w:sz w:val="22"/>
          <w:szCs w:val="22"/>
        </w:rPr>
      </w:pPr>
      <w:r w:rsidRPr="00B00683">
        <w:rPr>
          <w:b/>
          <w:sz w:val="22"/>
          <w:szCs w:val="22"/>
        </w:rPr>
        <w:t>- множественного выбора</w:t>
      </w:r>
      <w:r w:rsidRPr="00B00683">
        <w:rPr>
          <w:sz w:val="22"/>
          <w:szCs w:val="22"/>
        </w:rPr>
        <w:t>.</w:t>
      </w:r>
    </w:p>
    <w:p w:rsidR="009833BF" w:rsidRDefault="009833BF" w:rsidP="009833BF">
      <w:pPr>
        <w:pStyle w:val="Style23"/>
        <w:suppressAutoHyphens/>
        <w:ind w:firstLine="567"/>
        <w:rPr>
          <w:sz w:val="22"/>
          <w:szCs w:val="22"/>
        </w:rPr>
      </w:pPr>
    </w:p>
    <w:p w:rsidR="009833BF" w:rsidRPr="00B00683" w:rsidRDefault="009833BF" w:rsidP="009833BF">
      <w:pPr>
        <w:pStyle w:val="Style23"/>
        <w:suppressAutoHyphens/>
        <w:ind w:firstLine="567"/>
        <w:rPr>
          <w:sz w:val="22"/>
          <w:szCs w:val="22"/>
        </w:rPr>
      </w:pPr>
      <w:r>
        <w:rPr>
          <w:sz w:val="22"/>
          <w:szCs w:val="22"/>
        </w:rPr>
        <w:t>40</w:t>
      </w:r>
      <w:r>
        <w:rPr>
          <w:sz w:val="22"/>
          <w:szCs w:val="22"/>
        </w:rPr>
        <w:t>. </w:t>
      </w:r>
      <w:r w:rsidRPr="00B00683">
        <w:rPr>
          <w:sz w:val="22"/>
          <w:szCs w:val="22"/>
        </w:rPr>
        <w:t>В современных интерфейсах списки (допустим выбор нескольких вариантов) …</w:t>
      </w:r>
    </w:p>
    <w:p w:rsidR="009833BF" w:rsidRPr="00B00683" w:rsidRDefault="009833BF" w:rsidP="009833BF">
      <w:pPr>
        <w:pStyle w:val="Style23"/>
        <w:suppressAutoHyphens/>
        <w:ind w:firstLine="567"/>
        <w:rPr>
          <w:b/>
          <w:sz w:val="22"/>
          <w:szCs w:val="22"/>
        </w:rPr>
      </w:pPr>
      <w:r w:rsidRPr="00B00683">
        <w:rPr>
          <w:b/>
          <w:sz w:val="22"/>
          <w:szCs w:val="22"/>
        </w:rPr>
        <w:t>- по-прежнему используются для выбора одного варианта значения;</w:t>
      </w:r>
    </w:p>
    <w:p w:rsidR="009833BF" w:rsidRPr="00B00683" w:rsidRDefault="009833BF" w:rsidP="009833BF">
      <w:pPr>
        <w:pStyle w:val="Style23"/>
        <w:suppressAutoHyphens/>
        <w:ind w:firstLine="567"/>
        <w:rPr>
          <w:b/>
          <w:sz w:val="22"/>
          <w:szCs w:val="22"/>
        </w:rPr>
      </w:pPr>
      <w:r w:rsidRPr="00B00683">
        <w:rPr>
          <w:b/>
          <w:sz w:val="22"/>
          <w:szCs w:val="22"/>
        </w:rPr>
        <w:t>- зачастую используются для предварительного просмотра некого содержимого (настроек);</w:t>
      </w:r>
    </w:p>
    <w:p w:rsidR="009833BF" w:rsidRPr="00B00683" w:rsidRDefault="009833BF" w:rsidP="009833BF">
      <w:pPr>
        <w:pStyle w:val="Style23"/>
        <w:suppressAutoHyphens/>
        <w:ind w:firstLine="567"/>
        <w:rPr>
          <w:b/>
          <w:sz w:val="22"/>
          <w:szCs w:val="22"/>
        </w:rPr>
      </w:pPr>
      <w:r w:rsidRPr="00B00683">
        <w:rPr>
          <w:b/>
          <w:sz w:val="22"/>
          <w:szCs w:val="22"/>
        </w:rPr>
        <w:t>- иногда используются для прямого доступа к функциям;</w:t>
      </w:r>
    </w:p>
    <w:p w:rsidR="009833BF" w:rsidRPr="00B00683" w:rsidRDefault="009833BF" w:rsidP="009833BF">
      <w:pPr>
        <w:pStyle w:val="Style23"/>
        <w:suppressAutoHyphens/>
        <w:ind w:firstLine="567"/>
        <w:rPr>
          <w:b/>
          <w:sz w:val="22"/>
          <w:szCs w:val="22"/>
        </w:rPr>
      </w:pPr>
      <w:r w:rsidRPr="00B00683">
        <w:rPr>
          <w:b/>
          <w:sz w:val="22"/>
          <w:szCs w:val="22"/>
        </w:rPr>
        <w:t>- зачастую содержат многострочные элементы.</w:t>
      </w:r>
    </w:p>
    <w:p w:rsidR="009833BF" w:rsidRDefault="009833BF" w:rsidP="009833BF">
      <w:pPr>
        <w:pStyle w:val="Style23"/>
        <w:suppressAutoHyphens/>
        <w:ind w:firstLine="567"/>
        <w:rPr>
          <w:sz w:val="22"/>
          <w:szCs w:val="22"/>
        </w:rPr>
      </w:pPr>
    </w:p>
    <w:p w:rsidR="009833BF" w:rsidRPr="00B00683" w:rsidRDefault="009833BF" w:rsidP="009833BF">
      <w:pPr>
        <w:pStyle w:val="Style23"/>
        <w:suppressAutoHyphens/>
        <w:ind w:firstLine="567"/>
        <w:rPr>
          <w:sz w:val="22"/>
          <w:szCs w:val="22"/>
        </w:rPr>
      </w:pPr>
      <w:r>
        <w:rPr>
          <w:sz w:val="22"/>
          <w:szCs w:val="22"/>
        </w:rPr>
        <w:t>41</w:t>
      </w:r>
      <w:r>
        <w:rPr>
          <w:sz w:val="22"/>
          <w:szCs w:val="22"/>
        </w:rPr>
        <w:t>. </w:t>
      </w:r>
      <w:r w:rsidRPr="00B00683">
        <w:rPr>
          <w:sz w:val="22"/>
          <w:szCs w:val="22"/>
        </w:rPr>
        <w:t>Ограничивающие элементы ввода…</w:t>
      </w:r>
    </w:p>
    <w:p w:rsidR="009833BF" w:rsidRPr="00B00683" w:rsidRDefault="009833BF" w:rsidP="009833BF">
      <w:pPr>
        <w:pStyle w:val="Style23"/>
        <w:suppressAutoHyphens/>
        <w:ind w:firstLine="567"/>
        <w:rPr>
          <w:b/>
          <w:sz w:val="22"/>
          <w:szCs w:val="22"/>
        </w:rPr>
      </w:pPr>
      <w:r w:rsidRPr="00B00683">
        <w:rPr>
          <w:b/>
          <w:sz w:val="22"/>
          <w:szCs w:val="22"/>
        </w:rPr>
        <w:t>- ограничивают набор значений, доступных для ввода;</w:t>
      </w:r>
    </w:p>
    <w:p w:rsidR="009833BF" w:rsidRPr="00B00683" w:rsidRDefault="009833BF" w:rsidP="009833BF">
      <w:pPr>
        <w:pStyle w:val="Style23"/>
        <w:suppressAutoHyphens/>
        <w:ind w:firstLine="567"/>
        <w:rPr>
          <w:b/>
          <w:sz w:val="22"/>
          <w:szCs w:val="22"/>
        </w:rPr>
      </w:pPr>
      <w:r w:rsidRPr="00B00683">
        <w:rPr>
          <w:b/>
          <w:sz w:val="22"/>
          <w:szCs w:val="22"/>
        </w:rPr>
        <w:t>- дают четкое представление пользователю о допустимых границах ввода;</w:t>
      </w:r>
    </w:p>
    <w:p w:rsidR="009833BF" w:rsidRPr="00B00683" w:rsidRDefault="009833BF" w:rsidP="009833BF">
      <w:pPr>
        <w:pStyle w:val="Style23"/>
        <w:suppressAutoHyphens/>
        <w:ind w:firstLine="567"/>
        <w:rPr>
          <w:sz w:val="22"/>
          <w:szCs w:val="22"/>
        </w:rPr>
      </w:pPr>
      <w:r w:rsidRPr="00B00683">
        <w:rPr>
          <w:sz w:val="22"/>
          <w:szCs w:val="22"/>
        </w:rPr>
        <w:t>- выдают пользователю сообщение о неправильном вводе уже после того, как он выполнил ввод данных.</w:t>
      </w:r>
    </w:p>
    <w:p w:rsidR="009833BF" w:rsidRDefault="009833BF" w:rsidP="009833BF">
      <w:pPr>
        <w:pStyle w:val="Style23"/>
        <w:suppressAutoHyphens/>
        <w:ind w:firstLine="567"/>
        <w:rPr>
          <w:sz w:val="22"/>
          <w:szCs w:val="22"/>
        </w:rPr>
      </w:pPr>
    </w:p>
    <w:p w:rsidR="009833BF" w:rsidRPr="00B00683" w:rsidRDefault="009833BF" w:rsidP="009833BF">
      <w:pPr>
        <w:pStyle w:val="Style23"/>
        <w:suppressAutoHyphens/>
        <w:ind w:firstLine="567"/>
        <w:rPr>
          <w:sz w:val="22"/>
          <w:szCs w:val="22"/>
        </w:rPr>
      </w:pPr>
      <w:r>
        <w:rPr>
          <w:sz w:val="22"/>
          <w:szCs w:val="22"/>
        </w:rPr>
        <w:t>42</w:t>
      </w:r>
      <w:r>
        <w:rPr>
          <w:sz w:val="22"/>
          <w:szCs w:val="22"/>
        </w:rPr>
        <w:t>. </w:t>
      </w:r>
      <w:r w:rsidRPr="00B00683">
        <w:rPr>
          <w:sz w:val="22"/>
          <w:szCs w:val="22"/>
        </w:rPr>
        <w:t>К ограничивающим элементам ввода можно отнести:</w:t>
      </w:r>
    </w:p>
    <w:p w:rsidR="009833BF" w:rsidRPr="00B00683" w:rsidRDefault="009833BF" w:rsidP="009833BF">
      <w:pPr>
        <w:pStyle w:val="Style23"/>
        <w:suppressAutoHyphens/>
        <w:ind w:firstLine="567"/>
        <w:rPr>
          <w:b/>
          <w:sz w:val="22"/>
          <w:szCs w:val="22"/>
        </w:rPr>
      </w:pPr>
      <w:r w:rsidRPr="00B00683">
        <w:rPr>
          <w:b/>
          <w:sz w:val="22"/>
          <w:szCs w:val="22"/>
        </w:rPr>
        <w:t>- счетчики;</w:t>
      </w:r>
    </w:p>
    <w:p w:rsidR="009833BF" w:rsidRPr="00B00683" w:rsidRDefault="009833BF" w:rsidP="009833BF">
      <w:pPr>
        <w:pStyle w:val="Style23"/>
        <w:suppressAutoHyphens/>
        <w:ind w:firstLine="567"/>
        <w:rPr>
          <w:b/>
          <w:sz w:val="22"/>
          <w:szCs w:val="22"/>
        </w:rPr>
      </w:pPr>
      <w:r w:rsidRPr="00B00683">
        <w:rPr>
          <w:b/>
          <w:sz w:val="22"/>
          <w:szCs w:val="22"/>
        </w:rPr>
        <w:t>- ползунки (</w:t>
      </w:r>
      <w:r w:rsidRPr="00B00683">
        <w:rPr>
          <w:b/>
          <w:sz w:val="22"/>
          <w:szCs w:val="22"/>
          <w:lang w:val="en-US"/>
        </w:rPr>
        <w:t>Sliders</w:t>
      </w:r>
      <w:r w:rsidRPr="00B00683">
        <w:rPr>
          <w:b/>
          <w:sz w:val="22"/>
          <w:szCs w:val="22"/>
        </w:rPr>
        <w:t>);</w:t>
      </w:r>
    </w:p>
    <w:p w:rsidR="009833BF" w:rsidRPr="00B00683" w:rsidRDefault="009833BF" w:rsidP="009833BF">
      <w:pPr>
        <w:pStyle w:val="Style23"/>
        <w:suppressAutoHyphens/>
        <w:ind w:firstLine="567"/>
        <w:rPr>
          <w:sz w:val="22"/>
          <w:szCs w:val="22"/>
        </w:rPr>
      </w:pPr>
      <w:r w:rsidRPr="00B00683">
        <w:rPr>
          <w:sz w:val="22"/>
          <w:szCs w:val="22"/>
        </w:rPr>
        <w:t>- кнопки-переключатели;</w:t>
      </w:r>
    </w:p>
    <w:p w:rsidR="009833BF" w:rsidRPr="00B00683" w:rsidRDefault="009833BF" w:rsidP="009833BF">
      <w:pPr>
        <w:pStyle w:val="Style23"/>
        <w:suppressAutoHyphens/>
        <w:ind w:firstLine="567"/>
        <w:rPr>
          <w:sz w:val="22"/>
          <w:szCs w:val="22"/>
        </w:rPr>
      </w:pPr>
      <w:r w:rsidRPr="00B00683">
        <w:rPr>
          <w:sz w:val="22"/>
          <w:szCs w:val="22"/>
        </w:rPr>
        <w:t>- поля со списком.</w:t>
      </w:r>
    </w:p>
    <w:p w:rsidR="009833BF" w:rsidRDefault="009833BF" w:rsidP="009833BF">
      <w:pPr>
        <w:pStyle w:val="Style23"/>
        <w:suppressAutoHyphens/>
        <w:ind w:firstLine="567"/>
        <w:rPr>
          <w:sz w:val="22"/>
          <w:szCs w:val="22"/>
        </w:rPr>
      </w:pPr>
    </w:p>
    <w:p w:rsidR="009833BF" w:rsidRPr="00B00683" w:rsidRDefault="009833BF" w:rsidP="009833BF">
      <w:pPr>
        <w:pStyle w:val="Style23"/>
        <w:suppressAutoHyphens/>
        <w:ind w:firstLine="567"/>
        <w:rPr>
          <w:sz w:val="22"/>
          <w:szCs w:val="22"/>
        </w:rPr>
      </w:pPr>
      <w:r>
        <w:rPr>
          <w:sz w:val="22"/>
          <w:szCs w:val="22"/>
        </w:rPr>
        <w:t>43</w:t>
      </w:r>
      <w:r>
        <w:rPr>
          <w:sz w:val="22"/>
          <w:szCs w:val="22"/>
        </w:rPr>
        <w:t>. </w:t>
      </w:r>
      <w:r w:rsidRPr="00B00683">
        <w:rPr>
          <w:sz w:val="22"/>
          <w:szCs w:val="22"/>
        </w:rPr>
        <w:t>Подписи к полям ввода могут размещаться…</w:t>
      </w:r>
    </w:p>
    <w:p w:rsidR="009833BF" w:rsidRPr="00B00683" w:rsidRDefault="009833BF" w:rsidP="009833BF">
      <w:pPr>
        <w:pStyle w:val="Style23"/>
        <w:suppressAutoHyphens/>
        <w:ind w:firstLine="567"/>
        <w:rPr>
          <w:b/>
          <w:sz w:val="22"/>
          <w:szCs w:val="22"/>
        </w:rPr>
      </w:pPr>
      <w:r w:rsidRPr="00B00683">
        <w:rPr>
          <w:b/>
          <w:sz w:val="22"/>
          <w:szCs w:val="22"/>
        </w:rPr>
        <w:t>- слева от них;</w:t>
      </w:r>
    </w:p>
    <w:p w:rsidR="009833BF" w:rsidRPr="00B00683" w:rsidRDefault="009833BF" w:rsidP="009833BF">
      <w:pPr>
        <w:pStyle w:val="Style23"/>
        <w:suppressAutoHyphens/>
        <w:ind w:firstLine="567"/>
        <w:rPr>
          <w:sz w:val="22"/>
          <w:szCs w:val="22"/>
        </w:rPr>
      </w:pPr>
      <w:r w:rsidRPr="00B00683">
        <w:rPr>
          <w:sz w:val="22"/>
          <w:szCs w:val="22"/>
        </w:rPr>
        <w:t>- справа от них;</w:t>
      </w:r>
    </w:p>
    <w:p w:rsidR="009833BF" w:rsidRPr="00B00683" w:rsidRDefault="009833BF" w:rsidP="009833BF">
      <w:pPr>
        <w:pStyle w:val="Style23"/>
        <w:suppressAutoHyphens/>
        <w:ind w:firstLine="567"/>
        <w:rPr>
          <w:b/>
          <w:sz w:val="22"/>
          <w:szCs w:val="22"/>
        </w:rPr>
      </w:pPr>
      <w:r w:rsidRPr="00B00683">
        <w:rPr>
          <w:b/>
          <w:sz w:val="22"/>
          <w:szCs w:val="22"/>
        </w:rPr>
        <w:t>- над полем ввода;</w:t>
      </w:r>
    </w:p>
    <w:p w:rsidR="009833BF" w:rsidRPr="00B00683" w:rsidRDefault="009833BF" w:rsidP="009833BF">
      <w:pPr>
        <w:pStyle w:val="Style23"/>
        <w:suppressAutoHyphens/>
        <w:ind w:firstLine="567"/>
        <w:rPr>
          <w:sz w:val="22"/>
          <w:szCs w:val="22"/>
        </w:rPr>
      </w:pPr>
      <w:r w:rsidRPr="00B00683">
        <w:rPr>
          <w:sz w:val="22"/>
          <w:szCs w:val="22"/>
        </w:rPr>
        <w:t>- под полем ввода;</w:t>
      </w:r>
    </w:p>
    <w:p w:rsidR="009833BF" w:rsidRPr="00B00683" w:rsidRDefault="009833BF" w:rsidP="009833BF">
      <w:pPr>
        <w:pStyle w:val="Style23"/>
        <w:suppressAutoHyphens/>
        <w:ind w:firstLine="567"/>
        <w:rPr>
          <w:b/>
          <w:sz w:val="22"/>
          <w:szCs w:val="22"/>
        </w:rPr>
      </w:pPr>
      <w:r w:rsidRPr="00B00683">
        <w:rPr>
          <w:b/>
          <w:sz w:val="22"/>
          <w:szCs w:val="22"/>
        </w:rPr>
        <w:t>- внутри поля ввода.</w:t>
      </w:r>
    </w:p>
    <w:p w:rsidR="009833BF" w:rsidRDefault="009833BF" w:rsidP="009833BF">
      <w:pPr>
        <w:pStyle w:val="Style23"/>
        <w:suppressAutoHyphens/>
        <w:ind w:firstLine="567"/>
        <w:rPr>
          <w:sz w:val="22"/>
          <w:szCs w:val="22"/>
        </w:rPr>
      </w:pPr>
    </w:p>
    <w:p w:rsidR="009833BF" w:rsidRPr="00B00683" w:rsidRDefault="009833BF" w:rsidP="009833BF">
      <w:pPr>
        <w:pStyle w:val="Style23"/>
        <w:suppressAutoHyphens/>
        <w:ind w:firstLine="567"/>
        <w:rPr>
          <w:sz w:val="22"/>
          <w:szCs w:val="22"/>
        </w:rPr>
      </w:pPr>
      <w:r>
        <w:rPr>
          <w:sz w:val="22"/>
          <w:szCs w:val="22"/>
        </w:rPr>
        <w:t>44</w:t>
      </w:r>
      <w:r>
        <w:rPr>
          <w:sz w:val="22"/>
          <w:szCs w:val="22"/>
        </w:rPr>
        <w:t>. </w:t>
      </w:r>
      <w:r w:rsidRPr="00B00683">
        <w:rPr>
          <w:sz w:val="22"/>
          <w:szCs w:val="22"/>
        </w:rPr>
        <w:t>Ограничивать глубокие уровни вложенности в раскрывающемся меню (т.н. каскадные меню) с развитием графических интерфейсов помогли…</w:t>
      </w:r>
    </w:p>
    <w:p w:rsidR="009833BF" w:rsidRPr="00B00683" w:rsidRDefault="009833BF" w:rsidP="009833BF">
      <w:pPr>
        <w:pStyle w:val="Style23"/>
        <w:suppressAutoHyphens/>
        <w:ind w:firstLine="567"/>
        <w:rPr>
          <w:b/>
          <w:sz w:val="22"/>
          <w:szCs w:val="22"/>
        </w:rPr>
      </w:pPr>
      <w:r w:rsidRPr="00B00683">
        <w:rPr>
          <w:b/>
          <w:sz w:val="22"/>
          <w:szCs w:val="22"/>
        </w:rPr>
        <w:t>- диалоговые окна;</w:t>
      </w:r>
    </w:p>
    <w:p w:rsidR="009833BF" w:rsidRPr="00B00683" w:rsidRDefault="009833BF" w:rsidP="009833BF">
      <w:pPr>
        <w:pStyle w:val="Style23"/>
        <w:suppressAutoHyphens/>
        <w:ind w:firstLine="567"/>
        <w:rPr>
          <w:sz w:val="22"/>
          <w:szCs w:val="22"/>
        </w:rPr>
      </w:pPr>
      <w:r w:rsidRPr="00B00683">
        <w:rPr>
          <w:sz w:val="22"/>
          <w:szCs w:val="22"/>
        </w:rPr>
        <w:t>- фоновые программы;</w:t>
      </w:r>
    </w:p>
    <w:p w:rsidR="009833BF" w:rsidRPr="00B00683" w:rsidRDefault="009833BF" w:rsidP="009833BF">
      <w:pPr>
        <w:pStyle w:val="Style23"/>
        <w:suppressAutoHyphens/>
        <w:ind w:firstLine="567"/>
        <w:rPr>
          <w:sz w:val="22"/>
          <w:szCs w:val="22"/>
        </w:rPr>
      </w:pPr>
      <w:r w:rsidRPr="00B00683">
        <w:rPr>
          <w:sz w:val="22"/>
          <w:szCs w:val="22"/>
        </w:rPr>
        <w:t>- поля со списком;</w:t>
      </w:r>
    </w:p>
    <w:p w:rsidR="009833BF" w:rsidRPr="00B00683" w:rsidRDefault="009833BF" w:rsidP="009833BF">
      <w:pPr>
        <w:pStyle w:val="Style23"/>
        <w:suppressAutoHyphens/>
        <w:ind w:firstLine="567"/>
        <w:rPr>
          <w:sz w:val="22"/>
          <w:szCs w:val="22"/>
        </w:rPr>
      </w:pPr>
      <w:r w:rsidRPr="00B00683">
        <w:rPr>
          <w:sz w:val="22"/>
          <w:szCs w:val="22"/>
        </w:rPr>
        <w:lastRenderedPageBreak/>
        <w:t>- полосы прокрутки.</w:t>
      </w:r>
    </w:p>
    <w:p w:rsidR="009833BF" w:rsidRDefault="009833BF" w:rsidP="009833BF">
      <w:pPr>
        <w:pStyle w:val="Style23"/>
        <w:suppressAutoHyphens/>
        <w:ind w:firstLine="567"/>
        <w:rPr>
          <w:sz w:val="22"/>
          <w:szCs w:val="22"/>
        </w:rPr>
      </w:pPr>
    </w:p>
    <w:p w:rsidR="009833BF" w:rsidRPr="00B00683" w:rsidRDefault="009833BF" w:rsidP="009833BF">
      <w:pPr>
        <w:pStyle w:val="Style23"/>
        <w:suppressAutoHyphens/>
        <w:ind w:firstLine="567"/>
        <w:rPr>
          <w:sz w:val="22"/>
          <w:szCs w:val="22"/>
        </w:rPr>
      </w:pPr>
      <w:r>
        <w:rPr>
          <w:sz w:val="22"/>
          <w:szCs w:val="22"/>
        </w:rPr>
        <w:t>45</w:t>
      </w:r>
      <w:r>
        <w:rPr>
          <w:sz w:val="22"/>
          <w:szCs w:val="22"/>
        </w:rPr>
        <w:t>. </w:t>
      </w:r>
      <w:r w:rsidRPr="00B00683">
        <w:rPr>
          <w:sz w:val="22"/>
          <w:szCs w:val="22"/>
        </w:rPr>
        <w:t>Названия пунктов меню должны …</w:t>
      </w:r>
    </w:p>
    <w:p w:rsidR="009833BF" w:rsidRPr="00B00683" w:rsidRDefault="009833BF" w:rsidP="009833BF">
      <w:pPr>
        <w:pStyle w:val="Style23"/>
        <w:suppressAutoHyphens/>
        <w:ind w:firstLine="567"/>
        <w:rPr>
          <w:sz w:val="22"/>
          <w:szCs w:val="22"/>
        </w:rPr>
      </w:pPr>
      <w:r w:rsidRPr="00B00683">
        <w:rPr>
          <w:sz w:val="22"/>
          <w:szCs w:val="22"/>
        </w:rPr>
        <w:t>- быть как можно более краткими;</w:t>
      </w:r>
    </w:p>
    <w:p w:rsidR="009833BF" w:rsidRPr="00B00683" w:rsidRDefault="009833BF" w:rsidP="009833BF">
      <w:pPr>
        <w:pStyle w:val="Style23"/>
        <w:suppressAutoHyphens/>
        <w:ind w:firstLine="567"/>
        <w:rPr>
          <w:b/>
          <w:sz w:val="22"/>
          <w:szCs w:val="22"/>
        </w:rPr>
      </w:pPr>
      <w:r w:rsidRPr="00B00683">
        <w:rPr>
          <w:b/>
          <w:sz w:val="22"/>
          <w:szCs w:val="22"/>
        </w:rPr>
        <w:t>- быть как можно более полными;</w:t>
      </w:r>
    </w:p>
    <w:p w:rsidR="009833BF" w:rsidRPr="00B00683" w:rsidRDefault="009833BF" w:rsidP="009833BF">
      <w:pPr>
        <w:pStyle w:val="Style23"/>
        <w:suppressAutoHyphens/>
        <w:ind w:firstLine="567"/>
        <w:rPr>
          <w:sz w:val="22"/>
          <w:szCs w:val="22"/>
        </w:rPr>
      </w:pPr>
      <w:r w:rsidRPr="00B00683">
        <w:rPr>
          <w:sz w:val="22"/>
          <w:szCs w:val="22"/>
        </w:rPr>
        <w:t>- всегда содержать глаголы.</w:t>
      </w:r>
    </w:p>
    <w:p w:rsidR="009833BF" w:rsidRDefault="009833BF" w:rsidP="009833BF">
      <w:pPr>
        <w:pStyle w:val="Style23"/>
        <w:suppressAutoHyphens/>
        <w:ind w:firstLine="567"/>
        <w:rPr>
          <w:sz w:val="22"/>
          <w:szCs w:val="22"/>
        </w:rPr>
      </w:pPr>
    </w:p>
    <w:p w:rsidR="009833BF" w:rsidRPr="00B00683" w:rsidRDefault="009833BF" w:rsidP="009833BF">
      <w:pPr>
        <w:pStyle w:val="Style23"/>
        <w:suppressAutoHyphens/>
        <w:ind w:firstLine="567"/>
        <w:rPr>
          <w:sz w:val="22"/>
          <w:szCs w:val="22"/>
        </w:rPr>
      </w:pPr>
      <w:r>
        <w:rPr>
          <w:sz w:val="22"/>
          <w:szCs w:val="22"/>
        </w:rPr>
        <w:t>46</w:t>
      </w:r>
      <w:r>
        <w:rPr>
          <w:sz w:val="22"/>
          <w:szCs w:val="22"/>
        </w:rPr>
        <w:t>. </w:t>
      </w:r>
      <w:r w:rsidRPr="00B00683">
        <w:rPr>
          <w:sz w:val="22"/>
          <w:szCs w:val="22"/>
        </w:rPr>
        <w:t>Командный элемент управления, объединяющий в себе лучшие стороны системы меню и инструментальных панелей, называется:</w:t>
      </w:r>
    </w:p>
    <w:p w:rsidR="009833BF" w:rsidRPr="00B00683" w:rsidRDefault="009833BF" w:rsidP="009833BF">
      <w:pPr>
        <w:pStyle w:val="Style23"/>
        <w:suppressAutoHyphens/>
        <w:ind w:firstLine="567"/>
        <w:rPr>
          <w:sz w:val="22"/>
          <w:szCs w:val="22"/>
        </w:rPr>
      </w:pPr>
      <w:r w:rsidRPr="00B00683">
        <w:rPr>
          <w:sz w:val="22"/>
          <w:szCs w:val="22"/>
        </w:rPr>
        <w:t>- вкладками элементов управления;</w:t>
      </w:r>
    </w:p>
    <w:p w:rsidR="009833BF" w:rsidRPr="00B00683" w:rsidRDefault="009833BF" w:rsidP="009833BF">
      <w:pPr>
        <w:pStyle w:val="Style23"/>
        <w:suppressAutoHyphens/>
        <w:ind w:firstLine="567"/>
        <w:rPr>
          <w:b/>
          <w:sz w:val="22"/>
          <w:szCs w:val="22"/>
        </w:rPr>
      </w:pPr>
      <w:r w:rsidRPr="00B00683">
        <w:rPr>
          <w:b/>
          <w:sz w:val="22"/>
          <w:szCs w:val="22"/>
        </w:rPr>
        <w:t>- лентой;</w:t>
      </w:r>
    </w:p>
    <w:p w:rsidR="009833BF" w:rsidRPr="00B00683" w:rsidRDefault="009833BF" w:rsidP="009833BF">
      <w:pPr>
        <w:pStyle w:val="Style23"/>
        <w:suppressAutoHyphens/>
        <w:ind w:firstLine="567"/>
        <w:rPr>
          <w:sz w:val="22"/>
          <w:szCs w:val="22"/>
        </w:rPr>
      </w:pPr>
      <w:r w:rsidRPr="00B00683">
        <w:rPr>
          <w:sz w:val="22"/>
          <w:szCs w:val="22"/>
        </w:rPr>
        <w:t>- панелями управления;</w:t>
      </w:r>
    </w:p>
    <w:p w:rsidR="009833BF" w:rsidRPr="00B00683" w:rsidRDefault="009833BF" w:rsidP="009833BF">
      <w:pPr>
        <w:pStyle w:val="Style23"/>
        <w:suppressAutoHyphens/>
        <w:ind w:firstLine="567"/>
        <w:rPr>
          <w:sz w:val="22"/>
          <w:szCs w:val="22"/>
        </w:rPr>
      </w:pPr>
      <w:r w:rsidRPr="00B00683">
        <w:rPr>
          <w:sz w:val="22"/>
          <w:szCs w:val="22"/>
        </w:rPr>
        <w:t>- окнами документов.</w:t>
      </w:r>
    </w:p>
    <w:p w:rsidR="009833BF" w:rsidRDefault="009833BF" w:rsidP="009833BF">
      <w:pPr>
        <w:pStyle w:val="Style23"/>
        <w:suppressAutoHyphens/>
        <w:ind w:firstLine="567"/>
        <w:rPr>
          <w:sz w:val="22"/>
          <w:szCs w:val="22"/>
        </w:rPr>
      </w:pPr>
    </w:p>
    <w:p w:rsidR="009833BF" w:rsidRPr="00B00683" w:rsidRDefault="009833BF" w:rsidP="009833BF">
      <w:pPr>
        <w:pStyle w:val="Style23"/>
        <w:suppressAutoHyphens/>
        <w:ind w:firstLine="567"/>
        <w:rPr>
          <w:sz w:val="22"/>
          <w:szCs w:val="22"/>
        </w:rPr>
      </w:pPr>
      <w:r>
        <w:rPr>
          <w:sz w:val="22"/>
          <w:szCs w:val="22"/>
        </w:rPr>
        <w:t>47</w:t>
      </w:r>
      <w:r>
        <w:rPr>
          <w:sz w:val="22"/>
          <w:szCs w:val="22"/>
        </w:rPr>
        <w:t>. </w:t>
      </w:r>
      <w:r w:rsidRPr="00B00683">
        <w:rPr>
          <w:sz w:val="22"/>
          <w:szCs w:val="22"/>
        </w:rPr>
        <w:t xml:space="preserve">Выравнивание групп элементов в дизайне приложений для </w:t>
      </w:r>
      <w:r w:rsidRPr="00B00683">
        <w:rPr>
          <w:sz w:val="22"/>
          <w:szCs w:val="22"/>
          <w:lang w:val="en-US"/>
        </w:rPr>
        <w:t>Windows</w:t>
      </w:r>
      <w:r w:rsidRPr="00B00683">
        <w:rPr>
          <w:sz w:val="22"/>
          <w:szCs w:val="22"/>
        </w:rPr>
        <w:t xml:space="preserve"> оптимально проводить следующим образом:</w:t>
      </w:r>
    </w:p>
    <w:p w:rsidR="009833BF" w:rsidRPr="00B00683" w:rsidRDefault="009833BF" w:rsidP="009833BF">
      <w:pPr>
        <w:pStyle w:val="Style23"/>
        <w:suppressAutoHyphens/>
        <w:ind w:firstLine="567"/>
        <w:rPr>
          <w:b/>
          <w:sz w:val="22"/>
          <w:szCs w:val="22"/>
        </w:rPr>
      </w:pPr>
      <w:r w:rsidRPr="00B00683">
        <w:rPr>
          <w:b/>
          <w:sz w:val="22"/>
          <w:szCs w:val="22"/>
        </w:rPr>
        <w:t>- каждый элемент выравнивают относительно максимально возможного количества других элементов в соответствии с сеткой диалога;</w:t>
      </w:r>
    </w:p>
    <w:p w:rsidR="009833BF" w:rsidRPr="00B00683" w:rsidRDefault="009833BF" w:rsidP="009833BF">
      <w:pPr>
        <w:pStyle w:val="Style23"/>
        <w:suppressAutoHyphens/>
        <w:ind w:firstLine="567"/>
        <w:rPr>
          <w:sz w:val="22"/>
          <w:szCs w:val="22"/>
        </w:rPr>
      </w:pPr>
      <w:r w:rsidRPr="00B00683">
        <w:rPr>
          <w:sz w:val="22"/>
          <w:szCs w:val="22"/>
        </w:rPr>
        <w:t>- в строгом соответствии с модульной сеткой диалога;</w:t>
      </w:r>
    </w:p>
    <w:p w:rsidR="009833BF" w:rsidRPr="00B00683" w:rsidRDefault="009833BF" w:rsidP="009833BF">
      <w:pPr>
        <w:pStyle w:val="Style23"/>
        <w:suppressAutoHyphens/>
        <w:ind w:firstLine="567"/>
        <w:rPr>
          <w:sz w:val="22"/>
          <w:szCs w:val="22"/>
        </w:rPr>
      </w:pPr>
      <w:r w:rsidRPr="00B00683">
        <w:rPr>
          <w:sz w:val="22"/>
          <w:szCs w:val="22"/>
        </w:rPr>
        <w:t>- выделяя группы элементов и заключая их в рамки;</w:t>
      </w:r>
    </w:p>
    <w:p w:rsidR="009833BF" w:rsidRPr="00B00683" w:rsidRDefault="009833BF" w:rsidP="009833BF">
      <w:pPr>
        <w:pStyle w:val="Style23"/>
        <w:suppressAutoHyphens/>
        <w:ind w:firstLine="567"/>
        <w:rPr>
          <w:sz w:val="22"/>
          <w:szCs w:val="22"/>
        </w:rPr>
      </w:pPr>
      <w:r w:rsidRPr="00B00683">
        <w:rPr>
          <w:sz w:val="22"/>
          <w:szCs w:val="22"/>
        </w:rPr>
        <w:t xml:space="preserve">- ни одно из </w:t>
      </w:r>
      <w:proofErr w:type="gramStart"/>
      <w:r w:rsidRPr="00B00683">
        <w:rPr>
          <w:sz w:val="22"/>
          <w:szCs w:val="22"/>
        </w:rPr>
        <w:t>вышеперечисленного</w:t>
      </w:r>
      <w:proofErr w:type="gramEnd"/>
      <w:r w:rsidRPr="00B00683">
        <w:rPr>
          <w:sz w:val="22"/>
          <w:szCs w:val="22"/>
        </w:rPr>
        <w:t>.</w:t>
      </w:r>
    </w:p>
    <w:p w:rsidR="009833BF" w:rsidRDefault="009833BF" w:rsidP="009833BF">
      <w:pPr>
        <w:pStyle w:val="Style23"/>
        <w:suppressAutoHyphens/>
        <w:ind w:firstLine="567"/>
        <w:rPr>
          <w:sz w:val="22"/>
          <w:szCs w:val="22"/>
        </w:rPr>
      </w:pPr>
    </w:p>
    <w:p w:rsidR="009833BF" w:rsidRPr="00B00683" w:rsidRDefault="009833BF" w:rsidP="009833BF">
      <w:pPr>
        <w:pStyle w:val="Style23"/>
        <w:suppressAutoHyphens/>
        <w:ind w:firstLine="567"/>
        <w:rPr>
          <w:sz w:val="22"/>
          <w:szCs w:val="22"/>
        </w:rPr>
      </w:pPr>
      <w:r>
        <w:rPr>
          <w:sz w:val="22"/>
          <w:szCs w:val="22"/>
        </w:rPr>
        <w:t>48</w:t>
      </w:r>
      <w:r>
        <w:rPr>
          <w:sz w:val="22"/>
          <w:szCs w:val="22"/>
        </w:rPr>
        <w:t>. </w:t>
      </w:r>
      <w:r w:rsidRPr="00B00683">
        <w:rPr>
          <w:sz w:val="22"/>
          <w:szCs w:val="22"/>
        </w:rPr>
        <w:t>Текст, набранный каким шрифтом из перечисления ниже, будет удобнее читать с экрана монитора?</w:t>
      </w:r>
    </w:p>
    <w:p w:rsidR="009833BF" w:rsidRPr="00B00683" w:rsidRDefault="009833BF" w:rsidP="009833BF">
      <w:pPr>
        <w:pStyle w:val="Style23"/>
        <w:suppressAutoHyphens/>
        <w:ind w:firstLine="567"/>
        <w:rPr>
          <w:sz w:val="22"/>
          <w:szCs w:val="22"/>
          <w:lang w:val="en-US"/>
        </w:rPr>
      </w:pPr>
      <w:r w:rsidRPr="00B00683">
        <w:rPr>
          <w:sz w:val="22"/>
          <w:szCs w:val="22"/>
          <w:lang w:val="en-US"/>
        </w:rPr>
        <w:t>- Times New Roman;</w:t>
      </w:r>
    </w:p>
    <w:p w:rsidR="009833BF" w:rsidRPr="00B00683" w:rsidRDefault="009833BF" w:rsidP="009833BF">
      <w:pPr>
        <w:pStyle w:val="Style23"/>
        <w:suppressAutoHyphens/>
        <w:ind w:firstLine="567"/>
        <w:rPr>
          <w:sz w:val="22"/>
          <w:szCs w:val="22"/>
          <w:lang w:val="en-US"/>
        </w:rPr>
      </w:pPr>
      <w:r w:rsidRPr="00B00683">
        <w:rPr>
          <w:sz w:val="22"/>
          <w:szCs w:val="22"/>
          <w:lang w:val="en-US"/>
        </w:rPr>
        <w:t>- Georgia;</w:t>
      </w:r>
    </w:p>
    <w:p w:rsidR="009833BF" w:rsidRPr="00B00683" w:rsidRDefault="009833BF" w:rsidP="009833BF">
      <w:pPr>
        <w:pStyle w:val="Style23"/>
        <w:suppressAutoHyphens/>
        <w:ind w:firstLine="567"/>
        <w:rPr>
          <w:b/>
          <w:sz w:val="22"/>
          <w:szCs w:val="22"/>
          <w:lang w:val="en-US"/>
        </w:rPr>
      </w:pPr>
      <w:r w:rsidRPr="00B00683">
        <w:rPr>
          <w:b/>
          <w:sz w:val="22"/>
          <w:szCs w:val="22"/>
          <w:lang w:val="en-US"/>
        </w:rPr>
        <w:t>- Verdana;</w:t>
      </w:r>
    </w:p>
    <w:p w:rsidR="009833BF" w:rsidRPr="00B00683" w:rsidRDefault="009833BF" w:rsidP="009833BF">
      <w:pPr>
        <w:pStyle w:val="Style23"/>
        <w:suppressAutoHyphens/>
        <w:ind w:firstLine="567"/>
        <w:rPr>
          <w:sz w:val="22"/>
          <w:szCs w:val="22"/>
        </w:rPr>
      </w:pPr>
      <w:r w:rsidRPr="00B00683">
        <w:rPr>
          <w:sz w:val="22"/>
          <w:szCs w:val="22"/>
        </w:rPr>
        <w:t>-</w:t>
      </w:r>
      <w:r w:rsidRPr="00B00683">
        <w:rPr>
          <w:sz w:val="22"/>
          <w:szCs w:val="22"/>
          <w:lang w:val="en-US"/>
        </w:rPr>
        <w:t> Comic</w:t>
      </w:r>
      <w:r w:rsidRPr="00B00683">
        <w:rPr>
          <w:sz w:val="22"/>
          <w:szCs w:val="22"/>
        </w:rPr>
        <w:t xml:space="preserve"> </w:t>
      </w:r>
      <w:r w:rsidRPr="00B00683">
        <w:rPr>
          <w:sz w:val="22"/>
          <w:szCs w:val="22"/>
          <w:lang w:val="en-US"/>
        </w:rPr>
        <w:t>San</w:t>
      </w:r>
      <w:r w:rsidRPr="00B00683">
        <w:rPr>
          <w:sz w:val="22"/>
          <w:szCs w:val="22"/>
        </w:rPr>
        <w:t xml:space="preserve"> </w:t>
      </w:r>
      <w:r w:rsidRPr="00B00683">
        <w:rPr>
          <w:sz w:val="22"/>
          <w:szCs w:val="22"/>
          <w:lang w:val="en-US"/>
        </w:rPr>
        <w:t>Serif</w:t>
      </w:r>
      <w:r w:rsidRPr="00B00683">
        <w:rPr>
          <w:sz w:val="22"/>
          <w:szCs w:val="22"/>
        </w:rPr>
        <w:t>.</w:t>
      </w:r>
    </w:p>
    <w:p w:rsidR="009833BF" w:rsidRDefault="009833BF" w:rsidP="009833BF">
      <w:pPr>
        <w:pStyle w:val="Style23"/>
        <w:suppressAutoHyphens/>
        <w:ind w:firstLine="567"/>
        <w:rPr>
          <w:sz w:val="22"/>
          <w:szCs w:val="22"/>
        </w:rPr>
      </w:pPr>
    </w:p>
    <w:p w:rsidR="009833BF" w:rsidRPr="00B00683" w:rsidRDefault="009833BF" w:rsidP="009833BF">
      <w:pPr>
        <w:pStyle w:val="Style23"/>
        <w:suppressAutoHyphens/>
        <w:ind w:firstLine="567"/>
        <w:jc w:val="both"/>
        <w:rPr>
          <w:sz w:val="22"/>
          <w:szCs w:val="22"/>
        </w:rPr>
      </w:pPr>
      <w:r>
        <w:rPr>
          <w:sz w:val="22"/>
          <w:szCs w:val="22"/>
        </w:rPr>
        <w:t>49</w:t>
      </w:r>
      <w:r>
        <w:rPr>
          <w:sz w:val="22"/>
          <w:szCs w:val="22"/>
        </w:rPr>
        <w:t>. </w:t>
      </w:r>
      <w:r w:rsidRPr="00B00683">
        <w:rPr>
          <w:sz w:val="22"/>
          <w:szCs w:val="22"/>
        </w:rPr>
        <w:t>Какой текст должен размещаться в заголовке диалогового окна, сообщающего пользователю об ошибке?</w:t>
      </w:r>
    </w:p>
    <w:p w:rsidR="009833BF" w:rsidRPr="00B00683" w:rsidRDefault="009833BF" w:rsidP="009833BF">
      <w:pPr>
        <w:pStyle w:val="Style23"/>
        <w:suppressAutoHyphens/>
        <w:ind w:firstLine="567"/>
        <w:rPr>
          <w:sz w:val="22"/>
          <w:szCs w:val="22"/>
        </w:rPr>
      </w:pPr>
      <w:r w:rsidRPr="00B00683">
        <w:rPr>
          <w:sz w:val="22"/>
          <w:szCs w:val="22"/>
        </w:rPr>
        <w:t>- «Внимание!»</w:t>
      </w:r>
    </w:p>
    <w:p w:rsidR="009833BF" w:rsidRPr="00B00683" w:rsidRDefault="009833BF" w:rsidP="009833BF">
      <w:pPr>
        <w:pStyle w:val="Style23"/>
        <w:suppressAutoHyphens/>
        <w:ind w:firstLine="567"/>
        <w:rPr>
          <w:sz w:val="22"/>
          <w:szCs w:val="22"/>
        </w:rPr>
      </w:pPr>
      <w:r w:rsidRPr="00B00683">
        <w:rPr>
          <w:sz w:val="22"/>
          <w:szCs w:val="22"/>
        </w:rPr>
        <w:t>- «Ошибка!»</w:t>
      </w:r>
    </w:p>
    <w:p w:rsidR="009833BF" w:rsidRPr="00B00683" w:rsidRDefault="009833BF" w:rsidP="009833BF">
      <w:pPr>
        <w:pStyle w:val="Style23"/>
        <w:suppressAutoHyphens/>
        <w:ind w:firstLine="567"/>
        <w:rPr>
          <w:b/>
          <w:sz w:val="22"/>
          <w:szCs w:val="22"/>
        </w:rPr>
      </w:pPr>
      <w:r w:rsidRPr="00B00683">
        <w:rPr>
          <w:b/>
          <w:sz w:val="22"/>
          <w:szCs w:val="22"/>
        </w:rPr>
        <w:t>- Название приложения, вызвавшего ошибку.</w:t>
      </w:r>
    </w:p>
    <w:p w:rsidR="009833BF" w:rsidRPr="00B00683" w:rsidRDefault="009833BF" w:rsidP="009833BF">
      <w:pPr>
        <w:pStyle w:val="Style23"/>
        <w:suppressAutoHyphens/>
        <w:ind w:firstLine="567"/>
        <w:rPr>
          <w:sz w:val="22"/>
          <w:szCs w:val="22"/>
        </w:rPr>
      </w:pPr>
      <w:r w:rsidRPr="00B00683">
        <w:rPr>
          <w:sz w:val="22"/>
          <w:szCs w:val="22"/>
        </w:rPr>
        <w:t>- Название операционной системы.</w:t>
      </w:r>
    </w:p>
    <w:p w:rsidR="009833BF" w:rsidRDefault="009833BF" w:rsidP="00B00683">
      <w:pPr>
        <w:ind w:firstLine="567"/>
        <w:rPr>
          <w:sz w:val="22"/>
          <w:szCs w:val="22"/>
        </w:rPr>
      </w:pPr>
    </w:p>
    <w:p w:rsidR="00B00683" w:rsidRDefault="00B00683" w:rsidP="00B00683">
      <w:pPr>
        <w:ind w:firstLine="567"/>
        <w:rPr>
          <w:sz w:val="22"/>
          <w:szCs w:val="22"/>
        </w:rPr>
      </w:pPr>
    </w:p>
    <w:p w:rsidR="00320600" w:rsidRPr="007B74FF" w:rsidRDefault="00320600" w:rsidP="007B74FF">
      <w:pPr>
        <w:ind w:firstLine="567"/>
        <w:rPr>
          <w:rStyle w:val="ad"/>
        </w:rPr>
      </w:pPr>
      <w:r w:rsidRPr="007B74FF">
        <w:rPr>
          <w:rStyle w:val="ad"/>
        </w:rPr>
        <w:t>б) типовые тестовые вопросы открытого типа</w:t>
      </w:r>
    </w:p>
    <w:p w:rsidR="007B74FF" w:rsidRPr="007B74FF" w:rsidRDefault="00320600" w:rsidP="007B74FF">
      <w:pPr>
        <w:pStyle w:val="Default"/>
        <w:widowControl w:val="0"/>
        <w:spacing w:line="228" w:lineRule="auto"/>
        <w:ind w:firstLine="567"/>
        <w:contextualSpacing/>
        <w:rPr>
          <w:b/>
          <w:sz w:val="22"/>
          <w:szCs w:val="22"/>
        </w:rPr>
      </w:pPr>
      <w:r w:rsidRPr="007B74FF">
        <w:rPr>
          <w:rStyle w:val="Bodytext54"/>
          <w:b/>
          <w:color w:val="auto"/>
          <w:sz w:val="22"/>
          <w:szCs w:val="22"/>
        </w:rPr>
        <w:t xml:space="preserve">1. </w:t>
      </w:r>
      <w:r w:rsidR="007B74FF" w:rsidRPr="007B74FF">
        <w:rPr>
          <w:b/>
          <w:sz w:val="22"/>
          <w:szCs w:val="22"/>
        </w:rPr>
        <w:t>Изобразите схему системы «человек-машина». Где здесь находится концептуальная модель?</w:t>
      </w:r>
    </w:p>
    <w:p w:rsidR="007B74FF" w:rsidRPr="007B74FF" w:rsidRDefault="007B74FF" w:rsidP="007B74FF">
      <w:pPr>
        <w:pStyle w:val="Default"/>
        <w:widowControl w:val="0"/>
        <w:spacing w:line="228" w:lineRule="auto"/>
        <w:ind w:firstLine="567"/>
        <w:contextualSpacing/>
        <w:jc w:val="center"/>
        <w:rPr>
          <w:sz w:val="22"/>
          <w:szCs w:val="22"/>
        </w:rPr>
      </w:pPr>
      <w:r w:rsidRPr="007B74FF">
        <w:rPr>
          <w:noProof/>
          <w:sz w:val="22"/>
          <w:szCs w:val="22"/>
          <w:lang w:eastAsia="ru-RU"/>
        </w:rPr>
        <w:drawing>
          <wp:inline distT="0" distB="0" distL="0" distR="0" wp14:anchorId="410935C6" wp14:editId="1960CDAA">
            <wp:extent cx="4076700" cy="179296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20566" cy="1812255"/>
                    </a:xfrm>
                    <a:prstGeom prst="rect">
                      <a:avLst/>
                    </a:prstGeom>
                    <a:noFill/>
                    <a:ln>
                      <a:noFill/>
                    </a:ln>
                  </pic:spPr>
                </pic:pic>
              </a:graphicData>
            </a:graphic>
          </wp:inline>
        </w:drawing>
      </w:r>
    </w:p>
    <w:p w:rsidR="007B74FF" w:rsidRPr="007B74FF" w:rsidRDefault="007B74FF" w:rsidP="00B44AF2">
      <w:pPr>
        <w:pStyle w:val="Default"/>
        <w:widowControl w:val="0"/>
        <w:spacing w:line="228" w:lineRule="auto"/>
        <w:ind w:firstLine="567"/>
        <w:contextualSpacing/>
        <w:jc w:val="both"/>
        <w:rPr>
          <w:sz w:val="22"/>
          <w:szCs w:val="22"/>
        </w:rPr>
      </w:pPr>
      <w:proofErr w:type="gramStart"/>
      <w:r w:rsidRPr="007B74FF">
        <w:rPr>
          <w:sz w:val="22"/>
          <w:szCs w:val="22"/>
        </w:rPr>
        <w:t xml:space="preserve">Изменении в состоянии </w:t>
      </w:r>
      <w:r w:rsidRPr="007B74FF">
        <w:rPr>
          <w:i/>
          <w:sz w:val="22"/>
          <w:szCs w:val="22"/>
        </w:rPr>
        <w:t>управляемого объекта</w:t>
      </w:r>
      <w:r w:rsidRPr="007B74FF">
        <w:rPr>
          <w:sz w:val="22"/>
          <w:szCs w:val="22"/>
        </w:rPr>
        <w:t xml:space="preserve"> поступают в технические (информационные логические и вычислительные) устройства и после соответствующей обработки воспроизводятся в основном с помощью </w:t>
      </w:r>
      <w:r w:rsidRPr="007B74FF">
        <w:rPr>
          <w:i/>
          <w:sz w:val="22"/>
          <w:szCs w:val="22"/>
        </w:rPr>
        <w:t>средств отображения информации</w:t>
      </w:r>
      <w:r w:rsidRPr="007B74FF">
        <w:rPr>
          <w:sz w:val="22"/>
          <w:szCs w:val="22"/>
        </w:rPr>
        <w:t>.</w:t>
      </w:r>
      <w:proofErr w:type="gramEnd"/>
      <w:r w:rsidRPr="007B74FF">
        <w:rPr>
          <w:sz w:val="22"/>
          <w:szCs w:val="22"/>
        </w:rPr>
        <w:t xml:space="preserve"> Оператор воспринимает некоторый имитирующий образ состояния управляемого объекта, формируемого с помощью средств отображения, который является информационной моделью. Состояние информационной модели, воспринятое с помощью органов чувств, в сознании превращается в оперативный образ или </w:t>
      </w:r>
      <w:r w:rsidRPr="007B74FF">
        <w:rPr>
          <w:b/>
          <w:sz w:val="22"/>
          <w:szCs w:val="22"/>
        </w:rPr>
        <w:lastRenderedPageBreak/>
        <w:t>концептуальную модель</w:t>
      </w:r>
      <w:r w:rsidRPr="007B74FF">
        <w:rPr>
          <w:sz w:val="22"/>
          <w:szCs w:val="22"/>
        </w:rPr>
        <w:t>.</w:t>
      </w:r>
    </w:p>
    <w:p w:rsidR="007B74FF" w:rsidRPr="007B74FF" w:rsidRDefault="007B74FF" w:rsidP="007B74FF">
      <w:pPr>
        <w:pStyle w:val="Default"/>
        <w:widowControl w:val="0"/>
        <w:spacing w:line="228" w:lineRule="auto"/>
        <w:ind w:firstLine="567"/>
        <w:contextualSpacing/>
        <w:rPr>
          <w:sz w:val="22"/>
          <w:szCs w:val="22"/>
        </w:rPr>
      </w:pPr>
    </w:p>
    <w:p w:rsidR="007B74FF" w:rsidRPr="007B74FF" w:rsidRDefault="007B74FF" w:rsidP="007B74FF">
      <w:pPr>
        <w:pStyle w:val="Default"/>
        <w:widowControl w:val="0"/>
        <w:spacing w:line="228" w:lineRule="auto"/>
        <w:ind w:firstLine="567"/>
        <w:contextualSpacing/>
        <w:rPr>
          <w:sz w:val="22"/>
          <w:szCs w:val="22"/>
        </w:rPr>
      </w:pPr>
      <w:r w:rsidRPr="007B74FF">
        <w:rPr>
          <w:b/>
          <w:sz w:val="22"/>
          <w:szCs w:val="22"/>
        </w:rPr>
        <w:t>2. Перечислите типы систем «человек-машина» при их классификации по степени участия человека в работе системы</w:t>
      </w:r>
      <w:r w:rsidRPr="007B74FF">
        <w:rPr>
          <w:sz w:val="22"/>
          <w:szCs w:val="22"/>
        </w:rPr>
        <w:t>.</w:t>
      </w:r>
    </w:p>
    <w:p w:rsidR="007B74FF" w:rsidRPr="007B74FF" w:rsidRDefault="007B74FF" w:rsidP="00B44AF2">
      <w:pPr>
        <w:pStyle w:val="Default"/>
        <w:widowControl w:val="0"/>
        <w:spacing w:line="228" w:lineRule="auto"/>
        <w:ind w:firstLine="567"/>
        <w:contextualSpacing/>
        <w:jc w:val="both"/>
        <w:rPr>
          <w:sz w:val="22"/>
          <w:szCs w:val="22"/>
        </w:rPr>
      </w:pPr>
      <w:r w:rsidRPr="007B74FF">
        <w:rPr>
          <w:sz w:val="22"/>
          <w:szCs w:val="22"/>
        </w:rPr>
        <w:t>При использовании данной классификации выделяют автоматические (работающие практически без человека); автоматизированные (человек работает вместе с техническими средствами) и неавтоматизированные (человек больше работает без применения сложных технических средств) системы.</w:t>
      </w:r>
    </w:p>
    <w:p w:rsidR="007B74FF" w:rsidRPr="007B74FF" w:rsidRDefault="007B74FF" w:rsidP="007B74FF">
      <w:pPr>
        <w:pStyle w:val="Default"/>
        <w:widowControl w:val="0"/>
        <w:spacing w:line="228" w:lineRule="auto"/>
        <w:ind w:firstLine="567"/>
        <w:contextualSpacing/>
        <w:rPr>
          <w:sz w:val="22"/>
          <w:szCs w:val="22"/>
        </w:rPr>
      </w:pPr>
    </w:p>
    <w:p w:rsidR="007B74FF" w:rsidRPr="0022329F" w:rsidRDefault="007B74FF" w:rsidP="007B74FF">
      <w:pPr>
        <w:pStyle w:val="Default"/>
        <w:widowControl w:val="0"/>
        <w:spacing w:line="228" w:lineRule="auto"/>
        <w:ind w:firstLine="567"/>
        <w:contextualSpacing/>
        <w:rPr>
          <w:b/>
          <w:sz w:val="22"/>
          <w:szCs w:val="22"/>
        </w:rPr>
      </w:pPr>
      <w:r w:rsidRPr="0022329F">
        <w:rPr>
          <w:b/>
          <w:sz w:val="22"/>
          <w:szCs w:val="22"/>
        </w:rPr>
        <w:t>3. По каким признакам классифицируют системы «человек-машина»?</w:t>
      </w:r>
    </w:p>
    <w:p w:rsidR="007B74FF" w:rsidRPr="007B74FF" w:rsidRDefault="007B74FF" w:rsidP="00B44AF2">
      <w:pPr>
        <w:pStyle w:val="Default"/>
        <w:widowControl w:val="0"/>
        <w:spacing w:line="228" w:lineRule="auto"/>
        <w:ind w:firstLine="567"/>
        <w:contextualSpacing/>
        <w:jc w:val="both"/>
        <w:rPr>
          <w:sz w:val="22"/>
          <w:szCs w:val="22"/>
        </w:rPr>
      </w:pPr>
      <w:r w:rsidRPr="007B74FF">
        <w:rPr>
          <w:sz w:val="22"/>
          <w:szCs w:val="22"/>
        </w:rPr>
        <w:t>По степени участия человека, по целевому назначению, по характеристике «человеческого звена», по типу взаимодействия человека и машины, по типу и структуре машинного компонента в системе «человек-машина».</w:t>
      </w:r>
    </w:p>
    <w:p w:rsidR="007B74FF" w:rsidRPr="007B74FF" w:rsidRDefault="007B74FF" w:rsidP="007B74FF">
      <w:pPr>
        <w:pStyle w:val="Default"/>
        <w:widowControl w:val="0"/>
        <w:spacing w:line="228" w:lineRule="auto"/>
        <w:ind w:firstLine="567"/>
        <w:contextualSpacing/>
        <w:rPr>
          <w:sz w:val="22"/>
          <w:szCs w:val="22"/>
        </w:rPr>
      </w:pPr>
    </w:p>
    <w:p w:rsidR="007B74FF" w:rsidRPr="0022329F" w:rsidRDefault="007B74FF" w:rsidP="007B74FF">
      <w:pPr>
        <w:pStyle w:val="Default"/>
        <w:widowControl w:val="0"/>
        <w:spacing w:line="228" w:lineRule="auto"/>
        <w:ind w:firstLine="567"/>
        <w:contextualSpacing/>
        <w:rPr>
          <w:b/>
          <w:sz w:val="22"/>
          <w:szCs w:val="22"/>
        </w:rPr>
      </w:pPr>
      <w:r w:rsidRPr="0022329F">
        <w:rPr>
          <w:b/>
          <w:sz w:val="22"/>
          <w:szCs w:val="22"/>
        </w:rPr>
        <w:t>4.</w:t>
      </w:r>
      <w:r w:rsidRPr="0022329F">
        <w:rPr>
          <w:b/>
          <w:sz w:val="22"/>
          <w:szCs w:val="22"/>
          <w:lang w:val="en-US"/>
        </w:rPr>
        <w:t> </w:t>
      </w:r>
      <w:r w:rsidRPr="0022329F">
        <w:rPr>
          <w:b/>
          <w:sz w:val="22"/>
          <w:szCs w:val="22"/>
        </w:rPr>
        <w:t>Как определяется быстродействие работы системы «человек-машина»?</w:t>
      </w:r>
    </w:p>
    <w:p w:rsidR="007B74FF" w:rsidRPr="007B74FF" w:rsidRDefault="007B74FF" w:rsidP="00B44AF2">
      <w:pPr>
        <w:pStyle w:val="Default"/>
        <w:widowControl w:val="0"/>
        <w:spacing w:line="228" w:lineRule="auto"/>
        <w:ind w:firstLine="567"/>
        <w:contextualSpacing/>
        <w:jc w:val="both"/>
        <w:rPr>
          <w:sz w:val="22"/>
          <w:szCs w:val="22"/>
        </w:rPr>
      </w:pPr>
      <w:r w:rsidRPr="007B74FF">
        <w:rPr>
          <w:sz w:val="22"/>
          <w:szCs w:val="22"/>
        </w:rPr>
        <w:t>Быстродействие определяется временем прохождения информации по замкнутому контуру "человек - машина", временем решения задачи оператором. Численно оно равно времени от момента появления сигнала до момента окончания управляющего воздействия и определяется суммой времен задержки (обработки) информации во всех звеньях последовательно соединенных компонентов СЧМ (такими элементами могут быть как технические звенья, так и операторы)</w:t>
      </w:r>
    </w:p>
    <w:p w:rsidR="007B74FF" w:rsidRPr="007B74FF" w:rsidRDefault="007B74FF" w:rsidP="007B74FF">
      <w:pPr>
        <w:pStyle w:val="Default"/>
        <w:widowControl w:val="0"/>
        <w:spacing w:line="228" w:lineRule="auto"/>
        <w:ind w:firstLine="567"/>
        <w:contextualSpacing/>
        <w:rPr>
          <w:sz w:val="22"/>
          <w:szCs w:val="22"/>
        </w:rPr>
      </w:pPr>
    </w:p>
    <w:p w:rsidR="007B74FF" w:rsidRPr="0022329F" w:rsidRDefault="007B74FF" w:rsidP="007B74FF">
      <w:pPr>
        <w:pStyle w:val="Default"/>
        <w:widowControl w:val="0"/>
        <w:spacing w:line="228" w:lineRule="auto"/>
        <w:ind w:firstLine="567"/>
        <w:contextualSpacing/>
        <w:rPr>
          <w:b/>
          <w:sz w:val="22"/>
          <w:szCs w:val="22"/>
        </w:rPr>
      </w:pPr>
      <w:r w:rsidRPr="0022329F">
        <w:rPr>
          <w:b/>
          <w:sz w:val="22"/>
          <w:szCs w:val="22"/>
        </w:rPr>
        <w:t>5. Перечислите основные этапы деятельности оператора в системе «человек-машина».</w:t>
      </w:r>
    </w:p>
    <w:p w:rsidR="007B74FF" w:rsidRPr="007B74FF" w:rsidRDefault="007B74FF" w:rsidP="007B74FF">
      <w:pPr>
        <w:pStyle w:val="Default"/>
        <w:widowControl w:val="0"/>
        <w:spacing w:line="228" w:lineRule="auto"/>
        <w:ind w:firstLine="567"/>
        <w:contextualSpacing/>
        <w:rPr>
          <w:sz w:val="22"/>
          <w:szCs w:val="22"/>
        </w:rPr>
      </w:pPr>
      <w:r w:rsidRPr="007B74FF">
        <w:rPr>
          <w:sz w:val="22"/>
          <w:szCs w:val="22"/>
        </w:rPr>
        <w:t>Деятельность оператора может быть представлена в виде четырех основных этапов:</w:t>
      </w:r>
    </w:p>
    <w:p w:rsidR="007B74FF" w:rsidRPr="007B74FF" w:rsidRDefault="007B74FF" w:rsidP="007B74FF">
      <w:pPr>
        <w:pStyle w:val="Default"/>
        <w:widowControl w:val="0"/>
        <w:spacing w:line="228" w:lineRule="auto"/>
        <w:ind w:firstLine="567"/>
        <w:contextualSpacing/>
        <w:rPr>
          <w:sz w:val="22"/>
          <w:szCs w:val="22"/>
        </w:rPr>
      </w:pPr>
      <w:r w:rsidRPr="007B74FF">
        <w:rPr>
          <w:sz w:val="22"/>
          <w:szCs w:val="22"/>
        </w:rPr>
        <w:t>- прием информации;</w:t>
      </w:r>
    </w:p>
    <w:p w:rsidR="007B74FF" w:rsidRPr="007B74FF" w:rsidRDefault="007B74FF" w:rsidP="007B74FF">
      <w:pPr>
        <w:pStyle w:val="Default"/>
        <w:widowControl w:val="0"/>
        <w:spacing w:line="228" w:lineRule="auto"/>
        <w:ind w:firstLine="567"/>
        <w:contextualSpacing/>
        <w:rPr>
          <w:sz w:val="22"/>
          <w:szCs w:val="22"/>
        </w:rPr>
      </w:pPr>
      <w:r w:rsidRPr="007B74FF">
        <w:rPr>
          <w:sz w:val="22"/>
          <w:szCs w:val="22"/>
        </w:rPr>
        <w:t>- оценка и переработка информации;</w:t>
      </w:r>
    </w:p>
    <w:p w:rsidR="007B74FF" w:rsidRPr="007B74FF" w:rsidRDefault="007B74FF" w:rsidP="007B74FF">
      <w:pPr>
        <w:pStyle w:val="Default"/>
        <w:widowControl w:val="0"/>
        <w:spacing w:line="228" w:lineRule="auto"/>
        <w:ind w:firstLine="567"/>
        <w:contextualSpacing/>
        <w:rPr>
          <w:sz w:val="22"/>
          <w:szCs w:val="22"/>
        </w:rPr>
      </w:pPr>
      <w:r w:rsidRPr="007B74FF">
        <w:rPr>
          <w:sz w:val="22"/>
          <w:szCs w:val="22"/>
        </w:rPr>
        <w:t>- принятие решения;</w:t>
      </w:r>
    </w:p>
    <w:p w:rsidR="007B74FF" w:rsidRPr="007B74FF" w:rsidRDefault="007B74FF" w:rsidP="007B74FF">
      <w:pPr>
        <w:pStyle w:val="Default"/>
        <w:widowControl w:val="0"/>
        <w:spacing w:line="228" w:lineRule="auto"/>
        <w:ind w:firstLine="567"/>
        <w:contextualSpacing/>
        <w:rPr>
          <w:sz w:val="22"/>
          <w:szCs w:val="22"/>
        </w:rPr>
      </w:pPr>
      <w:r w:rsidRPr="007B74FF">
        <w:rPr>
          <w:sz w:val="22"/>
          <w:szCs w:val="22"/>
        </w:rPr>
        <w:t>- реализация принятого решения (осуществление управляющих воздействий).</w:t>
      </w:r>
    </w:p>
    <w:p w:rsidR="007B74FF" w:rsidRPr="007B74FF" w:rsidRDefault="007B74FF" w:rsidP="007B74FF">
      <w:pPr>
        <w:pStyle w:val="Default"/>
        <w:widowControl w:val="0"/>
        <w:spacing w:line="228" w:lineRule="auto"/>
        <w:ind w:firstLine="567"/>
        <w:contextualSpacing/>
        <w:rPr>
          <w:sz w:val="22"/>
          <w:szCs w:val="22"/>
        </w:rPr>
      </w:pPr>
    </w:p>
    <w:p w:rsidR="007B74FF" w:rsidRPr="0022329F" w:rsidRDefault="007B74FF" w:rsidP="007B74FF">
      <w:pPr>
        <w:pStyle w:val="Default"/>
        <w:widowControl w:val="0"/>
        <w:spacing w:line="228" w:lineRule="auto"/>
        <w:ind w:firstLine="567"/>
        <w:contextualSpacing/>
        <w:rPr>
          <w:b/>
          <w:sz w:val="22"/>
          <w:szCs w:val="22"/>
        </w:rPr>
      </w:pPr>
      <w:r w:rsidRPr="0022329F">
        <w:rPr>
          <w:b/>
          <w:sz w:val="22"/>
          <w:szCs w:val="22"/>
        </w:rPr>
        <w:t>6. Дайте определение анализатора.</w:t>
      </w:r>
    </w:p>
    <w:p w:rsidR="007B74FF" w:rsidRPr="007B74FF" w:rsidRDefault="007B74FF" w:rsidP="00B44AF2">
      <w:pPr>
        <w:pStyle w:val="Default"/>
        <w:widowControl w:val="0"/>
        <w:spacing w:line="228" w:lineRule="auto"/>
        <w:ind w:firstLine="567"/>
        <w:contextualSpacing/>
        <w:jc w:val="both"/>
        <w:rPr>
          <w:sz w:val="22"/>
          <w:szCs w:val="22"/>
        </w:rPr>
      </w:pPr>
      <w:r w:rsidRPr="007B74FF">
        <w:rPr>
          <w:i/>
          <w:sz w:val="22"/>
          <w:szCs w:val="22"/>
        </w:rPr>
        <w:t>Анализаторы (сенсорные системы)</w:t>
      </w:r>
      <w:r w:rsidRPr="007B74FF">
        <w:rPr>
          <w:sz w:val="22"/>
          <w:szCs w:val="22"/>
        </w:rPr>
        <w:t xml:space="preserve"> – это части ЦНС человека, представляющие собой системы чувствительных нервных образований, воспринимающих и анализирующих различные внешние и внутренние раздражения.</w:t>
      </w:r>
    </w:p>
    <w:p w:rsidR="007B74FF" w:rsidRPr="007B74FF" w:rsidRDefault="007B74FF" w:rsidP="007B74FF">
      <w:pPr>
        <w:pStyle w:val="Default"/>
        <w:widowControl w:val="0"/>
        <w:spacing w:line="228" w:lineRule="auto"/>
        <w:ind w:firstLine="567"/>
        <w:contextualSpacing/>
        <w:rPr>
          <w:sz w:val="22"/>
          <w:szCs w:val="22"/>
        </w:rPr>
      </w:pPr>
    </w:p>
    <w:p w:rsidR="007B74FF" w:rsidRPr="007008EE" w:rsidRDefault="007B74FF" w:rsidP="007008EE">
      <w:pPr>
        <w:pStyle w:val="Default"/>
        <w:widowControl w:val="0"/>
        <w:spacing w:line="228" w:lineRule="auto"/>
        <w:ind w:firstLine="567"/>
        <w:contextualSpacing/>
        <w:jc w:val="both"/>
        <w:rPr>
          <w:b/>
          <w:sz w:val="22"/>
          <w:szCs w:val="22"/>
        </w:rPr>
      </w:pPr>
      <w:r w:rsidRPr="007008EE">
        <w:rPr>
          <w:b/>
          <w:sz w:val="22"/>
          <w:szCs w:val="22"/>
        </w:rPr>
        <w:t>7. Опишите типы светочувствительных рецепторов сетчатки глаза человека, ответственных за цветоощущение.</w:t>
      </w:r>
    </w:p>
    <w:p w:rsidR="007B74FF" w:rsidRPr="007B74FF" w:rsidRDefault="007B74FF" w:rsidP="00B44AF2">
      <w:pPr>
        <w:pStyle w:val="Default"/>
        <w:widowControl w:val="0"/>
        <w:spacing w:line="228" w:lineRule="auto"/>
        <w:ind w:firstLine="567"/>
        <w:contextualSpacing/>
        <w:jc w:val="both"/>
        <w:rPr>
          <w:sz w:val="22"/>
          <w:szCs w:val="22"/>
        </w:rPr>
      </w:pPr>
      <w:r w:rsidRPr="007B74FF">
        <w:rPr>
          <w:i/>
          <w:sz w:val="22"/>
          <w:szCs w:val="22"/>
        </w:rPr>
        <w:t>Колбочки</w:t>
      </w:r>
      <w:r w:rsidRPr="007B74FF">
        <w:rPr>
          <w:sz w:val="22"/>
          <w:szCs w:val="22"/>
        </w:rPr>
        <w:t xml:space="preserve"> – это фоторецепторы сетчатки глаза человека, обеспечивают дневное цветовое зрение, они чувствительны к длине световой волны. Обладают высокой скоростью реакции (поэтому отвечают за способность распознавать движущиеся объекты), но малой световой чувствительностью. Колбочки человека имеют три вида, каждый из которых воспринимает цветовую энергию в одном из диапазонов – красном, зеленом или синем.</w:t>
      </w:r>
    </w:p>
    <w:p w:rsidR="007B74FF" w:rsidRDefault="007B74FF" w:rsidP="00B44AF2">
      <w:pPr>
        <w:pStyle w:val="Default"/>
        <w:widowControl w:val="0"/>
        <w:spacing w:line="228" w:lineRule="auto"/>
        <w:ind w:firstLine="567"/>
        <w:contextualSpacing/>
        <w:jc w:val="both"/>
        <w:rPr>
          <w:sz w:val="22"/>
          <w:szCs w:val="22"/>
        </w:rPr>
      </w:pPr>
      <w:r w:rsidRPr="007B74FF">
        <w:rPr>
          <w:i/>
          <w:sz w:val="22"/>
          <w:szCs w:val="22"/>
        </w:rPr>
        <w:t>Палочки</w:t>
      </w:r>
      <w:r w:rsidRPr="007B74FF">
        <w:rPr>
          <w:sz w:val="22"/>
          <w:szCs w:val="22"/>
        </w:rPr>
        <w:t xml:space="preserve"> - это фоторецепторы сетчатки глаза, отвечающие за сумеречное зрение. Палочки реагируют на интенсивность света (достаточно одного фотона для вызова реакции), при помощи их человек может видеть только черно-белое изображение. Палочки на периферии сетчатки численно преобладают над колбочками, в то время</w:t>
      </w:r>
      <w:proofErr w:type="gramStart"/>
      <w:r w:rsidRPr="007B74FF">
        <w:rPr>
          <w:sz w:val="22"/>
          <w:szCs w:val="22"/>
        </w:rPr>
        <w:t>,</w:t>
      </w:r>
      <w:proofErr w:type="gramEnd"/>
      <w:r w:rsidRPr="007B74FF">
        <w:rPr>
          <w:sz w:val="22"/>
          <w:szCs w:val="22"/>
        </w:rPr>
        <w:t xml:space="preserve"> как на остальных участках численно преобладают колбочки. Поэтому глаз человека ориентирован на дневное зрение.</w:t>
      </w:r>
    </w:p>
    <w:p w:rsidR="00B44AF2" w:rsidRDefault="00B44AF2" w:rsidP="00B44AF2">
      <w:pPr>
        <w:pStyle w:val="Default"/>
        <w:widowControl w:val="0"/>
        <w:spacing w:line="228" w:lineRule="auto"/>
        <w:ind w:firstLine="567"/>
        <w:contextualSpacing/>
        <w:jc w:val="both"/>
        <w:rPr>
          <w:sz w:val="22"/>
          <w:szCs w:val="22"/>
        </w:rPr>
      </w:pPr>
    </w:p>
    <w:p w:rsidR="00B44AF2" w:rsidRPr="007008EE" w:rsidRDefault="00B44AF2" w:rsidP="00B44AF2">
      <w:pPr>
        <w:pStyle w:val="Default"/>
        <w:widowControl w:val="0"/>
        <w:spacing w:line="228" w:lineRule="auto"/>
        <w:ind w:firstLine="567"/>
        <w:contextualSpacing/>
        <w:rPr>
          <w:b/>
          <w:sz w:val="22"/>
          <w:szCs w:val="22"/>
        </w:rPr>
      </w:pPr>
      <w:r w:rsidRPr="007008EE">
        <w:rPr>
          <w:b/>
          <w:sz w:val="22"/>
          <w:szCs w:val="22"/>
        </w:rPr>
        <w:t>8. Перечислите основные компоненты WIMP-интерфейса.</w:t>
      </w:r>
    </w:p>
    <w:p w:rsidR="00B44AF2" w:rsidRDefault="00B44AF2" w:rsidP="00B44AF2">
      <w:pPr>
        <w:pStyle w:val="Default"/>
        <w:widowControl w:val="0"/>
        <w:spacing w:line="228" w:lineRule="auto"/>
        <w:ind w:firstLine="567"/>
        <w:contextualSpacing/>
        <w:jc w:val="both"/>
        <w:rPr>
          <w:sz w:val="22"/>
          <w:szCs w:val="22"/>
        </w:rPr>
      </w:pPr>
      <w:r w:rsidRPr="00B44AF2">
        <w:rPr>
          <w:sz w:val="22"/>
          <w:szCs w:val="22"/>
        </w:rPr>
        <w:t>WIMP-интерфейс («</w:t>
      </w:r>
      <w:proofErr w:type="spellStart"/>
      <w:r w:rsidRPr="00B44AF2">
        <w:rPr>
          <w:sz w:val="22"/>
          <w:szCs w:val="22"/>
        </w:rPr>
        <w:t>windows</w:t>
      </w:r>
      <w:proofErr w:type="spellEnd"/>
      <w:r w:rsidRPr="00B44AF2">
        <w:rPr>
          <w:sz w:val="22"/>
          <w:szCs w:val="22"/>
        </w:rPr>
        <w:t xml:space="preserve">, </w:t>
      </w:r>
      <w:proofErr w:type="spellStart"/>
      <w:r w:rsidRPr="00B44AF2">
        <w:rPr>
          <w:sz w:val="22"/>
          <w:szCs w:val="22"/>
        </w:rPr>
        <w:t>icons</w:t>
      </w:r>
      <w:proofErr w:type="spellEnd"/>
      <w:r w:rsidRPr="00B44AF2">
        <w:rPr>
          <w:sz w:val="22"/>
          <w:szCs w:val="22"/>
        </w:rPr>
        <w:t xml:space="preserve">, </w:t>
      </w:r>
      <w:proofErr w:type="spellStart"/>
      <w:r w:rsidRPr="00B44AF2">
        <w:rPr>
          <w:sz w:val="22"/>
          <w:szCs w:val="22"/>
        </w:rPr>
        <w:t>menus</w:t>
      </w:r>
      <w:proofErr w:type="spellEnd"/>
      <w:r w:rsidRPr="00B44AF2">
        <w:rPr>
          <w:sz w:val="22"/>
          <w:szCs w:val="22"/>
        </w:rPr>
        <w:t xml:space="preserve">, </w:t>
      </w:r>
      <w:proofErr w:type="spellStart"/>
      <w:r w:rsidRPr="00B44AF2">
        <w:rPr>
          <w:sz w:val="22"/>
          <w:szCs w:val="22"/>
        </w:rPr>
        <w:t>pointers</w:t>
      </w:r>
      <w:proofErr w:type="spellEnd"/>
      <w:r w:rsidRPr="00B44AF2">
        <w:rPr>
          <w:sz w:val="22"/>
          <w:szCs w:val="22"/>
        </w:rPr>
        <w:t>» — окна, значки, меню, указатели).</w:t>
      </w:r>
    </w:p>
    <w:p w:rsidR="00B44AF2" w:rsidRDefault="00B44AF2" w:rsidP="00B44AF2">
      <w:pPr>
        <w:pStyle w:val="Default"/>
        <w:widowControl w:val="0"/>
        <w:spacing w:line="228" w:lineRule="auto"/>
        <w:ind w:firstLine="567"/>
        <w:contextualSpacing/>
        <w:jc w:val="both"/>
        <w:rPr>
          <w:sz w:val="22"/>
          <w:szCs w:val="22"/>
        </w:rPr>
      </w:pPr>
    </w:p>
    <w:p w:rsidR="00B44AF2" w:rsidRPr="007008EE" w:rsidRDefault="00B44AF2" w:rsidP="00B44AF2">
      <w:pPr>
        <w:pStyle w:val="Default"/>
        <w:widowControl w:val="0"/>
        <w:spacing w:line="228" w:lineRule="auto"/>
        <w:ind w:firstLine="567"/>
        <w:contextualSpacing/>
        <w:jc w:val="both"/>
        <w:rPr>
          <w:b/>
          <w:sz w:val="22"/>
          <w:szCs w:val="22"/>
        </w:rPr>
      </w:pPr>
      <w:r w:rsidRPr="007008EE">
        <w:rPr>
          <w:b/>
          <w:sz w:val="22"/>
          <w:szCs w:val="22"/>
        </w:rPr>
        <w:t xml:space="preserve">9. Перечислите основные эргономические показатели качества пользовательских интерфейсов по системе показателей </w:t>
      </w:r>
      <w:proofErr w:type="spellStart"/>
      <w:r w:rsidRPr="007008EE">
        <w:rPr>
          <w:b/>
          <w:sz w:val="22"/>
          <w:szCs w:val="22"/>
        </w:rPr>
        <w:t>Шнейдермана</w:t>
      </w:r>
      <w:proofErr w:type="spellEnd"/>
      <w:r w:rsidRPr="007008EE">
        <w:rPr>
          <w:b/>
          <w:sz w:val="22"/>
          <w:szCs w:val="22"/>
        </w:rPr>
        <w:t>.</w:t>
      </w:r>
    </w:p>
    <w:p w:rsidR="00B44AF2" w:rsidRPr="00B44AF2" w:rsidRDefault="00B44AF2" w:rsidP="00B44AF2">
      <w:pPr>
        <w:pStyle w:val="Default"/>
        <w:widowControl w:val="0"/>
        <w:spacing w:line="228" w:lineRule="auto"/>
        <w:ind w:firstLine="567"/>
        <w:contextualSpacing/>
        <w:jc w:val="both"/>
        <w:rPr>
          <w:sz w:val="22"/>
          <w:szCs w:val="22"/>
        </w:rPr>
      </w:pPr>
      <w:r w:rsidRPr="00B44AF2">
        <w:rPr>
          <w:sz w:val="22"/>
          <w:szCs w:val="22"/>
        </w:rPr>
        <w:t xml:space="preserve">Наиболее часто </w:t>
      </w:r>
      <w:proofErr w:type="gramStart"/>
      <w:r w:rsidRPr="00B44AF2">
        <w:rPr>
          <w:sz w:val="22"/>
          <w:szCs w:val="22"/>
        </w:rPr>
        <w:t>используются</w:t>
      </w:r>
      <w:proofErr w:type="gramEnd"/>
      <w:r w:rsidRPr="00B44AF2">
        <w:rPr>
          <w:sz w:val="22"/>
          <w:szCs w:val="22"/>
        </w:rPr>
        <w:t xml:space="preserve"> используют только два из показателей: скорость работы и количество операторских ошибок. Эти показатели качества можно измерить и на основе полученных данных сформулировать предложения по доработке ПИ, например, оптимизировать его по скорости работы с пользователем. Данный ответ уже можно считать достаточным. Если студент расскажет </w:t>
      </w:r>
      <w:proofErr w:type="gramStart"/>
      <w:r w:rsidRPr="00B44AF2">
        <w:rPr>
          <w:sz w:val="22"/>
          <w:szCs w:val="22"/>
        </w:rPr>
        <w:t>о</w:t>
      </w:r>
      <w:proofErr w:type="gramEnd"/>
      <w:r w:rsidRPr="00B44AF2">
        <w:rPr>
          <w:sz w:val="22"/>
          <w:szCs w:val="22"/>
        </w:rPr>
        <w:t xml:space="preserve"> всех показателях качества, то ответ можно будет считать превосходным.</w:t>
      </w:r>
    </w:p>
    <w:p w:rsidR="00B44AF2" w:rsidRPr="00B44AF2" w:rsidRDefault="00B44AF2" w:rsidP="00B44AF2">
      <w:pPr>
        <w:pStyle w:val="Default"/>
        <w:widowControl w:val="0"/>
        <w:spacing w:line="228" w:lineRule="auto"/>
        <w:ind w:firstLine="567"/>
        <w:contextualSpacing/>
        <w:jc w:val="both"/>
        <w:rPr>
          <w:sz w:val="22"/>
          <w:szCs w:val="22"/>
        </w:rPr>
      </w:pPr>
      <w:r w:rsidRPr="00B44AF2">
        <w:rPr>
          <w:sz w:val="22"/>
          <w:szCs w:val="22"/>
        </w:rPr>
        <w:t xml:space="preserve">Полный список показателей по системе </w:t>
      </w:r>
      <w:proofErr w:type="spellStart"/>
      <w:r w:rsidRPr="00B44AF2">
        <w:rPr>
          <w:sz w:val="22"/>
          <w:szCs w:val="22"/>
        </w:rPr>
        <w:t>Шнейдермана</w:t>
      </w:r>
      <w:proofErr w:type="spellEnd"/>
      <w:r w:rsidRPr="00B44AF2">
        <w:rPr>
          <w:sz w:val="22"/>
          <w:szCs w:val="22"/>
        </w:rPr>
        <w:t>:</w:t>
      </w:r>
    </w:p>
    <w:p w:rsidR="00B44AF2" w:rsidRPr="00B44AF2" w:rsidRDefault="00B44AF2" w:rsidP="00B44AF2">
      <w:pPr>
        <w:pStyle w:val="Default"/>
        <w:widowControl w:val="0"/>
        <w:spacing w:line="228" w:lineRule="auto"/>
        <w:ind w:firstLine="567"/>
        <w:contextualSpacing/>
        <w:jc w:val="both"/>
        <w:rPr>
          <w:sz w:val="22"/>
          <w:szCs w:val="22"/>
        </w:rPr>
      </w:pPr>
      <w:r w:rsidRPr="00B44AF2">
        <w:rPr>
          <w:sz w:val="22"/>
          <w:szCs w:val="22"/>
        </w:rPr>
        <w:t>- скорость работы пользователя;</w:t>
      </w:r>
    </w:p>
    <w:p w:rsidR="00B44AF2" w:rsidRPr="00B44AF2" w:rsidRDefault="00B44AF2" w:rsidP="00B44AF2">
      <w:pPr>
        <w:pStyle w:val="Default"/>
        <w:widowControl w:val="0"/>
        <w:spacing w:line="228" w:lineRule="auto"/>
        <w:ind w:firstLine="567"/>
        <w:contextualSpacing/>
        <w:jc w:val="both"/>
        <w:rPr>
          <w:sz w:val="22"/>
          <w:szCs w:val="22"/>
        </w:rPr>
      </w:pPr>
      <w:r w:rsidRPr="00B44AF2">
        <w:rPr>
          <w:sz w:val="22"/>
          <w:szCs w:val="22"/>
        </w:rPr>
        <w:t>- количество человеческих ошибок;</w:t>
      </w:r>
    </w:p>
    <w:p w:rsidR="00B44AF2" w:rsidRPr="00B44AF2" w:rsidRDefault="00B44AF2" w:rsidP="00B44AF2">
      <w:pPr>
        <w:pStyle w:val="Default"/>
        <w:widowControl w:val="0"/>
        <w:spacing w:line="228" w:lineRule="auto"/>
        <w:ind w:firstLine="567"/>
        <w:contextualSpacing/>
        <w:jc w:val="both"/>
        <w:rPr>
          <w:sz w:val="22"/>
          <w:szCs w:val="22"/>
        </w:rPr>
      </w:pPr>
      <w:r w:rsidRPr="00B44AF2">
        <w:rPr>
          <w:sz w:val="22"/>
          <w:szCs w:val="22"/>
        </w:rPr>
        <w:t>- субъективную удовлетворенность;</w:t>
      </w:r>
    </w:p>
    <w:p w:rsidR="00B44AF2" w:rsidRPr="00B44AF2" w:rsidRDefault="00B44AF2" w:rsidP="00B44AF2">
      <w:pPr>
        <w:pStyle w:val="Default"/>
        <w:widowControl w:val="0"/>
        <w:spacing w:line="228" w:lineRule="auto"/>
        <w:ind w:firstLine="567"/>
        <w:contextualSpacing/>
        <w:jc w:val="both"/>
        <w:rPr>
          <w:sz w:val="22"/>
          <w:szCs w:val="22"/>
        </w:rPr>
      </w:pPr>
      <w:r w:rsidRPr="00B44AF2">
        <w:rPr>
          <w:sz w:val="22"/>
          <w:szCs w:val="22"/>
        </w:rPr>
        <w:lastRenderedPageBreak/>
        <w:t>- скорость обучения навыкам работы с интерфейсом;</w:t>
      </w:r>
    </w:p>
    <w:p w:rsidR="00B44AF2" w:rsidRPr="00B44AF2" w:rsidRDefault="00B44AF2" w:rsidP="00B44AF2">
      <w:pPr>
        <w:pStyle w:val="Default"/>
        <w:widowControl w:val="0"/>
        <w:spacing w:line="228" w:lineRule="auto"/>
        <w:ind w:firstLine="567"/>
        <w:contextualSpacing/>
        <w:jc w:val="both"/>
        <w:rPr>
          <w:sz w:val="22"/>
          <w:szCs w:val="22"/>
        </w:rPr>
      </w:pPr>
      <w:r w:rsidRPr="00B44AF2">
        <w:rPr>
          <w:sz w:val="22"/>
          <w:szCs w:val="22"/>
        </w:rPr>
        <w:t>- степень сохранности этих навыков при неиспользовании продукта.</w:t>
      </w:r>
    </w:p>
    <w:p w:rsidR="00B44AF2" w:rsidRPr="007B74FF" w:rsidRDefault="00B44AF2" w:rsidP="00B44AF2">
      <w:pPr>
        <w:pStyle w:val="Default"/>
        <w:widowControl w:val="0"/>
        <w:spacing w:line="228" w:lineRule="auto"/>
        <w:ind w:firstLine="567"/>
        <w:contextualSpacing/>
        <w:jc w:val="both"/>
        <w:rPr>
          <w:sz w:val="22"/>
          <w:szCs w:val="22"/>
        </w:rPr>
      </w:pPr>
      <w:r w:rsidRPr="00B44AF2">
        <w:rPr>
          <w:sz w:val="22"/>
          <w:szCs w:val="22"/>
        </w:rPr>
        <w:t>Кроме двух вышеперечисленных признаков остальные являются более расплывчатыми, более субъективными, так же они не всегда актуальны.</w:t>
      </w:r>
    </w:p>
    <w:p w:rsidR="00320600" w:rsidRDefault="00320600" w:rsidP="007B74FF">
      <w:pPr>
        <w:pStyle w:val="Default"/>
        <w:widowControl w:val="0"/>
        <w:spacing w:line="228" w:lineRule="auto"/>
        <w:ind w:firstLine="567"/>
        <w:contextualSpacing/>
        <w:jc w:val="both"/>
        <w:rPr>
          <w:sz w:val="22"/>
          <w:szCs w:val="22"/>
        </w:rPr>
      </w:pPr>
    </w:p>
    <w:p w:rsidR="00B44AF2" w:rsidRPr="00B44AF2" w:rsidRDefault="00B44AF2" w:rsidP="00B44AF2">
      <w:pPr>
        <w:pStyle w:val="Default"/>
        <w:widowControl w:val="0"/>
        <w:spacing w:line="228" w:lineRule="auto"/>
        <w:ind w:firstLine="567"/>
        <w:contextualSpacing/>
        <w:rPr>
          <w:sz w:val="22"/>
          <w:szCs w:val="22"/>
        </w:rPr>
      </w:pPr>
      <w:r>
        <w:rPr>
          <w:sz w:val="22"/>
          <w:szCs w:val="22"/>
        </w:rPr>
        <w:t>10. </w:t>
      </w:r>
      <w:r w:rsidRPr="00B44AF2">
        <w:rPr>
          <w:sz w:val="22"/>
          <w:szCs w:val="22"/>
        </w:rPr>
        <w:t xml:space="preserve">Перечислите операторы, используемые в модели </w:t>
      </w:r>
      <w:r w:rsidRPr="00B44AF2">
        <w:rPr>
          <w:sz w:val="22"/>
          <w:szCs w:val="22"/>
          <w:lang w:val="en-US"/>
        </w:rPr>
        <w:t>GOMS</w:t>
      </w:r>
      <w:r w:rsidRPr="00B44AF2">
        <w:rPr>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1195"/>
        <w:gridCol w:w="1708"/>
        <w:gridCol w:w="5345"/>
      </w:tblGrid>
      <w:tr w:rsidR="00B44AF2" w:rsidRPr="00B44AF2" w:rsidTr="00B44AF2">
        <w:tc>
          <w:tcPr>
            <w:tcW w:w="0" w:type="auto"/>
            <w:shd w:val="clear" w:color="auto" w:fill="auto"/>
            <w:vAlign w:val="center"/>
          </w:tcPr>
          <w:p w:rsidR="00B44AF2" w:rsidRPr="00B44AF2" w:rsidRDefault="00B44AF2" w:rsidP="00B44AF2">
            <w:pPr>
              <w:pStyle w:val="Default"/>
              <w:widowControl w:val="0"/>
              <w:spacing w:line="228" w:lineRule="auto"/>
              <w:contextualSpacing/>
              <w:jc w:val="center"/>
              <w:rPr>
                <w:b/>
                <w:sz w:val="22"/>
                <w:szCs w:val="22"/>
              </w:rPr>
            </w:pPr>
            <w:r w:rsidRPr="00B44AF2">
              <w:rPr>
                <w:b/>
                <w:sz w:val="22"/>
                <w:szCs w:val="22"/>
              </w:rPr>
              <w:t>Код оператора</w:t>
            </w:r>
          </w:p>
        </w:tc>
        <w:tc>
          <w:tcPr>
            <w:tcW w:w="0" w:type="auto"/>
            <w:shd w:val="clear" w:color="auto" w:fill="auto"/>
            <w:vAlign w:val="center"/>
          </w:tcPr>
          <w:p w:rsidR="00B44AF2" w:rsidRPr="00B44AF2" w:rsidRDefault="00B44AF2" w:rsidP="00B44AF2">
            <w:pPr>
              <w:pStyle w:val="Default"/>
              <w:widowControl w:val="0"/>
              <w:spacing w:line="228" w:lineRule="auto"/>
              <w:contextualSpacing/>
              <w:jc w:val="center"/>
              <w:rPr>
                <w:b/>
                <w:sz w:val="22"/>
                <w:szCs w:val="22"/>
              </w:rPr>
            </w:pPr>
            <w:r w:rsidRPr="00B44AF2">
              <w:rPr>
                <w:b/>
                <w:sz w:val="22"/>
                <w:szCs w:val="22"/>
              </w:rPr>
              <w:t>Интервал</w:t>
            </w:r>
          </w:p>
        </w:tc>
        <w:tc>
          <w:tcPr>
            <w:tcW w:w="0" w:type="auto"/>
            <w:shd w:val="clear" w:color="auto" w:fill="auto"/>
            <w:vAlign w:val="center"/>
          </w:tcPr>
          <w:p w:rsidR="00B44AF2" w:rsidRPr="00B44AF2" w:rsidRDefault="00B44AF2" w:rsidP="00B44AF2">
            <w:pPr>
              <w:pStyle w:val="Default"/>
              <w:widowControl w:val="0"/>
              <w:spacing w:line="228" w:lineRule="auto"/>
              <w:contextualSpacing/>
              <w:jc w:val="center"/>
              <w:rPr>
                <w:b/>
                <w:sz w:val="22"/>
                <w:szCs w:val="22"/>
              </w:rPr>
            </w:pPr>
            <w:r w:rsidRPr="00B44AF2">
              <w:rPr>
                <w:b/>
                <w:sz w:val="22"/>
                <w:szCs w:val="22"/>
              </w:rPr>
              <w:t>Название оператора</w:t>
            </w:r>
          </w:p>
        </w:tc>
        <w:tc>
          <w:tcPr>
            <w:tcW w:w="0" w:type="auto"/>
            <w:shd w:val="clear" w:color="auto" w:fill="auto"/>
            <w:vAlign w:val="center"/>
          </w:tcPr>
          <w:p w:rsidR="00B44AF2" w:rsidRPr="00B44AF2" w:rsidRDefault="00B44AF2" w:rsidP="00B44AF2">
            <w:pPr>
              <w:pStyle w:val="Default"/>
              <w:widowControl w:val="0"/>
              <w:spacing w:line="228" w:lineRule="auto"/>
              <w:contextualSpacing/>
              <w:jc w:val="center"/>
              <w:rPr>
                <w:b/>
                <w:sz w:val="22"/>
                <w:szCs w:val="22"/>
              </w:rPr>
            </w:pPr>
            <w:r w:rsidRPr="00B44AF2">
              <w:rPr>
                <w:b/>
                <w:sz w:val="22"/>
                <w:szCs w:val="22"/>
              </w:rPr>
              <w:t>Описание</w:t>
            </w:r>
          </w:p>
        </w:tc>
      </w:tr>
      <w:tr w:rsidR="00B44AF2" w:rsidRPr="00B44AF2" w:rsidTr="00B44AF2">
        <w:tc>
          <w:tcPr>
            <w:tcW w:w="0" w:type="auto"/>
            <w:shd w:val="clear" w:color="auto" w:fill="auto"/>
            <w:vAlign w:val="center"/>
          </w:tcPr>
          <w:p w:rsidR="00B44AF2" w:rsidRPr="00B44AF2" w:rsidRDefault="00B44AF2" w:rsidP="00B44AF2">
            <w:pPr>
              <w:pStyle w:val="Default"/>
              <w:widowControl w:val="0"/>
              <w:spacing w:line="228" w:lineRule="auto"/>
              <w:contextualSpacing/>
              <w:jc w:val="center"/>
              <w:rPr>
                <w:sz w:val="22"/>
                <w:szCs w:val="22"/>
                <w:lang w:val="en-US"/>
              </w:rPr>
            </w:pPr>
            <w:r w:rsidRPr="00B44AF2">
              <w:rPr>
                <w:sz w:val="22"/>
                <w:szCs w:val="22"/>
                <w:lang w:val="en-US"/>
              </w:rPr>
              <w:t>K</w:t>
            </w:r>
          </w:p>
        </w:tc>
        <w:tc>
          <w:tcPr>
            <w:tcW w:w="0" w:type="auto"/>
            <w:shd w:val="clear" w:color="auto" w:fill="auto"/>
            <w:vAlign w:val="center"/>
          </w:tcPr>
          <w:p w:rsidR="00B44AF2" w:rsidRPr="00B44AF2" w:rsidRDefault="00B44AF2" w:rsidP="00B44AF2">
            <w:pPr>
              <w:pStyle w:val="Default"/>
              <w:widowControl w:val="0"/>
              <w:spacing w:line="228" w:lineRule="auto"/>
              <w:contextualSpacing/>
              <w:jc w:val="center"/>
              <w:rPr>
                <w:sz w:val="22"/>
                <w:szCs w:val="22"/>
              </w:rPr>
            </w:pPr>
            <w:r w:rsidRPr="00B44AF2">
              <w:rPr>
                <w:sz w:val="22"/>
                <w:szCs w:val="22"/>
              </w:rPr>
              <w:t>0,2 с</w:t>
            </w:r>
          </w:p>
        </w:tc>
        <w:tc>
          <w:tcPr>
            <w:tcW w:w="0" w:type="auto"/>
            <w:shd w:val="clear" w:color="auto" w:fill="auto"/>
            <w:vAlign w:val="center"/>
          </w:tcPr>
          <w:p w:rsidR="00B44AF2" w:rsidRPr="00B44AF2" w:rsidRDefault="00B44AF2" w:rsidP="00B44AF2">
            <w:pPr>
              <w:pStyle w:val="Default"/>
              <w:widowControl w:val="0"/>
              <w:spacing w:line="228" w:lineRule="auto"/>
              <w:contextualSpacing/>
              <w:jc w:val="center"/>
              <w:rPr>
                <w:sz w:val="22"/>
                <w:szCs w:val="22"/>
              </w:rPr>
            </w:pPr>
            <w:r w:rsidRPr="00B44AF2">
              <w:rPr>
                <w:sz w:val="22"/>
                <w:szCs w:val="22"/>
              </w:rPr>
              <w:t>Нажатие клавиши</w:t>
            </w:r>
          </w:p>
        </w:tc>
        <w:tc>
          <w:tcPr>
            <w:tcW w:w="0" w:type="auto"/>
            <w:shd w:val="clear" w:color="auto" w:fill="auto"/>
          </w:tcPr>
          <w:p w:rsidR="00B44AF2" w:rsidRPr="00B44AF2" w:rsidRDefault="00B44AF2" w:rsidP="00B44AF2">
            <w:pPr>
              <w:pStyle w:val="Default"/>
              <w:widowControl w:val="0"/>
              <w:spacing w:line="228" w:lineRule="auto"/>
              <w:contextualSpacing/>
              <w:rPr>
                <w:sz w:val="22"/>
                <w:szCs w:val="22"/>
              </w:rPr>
            </w:pPr>
            <w:r w:rsidRPr="00B44AF2">
              <w:rPr>
                <w:sz w:val="22"/>
                <w:szCs w:val="22"/>
              </w:rPr>
              <w:t>Время, необходимое для нажатия клавиши или кнопки</w:t>
            </w:r>
          </w:p>
        </w:tc>
      </w:tr>
      <w:tr w:rsidR="00B44AF2" w:rsidRPr="00B44AF2" w:rsidTr="00B44AF2">
        <w:tc>
          <w:tcPr>
            <w:tcW w:w="0" w:type="auto"/>
            <w:shd w:val="clear" w:color="auto" w:fill="auto"/>
            <w:vAlign w:val="center"/>
          </w:tcPr>
          <w:p w:rsidR="00B44AF2" w:rsidRPr="00B44AF2" w:rsidRDefault="00B44AF2" w:rsidP="00B44AF2">
            <w:pPr>
              <w:pStyle w:val="Default"/>
              <w:widowControl w:val="0"/>
              <w:spacing w:line="228" w:lineRule="auto"/>
              <w:contextualSpacing/>
              <w:jc w:val="center"/>
              <w:rPr>
                <w:sz w:val="22"/>
                <w:szCs w:val="22"/>
                <w:lang w:val="en-US"/>
              </w:rPr>
            </w:pPr>
            <w:r w:rsidRPr="00B44AF2">
              <w:rPr>
                <w:sz w:val="22"/>
                <w:szCs w:val="22"/>
                <w:lang w:val="en-US"/>
              </w:rPr>
              <w:t>P</w:t>
            </w:r>
          </w:p>
        </w:tc>
        <w:tc>
          <w:tcPr>
            <w:tcW w:w="0" w:type="auto"/>
            <w:shd w:val="clear" w:color="auto" w:fill="auto"/>
            <w:vAlign w:val="center"/>
          </w:tcPr>
          <w:p w:rsidR="00B44AF2" w:rsidRPr="00B44AF2" w:rsidRDefault="00B44AF2" w:rsidP="00B44AF2">
            <w:pPr>
              <w:pStyle w:val="Default"/>
              <w:widowControl w:val="0"/>
              <w:spacing w:line="228" w:lineRule="auto"/>
              <w:contextualSpacing/>
              <w:jc w:val="center"/>
              <w:rPr>
                <w:sz w:val="22"/>
                <w:szCs w:val="22"/>
              </w:rPr>
            </w:pPr>
            <w:r w:rsidRPr="00B44AF2">
              <w:rPr>
                <w:sz w:val="22"/>
                <w:szCs w:val="22"/>
              </w:rPr>
              <w:t>1,1 с</w:t>
            </w:r>
          </w:p>
        </w:tc>
        <w:tc>
          <w:tcPr>
            <w:tcW w:w="0" w:type="auto"/>
            <w:shd w:val="clear" w:color="auto" w:fill="auto"/>
            <w:vAlign w:val="center"/>
          </w:tcPr>
          <w:p w:rsidR="00B44AF2" w:rsidRPr="00B44AF2" w:rsidRDefault="00B44AF2" w:rsidP="00B44AF2">
            <w:pPr>
              <w:pStyle w:val="Default"/>
              <w:widowControl w:val="0"/>
              <w:spacing w:line="228" w:lineRule="auto"/>
              <w:contextualSpacing/>
              <w:jc w:val="center"/>
              <w:rPr>
                <w:sz w:val="22"/>
                <w:szCs w:val="22"/>
              </w:rPr>
            </w:pPr>
            <w:r w:rsidRPr="00B44AF2">
              <w:rPr>
                <w:sz w:val="22"/>
                <w:szCs w:val="22"/>
              </w:rPr>
              <w:t>Указание</w:t>
            </w:r>
          </w:p>
        </w:tc>
        <w:tc>
          <w:tcPr>
            <w:tcW w:w="0" w:type="auto"/>
            <w:shd w:val="clear" w:color="auto" w:fill="auto"/>
          </w:tcPr>
          <w:p w:rsidR="00B44AF2" w:rsidRPr="00B44AF2" w:rsidRDefault="00B44AF2" w:rsidP="00B44AF2">
            <w:pPr>
              <w:pStyle w:val="Default"/>
              <w:widowControl w:val="0"/>
              <w:spacing w:line="228" w:lineRule="auto"/>
              <w:contextualSpacing/>
              <w:rPr>
                <w:sz w:val="22"/>
                <w:szCs w:val="22"/>
              </w:rPr>
            </w:pPr>
            <w:r w:rsidRPr="00B44AF2">
              <w:rPr>
                <w:sz w:val="22"/>
                <w:szCs w:val="22"/>
              </w:rPr>
              <w:t>Время, необходимое для указания на какую-то позицию на экране монитора</w:t>
            </w:r>
          </w:p>
        </w:tc>
      </w:tr>
      <w:tr w:rsidR="00B44AF2" w:rsidRPr="00B44AF2" w:rsidTr="00B44AF2">
        <w:tc>
          <w:tcPr>
            <w:tcW w:w="0" w:type="auto"/>
            <w:shd w:val="clear" w:color="auto" w:fill="auto"/>
            <w:vAlign w:val="center"/>
          </w:tcPr>
          <w:p w:rsidR="00B44AF2" w:rsidRPr="00B44AF2" w:rsidRDefault="00B44AF2" w:rsidP="00B44AF2">
            <w:pPr>
              <w:pStyle w:val="Default"/>
              <w:widowControl w:val="0"/>
              <w:spacing w:line="228" w:lineRule="auto"/>
              <w:contextualSpacing/>
              <w:jc w:val="center"/>
              <w:rPr>
                <w:sz w:val="22"/>
                <w:szCs w:val="22"/>
                <w:lang w:val="en-US"/>
              </w:rPr>
            </w:pPr>
            <w:r w:rsidRPr="00B44AF2">
              <w:rPr>
                <w:sz w:val="22"/>
                <w:szCs w:val="22"/>
                <w:lang w:val="en-US"/>
              </w:rPr>
              <w:t>H</w:t>
            </w:r>
          </w:p>
        </w:tc>
        <w:tc>
          <w:tcPr>
            <w:tcW w:w="0" w:type="auto"/>
            <w:shd w:val="clear" w:color="auto" w:fill="auto"/>
            <w:vAlign w:val="center"/>
          </w:tcPr>
          <w:p w:rsidR="00B44AF2" w:rsidRPr="00B44AF2" w:rsidRDefault="00B44AF2" w:rsidP="00B44AF2">
            <w:pPr>
              <w:pStyle w:val="Default"/>
              <w:widowControl w:val="0"/>
              <w:spacing w:line="228" w:lineRule="auto"/>
              <w:contextualSpacing/>
              <w:jc w:val="center"/>
              <w:rPr>
                <w:sz w:val="22"/>
                <w:szCs w:val="22"/>
              </w:rPr>
            </w:pPr>
            <w:r w:rsidRPr="00B44AF2">
              <w:rPr>
                <w:sz w:val="22"/>
                <w:szCs w:val="22"/>
              </w:rPr>
              <w:t>0,4 с</w:t>
            </w:r>
          </w:p>
        </w:tc>
        <w:tc>
          <w:tcPr>
            <w:tcW w:w="0" w:type="auto"/>
            <w:shd w:val="clear" w:color="auto" w:fill="auto"/>
            <w:vAlign w:val="center"/>
          </w:tcPr>
          <w:p w:rsidR="00B44AF2" w:rsidRPr="00B44AF2" w:rsidRDefault="00B44AF2" w:rsidP="00B44AF2">
            <w:pPr>
              <w:pStyle w:val="Default"/>
              <w:widowControl w:val="0"/>
              <w:spacing w:line="228" w:lineRule="auto"/>
              <w:contextualSpacing/>
              <w:jc w:val="center"/>
              <w:rPr>
                <w:sz w:val="22"/>
                <w:szCs w:val="22"/>
              </w:rPr>
            </w:pPr>
            <w:r w:rsidRPr="00B44AF2">
              <w:rPr>
                <w:sz w:val="22"/>
                <w:szCs w:val="22"/>
              </w:rPr>
              <w:t>Перемещение</w:t>
            </w:r>
          </w:p>
        </w:tc>
        <w:tc>
          <w:tcPr>
            <w:tcW w:w="0" w:type="auto"/>
            <w:shd w:val="clear" w:color="auto" w:fill="auto"/>
          </w:tcPr>
          <w:p w:rsidR="00B44AF2" w:rsidRPr="00B44AF2" w:rsidRDefault="00B44AF2" w:rsidP="00B44AF2">
            <w:pPr>
              <w:pStyle w:val="Default"/>
              <w:widowControl w:val="0"/>
              <w:spacing w:line="228" w:lineRule="auto"/>
              <w:contextualSpacing/>
              <w:rPr>
                <w:sz w:val="22"/>
                <w:szCs w:val="22"/>
              </w:rPr>
            </w:pPr>
            <w:r w:rsidRPr="00B44AF2">
              <w:rPr>
                <w:sz w:val="22"/>
                <w:szCs w:val="22"/>
              </w:rPr>
              <w:t>Время, необходимое для перемещения руки с клавиатуры на мышь или с мыши на клавиатуру</w:t>
            </w:r>
          </w:p>
        </w:tc>
      </w:tr>
      <w:tr w:rsidR="00B44AF2" w:rsidRPr="00B44AF2" w:rsidTr="00B44AF2">
        <w:tc>
          <w:tcPr>
            <w:tcW w:w="0" w:type="auto"/>
            <w:shd w:val="clear" w:color="auto" w:fill="auto"/>
            <w:vAlign w:val="center"/>
          </w:tcPr>
          <w:p w:rsidR="00B44AF2" w:rsidRPr="00B44AF2" w:rsidRDefault="00B44AF2" w:rsidP="00B44AF2">
            <w:pPr>
              <w:pStyle w:val="Default"/>
              <w:widowControl w:val="0"/>
              <w:spacing w:line="228" w:lineRule="auto"/>
              <w:contextualSpacing/>
              <w:jc w:val="center"/>
              <w:rPr>
                <w:sz w:val="22"/>
                <w:szCs w:val="22"/>
                <w:lang w:val="en-US"/>
              </w:rPr>
            </w:pPr>
            <w:r w:rsidRPr="00B44AF2">
              <w:rPr>
                <w:sz w:val="22"/>
                <w:szCs w:val="22"/>
                <w:lang w:val="en-US"/>
              </w:rPr>
              <w:t>M</w:t>
            </w:r>
          </w:p>
        </w:tc>
        <w:tc>
          <w:tcPr>
            <w:tcW w:w="0" w:type="auto"/>
            <w:shd w:val="clear" w:color="auto" w:fill="auto"/>
            <w:vAlign w:val="center"/>
          </w:tcPr>
          <w:p w:rsidR="00B44AF2" w:rsidRPr="00B44AF2" w:rsidRDefault="00B44AF2" w:rsidP="00B44AF2">
            <w:pPr>
              <w:pStyle w:val="Default"/>
              <w:widowControl w:val="0"/>
              <w:spacing w:line="228" w:lineRule="auto"/>
              <w:contextualSpacing/>
              <w:jc w:val="center"/>
              <w:rPr>
                <w:sz w:val="22"/>
                <w:szCs w:val="22"/>
              </w:rPr>
            </w:pPr>
            <w:r w:rsidRPr="00B44AF2">
              <w:rPr>
                <w:sz w:val="22"/>
                <w:szCs w:val="22"/>
              </w:rPr>
              <w:t>1,35 с</w:t>
            </w:r>
          </w:p>
        </w:tc>
        <w:tc>
          <w:tcPr>
            <w:tcW w:w="0" w:type="auto"/>
            <w:shd w:val="clear" w:color="auto" w:fill="auto"/>
            <w:vAlign w:val="center"/>
          </w:tcPr>
          <w:p w:rsidR="00B44AF2" w:rsidRPr="00B44AF2" w:rsidRDefault="00B44AF2" w:rsidP="00B44AF2">
            <w:pPr>
              <w:pStyle w:val="Default"/>
              <w:widowControl w:val="0"/>
              <w:spacing w:line="228" w:lineRule="auto"/>
              <w:contextualSpacing/>
              <w:jc w:val="center"/>
              <w:rPr>
                <w:sz w:val="22"/>
                <w:szCs w:val="22"/>
              </w:rPr>
            </w:pPr>
            <w:r w:rsidRPr="00B44AF2">
              <w:rPr>
                <w:sz w:val="22"/>
                <w:szCs w:val="22"/>
              </w:rPr>
              <w:t>Ментальная подготовка</w:t>
            </w:r>
          </w:p>
        </w:tc>
        <w:tc>
          <w:tcPr>
            <w:tcW w:w="0" w:type="auto"/>
            <w:shd w:val="clear" w:color="auto" w:fill="auto"/>
          </w:tcPr>
          <w:p w:rsidR="00B44AF2" w:rsidRPr="00B44AF2" w:rsidRDefault="00B44AF2" w:rsidP="00B44AF2">
            <w:pPr>
              <w:pStyle w:val="Default"/>
              <w:widowControl w:val="0"/>
              <w:spacing w:line="228" w:lineRule="auto"/>
              <w:contextualSpacing/>
              <w:rPr>
                <w:sz w:val="22"/>
                <w:szCs w:val="22"/>
              </w:rPr>
            </w:pPr>
            <w:r w:rsidRPr="00B44AF2">
              <w:rPr>
                <w:sz w:val="22"/>
                <w:szCs w:val="22"/>
              </w:rPr>
              <w:t>Время, необходимое для умственной подготовки к следующему шагу, то есть время принятия решения о следующем действии</w:t>
            </w:r>
          </w:p>
        </w:tc>
      </w:tr>
      <w:tr w:rsidR="00B44AF2" w:rsidRPr="00B44AF2" w:rsidTr="00B44AF2">
        <w:tc>
          <w:tcPr>
            <w:tcW w:w="0" w:type="auto"/>
            <w:shd w:val="clear" w:color="auto" w:fill="auto"/>
            <w:vAlign w:val="center"/>
          </w:tcPr>
          <w:p w:rsidR="00B44AF2" w:rsidRPr="00B44AF2" w:rsidRDefault="00B44AF2" w:rsidP="00B44AF2">
            <w:pPr>
              <w:pStyle w:val="Default"/>
              <w:widowControl w:val="0"/>
              <w:spacing w:line="228" w:lineRule="auto"/>
              <w:contextualSpacing/>
              <w:jc w:val="center"/>
              <w:rPr>
                <w:sz w:val="22"/>
                <w:szCs w:val="22"/>
                <w:lang w:val="en-US"/>
              </w:rPr>
            </w:pPr>
            <w:r w:rsidRPr="00B44AF2">
              <w:rPr>
                <w:sz w:val="22"/>
                <w:szCs w:val="22"/>
                <w:lang w:val="en-US"/>
              </w:rPr>
              <w:t>R</w:t>
            </w:r>
          </w:p>
        </w:tc>
        <w:tc>
          <w:tcPr>
            <w:tcW w:w="0" w:type="auto"/>
            <w:shd w:val="clear" w:color="auto" w:fill="auto"/>
            <w:vAlign w:val="center"/>
          </w:tcPr>
          <w:p w:rsidR="00B44AF2" w:rsidRPr="00B44AF2" w:rsidRDefault="00B44AF2" w:rsidP="00B44AF2">
            <w:pPr>
              <w:pStyle w:val="Default"/>
              <w:widowControl w:val="0"/>
              <w:spacing w:line="228" w:lineRule="auto"/>
              <w:contextualSpacing/>
              <w:jc w:val="center"/>
              <w:rPr>
                <w:sz w:val="22"/>
                <w:szCs w:val="22"/>
              </w:rPr>
            </w:pPr>
            <w:r w:rsidRPr="00B44AF2">
              <w:rPr>
                <w:sz w:val="22"/>
                <w:szCs w:val="22"/>
              </w:rPr>
              <w:t>0,1 с</w:t>
            </w:r>
          </w:p>
        </w:tc>
        <w:tc>
          <w:tcPr>
            <w:tcW w:w="0" w:type="auto"/>
            <w:shd w:val="clear" w:color="auto" w:fill="auto"/>
            <w:vAlign w:val="center"/>
          </w:tcPr>
          <w:p w:rsidR="00B44AF2" w:rsidRPr="00B44AF2" w:rsidRDefault="00B44AF2" w:rsidP="00B44AF2">
            <w:pPr>
              <w:pStyle w:val="Default"/>
              <w:widowControl w:val="0"/>
              <w:spacing w:line="228" w:lineRule="auto"/>
              <w:contextualSpacing/>
              <w:jc w:val="center"/>
              <w:rPr>
                <w:sz w:val="22"/>
                <w:szCs w:val="22"/>
              </w:rPr>
            </w:pPr>
            <w:r w:rsidRPr="00B44AF2">
              <w:rPr>
                <w:sz w:val="22"/>
                <w:szCs w:val="22"/>
              </w:rPr>
              <w:t>Ответ</w:t>
            </w:r>
          </w:p>
        </w:tc>
        <w:tc>
          <w:tcPr>
            <w:tcW w:w="0" w:type="auto"/>
            <w:shd w:val="clear" w:color="auto" w:fill="auto"/>
          </w:tcPr>
          <w:p w:rsidR="00B44AF2" w:rsidRPr="00B44AF2" w:rsidRDefault="00B44AF2" w:rsidP="00B44AF2">
            <w:pPr>
              <w:pStyle w:val="Default"/>
              <w:widowControl w:val="0"/>
              <w:spacing w:line="228" w:lineRule="auto"/>
              <w:contextualSpacing/>
              <w:rPr>
                <w:sz w:val="22"/>
                <w:szCs w:val="22"/>
              </w:rPr>
            </w:pPr>
            <w:r w:rsidRPr="00B44AF2">
              <w:rPr>
                <w:sz w:val="22"/>
                <w:szCs w:val="22"/>
              </w:rPr>
              <w:t>Время ожидания ответа от компьютера. Это время зависит от быстродействия системы, при тестировании пользовательского интерфейса прикладного ПО это время можно считать равным нулю.</w:t>
            </w:r>
          </w:p>
        </w:tc>
      </w:tr>
    </w:tbl>
    <w:p w:rsidR="00B44AF2" w:rsidRPr="007008EE" w:rsidRDefault="00B44AF2" w:rsidP="00B44AF2">
      <w:pPr>
        <w:pStyle w:val="Default"/>
        <w:widowControl w:val="0"/>
        <w:spacing w:line="228" w:lineRule="auto"/>
        <w:ind w:firstLine="567"/>
        <w:contextualSpacing/>
        <w:rPr>
          <w:b/>
          <w:sz w:val="22"/>
          <w:szCs w:val="22"/>
        </w:rPr>
      </w:pPr>
      <w:r w:rsidRPr="007008EE">
        <w:rPr>
          <w:b/>
          <w:sz w:val="22"/>
          <w:szCs w:val="22"/>
        </w:rPr>
        <w:t>11. Как правильно расставляются операторы M (ментальная подготовка) при выполнении расчетов эффективности пользовательских интерфейсов методом GOMS?</w:t>
      </w:r>
    </w:p>
    <w:p w:rsidR="00B44AF2" w:rsidRPr="00B44AF2" w:rsidRDefault="00B44AF2" w:rsidP="00B44AF2">
      <w:pPr>
        <w:pStyle w:val="Default"/>
        <w:widowControl w:val="0"/>
        <w:spacing w:line="228" w:lineRule="auto"/>
        <w:ind w:firstLine="567"/>
        <w:contextualSpacing/>
        <w:jc w:val="both"/>
        <w:rPr>
          <w:sz w:val="22"/>
          <w:szCs w:val="22"/>
        </w:rPr>
      </w:pPr>
      <w:r w:rsidRPr="00B44AF2">
        <w:rPr>
          <w:sz w:val="22"/>
          <w:szCs w:val="22"/>
        </w:rPr>
        <w:t>Вначале операторы M ставятся перед всеми операторами K. Оператор M ставится перед оператором P (указание с помощью мыши) только в случае выбора команды (например, щелчок по выпадающему списку в меню), но не используется перед аргументами этих команд (например, для выбора пункта в выпадающем списке). Далее последовательности операторов анализируются. Если оператор, следующий за оператором M, является полностью ожидаемым с точки зрения оператора, предшествующего M, то этот оператор M может быть удален. Например, если пользователь перемещает указатель мыши чтобы нажать кнопку по достижении цели, то в соответствии с этим правилом следует удалить оператор M. Затем нужно выделить когнитивные единицы (Когнитивная единица – это непрерывная последовательность вводимых символов, которые образовывают название команды или аргумент, например, имя файла или числовой параметр) и удалить все операторы M, находящиеся внутри них. Затем осуществляется удаление операторов M перед последовательными разделителями (разделители – символы, разграничивающие значимые разделы текста, например, пробелы и точки, относящиеся к оператору К). Далее удаляются операторы M, которые являются прерывателями команд. И, наконец, удаляются перекрывающие операторы М: отбрасывается любая часть оператора M, перекрывающая оператор R (задержка, связанная с ожиданием ответа от системы).</w:t>
      </w:r>
    </w:p>
    <w:p w:rsidR="00B44AF2" w:rsidRDefault="00B44AF2" w:rsidP="007B74FF">
      <w:pPr>
        <w:pStyle w:val="Default"/>
        <w:widowControl w:val="0"/>
        <w:spacing w:line="228" w:lineRule="auto"/>
        <w:ind w:firstLine="567"/>
        <w:contextualSpacing/>
        <w:jc w:val="both"/>
        <w:rPr>
          <w:sz w:val="22"/>
          <w:szCs w:val="22"/>
        </w:rPr>
      </w:pPr>
    </w:p>
    <w:p w:rsidR="00B44AF2" w:rsidRPr="007008EE" w:rsidRDefault="00B44AF2" w:rsidP="00B44AF2">
      <w:pPr>
        <w:pStyle w:val="Default"/>
        <w:widowControl w:val="0"/>
        <w:spacing w:line="228" w:lineRule="auto"/>
        <w:ind w:firstLine="567"/>
        <w:contextualSpacing/>
        <w:rPr>
          <w:b/>
          <w:sz w:val="22"/>
          <w:szCs w:val="22"/>
        </w:rPr>
      </w:pPr>
      <w:r w:rsidRPr="007008EE">
        <w:rPr>
          <w:b/>
          <w:sz w:val="22"/>
          <w:szCs w:val="22"/>
        </w:rPr>
        <w:t>12. Дайте краткую схему этапов проектирования интерфейса пользователя по методике проектирования, ориентированного на цели пользователя.</w:t>
      </w:r>
    </w:p>
    <w:p w:rsidR="00B44AF2" w:rsidRPr="00B44AF2" w:rsidRDefault="00B44AF2" w:rsidP="00B44AF2">
      <w:pPr>
        <w:pStyle w:val="Default"/>
        <w:widowControl w:val="0"/>
        <w:spacing w:line="228" w:lineRule="auto"/>
        <w:contextualSpacing/>
        <w:jc w:val="center"/>
        <w:rPr>
          <w:sz w:val="22"/>
          <w:szCs w:val="22"/>
        </w:rPr>
      </w:pPr>
      <w:r w:rsidRPr="00B44AF2">
        <w:rPr>
          <w:noProof/>
          <w:sz w:val="22"/>
          <w:szCs w:val="22"/>
          <w:lang w:eastAsia="ru-RU"/>
        </w:rPr>
        <w:drawing>
          <wp:inline distT="0" distB="0" distL="0" distR="0" wp14:anchorId="3F477496" wp14:editId="33506B72">
            <wp:extent cx="5940425" cy="1449705"/>
            <wp:effectExtent l="0" t="0" r="3175" b="0"/>
            <wp:docPr id="71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1449705"/>
                    </a:xfrm>
                    <a:prstGeom prst="rect">
                      <a:avLst/>
                    </a:prstGeom>
                    <a:noFill/>
                    <a:ln>
                      <a:noFill/>
                    </a:ln>
                    <a:extLst/>
                  </pic:spPr>
                </pic:pic>
              </a:graphicData>
            </a:graphic>
          </wp:inline>
        </w:drawing>
      </w:r>
    </w:p>
    <w:p w:rsidR="00B44AF2" w:rsidRDefault="00B44AF2" w:rsidP="007B74FF">
      <w:pPr>
        <w:pStyle w:val="Default"/>
        <w:widowControl w:val="0"/>
        <w:spacing w:line="228" w:lineRule="auto"/>
        <w:ind w:firstLine="567"/>
        <w:contextualSpacing/>
        <w:jc w:val="both"/>
        <w:rPr>
          <w:sz w:val="22"/>
          <w:szCs w:val="22"/>
        </w:rPr>
      </w:pPr>
    </w:p>
    <w:p w:rsidR="00B44AF2" w:rsidRPr="007008EE" w:rsidRDefault="00B44AF2" w:rsidP="00B44AF2">
      <w:pPr>
        <w:rPr>
          <w:b/>
          <w:sz w:val="22"/>
          <w:szCs w:val="22"/>
        </w:rPr>
      </w:pPr>
      <w:r w:rsidRPr="007008EE">
        <w:rPr>
          <w:b/>
          <w:sz w:val="22"/>
          <w:szCs w:val="22"/>
        </w:rPr>
        <w:t xml:space="preserve">13. Почему в </w:t>
      </w:r>
      <w:proofErr w:type="spellStart"/>
      <w:r w:rsidRPr="007008EE">
        <w:rPr>
          <w:b/>
          <w:sz w:val="22"/>
          <w:szCs w:val="22"/>
        </w:rPr>
        <w:t>целеориентированном</w:t>
      </w:r>
      <w:proofErr w:type="spellEnd"/>
      <w:r w:rsidRPr="007008EE">
        <w:rPr>
          <w:b/>
          <w:sz w:val="22"/>
          <w:szCs w:val="22"/>
        </w:rPr>
        <w:t xml:space="preserve"> проектировании интерфейса пользователей используются персонажи?</w:t>
      </w:r>
    </w:p>
    <w:p w:rsidR="00B44AF2" w:rsidRPr="00B44AF2" w:rsidRDefault="00B44AF2" w:rsidP="00B44AF2">
      <w:pPr>
        <w:rPr>
          <w:sz w:val="22"/>
          <w:szCs w:val="22"/>
        </w:rPr>
      </w:pPr>
      <w:r w:rsidRPr="00B44AF2">
        <w:rPr>
          <w:b/>
          <w:sz w:val="22"/>
          <w:szCs w:val="22"/>
        </w:rPr>
        <w:t>Пользовательские модели (персонажи)</w:t>
      </w:r>
      <w:r w:rsidRPr="00B44AF2">
        <w:rPr>
          <w:sz w:val="22"/>
          <w:szCs w:val="22"/>
        </w:rPr>
        <w:t xml:space="preserve"> – это довольно подробные архетипы типичных пользователей, выявленных на этапе исследования. Персонажи являются вымышленными, но строятся на основе выявленных ранее шаблонов поведения. Персонажи имеют собственные имена, возраст, род деятельности, семейное положение, уровень технической грамотности, личные цели и </w:t>
      </w:r>
      <w:r w:rsidRPr="00B44AF2">
        <w:rPr>
          <w:sz w:val="22"/>
          <w:szCs w:val="22"/>
        </w:rPr>
        <w:lastRenderedPageBreak/>
        <w:t>ожидания и т.п. Каждый персонаж представляет собой определённые образцы поведения и цели группы пользователей из рассматриваемой целевой аудитории.</w:t>
      </w:r>
    </w:p>
    <w:p w:rsidR="00B44AF2" w:rsidRPr="00B44AF2" w:rsidRDefault="00B44AF2" w:rsidP="00B44AF2">
      <w:pPr>
        <w:rPr>
          <w:sz w:val="22"/>
          <w:szCs w:val="22"/>
        </w:rPr>
      </w:pPr>
      <w:r w:rsidRPr="00B44AF2">
        <w:rPr>
          <w:sz w:val="22"/>
          <w:szCs w:val="22"/>
        </w:rPr>
        <w:t>Если проектировать приложение, пытаясь охватить как можно более широкую аудиторию, приспосабливая его к нуждам большинства людей, бездумно наращивая функциональность, можно прийти к тому, что пользователям программного продукта будет сложнее ориентироваться в его интерфейсе, когнитивная нагрузка на пользователей возрастет. Кроме того, возможны ситуации, когда потребности одних пользователей войдут в противоречие с потребностями других пользователей. На самом деле более полно удовлетворить потребностям широкой аудитории можно, если проектировать приложение для конкретных типов людей с конкретными потребностями.</w:t>
      </w:r>
    </w:p>
    <w:p w:rsidR="004F1772" w:rsidRDefault="00B44AF2" w:rsidP="00B44AF2">
      <w:pPr>
        <w:rPr>
          <w:sz w:val="22"/>
          <w:szCs w:val="22"/>
        </w:rPr>
      </w:pPr>
      <w:r w:rsidRPr="00B44AF2">
        <w:rPr>
          <w:sz w:val="22"/>
          <w:szCs w:val="22"/>
        </w:rPr>
        <w:t>Множество персонажей показывают всю область образцов поведения, которую проектировщики должны охватить. Если правильно выбрать персонажей и назначить приоритеты между ними, тогда учет потребностей самых важных пользователей не принесет существенных неудо</w:t>
      </w:r>
      <w:proofErr w:type="gramStart"/>
      <w:r w:rsidRPr="00B44AF2">
        <w:rPr>
          <w:sz w:val="22"/>
          <w:szCs w:val="22"/>
        </w:rPr>
        <w:t>бств вт</w:t>
      </w:r>
      <w:proofErr w:type="gramEnd"/>
      <w:r w:rsidRPr="00B44AF2">
        <w:rPr>
          <w:sz w:val="22"/>
          <w:szCs w:val="22"/>
        </w:rPr>
        <w:t>оростепенным пользователям.</w:t>
      </w:r>
    </w:p>
    <w:p w:rsidR="00B44AF2" w:rsidRDefault="00B44AF2" w:rsidP="00B44AF2">
      <w:pPr>
        <w:rPr>
          <w:sz w:val="22"/>
          <w:szCs w:val="22"/>
        </w:rPr>
      </w:pPr>
    </w:p>
    <w:p w:rsidR="00643278" w:rsidRPr="007008EE" w:rsidRDefault="00643278" w:rsidP="00643278">
      <w:pPr>
        <w:rPr>
          <w:b/>
          <w:sz w:val="22"/>
          <w:szCs w:val="22"/>
        </w:rPr>
      </w:pPr>
      <w:r w:rsidRPr="007008EE">
        <w:rPr>
          <w:b/>
          <w:sz w:val="22"/>
          <w:szCs w:val="22"/>
        </w:rPr>
        <w:t>14. Какие три проблемы проектирования пользовательских интерфейсов решаются при помощи задействования персонажей?</w:t>
      </w:r>
    </w:p>
    <w:p w:rsidR="00643278" w:rsidRPr="00643278" w:rsidRDefault="00643278" w:rsidP="00643278">
      <w:pPr>
        <w:rPr>
          <w:sz w:val="22"/>
          <w:szCs w:val="22"/>
        </w:rPr>
      </w:pPr>
      <w:r w:rsidRPr="00643278">
        <w:rPr>
          <w:sz w:val="22"/>
          <w:szCs w:val="22"/>
        </w:rPr>
        <w:t xml:space="preserve">1) </w:t>
      </w:r>
      <w:r w:rsidRPr="00643278">
        <w:rPr>
          <w:i/>
          <w:sz w:val="22"/>
          <w:szCs w:val="22"/>
        </w:rPr>
        <w:t>проблема «пластилинового» пользователя</w:t>
      </w:r>
      <w:r w:rsidRPr="00643278">
        <w:rPr>
          <w:sz w:val="22"/>
          <w:szCs w:val="22"/>
        </w:rPr>
        <w:t xml:space="preserve"> появляется тогда, когда в команде у каждого разработчика есть свое собственное представление о пользователе, для которого они проектируют приложение. Когда принимаются решения по продукту, «пользователь» каждого разработчика становится «пластилиновым», точно соответствуя его мнению и предположениям. Задача же хорошего проектирования – это </w:t>
      </w:r>
      <w:proofErr w:type="gramStart"/>
      <w:r w:rsidRPr="00643278">
        <w:rPr>
          <w:sz w:val="22"/>
          <w:szCs w:val="22"/>
        </w:rPr>
        <w:t>проектирование</w:t>
      </w:r>
      <w:proofErr w:type="gramEnd"/>
      <w:r w:rsidRPr="00643278">
        <w:rPr>
          <w:sz w:val="22"/>
          <w:szCs w:val="22"/>
        </w:rPr>
        <w:t xml:space="preserve"> ПО, которое будет адаптироваться к потребностям пользователя;</w:t>
      </w:r>
    </w:p>
    <w:p w:rsidR="00643278" w:rsidRPr="00643278" w:rsidRDefault="00643278" w:rsidP="00643278">
      <w:pPr>
        <w:rPr>
          <w:sz w:val="22"/>
          <w:szCs w:val="22"/>
        </w:rPr>
      </w:pPr>
      <w:r w:rsidRPr="00643278">
        <w:rPr>
          <w:sz w:val="22"/>
          <w:szCs w:val="22"/>
        </w:rPr>
        <w:t xml:space="preserve">2) </w:t>
      </w:r>
      <w:r w:rsidRPr="00643278">
        <w:rPr>
          <w:i/>
          <w:sz w:val="22"/>
          <w:szCs w:val="22"/>
        </w:rPr>
        <w:t>проектирование под себя</w:t>
      </w:r>
      <w:r w:rsidRPr="00643278">
        <w:rPr>
          <w:sz w:val="22"/>
          <w:szCs w:val="22"/>
        </w:rPr>
        <w:t xml:space="preserve"> имеет место тогда, когда проектировщики или разработчики отражают в проектных решениях собственные цели, мотивацию, навыки и ментальные модели;</w:t>
      </w:r>
    </w:p>
    <w:p w:rsidR="00643278" w:rsidRPr="00643278" w:rsidRDefault="00643278" w:rsidP="00643278">
      <w:pPr>
        <w:rPr>
          <w:sz w:val="22"/>
          <w:szCs w:val="22"/>
        </w:rPr>
      </w:pPr>
      <w:r w:rsidRPr="00643278">
        <w:rPr>
          <w:sz w:val="22"/>
          <w:szCs w:val="22"/>
        </w:rPr>
        <w:t>3) </w:t>
      </w:r>
      <w:r w:rsidRPr="00643278">
        <w:rPr>
          <w:i/>
          <w:sz w:val="22"/>
          <w:szCs w:val="22"/>
        </w:rPr>
        <w:t>проектирования в расчете на исключительные ситуации</w:t>
      </w:r>
      <w:r w:rsidRPr="00643278">
        <w:rPr>
          <w:sz w:val="22"/>
          <w:szCs w:val="22"/>
        </w:rPr>
        <w:t xml:space="preserve"> – это способ проектирования интерфейса, целиком строящийся вокруг учета исключительных ситуаций. Обычно персонажи не сталкиваются с исключительными ситуациями. Однако сами исключительные ситуации не стоит отбрасывать, их нужно принимать во внимание при проектировании интерфейса, только нужно учитывать, что соответствующим функциям нужно назначать более низкий приоритет.</w:t>
      </w:r>
    </w:p>
    <w:p w:rsidR="00B44AF2" w:rsidRDefault="00B44AF2" w:rsidP="00B44AF2">
      <w:pPr>
        <w:rPr>
          <w:sz w:val="22"/>
          <w:szCs w:val="22"/>
        </w:rPr>
      </w:pPr>
    </w:p>
    <w:p w:rsidR="00643278" w:rsidRPr="007008EE" w:rsidRDefault="00643278" w:rsidP="00643278">
      <w:pPr>
        <w:rPr>
          <w:b/>
          <w:sz w:val="22"/>
          <w:szCs w:val="22"/>
        </w:rPr>
      </w:pPr>
      <w:r w:rsidRPr="007008EE">
        <w:rPr>
          <w:b/>
          <w:sz w:val="22"/>
          <w:szCs w:val="22"/>
        </w:rPr>
        <w:t>15. Что такое «техническая платформа»? Какие типы приложений, зависимых от платформ, можно выделить?</w:t>
      </w:r>
    </w:p>
    <w:p w:rsidR="00643278" w:rsidRPr="00643278" w:rsidRDefault="00643278" w:rsidP="00643278">
      <w:pPr>
        <w:rPr>
          <w:sz w:val="22"/>
          <w:szCs w:val="22"/>
        </w:rPr>
      </w:pPr>
      <w:r w:rsidRPr="00643278">
        <w:rPr>
          <w:b/>
          <w:sz w:val="22"/>
          <w:szCs w:val="22"/>
        </w:rPr>
        <w:t>Техническая платформ</w:t>
      </w:r>
      <w:proofErr w:type="gramStart"/>
      <w:r w:rsidRPr="00643278">
        <w:rPr>
          <w:b/>
          <w:sz w:val="22"/>
          <w:szCs w:val="22"/>
        </w:rPr>
        <w:t>а</w:t>
      </w:r>
      <w:r w:rsidRPr="00643278">
        <w:rPr>
          <w:sz w:val="22"/>
          <w:szCs w:val="22"/>
        </w:rPr>
        <w:t>-</w:t>
      </w:r>
      <w:proofErr w:type="gramEnd"/>
      <w:r w:rsidRPr="00643278">
        <w:rPr>
          <w:sz w:val="22"/>
          <w:szCs w:val="22"/>
        </w:rPr>
        <w:t xml:space="preserve"> это сочетание аппаратных и программных средств, позволяющих продукту функционировать, как в плане механизмов, так и в плане взаимодействия с пользователем. С платформой связан ряд важных особенностей разрабатываемого продукта, такие как физическая форма, размер и разрешение дисплея, способы ввода информации и подключения к сети, операционная система и возможности работы с данными. Четкого определения этого понятия нет, однако данное понятие помогает объединить некоторые особенности разрабатываемого продукта в единое описание.</w:t>
      </w:r>
    </w:p>
    <w:p w:rsidR="00643278" w:rsidRPr="00643278" w:rsidRDefault="00643278" w:rsidP="00643278">
      <w:pPr>
        <w:rPr>
          <w:sz w:val="22"/>
          <w:szCs w:val="22"/>
        </w:rPr>
      </w:pPr>
      <w:r w:rsidRPr="00643278">
        <w:rPr>
          <w:sz w:val="22"/>
          <w:szCs w:val="22"/>
        </w:rPr>
        <w:t>В зависимости от платформы можно выделить такие приложения как:</w:t>
      </w:r>
    </w:p>
    <w:p w:rsidR="00643278" w:rsidRPr="00643278" w:rsidRDefault="00643278" w:rsidP="00643278">
      <w:pPr>
        <w:rPr>
          <w:sz w:val="22"/>
          <w:szCs w:val="22"/>
        </w:rPr>
      </w:pPr>
      <w:r w:rsidRPr="00643278">
        <w:rPr>
          <w:sz w:val="22"/>
          <w:szCs w:val="22"/>
        </w:rPr>
        <w:t>- приложения для настольных компьютеров;</w:t>
      </w:r>
    </w:p>
    <w:p w:rsidR="00643278" w:rsidRPr="00643278" w:rsidRDefault="00643278" w:rsidP="00643278">
      <w:pPr>
        <w:rPr>
          <w:sz w:val="22"/>
          <w:szCs w:val="22"/>
        </w:rPr>
      </w:pPr>
      <w:r w:rsidRPr="00643278">
        <w:rPr>
          <w:sz w:val="22"/>
          <w:szCs w:val="22"/>
        </w:rPr>
        <w:t>- веб-сайты и веб-приложения;</w:t>
      </w:r>
    </w:p>
    <w:p w:rsidR="00643278" w:rsidRPr="00643278" w:rsidRDefault="00643278" w:rsidP="00643278">
      <w:pPr>
        <w:rPr>
          <w:sz w:val="22"/>
          <w:szCs w:val="22"/>
        </w:rPr>
      </w:pPr>
      <w:r w:rsidRPr="00643278">
        <w:rPr>
          <w:sz w:val="22"/>
          <w:szCs w:val="22"/>
        </w:rPr>
        <w:t>- приложения для электронных терминалов;</w:t>
      </w:r>
    </w:p>
    <w:p w:rsidR="00643278" w:rsidRPr="00643278" w:rsidRDefault="00643278" w:rsidP="00643278">
      <w:pPr>
        <w:rPr>
          <w:sz w:val="22"/>
          <w:szCs w:val="22"/>
        </w:rPr>
      </w:pPr>
      <w:r w:rsidRPr="00643278">
        <w:rPr>
          <w:sz w:val="22"/>
          <w:szCs w:val="22"/>
        </w:rPr>
        <w:t>- автомобильные системы;</w:t>
      </w:r>
    </w:p>
    <w:p w:rsidR="00643278" w:rsidRPr="00643278" w:rsidRDefault="00643278" w:rsidP="00643278">
      <w:pPr>
        <w:rPr>
          <w:sz w:val="22"/>
          <w:szCs w:val="22"/>
        </w:rPr>
      </w:pPr>
      <w:r w:rsidRPr="00643278">
        <w:rPr>
          <w:sz w:val="22"/>
          <w:szCs w:val="22"/>
        </w:rPr>
        <w:t>- приложения для портативных устройств (фотоаппаратов, телефонов и т.п.);</w:t>
      </w:r>
    </w:p>
    <w:p w:rsidR="00643278" w:rsidRPr="00643278" w:rsidRDefault="00643278" w:rsidP="00643278">
      <w:pPr>
        <w:rPr>
          <w:sz w:val="22"/>
          <w:szCs w:val="22"/>
        </w:rPr>
      </w:pPr>
      <w:r w:rsidRPr="00643278">
        <w:rPr>
          <w:sz w:val="22"/>
          <w:szCs w:val="22"/>
        </w:rPr>
        <w:t>- приложения для домашних развлекательных комплексов (игровые консоли, музыкальные центры, телевизионные тюнеры);</w:t>
      </w:r>
    </w:p>
    <w:p w:rsidR="00643278" w:rsidRPr="00643278" w:rsidRDefault="00643278" w:rsidP="00643278">
      <w:pPr>
        <w:rPr>
          <w:sz w:val="22"/>
          <w:szCs w:val="22"/>
        </w:rPr>
      </w:pPr>
      <w:r w:rsidRPr="00643278">
        <w:rPr>
          <w:sz w:val="22"/>
          <w:szCs w:val="22"/>
        </w:rPr>
        <w:t>- профессиональные устройства (узкоспециализированные приборы, например, медицинские и научные).</w:t>
      </w:r>
    </w:p>
    <w:p w:rsidR="00643278" w:rsidRDefault="00643278" w:rsidP="00B44AF2">
      <w:pPr>
        <w:rPr>
          <w:sz w:val="22"/>
          <w:szCs w:val="22"/>
        </w:rPr>
      </w:pPr>
    </w:p>
    <w:p w:rsidR="00643278" w:rsidRPr="007008EE" w:rsidRDefault="00643278" w:rsidP="00643278">
      <w:pPr>
        <w:rPr>
          <w:b/>
          <w:sz w:val="22"/>
          <w:szCs w:val="22"/>
        </w:rPr>
      </w:pPr>
      <w:r w:rsidRPr="007008EE">
        <w:rPr>
          <w:b/>
          <w:sz w:val="22"/>
          <w:szCs w:val="22"/>
        </w:rPr>
        <w:t>1</w:t>
      </w:r>
      <w:r w:rsidR="007008EE">
        <w:rPr>
          <w:b/>
          <w:sz w:val="22"/>
          <w:szCs w:val="22"/>
        </w:rPr>
        <w:t>6</w:t>
      </w:r>
      <w:r w:rsidRPr="007008EE">
        <w:rPr>
          <w:b/>
          <w:sz w:val="22"/>
          <w:szCs w:val="22"/>
        </w:rPr>
        <w:t>. Перечислите основные особенности временных интерфейсов. Приведите примеры</w:t>
      </w:r>
    </w:p>
    <w:p w:rsidR="00643278" w:rsidRPr="00643278" w:rsidRDefault="00643278" w:rsidP="00643278">
      <w:pPr>
        <w:rPr>
          <w:sz w:val="22"/>
          <w:szCs w:val="22"/>
        </w:rPr>
      </w:pPr>
      <w:r w:rsidRPr="00643278">
        <w:rPr>
          <w:sz w:val="22"/>
          <w:szCs w:val="22"/>
        </w:rPr>
        <w:t xml:space="preserve">Примерами временных интерфейсов являются Проводник, окно настройки принтера или очереди печати, </w:t>
      </w:r>
      <w:proofErr w:type="spellStart"/>
      <w:r w:rsidRPr="00643278">
        <w:rPr>
          <w:sz w:val="22"/>
          <w:szCs w:val="22"/>
        </w:rPr>
        <w:t>виджеты</w:t>
      </w:r>
      <w:proofErr w:type="spellEnd"/>
      <w:r w:rsidRPr="00643278">
        <w:rPr>
          <w:sz w:val="22"/>
          <w:szCs w:val="22"/>
        </w:rPr>
        <w:t xml:space="preserve">, диалоговые окна. </w:t>
      </w:r>
    </w:p>
    <w:p w:rsidR="00643278" w:rsidRPr="00643278" w:rsidRDefault="00643278" w:rsidP="00643278">
      <w:pPr>
        <w:rPr>
          <w:sz w:val="22"/>
          <w:szCs w:val="22"/>
        </w:rPr>
      </w:pPr>
      <w:r w:rsidRPr="00643278">
        <w:rPr>
          <w:sz w:val="22"/>
          <w:szCs w:val="22"/>
        </w:rPr>
        <w:t xml:space="preserve">Обычно временный интерфейс имеют приложения, решающих одну функцию и имеющих ограниченный набор связанных с этой функцией элементов управления. Однако возможно выполнение более одной функции (интерфейс должен отражать это явно и недвусмысленно). </w:t>
      </w:r>
      <w:r w:rsidRPr="00643278">
        <w:rPr>
          <w:sz w:val="22"/>
          <w:szCs w:val="22"/>
        </w:rPr>
        <w:lastRenderedPageBreak/>
        <w:t xml:space="preserve">Обычно временное приложение вызывается при необходимости, выполняет свою функцию и закрывается. Довольно часто играет роль вспомогательного приложения при работе с </w:t>
      </w:r>
      <w:proofErr w:type="gramStart"/>
      <w:r w:rsidRPr="00643278">
        <w:rPr>
          <w:sz w:val="22"/>
          <w:szCs w:val="22"/>
        </w:rPr>
        <w:t>монопольным</w:t>
      </w:r>
      <w:proofErr w:type="gramEnd"/>
    </w:p>
    <w:p w:rsidR="00643278" w:rsidRPr="00643278" w:rsidRDefault="00643278" w:rsidP="00643278">
      <w:pPr>
        <w:rPr>
          <w:sz w:val="22"/>
          <w:szCs w:val="22"/>
        </w:rPr>
      </w:pPr>
      <w:r w:rsidRPr="00643278">
        <w:rPr>
          <w:sz w:val="22"/>
          <w:szCs w:val="22"/>
        </w:rPr>
        <w:t xml:space="preserve">Интерфейс должен быть прост и лаконичен, не допускается двусмысленность, надписи должны хорошо читаться. Характерен небольшой размер экрана. Для </w:t>
      </w:r>
      <w:proofErr w:type="spellStart"/>
      <w:r w:rsidRPr="00643278">
        <w:rPr>
          <w:sz w:val="22"/>
          <w:szCs w:val="22"/>
        </w:rPr>
        <w:t>виджетов</w:t>
      </w:r>
      <w:proofErr w:type="spellEnd"/>
      <w:r w:rsidRPr="00643278">
        <w:rPr>
          <w:sz w:val="22"/>
          <w:szCs w:val="22"/>
        </w:rPr>
        <w:t xml:space="preserve"> максимально задействовано их небольшое пространство, активно используется цвет (в отличие от монопольных приложений). Визуальные элементы интерфейса могут быть укрупнены. Инструкция по работе с программой должна быть встроена в интерфейс. Вся информация и весь интерфейс предоставляются пользователю в единственном окне. Важные функции доступны напрямую. Недопустимы полосы прокрутки и сложные манипуляции мышью. Приложение должно обладать собственной памятью, т.е. запоминать выбор пользователя (хотя бы «запоминать» размер диалогового окна и его расположение).</w:t>
      </w:r>
    </w:p>
    <w:p w:rsidR="00643278" w:rsidRDefault="00643278" w:rsidP="00B44AF2">
      <w:pPr>
        <w:rPr>
          <w:sz w:val="22"/>
          <w:szCs w:val="22"/>
        </w:rPr>
      </w:pPr>
    </w:p>
    <w:p w:rsidR="00643278" w:rsidRPr="007008EE" w:rsidRDefault="00643278" w:rsidP="00643278">
      <w:pPr>
        <w:rPr>
          <w:b/>
          <w:sz w:val="22"/>
          <w:szCs w:val="22"/>
        </w:rPr>
      </w:pPr>
      <w:r w:rsidRPr="007008EE">
        <w:rPr>
          <w:b/>
          <w:sz w:val="22"/>
          <w:szCs w:val="22"/>
        </w:rPr>
        <w:t>1</w:t>
      </w:r>
      <w:r w:rsidR="007008EE" w:rsidRPr="007008EE">
        <w:rPr>
          <w:b/>
          <w:sz w:val="22"/>
          <w:szCs w:val="22"/>
        </w:rPr>
        <w:t>7</w:t>
      </w:r>
      <w:r w:rsidRPr="007008EE">
        <w:rPr>
          <w:b/>
          <w:sz w:val="22"/>
          <w:szCs w:val="22"/>
        </w:rPr>
        <w:t xml:space="preserve">. Что такое инфраструктура взаимодействия в концепции </w:t>
      </w:r>
      <w:proofErr w:type="spellStart"/>
      <w:r w:rsidRPr="007008EE">
        <w:rPr>
          <w:b/>
          <w:sz w:val="22"/>
          <w:szCs w:val="22"/>
        </w:rPr>
        <w:t>целеориентированного</w:t>
      </w:r>
      <w:proofErr w:type="spellEnd"/>
      <w:r w:rsidRPr="007008EE">
        <w:rPr>
          <w:b/>
          <w:sz w:val="22"/>
          <w:szCs w:val="22"/>
        </w:rPr>
        <w:t xml:space="preserve"> проектирования интерфейса? Перечислите этапы создания общей инфраструктуры взаимодействия.</w:t>
      </w:r>
    </w:p>
    <w:p w:rsidR="00643278" w:rsidRPr="00643278" w:rsidRDefault="00643278" w:rsidP="00643278">
      <w:pPr>
        <w:rPr>
          <w:sz w:val="22"/>
          <w:szCs w:val="22"/>
        </w:rPr>
      </w:pPr>
      <w:r w:rsidRPr="00643278">
        <w:rPr>
          <w:sz w:val="22"/>
          <w:szCs w:val="22"/>
        </w:rPr>
        <w:t>Инфраструктура взаимодействия – это часть общей структуры интерфейса, представляющая собой грубые наброски экранов и вариантов поведения, созданные на основе сценариев и требований.</w:t>
      </w:r>
    </w:p>
    <w:p w:rsidR="00643278" w:rsidRPr="00643278" w:rsidRDefault="00643278" w:rsidP="00643278">
      <w:pPr>
        <w:rPr>
          <w:sz w:val="22"/>
          <w:szCs w:val="22"/>
        </w:rPr>
      </w:pPr>
      <w:r w:rsidRPr="00643278">
        <w:rPr>
          <w:sz w:val="22"/>
          <w:szCs w:val="22"/>
        </w:rPr>
        <w:t>Создание инфраструктуры взаимодействия проходит в несколько этапов:</w:t>
      </w:r>
    </w:p>
    <w:p w:rsidR="00643278" w:rsidRPr="00643278" w:rsidRDefault="00643278" w:rsidP="00643278">
      <w:pPr>
        <w:rPr>
          <w:sz w:val="22"/>
          <w:szCs w:val="22"/>
        </w:rPr>
      </w:pPr>
      <w:r w:rsidRPr="00643278">
        <w:rPr>
          <w:sz w:val="22"/>
          <w:szCs w:val="22"/>
        </w:rPr>
        <w:t>1) определение технической платформы, форм-фактора, типа приложения и способов управления;</w:t>
      </w:r>
    </w:p>
    <w:p w:rsidR="00643278" w:rsidRPr="00643278" w:rsidRDefault="00643278" w:rsidP="00643278">
      <w:pPr>
        <w:rPr>
          <w:sz w:val="22"/>
          <w:szCs w:val="22"/>
        </w:rPr>
      </w:pPr>
      <w:r w:rsidRPr="00643278">
        <w:rPr>
          <w:sz w:val="22"/>
          <w:szCs w:val="22"/>
        </w:rPr>
        <w:t>2) выделение функциональных и информационных элементов;</w:t>
      </w:r>
    </w:p>
    <w:p w:rsidR="00643278" w:rsidRPr="00643278" w:rsidRDefault="00643278" w:rsidP="00643278">
      <w:pPr>
        <w:rPr>
          <w:sz w:val="22"/>
          <w:szCs w:val="22"/>
        </w:rPr>
      </w:pPr>
      <w:r w:rsidRPr="00643278">
        <w:rPr>
          <w:sz w:val="22"/>
          <w:szCs w:val="22"/>
        </w:rPr>
        <w:t>3) создание ключевых сценариев;</w:t>
      </w:r>
    </w:p>
    <w:p w:rsidR="00643278" w:rsidRPr="00643278" w:rsidRDefault="00643278" w:rsidP="00643278">
      <w:pPr>
        <w:rPr>
          <w:sz w:val="22"/>
          <w:szCs w:val="22"/>
        </w:rPr>
      </w:pPr>
      <w:r w:rsidRPr="00643278">
        <w:rPr>
          <w:sz w:val="22"/>
          <w:szCs w:val="22"/>
        </w:rPr>
        <w:t>4) определение функциональных групп и выделение связей между ними. Создание информационной архитектуры;</w:t>
      </w:r>
    </w:p>
    <w:p w:rsidR="00643278" w:rsidRPr="00643278" w:rsidRDefault="00643278" w:rsidP="00643278">
      <w:pPr>
        <w:rPr>
          <w:sz w:val="22"/>
          <w:szCs w:val="22"/>
        </w:rPr>
      </w:pPr>
      <w:r w:rsidRPr="00643278">
        <w:rPr>
          <w:sz w:val="22"/>
          <w:szCs w:val="22"/>
        </w:rPr>
        <w:t>5) макетирование общей структуры взаимодействия;</w:t>
      </w:r>
    </w:p>
    <w:p w:rsidR="00643278" w:rsidRPr="00643278" w:rsidRDefault="00643278" w:rsidP="00643278">
      <w:pPr>
        <w:rPr>
          <w:sz w:val="22"/>
          <w:szCs w:val="22"/>
        </w:rPr>
      </w:pPr>
      <w:r w:rsidRPr="00643278">
        <w:rPr>
          <w:sz w:val="22"/>
          <w:szCs w:val="22"/>
        </w:rPr>
        <w:t>6) выполнение проверочных сценариев для верификации решений.</w:t>
      </w:r>
    </w:p>
    <w:p w:rsidR="00643278" w:rsidRPr="00643278" w:rsidRDefault="00643278" w:rsidP="00643278">
      <w:pPr>
        <w:rPr>
          <w:sz w:val="22"/>
          <w:szCs w:val="22"/>
        </w:rPr>
      </w:pPr>
      <w:r w:rsidRPr="00643278">
        <w:rPr>
          <w:sz w:val="22"/>
          <w:szCs w:val="22"/>
        </w:rPr>
        <w:t>Весь процесс не является линейным, способ выполнение шагов 3-5 сильно зависит от проектировщика.</w:t>
      </w:r>
    </w:p>
    <w:p w:rsidR="00643278" w:rsidRDefault="00643278" w:rsidP="00B44AF2">
      <w:pPr>
        <w:rPr>
          <w:sz w:val="22"/>
          <w:szCs w:val="22"/>
        </w:rPr>
      </w:pPr>
    </w:p>
    <w:p w:rsidR="00B00683" w:rsidRPr="007008EE" w:rsidRDefault="00B00683" w:rsidP="00B00683">
      <w:pPr>
        <w:rPr>
          <w:b/>
          <w:sz w:val="22"/>
          <w:szCs w:val="22"/>
        </w:rPr>
      </w:pPr>
      <w:r w:rsidRPr="007008EE">
        <w:rPr>
          <w:b/>
          <w:sz w:val="22"/>
          <w:szCs w:val="22"/>
        </w:rPr>
        <w:t>1</w:t>
      </w:r>
      <w:r w:rsidR="007008EE" w:rsidRPr="007008EE">
        <w:rPr>
          <w:b/>
          <w:sz w:val="22"/>
          <w:szCs w:val="22"/>
        </w:rPr>
        <w:t>8</w:t>
      </w:r>
      <w:r w:rsidRPr="007008EE">
        <w:rPr>
          <w:b/>
          <w:sz w:val="22"/>
          <w:szCs w:val="22"/>
        </w:rPr>
        <w:t>. Что такое окно? Перечислите или изобразите основные части окна.</w:t>
      </w:r>
    </w:p>
    <w:p w:rsidR="00B00683" w:rsidRPr="00B00683" w:rsidRDefault="00B00683" w:rsidP="00B00683">
      <w:pPr>
        <w:rPr>
          <w:sz w:val="22"/>
          <w:szCs w:val="22"/>
        </w:rPr>
      </w:pPr>
      <w:r w:rsidRPr="00B00683">
        <w:rPr>
          <w:sz w:val="22"/>
          <w:szCs w:val="22"/>
        </w:rPr>
        <w:t xml:space="preserve">Окно – важнейший элемент графического интерфейса </w:t>
      </w:r>
      <w:r w:rsidRPr="00B00683">
        <w:rPr>
          <w:sz w:val="22"/>
          <w:szCs w:val="22"/>
          <w:lang w:val="en-US"/>
        </w:rPr>
        <w:t>Windows</w:t>
      </w:r>
      <w:r w:rsidRPr="00B00683">
        <w:rPr>
          <w:sz w:val="22"/>
          <w:szCs w:val="22"/>
        </w:rPr>
        <w:t>, представляющий собой интерфейсный контейнер, обычно прямоугольной формы, состоящий в общем случае из следующих частей: рабочая область, рамка, заголовок, кнопки управления окном, строка главного меню, панели инструментов, строка состояния, горизонтальная и вертикальная полосы прокрутки.</w:t>
      </w:r>
    </w:p>
    <w:p w:rsidR="00B00683" w:rsidRPr="00B00683" w:rsidRDefault="00B00683" w:rsidP="00B00683">
      <w:pPr>
        <w:rPr>
          <w:sz w:val="22"/>
          <w:szCs w:val="22"/>
        </w:rPr>
      </w:pPr>
    </w:p>
    <w:p w:rsidR="00B00683" w:rsidRDefault="00B00683" w:rsidP="00B00683">
      <w:pPr>
        <w:jc w:val="center"/>
        <w:rPr>
          <w:sz w:val="22"/>
          <w:szCs w:val="22"/>
        </w:rPr>
      </w:pPr>
      <w:r w:rsidRPr="00B00683">
        <w:rPr>
          <w:noProof/>
          <w:sz w:val="22"/>
          <w:szCs w:val="22"/>
        </w:rPr>
        <w:drawing>
          <wp:inline distT="0" distB="0" distL="0" distR="0">
            <wp:extent cx="4838700" cy="2714625"/>
            <wp:effectExtent l="0" t="0" r="0" b="9525"/>
            <wp:docPr id="8" name="Рисунок 8" descr="https://avatars.mds.yandex.net/get-zen_doc/5086979/pub_60d5b805018c3f3ed6e5a8cc_60d8c7e560cf8a72e009aa0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5086979/pub_60d5b805018c3f3ed6e5a8cc_60d8c7e560cf8a72e009aa0a/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8700" cy="2714625"/>
                    </a:xfrm>
                    <a:prstGeom prst="rect">
                      <a:avLst/>
                    </a:prstGeom>
                    <a:noFill/>
                    <a:ln>
                      <a:noFill/>
                    </a:ln>
                  </pic:spPr>
                </pic:pic>
              </a:graphicData>
            </a:graphic>
          </wp:inline>
        </w:drawing>
      </w:r>
    </w:p>
    <w:p w:rsidR="00B00683" w:rsidRDefault="00B00683" w:rsidP="00B00683">
      <w:pPr>
        <w:rPr>
          <w:sz w:val="22"/>
          <w:szCs w:val="22"/>
        </w:rPr>
      </w:pPr>
    </w:p>
    <w:p w:rsidR="00B00683" w:rsidRPr="007008EE" w:rsidRDefault="007008EE" w:rsidP="00B00683">
      <w:pPr>
        <w:rPr>
          <w:b/>
          <w:sz w:val="22"/>
          <w:szCs w:val="22"/>
        </w:rPr>
      </w:pPr>
      <w:r w:rsidRPr="007008EE">
        <w:rPr>
          <w:b/>
          <w:sz w:val="22"/>
          <w:szCs w:val="22"/>
        </w:rPr>
        <w:t>19.</w:t>
      </w:r>
      <w:r w:rsidR="00B00683" w:rsidRPr="007008EE">
        <w:rPr>
          <w:b/>
          <w:sz w:val="22"/>
          <w:szCs w:val="22"/>
        </w:rPr>
        <w:t> Перечислите типы окон, выделяемые в графических оконных интерфейсах.</w:t>
      </w:r>
    </w:p>
    <w:p w:rsidR="00B00683" w:rsidRPr="00B00683" w:rsidRDefault="00B00683" w:rsidP="00B00683">
      <w:pPr>
        <w:rPr>
          <w:sz w:val="22"/>
          <w:szCs w:val="22"/>
        </w:rPr>
      </w:pPr>
      <w:r w:rsidRPr="00B00683">
        <w:rPr>
          <w:sz w:val="22"/>
          <w:szCs w:val="22"/>
        </w:rPr>
        <w:t>Выделяют следующие типы окон:</w:t>
      </w:r>
    </w:p>
    <w:p w:rsidR="00B00683" w:rsidRPr="00B00683" w:rsidRDefault="00B00683" w:rsidP="00B00683">
      <w:pPr>
        <w:rPr>
          <w:sz w:val="22"/>
          <w:szCs w:val="22"/>
        </w:rPr>
      </w:pPr>
      <w:r w:rsidRPr="00B00683">
        <w:rPr>
          <w:sz w:val="22"/>
          <w:szCs w:val="22"/>
        </w:rPr>
        <w:lastRenderedPageBreak/>
        <w:t>- главное окно программы;</w:t>
      </w:r>
    </w:p>
    <w:p w:rsidR="00B00683" w:rsidRPr="00B00683" w:rsidRDefault="00B00683" w:rsidP="00B00683">
      <w:pPr>
        <w:rPr>
          <w:sz w:val="22"/>
          <w:szCs w:val="22"/>
        </w:rPr>
      </w:pPr>
      <w:r w:rsidRPr="00B00683">
        <w:rPr>
          <w:sz w:val="22"/>
          <w:szCs w:val="22"/>
        </w:rPr>
        <w:t>- окно документа;</w:t>
      </w:r>
    </w:p>
    <w:p w:rsidR="00B00683" w:rsidRPr="00B00683" w:rsidRDefault="00B00683" w:rsidP="00B00683">
      <w:pPr>
        <w:rPr>
          <w:sz w:val="22"/>
          <w:szCs w:val="22"/>
        </w:rPr>
      </w:pPr>
      <w:r w:rsidRPr="00B00683">
        <w:rPr>
          <w:sz w:val="22"/>
          <w:szCs w:val="22"/>
        </w:rPr>
        <w:t xml:space="preserve">- диалоговое окно (режимное и </w:t>
      </w:r>
      <w:proofErr w:type="spellStart"/>
      <w:r w:rsidRPr="00B00683">
        <w:rPr>
          <w:sz w:val="22"/>
          <w:szCs w:val="22"/>
        </w:rPr>
        <w:t>безрежимное</w:t>
      </w:r>
      <w:proofErr w:type="spellEnd"/>
      <w:r w:rsidRPr="00B00683">
        <w:rPr>
          <w:sz w:val="22"/>
          <w:szCs w:val="22"/>
        </w:rPr>
        <w:t>, их можно даже считать разными типами окон);</w:t>
      </w:r>
    </w:p>
    <w:p w:rsidR="00B00683" w:rsidRPr="00B00683" w:rsidRDefault="00B00683" w:rsidP="00B00683">
      <w:pPr>
        <w:rPr>
          <w:sz w:val="22"/>
          <w:szCs w:val="22"/>
        </w:rPr>
      </w:pPr>
      <w:r w:rsidRPr="00B00683">
        <w:rPr>
          <w:sz w:val="22"/>
          <w:szCs w:val="22"/>
        </w:rPr>
        <w:t>- окно палитры;</w:t>
      </w:r>
    </w:p>
    <w:p w:rsidR="00B00683" w:rsidRPr="00B00683" w:rsidRDefault="00B00683" w:rsidP="00B00683">
      <w:pPr>
        <w:rPr>
          <w:sz w:val="22"/>
          <w:szCs w:val="22"/>
        </w:rPr>
      </w:pPr>
      <w:r w:rsidRPr="00B00683">
        <w:rPr>
          <w:sz w:val="22"/>
          <w:szCs w:val="22"/>
        </w:rPr>
        <w:t>- окно браузера.</w:t>
      </w:r>
    </w:p>
    <w:p w:rsidR="00B00683" w:rsidRDefault="00B00683" w:rsidP="00B00683">
      <w:pPr>
        <w:rPr>
          <w:sz w:val="22"/>
          <w:szCs w:val="22"/>
        </w:rPr>
      </w:pPr>
    </w:p>
    <w:p w:rsidR="00B00683" w:rsidRPr="007008EE" w:rsidRDefault="007008EE" w:rsidP="00B00683">
      <w:pPr>
        <w:rPr>
          <w:b/>
          <w:sz w:val="22"/>
          <w:szCs w:val="22"/>
        </w:rPr>
      </w:pPr>
      <w:r w:rsidRPr="007008EE">
        <w:rPr>
          <w:b/>
          <w:sz w:val="22"/>
          <w:szCs w:val="22"/>
        </w:rPr>
        <w:t>20</w:t>
      </w:r>
      <w:r w:rsidR="00B00683" w:rsidRPr="007008EE">
        <w:rPr>
          <w:b/>
          <w:sz w:val="22"/>
          <w:szCs w:val="22"/>
        </w:rPr>
        <w:t>. </w:t>
      </w:r>
      <w:r>
        <w:rPr>
          <w:b/>
          <w:sz w:val="22"/>
          <w:szCs w:val="22"/>
        </w:rPr>
        <w:t>Что собой представляет</w:t>
      </w:r>
      <w:r w:rsidR="00B00683" w:rsidRPr="007008EE">
        <w:rPr>
          <w:b/>
          <w:sz w:val="22"/>
          <w:szCs w:val="22"/>
        </w:rPr>
        <w:t xml:space="preserve"> окно документа?</w:t>
      </w:r>
    </w:p>
    <w:p w:rsidR="00B00683" w:rsidRDefault="00B00683" w:rsidP="00B00683">
      <w:pPr>
        <w:rPr>
          <w:sz w:val="22"/>
          <w:szCs w:val="22"/>
        </w:rPr>
      </w:pPr>
      <w:r w:rsidRPr="00B00683">
        <w:rPr>
          <w:b/>
          <w:sz w:val="22"/>
          <w:szCs w:val="22"/>
        </w:rPr>
        <w:t>Окно документа</w:t>
      </w:r>
      <w:r w:rsidRPr="00B00683">
        <w:rPr>
          <w:sz w:val="22"/>
          <w:szCs w:val="22"/>
        </w:rPr>
        <w:t xml:space="preserve"> предназначено для отображения документа, открытого в приложении, находящееся внутри окна приложения. Пример окна документа – это открытый текстовый файл в старых версиях </w:t>
      </w:r>
      <w:r w:rsidRPr="00B00683">
        <w:rPr>
          <w:sz w:val="22"/>
          <w:szCs w:val="22"/>
          <w:lang w:val="en-US"/>
        </w:rPr>
        <w:t>Microsoft</w:t>
      </w:r>
      <w:r w:rsidRPr="00B00683">
        <w:rPr>
          <w:sz w:val="22"/>
          <w:szCs w:val="22"/>
        </w:rPr>
        <w:t xml:space="preserve"> </w:t>
      </w:r>
      <w:r w:rsidRPr="00B00683">
        <w:rPr>
          <w:sz w:val="22"/>
          <w:szCs w:val="22"/>
          <w:lang w:val="en-US"/>
        </w:rPr>
        <w:t>Word</w:t>
      </w:r>
      <w:r w:rsidRPr="00B00683">
        <w:rPr>
          <w:sz w:val="22"/>
          <w:szCs w:val="22"/>
        </w:rPr>
        <w:t>. У окна документа были собственные кнопки управления, его кнопка закрытия располагалась под окнами управления главного окна, что могло причинять неудобства пользователю. В настоящее время тенденция использования окон документов устарела.</w:t>
      </w:r>
    </w:p>
    <w:p w:rsidR="00B00683" w:rsidRDefault="00B00683" w:rsidP="00B00683">
      <w:pPr>
        <w:rPr>
          <w:sz w:val="22"/>
          <w:szCs w:val="22"/>
        </w:rPr>
      </w:pPr>
    </w:p>
    <w:p w:rsidR="00B00683" w:rsidRPr="007008EE" w:rsidRDefault="007008EE" w:rsidP="00B00683">
      <w:pPr>
        <w:rPr>
          <w:b/>
          <w:sz w:val="22"/>
          <w:szCs w:val="22"/>
        </w:rPr>
      </w:pPr>
      <w:r>
        <w:rPr>
          <w:b/>
          <w:sz w:val="22"/>
          <w:szCs w:val="22"/>
        </w:rPr>
        <w:t>21</w:t>
      </w:r>
      <w:r w:rsidR="00B00683" w:rsidRPr="007008EE">
        <w:rPr>
          <w:b/>
          <w:sz w:val="22"/>
          <w:szCs w:val="22"/>
        </w:rPr>
        <w:t>. Перечислите ключевые особенности командного элемента управления «Кнопка».</w:t>
      </w:r>
    </w:p>
    <w:p w:rsidR="00B00683" w:rsidRPr="00B00683" w:rsidRDefault="00B00683" w:rsidP="00B00683">
      <w:pPr>
        <w:rPr>
          <w:sz w:val="22"/>
          <w:szCs w:val="22"/>
        </w:rPr>
      </w:pPr>
      <w:r w:rsidRPr="00B00683">
        <w:rPr>
          <w:sz w:val="22"/>
          <w:szCs w:val="22"/>
        </w:rPr>
        <w:t xml:space="preserve">Кнопка – это элемент интерфейса, являющийся метафорой кнопки в технике, поэтому она имеет схожий вид и выполняет аналогичные функции. Кнопка – </w:t>
      </w:r>
      <w:proofErr w:type="gramStart"/>
      <w:r w:rsidRPr="00B00683">
        <w:rPr>
          <w:sz w:val="22"/>
          <w:szCs w:val="22"/>
        </w:rPr>
        <w:t>это</w:t>
      </w:r>
      <w:proofErr w:type="gramEnd"/>
      <w:r w:rsidRPr="00B00683">
        <w:rPr>
          <w:sz w:val="22"/>
          <w:szCs w:val="22"/>
        </w:rPr>
        <w:t xml:space="preserve"> как правило псевдотрехмерный объект с четко очерченной границей, нажатие на который приводит к некоему действию. </w:t>
      </w:r>
      <w:proofErr w:type="spellStart"/>
      <w:r w:rsidRPr="00B00683">
        <w:rPr>
          <w:sz w:val="22"/>
          <w:szCs w:val="22"/>
        </w:rPr>
        <w:t>Псевдотрехмерность</w:t>
      </w:r>
      <w:proofErr w:type="spellEnd"/>
      <w:r w:rsidRPr="00B00683">
        <w:rPr>
          <w:sz w:val="22"/>
          <w:szCs w:val="22"/>
        </w:rPr>
        <w:t xml:space="preserve"> позволяет пользователю легко выделять кнопки среди остальных элементов управления.</w:t>
      </w:r>
    </w:p>
    <w:p w:rsidR="00B00683" w:rsidRPr="00B00683" w:rsidRDefault="00B00683" w:rsidP="00B00683">
      <w:pPr>
        <w:rPr>
          <w:sz w:val="22"/>
          <w:szCs w:val="22"/>
        </w:rPr>
      </w:pPr>
      <w:r w:rsidRPr="00B00683">
        <w:rPr>
          <w:sz w:val="22"/>
          <w:szCs w:val="22"/>
        </w:rPr>
        <w:t xml:space="preserve">В диалоговых окнах зачастую особым образом выделяется кнопка </w:t>
      </w:r>
      <w:r w:rsidRPr="00B00683">
        <w:rPr>
          <w:i/>
          <w:sz w:val="22"/>
          <w:szCs w:val="22"/>
        </w:rPr>
        <w:t>по умолчанию</w:t>
      </w:r>
      <w:r w:rsidRPr="00B00683">
        <w:rPr>
          <w:sz w:val="22"/>
          <w:szCs w:val="22"/>
        </w:rPr>
        <w:t>, соответствующая наиболее разумному в данной ситуации действию. Человеку с европейской культурой свойственно воспринимать содержимое диалоговых окон в направлении слева-направо и сверху вниз, поэтому порядок размещения кнопок так же должен соответствовать этому движению глаз. Например, кнопка «ОК» должна находиться левее кнопки «Отмена».</w:t>
      </w:r>
    </w:p>
    <w:p w:rsidR="00B00683" w:rsidRPr="00B00683" w:rsidRDefault="00B00683" w:rsidP="00B00683">
      <w:pPr>
        <w:rPr>
          <w:sz w:val="22"/>
          <w:szCs w:val="22"/>
        </w:rPr>
      </w:pPr>
      <w:r w:rsidRPr="00B00683">
        <w:rPr>
          <w:sz w:val="22"/>
          <w:szCs w:val="22"/>
        </w:rPr>
        <w:t xml:space="preserve">В </w:t>
      </w:r>
      <w:r w:rsidRPr="00B00683">
        <w:rPr>
          <w:sz w:val="22"/>
          <w:szCs w:val="22"/>
          <w:lang w:val="en-US"/>
        </w:rPr>
        <w:t>Web</w:t>
      </w:r>
      <w:r w:rsidRPr="00B00683">
        <w:rPr>
          <w:sz w:val="22"/>
          <w:szCs w:val="22"/>
        </w:rPr>
        <w:t>-интерфейсе кнопка должна быть оформлена как текстовая ссылка, если она перемещает пользователя на другой фрагмент контента, и как кнопка – если она запускает действие.</w:t>
      </w:r>
    </w:p>
    <w:p w:rsidR="00B00683" w:rsidRPr="00B00683" w:rsidRDefault="00B00683" w:rsidP="00B00683">
      <w:pPr>
        <w:rPr>
          <w:sz w:val="22"/>
          <w:szCs w:val="22"/>
        </w:rPr>
      </w:pPr>
      <w:proofErr w:type="gramStart"/>
      <w:r w:rsidRPr="00B00683">
        <w:rPr>
          <w:sz w:val="22"/>
          <w:szCs w:val="22"/>
        </w:rPr>
        <w:t>Когда пользователь наводит курсор на кнопку и нажимает клавишу мыши, кнопка на экране изменяет свой внешний вид, превращаясь из выпуклой в утопленную и демонстрируя тем самым, что она активизирована.</w:t>
      </w:r>
      <w:proofErr w:type="gramEnd"/>
      <w:r w:rsidRPr="00B00683">
        <w:rPr>
          <w:sz w:val="22"/>
          <w:szCs w:val="22"/>
        </w:rPr>
        <w:t xml:space="preserve"> Это пример </w:t>
      </w:r>
      <w:r w:rsidRPr="00B00683">
        <w:rPr>
          <w:i/>
          <w:sz w:val="22"/>
          <w:szCs w:val="22"/>
        </w:rPr>
        <w:t>динамической визуальной подсказки</w:t>
      </w:r>
      <w:r w:rsidRPr="00B00683">
        <w:rPr>
          <w:sz w:val="22"/>
          <w:szCs w:val="22"/>
        </w:rPr>
        <w:t>. В этом случае пользователь будет уверен, что действие действительно выполнено. Плоские кнопки, не меняющие свой вид при нажатии, дезориентируют пользователя.</w:t>
      </w:r>
    </w:p>
    <w:p w:rsidR="00B00683" w:rsidRPr="00B00683" w:rsidRDefault="00B00683" w:rsidP="00B00683">
      <w:pPr>
        <w:rPr>
          <w:sz w:val="22"/>
          <w:szCs w:val="22"/>
        </w:rPr>
      </w:pPr>
      <w:r w:rsidRPr="00B00683">
        <w:rPr>
          <w:sz w:val="22"/>
          <w:szCs w:val="22"/>
        </w:rPr>
        <w:t xml:space="preserve">В </w:t>
      </w:r>
      <w:r w:rsidRPr="00B00683">
        <w:rPr>
          <w:sz w:val="22"/>
          <w:szCs w:val="22"/>
          <w:lang w:val="en-US"/>
        </w:rPr>
        <w:t>Web</w:t>
      </w:r>
      <w:r w:rsidRPr="00B00683">
        <w:rPr>
          <w:sz w:val="22"/>
          <w:szCs w:val="22"/>
        </w:rPr>
        <w:t>-интерфейсе, поэтому для того, чтобы выделить кнопку при наведении курсора мыши на нее курсор меняет свое состояние. В этом случае важно, чтобы видимая область кнопки соответствовала ее действующий площади (то есть курсор менял свой внешний вид по всей области кнопки, а не только над её надписью).</w:t>
      </w:r>
    </w:p>
    <w:p w:rsidR="00B00683" w:rsidRPr="00B00683" w:rsidRDefault="00B00683" w:rsidP="00B00683">
      <w:pPr>
        <w:rPr>
          <w:sz w:val="22"/>
          <w:szCs w:val="22"/>
        </w:rPr>
      </w:pPr>
      <w:r w:rsidRPr="00B00683">
        <w:rPr>
          <w:sz w:val="22"/>
          <w:szCs w:val="22"/>
        </w:rPr>
        <w:t xml:space="preserve">Так же есть особенности, связанные с </w:t>
      </w:r>
      <w:r w:rsidRPr="00B00683">
        <w:rPr>
          <w:i/>
          <w:sz w:val="22"/>
          <w:szCs w:val="22"/>
        </w:rPr>
        <w:t>состоянием</w:t>
      </w:r>
      <w:r w:rsidRPr="00B00683">
        <w:rPr>
          <w:sz w:val="22"/>
          <w:szCs w:val="22"/>
        </w:rPr>
        <w:t xml:space="preserve"> кнопки. В </w:t>
      </w:r>
      <w:proofErr w:type="spellStart"/>
      <w:r w:rsidRPr="00B00683">
        <w:rPr>
          <w:sz w:val="22"/>
          <w:szCs w:val="22"/>
        </w:rPr>
        <w:t>Windows</w:t>
      </w:r>
      <w:proofErr w:type="spellEnd"/>
      <w:r w:rsidRPr="00B00683">
        <w:rPr>
          <w:sz w:val="22"/>
          <w:szCs w:val="22"/>
        </w:rPr>
        <w:t xml:space="preserve"> кнопка может иметь пять состояний: нейтральное, нажатое, нейтральное с установленным фокусом ввода, состояние кнопки по умолчанию и заблокированное состояние. В </w:t>
      </w:r>
      <w:r w:rsidRPr="00B00683">
        <w:rPr>
          <w:sz w:val="22"/>
          <w:szCs w:val="22"/>
          <w:lang w:val="en-US"/>
        </w:rPr>
        <w:t>Web</w:t>
      </w:r>
      <w:r w:rsidRPr="00B00683">
        <w:rPr>
          <w:sz w:val="22"/>
          <w:szCs w:val="22"/>
        </w:rPr>
        <w:t xml:space="preserve">-интерфейсе обычно используют меньший набор состояний: </w:t>
      </w:r>
      <w:proofErr w:type="gramStart"/>
      <w:r w:rsidRPr="00B00683">
        <w:rPr>
          <w:sz w:val="22"/>
          <w:szCs w:val="22"/>
        </w:rPr>
        <w:t>нейтральное</w:t>
      </w:r>
      <w:proofErr w:type="gramEnd"/>
      <w:r w:rsidRPr="00B00683">
        <w:rPr>
          <w:sz w:val="22"/>
          <w:szCs w:val="22"/>
        </w:rPr>
        <w:t>, готовое к нажатию (</w:t>
      </w:r>
      <w:proofErr w:type="spellStart"/>
      <w:r w:rsidRPr="00B00683">
        <w:rPr>
          <w:sz w:val="22"/>
          <w:szCs w:val="22"/>
        </w:rPr>
        <w:t>onMouseOver</w:t>
      </w:r>
      <w:proofErr w:type="spellEnd"/>
      <w:r w:rsidRPr="00B00683">
        <w:rPr>
          <w:sz w:val="22"/>
          <w:szCs w:val="22"/>
        </w:rPr>
        <w:t>) и активное (в случаях, когда набор кнопок используется для индикации навигации).</w:t>
      </w:r>
    </w:p>
    <w:p w:rsidR="00B00683" w:rsidRPr="00B00683" w:rsidRDefault="00B00683" w:rsidP="00B00683">
      <w:pPr>
        <w:rPr>
          <w:sz w:val="22"/>
          <w:szCs w:val="22"/>
        </w:rPr>
      </w:pPr>
      <w:r w:rsidRPr="00B00683">
        <w:rPr>
          <w:b/>
          <w:sz w:val="22"/>
          <w:szCs w:val="22"/>
        </w:rPr>
        <w:t>Командные кнопки</w:t>
      </w:r>
      <w:r w:rsidRPr="00B00683">
        <w:rPr>
          <w:sz w:val="22"/>
          <w:szCs w:val="22"/>
        </w:rPr>
        <w:t xml:space="preserve"> выполняют какое-либо явное действие по их нажатию. Подписи таких кнопок должны иметь названия в виде глаголов в форме инфинитива (например, «Создать»). Кнопки с такими названиями в совокупности с заголовком окна создают определенный контекст, который позволяет пользователю быстрее понять интерфейс или легче вернуться к нему после перерыва.</w:t>
      </w:r>
    </w:p>
    <w:p w:rsidR="00B00683" w:rsidRPr="00B00683" w:rsidRDefault="00B00683" w:rsidP="00B00683">
      <w:pPr>
        <w:rPr>
          <w:sz w:val="22"/>
          <w:szCs w:val="22"/>
        </w:rPr>
      </w:pPr>
      <w:r w:rsidRPr="00B00683">
        <w:rPr>
          <w:sz w:val="22"/>
          <w:szCs w:val="22"/>
        </w:rPr>
        <w:t>Помимо текста на кнопках можно выводить пиктограммы.</w:t>
      </w:r>
    </w:p>
    <w:p w:rsidR="00B00683" w:rsidRPr="00B00683" w:rsidRDefault="00B00683" w:rsidP="00B00683">
      <w:pPr>
        <w:rPr>
          <w:sz w:val="22"/>
          <w:szCs w:val="22"/>
        </w:rPr>
      </w:pPr>
      <w:r w:rsidRPr="00B00683">
        <w:rPr>
          <w:b/>
          <w:sz w:val="22"/>
          <w:szCs w:val="22"/>
        </w:rPr>
        <w:t>Кнопки доступа к меню</w:t>
      </w:r>
      <w:r w:rsidRPr="00B00683">
        <w:rPr>
          <w:sz w:val="22"/>
          <w:szCs w:val="22"/>
        </w:rPr>
        <w:t>. К этой категории относится особая разновидность командных кнопок, представляющих собой комбинацию кнопки и всплывающего меню. Обычно такие кнопки можно встретить на панелях инструментов.</w:t>
      </w:r>
    </w:p>
    <w:p w:rsidR="00B00683" w:rsidRDefault="00B00683" w:rsidP="00B00683">
      <w:pPr>
        <w:rPr>
          <w:sz w:val="22"/>
          <w:szCs w:val="22"/>
        </w:rPr>
      </w:pPr>
    </w:p>
    <w:p w:rsidR="00B00683" w:rsidRPr="007008EE" w:rsidRDefault="007008EE" w:rsidP="00B00683">
      <w:pPr>
        <w:rPr>
          <w:b/>
          <w:sz w:val="22"/>
          <w:szCs w:val="22"/>
        </w:rPr>
      </w:pPr>
      <w:r>
        <w:rPr>
          <w:b/>
          <w:sz w:val="22"/>
          <w:szCs w:val="22"/>
        </w:rPr>
        <w:t>22</w:t>
      </w:r>
      <w:r w:rsidR="00B00683" w:rsidRPr="007008EE">
        <w:rPr>
          <w:b/>
          <w:sz w:val="22"/>
          <w:szCs w:val="22"/>
        </w:rPr>
        <w:t>. В каких целях в интерфейсах произошел переход от использования окон палитр к использованию панелей инструментов?</w:t>
      </w:r>
    </w:p>
    <w:p w:rsidR="00B00683" w:rsidRPr="00B00683" w:rsidRDefault="00B00683" w:rsidP="00B00683">
      <w:pPr>
        <w:rPr>
          <w:sz w:val="22"/>
          <w:szCs w:val="22"/>
        </w:rPr>
      </w:pPr>
      <w:r w:rsidRPr="00B00683">
        <w:rPr>
          <w:sz w:val="22"/>
          <w:szCs w:val="22"/>
        </w:rPr>
        <w:t>Чтобы уменьшить периметр диалоговых окон, вмещающих важный функционал для работы с программным обеспечением, тем самым повысив эффективность работы пользователя.</w:t>
      </w:r>
    </w:p>
    <w:p w:rsidR="00B00683" w:rsidRPr="00B00683" w:rsidRDefault="00B00683" w:rsidP="00B00683">
      <w:pPr>
        <w:rPr>
          <w:sz w:val="22"/>
          <w:szCs w:val="22"/>
        </w:rPr>
      </w:pPr>
    </w:p>
    <w:p w:rsidR="00B00683" w:rsidRPr="007008EE" w:rsidRDefault="007008EE" w:rsidP="00B00683">
      <w:pPr>
        <w:rPr>
          <w:b/>
          <w:sz w:val="22"/>
          <w:szCs w:val="22"/>
        </w:rPr>
      </w:pPr>
      <w:r w:rsidRPr="007008EE">
        <w:rPr>
          <w:b/>
          <w:sz w:val="22"/>
          <w:szCs w:val="22"/>
        </w:rPr>
        <w:t>23</w:t>
      </w:r>
      <w:r w:rsidR="00B00683" w:rsidRPr="007008EE">
        <w:rPr>
          <w:b/>
          <w:sz w:val="22"/>
          <w:szCs w:val="22"/>
        </w:rPr>
        <w:t>. Приведите основные особенности применения элементов управления «Ползунок» (</w:t>
      </w:r>
      <w:proofErr w:type="spellStart"/>
      <w:r w:rsidR="00B00683" w:rsidRPr="007008EE">
        <w:rPr>
          <w:b/>
          <w:sz w:val="22"/>
          <w:szCs w:val="22"/>
        </w:rPr>
        <w:t>Slider</w:t>
      </w:r>
      <w:proofErr w:type="spellEnd"/>
      <w:r w:rsidR="00B00683" w:rsidRPr="007008EE">
        <w:rPr>
          <w:b/>
          <w:sz w:val="22"/>
          <w:szCs w:val="22"/>
        </w:rPr>
        <w:t>) в интерфейсе.</w:t>
      </w:r>
    </w:p>
    <w:p w:rsidR="00B00683" w:rsidRPr="00B00683" w:rsidRDefault="00B00683" w:rsidP="00B00683">
      <w:pPr>
        <w:rPr>
          <w:sz w:val="22"/>
          <w:szCs w:val="22"/>
        </w:rPr>
      </w:pPr>
      <w:r w:rsidRPr="00B00683">
        <w:rPr>
          <w:sz w:val="22"/>
          <w:szCs w:val="22"/>
        </w:rPr>
        <w:t>Данный элемент управления относится к типу ограничивающих элементов ввода. Ползунки позволяют просматривать и задавать значение или диапазон значений, последнее больше относится к веб-интерфейсам и интерфейсам мобильных приложений. Такие параметры как громкость, яркость, контрастность и т.п. отлично могут задаваться пользователем именно с применением этих визуальных элементов. Обычно на шкалах указывается диапазон значений, но также можно встретить варианты применения, когда на границах шкал присутствуют пиктограммы (значки).</w:t>
      </w:r>
    </w:p>
    <w:p w:rsidR="00B00683" w:rsidRPr="00B00683" w:rsidRDefault="00B00683" w:rsidP="00B00683">
      <w:pPr>
        <w:rPr>
          <w:sz w:val="22"/>
          <w:szCs w:val="22"/>
        </w:rPr>
      </w:pPr>
      <w:r w:rsidRPr="00B00683">
        <w:rPr>
          <w:sz w:val="22"/>
          <w:szCs w:val="22"/>
        </w:rPr>
        <w:t>Изменения, сделанные при помощи данного элемента управления, вступают в силу немедленно, они не должны использоваться для настройки параметров с какой-либо задержкой предоставления обратной связи с пользователем. При этом значения, выставленные на подобных элементах управления, должны правильно отображать текущее состояние тех настроек, которыми они управляют. Так же каждый раз они должны предоставлять пользователю весь возможный в данный момент диапазон значений.</w:t>
      </w:r>
    </w:p>
    <w:p w:rsidR="00B00683" w:rsidRPr="00B00683" w:rsidRDefault="00B00683" w:rsidP="00B00683">
      <w:pPr>
        <w:rPr>
          <w:sz w:val="22"/>
          <w:szCs w:val="22"/>
        </w:rPr>
      </w:pPr>
      <w:r w:rsidRPr="00B00683">
        <w:rPr>
          <w:sz w:val="22"/>
          <w:szCs w:val="22"/>
        </w:rPr>
        <w:t>Обычно рядом со шкалой отображается поле, содержащее текущее выбранное на шкале значение. Довольно часто это поле является редактируемым, пользователь может щелкнуть по нему и ввести точное значение. При вводе текста положение бегунка шкалы автоматически обновляется.</w:t>
      </w:r>
    </w:p>
    <w:p w:rsidR="00B00683" w:rsidRPr="00B00683" w:rsidRDefault="00B00683" w:rsidP="00B00683">
      <w:pPr>
        <w:rPr>
          <w:sz w:val="22"/>
          <w:szCs w:val="22"/>
        </w:rPr>
      </w:pPr>
      <w:r w:rsidRPr="00B00683">
        <w:rPr>
          <w:sz w:val="22"/>
          <w:szCs w:val="22"/>
        </w:rPr>
        <w:t>Ползунки могут быть непрерывными, не имеющими обозначенных ограничений в соответствующем (обычно довольно широком) диапазоне, они используются для величин, которые требуют четкого значения (например, регулятор громкости). Или же они могут быть прерывными (дискретными), обладающими четкой шкалой значений. Подобные регуляторы позволяют выбирать на шкале точное значение.</w:t>
      </w:r>
    </w:p>
    <w:p w:rsidR="00B00683" w:rsidRDefault="00B00683" w:rsidP="00B00683">
      <w:pPr>
        <w:rPr>
          <w:sz w:val="22"/>
          <w:szCs w:val="22"/>
        </w:rPr>
      </w:pPr>
      <w:r w:rsidRPr="00B00683">
        <w:rPr>
          <w:sz w:val="22"/>
          <w:szCs w:val="22"/>
        </w:rPr>
        <w:t>Популярный вариант применения ползунков – это масштабирование изображений, в частности – карт.</w:t>
      </w:r>
    </w:p>
    <w:p w:rsidR="002F62BD" w:rsidRDefault="002F62BD" w:rsidP="00B00683">
      <w:pPr>
        <w:rPr>
          <w:sz w:val="22"/>
          <w:szCs w:val="22"/>
        </w:rPr>
      </w:pPr>
    </w:p>
    <w:p w:rsidR="002F62BD" w:rsidRPr="007008EE" w:rsidRDefault="007008EE" w:rsidP="002F62BD">
      <w:pPr>
        <w:rPr>
          <w:b/>
          <w:sz w:val="22"/>
          <w:szCs w:val="22"/>
        </w:rPr>
      </w:pPr>
      <w:r w:rsidRPr="007008EE">
        <w:rPr>
          <w:b/>
          <w:sz w:val="22"/>
          <w:szCs w:val="22"/>
        </w:rPr>
        <w:t>24</w:t>
      </w:r>
      <w:r w:rsidR="002F62BD" w:rsidRPr="007008EE">
        <w:rPr>
          <w:b/>
          <w:sz w:val="22"/>
          <w:szCs w:val="22"/>
        </w:rPr>
        <w:t>. Как правильно называть диалоговые окна?</w:t>
      </w:r>
    </w:p>
    <w:p w:rsidR="002F62BD" w:rsidRPr="002F62BD" w:rsidRDefault="002F62BD" w:rsidP="002F62BD">
      <w:pPr>
        <w:rPr>
          <w:sz w:val="22"/>
          <w:szCs w:val="22"/>
        </w:rPr>
      </w:pPr>
      <w:r w:rsidRPr="002F62BD">
        <w:rPr>
          <w:sz w:val="22"/>
          <w:szCs w:val="22"/>
        </w:rPr>
        <w:t>Заголовок окна должен четко передавать его назначение. Если окно является функциональным, заголовок должен сообщать о действии, то есть, скорее всего, содержать глагол. К примеру, если пользователь графического редактора выполнил команду «</w:t>
      </w:r>
      <w:r w:rsidRPr="002F62BD">
        <w:rPr>
          <w:i/>
          <w:sz w:val="22"/>
          <w:szCs w:val="22"/>
        </w:rPr>
        <w:t>Вставка</w:t>
      </w:r>
      <w:r w:rsidRPr="002F62BD">
        <w:rPr>
          <w:sz w:val="22"/>
          <w:szCs w:val="22"/>
        </w:rPr>
        <w:t>» - «</w:t>
      </w:r>
      <w:r w:rsidRPr="002F62BD">
        <w:rPr>
          <w:i/>
          <w:sz w:val="22"/>
          <w:szCs w:val="22"/>
        </w:rPr>
        <w:t>Вставка</w:t>
      </w:r>
      <w:r w:rsidRPr="002F62BD">
        <w:rPr>
          <w:sz w:val="22"/>
          <w:szCs w:val="22"/>
        </w:rPr>
        <w:t xml:space="preserve"> </w:t>
      </w:r>
      <w:proofErr w:type="gramStart"/>
      <w:r w:rsidRPr="002F62BD">
        <w:rPr>
          <w:i/>
          <w:sz w:val="22"/>
          <w:szCs w:val="22"/>
        </w:rPr>
        <w:t>из</w:t>
      </w:r>
      <w:proofErr w:type="gramEnd"/>
      <w:r w:rsidRPr="002F62BD">
        <w:rPr>
          <w:sz w:val="22"/>
          <w:szCs w:val="22"/>
        </w:rPr>
        <w:t>…», то открывшееся диалоговое окно должно иметь имя «</w:t>
      </w:r>
      <w:r w:rsidRPr="002F62BD">
        <w:rPr>
          <w:i/>
          <w:sz w:val="22"/>
          <w:szCs w:val="22"/>
        </w:rPr>
        <w:t>Вставить из</w:t>
      </w:r>
      <w:r w:rsidRPr="002F62BD">
        <w:rPr>
          <w:sz w:val="22"/>
          <w:szCs w:val="22"/>
        </w:rPr>
        <w:t>».</w:t>
      </w:r>
    </w:p>
    <w:p w:rsidR="002F62BD" w:rsidRDefault="002F62BD" w:rsidP="002F62BD">
      <w:pPr>
        <w:rPr>
          <w:sz w:val="22"/>
          <w:szCs w:val="22"/>
        </w:rPr>
      </w:pPr>
      <w:r w:rsidRPr="002F62BD">
        <w:rPr>
          <w:sz w:val="22"/>
          <w:szCs w:val="22"/>
        </w:rPr>
        <w:t xml:space="preserve">Если диалоговое окно используется для задания свойств объекта, заголовок должен содержать название или описание этого объекта. Например, если вы в Проводнике откроете диалоговое окно </w:t>
      </w:r>
      <w:r w:rsidRPr="002F62BD">
        <w:rPr>
          <w:i/>
          <w:sz w:val="22"/>
          <w:szCs w:val="22"/>
        </w:rPr>
        <w:t>Свойства</w:t>
      </w:r>
      <w:r w:rsidRPr="002F62BD">
        <w:rPr>
          <w:sz w:val="22"/>
          <w:szCs w:val="22"/>
        </w:rPr>
        <w:t xml:space="preserve"> для папки </w:t>
      </w:r>
      <w:r w:rsidRPr="002F62BD">
        <w:rPr>
          <w:i/>
          <w:sz w:val="22"/>
          <w:szCs w:val="22"/>
        </w:rPr>
        <w:t>Загрузки</w:t>
      </w:r>
      <w:r w:rsidRPr="002F62BD">
        <w:rPr>
          <w:sz w:val="22"/>
          <w:szCs w:val="22"/>
        </w:rPr>
        <w:t xml:space="preserve">, то его заголовок будет </w:t>
      </w:r>
      <w:r w:rsidRPr="002F62BD">
        <w:rPr>
          <w:i/>
          <w:sz w:val="22"/>
          <w:szCs w:val="22"/>
        </w:rPr>
        <w:t>Свойства: Загрузки</w:t>
      </w:r>
      <w:r w:rsidRPr="002F62BD">
        <w:rPr>
          <w:sz w:val="22"/>
          <w:szCs w:val="22"/>
        </w:rPr>
        <w:t xml:space="preserve">. В </w:t>
      </w:r>
      <w:r w:rsidRPr="002F62BD">
        <w:rPr>
          <w:sz w:val="22"/>
          <w:szCs w:val="22"/>
          <w:lang w:val="en-US"/>
        </w:rPr>
        <w:t>Microsoft</w:t>
      </w:r>
      <w:r w:rsidRPr="002F62BD">
        <w:rPr>
          <w:sz w:val="22"/>
          <w:szCs w:val="22"/>
        </w:rPr>
        <w:t xml:space="preserve"> </w:t>
      </w:r>
      <w:r w:rsidRPr="002F62BD">
        <w:rPr>
          <w:sz w:val="22"/>
          <w:szCs w:val="22"/>
          <w:lang w:val="en-US"/>
        </w:rPr>
        <w:t>Word</w:t>
      </w:r>
      <w:r w:rsidRPr="002F62BD">
        <w:rPr>
          <w:sz w:val="22"/>
          <w:szCs w:val="22"/>
        </w:rPr>
        <w:t xml:space="preserve"> управлять свойствами абзаца можно в окне </w:t>
      </w:r>
      <w:r w:rsidRPr="002F62BD">
        <w:rPr>
          <w:i/>
          <w:sz w:val="22"/>
          <w:szCs w:val="22"/>
        </w:rPr>
        <w:t>Абзац</w:t>
      </w:r>
      <w:r w:rsidRPr="002F62BD">
        <w:rPr>
          <w:sz w:val="22"/>
          <w:szCs w:val="22"/>
        </w:rPr>
        <w:t xml:space="preserve">, свойствами шрифта – в окне </w:t>
      </w:r>
      <w:r w:rsidRPr="002F62BD">
        <w:rPr>
          <w:i/>
          <w:sz w:val="22"/>
          <w:szCs w:val="22"/>
        </w:rPr>
        <w:t>Шрифт</w:t>
      </w:r>
      <w:r w:rsidRPr="002F62BD">
        <w:rPr>
          <w:sz w:val="22"/>
          <w:szCs w:val="22"/>
        </w:rPr>
        <w:t xml:space="preserve"> и т.д.</w:t>
      </w:r>
    </w:p>
    <w:p w:rsidR="002F62BD" w:rsidRDefault="002F62BD" w:rsidP="002F62BD">
      <w:pPr>
        <w:rPr>
          <w:sz w:val="22"/>
          <w:szCs w:val="22"/>
        </w:rPr>
      </w:pPr>
    </w:p>
    <w:p w:rsidR="002F62BD" w:rsidRPr="007008EE" w:rsidRDefault="007008EE" w:rsidP="002F62BD">
      <w:pPr>
        <w:rPr>
          <w:b/>
          <w:sz w:val="22"/>
          <w:szCs w:val="22"/>
        </w:rPr>
      </w:pPr>
      <w:r w:rsidRPr="007008EE">
        <w:rPr>
          <w:b/>
          <w:sz w:val="22"/>
          <w:szCs w:val="22"/>
        </w:rPr>
        <w:t>25</w:t>
      </w:r>
      <w:r w:rsidR="002F62BD" w:rsidRPr="007008EE">
        <w:rPr>
          <w:b/>
          <w:sz w:val="22"/>
          <w:szCs w:val="22"/>
        </w:rPr>
        <w:t>. Какие можно выделить типы диалоговых окон с точки зрения выполняемых ими функций?</w:t>
      </w:r>
    </w:p>
    <w:p w:rsidR="002F62BD" w:rsidRPr="002F62BD" w:rsidRDefault="002F62BD" w:rsidP="002F62BD">
      <w:pPr>
        <w:rPr>
          <w:sz w:val="22"/>
          <w:szCs w:val="22"/>
        </w:rPr>
      </w:pPr>
      <w:r w:rsidRPr="002F62BD">
        <w:rPr>
          <w:sz w:val="22"/>
          <w:szCs w:val="22"/>
        </w:rPr>
        <w:t xml:space="preserve">Можно выделить четыре фундаментальных разновидности информации, которую полезно передавать посредством диалоговых окон: свойства, функции, процессы и сообщения. Таким образом, выделяют диалоговые окна свойств, функциональные диалоговые окна, диалоговые окна процессов и информирующие диалоговые окна. </w:t>
      </w:r>
    </w:p>
    <w:p w:rsidR="002F62BD" w:rsidRDefault="002F62BD" w:rsidP="002F62BD">
      <w:pPr>
        <w:rPr>
          <w:sz w:val="22"/>
          <w:szCs w:val="22"/>
        </w:rPr>
      </w:pPr>
    </w:p>
    <w:p w:rsidR="002F62BD" w:rsidRPr="007008EE" w:rsidRDefault="007008EE" w:rsidP="002F62BD">
      <w:pPr>
        <w:rPr>
          <w:b/>
          <w:sz w:val="22"/>
          <w:szCs w:val="22"/>
        </w:rPr>
      </w:pPr>
      <w:r w:rsidRPr="007008EE">
        <w:rPr>
          <w:b/>
          <w:sz w:val="22"/>
          <w:szCs w:val="22"/>
        </w:rPr>
        <w:t>26</w:t>
      </w:r>
      <w:r w:rsidR="002F62BD" w:rsidRPr="007008EE">
        <w:rPr>
          <w:b/>
          <w:sz w:val="22"/>
          <w:szCs w:val="22"/>
        </w:rPr>
        <w:t>. Какие диалоговые окна называются функциональными?</w:t>
      </w:r>
    </w:p>
    <w:p w:rsidR="002F62BD" w:rsidRPr="002F62BD" w:rsidRDefault="002F62BD" w:rsidP="002F62BD">
      <w:pPr>
        <w:rPr>
          <w:sz w:val="22"/>
          <w:szCs w:val="22"/>
        </w:rPr>
      </w:pPr>
      <w:r w:rsidRPr="002F62BD">
        <w:rPr>
          <w:sz w:val="22"/>
          <w:szCs w:val="22"/>
        </w:rPr>
        <w:t>Функциональные диалоговые окна обычно вызываются из меню. Чаще всего это модальные диалоговые окна, которые управляют выполнением единственной функции, такой как печать документа, изменение большого числа записей базы данных, вставка объектов или проверка правописания.</w:t>
      </w:r>
    </w:p>
    <w:p w:rsidR="002F62BD" w:rsidRPr="002F62BD" w:rsidRDefault="002F62BD" w:rsidP="002F62BD">
      <w:pPr>
        <w:rPr>
          <w:sz w:val="22"/>
          <w:szCs w:val="22"/>
        </w:rPr>
      </w:pPr>
      <w:r w:rsidRPr="002F62BD">
        <w:rPr>
          <w:sz w:val="22"/>
          <w:szCs w:val="22"/>
        </w:rPr>
        <w:t xml:space="preserve">Функциональные диалоговые окна дают пользователю возможность не только запускать некоторое действие, но и влиять на характеристики этого действия (например, указать принтер или количество копий в диалоге отправке на печать). Зачастую кнопка </w:t>
      </w:r>
      <w:proofErr w:type="gramStart"/>
      <w:r w:rsidRPr="002F62BD">
        <w:rPr>
          <w:i/>
          <w:sz w:val="22"/>
          <w:szCs w:val="22"/>
        </w:rPr>
        <w:t>ОК</w:t>
      </w:r>
      <w:proofErr w:type="gramEnd"/>
      <w:r w:rsidRPr="002F62BD">
        <w:rPr>
          <w:sz w:val="22"/>
          <w:szCs w:val="22"/>
        </w:rPr>
        <w:t xml:space="preserve"> в функциональном диалоге не только подтверждает произведенные настройки и закрывает окно, но и запускает соответствующую функцию (например, печать). Кнопка </w:t>
      </w:r>
      <w:r w:rsidRPr="002F62BD">
        <w:rPr>
          <w:i/>
          <w:sz w:val="22"/>
          <w:szCs w:val="22"/>
        </w:rPr>
        <w:t>Отмена</w:t>
      </w:r>
      <w:r w:rsidRPr="002F62BD">
        <w:rPr>
          <w:sz w:val="22"/>
          <w:szCs w:val="22"/>
        </w:rPr>
        <w:t xml:space="preserve"> отменяет запрошенную операцию.</w:t>
      </w:r>
    </w:p>
    <w:p w:rsidR="002F62BD" w:rsidRDefault="002F62BD" w:rsidP="002F62BD">
      <w:pPr>
        <w:rPr>
          <w:sz w:val="22"/>
          <w:szCs w:val="22"/>
        </w:rPr>
      </w:pPr>
    </w:p>
    <w:p w:rsidR="002F62BD" w:rsidRPr="007008EE" w:rsidRDefault="007008EE" w:rsidP="002F62BD">
      <w:pPr>
        <w:rPr>
          <w:b/>
          <w:sz w:val="22"/>
          <w:szCs w:val="22"/>
        </w:rPr>
      </w:pPr>
      <w:r w:rsidRPr="007008EE">
        <w:rPr>
          <w:b/>
          <w:sz w:val="22"/>
          <w:szCs w:val="22"/>
        </w:rPr>
        <w:t>27</w:t>
      </w:r>
      <w:r w:rsidR="002F62BD" w:rsidRPr="007008EE">
        <w:rPr>
          <w:b/>
          <w:sz w:val="22"/>
          <w:szCs w:val="22"/>
        </w:rPr>
        <w:t>. Каковы особенности диалоговых окон процессов?</w:t>
      </w:r>
    </w:p>
    <w:p w:rsidR="002F62BD" w:rsidRPr="002F62BD" w:rsidRDefault="002F62BD" w:rsidP="002F62BD">
      <w:pPr>
        <w:rPr>
          <w:sz w:val="22"/>
          <w:szCs w:val="22"/>
        </w:rPr>
      </w:pPr>
      <w:r w:rsidRPr="002F62BD">
        <w:rPr>
          <w:sz w:val="22"/>
          <w:szCs w:val="22"/>
        </w:rPr>
        <w:t>Диалоговые окна процессов запускаются не по запросу пользователя, а самой программой. Они сообщают пользователю о том, что программа занята исполнением некоторой внутренней функции и производительность в других областях, скорее всего, будет снижена.</w:t>
      </w:r>
    </w:p>
    <w:p w:rsidR="002F62BD" w:rsidRPr="002F62BD" w:rsidRDefault="002F62BD" w:rsidP="002F62BD">
      <w:pPr>
        <w:rPr>
          <w:sz w:val="22"/>
          <w:szCs w:val="22"/>
        </w:rPr>
      </w:pPr>
      <w:r w:rsidRPr="002F62BD">
        <w:rPr>
          <w:sz w:val="22"/>
          <w:szCs w:val="22"/>
        </w:rPr>
        <w:t>Каждое диалоговое окно процесса должно решать четыре задачи:</w:t>
      </w:r>
    </w:p>
    <w:p w:rsidR="002F62BD" w:rsidRPr="002F62BD" w:rsidRDefault="002F62BD" w:rsidP="002F62BD">
      <w:pPr>
        <w:rPr>
          <w:sz w:val="22"/>
          <w:szCs w:val="22"/>
        </w:rPr>
      </w:pPr>
      <w:r w:rsidRPr="002F62BD">
        <w:rPr>
          <w:sz w:val="22"/>
          <w:szCs w:val="22"/>
        </w:rPr>
        <w:t>• уведомить пользователя о выполнении длительной операции;</w:t>
      </w:r>
    </w:p>
    <w:p w:rsidR="002F62BD" w:rsidRPr="002F62BD" w:rsidRDefault="002F62BD" w:rsidP="002F62BD">
      <w:pPr>
        <w:rPr>
          <w:sz w:val="22"/>
          <w:szCs w:val="22"/>
        </w:rPr>
      </w:pPr>
      <w:r w:rsidRPr="002F62BD">
        <w:rPr>
          <w:sz w:val="22"/>
          <w:szCs w:val="22"/>
        </w:rPr>
        <w:t>• успокоить пользователя, сообщая ему, что все в порядке;</w:t>
      </w:r>
    </w:p>
    <w:p w:rsidR="002F62BD" w:rsidRPr="002F62BD" w:rsidRDefault="002F62BD" w:rsidP="002F62BD">
      <w:pPr>
        <w:rPr>
          <w:sz w:val="22"/>
          <w:szCs w:val="22"/>
        </w:rPr>
      </w:pPr>
      <w:r w:rsidRPr="002F62BD">
        <w:rPr>
          <w:sz w:val="22"/>
          <w:szCs w:val="22"/>
        </w:rPr>
        <w:t>• дать примерную оценку времени, которое займет выполнение операции;</w:t>
      </w:r>
    </w:p>
    <w:p w:rsidR="002F62BD" w:rsidRPr="002F62BD" w:rsidRDefault="002F62BD" w:rsidP="002F62BD">
      <w:pPr>
        <w:rPr>
          <w:sz w:val="22"/>
          <w:szCs w:val="22"/>
        </w:rPr>
      </w:pPr>
      <w:r w:rsidRPr="002F62BD">
        <w:rPr>
          <w:sz w:val="22"/>
          <w:szCs w:val="22"/>
        </w:rPr>
        <w:t>• дать пользователю возможность прервать операцию и вернуть себе контроль над программой.</w:t>
      </w:r>
    </w:p>
    <w:p w:rsidR="002F62BD" w:rsidRDefault="002F62BD" w:rsidP="002F62BD">
      <w:pPr>
        <w:rPr>
          <w:sz w:val="22"/>
          <w:szCs w:val="22"/>
        </w:rPr>
      </w:pPr>
      <w:r w:rsidRPr="002F62BD">
        <w:rPr>
          <w:sz w:val="22"/>
          <w:szCs w:val="22"/>
        </w:rPr>
        <w:t xml:space="preserve">Пользователю обязательно нужна исчерпывающая информация о ходе выполнения процесса. Статическое диалоговое окно, которое просто объявляет о том, что компьютер </w:t>
      </w:r>
      <w:proofErr w:type="gramStart"/>
      <w:r w:rsidRPr="002F62BD">
        <w:rPr>
          <w:sz w:val="22"/>
          <w:szCs w:val="22"/>
        </w:rPr>
        <w:t>выполняет некоторую операцию может</w:t>
      </w:r>
      <w:proofErr w:type="gramEnd"/>
      <w:r w:rsidRPr="002F62BD">
        <w:rPr>
          <w:sz w:val="22"/>
          <w:szCs w:val="22"/>
        </w:rPr>
        <w:t xml:space="preserve"> свидетельствовать только о начале выполнения длительной операции, но такого сообщения недостаточно, чтобы убедить пользователя в том, что операция действительно выполняется. Лучше всего отображать ход выполнения операции посредством анимации в диалоговом окне. Пример – диалоговое окно копирования в </w:t>
      </w:r>
      <w:r w:rsidRPr="002F62BD">
        <w:rPr>
          <w:sz w:val="22"/>
          <w:szCs w:val="22"/>
          <w:lang w:val="en-US"/>
        </w:rPr>
        <w:t>Windows</w:t>
      </w:r>
      <w:r w:rsidRPr="002F62BD">
        <w:rPr>
          <w:sz w:val="22"/>
          <w:szCs w:val="22"/>
        </w:rPr>
        <w:t>.</w:t>
      </w:r>
    </w:p>
    <w:p w:rsidR="002F62BD" w:rsidRDefault="002F62BD" w:rsidP="002F62BD">
      <w:pPr>
        <w:rPr>
          <w:sz w:val="22"/>
          <w:szCs w:val="22"/>
        </w:rPr>
      </w:pPr>
    </w:p>
    <w:p w:rsidR="002F62BD" w:rsidRPr="007008EE" w:rsidRDefault="007008EE" w:rsidP="002F62BD">
      <w:pPr>
        <w:rPr>
          <w:b/>
          <w:sz w:val="22"/>
          <w:szCs w:val="22"/>
        </w:rPr>
      </w:pPr>
      <w:r>
        <w:rPr>
          <w:b/>
          <w:sz w:val="22"/>
          <w:szCs w:val="22"/>
        </w:rPr>
        <w:t>28.</w:t>
      </w:r>
      <w:r w:rsidR="002F62BD" w:rsidRPr="007008EE">
        <w:rPr>
          <w:b/>
          <w:sz w:val="22"/>
          <w:szCs w:val="22"/>
        </w:rPr>
        <w:t> Опишите типы информирующих диалоговых окон.</w:t>
      </w:r>
    </w:p>
    <w:p w:rsidR="002F62BD" w:rsidRPr="002F62BD" w:rsidRDefault="002F62BD" w:rsidP="002F62BD">
      <w:pPr>
        <w:rPr>
          <w:sz w:val="22"/>
          <w:szCs w:val="22"/>
        </w:rPr>
      </w:pPr>
      <w:r w:rsidRPr="002F62BD">
        <w:rPr>
          <w:sz w:val="22"/>
          <w:szCs w:val="22"/>
        </w:rPr>
        <w:t xml:space="preserve">Можно выделить несколько типов информирующих диалоговых окон. </w:t>
      </w:r>
    </w:p>
    <w:p w:rsidR="002F62BD" w:rsidRPr="002F62BD" w:rsidRDefault="002F62BD" w:rsidP="002F62BD">
      <w:pPr>
        <w:rPr>
          <w:sz w:val="22"/>
          <w:szCs w:val="22"/>
        </w:rPr>
      </w:pPr>
      <w:r w:rsidRPr="002F62BD">
        <w:rPr>
          <w:sz w:val="22"/>
          <w:szCs w:val="22"/>
        </w:rPr>
        <w:t xml:space="preserve">1. Блокирующие. Упомянутый ранее вариант модального диалогового окна с сообщением об ошибке, иконкой и терминальной клавишей (обычно </w:t>
      </w:r>
      <w:proofErr w:type="gramStart"/>
      <w:r w:rsidRPr="002F62BD">
        <w:rPr>
          <w:sz w:val="22"/>
          <w:szCs w:val="22"/>
        </w:rPr>
        <w:t>ОК</w:t>
      </w:r>
      <w:proofErr w:type="gramEnd"/>
      <w:r w:rsidRPr="002F62BD">
        <w:rPr>
          <w:sz w:val="22"/>
          <w:szCs w:val="22"/>
        </w:rPr>
        <w:t>). Программа не может продолжать работу, пока пользователь не отреагирует на информацию.</w:t>
      </w:r>
    </w:p>
    <w:p w:rsidR="002F62BD" w:rsidRDefault="002F62BD" w:rsidP="002F62BD">
      <w:pPr>
        <w:rPr>
          <w:sz w:val="22"/>
          <w:szCs w:val="22"/>
        </w:rPr>
      </w:pPr>
      <w:r w:rsidRPr="002F62BD">
        <w:rPr>
          <w:sz w:val="22"/>
          <w:szCs w:val="22"/>
        </w:rPr>
        <w:t xml:space="preserve">2. Временные. Программа не только выводит сообщение в диалоговом окне в одностороннем порядке, но и в одностороннем порядке закрывает его. Иногда такие окна используются для вывода сообщений об ошибке. Они самостоятельно исчезают спустя некоторое время, например, 10 секунд. Такой вариант использования информирующих диалоговых окон снижает </w:t>
      </w:r>
      <w:proofErr w:type="spellStart"/>
      <w:r w:rsidRPr="002F62BD">
        <w:rPr>
          <w:sz w:val="22"/>
          <w:szCs w:val="22"/>
        </w:rPr>
        <w:t>юзабилити</w:t>
      </w:r>
      <w:proofErr w:type="spellEnd"/>
      <w:r w:rsidRPr="002F62BD">
        <w:rPr>
          <w:sz w:val="22"/>
          <w:szCs w:val="22"/>
        </w:rPr>
        <w:t xml:space="preserve">. Пользователь может не успеть прочитать сообщение, то есть гарантии, что пользователь </w:t>
      </w:r>
      <w:proofErr w:type="gramStart"/>
      <w:r w:rsidRPr="002F62BD">
        <w:rPr>
          <w:sz w:val="22"/>
          <w:szCs w:val="22"/>
        </w:rPr>
        <w:t>получит сообщение от программы нет</w:t>
      </w:r>
      <w:proofErr w:type="gramEnd"/>
      <w:r w:rsidRPr="002F62BD">
        <w:rPr>
          <w:sz w:val="22"/>
          <w:szCs w:val="22"/>
        </w:rPr>
        <w:t>.</w:t>
      </w:r>
    </w:p>
    <w:p w:rsidR="002F62BD" w:rsidRDefault="002F62BD" w:rsidP="002F62BD">
      <w:pPr>
        <w:rPr>
          <w:sz w:val="22"/>
          <w:szCs w:val="22"/>
        </w:rPr>
      </w:pPr>
    </w:p>
    <w:p w:rsidR="002F62BD" w:rsidRPr="002F62BD" w:rsidRDefault="002F62BD" w:rsidP="002F62BD">
      <w:pPr>
        <w:rPr>
          <w:sz w:val="22"/>
          <w:szCs w:val="22"/>
        </w:rPr>
      </w:pPr>
      <w:r w:rsidRPr="007008EE">
        <w:rPr>
          <w:b/>
          <w:sz w:val="22"/>
          <w:szCs w:val="22"/>
        </w:rPr>
        <w:t>2</w:t>
      </w:r>
      <w:r w:rsidR="007008EE">
        <w:rPr>
          <w:b/>
          <w:sz w:val="22"/>
          <w:szCs w:val="22"/>
        </w:rPr>
        <w:t>9</w:t>
      </w:r>
      <w:r w:rsidRPr="007008EE">
        <w:rPr>
          <w:b/>
          <w:sz w:val="22"/>
          <w:szCs w:val="22"/>
        </w:rPr>
        <w:t>. Каковы недостатки каскадных диалоговых окон (рисунок)?</w:t>
      </w:r>
    </w:p>
    <w:p w:rsidR="002F62BD" w:rsidRPr="002F62BD" w:rsidRDefault="002F62BD" w:rsidP="002F62BD">
      <w:pPr>
        <w:jc w:val="center"/>
        <w:rPr>
          <w:sz w:val="22"/>
          <w:szCs w:val="22"/>
        </w:rPr>
      </w:pPr>
      <w:r w:rsidRPr="002F62BD">
        <w:rPr>
          <w:noProof/>
          <w:sz w:val="22"/>
          <w:szCs w:val="22"/>
        </w:rPr>
        <w:drawing>
          <wp:inline distT="0" distB="0" distL="0" distR="0" wp14:anchorId="6F2D4FCC" wp14:editId="385B373A">
            <wp:extent cx="2577981" cy="3171825"/>
            <wp:effectExtent l="0" t="0" r="0" b="0"/>
            <wp:docPr id="972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4" name="Рисунок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5253" cy="3180773"/>
                    </a:xfrm>
                    <a:prstGeom prst="rect">
                      <a:avLst/>
                    </a:prstGeom>
                    <a:noFill/>
                    <a:ln>
                      <a:noFill/>
                    </a:ln>
                    <a:extLst/>
                  </pic:spPr>
                </pic:pic>
              </a:graphicData>
            </a:graphic>
          </wp:inline>
        </w:drawing>
      </w:r>
    </w:p>
    <w:p w:rsidR="002F62BD" w:rsidRPr="002F62BD" w:rsidRDefault="002F62BD" w:rsidP="002F62BD">
      <w:pPr>
        <w:rPr>
          <w:sz w:val="22"/>
          <w:szCs w:val="22"/>
        </w:rPr>
      </w:pPr>
      <w:r w:rsidRPr="002F62BD">
        <w:rPr>
          <w:sz w:val="22"/>
          <w:szCs w:val="22"/>
        </w:rPr>
        <w:t>Данная идиома является устаревшей. Одно окно открывало второе, перекрывающее его. Второе окно открывало третье, перекрывающее второе и т.д. Возникла эта идиома еще тогда, когда панели инструментов и окна с вкладками еще не получили своего развития, не было каких-то «крупных» средств по размещению в одном диалоге большого количества управляющих элементов.</w:t>
      </w:r>
    </w:p>
    <w:p w:rsidR="002F62BD" w:rsidRPr="002F62BD" w:rsidRDefault="002F62BD" w:rsidP="002F62BD">
      <w:pPr>
        <w:rPr>
          <w:sz w:val="22"/>
          <w:szCs w:val="22"/>
        </w:rPr>
      </w:pPr>
      <w:r w:rsidRPr="002F62BD">
        <w:rPr>
          <w:sz w:val="22"/>
          <w:szCs w:val="22"/>
        </w:rPr>
        <w:lastRenderedPageBreak/>
        <w:t>Главные недостатки – это перекрытие содержимого одних окон другими и понимание области действия терминальных кнопок (</w:t>
      </w:r>
      <w:proofErr w:type="gramStart"/>
      <w:r w:rsidRPr="002F62BD">
        <w:rPr>
          <w:i/>
          <w:sz w:val="22"/>
          <w:szCs w:val="22"/>
        </w:rPr>
        <w:t>ОК</w:t>
      </w:r>
      <w:proofErr w:type="gramEnd"/>
      <w:r w:rsidRPr="002F62BD">
        <w:rPr>
          <w:sz w:val="22"/>
          <w:szCs w:val="22"/>
        </w:rPr>
        <w:t xml:space="preserve"> и </w:t>
      </w:r>
      <w:r w:rsidRPr="002F62BD">
        <w:rPr>
          <w:i/>
          <w:sz w:val="22"/>
          <w:szCs w:val="22"/>
        </w:rPr>
        <w:t>Отмена</w:t>
      </w:r>
      <w:r w:rsidRPr="002F62BD">
        <w:rPr>
          <w:sz w:val="22"/>
          <w:szCs w:val="22"/>
        </w:rPr>
        <w:t xml:space="preserve">). Неоднозначность толкования их действий (например, на рисунке выше нажатие кнопки </w:t>
      </w:r>
      <w:proofErr w:type="gramStart"/>
      <w:r w:rsidRPr="002F62BD">
        <w:rPr>
          <w:i/>
          <w:sz w:val="22"/>
          <w:szCs w:val="22"/>
        </w:rPr>
        <w:t>ОК</w:t>
      </w:r>
      <w:proofErr w:type="gramEnd"/>
      <w:r w:rsidRPr="002F62BD">
        <w:rPr>
          <w:sz w:val="22"/>
          <w:szCs w:val="22"/>
        </w:rPr>
        <w:t xml:space="preserve"> закроет только одно «верхнее» окно или сразу все три) оказывала дополнительную нагрузку на пользователя.</w:t>
      </w:r>
    </w:p>
    <w:p w:rsidR="002F62BD" w:rsidRDefault="002F62BD" w:rsidP="00B00683">
      <w:pPr>
        <w:rPr>
          <w:sz w:val="22"/>
          <w:szCs w:val="22"/>
        </w:rPr>
      </w:pPr>
    </w:p>
    <w:p w:rsidR="002F62BD" w:rsidRPr="007008EE" w:rsidRDefault="007008EE" w:rsidP="002F62BD">
      <w:pPr>
        <w:rPr>
          <w:b/>
          <w:sz w:val="22"/>
          <w:szCs w:val="22"/>
        </w:rPr>
      </w:pPr>
      <w:r w:rsidRPr="007008EE">
        <w:rPr>
          <w:b/>
          <w:sz w:val="22"/>
          <w:szCs w:val="22"/>
        </w:rPr>
        <w:t>30</w:t>
      </w:r>
      <w:r w:rsidR="002F62BD" w:rsidRPr="007008EE">
        <w:rPr>
          <w:b/>
          <w:sz w:val="22"/>
          <w:szCs w:val="22"/>
        </w:rPr>
        <w:t>. Каковы главные особенности разворачивающихся диалоговых окон?</w:t>
      </w:r>
    </w:p>
    <w:p w:rsidR="002F62BD" w:rsidRDefault="002F62BD" w:rsidP="002F62BD">
      <w:pPr>
        <w:rPr>
          <w:sz w:val="22"/>
          <w:szCs w:val="22"/>
        </w:rPr>
      </w:pPr>
      <w:r w:rsidRPr="002F62BD">
        <w:rPr>
          <w:sz w:val="22"/>
          <w:szCs w:val="22"/>
        </w:rPr>
        <w:t>В таких диалоговых окнах имеется кнопка с надписью Больше или</w:t>
      </w:r>
      <w:proofErr w:type="gramStart"/>
      <w:r w:rsidRPr="002F62BD">
        <w:rPr>
          <w:sz w:val="22"/>
          <w:szCs w:val="22"/>
        </w:rPr>
        <w:t xml:space="preserve"> Р</w:t>
      </w:r>
      <w:proofErr w:type="gramEnd"/>
      <w:r w:rsidRPr="002F62BD">
        <w:rPr>
          <w:sz w:val="22"/>
          <w:szCs w:val="22"/>
        </w:rPr>
        <w:t xml:space="preserve">азвернуть, в результате нажатия на которую диалоговое окно увеличивается в размерах, открывая доступ к дополнительным элементам управления. Можно считать, что такие окна способны находиться в двух режимах – для новичков и для опытных пользователей. Пример такого диалога - «Найти и заменить» в </w:t>
      </w:r>
      <w:proofErr w:type="spellStart"/>
      <w:r w:rsidRPr="002F62BD">
        <w:rPr>
          <w:sz w:val="22"/>
          <w:szCs w:val="22"/>
        </w:rPr>
        <w:t>Microsoft</w:t>
      </w:r>
      <w:proofErr w:type="spellEnd"/>
      <w:r w:rsidRPr="002F62BD">
        <w:rPr>
          <w:sz w:val="22"/>
          <w:szCs w:val="22"/>
        </w:rPr>
        <w:t xml:space="preserve"> </w:t>
      </w:r>
      <w:proofErr w:type="spellStart"/>
      <w:r w:rsidRPr="002F62BD">
        <w:rPr>
          <w:sz w:val="22"/>
          <w:szCs w:val="22"/>
        </w:rPr>
        <w:t>Word</w:t>
      </w:r>
      <w:proofErr w:type="spellEnd"/>
      <w:r>
        <w:rPr>
          <w:sz w:val="22"/>
          <w:szCs w:val="22"/>
        </w:rPr>
        <w:t>.</w:t>
      </w:r>
    </w:p>
    <w:p w:rsidR="002F62BD" w:rsidRDefault="002F62BD" w:rsidP="002F62BD">
      <w:pPr>
        <w:rPr>
          <w:sz w:val="22"/>
          <w:szCs w:val="22"/>
        </w:rPr>
      </w:pPr>
    </w:p>
    <w:p w:rsidR="002F62BD" w:rsidRPr="007008EE" w:rsidRDefault="007008EE" w:rsidP="002F62BD">
      <w:pPr>
        <w:rPr>
          <w:b/>
          <w:sz w:val="22"/>
          <w:szCs w:val="22"/>
        </w:rPr>
      </w:pPr>
      <w:r w:rsidRPr="007008EE">
        <w:rPr>
          <w:b/>
          <w:sz w:val="22"/>
          <w:szCs w:val="22"/>
        </w:rPr>
        <w:t>31</w:t>
      </w:r>
      <w:r w:rsidR="002F62BD" w:rsidRPr="007008EE">
        <w:rPr>
          <w:b/>
          <w:sz w:val="22"/>
          <w:szCs w:val="22"/>
        </w:rPr>
        <w:t>. Каковы главные особенности диалоговых окон с вкладками?</w:t>
      </w:r>
    </w:p>
    <w:p w:rsidR="002F62BD" w:rsidRPr="002F62BD" w:rsidRDefault="002F62BD" w:rsidP="002F62BD">
      <w:pPr>
        <w:rPr>
          <w:sz w:val="22"/>
          <w:szCs w:val="22"/>
        </w:rPr>
      </w:pPr>
      <w:r w:rsidRPr="002F62BD">
        <w:rPr>
          <w:sz w:val="22"/>
          <w:szCs w:val="22"/>
        </w:rPr>
        <w:t>Диалоговые окна этого типа позволяют экономить пространство диалога и размещать в его пространстве гораздо больше элементов управления, чем было доступно до этого.</w:t>
      </w:r>
    </w:p>
    <w:p w:rsidR="002F62BD" w:rsidRPr="002F62BD" w:rsidRDefault="002F62BD" w:rsidP="002F62BD">
      <w:pPr>
        <w:rPr>
          <w:sz w:val="22"/>
          <w:szCs w:val="22"/>
        </w:rPr>
      </w:pPr>
      <w:r w:rsidRPr="002F62BD">
        <w:rPr>
          <w:sz w:val="22"/>
          <w:szCs w:val="22"/>
        </w:rPr>
        <w:t>При проектировании подобных окон важно соблюдать некоторые правила:</w:t>
      </w:r>
    </w:p>
    <w:p w:rsidR="002F62BD" w:rsidRPr="002F62BD" w:rsidRDefault="002F62BD" w:rsidP="002F62BD">
      <w:pPr>
        <w:rPr>
          <w:sz w:val="22"/>
          <w:szCs w:val="22"/>
        </w:rPr>
      </w:pPr>
      <w:r w:rsidRPr="002F62BD">
        <w:rPr>
          <w:sz w:val="22"/>
          <w:szCs w:val="22"/>
        </w:rPr>
        <w:t>- в один диалог должны попадать только родственные функции, а не все подряд, что есть в программе;</w:t>
      </w:r>
    </w:p>
    <w:p w:rsidR="002F62BD" w:rsidRPr="002F62BD" w:rsidRDefault="002F62BD" w:rsidP="002F62BD">
      <w:pPr>
        <w:rPr>
          <w:sz w:val="22"/>
          <w:szCs w:val="22"/>
        </w:rPr>
      </w:pPr>
      <w:r w:rsidRPr="002F62BD">
        <w:rPr>
          <w:sz w:val="22"/>
          <w:szCs w:val="22"/>
        </w:rPr>
        <w:t>- группировка элементов во вкладках должна осуществляться на основе некоторых логических соображений, в том числе выполненных на основе анализа контекстных сценариев и группировки функциональных и информационных элементов;</w:t>
      </w:r>
    </w:p>
    <w:p w:rsidR="002F62BD" w:rsidRPr="002F62BD" w:rsidRDefault="002F62BD" w:rsidP="002F62BD">
      <w:pPr>
        <w:rPr>
          <w:sz w:val="22"/>
          <w:szCs w:val="22"/>
        </w:rPr>
      </w:pPr>
      <w:r w:rsidRPr="002F62BD">
        <w:rPr>
          <w:sz w:val="22"/>
          <w:szCs w:val="22"/>
        </w:rPr>
        <w:t xml:space="preserve">- окна </w:t>
      </w:r>
      <w:proofErr w:type="gramStart"/>
      <w:r w:rsidRPr="002F62BD">
        <w:rPr>
          <w:sz w:val="22"/>
          <w:szCs w:val="22"/>
        </w:rPr>
        <w:t>со</w:t>
      </w:r>
      <w:proofErr w:type="gramEnd"/>
      <w:r w:rsidRPr="002F62BD">
        <w:rPr>
          <w:sz w:val="22"/>
          <w:szCs w:val="22"/>
        </w:rPr>
        <w:t xml:space="preserve"> вкладками могут увеличивать широту охвата некой хорошо определенной темы, в этом случае каждая вкладка – это параллельные, альтернативные аспекты этой темы. Пример – окно информации о файле в </w:t>
      </w:r>
      <w:r w:rsidRPr="002F62BD">
        <w:rPr>
          <w:sz w:val="22"/>
          <w:szCs w:val="22"/>
          <w:lang w:val="en-US"/>
        </w:rPr>
        <w:t>Windows</w:t>
      </w:r>
      <w:r w:rsidRPr="002F62BD">
        <w:rPr>
          <w:sz w:val="22"/>
          <w:szCs w:val="22"/>
        </w:rPr>
        <w:t xml:space="preserve"> 7 содержит вкладки Общие, Безопасность, Подробно, Предыдущие версии. Выводить всю эту информацию в одно окно было бы неудобно для пользователя;</w:t>
      </w:r>
    </w:p>
    <w:p w:rsidR="002F62BD" w:rsidRPr="002F62BD" w:rsidRDefault="002F62BD" w:rsidP="002F62BD">
      <w:pPr>
        <w:rPr>
          <w:sz w:val="22"/>
          <w:szCs w:val="22"/>
        </w:rPr>
      </w:pPr>
      <w:r w:rsidRPr="002F62BD">
        <w:rPr>
          <w:sz w:val="22"/>
          <w:szCs w:val="22"/>
        </w:rPr>
        <w:t>- лучше избегать случая, когда вкладки будут размещаться в несколько строк, зачастую это дезориентирует пользователя. В сложных случаях более удачным решением было бы использование нескольких окон и меньшего числа вкладок внутри каждого из них.</w:t>
      </w:r>
    </w:p>
    <w:p w:rsidR="002F62BD" w:rsidRDefault="002F62BD" w:rsidP="002F62BD">
      <w:pPr>
        <w:rPr>
          <w:sz w:val="22"/>
          <w:szCs w:val="22"/>
        </w:rPr>
      </w:pPr>
      <w:r w:rsidRPr="002F62BD">
        <w:rPr>
          <w:sz w:val="22"/>
          <w:szCs w:val="22"/>
        </w:rPr>
        <w:t>- вкладки можно использовать, чтобы скрывать от неопытных пользователей не очень важную им функциональность. Главное, чтобы не возникло проблемы, когда опытные пользователи теряли важную функциональность во вкладках.</w:t>
      </w:r>
    </w:p>
    <w:p w:rsidR="009833BF" w:rsidRDefault="009833BF" w:rsidP="002F62BD">
      <w:pPr>
        <w:rPr>
          <w:sz w:val="22"/>
          <w:szCs w:val="22"/>
        </w:rPr>
      </w:pPr>
    </w:p>
    <w:p w:rsidR="009833BF" w:rsidRPr="007008EE" w:rsidRDefault="009833BF" w:rsidP="009833BF">
      <w:pPr>
        <w:pStyle w:val="Default"/>
        <w:widowControl w:val="0"/>
        <w:spacing w:line="228" w:lineRule="auto"/>
        <w:ind w:firstLine="567"/>
        <w:contextualSpacing/>
        <w:jc w:val="both"/>
        <w:rPr>
          <w:b/>
          <w:color w:val="auto"/>
          <w:sz w:val="22"/>
          <w:szCs w:val="22"/>
        </w:rPr>
      </w:pPr>
      <w:r>
        <w:rPr>
          <w:b/>
          <w:color w:val="auto"/>
          <w:sz w:val="22"/>
          <w:szCs w:val="22"/>
        </w:rPr>
        <w:t>32</w:t>
      </w:r>
      <w:r w:rsidRPr="007008EE">
        <w:rPr>
          <w:b/>
          <w:color w:val="auto"/>
          <w:sz w:val="22"/>
          <w:szCs w:val="22"/>
        </w:rPr>
        <w:t>. Приведите понятие, определение которого по ИСО/МЭК 2382-1: 1994, 01.01.38 дано ниже: «Совместно используемая граница между двумя функциональными единицами, определяемая различными функциональными характеристиками, параметрами физического соединения, параметрами взаимосвязи при обмене сигналами, а также другими характеристиками в зависимости от задаваемых требований»</w:t>
      </w:r>
    </w:p>
    <w:p w:rsidR="009833BF" w:rsidRPr="007B74FF" w:rsidRDefault="009833BF" w:rsidP="009833BF">
      <w:pPr>
        <w:pStyle w:val="Default"/>
        <w:ind w:firstLine="567"/>
        <w:jc w:val="both"/>
        <w:rPr>
          <w:sz w:val="22"/>
          <w:szCs w:val="22"/>
        </w:rPr>
      </w:pPr>
      <w:r w:rsidRPr="007B74FF">
        <w:rPr>
          <w:sz w:val="22"/>
          <w:szCs w:val="22"/>
        </w:rPr>
        <w:t>Интерфейс</w:t>
      </w:r>
    </w:p>
    <w:p w:rsidR="009833BF" w:rsidRPr="007B74FF" w:rsidRDefault="009833BF" w:rsidP="009833BF">
      <w:pPr>
        <w:pStyle w:val="Default"/>
        <w:ind w:firstLine="567"/>
        <w:jc w:val="both"/>
        <w:rPr>
          <w:sz w:val="22"/>
          <w:szCs w:val="22"/>
        </w:rPr>
      </w:pPr>
    </w:p>
    <w:p w:rsidR="009833BF" w:rsidRPr="007008EE" w:rsidRDefault="009833BF" w:rsidP="009833BF">
      <w:pPr>
        <w:pStyle w:val="Default"/>
        <w:ind w:firstLine="567"/>
        <w:jc w:val="both"/>
        <w:rPr>
          <w:b/>
          <w:sz w:val="22"/>
          <w:szCs w:val="22"/>
        </w:rPr>
      </w:pPr>
      <w:r>
        <w:rPr>
          <w:b/>
          <w:sz w:val="22"/>
          <w:szCs w:val="22"/>
        </w:rPr>
        <w:t>33</w:t>
      </w:r>
      <w:r w:rsidRPr="007008EE">
        <w:rPr>
          <w:b/>
          <w:sz w:val="22"/>
          <w:szCs w:val="22"/>
        </w:rPr>
        <w:t xml:space="preserve">. Приведите понятие, определение которого по стандарту ISO 9241–11 дано ниже: «степень эффективности, трудоемкости и удовлетворенности, с которыми продукт может быть использован определенными пользователями при определенном контексте использования для достижения определенных целей и (или) мотивов». </w:t>
      </w:r>
    </w:p>
    <w:p w:rsidR="009833BF" w:rsidRDefault="009833BF" w:rsidP="009833BF">
      <w:pPr>
        <w:pStyle w:val="Default"/>
        <w:ind w:firstLine="567"/>
        <w:jc w:val="both"/>
        <w:rPr>
          <w:sz w:val="22"/>
          <w:szCs w:val="22"/>
        </w:rPr>
      </w:pPr>
      <w:proofErr w:type="spellStart"/>
      <w:r w:rsidRPr="007B74FF">
        <w:rPr>
          <w:sz w:val="22"/>
          <w:szCs w:val="22"/>
        </w:rPr>
        <w:t>Юзабилити</w:t>
      </w:r>
      <w:proofErr w:type="spellEnd"/>
    </w:p>
    <w:p w:rsidR="009833BF" w:rsidRDefault="009833BF" w:rsidP="009833BF">
      <w:pPr>
        <w:pStyle w:val="Default"/>
        <w:ind w:firstLine="567"/>
        <w:jc w:val="both"/>
        <w:rPr>
          <w:sz w:val="22"/>
          <w:szCs w:val="22"/>
        </w:rPr>
      </w:pPr>
    </w:p>
    <w:p w:rsidR="009833BF" w:rsidRPr="007008EE" w:rsidRDefault="009833BF" w:rsidP="009833BF">
      <w:pPr>
        <w:pStyle w:val="Default"/>
        <w:ind w:firstLine="567"/>
        <w:rPr>
          <w:b/>
          <w:sz w:val="22"/>
          <w:szCs w:val="22"/>
        </w:rPr>
      </w:pPr>
      <w:r>
        <w:rPr>
          <w:b/>
          <w:sz w:val="22"/>
          <w:szCs w:val="22"/>
        </w:rPr>
        <w:t>34.</w:t>
      </w:r>
      <w:r w:rsidRPr="007008EE">
        <w:rPr>
          <w:b/>
          <w:sz w:val="22"/>
          <w:szCs w:val="22"/>
        </w:rPr>
        <w:t> Приведите основные группы пользовательских интерфейсов и дайте им краткие характеристики.</w:t>
      </w:r>
    </w:p>
    <w:p w:rsidR="009833BF" w:rsidRPr="00B44AF2" w:rsidRDefault="009833BF" w:rsidP="009833BF">
      <w:pPr>
        <w:pStyle w:val="Default"/>
        <w:ind w:firstLine="567"/>
        <w:jc w:val="both"/>
        <w:rPr>
          <w:sz w:val="22"/>
          <w:szCs w:val="22"/>
        </w:rPr>
      </w:pPr>
      <w:r w:rsidRPr="00B44AF2">
        <w:rPr>
          <w:sz w:val="22"/>
          <w:szCs w:val="22"/>
        </w:rPr>
        <w:t xml:space="preserve">Текстовый интерфейс (TUI – </w:t>
      </w:r>
      <w:proofErr w:type="spellStart"/>
      <w:r w:rsidRPr="00B44AF2">
        <w:rPr>
          <w:sz w:val="22"/>
          <w:szCs w:val="22"/>
        </w:rPr>
        <w:t>Text</w:t>
      </w:r>
      <w:proofErr w:type="spellEnd"/>
      <w:r w:rsidRPr="00B44AF2">
        <w:rPr>
          <w:sz w:val="22"/>
          <w:szCs w:val="22"/>
        </w:rPr>
        <w:t xml:space="preserve"> </w:t>
      </w:r>
      <w:proofErr w:type="spellStart"/>
      <w:r w:rsidRPr="00B44AF2">
        <w:rPr>
          <w:sz w:val="22"/>
          <w:szCs w:val="22"/>
        </w:rPr>
        <w:t>User</w:t>
      </w:r>
      <w:proofErr w:type="spellEnd"/>
      <w:r w:rsidRPr="00B44AF2">
        <w:rPr>
          <w:sz w:val="22"/>
          <w:szCs w:val="22"/>
        </w:rPr>
        <w:t xml:space="preserve"> </w:t>
      </w:r>
      <w:proofErr w:type="spellStart"/>
      <w:r w:rsidRPr="00B44AF2">
        <w:rPr>
          <w:sz w:val="22"/>
          <w:szCs w:val="22"/>
        </w:rPr>
        <w:t>Interface</w:t>
      </w:r>
      <w:proofErr w:type="spellEnd"/>
      <w:r w:rsidRPr="00B44AF2">
        <w:rPr>
          <w:sz w:val="22"/>
          <w:szCs w:val="22"/>
        </w:rPr>
        <w:t xml:space="preserve"> или CUI – </w:t>
      </w:r>
      <w:proofErr w:type="spellStart"/>
      <w:r w:rsidRPr="00B44AF2">
        <w:rPr>
          <w:sz w:val="22"/>
          <w:szCs w:val="22"/>
        </w:rPr>
        <w:t>Character</w:t>
      </w:r>
      <w:proofErr w:type="spellEnd"/>
      <w:r w:rsidRPr="00B44AF2">
        <w:rPr>
          <w:sz w:val="22"/>
          <w:szCs w:val="22"/>
        </w:rPr>
        <w:t xml:space="preserve"> </w:t>
      </w:r>
      <w:proofErr w:type="spellStart"/>
      <w:r w:rsidRPr="00B44AF2">
        <w:rPr>
          <w:sz w:val="22"/>
          <w:szCs w:val="22"/>
        </w:rPr>
        <w:t>User</w:t>
      </w:r>
      <w:proofErr w:type="spellEnd"/>
      <w:r w:rsidRPr="00B44AF2">
        <w:rPr>
          <w:sz w:val="22"/>
          <w:szCs w:val="22"/>
        </w:rPr>
        <w:t xml:space="preserve"> </w:t>
      </w:r>
      <w:proofErr w:type="spellStart"/>
      <w:r w:rsidRPr="00B44AF2">
        <w:rPr>
          <w:sz w:val="22"/>
          <w:szCs w:val="22"/>
        </w:rPr>
        <w:t>Interface</w:t>
      </w:r>
      <w:proofErr w:type="spellEnd"/>
      <w:r w:rsidRPr="00B44AF2">
        <w:rPr>
          <w:sz w:val="22"/>
          <w:szCs w:val="22"/>
        </w:rPr>
        <w:t>) – использует при вводе-выводе и представлении информации исключительно набор буквенно-цифровых символов и символов псевдографики.</w:t>
      </w:r>
    </w:p>
    <w:p w:rsidR="009833BF" w:rsidRPr="00B44AF2" w:rsidRDefault="009833BF" w:rsidP="009833BF">
      <w:pPr>
        <w:pStyle w:val="Default"/>
        <w:ind w:firstLine="567"/>
        <w:jc w:val="both"/>
        <w:rPr>
          <w:sz w:val="22"/>
          <w:szCs w:val="22"/>
        </w:rPr>
      </w:pPr>
      <w:r w:rsidRPr="00B44AF2">
        <w:rPr>
          <w:sz w:val="22"/>
          <w:szCs w:val="22"/>
        </w:rPr>
        <w:t xml:space="preserve">Графический интерфейс пользователя (GUI) – взаимодействие с пользователем осуществляется посредством представления </w:t>
      </w:r>
      <w:proofErr w:type="gramStart"/>
      <w:r w:rsidRPr="00B44AF2">
        <w:rPr>
          <w:sz w:val="22"/>
          <w:szCs w:val="22"/>
        </w:rPr>
        <w:t>состоянии</w:t>
      </w:r>
      <w:proofErr w:type="gramEnd"/>
      <w:r w:rsidRPr="00B44AF2">
        <w:rPr>
          <w:sz w:val="22"/>
          <w:szCs w:val="22"/>
        </w:rPr>
        <w:t xml:space="preserve"> системы в виде набора графических изображений (окна, меню, кнопки и т.п.), а также звуковых динамиков.</w:t>
      </w:r>
    </w:p>
    <w:p w:rsidR="009833BF" w:rsidRPr="00B44AF2" w:rsidRDefault="009833BF" w:rsidP="009833BF">
      <w:pPr>
        <w:pStyle w:val="Default"/>
        <w:ind w:firstLine="567"/>
        <w:jc w:val="both"/>
        <w:rPr>
          <w:sz w:val="22"/>
          <w:szCs w:val="22"/>
        </w:rPr>
      </w:pPr>
      <w:r w:rsidRPr="00B44AF2">
        <w:rPr>
          <w:sz w:val="22"/>
          <w:szCs w:val="22"/>
        </w:rPr>
        <w:t xml:space="preserve">Голосовой интерфейс пользователя (NLI, </w:t>
      </w:r>
      <w:proofErr w:type="spellStart"/>
      <w:r w:rsidRPr="00B44AF2">
        <w:rPr>
          <w:sz w:val="22"/>
          <w:szCs w:val="22"/>
        </w:rPr>
        <w:t>Natural</w:t>
      </w:r>
      <w:proofErr w:type="spellEnd"/>
      <w:r w:rsidRPr="00B44AF2">
        <w:rPr>
          <w:sz w:val="22"/>
          <w:szCs w:val="22"/>
        </w:rPr>
        <w:t xml:space="preserve"> </w:t>
      </w:r>
      <w:proofErr w:type="spellStart"/>
      <w:r w:rsidRPr="00B44AF2">
        <w:rPr>
          <w:sz w:val="22"/>
          <w:szCs w:val="22"/>
        </w:rPr>
        <w:t>Language</w:t>
      </w:r>
      <w:proofErr w:type="spellEnd"/>
      <w:r w:rsidRPr="00B44AF2">
        <w:rPr>
          <w:sz w:val="22"/>
          <w:szCs w:val="22"/>
        </w:rPr>
        <w:t xml:space="preserve"> </w:t>
      </w:r>
      <w:proofErr w:type="spellStart"/>
      <w:r w:rsidRPr="00B44AF2">
        <w:rPr>
          <w:sz w:val="22"/>
          <w:szCs w:val="22"/>
        </w:rPr>
        <w:t>Interface</w:t>
      </w:r>
      <w:proofErr w:type="spellEnd"/>
      <w:r w:rsidRPr="00B44AF2">
        <w:rPr>
          <w:sz w:val="22"/>
          <w:szCs w:val="22"/>
        </w:rPr>
        <w:t>) – использует слуховые команды для взаимодействия между людьми и машинами.</w:t>
      </w:r>
    </w:p>
    <w:p w:rsidR="009833BF" w:rsidRDefault="009833BF" w:rsidP="009833BF">
      <w:pPr>
        <w:pStyle w:val="Default"/>
        <w:ind w:firstLine="567"/>
        <w:jc w:val="both"/>
        <w:rPr>
          <w:sz w:val="22"/>
          <w:szCs w:val="22"/>
        </w:rPr>
      </w:pPr>
      <w:r w:rsidRPr="00B44AF2">
        <w:rPr>
          <w:sz w:val="22"/>
          <w:szCs w:val="22"/>
        </w:rPr>
        <w:lastRenderedPageBreak/>
        <w:t>Жестовый интерфейс (</w:t>
      </w:r>
      <w:proofErr w:type="spellStart"/>
      <w:r w:rsidRPr="00B44AF2">
        <w:rPr>
          <w:sz w:val="22"/>
          <w:szCs w:val="22"/>
        </w:rPr>
        <w:t>Gesture</w:t>
      </w:r>
      <w:proofErr w:type="spellEnd"/>
      <w:r w:rsidRPr="00B44AF2">
        <w:rPr>
          <w:sz w:val="22"/>
          <w:szCs w:val="22"/>
        </w:rPr>
        <w:t xml:space="preserve"> </w:t>
      </w:r>
      <w:proofErr w:type="spellStart"/>
      <w:r w:rsidRPr="00B44AF2">
        <w:rPr>
          <w:sz w:val="22"/>
          <w:szCs w:val="22"/>
        </w:rPr>
        <w:t>Recognition</w:t>
      </w:r>
      <w:proofErr w:type="spellEnd"/>
      <w:r w:rsidRPr="00B44AF2">
        <w:rPr>
          <w:sz w:val="22"/>
          <w:szCs w:val="22"/>
        </w:rPr>
        <w:t xml:space="preserve"> </w:t>
      </w:r>
      <w:proofErr w:type="spellStart"/>
      <w:r w:rsidRPr="00B44AF2">
        <w:rPr>
          <w:sz w:val="22"/>
          <w:szCs w:val="22"/>
        </w:rPr>
        <w:t>Interface</w:t>
      </w:r>
      <w:proofErr w:type="spellEnd"/>
      <w:r w:rsidRPr="00B44AF2">
        <w:rPr>
          <w:sz w:val="22"/>
          <w:szCs w:val="22"/>
        </w:rPr>
        <w:t>, GRI) – для ввода команд используются жесты.</w:t>
      </w:r>
    </w:p>
    <w:p w:rsidR="009833BF" w:rsidRDefault="009833BF" w:rsidP="009833BF">
      <w:pPr>
        <w:pStyle w:val="Default"/>
        <w:ind w:firstLine="567"/>
        <w:jc w:val="both"/>
        <w:rPr>
          <w:sz w:val="22"/>
          <w:szCs w:val="22"/>
        </w:rPr>
      </w:pPr>
    </w:p>
    <w:p w:rsidR="009833BF" w:rsidRPr="007008EE" w:rsidRDefault="009833BF" w:rsidP="009833BF">
      <w:pPr>
        <w:pStyle w:val="Default"/>
        <w:ind w:firstLine="567"/>
        <w:jc w:val="both"/>
        <w:rPr>
          <w:b/>
          <w:sz w:val="22"/>
          <w:szCs w:val="22"/>
        </w:rPr>
      </w:pPr>
      <w:r>
        <w:rPr>
          <w:b/>
          <w:sz w:val="22"/>
          <w:szCs w:val="22"/>
        </w:rPr>
        <w:t>35</w:t>
      </w:r>
      <w:r w:rsidRPr="007008EE">
        <w:rPr>
          <w:b/>
          <w:sz w:val="22"/>
          <w:szCs w:val="22"/>
        </w:rPr>
        <w:t xml:space="preserve">. Как формулируются требования в </w:t>
      </w:r>
      <w:proofErr w:type="spellStart"/>
      <w:r w:rsidRPr="007008EE">
        <w:rPr>
          <w:b/>
          <w:sz w:val="22"/>
          <w:szCs w:val="22"/>
        </w:rPr>
        <w:t>целеориентированном</w:t>
      </w:r>
      <w:proofErr w:type="spellEnd"/>
      <w:r w:rsidRPr="007008EE">
        <w:rPr>
          <w:b/>
          <w:sz w:val="22"/>
          <w:szCs w:val="22"/>
        </w:rPr>
        <w:t xml:space="preserve"> проектировании пользовательского интерфейса? Приведите пример.</w:t>
      </w:r>
    </w:p>
    <w:p w:rsidR="009833BF" w:rsidRPr="00643278" w:rsidRDefault="009833BF" w:rsidP="009833BF">
      <w:pPr>
        <w:pStyle w:val="Default"/>
        <w:ind w:firstLine="567"/>
        <w:rPr>
          <w:sz w:val="22"/>
          <w:szCs w:val="22"/>
        </w:rPr>
      </w:pPr>
      <w:r w:rsidRPr="00643278">
        <w:rPr>
          <w:sz w:val="22"/>
          <w:szCs w:val="22"/>
        </w:rPr>
        <w:t>Требование включает в себя объект, действие и контекст.</w:t>
      </w:r>
    </w:p>
    <w:p w:rsidR="009833BF" w:rsidRPr="00643278" w:rsidRDefault="009833BF" w:rsidP="009833BF">
      <w:pPr>
        <w:pStyle w:val="Default"/>
        <w:ind w:firstLine="567"/>
        <w:jc w:val="both"/>
        <w:rPr>
          <w:sz w:val="22"/>
          <w:szCs w:val="22"/>
        </w:rPr>
      </w:pPr>
      <w:r w:rsidRPr="00643278">
        <w:rPr>
          <w:sz w:val="22"/>
          <w:szCs w:val="22"/>
        </w:rPr>
        <w:t>Пример. Звонок (действие) человеку (объект) непосредственно из записи о встрече (контекст).</w:t>
      </w:r>
    </w:p>
    <w:p w:rsidR="009833BF" w:rsidRDefault="009833BF" w:rsidP="009833BF">
      <w:pPr>
        <w:pStyle w:val="Default"/>
        <w:ind w:firstLine="567"/>
        <w:jc w:val="both"/>
        <w:rPr>
          <w:sz w:val="22"/>
          <w:szCs w:val="22"/>
        </w:rPr>
      </w:pPr>
    </w:p>
    <w:p w:rsidR="009833BF" w:rsidRPr="007008EE" w:rsidRDefault="009833BF" w:rsidP="009833BF">
      <w:pPr>
        <w:pStyle w:val="Default"/>
        <w:ind w:firstLine="567"/>
        <w:jc w:val="both"/>
        <w:rPr>
          <w:b/>
          <w:sz w:val="22"/>
          <w:szCs w:val="22"/>
        </w:rPr>
      </w:pPr>
      <w:r>
        <w:rPr>
          <w:b/>
          <w:sz w:val="22"/>
          <w:szCs w:val="22"/>
        </w:rPr>
        <w:t>36</w:t>
      </w:r>
      <w:r w:rsidRPr="007008EE">
        <w:rPr>
          <w:b/>
          <w:sz w:val="22"/>
          <w:szCs w:val="22"/>
        </w:rPr>
        <w:t xml:space="preserve">. Какие требования относятся к </w:t>
      </w:r>
      <w:proofErr w:type="gramStart"/>
      <w:r w:rsidRPr="007008EE">
        <w:rPr>
          <w:b/>
          <w:sz w:val="22"/>
          <w:szCs w:val="22"/>
        </w:rPr>
        <w:t>информационным</w:t>
      </w:r>
      <w:proofErr w:type="gramEnd"/>
      <w:r w:rsidRPr="007008EE">
        <w:rPr>
          <w:b/>
          <w:sz w:val="22"/>
          <w:szCs w:val="22"/>
        </w:rPr>
        <w:t xml:space="preserve"> в </w:t>
      </w:r>
      <w:proofErr w:type="spellStart"/>
      <w:r w:rsidRPr="007008EE">
        <w:rPr>
          <w:b/>
          <w:sz w:val="22"/>
          <w:szCs w:val="22"/>
        </w:rPr>
        <w:t>целеориентированном</w:t>
      </w:r>
      <w:proofErr w:type="spellEnd"/>
      <w:r w:rsidRPr="007008EE">
        <w:rPr>
          <w:b/>
          <w:sz w:val="22"/>
          <w:szCs w:val="22"/>
        </w:rPr>
        <w:t xml:space="preserve"> проектировании пользовательского интерфейса?</w:t>
      </w:r>
    </w:p>
    <w:p w:rsidR="009833BF" w:rsidRDefault="009833BF" w:rsidP="009833BF">
      <w:pPr>
        <w:pStyle w:val="Default"/>
        <w:ind w:firstLine="567"/>
        <w:jc w:val="both"/>
        <w:rPr>
          <w:sz w:val="22"/>
          <w:szCs w:val="22"/>
        </w:rPr>
      </w:pPr>
      <w:r w:rsidRPr="00643278">
        <w:rPr>
          <w:sz w:val="22"/>
          <w:szCs w:val="22"/>
        </w:rPr>
        <w:t xml:space="preserve">Информационные требования отражают потребности персонажей в информации, которую должна предоставлять система. Данные могут быть представлены как объектами, так и информацией. Информационные требования считают объектами и прилагательными, связанными с этими объектами. Примеры объектов: учетные записи, документы, сообщения, изображения. </w:t>
      </w:r>
      <w:proofErr w:type="gramStart"/>
      <w:r w:rsidRPr="00643278">
        <w:rPr>
          <w:sz w:val="22"/>
          <w:szCs w:val="22"/>
        </w:rPr>
        <w:t>Свойства объектов, описываемые прилагательными: состо</w:t>
      </w:r>
      <w:r>
        <w:rPr>
          <w:sz w:val="22"/>
          <w:szCs w:val="22"/>
        </w:rPr>
        <w:t>яние, дата, размер, тема и т.п.</w:t>
      </w:r>
      <w:proofErr w:type="gramEnd"/>
    </w:p>
    <w:p w:rsidR="009833BF" w:rsidRDefault="009833BF" w:rsidP="009833BF">
      <w:pPr>
        <w:pStyle w:val="Default"/>
        <w:ind w:firstLine="567"/>
        <w:jc w:val="both"/>
        <w:rPr>
          <w:sz w:val="22"/>
          <w:szCs w:val="22"/>
        </w:rPr>
      </w:pPr>
    </w:p>
    <w:p w:rsidR="009833BF" w:rsidRPr="007008EE" w:rsidRDefault="009833BF" w:rsidP="009833BF">
      <w:pPr>
        <w:pStyle w:val="Default"/>
        <w:ind w:firstLine="567"/>
        <w:jc w:val="both"/>
        <w:rPr>
          <w:b/>
          <w:sz w:val="22"/>
          <w:szCs w:val="22"/>
        </w:rPr>
      </w:pPr>
      <w:r>
        <w:rPr>
          <w:b/>
          <w:sz w:val="22"/>
          <w:szCs w:val="22"/>
        </w:rPr>
        <w:t>37</w:t>
      </w:r>
      <w:r w:rsidRPr="007008EE">
        <w:rPr>
          <w:b/>
          <w:sz w:val="22"/>
          <w:szCs w:val="22"/>
        </w:rPr>
        <w:t xml:space="preserve">. Какие требования относятся к </w:t>
      </w:r>
      <w:proofErr w:type="gramStart"/>
      <w:r w:rsidRPr="007008EE">
        <w:rPr>
          <w:b/>
          <w:sz w:val="22"/>
          <w:szCs w:val="22"/>
        </w:rPr>
        <w:t>функциональным</w:t>
      </w:r>
      <w:proofErr w:type="gramEnd"/>
      <w:r w:rsidRPr="007008EE">
        <w:rPr>
          <w:b/>
          <w:sz w:val="22"/>
          <w:szCs w:val="22"/>
        </w:rPr>
        <w:t xml:space="preserve"> в </w:t>
      </w:r>
      <w:proofErr w:type="spellStart"/>
      <w:r w:rsidRPr="007008EE">
        <w:rPr>
          <w:b/>
          <w:sz w:val="22"/>
          <w:szCs w:val="22"/>
        </w:rPr>
        <w:t>целеориентированном</w:t>
      </w:r>
      <w:proofErr w:type="spellEnd"/>
      <w:r w:rsidRPr="007008EE">
        <w:rPr>
          <w:b/>
          <w:sz w:val="22"/>
          <w:szCs w:val="22"/>
        </w:rPr>
        <w:t xml:space="preserve"> проектировании пользовательского интерфейса?</w:t>
      </w:r>
    </w:p>
    <w:p w:rsidR="009833BF" w:rsidRPr="00643278" w:rsidRDefault="009833BF" w:rsidP="009833BF">
      <w:pPr>
        <w:pStyle w:val="Default"/>
        <w:ind w:firstLine="567"/>
        <w:rPr>
          <w:sz w:val="22"/>
          <w:szCs w:val="22"/>
        </w:rPr>
      </w:pPr>
      <w:r w:rsidRPr="00643278">
        <w:rPr>
          <w:sz w:val="22"/>
          <w:szCs w:val="22"/>
        </w:rPr>
        <w:t>Функциональные требования – это операции или действия, которые должны выполняться с объектами системы и которые, как правило, реализуются в виде интерфейсных элементов управления. Функциональные требования можно считать действиями продукта. Кроме того, функциональные требования определяют места или контейнеры, с помощью которых объекты или данные отображаются пользователю.</w:t>
      </w:r>
    </w:p>
    <w:p w:rsidR="009833BF" w:rsidRDefault="009833BF" w:rsidP="009833BF">
      <w:pPr>
        <w:pStyle w:val="Default"/>
        <w:ind w:firstLine="567"/>
        <w:jc w:val="both"/>
        <w:rPr>
          <w:sz w:val="22"/>
          <w:szCs w:val="22"/>
        </w:rPr>
      </w:pPr>
    </w:p>
    <w:p w:rsidR="009833BF" w:rsidRPr="007008EE" w:rsidRDefault="009833BF" w:rsidP="009833BF">
      <w:pPr>
        <w:pStyle w:val="Default"/>
        <w:ind w:firstLine="567"/>
        <w:jc w:val="both"/>
        <w:rPr>
          <w:b/>
          <w:sz w:val="22"/>
          <w:szCs w:val="22"/>
        </w:rPr>
      </w:pPr>
      <w:r>
        <w:rPr>
          <w:b/>
          <w:sz w:val="22"/>
          <w:szCs w:val="22"/>
        </w:rPr>
        <w:t>38</w:t>
      </w:r>
      <w:r w:rsidRPr="007008EE">
        <w:rPr>
          <w:b/>
          <w:sz w:val="22"/>
          <w:szCs w:val="22"/>
        </w:rPr>
        <w:t xml:space="preserve">. Ниже приведен фрагмент таблицы, отображающей объектную модель для калькулятора натяжных потолков, полученной в процессе </w:t>
      </w:r>
      <w:proofErr w:type="spellStart"/>
      <w:r w:rsidRPr="007008EE">
        <w:rPr>
          <w:b/>
          <w:sz w:val="22"/>
          <w:szCs w:val="22"/>
        </w:rPr>
        <w:t>целеориентированного</w:t>
      </w:r>
      <w:proofErr w:type="spellEnd"/>
      <w:r w:rsidRPr="007008EE">
        <w:rPr>
          <w:b/>
          <w:sz w:val="22"/>
          <w:szCs w:val="22"/>
        </w:rPr>
        <w:t xml:space="preserve"> проектирования интерфейса пользователя одним из студентов.</w:t>
      </w:r>
    </w:p>
    <w:p w:rsidR="009833BF" w:rsidRPr="00643278" w:rsidRDefault="009833BF" w:rsidP="009833BF">
      <w:pPr>
        <w:pStyle w:val="Default"/>
        <w:ind w:firstLine="567"/>
        <w:rPr>
          <w:sz w:val="22"/>
          <w:szCs w:val="22"/>
        </w:rPr>
      </w:pPr>
      <w:r w:rsidRPr="00643278">
        <w:rPr>
          <w:sz w:val="22"/>
          <w:szCs w:val="22"/>
        </w:rPr>
        <w:t>Перечислите некоторые из информационных элементов.</w:t>
      </w:r>
    </w:p>
    <w:p w:rsidR="009833BF" w:rsidRPr="00643278" w:rsidRDefault="009833BF" w:rsidP="009833BF">
      <w:pPr>
        <w:pStyle w:val="Default"/>
        <w:ind w:firstLine="567"/>
        <w:rPr>
          <w:sz w:val="22"/>
          <w:szCs w:val="22"/>
        </w:rPr>
      </w:pPr>
      <w:r w:rsidRPr="00643278">
        <w:rPr>
          <w:sz w:val="22"/>
          <w:szCs w:val="22"/>
        </w:rPr>
        <w:t>Перечислите некоторые из функциональных элементов.</w:t>
      </w:r>
    </w:p>
    <w:p w:rsidR="009833BF" w:rsidRPr="00643278" w:rsidRDefault="009833BF" w:rsidP="009833BF">
      <w:pPr>
        <w:pStyle w:val="Default"/>
        <w:ind w:firstLine="567"/>
        <w:rPr>
          <w:sz w:val="22"/>
          <w:szCs w:val="22"/>
        </w:rPr>
      </w:pPr>
      <w:r w:rsidRPr="00643278">
        <w:rPr>
          <w:sz w:val="22"/>
          <w:szCs w:val="22"/>
        </w:rPr>
        <w:t>Какие компоненты интерфейса могут быть задействованы для информационных элементов, а какие – для функциональных?</w:t>
      </w:r>
    </w:p>
    <w:p w:rsidR="009833BF" w:rsidRPr="00643278" w:rsidRDefault="009833BF" w:rsidP="009833BF">
      <w:pPr>
        <w:pStyle w:val="Default"/>
        <w:ind w:firstLine="567"/>
        <w:rPr>
          <w:sz w:val="22"/>
          <w:szCs w:val="22"/>
        </w:rPr>
      </w:pPr>
      <w:r w:rsidRPr="00643278">
        <w:rPr>
          <w:sz w:val="22"/>
          <w:szCs w:val="22"/>
        </w:rPr>
        <w:t>Можно ли внести какие-то изменения в этот фрагмент таблицы?</w:t>
      </w:r>
    </w:p>
    <w:p w:rsidR="009833BF" w:rsidRPr="00643278" w:rsidRDefault="009833BF" w:rsidP="009833BF">
      <w:pPr>
        <w:pStyle w:val="Default"/>
        <w:ind w:firstLine="567"/>
        <w:jc w:val="center"/>
        <w:rPr>
          <w:sz w:val="22"/>
          <w:szCs w:val="22"/>
        </w:rPr>
      </w:pPr>
      <w:r w:rsidRPr="00643278">
        <w:rPr>
          <w:noProof/>
          <w:sz w:val="22"/>
          <w:szCs w:val="22"/>
          <w:lang w:eastAsia="ru-RU"/>
        </w:rPr>
        <w:drawing>
          <wp:inline distT="0" distB="0" distL="0" distR="0" wp14:anchorId="20BF67DC" wp14:editId="6A0029CD">
            <wp:extent cx="4791075" cy="3276080"/>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8747" cy="3281326"/>
                    </a:xfrm>
                    <a:prstGeom prst="rect">
                      <a:avLst/>
                    </a:prstGeom>
                    <a:noFill/>
                    <a:ln>
                      <a:noFill/>
                    </a:ln>
                  </pic:spPr>
                </pic:pic>
              </a:graphicData>
            </a:graphic>
          </wp:inline>
        </w:drawing>
      </w:r>
    </w:p>
    <w:p w:rsidR="009833BF" w:rsidRPr="00643278" w:rsidRDefault="009833BF" w:rsidP="009833BF">
      <w:pPr>
        <w:pStyle w:val="Default"/>
        <w:ind w:firstLine="567"/>
        <w:rPr>
          <w:sz w:val="22"/>
          <w:szCs w:val="22"/>
        </w:rPr>
      </w:pPr>
    </w:p>
    <w:p w:rsidR="009833BF" w:rsidRPr="00643278" w:rsidRDefault="009833BF" w:rsidP="009833BF">
      <w:pPr>
        <w:pStyle w:val="Default"/>
        <w:ind w:firstLine="567"/>
        <w:jc w:val="both"/>
        <w:rPr>
          <w:sz w:val="22"/>
          <w:szCs w:val="22"/>
        </w:rPr>
      </w:pPr>
      <w:r w:rsidRPr="00643278">
        <w:rPr>
          <w:sz w:val="22"/>
          <w:szCs w:val="22"/>
        </w:rPr>
        <w:t xml:space="preserve">Информационные элементы – это объекты и их атрибуты (например, сама комната или количество углов в ней, количество комнат, фактура полотна и т.п.). </w:t>
      </w:r>
      <w:r w:rsidRPr="00643278">
        <w:rPr>
          <w:b/>
          <w:sz w:val="22"/>
          <w:szCs w:val="22"/>
        </w:rPr>
        <w:t>Функциональные элементы</w:t>
      </w:r>
      <w:r w:rsidRPr="00643278">
        <w:rPr>
          <w:sz w:val="22"/>
          <w:szCs w:val="22"/>
        </w:rPr>
        <w:t xml:space="preserve"> </w:t>
      </w:r>
      <w:r w:rsidRPr="00643278">
        <w:rPr>
          <w:sz w:val="22"/>
          <w:szCs w:val="22"/>
        </w:rPr>
        <w:lastRenderedPageBreak/>
        <w:t xml:space="preserve">– это операции, которые могут выполняться над информационными элементами, представляющие эти объекты элементами интерфейса. Например, выбор цвета полотна для натяжного потолка. </w:t>
      </w:r>
    </w:p>
    <w:p w:rsidR="009833BF" w:rsidRPr="00643278" w:rsidRDefault="009833BF" w:rsidP="009833BF">
      <w:pPr>
        <w:pStyle w:val="Default"/>
        <w:ind w:firstLine="567"/>
        <w:jc w:val="both"/>
        <w:rPr>
          <w:sz w:val="22"/>
          <w:szCs w:val="22"/>
        </w:rPr>
      </w:pPr>
      <w:r w:rsidRPr="00643278">
        <w:rPr>
          <w:sz w:val="22"/>
          <w:szCs w:val="22"/>
        </w:rPr>
        <w:t>Для представления информационных элементов используются такие элементы интерфейса, как поля ввода, списки и т.п. Функциональным элементам ставятся в соответствие управляющие элементы интерфейса (кнопки, поля со списком, пункты меню и т.п.).</w:t>
      </w:r>
    </w:p>
    <w:p w:rsidR="009833BF" w:rsidRDefault="009833BF" w:rsidP="009833BF">
      <w:pPr>
        <w:pStyle w:val="Default"/>
        <w:ind w:firstLine="567"/>
        <w:jc w:val="both"/>
        <w:rPr>
          <w:sz w:val="22"/>
          <w:szCs w:val="22"/>
        </w:rPr>
      </w:pPr>
      <w:r w:rsidRPr="00643278">
        <w:rPr>
          <w:sz w:val="22"/>
          <w:szCs w:val="22"/>
        </w:rPr>
        <w:t>В данном случае есть ошибка, допущенная студентом. Между информационными элементами могут присутствовать взаимоотношения, когда одни информационные объекты включают в себя другие (пример – одна музыкальная композиция в списке воспроизведения). Здесь в примере для объекта «Комната» указан атрибут «количество комнат». Нужно было разделить комнату и список комнат в заказе, то есть «Комната» и «Список комнат» должны быть отдельными, но связанными между собой информационными элементами.</w:t>
      </w:r>
    </w:p>
    <w:p w:rsidR="009833BF" w:rsidRDefault="009833BF" w:rsidP="009833BF">
      <w:pPr>
        <w:pStyle w:val="Default"/>
        <w:ind w:firstLine="567"/>
        <w:jc w:val="both"/>
        <w:rPr>
          <w:sz w:val="22"/>
          <w:szCs w:val="22"/>
        </w:rPr>
      </w:pPr>
    </w:p>
    <w:p w:rsidR="009833BF" w:rsidRPr="007008EE" w:rsidRDefault="009833BF" w:rsidP="009833BF">
      <w:pPr>
        <w:pStyle w:val="Default"/>
        <w:ind w:firstLine="567"/>
        <w:jc w:val="both"/>
        <w:rPr>
          <w:b/>
          <w:sz w:val="22"/>
          <w:szCs w:val="22"/>
        </w:rPr>
      </w:pPr>
      <w:r>
        <w:rPr>
          <w:b/>
          <w:sz w:val="22"/>
          <w:szCs w:val="22"/>
        </w:rPr>
        <w:t>39</w:t>
      </w:r>
      <w:r w:rsidRPr="007008EE">
        <w:rPr>
          <w:b/>
          <w:sz w:val="22"/>
          <w:szCs w:val="22"/>
        </w:rPr>
        <w:t xml:space="preserve">. Объясните, что такое ключевой сценарий (в рамках </w:t>
      </w:r>
      <w:proofErr w:type="spellStart"/>
      <w:r w:rsidRPr="007008EE">
        <w:rPr>
          <w:b/>
          <w:sz w:val="22"/>
          <w:szCs w:val="22"/>
        </w:rPr>
        <w:t>целеориентированного</w:t>
      </w:r>
      <w:proofErr w:type="spellEnd"/>
      <w:r w:rsidRPr="007008EE">
        <w:rPr>
          <w:b/>
          <w:sz w:val="22"/>
          <w:szCs w:val="22"/>
        </w:rPr>
        <w:t xml:space="preserve"> проектирования интерфейса пользователя).</w:t>
      </w:r>
    </w:p>
    <w:p w:rsidR="009833BF" w:rsidRPr="00643278" w:rsidRDefault="009833BF" w:rsidP="009833BF">
      <w:pPr>
        <w:pStyle w:val="Default"/>
        <w:ind w:firstLine="567"/>
        <w:jc w:val="both"/>
        <w:rPr>
          <w:sz w:val="22"/>
          <w:szCs w:val="22"/>
        </w:rPr>
      </w:pPr>
      <w:r w:rsidRPr="00643278">
        <w:rPr>
          <w:b/>
          <w:sz w:val="22"/>
          <w:szCs w:val="22"/>
        </w:rPr>
        <w:t>Ключевой сценарий</w:t>
      </w:r>
      <w:r w:rsidRPr="00643278">
        <w:rPr>
          <w:sz w:val="22"/>
          <w:szCs w:val="22"/>
        </w:rPr>
        <w:t xml:space="preserve"> описывает взаимодействие персонажа с системой в терминах установленного лексикона инфраструктуры взаимодействия. Он отражает магистральные пути внутри интерфейса, используемые персонажем чаще всего (например, ежедневно). Ключевые сценарии сосредоточены на задачах. Например, в случае приложения для работы с электронной почтой ключевые действия – это просмотр и создание новых сообщений, а не настройка нового почтового сервера.</w:t>
      </w:r>
    </w:p>
    <w:p w:rsidR="009833BF" w:rsidRPr="00643278" w:rsidRDefault="009833BF" w:rsidP="009833BF">
      <w:pPr>
        <w:pStyle w:val="Default"/>
        <w:ind w:firstLine="567"/>
        <w:jc w:val="both"/>
        <w:rPr>
          <w:sz w:val="22"/>
          <w:szCs w:val="22"/>
        </w:rPr>
      </w:pPr>
      <w:r w:rsidRPr="00643278">
        <w:rPr>
          <w:sz w:val="22"/>
          <w:szCs w:val="22"/>
        </w:rPr>
        <w:t>Ключевые сценарии, как правило, являются результатом развития контекстных сценариев, могут быть записаны в текстовой форме или представлены в графическом виде (навигационная модель).</w:t>
      </w:r>
    </w:p>
    <w:p w:rsidR="009833BF" w:rsidRDefault="009833BF" w:rsidP="009833BF">
      <w:pPr>
        <w:pStyle w:val="Default"/>
        <w:ind w:firstLine="567"/>
        <w:jc w:val="both"/>
        <w:rPr>
          <w:sz w:val="22"/>
          <w:szCs w:val="22"/>
        </w:rPr>
      </w:pPr>
    </w:p>
    <w:p w:rsidR="009833BF" w:rsidRPr="007008EE" w:rsidRDefault="009833BF" w:rsidP="009833BF">
      <w:pPr>
        <w:pStyle w:val="Default"/>
        <w:ind w:firstLine="567"/>
        <w:jc w:val="both"/>
        <w:rPr>
          <w:b/>
          <w:sz w:val="22"/>
          <w:szCs w:val="22"/>
        </w:rPr>
      </w:pPr>
      <w:r>
        <w:rPr>
          <w:b/>
          <w:sz w:val="22"/>
          <w:szCs w:val="22"/>
        </w:rPr>
        <w:t>40</w:t>
      </w:r>
      <w:r w:rsidRPr="007008EE">
        <w:rPr>
          <w:b/>
          <w:sz w:val="22"/>
          <w:szCs w:val="22"/>
        </w:rPr>
        <w:t>.  На рисунке ниже представлена диаграмма путей. Составьте навигационную модель для каждого из двух персонажей.</w:t>
      </w:r>
    </w:p>
    <w:p w:rsidR="009833BF" w:rsidRPr="00643278" w:rsidRDefault="009833BF" w:rsidP="009833BF">
      <w:pPr>
        <w:pStyle w:val="Default"/>
        <w:ind w:firstLine="567"/>
        <w:rPr>
          <w:sz w:val="22"/>
          <w:szCs w:val="22"/>
        </w:rPr>
      </w:pPr>
      <w:r w:rsidRPr="00643278">
        <w:rPr>
          <w:noProof/>
          <w:sz w:val="22"/>
          <w:szCs w:val="22"/>
          <w:lang w:eastAsia="ru-RU"/>
        </w:rPr>
        <w:drawing>
          <wp:inline distT="0" distB="0" distL="0" distR="0" wp14:anchorId="2350973C" wp14:editId="65C692A4">
            <wp:extent cx="5934075" cy="27336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2733675"/>
                    </a:xfrm>
                    <a:prstGeom prst="rect">
                      <a:avLst/>
                    </a:prstGeom>
                    <a:noFill/>
                    <a:ln>
                      <a:noFill/>
                    </a:ln>
                  </pic:spPr>
                </pic:pic>
              </a:graphicData>
            </a:graphic>
          </wp:inline>
        </w:drawing>
      </w:r>
    </w:p>
    <w:p w:rsidR="009833BF" w:rsidRPr="00643278" w:rsidRDefault="009833BF" w:rsidP="009833BF">
      <w:pPr>
        <w:pStyle w:val="Default"/>
        <w:ind w:firstLine="567"/>
        <w:rPr>
          <w:sz w:val="22"/>
          <w:szCs w:val="22"/>
        </w:rPr>
      </w:pPr>
    </w:p>
    <w:p w:rsidR="009833BF" w:rsidRPr="00643278" w:rsidRDefault="009833BF" w:rsidP="009833BF">
      <w:pPr>
        <w:pStyle w:val="Default"/>
        <w:ind w:firstLine="567"/>
        <w:jc w:val="both"/>
        <w:rPr>
          <w:sz w:val="22"/>
          <w:szCs w:val="22"/>
        </w:rPr>
      </w:pPr>
      <w:r w:rsidRPr="00643278">
        <w:rPr>
          <w:sz w:val="22"/>
          <w:szCs w:val="22"/>
        </w:rPr>
        <w:t>В навигационной модели визуально показывается передвижения персонажа в рамках конкретного сценария взаимодействия. Диаграмма путей представляет собой визуализацию всех маршрутов в продукте для всех персонажей. На диаграмме путей в едином пространстве разными цветами показываются навигационные модели разных персонажей в рамках одного сценария. Таким образом, чтобы представить навигационные модели персонажей «Михаил» и «Игорь Григорьевич», нужно изобразить по отдельности перемещения каждого из персонажей.</w:t>
      </w:r>
    </w:p>
    <w:p w:rsidR="009833BF" w:rsidRDefault="009833BF" w:rsidP="009833BF">
      <w:pPr>
        <w:pStyle w:val="Default"/>
        <w:ind w:firstLine="567"/>
        <w:jc w:val="both"/>
        <w:rPr>
          <w:sz w:val="22"/>
          <w:szCs w:val="22"/>
        </w:rPr>
      </w:pPr>
    </w:p>
    <w:p w:rsidR="009833BF" w:rsidRPr="007008EE" w:rsidRDefault="009833BF" w:rsidP="009833BF">
      <w:pPr>
        <w:pStyle w:val="Default"/>
        <w:ind w:firstLine="567"/>
        <w:jc w:val="both"/>
        <w:rPr>
          <w:b/>
          <w:sz w:val="22"/>
          <w:szCs w:val="22"/>
        </w:rPr>
      </w:pPr>
      <w:r>
        <w:rPr>
          <w:b/>
          <w:sz w:val="22"/>
          <w:szCs w:val="22"/>
        </w:rPr>
        <w:t>41</w:t>
      </w:r>
      <w:r w:rsidRPr="007008EE">
        <w:rPr>
          <w:b/>
          <w:sz w:val="22"/>
          <w:szCs w:val="22"/>
        </w:rPr>
        <w:t>. По каким принципам проводится группировка информационных и функциональных элементов (</w:t>
      </w:r>
      <w:proofErr w:type="spellStart"/>
      <w:r w:rsidRPr="007008EE">
        <w:rPr>
          <w:b/>
          <w:sz w:val="22"/>
          <w:szCs w:val="22"/>
        </w:rPr>
        <w:t>целеориентированное</w:t>
      </w:r>
      <w:proofErr w:type="spellEnd"/>
      <w:r w:rsidRPr="007008EE">
        <w:rPr>
          <w:b/>
          <w:sz w:val="22"/>
          <w:szCs w:val="22"/>
        </w:rPr>
        <w:t xml:space="preserve"> проектирование пользовательского интерфейса)?</w:t>
      </w:r>
    </w:p>
    <w:p w:rsidR="009833BF" w:rsidRPr="00643278" w:rsidRDefault="009833BF" w:rsidP="009833BF">
      <w:pPr>
        <w:pStyle w:val="Default"/>
        <w:ind w:firstLine="567"/>
        <w:jc w:val="both"/>
        <w:rPr>
          <w:sz w:val="22"/>
          <w:szCs w:val="22"/>
        </w:rPr>
      </w:pPr>
      <w:r w:rsidRPr="00643278">
        <w:rPr>
          <w:sz w:val="22"/>
          <w:szCs w:val="22"/>
        </w:rPr>
        <w:t>После того, как список высокоуровневых функциональных и информационных элементов определен, можно приступать к их группировке (в соответствии с рабочим процессом персонажа как в рамках одной задачи, так и в рамках серии взаимосвязанных задач).</w:t>
      </w:r>
    </w:p>
    <w:p w:rsidR="009833BF" w:rsidRPr="00643278" w:rsidRDefault="009833BF" w:rsidP="009833BF">
      <w:pPr>
        <w:pStyle w:val="Default"/>
        <w:ind w:firstLine="567"/>
        <w:jc w:val="both"/>
        <w:rPr>
          <w:sz w:val="22"/>
          <w:szCs w:val="22"/>
        </w:rPr>
      </w:pPr>
      <w:r w:rsidRPr="00643278">
        <w:rPr>
          <w:sz w:val="22"/>
          <w:szCs w:val="22"/>
        </w:rPr>
        <w:lastRenderedPageBreak/>
        <w:t>Вопросы, на которые нужно ответить при выполнении группировки:</w:t>
      </w:r>
    </w:p>
    <w:p w:rsidR="009833BF" w:rsidRPr="00643278" w:rsidRDefault="009833BF" w:rsidP="009833BF">
      <w:pPr>
        <w:pStyle w:val="Default"/>
        <w:ind w:firstLine="567"/>
        <w:jc w:val="both"/>
        <w:rPr>
          <w:sz w:val="22"/>
          <w:szCs w:val="22"/>
        </w:rPr>
      </w:pPr>
      <w:r w:rsidRPr="00643278">
        <w:rPr>
          <w:sz w:val="22"/>
          <w:szCs w:val="22"/>
        </w:rPr>
        <w:t>- какие элементы займут много экранного пространства, а какие нет?</w:t>
      </w:r>
    </w:p>
    <w:p w:rsidR="009833BF" w:rsidRPr="00643278" w:rsidRDefault="009833BF" w:rsidP="009833BF">
      <w:pPr>
        <w:pStyle w:val="Default"/>
        <w:ind w:firstLine="567"/>
        <w:jc w:val="both"/>
        <w:rPr>
          <w:sz w:val="22"/>
          <w:szCs w:val="22"/>
        </w:rPr>
      </w:pPr>
      <w:r w:rsidRPr="00643278">
        <w:rPr>
          <w:sz w:val="22"/>
          <w:szCs w:val="22"/>
        </w:rPr>
        <w:t>- какие из элементов являются контейнерами для других элементов?</w:t>
      </w:r>
    </w:p>
    <w:p w:rsidR="009833BF" w:rsidRPr="00643278" w:rsidRDefault="009833BF" w:rsidP="009833BF">
      <w:pPr>
        <w:pStyle w:val="Default"/>
        <w:ind w:firstLine="567"/>
        <w:jc w:val="both"/>
        <w:rPr>
          <w:sz w:val="22"/>
          <w:szCs w:val="22"/>
        </w:rPr>
      </w:pPr>
      <w:r w:rsidRPr="00643278">
        <w:rPr>
          <w:sz w:val="22"/>
          <w:szCs w:val="22"/>
        </w:rPr>
        <w:t>- как следует расположить контейнеры, чтобы оптимизировать рабочий процесс?</w:t>
      </w:r>
    </w:p>
    <w:p w:rsidR="009833BF" w:rsidRPr="00643278" w:rsidRDefault="009833BF" w:rsidP="009833BF">
      <w:pPr>
        <w:pStyle w:val="Default"/>
        <w:ind w:firstLine="567"/>
        <w:jc w:val="both"/>
        <w:rPr>
          <w:sz w:val="22"/>
          <w:szCs w:val="22"/>
        </w:rPr>
      </w:pPr>
      <w:r w:rsidRPr="00643278">
        <w:rPr>
          <w:sz w:val="22"/>
          <w:szCs w:val="22"/>
        </w:rPr>
        <w:t>- какие элементы используются совместно, а какие нет?</w:t>
      </w:r>
    </w:p>
    <w:p w:rsidR="009833BF" w:rsidRPr="00643278" w:rsidRDefault="009833BF" w:rsidP="009833BF">
      <w:pPr>
        <w:pStyle w:val="Default"/>
        <w:ind w:firstLine="567"/>
        <w:jc w:val="both"/>
        <w:rPr>
          <w:sz w:val="22"/>
          <w:szCs w:val="22"/>
        </w:rPr>
      </w:pPr>
      <w:r w:rsidRPr="00643278">
        <w:rPr>
          <w:sz w:val="22"/>
          <w:szCs w:val="22"/>
        </w:rPr>
        <w:t>- в какой последовательности используются связанные элементы?</w:t>
      </w:r>
    </w:p>
    <w:p w:rsidR="009833BF" w:rsidRPr="00643278" w:rsidRDefault="009833BF" w:rsidP="009833BF">
      <w:pPr>
        <w:pStyle w:val="Default"/>
        <w:ind w:firstLine="567"/>
        <w:jc w:val="both"/>
        <w:rPr>
          <w:sz w:val="22"/>
          <w:szCs w:val="22"/>
        </w:rPr>
      </w:pPr>
      <w:r w:rsidRPr="00643278">
        <w:rPr>
          <w:sz w:val="22"/>
          <w:szCs w:val="22"/>
        </w:rPr>
        <w:t>- какие шаблоны и принципы взаимодействия здесь уместны?</w:t>
      </w:r>
    </w:p>
    <w:p w:rsidR="009833BF" w:rsidRPr="00643278" w:rsidRDefault="009833BF" w:rsidP="009833BF">
      <w:pPr>
        <w:pStyle w:val="Default"/>
        <w:ind w:firstLine="567"/>
        <w:jc w:val="both"/>
        <w:rPr>
          <w:sz w:val="22"/>
          <w:szCs w:val="22"/>
        </w:rPr>
      </w:pPr>
      <w:r w:rsidRPr="00643278">
        <w:rPr>
          <w:sz w:val="22"/>
          <w:szCs w:val="22"/>
        </w:rPr>
        <w:t>- как влияют на организацию элементов ментальные модели персонажей?</w:t>
      </w:r>
    </w:p>
    <w:p w:rsidR="009833BF" w:rsidRPr="00643278" w:rsidRDefault="009833BF" w:rsidP="009833BF">
      <w:pPr>
        <w:pStyle w:val="Default"/>
        <w:ind w:firstLine="567"/>
        <w:jc w:val="both"/>
        <w:rPr>
          <w:sz w:val="22"/>
          <w:szCs w:val="22"/>
        </w:rPr>
      </w:pPr>
      <w:r w:rsidRPr="00643278">
        <w:rPr>
          <w:sz w:val="22"/>
          <w:szCs w:val="22"/>
        </w:rPr>
        <w:t xml:space="preserve">На данном шаге происходит предварительное распределение всех элементов по экранам, фреймам и панелям (их можно назвать общим словом </w:t>
      </w:r>
      <w:r w:rsidRPr="00643278">
        <w:rPr>
          <w:i/>
          <w:sz w:val="22"/>
          <w:szCs w:val="22"/>
        </w:rPr>
        <w:t>представление</w:t>
      </w:r>
      <w:r w:rsidRPr="00643278">
        <w:rPr>
          <w:sz w:val="22"/>
          <w:szCs w:val="22"/>
        </w:rPr>
        <w:t>). Непересекающиеся информационные и функциональные элементы, выделенные для определенных целей, могут быть объединены в различные представления. Но если некоторые потребности родственны, т.е. имеют пересекающийся список элементов, то, возможно, лучшим способом будет определить их в единое представление.</w:t>
      </w:r>
    </w:p>
    <w:p w:rsidR="009833BF" w:rsidRPr="00643278" w:rsidRDefault="009833BF" w:rsidP="009833BF">
      <w:pPr>
        <w:pStyle w:val="Default"/>
        <w:ind w:firstLine="567"/>
        <w:jc w:val="both"/>
        <w:rPr>
          <w:sz w:val="22"/>
          <w:szCs w:val="22"/>
        </w:rPr>
      </w:pPr>
      <w:r w:rsidRPr="00643278">
        <w:rPr>
          <w:sz w:val="22"/>
          <w:szCs w:val="22"/>
        </w:rPr>
        <w:t>Группировка элементов ведется с учетом следующих факторов:</w:t>
      </w:r>
    </w:p>
    <w:p w:rsidR="009833BF" w:rsidRPr="00643278" w:rsidRDefault="009833BF" w:rsidP="009833BF">
      <w:pPr>
        <w:pStyle w:val="Default"/>
        <w:ind w:firstLine="567"/>
        <w:jc w:val="both"/>
        <w:rPr>
          <w:sz w:val="22"/>
          <w:szCs w:val="22"/>
        </w:rPr>
      </w:pPr>
      <w:r w:rsidRPr="00643278">
        <w:rPr>
          <w:sz w:val="22"/>
          <w:szCs w:val="22"/>
        </w:rPr>
        <w:t>- контекстных сценариев (соответствие рабочему процессу персонажа);</w:t>
      </w:r>
    </w:p>
    <w:p w:rsidR="009833BF" w:rsidRPr="00643278" w:rsidRDefault="009833BF" w:rsidP="009833BF">
      <w:pPr>
        <w:pStyle w:val="Default"/>
        <w:ind w:firstLine="567"/>
        <w:jc w:val="both"/>
        <w:rPr>
          <w:sz w:val="22"/>
          <w:szCs w:val="22"/>
        </w:rPr>
      </w:pPr>
      <w:r w:rsidRPr="00643278">
        <w:rPr>
          <w:sz w:val="22"/>
          <w:szCs w:val="22"/>
        </w:rPr>
        <w:t>- совместного использования элементов в ходе решения одной рабочей задачи персонажа;</w:t>
      </w:r>
    </w:p>
    <w:p w:rsidR="009833BF" w:rsidRPr="00643278" w:rsidRDefault="009833BF" w:rsidP="009833BF">
      <w:pPr>
        <w:pStyle w:val="Default"/>
        <w:ind w:firstLine="567"/>
        <w:jc w:val="both"/>
        <w:rPr>
          <w:sz w:val="22"/>
          <w:szCs w:val="22"/>
        </w:rPr>
      </w:pPr>
      <w:r w:rsidRPr="00643278">
        <w:rPr>
          <w:sz w:val="22"/>
          <w:szCs w:val="22"/>
        </w:rPr>
        <w:t>- последовательного использования при пошаговом рабочем процессе персонажа;</w:t>
      </w:r>
    </w:p>
    <w:p w:rsidR="009833BF" w:rsidRPr="00643278" w:rsidRDefault="009833BF" w:rsidP="009833BF">
      <w:pPr>
        <w:pStyle w:val="Default"/>
        <w:ind w:firstLine="567"/>
        <w:jc w:val="both"/>
        <w:rPr>
          <w:sz w:val="22"/>
          <w:szCs w:val="22"/>
        </w:rPr>
      </w:pPr>
      <w:r w:rsidRPr="00643278">
        <w:rPr>
          <w:sz w:val="22"/>
          <w:szCs w:val="22"/>
        </w:rPr>
        <w:t>- технологической платформы продукта (размер экрана, форм-фактора, способов управления).</w:t>
      </w:r>
    </w:p>
    <w:p w:rsidR="009833BF" w:rsidRPr="00643278" w:rsidRDefault="009833BF" w:rsidP="009833BF">
      <w:pPr>
        <w:pStyle w:val="Default"/>
        <w:ind w:firstLine="567"/>
        <w:jc w:val="both"/>
        <w:rPr>
          <w:sz w:val="22"/>
          <w:szCs w:val="22"/>
        </w:rPr>
      </w:pPr>
      <w:r w:rsidRPr="00643278">
        <w:rPr>
          <w:sz w:val="22"/>
          <w:szCs w:val="22"/>
        </w:rPr>
        <w:t xml:space="preserve">В дальнейшем каждому представлению будет поставлено в соответствие либо отдельное диалоговое окно, либо часть диалогового окна. </w:t>
      </w:r>
    </w:p>
    <w:p w:rsidR="009833BF" w:rsidRDefault="009833BF" w:rsidP="009833BF">
      <w:pPr>
        <w:pStyle w:val="Default"/>
        <w:ind w:firstLine="567"/>
        <w:jc w:val="both"/>
        <w:rPr>
          <w:sz w:val="22"/>
          <w:szCs w:val="22"/>
        </w:rPr>
      </w:pPr>
    </w:p>
    <w:p w:rsidR="009833BF" w:rsidRPr="007008EE" w:rsidRDefault="009833BF" w:rsidP="009833BF">
      <w:pPr>
        <w:pStyle w:val="Default"/>
        <w:ind w:firstLine="567"/>
        <w:jc w:val="both"/>
        <w:rPr>
          <w:b/>
          <w:sz w:val="22"/>
          <w:szCs w:val="22"/>
        </w:rPr>
      </w:pPr>
      <w:r>
        <w:rPr>
          <w:b/>
          <w:sz w:val="22"/>
          <w:szCs w:val="22"/>
        </w:rPr>
        <w:t>42</w:t>
      </w:r>
      <w:r w:rsidRPr="007008EE">
        <w:rPr>
          <w:b/>
          <w:sz w:val="22"/>
          <w:szCs w:val="22"/>
        </w:rPr>
        <w:t xml:space="preserve">. Дайте краткую характеристику этапа детализации формы и поведения (в концепции </w:t>
      </w:r>
      <w:proofErr w:type="spellStart"/>
      <w:r w:rsidRPr="007008EE">
        <w:rPr>
          <w:b/>
          <w:sz w:val="22"/>
          <w:szCs w:val="22"/>
        </w:rPr>
        <w:t>целеориентированного</w:t>
      </w:r>
      <w:proofErr w:type="spellEnd"/>
      <w:r w:rsidRPr="007008EE">
        <w:rPr>
          <w:b/>
          <w:sz w:val="22"/>
          <w:szCs w:val="22"/>
        </w:rPr>
        <w:t xml:space="preserve"> проектирования интерфейса).</w:t>
      </w:r>
    </w:p>
    <w:p w:rsidR="009833BF" w:rsidRPr="00643278" w:rsidRDefault="009833BF" w:rsidP="009833BF">
      <w:pPr>
        <w:pStyle w:val="Default"/>
        <w:ind w:firstLine="567"/>
        <w:jc w:val="both"/>
        <w:rPr>
          <w:sz w:val="22"/>
          <w:szCs w:val="22"/>
        </w:rPr>
      </w:pPr>
      <w:r w:rsidRPr="00643278">
        <w:rPr>
          <w:sz w:val="22"/>
          <w:szCs w:val="22"/>
        </w:rPr>
        <w:t xml:space="preserve">На данном этапе проходит переход от грубых </w:t>
      </w:r>
      <w:proofErr w:type="spellStart"/>
      <w:r w:rsidRPr="00643278">
        <w:rPr>
          <w:sz w:val="22"/>
          <w:szCs w:val="22"/>
        </w:rPr>
        <w:t>раскадровок</w:t>
      </w:r>
      <w:proofErr w:type="spellEnd"/>
      <w:r w:rsidRPr="00643278">
        <w:rPr>
          <w:sz w:val="22"/>
          <w:szCs w:val="22"/>
        </w:rPr>
        <w:t xml:space="preserve"> и созданных на предыдущем этапе </w:t>
      </w:r>
      <w:r w:rsidRPr="00643278">
        <w:rPr>
          <w:i/>
          <w:sz w:val="22"/>
          <w:szCs w:val="22"/>
        </w:rPr>
        <w:t xml:space="preserve">представлений </w:t>
      </w:r>
      <w:r w:rsidRPr="00643278">
        <w:rPr>
          <w:sz w:val="22"/>
          <w:szCs w:val="22"/>
        </w:rPr>
        <w:t xml:space="preserve">интерфейса к полноценным экранам, </w:t>
      </w:r>
      <w:proofErr w:type="gramStart"/>
      <w:r w:rsidRPr="00643278">
        <w:rPr>
          <w:sz w:val="22"/>
          <w:szCs w:val="22"/>
        </w:rPr>
        <w:t>демонстрирующие</w:t>
      </w:r>
      <w:proofErr w:type="gramEnd"/>
      <w:r w:rsidRPr="00643278">
        <w:rPr>
          <w:sz w:val="22"/>
          <w:szCs w:val="22"/>
        </w:rPr>
        <w:t xml:space="preserve"> пользовательский интерфейс с точностью до пикселя. На этой стадии все спроектированные ранее инфраструктуры «сливаются» в единое целое.</w:t>
      </w:r>
    </w:p>
    <w:p w:rsidR="009833BF" w:rsidRPr="00643278" w:rsidRDefault="009833BF" w:rsidP="009833BF">
      <w:pPr>
        <w:pStyle w:val="Default"/>
        <w:ind w:firstLine="567"/>
        <w:jc w:val="both"/>
        <w:rPr>
          <w:sz w:val="22"/>
          <w:szCs w:val="22"/>
        </w:rPr>
      </w:pPr>
      <w:r w:rsidRPr="00643278">
        <w:rPr>
          <w:sz w:val="22"/>
          <w:szCs w:val="22"/>
        </w:rPr>
        <w:t>Графические дизайнеры определяют наборы начертаний и размеров шрифтов, пиктограмм и других визуальных элементов, чтобы в итоге обеспечить пользователю приятный опыт взаимодействия с продуктом. Проектировщики взаимодействия фокусируются на согласованности задач, используя ключевые (пошаговые) маршруты, а также проверочные сценарии, дающие максимально подробные пути прохождения по пользовательскому интерфейсу. В результате получается баланс проектирования "сверху вниз" (опирающегося на шаблоны) и проектирования "снизу вверх" (опирающегося на принципы).</w:t>
      </w:r>
    </w:p>
    <w:p w:rsidR="009833BF" w:rsidRPr="00643278" w:rsidRDefault="009833BF" w:rsidP="009833BF">
      <w:pPr>
        <w:pStyle w:val="Default"/>
        <w:ind w:firstLine="567"/>
        <w:jc w:val="both"/>
        <w:rPr>
          <w:sz w:val="22"/>
          <w:szCs w:val="22"/>
        </w:rPr>
      </w:pPr>
      <w:r w:rsidRPr="00643278">
        <w:rPr>
          <w:sz w:val="22"/>
          <w:szCs w:val="22"/>
        </w:rPr>
        <w:t xml:space="preserve">Результатом данного этапа обычно являются распечатки, представляющие спецификации форм и поведения продукта. Важно показать не просто эскизы экранов с пояснениями, но и дать более детальные пояснения (возможно, в </w:t>
      </w:r>
      <w:proofErr w:type="spellStart"/>
      <w:r w:rsidRPr="00643278">
        <w:rPr>
          <w:sz w:val="22"/>
          <w:szCs w:val="22"/>
        </w:rPr>
        <w:t>раскадровках</w:t>
      </w:r>
      <w:proofErr w:type="spellEnd"/>
      <w:r w:rsidRPr="00643278">
        <w:rPr>
          <w:sz w:val="22"/>
          <w:szCs w:val="22"/>
        </w:rPr>
        <w:t xml:space="preserve">) поведения продукта в динамике. Возможно создание интерактивного прототипа интерфейса, с которым можно провести </w:t>
      </w:r>
      <w:proofErr w:type="spellStart"/>
      <w:r w:rsidRPr="00643278">
        <w:rPr>
          <w:sz w:val="22"/>
          <w:szCs w:val="22"/>
        </w:rPr>
        <w:t>юзабилити</w:t>
      </w:r>
      <w:proofErr w:type="spellEnd"/>
      <w:r w:rsidRPr="00643278">
        <w:rPr>
          <w:sz w:val="22"/>
          <w:szCs w:val="22"/>
        </w:rPr>
        <w:t>-тестирование.</w:t>
      </w:r>
    </w:p>
    <w:p w:rsidR="009833BF" w:rsidRDefault="009833BF" w:rsidP="009833BF">
      <w:pPr>
        <w:pStyle w:val="Default"/>
        <w:ind w:firstLine="567"/>
        <w:jc w:val="both"/>
        <w:rPr>
          <w:sz w:val="22"/>
          <w:szCs w:val="22"/>
        </w:rPr>
      </w:pPr>
    </w:p>
    <w:p w:rsidR="009833BF" w:rsidRPr="007008EE" w:rsidRDefault="009833BF" w:rsidP="009833BF">
      <w:pPr>
        <w:pStyle w:val="Default"/>
        <w:ind w:firstLine="567"/>
        <w:rPr>
          <w:b/>
          <w:sz w:val="22"/>
          <w:szCs w:val="22"/>
        </w:rPr>
      </w:pPr>
      <w:r>
        <w:rPr>
          <w:b/>
          <w:sz w:val="22"/>
          <w:szCs w:val="22"/>
        </w:rPr>
        <w:t>43</w:t>
      </w:r>
      <w:r w:rsidRPr="007008EE">
        <w:rPr>
          <w:b/>
          <w:sz w:val="22"/>
          <w:szCs w:val="22"/>
        </w:rPr>
        <w:t>. Каковы особенности режимных диалоговых окон? Каковы их недостатки?</w:t>
      </w:r>
    </w:p>
    <w:p w:rsidR="009833BF" w:rsidRPr="00B00683" w:rsidRDefault="009833BF" w:rsidP="009833BF">
      <w:pPr>
        <w:pStyle w:val="Default"/>
        <w:ind w:firstLine="567"/>
        <w:jc w:val="both"/>
        <w:rPr>
          <w:sz w:val="22"/>
          <w:szCs w:val="22"/>
        </w:rPr>
      </w:pPr>
      <w:r w:rsidRPr="00B00683">
        <w:rPr>
          <w:b/>
          <w:sz w:val="22"/>
          <w:szCs w:val="22"/>
        </w:rPr>
        <w:t>Режимные диалоговые окна</w:t>
      </w:r>
      <w:r w:rsidRPr="00B00683">
        <w:rPr>
          <w:sz w:val="22"/>
          <w:szCs w:val="22"/>
        </w:rPr>
        <w:t xml:space="preserve"> так же называются модальными. Они блокируют доступ к остальной части системы до тех пор, пока не будут закрыты (это фактически приводит к запуску нового режима работы, отсюда и название данного вида диалога). После закрытия режимного окна осуществляется возврат к предыдущему (основному) режиму. </w:t>
      </w:r>
    </w:p>
    <w:p w:rsidR="009833BF" w:rsidRPr="00B00683" w:rsidRDefault="009833BF" w:rsidP="009833BF">
      <w:pPr>
        <w:pStyle w:val="Default"/>
        <w:ind w:firstLine="567"/>
        <w:jc w:val="both"/>
        <w:rPr>
          <w:sz w:val="22"/>
          <w:szCs w:val="22"/>
        </w:rPr>
      </w:pPr>
      <w:r w:rsidRPr="00B00683">
        <w:rPr>
          <w:sz w:val="22"/>
          <w:szCs w:val="22"/>
        </w:rPr>
        <w:t>В последние годы использование подобного вида диалогов становится всё более и более неактуальным. Этому способствует ряд моментов:</w:t>
      </w:r>
    </w:p>
    <w:p w:rsidR="009833BF" w:rsidRPr="00B00683" w:rsidRDefault="009833BF" w:rsidP="009833BF">
      <w:pPr>
        <w:pStyle w:val="Default"/>
        <w:ind w:firstLine="567"/>
        <w:jc w:val="both"/>
        <w:rPr>
          <w:sz w:val="22"/>
          <w:szCs w:val="22"/>
        </w:rPr>
      </w:pPr>
      <w:r w:rsidRPr="00B00683">
        <w:rPr>
          <w:sz w:val="22"/>
          <w:szCs w:val="22"/>
        </w:rPr>
        <w:t xml:space="preserve">-пользователей раздражает, что, вызвав диалоговое окно и обнаружив, что вызвано оно преждевременно, приходится закрывать окно и открывать его в следующий раз заново; </w:t>
      </w:r>
    </w:p>
    <w:p w:rsidR="009833BF" w:rsidRPr="00B00683" w:rsidRDefault="009833BF" w:rsidP="009833BF">
      <w:pPr>
        <w:pStyle w:val="Default"/>
        <w:ind w:firstLine="567"/>
        <w:jc w:val="both"/>
        <w:rPr>
          <w:sz w:val="22"/>
          <w:szCs w:val="22"/>
        </w:rPr>
      </w:pPr>
      <w:r w:rsidRPr="00B00683">
        <w:rPr>
          <w:sz w:val="22"/>
          <w:szCs w:val="22"/>
        </w:rPr>
        <w:t>- в системах, ориентированных на документы, смена режима сбивает внимание пользователя и вообще лишает его ощущения управляемости (в отличии систем, ориентированных на формы ввода, в которых режим работает лучше, чем его отсутствие);</w:t>
      </w:r>
    </w:p>
    <w:p w:rsidR="009833BF" w:rsidRPr="00B00683" w:rsidRDefault="009833BF" w:rsidP="009833BF">
      <w:pPr>
        <w:pStyle w:val="Default"/>
        <w:ind w:firstLine="567"/>
        <w:jc w:val="both"/>
        <w:rPr>
          <w:sz w:val="22"/>
          <w:szCs w:val="22"/>
        </w:rPr>
      </w:pPr>
      <w:r w:rsidRPr="00B00683">
        <w:rPr>
          <w:sz w:val="22"/>
          <w:szCs w:val="22"/>
        </w:rPr>
        <w:t xml:space="preserve">- сама по себе идея сближения интерфейса с реальным миром конфликтует с идеей режимов в любом их проявлении, поскольку в реальном мире вообще не бывает режимов, аналогичным </w:t>
      </w:r>
      <w:r w:rsidRPr="00B00683">
        <w:rPr>
          <w:sz w:val="22"/>
          <w:szCs w:val="22"/>
        </w:rPr>
        <w:lastRenderedPageBreak/>
        <w:t>интерфейсным. Дизайн «от пользователя» ориентирован на функционирование в реальном мире, поэтому вместо того, чтобы переделывать пользователей пришли к идее изменить интерфейс.</w:t>
      </w:r>
    </w:p>
    <w:p w:rsidR="009833BF" w:rsidRPr="00B00683" w:rsidRDefault="009833BF" w:rsidP="009833BF">
      <w:pPr>
        <w:pStyle w:val="Default"/>
        <w:ind w:firstLine="567"/>
        <w:jc w:val="both"/>
        <w:rPr>
          <w:sz w:val="22"/>
          <w:szCs w:val="22"/>
        </w:rPr>
      </w:pPr>
      <w:r w:rsidRPr="00B00683">
        <w:rPr>
          <w:sz w:val="22"/>
          <w:szCs w:val="22"/>
        </w:rPr>
        <w:t xml:space="preserve">В руководстве </w:t>
      </w:r>
      <w:r w:rsidRPr="00B00683">
        <w:rPr>
          <w:sz w:val="22"/>
          <w:szCs w:val="22"/>
          <w:lang w:val="en-US"/>
        </w:rPr>
        <w:t>Material</w:t>
      </w:r>
      <w:r w:rsidRPr="00B00683">
        <w:rPr>
          <w:sz w:val="22"/>
          <w:szCs w:val="22"/>
        </w:rPr>
        <w:t xml:space="preserve"> </w:t>
      </w:r>
      <w:r w:rsidRPr="00B00683">
        <w:rPr>
          <w:sz w:val="22"/>
          <w:szCs w:val="22"/>
          <w:lang w:val="en-US"/>
        </w:rPr>
        <w:t>Design</w:t>
      </w:r>
      <w:r w:rsidRPr="00B00683">
        <w:rPr>
          <w:sz w:val="22"/>
          <w:szCs w:val="22"/>
        </w:rPr>
        <w:t xml:space="preserve"> 3 от </w:t>
      </w:r>
      <w:r w:rsidRPr="00B00683">
        <w:rPr>
          <w:sz w:val="22"/>
          <w:szCs w:val="22"/>
          <w:lang w:val="en-US"/>
        </w:rPr>
        <w:t>Google</w:t>
      </w:r>
      <w:r w:rsidRPr="00B00683">
        <w:rPr>
          <w:sz w:val="22"/>
          <w:szCs w:val="22"/>
        </w:rPr>
        <w:t xml:space="preserve"> (дизайн-система для создания высококачественных интерфейсов для </w:t>
      </w:r>
      <w:r w:rsidRPr="00B00683">
        <w:rPr>
          <w:sz w:val="22"/>
          <w:szCs w:val="22"/>
          <w:lang w:val="en-US"/>
        </w:rPr>
        <w:t>Android</w:t>
      </w:r>
      <w:r w:rsidRPr="00B00683">
        <w:rPr>
          <w:sz w:val="22"/>
          <w:szCs w:val="22"/>
        </w:rPr>
        <w:t>) говорится, что модальность нужно использовать для критически важной информации, которая требует конкретной пользовательской задачи, решения или подтверждения. Например, в следующих случаях:</w:t>
      </w:r>
    </w:p>
    <w:p w:rsidR="009833BF" w:rsidRPr="00B00683" w:rsidRDefault="009833BF" w:rsidP="009833BF">
      <w:pPr>
        <w:pStyle w:val="Default"/>
        <w:ind w:firstLine="567"/>
        <w:jc w:val="both"/>
        <w:rPr>
          <w:sz w:val="22"/>
          <w:szCs w:val="22"/>
        </w:rPr>
      </w:pPr>
      <w:r w:rsidRPr="00B00683">
        <w:rPr>
          <w:sz w:val="22"/>
          <w:szCs w:val="22"/>
        </w:rPr>
        <w:t>- для важных предупреждений, чтобы предотвратить или исправить критические ошибки;</w:t>
      </w:r>
    </w:p>
    <w:p w:rsidR="009833BF" w:rsidRPr="00B00683" w:rsidRDefault="009833BF" w:rsidP="009833BF">
      <w:pPr>
        <w:pStyle w:val="Default"/>
        <w:ind w:firstLine="567"/>
        <w:jc w:val="both"/>
        <w:rPr>
          <w:sz w:val="22"/>
          <w:szCs w:val="22"/>
        </w:rPr>
      </w:pPr>
      <w:r w:rsidRPr="00B00683">
        <w:rPr>
          <w:sz w:val="22"/>
          <w:szCs w:val="22"/>
        </w:rPr>
        <w:t>- чтобы запросить у пользователя ввод информации, критически важной для продолжения текущего процесса. Когда отсутствие информации не позволяет системе продолжить процесс, инициированный пользователем, модальный диалог может запросить у пользователя эту информацию;</w:t>
      </w:r>
    </w:p>
    <w:p w:rsidR="009833BF" w:rsidRPr="00B00683" w:rsidRDefault="009833BF" w:rsidP="009833BF">
      <w:pPr>
        <w:pStyle w:val="Default"/>
        <w:ind w:firstLine="567"/>
        <w:jc w:val="both"/>
        <w:rPr>
          <w:sz w:val="22"/>
          <w:szCs w:val="22"/>
        </w:rPr>
      </w:pPr>
      <w:r w:rsidRPr="00B00683">
        <w:rPr>
          <w:sz w:val="22"/>
          <w:szCs w:val="22"/>
        </w:rPr>
        <w:t>- для разбиения сложной информации на более простые и удобоваримые фрагменты;</w:t>
      </w:r>
    </w:p>
    <w:p w:rsidR="009833BF" w:rsidRPr="00B00683" w:rsidRDefault="009833BF" w:rsidP="009833BF">
      <w:pPr>
        <w:pStyle w:val="Default"/>
        <w:ind w:firstLine="567"/>
        <w:jc w:val="both"/>
        <w:rPr>
          <w:sz w:val="22"/>
          <w:szCs w:val="22"/>
        </w:rPr>
      </w:pPr>
      <w:r w:rsidRPr="00B00683">
        <w:rPr>
          <w:sz w:val="22"/>
          <w:szCs w:val="22"/>
        </w:rPr>
        <w:t>- чтобы запрашивать информацию, которая, если будет предоставлена, может значительно уменьшить работу или усилия пользователей.</w:t>
      </w:r>
    </w:p>
    <w:p w:rsidR="009833BF" w:rsidRPr="00B00683" w:rsidRDefault="009833BF" w:rsidP="009833BF">
      <w:pPr>
        <w:pStyle w:val="Default"/>
        <w:ind w:firstLine="567"/>
        <w:jc w:val="both"/>
        <w:rPr>
          <w:sz w:val="22"/>
          <w:szCs w:val="22"/>
        </w:rPr>
      </w:pPr>
      <w:r w:rsidRPr="00B00683">
        <w:rPr>
          <w:sz w:val="22"/>
          <w:szCs w:val="22"/>
        </w:rPr>
        <w:t>Нежелательно использовать режимные диалоговые окна в случаях, когда требуется принятие сложных решений на основе разнородной информации, которая не может быть представлена в модальном диалоге, так же нельзя использовать такие окна для показа несущественной информации или для прерывания важных процессов.</w:t>
      </w:r>
    </w:p>
    <w:p w:rsidR="009833BF" w:rsidRDefault="009833BF" w:rsidP="009833BF">
      <w:pPr>
        <w:pStyle w:val="Default"/>
        <w:ind w:firstLine="567"/>
        <w:jc w:val="both"/>
        <w:rPr>
          <w:sz w:val="22"/>
          <w:szCs w:val="22"/>
        </w:rPr>
      </w:pPr>
    </w:p>
    <w:p w:rsidR="009833BF" w:rsidRPr="007008EE" w:rsidRDefault="009833BF" w:rsidP="009833BF">
      <w:pPr>
        <w:pStyle w:val="Default"/>
        <w:ind w:firstLine="567"/>
        <w:jc w:val="both"/>
        <w:rPr>
          <w:b/>
          <w:sz w:val="22"/>
          <w:szCs w:val="22"/>
        </w:rPr>
      </w:pPr>
      <w:r>
        <w:rPr>
          <w:b/>
          <w:sz w:val="22"/>
          <w:szCs w:val="22"/>
        </w:rPr>
        <w:t>44</w:t>
      </w:r>
      <w:r w:rsidRPr="007008EE">
        <w:rPr>
          <w:b/>
          <w:sz w:val="22"/>
          <w:szCs w:val="22"/>
        </w:rPr>
        <w:t xml:space="preserve">. К какому типу диалоговых окон относится окно инструмента </w:t>
      </w:r>
      <w:r w:rsidRPr="007008EE">
        <w:rPr>
          <w:b/>
          <w:sz w:val="22"/>
          <w:szCs w:val="22"/>
          <w:lang w:val="en-US"/>
        </w:rPr>
        <w:t>WordArt</w:t>
      </w:r>
      <w:r w:rsidRPr="007008EE">
        <w:rPr>
          <w:b/>
          <w:sz w:val="22"/>
          <w:szCs w:val="22"/>
        </w:rPr>
        <w:t xml:space="preserve"> (</w:t>
      </w:r>
      <w:r w:rsidRPr="007008EE">
        <w:rPr>
          <w:b/>
          <w:sz w:val="22"/>
          <w:szCs w:val="22"/>
          <w:lang w:val="en-US"/>
        </w:rPr>
        <w:t>MS</w:t>
      </w:r>
      <w:r w:rsidRPr="007008EE">
        <w:rPr>
          <w:b/>
          <w:sz w:val="22"/>
          <w:szCs w:val="22"/>
        </w:rPr>
        <w:t xml:space="preserve"> </w:t>
      </w:r>
      <w:r w:rsidRPr="007008EE">
        <w:rPr>
          <w:b/>
          <w:sz w:val="22"/>
          <w:szCs w:val="22"/>
          <w:lang w:val="en-US"/>
        </w:rPr>
        <w:t>Word</w:t>
      </w:r>
      <w:r w:rsidRPr="007008EE">
        <w:rPr>
          <w:b/>
          <w:sz w:val="22"/>
          <w:szCs w:val="22"/>
        </w:rPr>
        <w:t xml:space="preserve"> до версии 2003 года, включая ее, рисунок ниже)? Каковы недостатки подобного типа окон?</w:t>
      </w:r>
    </w:p>
    <w:p w:rsidR="009833BF" w:rsidRPr="00B00683" w:rsidRDefault="009833BF" w:rsidP="009833BF">
      <w:pPr>
        <w:pStyle w:val="Default"/>
        <w:ind w:firstLine="567"/>
        <w:jc w:val="center"/>
        <w:rPr>
          <w:sz w:val="22"/>
          <w:szCs w:val="22"/>
        </w:rPr>
      </w:pPr>
      <w:r w:rsidRPr="00B00683">
        <w:rPr>
          <w:noProof/>
          <w:sz w:val="22"/>
          <w:szCs w:val="22"/>
          <w:lang w:eastAsia="ru-RU"/>
        </w:rPr>
        <w:drawing>
          <wp:inline distT="0" distB="0" distL="0" distR="0" wp14:anchorId="0DF4801D" wp14:editId="77E3868A">
            <wp:extent cx="4257675" cy="2427626"/>
            <wp:effectExtent l="0" t="0" r="0" b="0"/>
            <wp:docPr id="10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8307" cy="2433688"/>
                    </a:xfrm>
                    <a:prstGeom prst="rect">
                      <a:avLst/>
                    </a:prstGeom>
                    <a:noFill/>
                    <a:ln>
                      <a:noFill/>
                    </a:ln>
                    <a:extLst/>
                  </pic:spPr>
                </pic:pic>
              </a:graphicData>
            </a:graphic>
          </wp:inline>
        </w:drawing>
      </w:r>
    </w:p>
    <w:p w:rsidR="009833BF" w:rsidRPr="00B00683" w:rsidRDefault="009833BF" w:rsidP="009833BF">
      <w:pPr>
        <w:pStyle w:val="Default"/>
        <w:ind w:firstLine="567"/>
        <w:rPr>
          <w:sz w:val="22"/>
          <w:szCs w:val="22"/>
        </w:rPr>
      </w:pPr>
    </w:p>
    <w:p w:rsidR="009833BF" w:rsidRPr="00B00683" w:rsidRDefault="009833BF" w:rsidP="009833BF">
      <w:pPr>
        <w:pStyle w:val="Default"/>
        <w:ind w:firstLine="567"/>
        <w:jc w:val="both"/>
        <w:rPr>
          <w:sz w:val="22"/>
          <w:szCs w:val="22"/>
        </w:rPr>
      </w:pPr>
      <w:r w:rsidRPr="00B00683">
        <w:rPr>
          <w:sz w:val="22"/>
          <w:szCs w:val="22"/>
        </w:rPr>
        <w:t>Данное окно относится к окнам-палитрам. Палитры представляют собой окна малого размера, служащие обычно для выбора инструментов или настройки некоторых объектов. Обычно в этих окнах урезаны основные элементы управления, отсутствуют подписи к кнопкам и т.п., основной содержательный элемент – это значки (пиктограммы).</w:t>
      </w:r>
    </w:p>
    <w:p w:rsidR="009833BF" w:rsidRPr="00B00683" w:rsidRDefault="009833BF" w:rsidP="009833BF">
      <w:pPr>
        <w:pStyle w:val="Default"/>
        <w:ind w:firstLine="567"/>
        <w:jc w:val="both"/>
        <w:rPr>
          <w:sz w:val="22"/>
          <w:szCs w:val="22"/>
        </w:rPr>
      </w:pPr>
      <w:r w:rsidRPr="00B00683">
        <w:rPr>
          <w:sz w:val="22"/>
          <w:szCs w:val="22"/>
        </w:rPr>
        <w:t xml:space="preserve">Недостаток палитр связан со следующим законом: субъективная важность </w:t>
      </w:r>
      <w:proofErr w:type="gramStart"/>
      <w:r w:rsidRPr="00B00683">
        <w:rPr>
          <w:sz w:val="22"/>
          <w:szCs w:val="22"/>
        </w:rPr>
        <w:t>информации, перекрываемой диалоговым окном или палитрой не зависит</w:t>
      </w:r>
      <w:proofErr w:type="gramEnd"/>
      <w:r w:rsidRPr="00B00683">
        <w:rPr>
          <w:sz w:val="22"/>
          <w:szCs w:val="22"/>
        </w:rPr>
        <w:t xml:space="preserve"> ни от размеров, ни от положения окна, а зависит только от его периметра. Пользователь постоянно перемещает диалоговое окно или палитру с места на место, стараясь открыть нужную информацию, в результате падает эффективность работы пользователя (несущественно), а также падает субъективная удовлетворённость пользователя (существенно). Ели уменьшить размер палитры, вероятность ее вынужденного перетаскивания снижается, зато сам этот процесс перетаскивания вызовет больше неудовольствия у пользователя. </w:t>
      </w:r>
    </w:p>
    <w:p w:rsidR="009833BF" w:rsidRDefault="009833BF" w:rsidP="009833BF">
      <w:pPr>
        <w:pStyle w:val="Default"/>
        <w:ind w:firstLine="567"/>
        <w:jc w:val="both"/>
        <w:rPr>
          <w:sz w:val="22"/>
          <w:szCs w:val="22"/>
        </w:rPr>
      </w:pPr>
    </w:p>
    <w:p w:rsidR="009833BF" w:rsidRPr="007008EE" w:rsidRDefault="009833BF" w:rsidP="009833BF">
      <w:pPr>
        <w:pStyle w:val="Default"/>
        <w:ind w:firstLine="567"/>
        <w:rPr>
          <w:b/>
          <w:sz w:val="22"/>
          <w:szCs w:val="22"/>
        </w:rPr>
      </w:pPr>
      <w:r>
        <w:rPr>
          <w:b/>
          <w:sz w:val="22"/>
          <w:szCs w:val="22"/>
        </w:rPr>
        <w:t>45</w:t>
      </w:r>
      <w:r w:rsidRPr="007008EE">
        <w:rPr>
          <w:b/>
          <w:sz w:val="22"/>
          <w:szCs w:val="22"/>
        </w:rPr>
        <w:t>. Существуют ли случаи, когда активация переключателя в интерфейсе должна приводить к немедленному действию?</w:t>
      </w:r>
    </w:p>
    <w:p w:rsidR="009833BF" w:rsidRPr="00B00683" w:rsidRDefault="009833BF" w:rsidP="009833BF">
      <w:pPr>
        <w:pStyle w:val="Default"/>
        <w:ind w:firstLine="567"/>
        <w:jc w:val="both"/>
        <w:rPr>
          <w:sz w:val="22"/>
          <w:szCs w:val="22"/>
        </w:rPr>
      </w:pPr>
      <w:r w:rsidRPr="00B00683">
        <w:rPr>
          <w:sz w:val="22"/>
          <w:szCs w:val="22"/>
        </w:rPr>
        <w:t xml:space="preserve">Да, такое часто можно увидеть в интерфейсе мобильных приложений. Так называемые кнопки-переключатели, выглядящие как тумблер включения/выключения. В мобильных приложениях зачастую выполняют анимацию взаимодействия с подобными элементами интерфейса, так как в этом случае разработчики стремятся достигнуть «осязаемого» интерфейса. </w:t>
      </w:r>
      <w:proofErr w:type="gramStart"/>
      <w:r w:rsidRPr="00B00683">
        <w:rPr>
          <w:sz w:val="22"/>
          <w:szCs w:val="22"/>
        </w:rPr>
        <w:t>Кнопке-переключателю</w:t>
      </w:r>
      <w:proofErr w:type="gramEnd"/>
      <w:r w:rsidRPr="00B00683">
        <w:rPr>
          <w:sz w:val="22"/>
          <w:szCs w:val="22"/>
        </w:rPr>
        <w:t xml:space="preserve"> как правило соответствует какое-либо действие (например – включение </w:t>
      </w:r>
      <w:r w:rsidRPr="00B00683">
        <w:rPr>
          <w:sz w:val="22"/>
          <w:szCs w:val="22"/>
          <w:lang w:val="en-US"/>
        </w:rPr>
        <w:lastRenderedPageBreak/>
        <w:t>Wi</w:t>
      </w:r>
      <w:r w:rsidRPr="00B00683">
        <w:rPr>
          <w:sz w:val="22"/>
          <w:szCs w:val="22"/>
        </w:rPr>
        <w:t>-</w:t>
      </w:r>
      <w:r w:rsidRPr="00B00683">
        <w:rPr>
          <w:sz w:val="22"/>
          <w:szCs w:val="22"/>
          <w:lang w:val="en-US"/>
        </w:rPr>
        <w:t>Fi</w:t>
      </w:r>
      <w:r w:rsidRPr="00B00683">
        <w:rPr>
          <w:sz w:val="22"/>
          <w:szCs w:val="22"/>
        </w:rPr>
        <w:t xml:space="preserve"> в смартфоне). Если элемент управления должен отражать только лишь статус, то лучше использовать «обычный» флажок.</w:t>
      </w:r>
    </w:p>
    <w:p w:rsidR="009833BF" w:rsidRDefault="009833BF" w:rsidP="009833BF">
      <w:pPr>
        <w:pStyle w:val="Default"/>
        <w:ind w:firstLine="567"/>
        <w:jc w:val="both"/>
        <w:rPr>
          <w:sz w:val="22"/>
          <w:szCs w:val="22"/>
        </w:rPr>
      </w:pPr>
    </w:p>
    <w:p w:rsidR="009833BF" w:rsidRPr="007008EE" w:rsidRDefault="009833BF" w:rsidP="009833BF">
      <w:pPr>
        <w:pStyle w:val="Default"/>
        <w:ind w:firstLine="567"/>
        <w:jc w:val="both"/>
        <w:rPr>
          <w:b/>
          <w:sz w:val="22"/>
          <w:szCs w:val="22"/>
        </w:rPr>
      </w:pPr>
      <w:r>
        <w:rPr>
          <w:b/>
          <w:sz w:val="22"/>
          <w:szCs w:val="22"/>
        </w:rPr>
        <w:t>46</w:t>
      </w:r>
      <w:r w:rsidRPr="007008EE">
        <w:rPr>
          <w:b/>
          <w:sz w:val="22"/>
          <w:szCs w:val="22"/>
        </w:rPr>
        <w:t xml:space="preserve">. Возможны ли ситуации, когда в интерфейсе задействован комбинированный список (т.н. </w:t>
      </w:r>
      <w:proofErr w:type="spellStart"/>
      <w:r w:rsidRPr="007008EE">
        <w:rPr>
          <w:b/>
          <w:sz w:val="22"/>
          <w:szCs w:val="22"/>
          <w:lang w:val="en-US"/>
        </w:rPr>
        <w:t>ComboBox</w:t>
      </w:r>
      <w:proofErr w:type="spellEnd"/>
      <w:r w:rsidRPr="007008EE">
        <w:rPr>
          <w:b/>
          <w:sz w:val="22"/>
          <w:szCs w:val="22"/>
        </w:rPr>
        <w:t xml:space="preserve">) </w:t>
      </w:r>
      <w:proofErr w:type="gramStart"/>
      <w:r w:rsidRPr="007008EE">
        <w:rPr>
          <w:b/>
          <w:sz w:val="22"/>
          <w:szCs w:val="22"/>
        </w:rPr>
        <w:t>со</w:t>
      </w:r>
      <w:proofErr w:type="gramEnd"/>
      <w:r w:rsidRPr="007008EE">
        <w:rPr>
          <w:b/>
          <w:sz w:val="22"/>
          <w:szCs w:val="22"/>
        </w:rPr>
        <w:t xml:space="preserve"> множественным выбором вариантов?</w:t>
      </w:r>
    </w:p>
    <w:p w:rsidR="009833BF" w:rsidRPr="00B00683" w:rsidRDefault="009833BF" w:rsidP="009833BF">
      <w:pPr>
        <w:pStyle w:val="Default"/>
        <w:ind w:firstLine="567"/>
        <w:jc w:val="both"/>
        <w:rPr>
          <w:sz w:val="22"/>
          <w:szCs w:val="22"/>
        </w:rPr>
      </w:pPr>
      <w:r w:rsidRPr="00B00683">
        <w:rPr>
          <w:sz w:val="22"/>
          <w:szCs w:val="22"/>
        </w:rPr>
        <w:t xml:space="preserve">Данный элемент управления разрабатывался для осуществления выбора единственного значения. Текущий выбранный объект отображается в поле редактирования. </w:t>
      </w:r>
    </w:p>
    <w:p w:rsidR="009833BF" w:rsidRPr="00B00683" w:rsidRDefault="009833BF" w:rsidP="009833BF">
      <w:pPr>
        <w:pStyle w:val="Default"/>
        <w:ind w:firstLine="567"/>
        <w:jc w:val="both"/>
        <w:rPr>
          <w:sz w:val="22"/>
          <w:szCs w:val="22"/>
        </w:rPr>
      </w:pPr>
      <w:r w:rsidRPr="00B00683">
        <w:rPr>
          <w:sz w:val="22"/>
          <w:szCs w:val="22"/>
        </w:rPr>
        <w:t xml:space="preserve">В современных интерфейсах, особенно </w:t>
      </w:r>
      <w:r w:rsidRPr="00B00683">
        <w:rPr>
          <w:sz w:val="22"/>
          <w:szCs w:val="22"/>
          <w:lang w:val="en-US"/>
        </w:rPr>
        <w:t>Web</w:t>
      </w:r>
      <w:r w:rsidRPr="00B00683">
        <w:rPr>
          <w:sz w:val="22"/>
          <w:szCs w:val="22"/>
        </w:rPr>
        <w:t xml:space="preserve">-интерфейсах, функциональность комбинированных списком может быть расширена, строки списка могут быть дополнены другими элементами управления (например, флажками), так же можно встретить комбинированные списки </w:t>
      </w:r>
      <w:proofErr w:type="gramStart"/>
      <w:r w:rsidRPr="00B00683">
        <w:rPr>
          <w:sz w:val="22"/>
          <w:szCs w:val="22"/>
        </w:rPr>
        <w:t>со</w:t>
      </w:r>
      <w:proofErr w:type="gramEnd"/>
      <w:r w:rsidRPr="00B00683">
        <w:rPr>
          <w:sz w:val="22"/>
          <w:szCs w:val="22"/>
        </w:rPr>
        <w:t xml:space="preserve"> множественным выбором строк, все выбранные значения отображаются в поле ввода.</w:t>
      </w:r>
    </w:p>
    <w:p w:rsidR="009833BF" w:rsidRPr="00B00683" w:rsidRDefault="009833BF" w:rsidP="009833BF">
      <w:pPr>
        <w:pStyle w:val="Default"/>
        <w:ind w:firstLine="567"/>
        <w:jc w:val="both"/>
        <w:rPr>
          <w:sz w:val="22"/>
          <w:szCs w:val="22"/>
        </w:rPr>
      </w:pPr>
      <w:r w:rsidRPr="00B00683">
        <w:rPr>
          <w:noProof/>
          <w:sz w:val="22"/>
          <w:szCs w:val="22"/>
          <w:lang w:eastAsia="ru-RU"/>
        </w:rPr>
        <w:drawing>
          <wp:inline distT="0" distB="0" distL="0" distR="0" wp14:anchorId="6EAD4A33" wp14:editId="0904804A">
            <wp:extent cx="1685925" cy="12858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5925" cy="1285875"/>
                    </a:xfrm>
                    <a:prstGeom prst="rect">
                      <a:avLst/>
                    </a:prstGeom>
                    <a:noFill/>
                    <a:ln>
                      <a:noFill/>
                    </a:ln>
                  </pic:spPr>
                </pic:pic>
              </a:graphicData>
            </a:graphic>
          </wp:inline>
        </w:drawing>
      </w:r>
      <w:r w:rsidRPr="00B00683">
        <w:rPr>
          <w:sz w:val="22"/>
          <w:szCs w:val="22"/>
        </w:rPr>
        <w:t xml:space="preserve"> </w:t>
      </w:r>
      <w:r w:rsidRPr="00B00683">
        <w:rPr>
          <w:noProof/>
          <w:sz w:val="22"/>
          <w:szCs w:val="22"/>
          <w:lang w:eastAsia="ru-RU"/>
        </w:rPr>
        <w:drawing>
          <wp:inline distT="0" distB="0" distL="0" distR="0" wp14:anchorId="0CBA50CE" wp14:editId="62BAB1F8">
            <wp:extent cx="3800516" cy="1647825"/>
            <wp:effectExtent l="0" t="0" r="9525" b="0"/>
            <wp:docPr id="368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Рисунок 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5761" cy="1650099"/>
                    </a:xfrm>
                    <a:prstGeom prst="rect">
                      <a:avLst/>
                    </a:prstGeom>
                    <a:noFill/>
                    <a:ln>
                      <a:noFill/>
                    </a:ln>
                    <a:extLst/>
                  </pic:spPr>
                </pic:pic>
              </a:graphicData>
            </a:graphic>
          </wp:inline>
        </w:drawing>
      </w:r>
    </w:p>
    <w:p w:rsidR="009833BF" w:rsidRDefault="009833BF" w:rsidP="009833BF">
      <w:pPr>
        <w:pStyle w:val="Default"/>
        <w:ind w:firstLine="567"/>
        <w:rPr>
          <w:b/>
          <w:sz w:val="22"/>
          <w:szCs w:val="22"/>
        </w:rPr>
      </w:pPr>
    </w:p>
    <w:p w:rsidR="009833BF" w:rsidRPr="007008EE" w:rsidRDefault="009833BF" w:rsidP="009833BF">
      <w:pPr>
        <w:pStyle w:val="Default"/>
        <w:ind w:firstLine="567"/>
        <w:rPr>
          <w:b/>
          <w:sz w:val="22"/>
          <w:szCs w:val="22"/>
        </w:rPr>
      </w:pPr>
      <w:r>
        <w:rPr>
          <w:b/>
          <w:sz w:val="22"/>
          <w:szCs w:val="22"/>
        </w:rPr>
        <w:t>47</w:t>
      </w:r>
      <w:r w:rsidRPr="007008EE">
        <w:rPr>
          <w:b/>
          <w:sz w:val="22"/>
          <w:szCs w:val="22"/>
        </w:rPr>
        <w:t>. Приведите особенности использования полей ввода на формах заполнения.</w:t>
      </w:r>
    </w:p>
    <w:p w:rsidR="009833BF" w:rsidRPr="00B00683" w:rsidRDefault="009833BF" w:rsidP="009833BF">
      <w:pPr>
        <w:pStyle w:val="Default"/>
        <w:ind w:firstLine="567"/>
        <w:jc w:val="both"/>
        <w:rPr>
          <w:sz w:val="22"/>
          <w:szCs w:val="22"/>
        </w:rPr>
      </w:pPr>
      <w:r w:rsidRPr="00B00683">
        <w:rPr>
          <w:sz w:val="22"/>
          <w:szCs w:val="22"/>
        </w:rPr>
        <w:t xml:space="preserve">Формы заполнения часто можно встретить в </w:t>
      </w:r>
      <w:r w:rsidRPr="00B00683">
        <w:rPr>
          <w:sz w:val="22"/>
          <w:szCs w:val="22"/>
          <w:lang w:val="en-US"/>
        </w:rPr>
        <w:t>Web</w:t>
      </w:r>
      <w:r w:rsidRPr="00B00683">
        <w:rPr>
          <w:sz w:val="22"/>
          <w:szCs w:val="22"/>
        </w:rPr>
        <w:t xml:space="preserve">-интерфейсе, довольно часто они содержат наборы полей ввода, которые пользователю необходимо заполнить. </w:t>
      </w:r>
    </w:p>
    <w:p w:rsidR="009833BF" w:rsidRPr="00B00683" w:rsidRDefault="009833BF" w:rsidP="009833BF">
      <w:pPr>
        <w:pStyle w:val="Default"/>
        <w:ind w:firstLine="567"/>
        <w:jc w:val="both"/>
        <w:rPr>
          <w:sz w:val="22"/>
          <w:szCs w:val="22"/>
        </w:rPr>
      </w:pPr>
      <w:r w:rsidRPr="00B00683">
        <w:rPr>
          <w:sz w:val="22"/>
          <w:szCs w:val="22"/>
        </w:rPr>
        <w:t>Если на форме заполнения присутствует лишь несколько полей ввода, то их удобно размещать в несколько строк, их порядок должен иметь логическое обоснование. При этом будет лучше, если ширина полей ввода будет различаться в соответствии с вводимой информацией. Во всех случаях, когда это необходимо, поля ввода на формах заполнения нужно заменять комбинированными списками (ввод фиксированной информации). Разные по функции элементы интерфейса одного типа должны различаться между собой, этот принцип можно использовать при размещении элементов управления на формах заполнения.</w:t>
      </w:r>
    </w:p>
    <w:p w:rsidR="009833BF" w:rsidRPr="00B00683" w:rsidRDefault="009833BF" w:rsidP="009833BF">
      <w:pPr>
        <w:pStyle w:val="Default"/>
        <w:ind w:firstLine="567"/>
        <w:jc w:val="center"/>
        <w:rPr>
          <w:sz w:val="22"/>
          <w:szCs w:val="22"/>
        </w:rPr>
      </w:pPr>
      <w:r w:rsidRPr="00B00683">
        <w:rPr>
          <w:noProof/>
          <w:sz w:val="22"/>
          <w:szCs w:val="22"/>
          <w:lang w:eastAsia="ru-RU"/>
        </w:rPr>
        <w:drawing>
          <wp:inline distT="0" distB="0" distL="0" distR="0" wp14:anchorId="2F4A6DB5" wp14:editId="555F80D5">
            <wp:extent cx="2628900" cy="1600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900" cy="1600200"/>
                    </a:xfrm>
                    <a:prstGeom prst="rect">
                      <a:avLst/>
                    </a:prstGeom>
                    <a:noFill/>
                    <a:ln>
                      <a:noFill/>
                    </a:ln>
                  </pic:spPr>
                </pic:pic>
              </a:graphicData>
            </a:graphic>
          </wp:inline>
        </w:drawing>
      </w:r>
    </w:p>
    <w:p w:rsidR="009833BF" w:rsidRPr="00B00683" w:rsidRDefault="009833BF" w:rsidP="009833BF">
      <w:pPr>
        <w:pStyle w:val="Default"/>
        <w:ind w:firstLine="567"/>
        <w:rPr>
          <w:sz w:val="22"/>
          <w:szCs w:val="22"/>
        </w:rPr>
      </w:pPr>
    </w:p>
    <w:p w:rsidR="009833BF" w:rsidRPr="00B00683" w:rsidRDefault="009833BF" w:rsidP="009833BF">
      <w:pPr>
        <w:pStyle w:val="Default"/>
        <w:ind w:firstLine="567"/>
        <w:jc w:val="both"/>
        <w:rPr>
          <w:sz w:val="22"/>
          <w:szCs w:val="22"/>
        </w:rPr>
      </w:pPr>
      <w:r w:rsidRPr="00B00683">
        <w:rPr>
          <w:sz w:val="22"/>
          <w:szCs w:val="22"/>
        </w:rPr>
        <w:t xml:space="preserve">Если полей ввода на форме заполнения много, то лучше их организовывать в одну или несколько колонок, при этом ширина полей ввода должна быть уже одинаковой. Если на некой форме поля размещаются в несколько колонок, то пользователь будет сканировать их, используя </w:t>
      </w:r>
      <w:r w:rsidRPr="00B00683">
        <w:rPr>
          <w:sz w:val="22"/>
          <w:szCs w:val="22"/>
          <w:lang w:val="en-US"/>
        </w:rPr>
        <w:t>Z</w:t>
      </w:r>
      <w:r w:rsidRPr="00B00683">
        <w:rPr>
          <w:sz w:val="22"/>
          <w:szCs w:val="22"/>
        </w:rPr>
        <w:t>-шаблон, т.е. каждая колонка будет просматриваться целиком сверху вниз, далее пользователь переведет взгляд на первую строку второй следующей колонки и т.п. Гораздо лучше размещать поля ввода одной колонкой, в этом случае значительно снижается риск того, что пользователь пропустит какое-либо поле, это так же актуально в случаях, когда пользователь должен будет прибегнуть к использованию полос прокрутки, чтобы заполнить всю форму целиком. Если количество вводимых данных довольно велико, то длинный диалог можно разбить на несколько более мелких, т.е. форму ввода можно разбить на страницы, в этом случае пользователя нужно информировать о текущем прогрессе заполнения формы (например, словами «шаг 2 из 3»). Или же можно группировать данные, четко обозначая и выделяя различные группы.</w:t>
      </w:r>
    </w:p>
    <w:p w:rsidR="009833BF" w:rsidRDefault="009833BF" w:rsidP="009833BF">
      <w:pPr>
        <w:pStyle w:val="Default"/>
        <w:ind w:firstLine="567"/>
        <w:rPr>
          <w:sz w:val="22"/>
          <w:szCs w:val="22"/>
        </w:rPr>
      </w:pPr>
    </w:p>
    <w:p w:rsidR="009833BF" w:rsidRPr="007008EE" w:rsidRDefault="009833BF" w:rsidP="009833BF">
      <w:pPr>
        <w:pStyle w:val="Default"/>
        <w:ind w:firstLine="567"/>
        <w:jc w:val="both"/>
        <w:rPr>
          <w:b/>
          <w:sz w:val="22"/>
          <w:szCs w:val="22"/>
        </w:rPr>
      </w:pPr>
      <w:r>
        <w:rPr>
          <w:b/>
          <w:sz w:val="22"/>
          <w:szCs w:val="22"/>
        </w:rPr>
        <w:lastRenderedPageBreak/>
        <w:t>48</w:t>
      </w:r>
      <w:r w:rsidRPr="007008EE">
        <w:rPr>
          <w:b/>
          <w:sz w:val="22"/>
          <w:szCs w:val="22"/>
        </w:rPr>
        <w:t>. Перечислите свойства компонентов визуального дизайна интерфейсов. Как их следует применять при проектировании дизайна интерфейса?</w:t>
      </w:r>
    </w:p>
    <w:p w:rsidR="009833BF" w:rsidRPr="00B00683" w:rsidRDefault="009833BF" w:rsidP="009833BF">
      <w:pPr>
        <w:pStyle w:val="Default"/>
        <w:ind w:firstLine="567"/>
        <w:jc w:val="both"/>
        <w:rPr>
          <w:sz w:val="22"/>
          <w:szCs w:val="22"/>
        </w:rPr>
      </w:pPr>
      <w:r w:rsidRPr="00B00683">
        <w:rPr>
          <w:sz w:val="22"/>
          <w:szCs w:val="22"/>
        </w:rPr>
        <w:t>Каждый элемент визуального интерфейса имеет ряд свойств, таких как форма и цвет, и сочетание этих свой</w:t>
      </w:r>
      <w:proofErr w:type="gramStart"/>
      <w:r w:rsidRPr="00B00683">
        <w:rPr>
          <w:sz w:val="22"/>
          <w:szCs w:val="22"/>
        </w:rPr>
        <w:t>ств пр</w:t>
      </w:r>
      <w:proofErr w:type="gramEnd"/>
      <w:r w:rsidRPr="00B00683">
        <w:rPr>
          <w:sz w:val="22"/>
          <w:szCs w:val="22"/>
        </w:rPr>
        <w:t>идает элементу смысл. Пользователь получает возможность разобраться в интерфейсе благодаря различным способам приложения этих свойств к каждому из элементов интерфейса. В тех случаях, когда два объекта обладают общими свойствами, пользователь предположит, что эти объекты связаны или похожи. Когда пользователи видят, что свойства отличаются, они предполагают, что объекты не связаны. Наиболее контрастные объекты сильнее привлекают наше внимание.</w:t>
      </w:r>
    </w:p>
    <w:p w:rsidR="009833BF" w:rsidRPr="00B00683" w:rsidRDefault="009833BF" w:rsidP="009833BF">
      <w:pPr>
        <w:pStyle w:val="Default"/>
        <w:ind w:firstLine="567"/>
        <w:jc w:val="both"/>
        <w:rPr>
          <w:sz w:val="22"/>
          <w:szCs w:val="22"/>
        </w:rPr>
      </w:pPr>
      <w:r w:rsidRPr="00B00683">
        <w:rPr>
          <w:sz w:val="22"/>
          <w:szCs w:val="22"/>
        </w:rPr>
        <w:t xml:space="preserve">В классическом интерфейсе </w:t>
      </w:r>
      <w:r w:rsidRPr="00B00683">
        <w:rPr>
          <w:sz w:val="22"/>
          <w:szCs w:val="22"/>
          <w:lang w:val="en-US"/>
        </w:rPr>
        <w:t>Windows</w:t>
      </w:r>
      <w:r w:rsidRPr="00B00683">
        <w:rPr>
          <w:sz w:val="22"/>
          <w:szCs w:val="22"/>
        </w:rPr>
        <w:t xml:space="preserve"> у разработчика есть меньше возможностей в манипулировании свойствами объектов, особенно это касается монопольных интерфейсов, которые должны строго придерживаться стандартов. Основной компонент, которым можно манипулировать здесь, чтобы объединять или наоборот, разъединять группы элементов в диалоге – это расположение. </w:t>
      </w:r>
    </w:p>
    <w:p w:rsidR="009833BF" w:rsidRPr="00B00683" w:rsidRDefault="009833BF" w:rsidP="009833BF">
      <w:pPr>
        <w:pStyle w:val="Default"/>
        <w:ind w:firstLine="567"/>
        <w:jc w:val="both"/>
        <w:rPr>
          <w:sz w:val="22"/>
          <w:szCs w:val="22"/>
        </w:rPr>
      </w:pPr>
      <w:r w:rsidRPr="00B00683">
        <w:rPr>
          <w:sz w:val="22"/>
          <w:szCs w:val="22"/>
        </w:rPr>
        <w:t xml:space="preserve">В </w:t>
      </w:r>
      <w:r w:rsidRPr="00B00683">
        <w:rPr>
          <w:sz w:val="22"/>
          <w:szCs w:val="22"/>
          <w:lang w:val="en-US"/>
        </w:rPr>
        <w:t>Web</w:t>
      </w:r>
      <w:r w:rsidRPr="00B00683">
        <w:rPr>
          <w:sz w:val="22"/>
          <w:szCs w:val="22"/>
        </w:rPr>
        <w:t>-интерфейсах возможностей больше, в них в полной мере можно использовать все свойства элементов интерфейса для создания интуитивно понятной визуальной среды для пользователя.</w:t>
      </w:r>
    </w:p>
    <w:p w:rsidR="009833BF" w:rsidRPr="00B00683" w:rsidRDefault="009833BF" w:rsidP="009833BF">
      <w:pPr>
        <w:pStyle w:val="Default"/>
        <w:ind w:firstLine="567"/>
        <w:jc w:val="both"/>
        <w:rPr>
          <w:sz w:val="22"/>
          <w:szCs w:val="22"/>
        </w:rPr>
      </w:pPr>
      <w:r w:rsidRPr="00B00683">
        <w:rPr>
          <w:sz w:val="22"/>
          <w:szCs w:val="22"/>
        </w:rPr>
        <w:t xml:space="preserve">Рассмотрим свойства элементов, </w:t>
      </w:r>
      <w:proofErr w:type="gramStart"/>
      <w:r w:rsidRPr="00B00683">
        <w:rPr>
          <w:sz w:val="22"/>
          <w:szCs w:val="22"/>
        </w:rPr>
        <w:t>значения</w:t>
      </w:r>
      <w:proofErr w:type="gramEnd"/>
      <w:r w:rsidRPr="00B00683">
        <w:rPr>
          <w:sz w:val="22"/>
          <w:szCs w:val="22"/>
        </w:rPr>
        <w:t xml:space="preserve"> и состояния которых будут значимы при проектировании интерфейса.</w:t>
      </w:r>
    </w:p>
    <w:p w:rsidR="009833BF" w:rsidRPr="00B00683" w:rsidRDefault="009833BF" w:rsidP="009833BF">
      <w:pPr>
        <w:pStyle w:val="Default"/>
        <w:ind w:firstLine="567"/>
        <w:jc w:val="both"/>
        <w:rPr>
          <w:sz w:val="22"/>
          <w:szCs w:val="22"/>
        </w:rPr>
      </w:pPr>
      <w:r w:rsidRPr="00B00683">
        <w:rPr>
          <w:sz w:val="22"/>
          <w:szCs w:val="22"/>
        </w:rPr>
        <w:t>1. </w:t>
      </w:r>
      <w:r w:rsidRPr="00B00683">
        <w:rPr>
          <w:b/>
          <w:sz w:val="22"/>
          <w:szCs w:val="22"/>
        </w:rPr>
        <w:t>Форма</w:t>
      </w:r>
      <w:r w:rsidRPr="00B00683">
        <w:rPr>
          <w:sz w:val="22"/>
          <w:szCs w:val="22"/>
        </w:rPr>
        <w:t xml:space="preserve"> – главный признак сущности объекта для человека, форма познается через силуэт. Человеку требуется довольно сильно концентрировать свое внимание, чтобы различать разные формы, это гораздо сложнее, чем различить цвет или размер. Поэтому форма – не лучшее свойство для создания контраста, если требуется привлечь внимание пользователя. То есть, к примеру, пиктограммы разных функций не должны различаться только лишь по форме.</w:t>
      </w:r>
    </w:p>
    <w:p w:rsidR="009833BF" w:rsidRPr="00B00683" w:rsidRDefault="009833BF" w:rsidP="009833BF">
      <w:pPr>
        <w:pStyle w:val="Default"/>
        <w:ind w:firstLine="567"/>
        <w:jc w:val="both"/>
        <w:rPr>
          <w:sz w:val="22"/>
          <w:szCs w:val="22"/>
        </w:rPr>
      </w:pPr>
      <w:r w:rsidRPr="00B00683">
        <w:rPr>
          <w:sz w:val="22"/>
          <w:szCs w:val="22"/>
        </w:rPr>
        <w:t>2. </w:t>
      </w:r>
      <w:r w:rsidRPr="00B00683">
        <w:rPr>
          <w:b/>
          <w:sz w:val="22"/>
          <w:szCs w:val="22"/>
        </w:rPr>
        <w:t>Размер</w:t>
      </w:r>
      <w:r w:rsidRPr="00B00683">
        <w:rPr>
          <w:sz w:val="22"/>
          <w:szCs w:val="22"/>
        </w:rPr>
        <w:t xml:space="preserve"> – довольно важная характеристика в проектировании визуальных компонентов. Более крупные элементы привлекают больше внимания, особенно если они значительно превосходят размерами окружающие элементы. Размер является переменной </w:t>
      </w:r>
      <w:r w:rsidRPr="00B00683">
        <w:rPr>
          <w:i/>
          <w:sz w:val="22"/>
          <w:szCs w:val="22"/>
        </w:rPr>
        <w:t>упорядоченной</w:t>
      </w:r>
      <w:r w:rsidRPr="00B00683">
        <w:rPr>
          <w:sz w:val="22"/>
          <w:szCs w:val="22"/>
        </w:rPr>
        <w:t xml:space="preserve"> и </w:t>
      </w:r>
      <w:r w:rsidRPr="00B00683">
        <w:rPr>
          <w:i/>
          <w:sz w:val="22"/>
          <w:szCs w:val="22"/>
        </w:rPr>
        <w:t>поддающейся количественному определению</w:t>
      </w:r>
      <w:r w:rsidRPr="00B00683">
        <w:rPr>
          <w:sz w:val="22"/>
          <w:szCs w:val="22"/>
        </w:rPr>
        <w:t xml:space="preserve">, то есть </w:t>
      </w:r>
      <w:proofErr w:type="gramStart"/>
      <w:r w:rsidRPr="00B00683">
        <w:rPr>
          <w:sz w:val="22"/>
          <w:szCs w:val="22"/>
        </w:rPr>
        <w:t>люди</w:t>
      </w:r>
      <w:proofErr w:type="gramEnd"/>
      <w:r w:rsidRPr="00B00683">
        <w:rPr>
          <w:sz w:val="22"/>
          <w:szCs w:val="22"/>
        </w:rPr>
        <w:t xml:space="preserve"> автоматически упорядочивают объекты по размеру и склонны оценивать их по размеру. Например, если есть текст в четырех размерах, предполагается, что относительная важность текста растет вместе с размером и что полужирный текст более важен, чем текст с нормальным начертанием.</w:t>
      </w:r>
    </w:p>
    <w:p w:rsidR="009833BF" w:rsidRPr="00B00683" w:rsidRDefault="009833BF" w:rsidP="009833BF">
      <w:pPr>
        <w:pStyle w:val="Default"/>
        <w:ind w:firstLine="567"/>
        <w:jc w:val="both"/>
        <w:rPr>
          <w:sz w:val="22"/>
          <w:szCs w:val="22"/>
        </w:rPr>
      </w:pPr>
      <w:r w:rsidRPr="00B00683">
        <w:rPr>
          <w:sz w:val="22"/>
          <w:szCs w:val="22"/>
        </w:rPr>
        <w:t xml:space="preserve">Таким </w:t>
      </w:r>
      <w:proofErr w:type="gramStart"/>
      <w:r w:rsidRPr="00B00683">
        <w:rPr>
          <w:sz w:val="22"/>
          <w:szCs w:val="22"/>
        </w:rPr>
        <w:t>образом</w:t>
      </w:r>
      <w:proofErr w:type="gramEnd"/>
      <w:r w:rsidRPr="00B00683">
        <w:rPr>
          <w:sz w:val="22"/>
          <w:szCs w:val="22"/>
        </w:rPr>
        <w:t xml:space="preserve"> использование разных размер позволяет выстраивать визуальную иерархию в интерфейсе.</w:t>
      </w:r>
    </w:p>
    <w:p w:rsidR="009833BF" w:rsidRPr="00B00683" w:rsidRDefault="009833BF" w:rsidP="009833BF">
      <w:pPr>
        <w:pStyle w:val="Default"/>
        <w:ind w:firstLine="567"/>
        <w:jc w:val="both"/>
        <w:rPr>
          <w:sz w:val="22"/>
          <w:szCs w:val="22"/>
        </w:rPr>
      </w:pPr>
      <w:r w:rsidRPr="00B00683">
        <w:rPr>
          <w:sz w:val="22"/>
          <w:szCs w:val="22"/>
        </w:rPr>
        <w:t>3. </w:t>
      </w:r>
      <w:r w:rsidRPr="00B00683">
        <w:rPr>
          <w:b/>
          <w:sz w:val="22"/>
          <w:szCs w:val="22"/>
        </w:rPr>
        <w:t>Яркость</w:t>
      </w:r>
      <w:r w:rsidRPr="00B00683">
        <w:rPr>
          <w:sz w:val="22"/>
          <w:szCs w:val="22"/>
        </w:rPr>
        <w:t xml:space="preserve"> может быть хорошим инструментом привлечения внимания к тем элементом, которые нужно выделить (фон полей ввода – белый на фоне серой по цвету формы). Значение яркости – также упорядоченная переменная, например, более темные (с более низкой яркостью) цвета на карте легко интерпретируются: они обозначают большие глубины или большую плотность населения.</w:t>
      </w:r>
    </w:p>
    <w:p w:rsidR="009833BF" w:rsidRPr="00B00683" w:rsidRDefault="009833BF" w:rsidP="009833BF">
      <w:pPr>
        <w:pStyle w:val="Default"/>
        <w:ind w:firstLine="567"/>
        <w:jc w:val="both"/>
        <w:rPr>
          <w:sz w:val="22"/>
          <w:szCs w:val="22"/>
        </w:rPr>
      </w:pPr>
      <w:r w:rsidRPr="00B00683">
        <w:rPr>
          <w:sz w:val="22"/>
          <w:szCs w:val="22"/>
        </w:rPr>
        <w:t>4. </w:t>
      </w:r>
      <w:r w:rsidRPr="00B00683">
        <w:rPr>
          <w:b/>
          <w:sz w:val="22"/>
          <w:szCs w:val="22"/>
        </w:rPr>
        <w:t>Цвет</w:t>
      </w:r>
      <w:r w:rsidRPr="00B00683">
        <w:rPr>
          <w:sz w:val="22"/>
          <w:szCs w:val="22"/>
        </w:rPr>
        <w:t xml:space="preserve"> – тоже довольно важная характеристика объекта, легко привлекающая внимание. Использование цвета связано со многими аспектами – культурные традиции, особенности профессиональной деятельности и др. Цвет не является упорядоченной характеристикой и не выражается количественно, поэтому не подходит для передачи информации такого рода. Кроме того, не следует делать цвет единственным способом передачи информации, поскольку цветовая слепота встречается довольно часто (5% населения Земли).</w:t>
      </w:r>
    </w:p>
    <w:p w:rsidR="009833BF" w:rsidRPr="00B00683" w:rsidRDefault="009833BF" w:rsidP="009833BF">
      <w:pPr>
        <w:pStyle w:val="Default"/>
        <w:ind w:firstLine="567"/>
        <w:jc w:val="both"/>
        <w:rPr>
          <w:sz w:val="22"/>
          <w:szCs w:val="22"/>
        </w:rPr>
      </w:pPr>
      <w:r w:rsidRPr="00B00683">
        <w:rPr>
          <w:sz w:val="22"/>
          <w:szCs w:val="22"/>
        </w:rPr>
        <w:t>Использование цвета не должно быть чрезмерным. Важно помнить, что цвет всегда эффективнее, чем размер, а размер – чем форма.</w:t>
      </w:r>
    </w:p>
    <w:p w:rsidR="009833BF" w:rsidRPr="00B00683" w:rsidRDefault="009833BF" w:rsidP="009833BF">
      <w:pPr>
        <w:pStyle w:val="Default"/>
        <w:ind w:firstLine="567"/>
        <w:jc w:val="both"/>
        <w:rPr>
          <w:sz w:val="22"/>
          <w:szCs w:val="22"/>
        </w:rPr>
      </w:pPr>
      <w:r w:rsidRPr="00B00683">
        <w:rPr>
          <w:sz w:val="22"/>
          <w:szCs w:val="22"/>
        </w:rPr>
        <w:t>5. </w:t>
      </w:r>
      <w:r w:rsidRPr="00B00683">
        <w:rPr>
          <w:b/>
          <w:sz w:val="22"/>
          <w:szCs w:val="22"/>
        </w:rPr>
        <w:t>Направление</w:t>
      </w:r>
      <w:r w:rsidRPr="00B00683">
        <w:rPr>
          <w:sz w:val="22"/>
          <w:szCs w:val="22"/>
        </w:rPr>
        <w:t>. Направление полезно, когда требуется передавать информацию об ориентации (вверх или вниз, вперед или назад).</w:t>
      </w:r>
    </w:p>
    <w:p w:rsidR="009833BF" w:rsidRPr="00B00683" w:rsidRDefault="009833BF" w:rsidP="009833BF">
      <w:pPr>
        <w:pStyle w:val="Default"/>
        <w:ind w:firstLine="567"/>
        <w:jc w:val="both"/>
        <w:rPr>
          <w:sz w:val="22"/>
          <w:szCs w:val="22"/>
        </w:rPr>
      </w:pPr>
      <w:r w:rsidRPr="00B00683">
        <w:rPr>
          <w:sz w:val="22"/>
          <w:szCs w:val="22"/>
        </w:rPr>
        <w:t xml:space="preserve">6. </w:t>
      </w:r>
      <w:r w:rsidRPr="00B00683">
        <w:rPr>
          <w:b/>
          <w:sz w:val="22"/>
          <w:szCs w:val="22"/>
        </w:rPr>
        <w:t>Текстура</w:t>
      </w:r>
      <w:r w:rsidRPr="00B00683">
        <w:rPr>
          <w:sz w:val="22"/>
          <w:szCs w:val="22"/>
        </w:rPr>
        <w:t xml:space="preserve">. Изображенные на экране элементы не обладают настоящей текстурой, но способны создавать ее видимость. Текстура редко </w:t>
      </w:r>
      <w:proofErr w:type="gramStart"/>
      <w:r w:rsidRPr="00B00683">
        <w:rPr>
          <w:sz w:val="22"/>
          <w:szCs w:val="22"/>
        </w:rPr>
        <w:t>бывает</w:t>
      </w:r>
      <w:proofErr w:type="gramEnd"/>
      <w:r w:rsidRPr="00B00683">
        <w:rPr>
          <w:sz w:val="22"/>
          <w:szCs w:val="22"/>
        </w:rPr>
        <w:t xml:space="preserve"> полезна для передачи различий или привлечения внимания, поскольку требует значительной концентрации на деталях. Кроме того, для передачи текстуры требуются значительные затраты пикселов. Тем не менее, текстура может быть полезна. Засечки и выпуклости на элементах пользовательского интерфейса обычно указывают, что элемент можно перетаскивать, а фаски или тени у кнопки усиливают ощущение, что ее можно нажать.</w:t>
      </w:r>
    </w:p>
    <w:p w:rsidR="009833BF" w:rsidRPr="00B00683" w:rsidRDefault="009833BF" w:rsidP="009833BF">
      <w:pPr>
        <w:pStyle w:val="Default"/>
        <w:ind w:firstLine="567"/>
        <w:jc w:val="both"/>
        <w:rPr>
          <w:sz w:val="22"/>
          <w:szCs w:val="22"/>
        </w:rPr>
      </w:pPr>
      <w:r w:rsidRPr="00B00683">
        <w:rPr>
          <w:sz w:val="22"/>
          <w:szCs w:val="22"/>
        </w:rPr>
        <w:t xml:space="preserve">7. </w:t>
      </w:r>
      <w:r w:rsidRPr="00B00683">
        <w:rPr>
          <w:b/>
          <w:sz w:val="22"/>
          <w:szCs w:val="22"/>
        </w:rPr>
        <w:t>Расположение</w:t>
      </w:r>
      <w:r w:rsidRPr="00B00683">
        <w:rPr>
          <w:sz w:val="22"/>
          <w:szCs w:val="22"/>
        </w:rPr>
        <w:t xml:space="preserve">. Взаимное расположение объектов друг относительно друга может многое подсказать пользователю. Расположение – это </w:t>
      </w:r>
      <w:proofErr w:type="gramStart"/>
      <w:r w:rsidRPr="00B00683">
        <w:rPr>
          <w:sz w:val="22"/>
          <w:szCs w:val="22"/>
        </w:rPr>
        <w:t>переменная</w:t>
      </w:r>
      <w:proofErr w:type="gramEnd"/>
      <w:r w:rsidRPr="00B00683">
        <w:rPr>
          <w:sz w:val="22"/>
          <w:szCs w:val="22"/>
        </w:rPr>
        <w:t xml:space="preserve"> упорядоченная и выражаемая </w:t>
      </w:r>
      <w:r w:rsidRPr="00B00683">
        <w:rPr>
          <w:sz w:val="22"/>
          <w:szCs w:val="22"/>
        </w:rPr>
        <w:lastRenderedPageBreak/>
        <w:t xml:space="preserve">количественно, а значит, полезная для передачи иерархии. Расположив наиболее важные или наиболее востребованные элементы слева вверху, мы воспользуемся порядком восприятия элементов на экране на благо продукта. Расположение также может служить средством создания пространственных отношений </w:t>
      </w:r>
      <w:proofErr w:type="gramStart"/>
      <w:r w:rsidRPr="00B00683">
        <w:rPr>
          <w:sz w:val="22"/>
          <w:szCs w:val="22"/>
        </w:rPr>
        <w:t>между</w:t>
      </w:r>
      <w:proofErr w:type="gramEnd"/>
      <w:r w:rsidRPr="00B00683">
        <w:rPr>
          <w:sz w:val="22"/>
          <w:szCs w:val="22"/>
        </w:rPr>
        <w:t xml:space="preserve"> </w:t>
      </w:r>
      <w:proofErr w:type="gramStart"/>
      <w:r w:rsidRPr="00B00683">
        <w:rPr>
          <w:sz w:val="22"/>
          <w:szCs w:val="22"/>
        </w:rPr>
        <w:t>объектам</w:t>
      </w:r>
      <w:proofErr w:type="gramEnd"/>
      <w:r w:rsidRPr="00B00683">
        <w:rPr>
          <w:sz w:val="22"/>
          <w:szCs w:val="22"/>
        </w:rPr>
        <w:t xml:space="preserve"> и на экране и объектами реального мира.</w:t>
      </w:r>
    </w:p>
    <w:p w:rsidR="009833BF" w:rsidRPr="00B00683" w:rsidRDefault="009833BF" w:rsidP="009833BF">
      <w:pPr>
        <w:pStyle w:val="Default"/>
        <w:ind w:firstLine="567"/>
        <w:jc w:val="both"/>
        <w:rPr>
          <w:sz w:val="22"/>
          <w:szCs w:val="22"/>
        </w:rPr>
      </w:pPr>
      <w:r w:rsidRPr="00B00683">
        <w:rPr>
          <w:sz w:val="22"/>
          <w:szCs w:val="22"/>
        </w:rPr>
        <w:t xml:space="preserve">Использование визуальных свойств помогает создавать визуальные группы элементов, а также выстраивать визуальные иерархии. </w:t>
      </w:r>
    </w:p>
    <w:p w:rsidR="009833BF" w:rsidRPr="00B00683" w:rsidRDefault="009833BF" w:rsidP="009833BF">
      <w:pPr>
        <w:pStyle w:val="Default"/>
        <w:ind w:firstLine="567"/>
        <w:jc w:val="both"/>
        <w:rPr>
          <w:sz w:val="22"/>
          <w:szCs w:val="22"/>
        </w:rPr>
      </w:pPr>
      <w:r w:rsidRPr="00B00683">
        <w:rPr>
          <w:sz w:val="22"/>
          <w:szCs w:val="22"/>
        </w:rPr>
        <w:t>Рассматривая сценарии, созданные в ходе разработки инфраструктуры взаимодействия, можно определить, какие функциональные и информационные элементы должны определяться пользователем сразу, какие являются вторичными, а какие появляться только в исключительных ситуациях. Подобное ранжирование – это основа выстраивания визуальной иерархии. Далее необходимо определить не только элементы со сходными функциями, но и элементы, наиболее часто используемые совместно. Совместно используемые элементы обычно следует сгруппировать в пространстве, чтобы минимизировать перемещения мыши, тогда как элементы, которые могут не использоваться вместе, но обладают сходными функциями, можно группировать визуально, даже если они не группируются в пространстве.</w:t>
      </w:r>
    </w:p>
    <w:p w:rsidR="009833BF" w:rsidRPr="00B00683" w:rsidRDefault="009833BF" w:rsidP="009833BF">
      <w:pPr>
        <w:pStyle w:val="Default"/>
        <w:ind w:firstLine="567"/>
        <w:jc w:val="both"/>
        <w:rPr>
          <w:sz w:val="22"/>
          <w:szCs w:val="22"/>
        </w:rPr>
      </w:pPr>
      <w:r w:rsidRPr="00B00683">
        <w:rPr>
          <w:sz w:val="22"/>
          <w:szCs w:val="22"/>
        </w:rPr>
        <w:t>Пространственная группировка объясняет пользователям, каким образом одни задачи, данные и инструменты связаны с другими, и может намекать на правильную последовательность действий. Хорошая группировка посредством расположения принимает во внимание порядок задач и подзадач и движение взгляда по экрану: слева направо (для западных языков) и, как правило, сверху вниз. Каждый диалог в принципе должен читаться как текст, движение в указанном направлении по группам элементов интерфейса в диалоге должно выстраивать правильную логическую последовательность и четко говорить пользователю, что именно он должен сделать в диалоге, какие функции могут быть выполнены, какой контекст используется и т.п.</w:t>
      </w:r>
    </w:p>
    <w:p w:rsidR="009833BF" w:rsidRPr="00B00683" w:rsidRDefault="009833BF" w:rsidP="009833BF">
      <w:pPr>
        <w:pStyle w:val="Default"/>
        <w:ind w:firstLine="567"/>
        <w:jc w:val="both"/>
        <w:rPr>
          <w:sz w:val="22"/>
          <w:szCs w:val="22"/>
        </w:rPr>
      </w:pPr>
      <w:r w:rsidRPr="00B00683">
        <w:rPr>
          <w:sz w:val="22"/>
          <w:szCs w:val="22"/>
        </w:rPr>
        <w:t>Элементы, расположенные рядом, как правило, связаны друг с другом, по крайней мере, пользователь будет воспринимать их именно так. Разные группы элементов управления могут разделяться между собой рамками или расстояниями. Чрезмерное использование рамок вносит излишний информационный шум и затрудняет поиск нужного места на диалоге. Лучше использовать расстояния для разделения групп элементов, это помогает создавать «дышащий» интерфейс, приятный пользователю.</w:t>
      </w:r>
    </w:p>
    <w:p w:rsidR="009833BF" w:rsidRDefault="009833BF" w:rsidP="009833BF">
      <w:pPr>
        <w:pStyle w:val="Default"/>
        <w:ind w:firstLine="567"/>
        <w:rPr>
          <w:sz w:val="22"/>
          <w:szCs w:val="22"/>
        </w:rPr>
      </w:pPr>
    </w:p>
    <w:p w:rsidR="009833BF" w:rsidRPr="007008EE" w:rsidRDefault="009833BF" w:rsidP="009833BF">
      <w:pPr>
        <w:pStyle w:val="Default"/>
        <w:ind w:firstLine="567"/>
        <w:jc w:val="both"/>
        <w:rPr>
          <w:b/>
          <w:sz w:val="22"/>
          <w:szCs w:val="22"/>
        </w:rPr>
      </w:pPr>
      <w:r>
        <w:rPr>
          <w:b/>
          <w:sz w:val="22"/>
          <w:szCs w:val="22"/>
        </w:rPr>
        <w:t>49</w:t>
      </w:r>
      <w:r w:rsidRPr="007008EE">
        <w:rPr>
          <w:b/>
          <w:sz w:val="22"/>
          <w:szCs w:val="22"/>
        </w:rPr>
        <w:t>. Проведите сравнительный анализ ключевых особенностей двух интерфейсов. Какой из них выглядит лучше и почему?</w:t>
      </w:r>
    </w:p>
    <w:p w:rsidR="009833BF" w:rsidRPr="00B00683" w:rsidRDefault="009833BF" w:rsidP="009833BF">
      <w:pPr>
        <w:pStyle w:val="Default"/>
        <w:jc w:val="center"/>
        <w:rPr>
          <w:sz w:val="22"/>
          <w:szCs w:val="22"/>
        </w:rPr>
      </w:pPr>
      <w:r w:rsidRPr="00B00683">
        <w:rPr>
          <w:noProof/>
          <w:sz w:val="22"/>
          <w:szCs w:val="22"/>
          <w:lang w:eastAsia="ru-RU"/>
        </w:rPr>
        <w:lastRenderedPageBreak/>
        <w:drawing>
          <wp:inline distT="0" distB="0" distL="0" distR="0" wp14:anchorId="4BDE618A" wp14:editId="2D50D622">
            <wp:extent cx="5686425" cy="4233059"/>
            <wp:effectExtent l="0" t="0" r="0" b="0"/>
            <wp:docPr id="72707" name="Picture 2" descr="https://i.pinimg.com/originals/f3/ed/ba/f3edba597dbc8c2e41d59194f4e317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7" name="Picture 2" descr="https://i.pinimg.com/originals/f3/ed/ba/f3edba597dbc8c2e41d59194f4e31707.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3495" cy="4238322"/>
                    </a:xfrm>
                    <a:prstGeom prst="rect">
                      <a:avLst/>
                    </a:prstGeom>
                    <a:noFill/>
                    <a:ln>
                      <a:noFill/>
                    </a:ln>
                    <a:extLst/>
                  </pic:spPr>
                </pic:pic>
              </a:graphicData>
            </a:graphic>
          </wp:inline>
        </w:drawing>
      </w:r>
    </w:p>
    <w:p w:rsidR="009833BF" w:rsidRPr="00B00683" w:rsidRDefault="009833BF" w:rsidP="009833BF">
      <w:pPr>
        <w:pStyle w:val="Default"/>
        <w:ind w:firstLine="567"/>
        <w:jc w:val="center"/>
        <w:rPr>
          <w:sz w:val="22"/>
          <w:szCs w:val="22"/>
        </w:rPr>
      </w:pPr>
      <w:proofErr w:type="spellStart"/>
      <w:r w:rsidRPr="00B00683">
        <w:rPr>
          <w:sz w:val="22"/>
          <w:szCs w:val="22"/>
          <w:lang w:val="en-US"/>
        </w:rPr>
        <w:t>RadioComm</w:t>
      </w:r>
      <w:proofErr w:type="spellEnd"/>
      <w:r w:rsidRPr="00B00683">
        <w:rPr>
          <w:sz w:val="22"/>
          <w:szCs w:val="22"/>
        </w:rPr>
        <w:t xml:space="preserve"> – сервисная программа для телефонов </w:t>
      </w:r>
      <w:r w:rsidRPr="00B00683">
        <w:rPr>
          <w:sz w:val="22"/>
          <w:szCs w:val="22"/>
          <w:lang w:val="en-US"/>
        </w:rPr>
        <w:t>Motorola</w:t>
      </w:r>
    </w:p>
    <w:p w:rsidR="009833BF" w:rsidRPr="00B00683" w:rsidRDefault="009833BF" w:rsidP="009833BF">
      <w:pPr>
        <w:pStyle w:val="Default"/>
        <w:jc w:val="center"/>
        <w:rPr>
          <w:sz w:val="22"/>
          <w:szCs w:val="22"/>
        </w:rPr>
      </w:pPr>
      <w:r w:rsidRPr="00B00683">
        <w:rPr>
          <w:noProof/>
          <w:sz w:val="22"/>
          <w:szCs w:val="22"/>
          <w:lang w:eastAsia="ru-RU"/>
        </w:rPr>
        <w:drawing>
          <wp:inline distT="0" distB="0" distL="0" distR="0" wp14:anchorId="11339884" wp14:editId="036EC258">
            <wp:extent cx="5940425" cy="4516120"/>
            <wp:effectExtent l="0" t="0" r="3175" b="0"/>
            <wp:docPr id="737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1" name="Рисунок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516120"/>
                    </a:xfrm>
                    <a:prstGeom prst="rect">
                      <a:avLst/>
                    </a:prstGeom>
                    <a:noFill/>
                    <a:ln>
                      <a:noFill/>
                    </a:ln>
                    <a:extLst/>
                  </pic:spPr>
                </pic:pic>
              </a:graphicData>
            </a:graphic>
          </wp:inline>
        </w:drawing>
      </w:r>
    </w:p>
    <w:p w:rsidR="009833BF" w:rsidRDefault="009833BF" w:rsidP="009833BF">
      <w:pPr>
        <w:pStyle w:val="Default"/>
        <w:ind w:firstLine="567"/>
        <w:jc w:val="center"/>
        <w:rPr>
          <w:sz w:val="22"/>
          <w:szCs w:val="22"/>
        </w:rPr>
      </w:pPr>
      <w:r w:rsidRPr="00B00683">
        <w:rPr>
          <w:sz w:val="22"/>
          <w:szCs w:val="22"/>
          <w:lang w:val="en-US"/>
        </w:rPr>
        <w:t>Bulk</w:t>
      </w:r>
      <w:r w:rsidRPr="00B00683">
        <w:rPr>
          <w:sz w:val="22"/>
          <w:szCs w:val="22"/>
        </w:rPr>
        <w:t xml:space="preserve"> </w:t>
      </w:r>
      <w:r w:rsidRPr="00B00683">
        <w:rPr>
          <w:sz w:val="22"/>
          <w:szCs w:val="22"/>
          <w:lang w:val="en-US"/>
        </w:rPr>
        <w:t>Rename</w:t>
      </w:r>
      <w:r w:rsidRPr="00B00683">
        <w:rPr>
          <w:sz w:val="22"/>
          <w:szCs w:val="22"/>
        </w:rPr>
        <w:t xml:space="preserve"> </w:t>
      </w:r>
      <w:r w:rsidRPr="00B00683">
        <w:rPr>
          <w:sz w:val="22"/>
          <w:szCs w:val="22"/>
          <w:lang w:val="en-US"/>
        </w:rPr>
        <w:t>Utility</w:t>
      </w:r>
      <w:r w:rsidRPr="00B00683">
        <w:rPr>
          <w:sz w:val="22"/>
          <w:szCs w:val="22"/>
        </w:rPr>
        <w:t xml:space="preserve"> – утилита для переименования файлов для </w:t>
      </w:r>
      <w:r w:rsidRPr="00B00683">
        <w:rPr>
          <w:sz w:val="22"/>
          <w:szCs w:val="22"/>
          <w:lang w:val="en-US"/>
        </w:rPr>
        <w:t>Windows</w:t>
      </w:r>
    </w:p>
    <w:p w:rsidR="009833BF" w:rsidRPr="00B00683" w:rsidRDefault="009833BF" w:rsidP="009833BF">
      <w:pPr>
        <w:pStyle w:val="Default"/>
        <w:ind w:firstLine="567"/>
        <w:jc w:val="center"/>
        <w:rPr>
          <w:sz w:val="22"/>
          <w:szCs w:val="22"/>
        </w:rPr>
      </w:pPr>
    </w:p>
    <w:p w:rsidR="009833BF" w:rsidRPr="00B00683" w:rsidRDefault="009833BF" w:rsidP="009833BF">
      <w:pPr>
        <w:pStyle w:val="Default"/>
        <w:ind w:firstLine="567"/>
        <w:jc w:val="both"/>
        <w:rPr>
          <w:sz w:val="22"/>
          <w:szCs w:val="22"/>
        </w:rPr>
      </w:pPr>
      <w:r w:rsidRPr="00B00683">
        <w:rPr>
          <w:sz w:val="22"/>
          <w:szCs w:val="22"/>
        </w:rPr>
        <w:lastRenderedPageBreak/>
        <w:t xml:space="preserve">В данных интерфейсах разработчики стремились вместить в одно окно весь функционал программы и все возможные настройки. В программе </w:t>
      </w:r>
      <w:proofErr w:type="spellStart"/>
      <w:r w:rsidRPr="00B00683">
        <w:rPr>
          <w:sz w:val="22"/>
          <w:szCs w:val="22"/>
          <w:lang w:val="en-US"/>
        </w:rPr>
        <w:t>RadioComm</w:t>
      </w:r>
      <w:proofErr w:type="spellEnd"/>
      <w:r w:rsidRPr="00B00683">
        <w:rPr>
          <w:sz w:val="22"/>
          <w:szCs w:val="22"/>
        </w:rPr>
        <w:t xml:space="preserve"> так же можно заметить большое количество вкладок, организация содержимого на них ожидаемо будет схожа с организацией на первой вкладке.</w:t>
      </w:r>
    </w:p>
    <w:p w:rsidR="009833BF" w:rsidRPr="00B00683" w:rsidRDefault="009833BF" w:rsidP="009833BF">
      <w:pPr>
        <w:pStyle w:val="Default"/>
        <w:ind w:firstLine="567"/>
        <w:jc w:val="both"/>
        <w:rPr>
          <w:sz w:val="22"/>
          <w:szCs w:val="22"/>
        </w:rPr>
      </w:pPr>
      <w:r w:rsidRPr="00B00683">
        <w:rPr>
          <w:sz w:val="22"/>
          <w:szCs w:val="22"/>
        </w:rPr>
        <w:t xml:space="preserve">В обоих случаях схожие по функционалу элементы управления объединяются в группы посредством рамок. Именно рамки стали основным элементом организации интерфейса, в </w:t>
      </w:r>
      <w:proofErr w:type="spellStart"/>
      <w:r w:rsidRPr="00B00683">
        <w:rPr>
          <w:sz w:val="22"/>
          <w:szCs w:val="22"/>
          <w:lang w:val="en-US"/>
        </w:rPr>
        <w:t>RadioComm</w:t>
      </w:r>
      <w:proofErr w:type="spellEnd"/>
      <w:r w:rsidRPr="00B00683">
        <w:rPr>
          <w:sz w:val="22"/>
          <w:szCs w:val="22"/>
        </w:rPr>
        <w:t xml:space="preserve"> можно увидеть рамки, содержащие только один элемент управления. </w:t>
      </w:r>
    </w:p>
    <w:p w:rsidR="009833BF" w:rsidRPr="00B00683" w:rsidRDefault="009833BF" w:rsidP="009833BF">
      <w:pPr>
        <w:pStyle w:val="Default"/>
        <w:ind w:firstLine="567"/>
        <w:jc w:val="both"/>
        <w:rPr>
          <w:sz w:val="22"/>
          <w:szCs w:val="22"/>
        </w:rPr>
      </w:pPr>
      <w:r w:rsidRPr="00B00683">
        <w:rPr>
          <w:sz w:val="22"/>
          <w:szCs w:val="22"/>
        </w:rPr>
        <w:t xml:space="preserve">Визуально второй интерфейс (утилиты для переименования файлов) выглядит лучше, чем первый. Здесь организована последовательность групп </w:t>
      </w:r>
      <w:proofErr w:type="gramStart"/>
      <w:r w:rsidRPr="00B00683">
        <w:rPr>
          <w:sz w:val="22"/>
          <w:szCs w:val="22"/>
        </w:rPr>
        <w:t>элементов</w:t>
      </w:r>
      <w:proofErr w:type="gramEnd"/>
      <w:r w:rsidRPr="00B00683">
        <w:rPr>
          <w:sz w:val="22"/>
          <w:szCs w:val="22"/>
        </w:rPr>
        <w:t xml:space="preserve"> управления, рамки групп выровнены (упорядочены) друг относительно друга. В расположении рамок вокруг сгруппированных элементов управления в программе </w:t>
      </w:r>
      <w:proofErr w:type="spellStart"/>
      <w:r w:rsidRPr="00B00683">
        <w:rPr>
          <w:sz w:val="22"/>
          <w:szCs w:val="22"/>
        </w:rPr>
        <w:t>RadioConn</w:t>
      </w:r>
      <w:proofErr w:type="spellEnd"/>
      <w:r w:rsidRPr="00B00683">
        <w:rPr>
          <w:sz w:val="22"/>
          <w:szCs w:val="22"/>
        </w:rPr>
        <w:t xml:space="preserve"> царит полный хаос, нет никакого выравнивания границ соседних рамок друг относительно друга.</w:t>
      </w:r>
    </w:p>
    <w:p w:rsidR="009833BF" w:rsidRDefault="009833BF" w:rsidP="009833BF">
      <w:pPr>
        <w:pStyle w:val="Default"/>
        <w:ind w:firstLine="567"/>
        <w:rPr>
          <w:sz w:val="22"/>
          <w:szCs w:val="22"/>
        </w:rPr>
      </w:pPr>
    </w:p>
    <w:p w:rsidR="009833BF" w:rsidRPr="007008EE" w:rsidRDefault="009833BF" w:rsidP="009833BF">
      <w:pPr>
        <w:pStyle w:val="Default"/>
        <w:ind w:firstLine="567"/>
        <w:jc w:val="both"/>
        <w:rPr>
          <w:b/>
          <w:sz w:val="22"/>
          <w:szCs w:val="22"/>
        </w:rPr>
      </w:pPr>
      <w:r>
        <w:rPr>
          <w:b/>
          <w:sz w:val="22"/>
          <w:szCs w:val="22"/>
        </w:rPr>
        <w:t>50</w:t>
      </w:r>
      <w:r w:rsidRPr="007008EE">
        <w:rPr>
          <w:b/>
          <w:sz w:val="22"/>
          <w:szCs w:val="22"/>
        </w:rPr>
        <w:t>. Рассмотрите диалоговое окно Абзац (</w:t>
      </w:r>
      <w:proofErr w:type="spellStart"/>
      <w:r w:rsidRPr="007008EE">
        <w:rPr>
          <w:b/>
          <w:sz w:val="22"/>
          <w:szCs w:val="22"/>
        </w:rPr>
        <w:t>Microsoft</w:t>
      </w:r>
      <w:proofErr w:type="spellEnd"/>
      <w:r w:rsidRPr="007008EE">
        <w:rPr>
          <w:b/>
          <w:sz w:val="22"/>
          <w:szCs w:val="22"/>
        </w:rPr>
        <w:t xml:space="preserve"> </w:t>
      </w:r>
      <w:proofErr w:type="spellStart"/>
      <w:r w:rsidRPr="007008EE">
        <w:rPr>
          <w:b/>
          <w:sz w:val="22"/>
          <w:szCs w:val="22"/>
        </w:rPr>
        <w:t>Word</w:t>
      </w:r>
      <w:proofErr w:type="spellEnd"/>
      <w:r w:rsidRPr="007008EE">
        <w:rPr>
          <w:b/>
          <w:sz w:val="22"/>
          <w:szCs w:val="22"/>
        </w:rPr>
        <w:t xml:space="preserve"> 2013). Какие группы элементов управления тут присутствуют и как выполнено их разграничение? В чем состоит преимущество такого визуального разделения групп элементов?</w:t>
      </w:r>
    </w:p>
    <w:p w:rsidR="009833BF" w:rsidRDefault="009833BF" w:rsidP="009833BF">
      <w:pPr>
        <w:pStyle w:val="Default"/>
        <w:ind w:firstLine="567"/>
        <w:jc w:val="both"/>
        <w:rPr>
          <w:sz w:val="22"/>
          <w:szCs w:val="22"/>
        </w:rPr>
      </w:pPr>
    </w:p>
    <w:p w:rsidR="009833BF" w:rsidRPr="00B00683" w:rsidRDefault="009833BF" w:rsidP="009833BF">
      <w:pPr>
        <w:pStyle w:val="Default"/>
        <w:ind w:firstLine="567"/>
        <w:jc w:val="center"/>
        <w:rPr>
          <w:sz w:val="22"/>
          <w:szCs w:val="22"/>
        </w:rPr>
      </w:pPr>
      <w:r w:rsidRPr="00983776">
        <w:rPr>
          <w:noProof/>
          <w:lang w:eastAsia="ru-RU"/>
        </w:rPr>
        <w:drawing>
          <wp:inline distT="0" distB="0" distL="0" distR="0" wp14:anchorId="4B225AE6" wp14:editId="0005F47D">
            <wp:extent cx="3267075" cy="3581397"/>
            <wp:effectExtent l="0" t="0" r="0" b="635"/>
            <wp:docPr id="747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5" name="Рисунок 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8291" cy="3582730"/>
                    </a:xfrm>
                    <a:prstGeom prst="rect">
                      <a:avLst/>
                    </a:prstGeom>
                    <a:noFill/>
                    <a:ln>
                      <a:noFill/>
                    </a:ln>
                    <a:extLst/>
                  </pic:spPr>
                </pic:pic>
              </a:graphicData>
            </a:graphic>
          </wp:inline>
        </w:drawing>
      </w:r>
    </w:p>
    <w:p w:rsidR="009833BF" w:rsidRDefault="009833BF" w:rsidP="009833BF">
      <w:pPr>
        <w:pStyle w:val="Default"/>
        <w:widowControl w:val="0"/>
        <w:spacing w:line="228" w:lineRule="auto"/>
        <w:contextualSpacing/>
        <w:jc w:val="both"/>
        <w:rPr>
          <w:sz w:val="22"/>
          <w:szCs w:val="22"/>
        </w:rPr>
      </w:pPr>
    </w:p>
    <w:p w:rsidR="009833BF" w:rsidRPr="002F62BD" w:rsidRDefault="009833BF" w:rsidP="009833BF">
      <w:pPr>
        <w:pStyle w:val="Default"/>
        <w:widowControl w:val="0"/>
        <w:spacing w:line="228" w:lineRule="auto"/>
        <w:ind w:firstLine="567"/>
        <w:contextualSpacing/>
        <w:jc w:val="both"/>
        <w:rPr>
          <w:sz w:val="22"/>
          <w:szCs w:val="22"/>
        </w:rPr>
      </w:pPr>
      <w:r w:rsidRPr="002F62BD">
        <w:rPr>
          <w:sz w:val="22"/>
          <w:szCs w:val="22"/>
        </w:rPr>
        <w:t>В данном диалоговом окне можно выделить следующие группы элементов: общие настройки, настройки отступа, интервала, и образец текста с выбранными настройками. Данное окно явно ориентированно на тех пользователей, которые привыкли читать слева направо и сверху вниз. Группы элементов управления разделяются между собой в первую очередь расстояниями, а также именованными линиями-разделителями. Область наиболее четкого зрения у человека не так уж и велика. Размеры группы как раз таковы, что пользователь может одним взглядом охватить одну группу элементов. Глядя на одну группу, его внимание не будут отвлекать элементы управления соседних групп.</w:t>
      </w:r>
    </w:p>
    <w:p w:rsidR="009833BF" w:rsidRDefault="009833BF" w:rsidP="009833BF">
      <w:pPr>
        <w:pStyle w:val="Default"/>
        <w:widowControl w:val="0"/>
        <w:spacing w:line="228" w:lineRule="auto"/>
        <w:ind w:firstLine="567"/>
        <w:contextualSpacing/>
        <w:jc w:val="both"/>
        <w:rPr>
          <w:sz w:val="22"/>
          <w:szCs w:val="22"/>
        </w:rPr>
      </w:pPr>
    </w:p>
    <w:p w:rsidR="009833BF" w:rsidRPr="007008EE" w:rsidRDefault="009833BF" w:rsidP="009833BF">
      <w:pPr>
        <w:pStyle w:val="Default"/>
        <w:widowControl w:val="0"/>
        <w:spacing w:line="228" w:lineRule="auto"/>
        <w:ind w:firstLine="567"/>
        <w:contextualSpacing/>
        <w:rPr>
          <w:b/>
          <w:sz w:val="22"/>
          <w:szCs w:val="22"/>
        </w:rPr>
      </w:pPr>
      <w:r>
        <w:rPr>
          <w:b/>
          <w:sz w:val="22"/>
          <w:szCs w:val="22"/>
        </w:rPr>
        <w:t>51</w:t>
      </w:r>
      <w:r w:rsidRPr="007008EE">
        <w:rPr>
          <w:b/>
          <w:sz w:val="22"/>
          <w:szCs w:val="22"/>
        </w:rPr>
        <w:t>. Как следует правильно выстраивать логический маршрут между элементами управления в диалоге?</w:t>
      </w:r>
    </w:p>
    <w:p w:rsidR="009833BF" w:rsidRPr="002F62BD" w:rsidRDefault="009833BF" w:rsidP="009833BF">
      <w:pPr>
        <w:pStyle w:val="Default"/>
        <w:widowControl w:val="0"/>
        <w:spacing w:line="228" w:lineRule="auto"/>
        <w:ind w:firstLine="567"/>
        <w:contextualSpacing/>
        <w:jc w:val="both"/>
        <w:rPr>
          <w:sz w:val="22"/>
          <w:szCs w:val="22"/>
        </w:rPr>
      </w:pPr>
      <w:r w:rsidRPr="002F62BD">
        <w:rPr>
          <w:sz w:val="22"/>
          <w:szCs w:val="22"/>
        </w:rPr>
        <w:t xml:space="preserve">Все визуальные элементы в диалоге должны быть сгруппированы (по назначению, частоте или совместности использования, функционалу и т.п.), группы должны быть выделены и разделены между собой (например, расстоянием). Взаимное расположение элементов на экране должно не только следовать некой сетке, но и выстраивать логический маршрут для пользователя через интерфейс. При </w:t>
      </w:r>
      <w:proofErr w:type="gramStart"/>
      <w:r w:rsidRPr="002F62BD">
        <w:rPr>
          <w:sz w:val="22"/>
          <w:szCs w:val="22"/>
        </w:rPr>
        <w:t>этом</w:t>
      </w:r>
      <w:proofErr w:type="gramEnd"/>
      <w:r w:rsidRPr="002F62BD">
        <w:rPr>
          <w:sz w:val="22"/>
          <w:szCs w:val="22"/>
        </w:rPr>
        <w:t xml:space="preserve"> как правило считается, что взгляд пользователя движется слева направо сверху вниз (это связно со способом письма, ясно, что для стран арабского мира характерным будет другое направление).</w:t>
      </w:r>
    </w:p>
    <w:p w:rsidR="009833BF" w:rsidRPr="002F62BD" w:rsidRDefault="009833BF" w:rsidP="009833BF">
      <w:pPr>
        <w:pStyle w:val="Default"/>
        <w:widowControl w:val="0"/>
        <w:spacing w:line="228" w:lineRule="auto"/>
        <w:ind w:firstLine="567"/>
        <w:contextualSpacing/>
        <w:jc w:val="both"/>
        <w:rPr>
          <w:sz w:val="22"/>
          <w:szCs w:val="22"/>
        </w:rPr>
      </w:pPr>
      <w:r w:rsidRPr="002F62BD">
        <w:rPr>
          <w:sz w:val="22"/>
          <w:szCs w:val="22"/>
        </w:rPr>
        <w:lastRenderedPageBreak/>
        <w:t>В удобном логическом маршруте движение взгляда и маршрут в интерфейсе совпадают, пользователю не приходится «прыгать» взглядом между разными частями экрана. Удобный логический маршрут позволяет пользователю эффективно и успешно решать задачи и достигать целей.</w:t>
      </w:r>
    </w:p>
    <w:p w:rsidR="009833BF" w:rsidRPr="002F62BD" w:rsidRDefault="009833BF" w:rsidP="009833BF">
      <w:pPr>
        <w:pStyle w:val="Default"/>
        <w:widowControl w:val="0"/>
        <w:spacing w:line="228" w:lineRule="auto"/>
        <w:ind w:firstLine="567"/>
        <w:contextualSpacing/>
        <w:jc w:val="both"/>
        <w:rPr>
          <w:sz w:val="22"/>
          <w:szCs w:val="22"/>
        </w:rPr>
      </w:pPr>
      <w:r w:rsidRPr="002F62BD">
        <w:rPr>
          <w:sz w:val="22"/>
          <w:szCs w:val="22"/>
        </w:rPr>
        <w:t xml:space="preserve">Следуя эффективному логическому маршруту, пользователь будет совершать более короткие передвижения мышью, что несколько увеличивает производительность пользователей. Важно не забывать, что многие опытные пользователи предпочитают работу с клавиатурой, поэтому разработчику нужно так же выстраивать </w:t>
      </w:r>
      <w:proofErr w:type="spellStart"/>
      <w:r w:rsidRPr="002F62BD">
        <w:rPr>
          <w:sz w:val="22"/>
          <w:szCs w:val="22"/>
        </w:rPr>
        <w:t>Tab</w:t>
      </w:r>
      <w:proofErr w:type="spellEnd"/>
      <w:r w:rsidRPr="002F62BD">
        <w:rPr>
          <w:sz w:val="22"/>
          <w:szCs w:val="22"/>
        </w:rPr>
        <w:t>-последовательности в правильном порядке, согласно логическому маршруту.</w:t>
      </w:r>
    </w:p>
    <w:p w:rsidR="009833BF" w:rsidRPr="002F62BD" w:rsidRDefault="009833BF" w:rsidP="009833BF">
      <w:pPr>
        <w:pStyle w:val="Default"/>
        <w:widowControl w:val="0"/>
        <w:spacing w:line="228" w:lineRule="auto"/>
        <w:ind w:firstLine="567"/>
        <w:contextualSpacing/>
        <w:jc w:val="both"/>
        <w:rPr>
          <w:sz w:val="22"/>
          <w:szCs w:val="22"/>
        </w:rPr>
      </w:pPr>
      <w:r w:rsidRPr="002F62BD">
        <w:rPr>
          <w:sz w:val="22"/>
          <w:szCs w:val="22"/>
        </w:rPr>
        <w:t>Логический маршрут проще выстраивать тогда, когда группы сходных элементов разделены между собой расстояниями.</w:t>
      </w:r>
    </w:p>
    <w:p w:rsidR="009833BF" w:rsidRDefault="009833BF" w:rsidP="009833BF">
      <w:pPr>
        <w:pStyle w:val="Default"/>
        <w:widowControl w:val="0"/>
        <w:spacing w:line="228" w:lineRule="auto"/>
        <w:ind w:firstLine="567"/>
        <w:contextualSpacing/>
        <w:jc w:val="both"/>
        <w:rPr>
          <w:sz w:val="22"/>
          <w:szCs w:val="22"/>
        </w:rPr>
      </w:pPr>
    </w:p>
    <w:p w:rsidR="009833BF" w:rsidRPr="007008EE" w:rsidRDefault="009833BF" w:rsidP="009833BF">
      <w:pPr>
        <w:pStyle w:val="Default"/>
        <w:widowControl w:val="0"/>
        <w:spacing w:line="228" w:lineRule="auto"/>
        <w:ind w:firstLine="567"/>
        <w:contextualSpacing/>
        <w:jc w:val="both"/>
        <w:rPr>
          <w:b/>
          <w:sz w:val="22"/>
          <w:szCs w:val="22"/>
        </w:rPr>
      </w:pPr>
      <w:r>
        <w:rPr>
          <w:b/>
          <w:sz w:val="22"/>
          <w:szCs w:val="22"/>
        </w:rPr>
        <w:t>52</w:t>
      </w:r>
      <w:r w:rsidRPr="007008EE">
        <w:rPr>
          <w:b/>
          <w:sz w:val="22"/>
          <w:szCs w:val="22"/>
        </w:rPr>
        <w:t>. Каковы преимущества технологии WPF?</w:t>
      </w:r>
    </w:p>
    <w:p w:rsidR="009833BF" w:rsidRPr="000F0B6C" w:rsidRDefault="009833BF" w:rsidP="009833BF">
      <w:pPr>
        <w:pStyle w:val="Default"/>
        <w:widowControl w:val="0"/>
        <w:spacing w:line="228" w:lineRule="auto"/>
        <w:ind w:firstLine="567"/>
        <w:contextualSpacing/>
        <w:jc w:val="both"/>
        <w:rPr>
          <w:sz w:val="22"/>
          <w:szCs w:val="22"/>
        </w:rPr>
      </w:pPr>
      <w:r w:rsidRPr="000F0B6C">
        <w:rPr>
          <w:sz w:val="22"/>
          <w:szCs w:val="22"/>
          <w:lang w:val="en-US"/>
        </w:rPr>
        <w:t>WPF</w:t>
      </w:r>
      <w:r w:rsidRPr="000F0B6C">
        <w:rPr>
          <w:sz w:val="22"/>
          <w:szCs w:val="22"/>
        </w:rPr>
        <w:t xml:space="preserve"> (</w:t>
      </w:r>
      <w:r w:rsidRPr="000F0B6C">
        <w:rPr>
          <w:sz w:val="22"/>
          <w:szCs w:val="22"/>
          <w:lang w:val="en-US"/>
        </w:rPr>
        <w:t>Windows</w:t>
      </w:r>
      <w:r w:rsidRPr="000F0B6C">
        <w:rPr>
          <w:sz w:val="22"/>
          <w:szCs w:val="22"/>
        </w:rPr>
        <w:t xml:space="preserve"> </w:t>
      </w:r>
      <w:r w:rsidRPr="000F0B6C">
        <w:rPr>
          <w:sz w:val="22"/>
          <w:szCs w:val="22"/>
          <w:lang w:val="en-US"/>
        </w:rPr>
        <w:t>Presentation</w:t>
      </w:r>
      <w:r w:rsidRPr="000F0B6C">
        <w:rPr>
          <w:sz w:val="22"/>
          <w:szCs w:val="22"/>
        </w:rPr>
        <w:t xml:space="preserve"> </w:t>
      </w:r>
      <w:r w:rsidRPr="000F0B6C">
        <w:rPr>
          <w:sz w:val="22"/>
          <w:szCs w:val="22"/>
          <w:lang w:val="en-US"/>
        </w:rPr>
        <w:t>Foundation</w:t>
      </w:r>
      <w:r w:rsidRPr="000F0B6C">
        <w:rPr>
          <w:sz w:val="22"/>
          <w:szCs w:val="22"/>
        </w:rPr>
        <w:t xml:space="preserve">) – это свободно распространяемая графическая подсистема, разработанная </w:t>
      </w:r>
      <w:r w:rsidRPr="000F0B6C">
        <w:rPr>
          <w:sz w:val="22"/>
          <w:szCs w:val="22"/>
          <w:lang w:val="en-US"/>
        </w:rPr>
        <w:t>Microsoft</w:t>
      </w:r>
      <w:r w:rsidRPr="000F0B6C">
        <w:rPr>
          <w:sz w:val="22"/>
          <w:szCs w:val="22"/>
        </w:rPr>
        <w:t xml:space="preserve">, позволяющая создавать приложения с графическим оконным интерфейсом. Приложение, созданное с применением технологии </w:t>
      </w:r>
      <w:r w:rsidRPr="000F0B6C">
        <w:rPr>
          <w:sz w:val="22"/>
          <w:szCs w:val="22"/>
          <w:lang w:val="en-US"/>
        </w:rPr>
        <w:t>WPF</w:t>
      </w:r>
      <w:r w:rsidRPr="000F0B6C">
        <w:rPr>
          <w:sz w:val="22"/>
          <w:szCs w:val="22"/>
        </w:rPr>
        <w:t xml:space="preserve"> отличается от </w:t>
      </w:r>
      <w:proofErr w:type="gramStart"/>
      <w:r w:rsidRPr="000F0B6C">
        <w:rPr>
          <w:sz w:val="22"/>
          <w:szCs w:val="22"/>
        </w:rPr>
        <w:t>аналогичного</w:t>
      </w:r>
      <w:proofErr w:type="gramEnd"/>
      <w:r w:rsidRPr="000F0B6C">
        <w:rPr>
          <w:sz w:val="22"/>
          <w:szCs w:val="22"/>
        </w:rPr>
        <w:t xml:space="preserve"> с применением </w:t>
      </w:r>
      <w:proofErr w:type="spellStart"/>
      <w:r w:rsidRPr="000F0B6C">
        <w:rPr>
          <w:sz w:val="22"/>
          <w:szCs w:val="22"/>
          <w:lang w:val="en-US"/>
        </w:rPr>
        <w:t>WinForms</w:t>
      </w:r>
      <w:proofErr w:type="spellEnd"/>
      <w:r w:rsidRPr="000F0B6C">
        <w:rPr>
          <w:sz w:val="22"/>
          <w:szCs w:val="22"/>
        </w:rPr>
        <w:t xml:space="preserve">. Основные преимущества технологии </w:t>
      </w:r>
      <w:r w:rsidRPr="000F0B6C">
        <w:rPr>
          <w:sz w:val="22"/>
          <w:szCs w:val="22"/>
          <w:lang w:val="en-US"/>
        </w:rPr>
        <w:t>WPF</w:t>
      </w:r>
      <w:r w:rsidRPr="000F0B6C">
        <w:rPr>
          <w:sz w:val="22"/>
          <w:szCs w:val="22"/>
        </w:rPr>
        <w:t xml:space="preserve"> заключаются в следующем:</w:t>
      </w:r>
    </w:p>
    <w:p w:rsidR="009833BF" w:rsidRPr="000F0B6C" w:rsidRDefault="009833BF" w:rsidP="009833BF">
      <w:pPr>
        <w:pStyle w:val="Default"/>
        <w:widowControl w:val="0"/>
        <w:spacing w:line="228" w:lineRule="auto"/>
        <w:ind w:firstLine="567"/>
        <w:contextualSpacing/>
        <w:jc w:val="both"/>
        <w:rPr>
          <w:sz w:val="22"/>
          <w:szCs w:val="22"/>
        </w:rPr>
      </w:pPr>
      <w:r w:rsidRPr="000F0B6C">
        <w:rPr>
          <w:sz w:val="22"/>
          <w:szCs w:val="22"/>
        </w:rPr>
        <w:t xml:space="preserve">- для </w:t>
      </w:r>
      <w:proofErr w:type="spellStart"/>
      <w:r w:rsidRPr="000F0B6C">
        <w:rPr>
          <w:sz w:val="22"/>
          <w:szCs w:val="22"/>
        </w:rPr>
        <w:t>отрисовки</w:t>
      </w:r>
      <w:proofErr w:type="spellEnd"/>
      <w:r w:rsidRPr="000F0B6C">
        <w:rPr>
          <w:sz w:val="22"/>
          <w:szCs w:val="22"/>
        </w:rPr>
        <w:t xml:space="preserve"> графических элементов интерфейса </w:t>
      </w:r>
      <w:proofErr w:type="gramStart"/>
      <w:r w:rsidRPr="000F0B6C">
        <w:rPr>
          <w:sz w:val="22"/>
          <w:szCs w:val="22"/>
        </w:rPr>
        <w:t>используется не прежние используются</w:t>
      </w:r>
      <w:proofErr w:type="gramEnd"/>
      <w:r w:rsidRPr="000F0B6C">
        <w:rPr>
          <w:sz w:val="22"/>
          <w:szCs w:val="22"/>
        </w:rPr>
        <w:t xml:space="preserve"> не такие части ОС </w:t>
      </w:r>
      <w:r w:rsidRPr="000F0B6C">
        <w:rPr>
          <w:sz w:val="22"/>
          <w:szCs w:val="22"/>
          <w:lang w:val="en-US"/>
        </w:rPr>
        <w:t>Windows</w:t>
      </w:r>
      <w:r w:rsidRPr="000F0B6C">
        <w:rPr>
          <w:sz w:val="22"/>
          <w:szCs w:val="22"/>
        </w:rPr>
        <w:t xml:space="preserve">, как User32 и GDI+, а </w:t>
      </w:r>
      <w:r w:rsidRPr="000F0B6C">
        <w:rPr>
          <w:sz w:val="22"/>
          <w:szCs w:val="22"/>
          <w:lang w:val="en-US"/>
        </w:rPr>
        <w:t>Direct</w:t>
      </w:r>
      <w:r w:rsidRPr="000F0B6C">
        <w:rPr>
          <w:sz w:val="22"/>
          <w:szCs w:val="22"/>
        </w:rPr>
        <w:t xml:space="preserve"> </w:t>
      </w:r>
      <w:r w:rsidRPr="000F0B6C">
        <w:rPr>
          <w:sz w:val="22"/>
          <w:szCs w:val="22"/>
          <w:lang w:val="en-US"/>
        </w:rPr>
        <w:t>X</w:t>
      </w:r>
      <w:r w:rsidRPr="000F0B6C">
        <w:rPr>
          <w:sz w:val="22"/>
          <w:szCs w:val="22"/>
        </w:rPr>
        <w:t xml:space="preserve">, что позволяет использовать для </w:t>
      </w:r>
      <w:proofErr w:type="spellStart"/>
      <w:r w:rsidRPr="000F0B6C">
        <w:rPr>
          <w:sz w:val="22"/>
          <w:szCs w:val="22"/>
        </w:rPr>
        <w:t>отрисовки</w:t>
      </w:r>
      <w:proofErr w:type="spellEnd"/>
      <w:r w:rsidRPr="000F0B6C">
        <w:rPr>
          <w:sz w:val="22"/>
          <w:szCs w:val="22"/>
        </w:rPr>
        <w:t xml:space="preserve"> интерфейса графический процессор видеокарты с аппаратным ускорением графики;</w:t>
      </w:r>
    </w:p>
    <w:p w:rsidR="009833BF" w:rsidRPr="000F0B6C" w:rsidRDefault="009833BF" w:rsidP="009833BF">
      <w:pPr>
        <w:pStyle w:val="Default"/>
        <w:widowControl w:val="0"/>
        <w:spacing w:line="228" w:lineRule="auto"/>
        <w:ind w:firstLine="567"/>
        <w:contextualSpacing/>
        <w:jc w:val="both"/>
        <w:rPr>
          <w:sz w:val="22"/>
          <w:szCs w:val="22"/>
        </w:rPr>
      </w:pPr>
      <w:r w:rsidRPr="000F0B6C">
        <w:rPr>
          <w:sz w:val="22"/>
          <w:szCs w:val="22"/>
        </w:rPr>
        <w:t>-</w:t>
      </w:r>
      <w:r w:rsidRPr="000F0B6C">
        <w:rPr>
          <w:sz w:val="22"/>
          <w:szCs w:val="22"/>
          <w:lang w:val="en-US"/>
        </w:rPr>
        <w:t> </w:t>
      </w:r>
      <w:r w:rsidRPr="000F0B6C">
        <w:rPr>
          <w:sz w:val="22"/>
          <w:szCs w:val="22"/>
        </w:rPr>
        <w:t xml:space="preserve">использование языка </w:t>
      </w:r>
      <w:r w:rsidRPr="000F0B6C">
        <w:rPr>
          <w:sz w:val="22"/>
          <w:szCs w:val="22"/>
          <w:lang w:val="en-US"/>
        </w:rPr>
        <w:t>XAML</w:t>
      </w:r>
      <w:r w:rsidRPr="000F0B6C">
        <w:rPr>
          <w:sz w:val="22"/>
          <w:szCs w:val="22"/>
        </w:rPr>
        <w:t xml:space="preserve"> (англ. </w:t>
      </w:r>
      <w:proofErr w:type="spellStart"/>
      <w:r w:rsidRPr="000F0B6C">
        <w:rPr>
          <w:sz w:val="22"/>
          <w:szCs w:val="22"/>
          <w:lang w:val="en-US"/>
        </w:rPr>
        <w:t>eXtensible</w:t>
      </w:r>
      <w:proofErr w:type="spellEnd"/>
      <w:r w:rsidRPr="000F0B6C">
        <w:rPr>
          <w:sz w:val="22"/>
          <w:szCs w:val="22"/>
        </w:rPr>
        <w:t xml:space="preserve"> </w:t>
      </w:r>
      <w:r w:rsidRPr="000F0B6C">
        <w:rPr>
          <w:sz w:val="22"/>
          <w:szCs w:val="22"/>
          <w:lang w:val="en-US"/>
        </w:rPr>
        <w:t>Application</w:t>
      </w:r>
      <w:r w:rsidRPr="000F0B6C">
        <w:rPr>
          <w:sz w:val="22"/>
          <w:szCs w:val="22"/>
        </w:rPr>
        <w:t xml:space="preserve"> </w:t>
      </w:r>
      <w:r w:rsidRPr="000F0B6C">
        <w:rPr>
          <w:sz w:val="22"/>
          <w:szCs w:val="22"/>
          <w:lang w:val="en-US"/>
        </w:rPr>
        <w:t>Markup</w:t>
      </w:r>
      <w:r w:rsidRPr="000F0B6C">
        <w:rPr>
          <w:sz w:val="22"/>
          <w:szCs w:val="22"/>
        </w:rPr>
        <w:t xml:space="preserve"> </w:t>
      </w:r>
      <w:r w:rsidRPr="000F0B6C">
        <w:rPr>
          <w:sz w:val="22"/>
          <w:szCs w:val="22"/>
          <w:lang w:val="en-US"/>
        </w:rPr>
        <w:t>Language</w:t>
      </w:r>
      <w:r w:rsidRPr="000F0B6C">
        <w:rPr>
          <w:sz w:val="22"/>
          <w:szCs w:val="22"/>
        </w:rPr>
        <w:t xml:space="preserve"> – «расширяемый язык разметки для приложений») для описания элементов пользовательского интерфейса, что помогает разделить процессы разработки графического пользовательского интерфейса (</w:t>
      </w:r>
      <w:r w:rsidRPr="000F0B6C">
        <w:rPr>
          <w:sz w:val="22"/>
          <w:szCs w:val="22"/>
          <w:lang w:val="en-US"/>
        </w:rPr>
        <w:t>GUI</w:t>
      </w:r>
      <w:r w:rsidRPr="000F0B6C">
        <w:rPr>
          <w:sz w:val="22"/>
          <w:szCs w:val="22"/>
        </w:rPr>
        <w:t xml:space="preserve">) и реализацию поведения приложения на языках программирования. Таким образом, разработка интерфейса пользователя и программного кода могут вестись параллельно, это так же помогает изменять внешний вид элементов управления при помощи стилей и шаблонов; </w:t>
      </w:r>
    </w:p>
    <w:p w:rsidR="009833BF" w:rsidRPr="000F0B6C" w:rsidRDefault="009833BF" w:rsidP="009833BF">
      <w:pPr>
        <w:pStyle w:val="Default"/>
        <w:widowControl w:val="0"/>
        <w:spacing w:line="228" w:lineRule="auto"/>
        <w:ind w:firstLine="567"/>
        <w:contextualSpacing/>
        <w:jc w:val="both"/>
        <w:rPr>
          <w:sz w:val="22"/>
          <w:szCs w:val="22"/>
        </w:rPr>
      </w:pPr>
      <w:r w:rsidRPr="000F0B6C">
        <w:rPr>
          <w:sz w:val="22"/>
          <w:szCs w:val="22"/>
        </w:rPr>
        <w:t xml:space="preserve">- размеры элементов управления в </w:t>
      </w:r>
      <w:r w:rsidRPr="000F0B6C">
        <w:rPr>
          <w:sz w:val="22"/>
          <w:szCs w:val="22"/>
          <w:lang w:val="en-US"/>
        </w:rPr>
        <w:t>XAML</w:t>
      </w:r>
      <w:r w:rsidRPr="000F0B6C">
        <w:rPr>
          <w:sz w:val="22"/>
          <w:szCs w:val="22"/>
        </w:rPr>
        <w:t xml:space="preserve"> измеряются в независимых от устройства единицах, поэтому приложения </w:t>
      </w:r>
      <w:r w:rsidRPr="000F0B6C">
        <w:rPr>
          <w:sz w:val="22"/>
          <w:szCs w:val="22"/>
          <w:lang w:val="en-US"/>
        </w:rPr>
        <w:t>WPF</w:t>
      </w:r>
      <w:r w:rsidRPr="000F0B6C">
        <w:rPr>
          <w:sz w:val="22"/>
          <w:szCs w:val="22"/>
        </w:rPr>
        <w:t xml:space="preserve"> легко масштабируются для любых разрешений;</w:t>
      </w:r>
    </w:p>
    <w:p w:rsidR="009833BF" w:rsidRPr="000F0B6C" w:rsidRDefault="009833BF" w:rsidP="009833BF">
      <w:pPr>
        <w:pStyle w:val="Default"/>
        <w:widowControl w:val="0"/>
        <w:spacing w:line="228" w:lineRule="auto"/>
        <w:ind w:firstLine="567"/>
        <w:contextualSpacing/>
        <w:jc w:val="both"/>
        <w:rPr>
          <w:sz w:val="22"/>
          <w:szCs w:val="22"/>
        </w:rPr>
      </w:pPr>
      <w:r w:rsidRPr="000F0B6C">
        <w:rPr>
          <w:sz w:val="22"/>
          <w:szCs w:val="22"/>
        </w:rPr>
        <w:t xml:space="preserve">- богатый набор встроенных элементов управления, позволяющий, в частности, использовать графику, видео, анимацию и трехмерные технологии в интерфейсе, возможность комбинировать элементы управления и создавать собственные, так же существует возможность взаимодействия с </w:t>
      </w:r>
      <w:proofErr w:type="spellStart"/>
      <w:r w:rsidRPr="000F0B6C">
        <w:rPr>
          <w:sz w:val="22"/>
          <w:szCs w:val="22"/>
          <w:lang w:val="en-US"/>
        </w:rPr>
        <w:t>WinForms</w:t>
      </w:r>
      <w:proofErr w:type="spellEnd"/>
      <w:r w:rsidRPr="000F0B6C">
        <w:rPr>
          <w:sz w:val="22"/>
          <w:szCs w:val="22"/>
        </w:rPr>
        <w:t>.</w:t>
      </w:r>
    </w:p>
    <w:p w:rsidR="009833BF" w:rsidRDefault="009833BF" w:rsidP="009833BF">
      <w:pPr>
        <w:pStyle w:val="Default"/>
        <w:widowControl w:val="0"/>
        <w:spacing w:line="228" w:lineRule="auto"/>
        <w:ind w:firstLine="567"/>
        <w:contextualSpacing/>
        <w:jc w:val="both"/>
        <w:rPr>
          <w:sz w:val="22"/>
          <w:szCs w:val="22"/>
        </w:rPr>
      </w:pPr>
      <w:r w:rsidRPr="000F0B6C">
        <w:rPr>
          <w:sz w:val="22"/>
          <w:szCs w:val="22"/>
        </w:rPr>
        <w:t xml:space="preserve">По сравнению с </w:t>
      </w:r>
      <w:proofErr w:type="spellStart"/>
      <w:r w:rsidRPr="000F0B6C">
        <w:rPr>
          <w:sz w:val="22"/>
          <w:szCs w:val="22"/>
          <w:lang w:val="en-US"/>
        </w:rPr>
        <w:t>WinForms</w:t>
      </w:r>
      <w:proofErr w:type="spellEnd"/>
      <w:r w:rsidRPr="000F0B6C">
        <w:rPr>
          <w:sz w:val="22"/>
          <w:szCs w:val="22"/>
        </w:rPr>
        <w:t xml:space="preserve"> –приложениями, </w:t>
      </w:r>
      <w:r w:rsidRPr="000F0B6C">
        <w:rPr>
          <w:sz w:val="22"/>
          <w:szCs w:val="22"/>
          <w:lang w:val="en-US"/>
        </w:rPr>
        <w:t>WPF</w:t>
      </w:r>
      <w:r w:rsidRPr="000F0B6C">
        <w:rPr>
          <w:sz w:val="22"/>
          <w:szCs w:val="22"/>
        </w:rPr>
        <w:t xml:space="preserve">-приложения потребляют больше памяти. Эта технология не подходит для разработки интерактивных трехмерных игр. Поддерживаемые платформы – семейство операционных систем </w:t>
      </w:r>
      <w:r w:rsidRPr="000F0B6C">
        <w:rPr>
          <w:sz w:val="22"/>
          <w:szCs w:val="22"/>
          <w:lang w:val="en-US"/>
        </w:rPr>
        <w:t>Windows</w:t>
      </w:r>
      <w:r w:rsidRPr="000F0B6C">
        <w:rPr>
          <w:sz w:val="22"/>
          <w:szCs w:val="22"/>
        </w:rPr>
        <w:t xml:space="preserve">, начиная с </w:t>
      </w:r>
      <w:r w:rsidRPr="000F0B6C">
        <w:rPr>
          <w:sz w:val="22"/>
          <w:szCs w:val="22"/>
          <w:lang w:val="en-US"/>
        </w:rPr>
        <w:t>Windows</w:t>
      </w:r>
      <w:r w:rsidRPr="000F0B6C">
        <w:rPr>
          <w:sz w:val="22"/>
          <w:szCs w:val="22"/>
        </w:rPr>
        <w:t xml:space="preserve"> </w:t>
      </w:r>
      <w:r w:rsidRPr="000F0B6C">
        <w:rPr>
          <w:sz w:val="22"/>
          <w:szCs w:val="22"/>
          <w:lang w:val="en-US"/>
        </w:rPr>
        <w:t>XP</w:t>
      </w:r>
      <w:r w:rsidRPr="000F0B6C">
        <w:rPr>
          <w:sz w:val="22"/>
          <w:szCs w:val="22"/>
        </w:rPr>
        <w:t>.</w:t>
      </w:r>
    </w:p>
    <w:p w:rsidR="009833BF" w:rsidRDefault="009833BF" w:rsidP="009833BF">
      <w:pPr>
        <w:pStyle w:val="Default"/>
        <w:widowControl w:val="0"/>
        <w:spacing w:line="228" w:lineRule="auto"/>
        <w:ind w:firstLine="567"/>
        <w:contextualSpacing/>
        <w:jc w:val="both"/>
        <w:rPr>
          <w:sz w:val="22"/>
          <w:szCs w:val="22"/>
        </w:rPr>
      </w:pPr>
    </w:p>
    <w:p w:rsidR="009833BF" w:rsidRPr="007008EE" w:rsidRDefault="009833BF" w:rsidP="009833BF">
      <w:pPr>
        <w:pStyle w:val="Default"/>
        <w:widowControl w:val="0"/>
        <w:spacing w:line="228" w:lineRule="auto"/>
        <w:ind w:firstLine="567"/>
        <w:contextualSpacing/>
        <w:jc w:val="both"/>
        <w:rPr>
          <w:b/>
          <w:sz w:val="22"/>
          <w:szCs w:val="22"/>
        </w:rPr>
      </w:pPr>
      <w:r>
        <w:rPr>
          <w:b/>
          <w:sz w:val="22"/>
          <w:szCs w:val="22"/>
        </w:rPr>
        <w:t>53</w:t>
      </w:r>
      <w:r w:rsidRPr="007008EE">
        <w:rPr>
          <w:b/>
          <w:sz w:val="22"/>
          <w:szCs w:val="22"/>
        </w:rPr>
        <w:t xml:space="preserve">. Как в </w:t>
      </w:r>
      <w:r w:rsidRPr="007008EE">
        <w:rPr>
          <w:b/>
          <w:sz w:val="22"/>
          <w:szCs w:val="22"/>
          <w:lang w:val="en-US"/>
        </w:rPr>
        <w:t>WPF</w:t>
      </w:r>
      <w:r w:rsidRPr="007008EE">
        <w:rPr>
          <w:b/>
          <w:sz w:val="22"/>
          <w:szCs w:val="22"/>
        </w:rPr>
        <w:t xml:space="preserve"> создать элемент-флажок в неопределенном состоянии? Приведите код </w:t>
      </w:r>
      <w:r w:rsidRPr="007008EE">
        <w:rPr>
          <w:b/>
          <w:sz w:val="22"/>
          <w:szCs w:val="22"/>
          <w:lang w:val="en-US"/>
        </w:rPr>
        <w:t>XAML</w:t>
      </w:r>
      <w:r w:rsidRPr="007008EE">
        <w:rPr>
          <w:b/>
          <w:sz w:val="22"/>
          <w:szCs w:val="22"/>
        </w:rPr>
        <w:t xml:space="preserve"> и фрагмент программного кода на языке </w:t>
      </w:r>
      <w:r w:rsidRPr="007008EE">
        <w:rPr>
          <w:b/>
          <w:sz w:val="22"/>
          <w:szCs w:val="22"/>
          <w:lang w:val="en-US"/>
        </w:rPr>
        <w:t>C</w:t>
      </w:r>
      <w:r w:rsidRPr="007008EE">
        <w:rPr>
          <w:b/>
          <w:sz w:val="22"/>
          <w:szCs w:val="22"/>
        </w:rPr>
        <w:t>#.</w:t>
      </w:r>
    </w:p>
    <w:p w:rsidR="009833BF" w:rsidRPr="002D60B1" w:rsidRDefault="009833BF" w:rsidP="009833BF">
      <w:pPr>
        <w:ind w:firstLine="709"/>
        <w:rPr>
          <w:rFonts w:ascii="Georgia" w:hAnsi="Georgia" w:cs="Arial"/>
          <w:sz w:val="24"/>
          <w:szCs w:val="24"/>
          <w:lang w:val="en-US"/>
        </w:rPr>
      </w:pPr>
      <w:r w:rsidRPr="002D60B1">
        <w:rPr>
          <w:rFonts w:ascii="Consolas" w:hAnsi="Consolas" w:cs="Consolas"/>
          <w:color w:val="0000FF"/>
          <w:sz w:val="19"/>
          <w:szCs w:val="19"/>
          <w:lang w:val="en-US"/>
        </w:rPr>
        <w:t>&lt;</w:t>
      </w:r>
      <w:proofErr w:type="spellStart"/>
      <w:r w:rsidRPr="002D60B1">
        <w:rPr>
          <w:rFonts w:ascii="Consolas" w:hAnsi="Consolas" w:cs="Consolas"/>
          <w:color w:val="A31515"/>
          <w:sz w:val="19"/>
          <w:szCs w:val="19"/>
          <w:lang w:val="en-US"/>
        </w:rPr>
        <w:t>CheckBox</w:t>
      </w:r>
      <w:proofErr w:type="spellEnd"/>
      <w:r w:rsidRPr="002D60B1">
        <w:rPr>
          <w:rFonts w:ascii="Consolas" w:hAnsi="Consolas" w:cs="Consolas"/>
          <w:color w:val="FF0000"/>
          <w:sz w:val="19"/>
          <w:szCs w:val="19"/>
          <w:lang w:val="en-US"/>
        </w:rPr>
        <w:t xml:space="preserve"> Content</w:t>
      </w:r>
      <w:r w:rsidRPr="002D60B1">
        <w:rPr>
          <w:rFonts w:ascii="Consolas" w:hAnsi="Consolas" w:cs="Consolas"/>
          <w:color w:val="0000FF"/>
          <w:sz w:val="19"/>
          <w:szCs w:val="19"/>
          <w:lang w:val="en-US"/>
        </w:rPr>
        <w:t>="</w:t>
      </w:r>
      <w:r>
        <w:rPr>
          <w:rFonts w:ascii="Consolas" w:hAnsi="Consolas" w:cs="Consolas"/>
          <w:color w:val="0000FF"/>
          <w:sz w:val="19"/>
          <w:szCs w:val="19"/>
        </w:rPr>
        <w:t>Не</w:t>
      </w:r>
      <w:r w:rsidRPr="002D60B1">
        <w:rPr>
          <w:rFonts w:ascii="Consolas" w:hAnsi="Consolas" w:cs="Consolas"/>
          <w:color w:val="0000FF"/>
          <w:sz w:val="19"/>
          <w:szCs w:val="19"/>
          <w:lang w:val="en-US"/>
        </w:rPr>
        <w:t xml:space="preserve"> </w:t>
      </w:r>
      <w:r>
        <w:rPr>
          <w:rFonts w:ascii="Consolas" w:hAnsi="Consolas" w:cs="Consolas"/>
          <w:color w:val="0000FF"/>
          <w:sz w:val="19"/>
          <w:szCs w:val="19"/>
        </w:rPr>
        <w:t>определен</w:t>
      </w:r>
      <w:r w:rsidRPr="002D60B1">
        <w:rPr>
          <w:rFonts w:ascii="Consolas" w:hAnsi="Consolas" w:cs="Consolas"/>
          <w:color w:val="0000FF"/>
          <w:sz w:val="19"/>
          <w:szCs w:val="19"/>
          <w:lang w:val="en-US"/>
        </w:rPr>
        <w:t>"</w:t>
      </w:r>
      <w:r w:rsidRPr="002D60B1">
        <w:rPr>
          <w:rFonts w:ascii="Consolas" w:hAnsi="Consolas" w:cs="Consolas"/>
          <w:color w:val="FF0000"/>
          <w:sz w:val="19"/>
          <w:szCs w:val="19"/>
          <w:lang w:val="en-US"/>
        </w:rPr>
        <w:t xml:space="preserve"> </w:t>
      </w:r>
      <w:proofErr w:type="spellStart"/>
      <w:r w:rsidRPr="002D60B1">
        <w:rPr>
          <w:rFonts w:ascii="Consolas" w:hAnsi="Consolas" w:cs="Consolas"/>
          <w:color w:val="FF0000"/>
          <w:sz w:val="19"/>
          <w:szCs w:val="19"/>
          <w:lang w:val="en-US"/>
        </w:rPr>
        <w:t>IsThreeState</w:t>
      </w:r>
      <w:proofErr w:type="spellEnd"/>
      <w:r w:rsidRPr="002D60B1">
        <w:rPr>
          <w:rFonts w:ascii="Consolas" w:hAnsi="Consolas" w:cs="Consolas"/>
          <w:color w:val="0000FF"/>
          <w:sz w:val="19"/>
          <w:szCs w:val="19"/>
          <w:lang w:val="en-US"/>
        </w:rPr>
        <w:t>="True"</w:t>
      </w:r>
      <w:r w:rsidRPr="002D60B1">
        <w:rPr>
          <w:rFonts w:ascii="Consolas" w:hAnsi="Consolas" w:cs="Consolas"/>
          <w:color w:val="FF0000"/>
          <w:sz w:val="19"/>
          <w:szCs w:val="19"/>
          <w:lang w:val="en-US"/>
        </w:rPr>
        <w:t xml:space="preserve"> </w:t>
      </w:r>
      <w:proofErr w:type="spellStart"/>
      <w:r w:rsidRPr="002D60B1">
        <w:rPr>
          <w:rFonts w:ascii="Consolas" w:hAnsi="Consolas" w:cs="Consolas"/>
          <w:color w:val="FF0000"/>
          <w:sz w:val="19"/>
          <w:szCs w:val="19"/>
          <w:lang w:val="en-US"/>
        </w:rPr>
        <w:t>IsChecked</w:t>
      </w:r>
      <w:proofErr w:type="spellEnd"/>
      <w:r w:rsidRPr="002D60B1">
        <w:rPr>
          <w:rFonts w:ascii="Consolas" w:hAnsi="Consolas" w:cs="Consolas"/>
          <w:color w:val="0000FF"/>
          <w:sz w:val="19"/>
          <w:szCs w:val="19"/>
          <w:lang w:val="en-US"/>
        </w:rPr>
        <w:t>="{</w:t>
      </w:r>
      <w:proofErr w:type="spellStart"/>
      <w:r w:rsidRPr="002D60B1">
        <w:rPr>
          <w:rFonts w:ascii="Consolas" w:hAnsi="Consolas" w:cs="Consolas"/>
          <w:color w:val="A31515"/>
          <w:sz w:val="19"/>
          <w:szCs w:val="19"/>
          <w:lang w:val="en-US"/>
        </w:rPr>
        <w:t>x</w:t>
      </w:r>
      <w:proofErr w:type="gramStart"/>
      <w:r w:rsidRPr="002D60B1">
        <w:rPr>
          <w:rFonts w:ascii="Consolas" w:hAnsi="Consolas" w:cs="Consolas"/>
          <w:color w:val="0000FF"/>
          <w:sz w:val="19"/>
          <w:szCs w:val="19"/>
          <w:lang w:val="en-US"/>
        </w:rPr>
        <w:t>:</w:t>
      </w:r>
      <w:r w:rsidRPr="002D60B1">
        <w:rPr>
          <w:rFonts w:ascii="Consolas" w:hAnsi="Consolas" w:cs="Consolas"/>
          <w:color w:val="A31515"/>
          <w:sz w:val="19"/>
          <w:szCs w:val="19"/>
          <w:lang w:val="en-US"/>
        </w:rPr>
        <w:t>Null</w:t>
      </w:r>
      <w:proofErr w:type="spellEnd"/>
      <w:proofErr w:type="gramEnd"/>
      <w:r w:rsidRPr="002D60B1">
        <w:rPr>
          <w:rFonts w:ascii="Consolas" w:hAnsi="Consolas" w:cs="Consolas"/>
          <w:color w:val="0000FF"/>
          <w:sz w:val="19"/>
          <w:szCs w:val="19"/>
          <w:lang w:val="en-US"/>
        </w:rPr>
        <w:t>}"/&gt;</w:t>
      </w:r>
    </w:p>
    <w:p w:rsidR="009833BF" w:rsidRDefault="009833BF" w:rsidP="009833BF">
      <w:pPr>
        <w:pStyle w:val="Default"/>
        <w:widowControl w:val="0"/>
        <w:spacing w:line="228" w:lineRule="auto"/>
        <w:ind w:firstLine="567"/>
        <w:contextualSpacing/>
        <w:jc w:val="both"/>
        <w:rPr>
          <w:sz w:val="22"/>
          <w:szCs w:val="22"/>
          <w:lang w:val="en-US"/>
        </w:rPr>
      </w:pPr>
    </w:p>
    <w:p w:rsidR="009833BF" w:rsidRDefault="009833BF" w:rsidP="009833BF">
      <w:pPr>
        <w:autoSpaceDE w:val="0"/>
        <w:autoSpaceDN w:val="0"/>
        <w:adjustRightInd w:val="0"/>
        <w:rPr>
          <w:rFonts w:ascii="Consolas" w:hAnsi="Consolas" w:cs="Consolas"/>
          <w:color w:val="000000"/>
          <w:sz w:val="19"/>
          <w:szCs w:val="19"/>
          <w:lang w:val="en-US"/>
        </w:rPr>
      </w:pPr>
      <w:proofErr w:type="spellStart"/>
      <w:r w:rsidRPr="00763344">
        <w:rPr>
          <w:rFonts w:ascii="Consolas" w:hAnsi="Consolas" w:cs="Consolas"/>
          <w:color w:val="000000"/>
          <w:sz w:val="19"/>
          <w:szCs w:val="19"/>
          <w:lang w:val="en-US"/>
        </w:rPr>
        <w:t>CheckBox</w:t>
      </w:r>
      <w:proofErr w:type="spellEnd"/>
      <w:r w:rsidRPr="00763344">
        <w:rPr>
          <w:rFonts w:ascii="Consolas" w:hAnsi="Consolas" w:cs="Consolas"/>
          <w:color w:val="000000"/>
          <w:sz w:val="19"/>
          <w:szCs w:val="19"/>
          <w:lang w:val="en-US"/>
        </w:rPr>
        <w:t xml:space="preserve"> cb2 = </w:t>
      </w:r>
      <w:r w:rsidRPr="00763344">
        <w:rPr>
          <w:rFonts w:ascii="Consolas" w:hAnsi="Consolas" w:cs="Consolas"/>
          <w:color w:val="0000FF"/>
          <w:sz w:val="19"/>
          <w:szCs w:val="19"/>
          <w:lang w:val="en-US"/>
        </w:rPr>
        <w:t>new</w:t>
      </w:r>
      <w:r w:rsidRPr="00763344">
        <w:rPr>
          <w:rFonts w:ascii="Consolas" w:hAnsi="Consolas" w:cs="Consolas"/>
          <w:color w:val="000000"/>
          <w:sz w:val="19"/>
          <w:szCs w:val="19"/>
          <w:lang w:val="en-US"/>
        </w:rPr>
        <w:t xml:space="preserve"> </w:t>
      </w:r>
      <w:proofErr w:type="spellStart"/>
      <w:r w:rsidRPr="00763344">
        <w:rPr>
          <w:rFonts w:ascii="Consolas" w:hAnsi="Consolas" w:cs="Consolas"/>
          <w:color w:val="000000"/>
          <w:sz w:val="19"/>
          <w:szCs w:val="19"/>
          <w:lang w:val="en-US"/>
        </w:rPr>
        <w:t>CheckBox</w:t>
      </w:r>
      <w:proofErr w:type="spellEnd"/>
      <w:r w:rsidRPr="00763344">
        <w:rPr>
          <w:rFonts w:ascii="Consolas" w:hAnsi="Consolas" w:cs="Consolas"/>
          <w:color w:val="000000"/>
          <w:sz w:val="19"/>
          <w:szCs w:val="19"/>
          <w:lang w:val="en-US"/>
        </w:rPr>
        <w:t xml:space="preserve"> </w:t>
      </w:r>
      <w:proofErr w:type="gramStart"/>
      <w:r w:rsidRPr="00763344">
        <w:rPr>
          <w:rFonts w:ascii="Consolas" w:hAnsi="Consolas" w:cs="Consolas"/>
          <w:color w:val="000000"/>
          <w:sz w:val="19"/>
          <w:szCs w:val="19"/>
          <w:lang w:val="en-US"/>
        </w:rPr>
        <w:t>{ Content</w:t>
      </w:r>
      <w:proofErr w:type="gramEnd"/>
      <w:r w:rsidRPr="00763344">
        <w:rPr>
          <w:rFonts w:ascii="Consolas" w:hAnsi="Consolas" w:cs="Consolas"/>
          <w:color w:val="000000"/>
          <w:sz w:val="19"/>
          <w:szCs w:val="19"/>
          <w:lang w:val="en-US"/>
        </w:rPr>
        <w:t xml:space="preserve"> = </w:t>
      </w:r>
      <w:r w:rsidRPr="00763344">
        <w:rPr>
          <w:rFonts w:ascii="Consolas" w:hAnsi="Consolas" w:cs="Consolas"/>
          <w:color w:val="A31515"/>
          <w:sz w:val="19"/>
          <w:szCs w:val="19"/>
          <w:lang w:val="en-US"/>
        </w:rPr>
        <w:t>"</w:t>
      </w:r>
      <w:r>
        <w:rPr>
          <w:rFonts w:ascii="Consolas" w:hAnsi="Consolas" w:cs="Consolas"/>
          <w:color w:val="A31515"/>
          <w:sz w:val="19"/>
          <w:szCs w:val="19"/>
        </w:rPr>
        <w:t>Не</w:t>
      </w:r>
      <w:r w:rsidRPr="00763344">
        <w:rPr>
          <w:rFonts w:ascii="Consolas" w:hAnsi="Consolas" w:cs="Consolas"/>
          <w:color w:val="A31515"/>
          <w:sz w:val="19"/>
          <w:szCs w:val="19"/>
          <w:lang w:val="en-US"/>
        </w:rPr>
        <w:t xml:space="preserve"> </w:t>
      </w:r>
      <w:r>
        <w:rPr>
          <w:rFonts w:ascii="Consolas" w:hAnsi="Consolas" w:cs="Consolas"/>
          <w:color w:val="A31515"/>
          <w:sz w:val="19"/>
          <w:szCs w:val="19"/>
        </w:rPr>
        <w:t>определен</w:t>
      </w:r>
      <w:r w:rsidRPr="00763344">
        <w:rPr>
          <w:rFonts w:ascii="Consolas" w:hAnsi="Consolas" w:cs="Consolas"/>
          <w:color w:val="A31515"/>
          <w:sz w:val="19"/>
          <w:szCs w:val="19"/>
          <w:lang w:val="en-US"/>
        </w:rPr>
        <w:t>"</w:t>
      </w:r>
      <w:r w:rsidRPr="00763344">
        <w:rPr>
          <w:rFonts w:ascii="Consolas" w:hAnsi="Consolas" w:cs="Consolas"/>
          <w:color w:val="000000"/>
          <w:sz w:val="19"/>
          <w:szCs w:val="19"/>
          <w:lang w:val="en-US"/>
        </w:rPr>
        <w:t xml:space="preserve">, </w:t>
      </w:r>
      <w:proofErr w:type="spellStart"/>
      <w:r w:rsidRPr="00763344">
        <w:rPr>
          <w:rFonts w:ascii="Consolas" w:hAnsi="Consolas" w:cs="Consolas"/>
          <w:color w:val="000000"/>
          <w:sz w:val="19"/>
          <w:szCs w:val="19"/>
          <w:lang w:val="en-US"/>
        </w:rPr>
        <w:t>IsThreeState</w:t>
      </w:r>
      <w:proofErr w:type="spellEnd"/>
      <w:r w:rsidRPr="00763344">
        <w:rPr>
          <w:rFonts w:ascii="Consolas" w:hAnsi="Consolas" w:cs="Consolas"/>
          <w:color w:val="000000"/>
          <w:sz w:val="19"/>
          <w:szCs w:val="19"/>
          <w:lang w:val="en-US"/>
        </w:rPr>
        <w:t xml:space="preserve"> = </w:t>
      </w:r>
      <w:r w:rsidRPr="00763344">
        <w:rPr>
          <w:rFonts w:ascii="Consolas" w:hAnsi="Consolas" w:cs="Consolas"/>
          <w:color w:val="0000FF"/>
          <w:sz w:val="19"/>
          <w:szCs w:val="19"/>
          <w:lang w:val="en-US"/>
        </w:rPr>
        <w:t>true</w:t>
      </w:r>
      <w:r w:rsidRPr="00763344">
        <w:rPr>
          <w:rFonts w:ascii="Consolas" w:hAnsi="Consolas" w:cs="Consolas"/>
          <w:color w:val="000000"/>
          <w:sz w:val="19"/>
          <w:szCs w:val="19"/>
          <w:lang w:val="en-US"/>
        </w:rPr>
        <w:t xml:space="preserve">, </w:t>
      </w:r>
    </w:p>
    <w:p w:rsidR="009833BF" w:rsidRDefault="009833BF" w:rsidP="009833BF">
      <w:pPr>
        <w:autoSpaceDE w:val="0"/>
        <w:autoSpaceDN w:val="0"/>
        <w:adjustRightInd w:val="0"/>
        <w:rPr>
          <w:rFonts w:ascii="Consolas" w:hAnsi="Consolas" w:cs="Consolas"/>
          <w:color w:val="000000"/>
          <w:sz w:val="19"/>
          <w:szCs w:val="19"/>
          <w:lang w:val="en-US"/>
        </w:rPr>
      </w:pP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r>
      <w:r>
        <w:rPr>
          <w:rFonts w:ascii="Consolas" w:hAnsi="Consolas" w:cs="Consolas"/>
          <w:color w:val="000000"/>
          <w:sz w:val="19"/>
          <w:szCs w:val="19"/>
          <w:lang w:val="en-US"/>
        </w:rPr>
        <w:tab/>
        <w:t xml:space="preserve"> </w:t>
      </w:r>
      <w:r>
        <w:rPr>
          <w:rFonts w:ascii="Consolas" w:hAnsi="Consolas" w:cs="Consolas"/>
          <w:color w:val="000000"/>
          <w:sz w:val="19"/>
          <w:szCs w:val="19"/>
          <w:lang w:val="en-US"/>
        </w:rPr>
        <w:tab/>
      </w:r>
      <w:proofErr w:type="spellStart"/>
      <w:r w:rsidRPr="00763344">
        <w:rPr>
          <w:rFonts w:ascii="Consolas" w:hAnsi="Consolas" w:cs="Consolas"/>
          <w:color w:val="000000"/>
          <w:sz w:val="19"/>
          <w:szCs w:val="19"/>
          <w:lang w:val="en-US"/>
        </w:rPr>
        <w:t>IsChecked</w:t>
      </w:r>
      <w:proofErr w:type="spellEnd"/>
      <w:r w:rsidRPr="00763344">
        <w:rPr>
          <w:rFonts w:ascii="Consolas" w:hAnsi="Consolas" w:cs="Consolas"/>
          <w:color w:val="000000"/>
          <w:sz w:val="19"/>
          <w:szCs w:val="19"/>
          <w:lang w:val="en-US"/>
        </w:rPr>
        <w:t xml:space="preserve"> = </w:t>
      </w:r>
      <w:proofErr w:type="gramStart"/>
      <w:r w:rsidRPr="00763344">
        <w:rPr>
          <w:rFonts w:ascii="Consolas" w:hAnsi="Consolas" w:cs="Consolas"/>
          <w:color w:val="0000FF"/>
          <w:sz w:val="19"/>
          <w:szCs w:val="19"/>
          <w:lang w:val="en-US"/>
        </w:rPr>
        <w:t>null</w:t>
      </w:r>
      <w:r w:rsidRPr="00763344">
        <w:rPr>
          <w:rFonts w:ascii="Consolas" w:hAnsi="Consolas" w:cs="Consolas"/>
          <w:color w:val="000000"/>
          <w:sz w:val="19"/>
          <w:szCs w:val="19"/>
          <w:lang w:val="en-US"/>
        </w:rPr>
        <w:t xml:space="preserve"> }</w:t>
      </w:r>
      <w:proofErr w:type="gramEnd"/>
      <w:r w:rsidRPr="00763344">
        <w:rPr>
          <w:rFonts w:ascii="Consolas" w:hAnsi="Consolas" w:cs="Consolas"/>
          <w:color w:val="000000"/>
          <w:sz w:val="19"/>
          <w:szCs w:val="19"/>
          <w:lang w:val="en-US"/>
        </w:rPr>
        <w:t>;</w:t>
      </w:r>
    </w:p>
    <w:p w:rsidR="009833BF" w:rsidRPr="00763344" w:rsidRDefault="009833BF" w:rsidP="009833BF">
      <w:pPr>
        <w:autoSpaceDE w:val="0"/>
        <w:autoSpaceDN w:val="0"/>
        <w:adjustRightInd w:val="0"/>
        <w:rPr>
          <w:rFonts w:ascii="Consolas" w:hAnsi="Consolas" w:cs="Consolas"/>
          <w:color w:val="000000"/>
          <w:sz w:val="19"/>
          <w:szCs w:val="19"/>
          <w:lang w:val="en-US"/>
        </w:rPr>
      </w:pPr>
      <w:proofErr w:type="spellStart"/>
      <w:proofErr w:type="gramStart"/>
      <w:r w:rsidRPr="00763344">
        <w:rPr>
          <w:rFonts w:ascii="Consolas" w:hAnsi="Consolas" w:cs="Consolas"/>
          <w:color w:val="000000"/>
          <w:sz w:val="19"/>
          <w:szCs w:val="19"/>
          <w:lang w:val="en-US"/>
        </w:rPr>
        <w:t>stkPanel.Children.Add</w:t>
      </w:r>
      <w:proofErr w:type="spellEnd"/>
      <w:r w:rsidRPr="00763344">
        <w:rPr>
          <w:rFonts w:ascii="Consolas" w:hAnsi="Consolas" w:cs="Consolas"/>
          <w:color w:val="000000"/>
          <w:sz w:val="19"/>
          <w:szCs w:val="19"/>
          <w:lang w:val="en-US"/>
        </w:rPr>
        <w:t>(</w:t>
      </w:r>
      <w:proofErr w:type="gramEnd"/>
      <w:r w:rsidRPr="00763344">
        <w:rPr>
          <w:rFonts w:ascii="Consolas" w:hAnsi="Consolas" w:cs="Consolas"/>
          <w:color w:val="000000"/>
          <w:sz w:val="19"/>
          <w:szCs w:val="19"/>
          <w:lang w:val="en-US"/>
        </w:rPr>
        <w:t>cb2);</w:t>
      </w:r>
    </w:p>
    <w:p w:rsidR="009833BF" w:rsidRPr="00763344" w:rsidRDefault="009833BF" w:rsidP="009833BF">
      <w:pPr>
        <w:autoSpaceDE w:val="0"/>
        <w:autoSpaceDN w:val="0"/>
        <w:adjustRightInd w:val="0"/>
        <w:rPr>
          <w:rFonts w:ascii="Consolas" w:hAnsi="Consolas" w:cs="Consolas"/>
          <w:color w:val="000000"/>
          <w:sz w:val="19"/>
          <w:szCs w:val="19"/>
          <w:lang w:val="en-US"/>
        </w:rPr>
      </w:pPr>
    </w:p>
    <w:p w:rsidR="009833BF" w:rsidRDefault="009833BF" w:rsidP="009833BF">
      <w:pPr>
        <w:pStyle w:val="Default"/>
        <w:widowControl w:val="0"/>
        <w:spacing w:line="228" w:lineRule="auto"/>
        <w:ind w:firstLine="567"/>
        <w:contextualSpacing/>
        <w:jc w:val="both"/>
        <w:rPr>
          <w:sz w:val="22"/>
          <w:szCs w:val="22"/>
        </w:rPr>
      </w:pPr>
      <w:proofErr w:type="spellStart"/>
      <w:proofErr w:type="gramStart"/>
      <w:r w:rsidRPr="000F0B6C">
        <w:rPr>
          <w:sz w:val="22"/>
          <w:szCs w:val="22"/>
          <w:lang w:val="en-US"/>
        </w:rPr>
        <w:t>stkPanel</w:t>
      </w:r>
      <w:proofErr w:type="spellEnd"/>
      <w:proofErr w:type="gramEnd"/>
      <w:r w:rsidRPr="00B82E41">
        <w:rPr>
          <w:sz w:val="22"/>
          <w:szCs w:val="22"/>
        </w:rPr>
        <w:t xml:space="preserve"> – </w:t>
      </w:r>
      <w:r>
        <w:rPr>
          <w:sz w:val="22"/>
          <w:szCs w:val="22"/>
        </w:rPr>
        <w:t xml:space="preserve">панель – объект класса </w:t>
      </w:r>
      <w:proofErr w:type="spellStart"/>
      <w:r w:rsidRPr="00B82E41">
        <w:rPr>
          <w:sz w:val="22"/>
          <w:szCs w:val="22"/>
        </w:rPr>
        <w:t>StackPanel</w:t>
      </w:r>
      <w:proofErr w:type="spellEnd"/>
      <w:r>
        <w:rPr>
          <w:sz w:val="22"/>
          <w:szCs w:val="22"/>
        </w:rPr>
        <w:t>, на котором размещается флажок.</w:t>
      </w:r>
    </w:p>
    <w:p w:rsidR="009833BF" w:rsidRDefault="009833BF" w:rsidP="009833BF">
      <w:pPr>
        <w:pStyle w:val="Default"/>
        <w:widowControl w:val="0"/>
        <w:spacing w:line="228" w:lineRule="auto"/>
        <w:ind w:firstLine="567"/>
        <w:contextualSpacing/>
        <w:jc w:val="both"/>
        <w:rPr>
          <w:sz w:val="22"/>
          <w:szCs w:val="22"/>
        </w:rPr>
      </w:pPr>
    </w:p>
    <w:p w:rsidR="009833BF" w:rsidRPr="007008EE" w:rsidRDefault="009833BF" w:rsidP="009833BF">
      <w:pPr>
        <w:pStyle w:val="Default"/>
        <w:widowControl w:val="0"/>
        <w:spacing w:line="228" w:lineRule="auto"/>
        <w:ind w:firstLine="567"/>
        <w:contextualSpacing/>
        <w:jc w:val="both"/>
        <w:rPr>
          <w:b/>
          <w:sz w:val="22"/>
          <w:szCs w:val="22"/>
        </w:rPr>
      </w:pPr>
      <w:r>
        <w:rPr>
          <w:b/>
          <w:sz w:val="22"/>
          <w:szCs w:val="22"/>
        </w:rPr>
        <w:t>54</w:t>
      </w:r>
      <w:r w:rsidRPr="007008EE">
        <w:rPr>
          <w:b/>
          <w:sz w:val="22"/>
          <w:szCs w:val="22"/>
        </w:rPr>
        <w:t xml:space="preserve">. Как в </w:t>
      </w:r>
      <w:r w:rsidRPr="007008EE">
        <w:rPr>
          <w:b/>
          <w:sz w:val="22"/>
          <w:szCs w:val="22"/>
          <w:lang w:val="en-US"/>
        </w:rPr>
        <w:t>WPF</w:t>
      </w:r>
      <w:r w:rsidRPr="007008EE">
        <w:rPr>
          <w:b/>
          <w:sz w:val="22"/>
          <w:szCs w:val="22"/>
        </w:rPr>
        <w:t xml:space="preserve"> добавить строковую константу на форму, используя код </w:t>
      </w:r>
      <w:r w:rsidRPr="007008EE">
        <w:rPr>
          <w:b/>
          <w:sz w:val="22"/>
          <w:szCs w:val="22"/>
          <w:lang w:val="en-US"/>
        </w:rPr>
        <w:t>XAML</w:t>
      </w:r>
      <w:r w:rsidRPr="007008EE">
        <w:rPr>
          <w:b/>
          <w:sz w:val="22"/>
          <w:szCs w:val="22"/>
        </w:rPr>
        <w:t>?</w:t>
      </w:r>
    </w:p>
    <w:p w:rsidR="009833BF" w:rsidRDefault="009833BF" w:rsidP="009833BF">
      <w:pPr>
        <w:pStyle w:val="Default"/>
        <w:widowControl w:val="0"/>
        <w:spacing w:line="228" w:lineRule="auto"/>
        <w:ind w:firstLine="567"/>
        <w:contextualSpacing/>
        <w:jc w:val="both"/>
        <w:rPr>
          <w:sz w:val="22"/>
          <w:szCs w:val="22"/>
        </w:rPr>
      </w:pPr>
      <w:r w:rsidRPr="00B82E41">
        <w:rPr>
          <w:sz w:val="22"/>
          <w:szCs w:val="22"/>
        </w:rPr>
        <w:t>Непосредственно за объявляющим тегом окна &lt;</w:t>
      </w:r>
      <w:r w:rsidRPr="00B82E41">
        <w:rPr>
          <w:sz w:val="22"/>
          <w:szCs w:val="22"/>
          <w:lang w:val="en-US"/>
        </w:rPr>
        <w:t>Window</w:t>
      </w:r>
      <w:r w:rsidRPr="00B82E41">
        <w:rPr>
          <w:sz w:val="22"/>
          <w:szCs w:val="22"/>
        </w:rPr>
        <w:t>&gt; следует</w:t>
      </w:r>
      <w:r>
        <w:rPr>
          <w:sz w:val="22"/>
          <w:szCs w:val="22"/>
        </w:rPr>
        <w:t xml:space="preserve"> </w:t>
      </w:r>
      <w:proofErr w:type="gramStart"/>
      <w:r>
        <w:rPr>
          <w:sz w:val="22"/>
          <w:szCs w:val="22"/>
        </w:rPr>
        <w:t>разместить</w:t>
      </w:r>
      <w:r w:rsidRPr="00B82E41">
        <w:rPr>
          <w:sz w:val="22"/>
          <w:szCs w:val="22"/>
        </w:rPr>
        <w:t xml:space="preserve"> раздел</w:t>
      </w:r>
      <w:proofErr w:type="gramEnd"/>
      <w:r w:rsidRPr="00B82E41">
        <w:rPr>
          <w:sz w:val="22"/>
          <w:szCs w:val="22"/>
        </w:rPr>
        <w:t xml:space="preserve"> ресурсов, заключенный в пару тегов &lt;</w:t>
      </w:r>
      <w:r w:rsidRPr="00B82E41">
        <w:rPr>
          <w:sz w:val="22"/>
          <w:szCs w:val="22"/>
          <w:lang w:val="en-US"/>
        </w:rPr>
        <w:t>Window</w:t>
      </w:r>
      <w:r w:rsidRPr="00B82E41">
        <w:rPr>
          <w:sz w:val="22"/>
          <w:szCs w:val="22"/>
        </w:rPr>
        <w:t>.</w:t>
      </w:r>
      <w:r w:rsidRPr="00B82E41">
        <w:rPr>
          <w:sz w:val="22"/>
          <w:szCs w:val="22"/>
          <w:lang w:val="en-US"/>
        </w:rPr>
        <w:t>Resources</w:t>
      </w:r>
      <w:r w:rsidRPr="00B82E41">
        <w:rPr>
          <w:sz w:val="22"/>
          <w:szCs w:val="22"/>
        </w:rPr>
        <w:t>&gt; и &lt;/</w:t>
      </w:r>
      <w:r w:rsidRPr="00B82E41">
        <w:rPr>
          <w:sz w:val="22"/>
          <w:szCs w:val="22"/>
          <w:lang w:val="en-US"/>
        </w:rPr>
        <w:t>Window</w:t>
      </w:r>
      <w:r w:rsidRPr="00B82E41">
        <w:rPr>
          <w:sz w:val="22"/>
          <w:szCs w:val="22"/>
        </w:rPr>
        <w:t>.</w:t>
      </w:r>
      <w:r w:rsidRPr="00B82E41">
        <w:rPr>
          <w:sz w:val="22"/>
          <w:szCs w:val="22"/>
          <w:lang w:val="en-US"/>
        </w:rPr>
        <w:t>Resources</w:t>
      </w:r>
      <w:r w:rsidRPr="00B82E41">
        <w:rPr>
          <w:sz w:val="22"/>
          <w:szCs w:val="22"/>
        </w:rPr>
        <w:t>&gt;</w:t>
      </w:r>
      <w:r>
        <w:rPr>
          <w:sz w:val="22"/>
          <w:szCs w:val="22"/>
        </w:rPr>
        <w:t>. В этот раздел нужно добавить код:</w:t>
      </w:r>
    </w:p>
    <w:p w:rsidR="009833BF" w:rsidRPr="009833BF" w:rsidRDefault="009833BF" w:rsidP="009833BF">
      <w:pPr>
        <w:autoSpaceDE w:val="0"/>
        <w:autoSpaceDN w:val="0"/>
        <w:adjustRightInd w:val="0"/>
        <w:rPr>
          <w:rFonts w:ascii="Consolas" w:hAnsi="Consolas" w:cs="Consolas"/>
          <w:b/>
          <w:color w:val="000000"/>
          <w:sz w:val="19"/>
          <w:szCs w:val="19"/>
        </w:rPr>
      </w:pPr>
      <w:r w:rsidRPr="009833BF">
        <w:rPr>
          <w:rFonts w:ascii="Consolas" w:hAnsi="Consolas" w:cs="Consolas"/>
          <w:b/>
          <w:color w:val="000000"/>
          <w:sz w:val="19"/>
          <w:szCs w:val="19"/>
        </w:rPr>
        <w:t xml:space="preserve">   </w:t>
      </w:r>
      <w:r w:rsidRPr="009833BF">
        <w:rPr>
          <w:rFonts w:ascii="Consolas" w:hAnsi="Consolas" w:cs="Consolas"/>
          <w:b/>
          <w:color w:val="0000FF"/>
          <w:sz w:val="19"/>
          <w:szCs w:val="19"/>
        </w:rPr>
        <w:t>&lt;</w:t>
      </w:r>
      <w:r w:rsidRPr="00274701">
        <w:rPr>
          <w:rFonts w:ascii="Consolas" w:hAnsi="Consolas" w:cs="Consolas"/>
          <w:b/>
          <w:color w:val="A31515"/>
          <w:sz w:val="19"/>
          <w:szCs w:val="19"/>
          <w:lang w:val="en-US"/>
        </w:rPr>
        <w:t>sys</w:t>
      </w:r>
      <w:r w:rsidRPr="009833BF">
        <w:rPr>
          <w:rFonts w:ascii="Consolas" w:hAnsi="Consolas" w:cs="Consolas"/>
          <w:b/>
          <w:color w:val="0000FF"/>
          <w:sz w:val="19"/>
          <w:szCs w:val="19"/>
        </w:rPr>
        <w:t>:</w:t>
      </w:r>
      <w:r w:rsidRPr="00274701">
        <w:rPr>
          <w:rFonts w:ascii="Consolas" w:hAnsi="Consolas" w:cs="Consolas"/>
          <w:b/>
          <w:color w:val="A31515"/>
          <w:sz w:val="19"/>
          <w:szCs w:val="19"/>
          <w:lang w:val="en-US"/>
        </w:rPr>
        <w:t>String</w:t>
      </w:r>
      <w:r w:rsidRPr="009833BF">
        <w:rPr>
          <w:rFonts w:ascii="Consolas" w:hAnsi="Consolas" w:cs="Consolas"/>
          <w:b/>
          <w:color w:val="FF0000"/>
          <w:sz w:val="19"/>
          <w:szCs w:val="19"/>
        </w:rPr>
        <w:t xml:space="preserve"> </w:t>
      </w:r>
      <w:r w:rsidRPr="00274701">
        <w:rPr>
          <w:rFonts w:ascii="Consolas" w:hAnsi="Consolas" w:cs="Consolas"/>
          <w:b/>
          <w:color w:val="FF0000"/>
          <w:sz w:val="19"/>
          <w:szCs w:val="19"/>
          <w:lang w:val="en-US"/>
        </w:rPr>
        <w:t>x</w:t>
      </w:r>
      <w:proofErr w:type="gramStart"/>
      <w:r w:rsidRPr="009833BF">
        <w:rPr>
          <w:rFonts w:ascii="Consolas" w:hAnsi="Consolas" w:cs="Consolas"/>
          <w:b/>
          <w:color w:val="0000FF"/>
          <w:sz w:val="19"/>
          <w:szCs w:val="19"/>
        </w:rPr>
        <w:t>:</w:t>
      </w:r>
      <w:r w:rsidRPr="00274701">
        <w:rPr>
          <w:rFonts w:ascii="Consolas" w:hAnsi="Consolas" w:cs="Consolas"/>
          <w:b/>
          <w:color w:val="FF0000"/>
          <w:sz w:val="19"/>
          <w:szCs w:val="19"/>
          <w:lang w:val="en-US"/>
        </w:rPr>
        <w:t>Key</w:t>
      </w:r>
      <w:proofErr w:type="gramEnd"/>
      <w:r w:rsidRPr="009833BF">
        <w:rPr>
          <w:rFonts w:ascii="Consolas" w:hAnsi="Consolas" w:cs="Consolas"/>
          <w:b/>
          <w:color w:val="0000FF"/>
          <w:sz w:val="19"/>
          <w:szCs w:val="19"/>
        </w:rPr>
        <w:t>="</w:t>
      </w:r>
      <w:proofErr w:type="spellStart"/>
      <w:r w:rsidRPr="00274701">
        <w:rPr>
          <w:rFonts w:ascii="Consolas" w:hAnsi="Consolas" w:cs="Consolas"/>
          <w:b/>
          <w:color w:val="0000FF"/>
          <w:sz w:val="19"/>
          <w:szCs w:val="19"/>
          <w:lang w:val="en-US"/>
        </w:rPr>
        <w:t>strButtonLabel</w:t>
      </w:r>
      <w:proofErr w:type="spellEnd"/>
      <w:r w:rsidRPr="009833BF">
        <w:rPr>
          <w:rFonts w:ascii="Consolas" w:hAnsi="Consolas" w:cs="Consolas"/>
          <w:b/>
          <w:color w:val="0000FF"/>
          <w:sz w:val="19"/>
          <w:szCs w:val="19"/>
        </w:rPr>
        <w:t>"&gt;</w:t>
      </w:r>
      <w:r w:rsidRPr="00274701">
        <w:rPr>
          <w:rFonts w:ascii="Consolas" w:hAnsi="Consolas" w:cs="Consolas"/>
          <w:b/>
          <w:color w:val="0000FF"/>
          <w:sz w:val="19"/>
          <w:szCs w:val="19"/>
          <w:lang w:val="en-US"/>
        </w:rPr>
        <w:t>OK</w:t>
      </w:r>
      <w:r w:rsidRPr="009833BF">
        <w:rPr>
          <w:rFonts w:ascii="Consolas" w:hAnsi="Consolas" w:cs="Consolas"/>
          <w:b/>
          <w:color w:val="0000FF"/>
          <w:sz w:val="19"/>
          <w:szCs w:val="19"/>
        </w:rPr>
        <w:t>&lt;/</w:t>
      </w:r>
      <w:r w:rsidRPr="00274701">
        <w:rPr>
          <w:rFonts w:ascii="Consolas" w:hAnsi="Consolas" w:cs="Consolas"/>
          <w:b/>
          <w:color w:val="A31515"/>
          <w:sz w:val="19"/>
          <w:szCs w:val="19"/>
          <w:lang w:val="en-US"/>
        </w:rPr>
        <w:t>sys</w:t>
      </w:r>
      <w:r w:rsidRPr="009833BF">
        <w:rPr>
          <w:rFonts w:ascii="Consolas" w:hAnsi="Consolas" w:cs="Consolas"/>
          <w:b/>
          <w:color w:val="0000FF"/>
          <w:sz w:val="19"/>
          <w:szCs w:val="19"/>
        </w:rPr>
        <w:t>:</w:t>
      </w:r>
      <w:r w:rsidRPr="00274701">
        <w:rPr>
          <w:rFonts w:ascii="Consolas" w:hAnsi="Consolas" w:cs="Consolas"/>
          <w:b/>
          <w:color w:val="A31515"/>
          <w:sz w:val="19"/>
          <w:szCs w:val="19"/>
          <w:lang w:val="en-US"/>
        </w:rPr>
        <w:t>String</w:t>
      </w:r>
      <w:r w:rsidRPr="009833BF">
        <w:rPr>
          <w:rFonts w:ascii="Consolas" w:hAnsi="Consolas" w:cs="Consolas"/>
          <w:b/>
          <w:color w:val="0000FF"/>
          <w:sz w:val="19"/>
          <w:szCs w:val="19"/>
        </w:rPr>
        <w:t>&gt;</w:t>
      </w:r>
    </w:p>
    <w:p w:rsidR="009833BF" w:rsidRPr="00B82E41" w:rsidRDefault="009833BF" w:rsidP="009833BF">
      <w:pPr>
        <w:pStyle w:val="Default"/>
        <w:widowControl w:val="0"/>
        <w:spacing w:line="228" w:lineRule="auto"/>
        <w:ind w:firstLine="567"/>
        <w:contextualSpacing/>
        <w:jc w:val="both"/>
        <w:rPr>
          <w:sz w:val="22"/>
          <w:szCs w:val="22"/>
        </w:rPr>
      </w:pPr>
      <w:r>
        <w:rPr>
          <w:sz w:val="22"/>
          <w:szCs w:val="22"/>
        </w:rPr>
        <w:t xml:space="preserve">Данная строка </w:t>
      </w:r>
      <w:r w:rsidRPr="00B82E41">
        <w:rPr>
          <w:sz w:val="22"/>
          <w:szCs w:val="22"/>
        </w:rPr>
        <w:t xml:space="preserve">добавляет в список ресурсов формы строковую константу «ОК», идентификатор </w:t>
      </w:r>
      <w:proofErr w:type="spellStart"/>
      <w:r w:rsidRPr="00B82E41">
        <w:rPr>
          <w:sz w:val="22"/>
          <w:szCs w:val="22"/>
        </w:rPr>
        <w:t>strButtonLabel</w:t>
      </w:r>
      <w:proofErr w:type="spellEnd"/>
      <w:r w:rsidRPr="00B82E41">
        <w:rPr>
          <w:sz w:val="22"/>
          <w:szCs w:val="22"/>
        </w:rPr>
        <w:t xml:space="preserve"> – это идентификатор ресурса.</w:t>
      </w:r>
    </w:p>
    <w:p w:rsidR="009833BF" w:rsidRDefault="009833BF" w:rsidP="002F62BD">
      <w:pPr>
        <w:rPr>
          <w:sz w:val="22"/>
          <w:szCs w:val="22"/>
        </w:rPr>
      </w:pPr>
    </w:p>
    <w:p w:rsidR="00320600" w:rsidRDefault="00320600" w:rsidP="00320600">
      <w:pPr>
        <w:spacing w:before="240" w:after="120"/>
        <w:ind w:firstLine="0"/>
        <w:rPr>
          <w:rStyle w:val="2"/>
          <w:b/>
          <w:color w:val="000000"/>
          <w:sz w:val="24"/>
          <w:szCs w:val="24"/>
        </w:rPr>
      </w:pPr>
      <w:r>
        <w:rPr>
          <w:rStyle w:val="2"/>
          <w:b/>
          <w:color w:val="000000"/>
          <w:sz w:val="24"/>
          <w:szCs w:val="24"/>
        </w:rPr>
        <w:t xml:space="preserve">4.2 Типовые </w:t>
      </w:r>
      <w:r w:rsidR="00A961B8">
        <w:rPr>
          <w:rStyle w:val="2"/>
          <w:b/>
          <w:color w:val="000000"/>
          <w:sz w:val="24"/>
          <w:szCs w:val="24"/>
        </w:rPr>
        <w:t>практические</w:t>
      </w:r>
      <w:r>
        <w:rPr>
          <w:rStyle w:val="2"/>
          <w:b/>
          <w:color w:val="000000"/>
          <w:sz w:val="24"/>
          <w:szCs w:val="24"/>
        </w:rPr>
        <w:t xml:space="preserve"> </w:t>
      </w:r>
      <w:r w:rsidRPr="007D793B">
        <w:rPr>
          <w:rStyle w:val="2"/>
          <w:b/>
          <w:color w:val="000000"/>
          <w:sz w:val="24"/>
          <w:szCs w:val="24"/>
        </w:rPr>
        <w:t>задания</w:t>
      </w:r>
      <w:r>
        <w:rPr>
          <w:rStyle w:val="2"/>
          <w:b/>
          <w:color w:val="000000"/>
          <w:sz w:val="24"/>
          <w:szCs w:val="24"/>
        </w:rPr>
        <w:t xml:space="preserve"> к </w:t>
      </w:r>
      <w:r w:rsidR="009833BF">
        <w:rPr>
          <w:rStyle w:val="2"/>
          <w:b/>
          <w:color w:val="000000"/>
          <w:sz w:val="24"/>
          <w:szCs w:val="24"/>
        </w:rPr>
        <w:t>экзамену</w:t>
      </w:r>
      <w:r w:rsidRPr="00736521">
        <w:rPr>
          <w:rStyle w:val="2"/>
          <w:b/>
          <w:color w:val="000000"/>
          <w:sz w:val="24"/>
          <w:szCs w:val="24"/>
        </w:rPr>
        <w:t xml:space="preserve"> (</w:t>
      </w:r>
      <w:r w:rsidR="009833BF">
        <w:rPr>
          <w:rStyle w:val="2"/>
          <w:b/>
          <w:color w:val="000000"/>
          <w:sz w:val="24"/>
          <w:szCs w:val="24"/>
        </w:rPr>
        <w:t>5</w:t>
      </w:r>
      <w:r>
        <w:rPr>
          <w:rStyle w:val="2"/>
          <w:b/>
          <w:color w:val="000000"/>
          <w:sz w:val="24"/>
          <w:szCs w:val="24"/>
        </w:rPr>
        <w:t>-й семестр)</w:t>
      </w:r>
    </w:p>
    <w:p w:rsidR="00B44AF2" w:rsidRPr="00B44AF2" w:rsidRDefault="00320600" w:rsidP="009364F1">
      <w:pPr>
        <w:ind w:firstLine="567"/>
        <w:rPr>
          <w:sz w:val="24"/>
          <w:szCs w:val="24"/>
        </w:rPr>
      </w:pPr>
      <w:r>
        <w:rPr>
          <w:sz w:val="24"/>
          <w:szCs w:val="24"/>
        </w:rPr>
        <w:t xml:space="preserve">1. </w:t>
      </w:r>
      <w:r w:rsidR="00B44AF2" w:rsidRPr="00B44AF2">
        <w:rPr>
          <w:sz w:val="24"/>
          <w:szCs w:val="24"/>
        </w:rPr>
        <w:t>Провести сравнительную оценку двух разных интерфейсов для ввода даты рождения.</w:t>
      </w:r>
    </w:p>
    <w:p w:rsidR="00B44AF2" w:rsidRPr="00B44AF2" w:rsidRDefault="00B44AF2" w:rsidP="00B44AF2">
      <w:pPr>
        <w:tabs>
          <w:tab w:val="left" w:pos="2268"/>
        </w:tabs>
        <w:ind w:firstLine="567"/>
        <w:jc w:val="left"/>
        <w:rPr>
          <w:sz w:val="24"/>
          <w:szCs w:val="24"/>
        </w:rPr>
      </w:pPr>
      <w:r>
        <w:rPr>
          <w:sz w:val="24"/>
          <w:szCs w:val="24"/>
        </w:rPr>
        <w:lastRenderedPageBreak/>
        <w:tab/>
      </w:r>
      <w:r w:rsidRPr="00B44AF2">
        <w:rPr>
          <w:sz w:val="24"/>
          <w:szCs w:val="24"/>
        </w:rPr>
        <w:t>1)</w:t>
      </w:r>
      <w:r w:rsidRPr="00B44AF2">
        <w:rPr>
          <w:noProof/>
          <w:sz w:val="24"/>
          <w:szCs w:val="24"/>
        </w:rPr>
        <w:drawing>
          <wp:inline distT="0" distB="0" distL="0" distR="0" wp14:anchorId="2A0335F7" wp14:editId="583A16A0">
            <wp:extent cx="3000375" cy="6381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0375" cy="638175"/>
                    </a:xfrm>
                    <a:prstGeom prst="rect">
                      <a:avLst/>
                    </a:prstGeom>
                    <a:noFill/>
                    <a:ln>
                      <a:noFill/>
                    </a:ln>
                  </pic:spPr>
                </pic:pic>
              </a:graphicData>
            </a:graphic>
          </wp:inline>
        </w:drawing>
      </w:r>
    </w:p>
    <w:p w:rsidR="00B44AF2" w:rsidRPr="00B44AF2" w:rsidRDefault="00B44AF2" w:rsidP="00B44AF2">
      <w:pPr>
        <w:tabs>
          <w:tab w:val="left" w:pos="2268"/>
        </w:tabs>
        <w:ind w:firstLine="567"/>
        <w:jc w:val="left"/>
        <w:rPr>
          <w:sz w:val="24"/>
          <w:szCs w:val="24"/>
        </w:rPr>
      </w:pPr>
      <w:r>
        <w:rPr>
          <w:sz w:val="24"/>
          <w:szCs w:val="24"/>
        </w:rPr>
        <w:tab/>
      </w:r>
      <w:r w:rsidRPr="00B44AF2">
        <w:rPr>
          <w:sz w:val="24"/>
          <w:szCs w:val="24"/>
        </w:rPr>
        <w:t>2)</w:t>
      </w:r>
      <w:r w:rsidRPr="00B44AF2">
        <w:rPr>
          <w:noProof/>
          <w:sz w:val="24"/>
          <w:szCs w:val="24"/>
        </w:rPr>
        <w:drawing>
          <wp:inline distT="0" distB="0" distL="0" distR="0" wp14:anchorId="2C0EF6DB" wp14:editId="5520FDB5">
            <wp:extent cx="2314575" cy="4857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4575" cy="485775"/>
                    </a:xfrm>
                    <a:prstGeom prst="rect">
                      <a:avLst/>
                    </a:prstGeom>
                    <a:noFill/>
                    <a:ln>
                      <a:noFill/>
                    </a:ln>
                  </pic:spPr>
                </pic:pic>
              </a:graphicData>
            </a:graphic>
          </wp:inline>
        </w:drawing>
      </w:r>
    </w:p>
    <w:p w:rsidR="00B44AF2" w:rsidRDefault="00B44AF2" w:rsidP="00B44AF2">
      <w:pPr>
        <w:ind w:firstLine="567"/>
        <w:jc w:val="left"/>
        <w:rPr>
          <w:sz w:val="24"/>
          <w:szCs w:val="24"/>
        </w:rPr>
      </w:pPr>
    </w:p>
    <w:p w:rsidR="00231FE2" w:rsidRPr="00231FE2" w:rsidRDefault="00B44AF2" w:rsidP="00231FE2">
      <w:pPr>
        <w:ind w:firstLine="567"/>
        <w:rPr>
          <w:sz w:val="24"/>
          <w:szCs w:val="24"/>
        </w:rPr>
      </w:pPr>
      <w:r>
        <w:rPr>
          <w:sz w:val="24"/>
          <w:szCs w:val="24"/>
        </w:rPr>
        <w:t>2. </w:t>
      </w:r>
      <w:r w:rsidR="00231FE2">
        <w:rPr>
          <w:sz w:val="24"/>
          <w:szCs w:val="24"/>
        </w:rPr>
        <w:t>Ниже приведены окна настроек абзаца в программах</w:t>
      </w:r>
      <w:r w:rsidR="00231FE2" w:rsidRPr="00231FE2">
        <w:rPr>
          <w:sz w:val="24"/>
          <w:szCs w:val="24"/>
        </w:rPr>
        <w:t xml:space="preserve"> </w:t>
      </w:r>
      <w:r w:rsidR="00231FE2">
        <w:rPr>
          <w:sz w:val="24"/>
          <w:szCs w:val="24"/>
          <w:lang w:val="en-US"/>
        </w:rPr>
        <w:t>Word</w:t>
      </w:r>
      <w:r w:rsidR="00231FE2" w:rsidRPr="00231FE2">
        <w:rPr>
          <w:sz w:val="24"/>
          <w:szCs w:val="24"/>
        </w:rPr>
        <w:t xml:space="preserve"> 2013 </w:t>
      </w:r>
      <w:r w:rsidR="00231FE2">
        <w:rPr>
          <w:sz w:val="24"/>
          <w:szCs w:val="24"/>
        </w:rPr>
        <w:t xml:space="preserve">и </w:t>
      </w:r>
      <w:r w:rsidR="00231FE2">
        <w:rPr>
          <w:sz w:val="24"/>
          <w:szCs w:val="24"/>
          <w:lang w:val="en-US"/>
        </w:rPr>
        <w:t>WordPad</w:t>
      </w:r>
      <w:r w:rsidR="00231FE2" w:rsidRPr="00231FE2">
        <w:rPr>
          <w:sz w:val="24"/>
          <w:szCs w:val="24"/>
        </w:rPr>
        <w:t xml:space="preserve"> </w:t>
      </w:r>
      <w:r w:rsidR="00231FE2">
        <w:rPr>
          <w:sz w:val="24"/>
          <w:szCs w:val="24"/>
        </w:rPr>
        <w:t xml:space="preserve">соответственно. Проведите сравнительный анализ эффективности взаимодействия </w:t>
      </w:r>
      <w:proofErr w:type="gramStart"/>
      <w:r w:rsidR="00231FE2">
        <w:rPr>
          <w:sz w:val="24"/>
          <w:szCs w:val="24"/>
        </w:rPr>
        <w:t>в</w:t>
      </w:r>
      <w:proofErr w:type="gramEnd"/>
      <w:r w:rsidR="00231FE2">
        <w:rPr>
          <w:sz w:val="24"/>
          <w:szCs w:val="24"/>
        </w:rPr>
        <w:t xml:space="preserve"> </w:t>
      </w:r>
      <w:proofErr w:type="gramStart"/>
      <w:r w:rsidR="00231FE2">
        <w:rPr>
          <w:sz w:val="24"/>
          <w:szCs w:val="24"/>
        </w:rPr>
        <w:t>этими</w:t>
      </w:r>
      <w:proofErr w:type="gramEnd"/>
      <w:r w:rsidR="00231FE2">
        <w:rPr>
          <w:sz w:val="24"/>
          <w:szCs w:val="24"/>
        </w:rPr>
        <w:t xml:space="preserve"> диалоговыми окнами для следующего случая: пользователю нужно задать двойной междустрочный интервал, выравнивание по ширине, отступ слева и справа должен остаться 0 см, отступ первой строки – 1,25 см. Расстояние между абзацами должно составлять 0 пт.</w:t>
      </w:r>
    </w:p>
    <w:p w:rsidR="00320600" w:rsidRDefault="00231FE2" w:rsidP="00231FE2">
      <w:pPr>
        <w:ind w:firstLine="0"/>
        <w:jc w:val="center"/>
        <w:rPr>
          <w:sz w:val="24"/>
          <w:szCs w:val="24"/>
        </w:rPr>
      </w:pPr>
      <w:r>
        <w:rPr>
          <w:noProof/>
          <w:sz w:val="24"/>
          <w:szCs w:val="24"/>
        </w:rPr>
        <w:drawing>
          <wp:inline distT="0" distB="0" distL="0" distR="0" wp14:anchorId="6270FB1B" wp14:editId="235E279B">
            <wp:extent cx="3194091" cy="3800475"/>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4091" cy="3800475"/>
                    </a:xfrm>
                    <a:prstGeom prst="rect">
                      <a:avLst/>
                    </a:prstGeom>
                    <a:noFill/>
                    <a:ln>
                      <a:noFill/>
                    </a:ln>
                  </pic:spPr>
                </pic:pic>
              </a:graphicData>
            </a:graphic>
          </wp:inline>
        </w:drawing>
      </w:r>
      <w:r>
        <w:rPr>
          <w:noProof/>
          <w:sz w:val="24"/>
          <w:szCs w:val="24"/>
        </w:rPr>
        <w:drawing>
          <wp:inline distT="0" distB="0" distL="0" distR="0" wp14:anchorId="6E223541" wp14:editId="3161F78C">
            <wp:extent cx="2505075" cy="303161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5075" cy="3031619"/>
                    </a:xfrm>
                    <a:prstGeom prst="rect">
                      <a:avLst/>
                    </a:prstGeom>
                    <a:noFill/>
                    <a:ln>
                      <a:noFill/>
                    </a:ln>
                  </pic:spPr>
                </pic:pic>
              </a:graphicData>
            </a:graphic>
          </wp:inline>
        </w:drawing>
      </w:r>
    </w:p>
    <w:p w:rsidR="00B82E41" w:rsidRDefault="00B82E41" w:rsidP="00B44AF2">
      <w:pPr>
        <w:ind w:firstLine="567"/>
        <w:jc w:val="left"/>
        <w:rPr>
          <w:sz w:val="24"/>
          <w:szCs w:val="24"/>
        </w:rPr>
      </w:pPr>
    </w:p>
    <w:p w:rsidR="00B82E41" w:rsidRDefault="00231FE2" w:rsidP="00B82E41">
      <w:pPr>
        <w:ind w:firstLine="567"/>
        <w:rPr>
          <w:sz w:val="24"/>
          <w:szCs w:val="24"/>
        </w:rPr>
      </w:pPr>
      <w:r>
        <w:rPr>
          <w:sz w:val="24"/>
          <w:szCs w:val="24"/>
        </w:rPr>
        <w:t>3</w:t>
      </w:r>
      <w:r w:rsidR="00B82E41">
        <w:rPr>
          <w:sz w:val="24"/>
          <w:szCs w:val="24"/>
        </w:rPr>
        <w:t xml:space="preserve">. Рассмотрите фрагмент интерфейса </w:t>
      </w:r>
      <w:proofErr w:type="gramStart"/>
      <w:r w:rsidR="00B82E41">
        <w:rPr>
          <w:sz w:val="24"/>
          <w:szCs w:val="24"/>
        </w:rPr>
        <w:t>ПО</w:t>
      </w:r>
      <w:proofErr w:type="gramEnd"/>
      <w:r w:rsidR="00B82E41">
        <w:rPr>
          <w:sz w:val="24"/>
          <w:szCs w:val="24"/>
        </w:rPr>
        <w:t xml:space="preserve"> </w:t>
      </w:r>
      <w:proofErr w:type="gramStart"/>
      <w:r w:rsidR="00B82E41">
        <w:rPr>
          <w:sz w:val="24"/>
          <w:szCs w:val="24"/>
        </w:rPr>
        <w:t>информационной</w:t>
      </w:r>
      <w:proofErr w:type="gramEnd"/>
      <w:r w:rsidR="00B82E41">
        <w:rPr>
          <w:sz w:val="24"/>
          <w:szCs w:val="24"/>
        </w:rPr>
        <w:t xml:space="preserve"> системы «М-Аптека плюс от </w:t>
      </w:r>
      <w:proofErr w:type="spellStart"/>
      <w:r w:rsidR="00B82E41">
        <w:rPr>
          <w:sz w:val="24"/>
          <w:szCs w:val="24"/>
        </w:rPr>
        <w:t>Айти</w:t>
      </w:r>
      <w:proofErr w:type="spellEnd"/>
      <w:r w:rsidR="00B82E41">
        <w:rPr>
          <w:sz w:val="24"/>
          <w:szCs w:val="24"/>
        </w:rPr>
        <w:t xml:space="preserve">-Аптека» (рисунок ниже). </w:t>
      </w:r>
      <w:r>
        <w:rPr>
          <w:sz w:val="24"/>
          <w:szCs w:val="24"/>
        </w:rPr>
        <w:t>Какие устаревшие концепции дизайна интерфейсов тут применяются? Какие у вас есть предложения по улучшению интерфейса данной формы?</w:t>
      </w:r>
    </w:p>
    <w:p w:rsidR="00B82E41" w:rsidRDefault="00B82E41" w:rsidP="00B44AF2">
      <w:pPr>
        <w:ind w:firstLine="567"/>
        <w:jc w:val="left"/>
        <w:rPr>
          <w:sz w:val="24"/>
          <w:szCs w:val="24"/>
        </w:rPr>
      </w:pPr>
      <w:r>
        <w:rPr>
          <w:noProof/>
          <w:sz w:val="24"/>
          <w:szCs w:val="24"/>
        </w:rPr>
        <w:lastRenderedPageBreak/>
        <w:drawing>
          <wp:inline distT="0" distB="0" distL="0" distR="0">
            <wp:extent cx="5934075" cy="25241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2524125"/>
                    </a:xfrm>
                    <a:prstGeom prst="rect">
                      <a:avLst/>
                    </a:prstGeom>
                    <a:noFill/>
                    <a:ln>
                      <a:noFill/>
                    </a:ln>
                  </pic:spPr>
                </pic:pic>
              </a:graphicData>
            </a:graphic>
          </wp:inline>
        </w:drawing>
      </w:r>
    </w:p>
    <w:p w:rsidR="00231FE2" w:rsidRDefault="00231FE2" w:rsidP="00B44AF2">
      <w:pPr>
        <w:ind w:firstLine="567"/>
        <w:jc w:val="left"/>
        <w:rPr>
          <w:sz w:val="24"/>
          <w:szCs w:val="24"/>
        </w:rPr>
      </w:pPr>
    </w:p>
    <w:p w:rsidR="00231FE2" w:rsidRDefault="00231FE2" w:rsidP="00B44AF2">
      <w:pPr>
        <w:ind w:firstLine="567"/>
        <w:jc w:val="left"/>
        <w:rPr>
          <w:sz w:val="24"/>
          <w:szCs w:val="24"/>
        </w:rPr>
      </w:pPr>
      <w:r>
        <w:rPr>
          <w:sz w:val="24"/>
          <w:szCs w:val="24"/>
        </w:rPr>
        <w:t xml:space="preserve">4. Приведите структуру </w:t>
      </w:r>
      <w:r>
        <w:rPr>
          <w:sz w:val="24"/>
          <w:szCs w:val="24"/>
          <w:lang w:val="en-US"/>
        </w:rPr>
        <w:t>XAML</w:t>
      </w:r>
      <w:r w:rsidRPr="00231FE2">
        <w:rPr>
          <w:sz w:val="24"/>
          <w:szCs w:val="24"/>
        </w:rPr>
        <w:t xml:space="preserve"> </w:t>
      </w:r>
      <w:r>
        <w:rPr>
          <w:sz w:val="24"/>
          <w:szCs w:val="24"/>
        </w:rPr>
        <w:t xml:space="preserve">кода формы </w:t>
      </w:r>
      <w:r>
        <w:rPr>
          <w:sz w:val="24"/>
          <w:szCs w:val="24"/>
          <w:lang w:val="en-US"/>
        </w:rPr>
        <w:t>WPF</w:t>
      </w:r>
      <w:r>
        <w:rPr>
          <w:sz w:val="24"/>
          <w:szCs w:val="24"/>
        </w:rPr>
        <w:t>, содержащей следующий список:</w:t>
      </w:r>
    </w:p>
    <w:p w:rsidR="00231FE2" w:rsidRDefault="00231FE2" w:rsidP="00231FE2">
      <w:pPr>
        <w:ind w:firstLine="567"/>
        <w:jc w:val="center"/>
        <w:rPr>
          <w:sz w:val="24"/>
          <w:szCs w:val="24"/>
        </w:rPr>
      </w:pPr>
      <w:r>
        <w:rPr>
          <w:rFonts w:ascii="Georgia" w:hAnsi="Georgia" w:cs="Arial"/>
          <w:noProof/>
          <w:sz w:val="24"/>
          <w:szCs w:val="24"/>
        </w:rPr>
        <w:drawing>
          <wp:inline distT="0" distB="0" distL="0" distR="0" wp14:anchorId="6982C488" wp14:editId="58BA7430">
            <wp:extent cx="3714750" cy="13239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4750" cy="1323975"/>
                    </a:xfrm>
                    <a:prstGeom prst="rect">
                      <a:avLst/>
                    </a:prstGeom>
                    <a:noFill/>
                    <a:ln>
                      <a:noFill/>
                    </a:ln>
                  </pic:spPr>
                </pic:pic>
              </a:graphicData>
            </a:graphic>
          </wp:inline>
        </w:drawing>
      </w:r>
    </w:p>
    <w:p w:rsidR="00231FE2" w:rsidRDefault="00231FE2" w:rsidP="00B44AF2">
      <w:pPr>
        <w:ind w:firstLine="567"/>
        <w:jc w:val="left"/>
        <w:rPr>
          <w:sz w:val="24"/>
          <w:szCs w:val="24"/>
        </w:rPr>
      </w:pPr>
    </w:p>
    <w:p w:rsidR="00231FE2" w:rsidRDefault="00231FE2" w:rsidP="00B44AF2">
      <w:pPr>
        <w:ind w:firstLine="567"/>
        <w:jc w:val="left"/>
        <w:rPr>
          <w:sz w:val="24"/>
          <w:szCs w:val="24"/>
        </w:rPr>
      </w:pPr>
      <w:r>
        <w:rPr>
          <w:sz w:val="24"/>
          <w:szCs w:val="24"/>
        </w:rPr>
        <w:t xml:space="preserve">5. Приведите примерный код </w:t>
      </w:r>
      <w:r>
        <w:rPr>
          <w:sz w:val="24"/>
          <w:szCs w:val="24"/>
          <w:lang w:val="en-US"/>
        </w:rPr>
        <w:t>XAML</w:t>
      </w:r>
      <w:r>
        <w:rPr>
          <w:sz w:val="24"/>
          <w:szCs w:val="24"/>
        </w:rPr>
        <w:t xml:space="preserve"> для формы, шаблон которой показан ниже:</w:t>
      </w:r>
    </w:p>
    <w:p w:rsidR="00231FE2" w:rsidRPr="00231FE2" w:rsidRDefault="00231FE2" w:rsidP="00231FE2">
      <w:pPr>
        <w:ind w:firstLine="567"/>
        <w:jc w:val="center"/>
        <w:rPr>
          <w:sz w:val="24"/>
          <w:szCs w:val="24"/>
        </w:rPr>
      </w:pPr>
      <w:r>
        <w:rPr>
          <w:noProof/>
          <w:sz w:val="24"/>
          <w:szCs w:val="24"/>
        </w:rPr>
        <w:drawing>
          <wp:inline distT="0" distB="0" distL="0" distR="0">
            <wp:extent cx="4143375" cy="3269274"/>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3375" cy="3269274"/>
                    </a:xfrm>
                    <a:prstGeom prst="rect">
                      <a:avLst/>
                    </a:prstGeom>
                    <a:noFill/>
                    <a:ln>
                      <a:noFill/>
                    </a:ln>
                  </pic:spPr>
                </pic:pic>
              </a:graphicData>
            </a:graphic>
          </wp:inline>
        </w:drawing>
      </w:r>
    </w:p>
    <w:p w:rsidR="00231FE2" w:rsidRDefault="00231FE2" w:rsidP="00B44AF2">
      <w:pPr>
        <w:ind w:firstLine="567"/>
        <w:jc w:val="left"/>
        <w:rPr>
          <w:sz w:val="24"/>
          <w:szCs w:val="24"/>
        </w:rPr>
      </w:pPr>
    </w:p>
    <w:p w:rsidR="00231FE2" w:rsidRPr="009364F1" w:rsidRDefault="009364F1" w:rsidP="009364F1">
      <w:pPr>
        <w:ind w:firstLine="567"/>
        <w:rPr>
          <w:sz w:val="24"/>
          <w:szCs w:val="24"/>
        </w:rPr>
      </w:pPr>
      <w:r w:rsidRPr="009364F1">
        <w:rPr>
          <w:sz w:val="24"/>
          <w:szCs w:val="24"/>
        </w:rPr>
        <w:t xml:space="preserve">6. Сравнить эффективность </w:t>
      </w:r>
      <w:r w:rsidRPr="009364F1">
        <w:rPr>
          <w:sz w:val="24"/>
          <w:szCs w:val="24"/>
          <w:lang w:val="en-US"/>
        </w:rPr>
        <w:t>Web</w:t>
      </w:r>
      <w:r w:rsidRPr="009364F1">
        <w:rPr>
          <w:sz w:val="24"/>
          <w:szCs w:val="24"/>
        </w:rPr>
        <w:t xml:space="preserve">-браузеров </w:t>
      </w:r>
      <w:r w:rsidRPr="009364F1">
        <w:rPr>
          <w:sz w:val="24"/>
          <w:szCs w:val="24"/>
          <w:lang w:val="en-US"/>
        </w:rPr>
        <w:t>Mozilla</w:t>
      </w:r>
      <w:r w:rsidRPr="009364F1">
        <w:rPr>
          <w:sz w:val="24"/>
          <w:szCs w:val="24"/>
        </w:rPr>
        <w:t xml:space="preserve"> </w:t>
      </w:r>
      <w:r w:rsidRPr="009364F1">
        <w:rPr>
          <w:sz w:val="24"/>
          <w:szCs w:val="24"/>
          <w:lang w:val="en-US"/>
        </w:rPr>
        <w:t>Firefox</w:t>
      </w:r>
      <w:r w:rsidRPr="009364F1">
        <w:rPr>
          <w:sz w:val="24"/>
          <w:szCs w:val="24"/>
        </w:rPr>
        <w:t xml:space="preserve"> и </w:t>
      </w:r>
      <w:r w:rsidRPr="009364F1">
        <w:rPr>
          <w:sz w:val="24"/>
          <w:szCs w:val="24"/>
          <w:lang w:val="en-US"/>
        </w:rPr>
        <w:t>Internet</w:t>
      </w:r>
      <w:r w:rsidRPr="009364F1">
        <w:rPr>
          <w:sz w:val="24"/>
          <w:szCs w:val="24"/>
        </w:rPr>
        <w:t xml:space="preserve"> </w:t>
      </w:r>
      <w:r w:rsidRPr="009364F1">
        <w:rPr>
          <w:sz w:val="24"/>
          <w:szCs w:val="24"/>
          <w:lang w:val="en-US"/>
        </w:rPr>
        <w:t>Explorer</w:t>
      </w:r>
      <w:r w:rsidRPr="009364F1">
        <w:rPr>
          <w:sz w:val="24"/>
          <w:szCs w:val="24"/>
        </w:rPr>
        <w:t xml:space="preserve"> при решении следующих задач: а) открытие страницы </w:t>
      </w:r>
      <w:r w:rsidRPr="009364F1">
        <w:rPr>
          <w:sz w:val="24"/>
          <w:szCs w:val="24"/>
          <w:lang w:val="en-US"/>
        </w:rPr>
        <w:t>web</w:t>
      </w:r>
      <w:r w:rsidRPr="009364F1">
        <w:rPr>
          <w:sz w:val="24"/>
          <w:szCs w:val="24"/>
        </w:rPr>
        <w:t>.</w:t>
      </w:r>
      <w:proofErr w:type="spellStart"/>
      <w:r w:rsidRPr="009364F1">
        <w:rPr>
          <w:sz w:val="24"/>
          <w:szCs w:val="24"/>
          <w:lang w:val="en-US"/>
        </w:rPr>
        <w:t>rrtu</w:t>
      </w:r>
      <w:proofErr w:type="spellEnd"/>
      <w:r w:rsidRPr="009364F1">
        <w:rPr>
          <w:sz w:val="24"/>
          <w:szCs w:val="24"/>
        </w:rPr>
        <w:t xml:space="preserve"> (локальная ссылка из сети вуза, внешний сайт – </w:t>
      </w:r>
      <w:proofErr w:type="spellStart"/>
      <w:r w:rsidRPr="009364F1">
        <w:rPr>
          <w:sz w:val="24"/>
          <w:szCs w:val="24"/>
          <w:lang w:val="en-US"/>
        </w:rPr>
        <w:t>rsreu</w:t>
      </w:r>
      <w:proofErr w:type="spellEnd"/>
      <w:r w:rsidRPr="009364F1">
        <w:rPr>
          <w:sz w:val="24"/>
          <w:szCs w:val="24"/>
        </w:rPr>
        <w:t>.</w:t>
      </w:r>
      <w:proofErr w:type="spellStart"/>
      <w:r w:rsidRPr="009364F1">
        <w:rPr>
          <w:sz w:val="24"/>
          <w:szCs w:val="24"/>
          <w:lang w:val="en-US"/>
        </w:rPr>
        <w:t>ru</w:t>
      </w:r>
      <w:proofErr w:type="spellEnd"/>
      <w:r w:rsidRPr="009364F1">
        <w:rPr>
          <w:sz w:val="24"/>
          <w:szCs w:val="24"/>
        </w:rPr>
        <w:t>) и добавление ее в избранное;</w:t>
      </w:r>
    </w:p>
    <w:p w:rsidR="009364F1" w:rsidRPr="009364F1" w:rsidRDefault="009364F1" w:rsidP="009364F1">
      <w:pPr>
        <w:ind w:firstLine="567"/>
        <w:rPr>
          <w:sz w:val="24"/>
          <w:szCs w:val="24"/>
        </w:rPr>
      </w:pPr>
      <w:r w:rsidRPr="009364F1">
        <w:rPr>
          <w:sz w:val="24"/>
          <w:szCs w:val="24"/>
        </w:rPr>
        <w:t>7.</w:t>
      </w:r>
      <w:r>
        <w:rPr>
          <w:sz w:val="24"/>
          <w:szCs w:val="24"/>
          <w:lang w:val="en-US"/>
        </w:rPr>
        <w:t> </w:t>
      </w:r>
      <w:r w:rsidRPr="009364F1">
        <w:rPr>
          <w:sz w:val="24"/>
          <w:szCs w:val="24"/>
        </w:rPr>
        <w:t>Сравнить эффективность ин</w:t>
      </w:r>
      <w:r>
        <w:rPr>
          <w:sz w:val="24"/>
          <w:szCs w:val="24"/>
        </w:rPr>
        <w:t xml:space="preserve">терфейса текстового процессора </w:t>
      </w:r>
      <w:r w:rsidRPr="009364F1">
        <w:rPr>
          <w:sz w:val="24"/>
          <w:szCs w:val="24"/>
          <w:lang w:val="en-US"/>
        </w:rPr>
        <w:t>MS</w:t>
      </w:r>
      <w:r w:rsidRPr="009364F1">
        <w:rPr>
          <w:sz w:val="24"/>
          <w:szCs w:val="24"/>
        </w:rPr>
        <w:t xml:space="preserve"> </w:t>
      </w:r>
      <w:r w:rsidRPr="009364F1">
        <w:rPr>
          <w:sz w:val="24"/>
          <w:szCs w:val="24"/>
          <w:lang w:val="en-US"/>
        </w:rPr>
        <w:t>Word</w:t>
      </w:r>
      <w:r w:rsidRPr="009364F1">
        <w:rPr>
          <w:sz w:val="24"/>
          <w:szCs w:val="24"/>
        </w:rPr>
        <w:t xml:space="preserve"> для случая изменения шрифта для уже выделенного абзаца на </w:t>
      </w:r>
      <w:r w:rsidRPr="009364F1">
        <w:rPr>
          <w:sz w:val="24"/>
          <w:szCs w:val="24"/>
          <w:lang w:val="en-US"/>
        </w:rPr>
        <w:t>Arial</w:t>
      </w:r>
      <w:r w:rsidRPr="009364F1">
        <w:rPr>
          <w:sz w:val="24"/>
          <w:szCs w:val="24"/>
        </w:rPr>
        <w:t xml:space="preserve"> </w:t>
      </w:r>
      <w:r>
        <w:rPr>
          <w:sz w:val="24"/>
          <w:szCs w:val="24"/>
        </w:rPr>
        <w:t>двумя разными способами. Способы выбрать самостоятельно.</w:t>
      </w:r>
    </w:p>
    <w:p w:rsidR="009364F1" w:rsidRDefault="009364F1" w:rsidP="009364F1">
      <w:pPr>
        <w:ind w:firstLine="567"/>
        <w:rPr>
          <w:sz w:val="24"/>
          <w:szCs w:val="24"/>
        </w:rPr>
      </w:pPr>
      <w:r>
        <w:rPr>
          <w:sz w:val="24"/>
          <w:szCs w:val="24"/>
        </w:rPr>
        <w:lastRenderedPageBreak/>
        <w:t>8. </w:t>
      </w:r>
      <w:r w:rsidRPr="009364F1">
        <w:rPr>
          <w:sz w:val="24"/>
          <w:szCs w:val="24"/>
        </w:rPr>
        <w:t xml:space="preserve">Сравнить эффективность работы диалогового окна Шрифт в MS </w:t>
      </w:r>
      <w:proofErr w:type="spellStart"/>
      <w:r w:rsidRPr="009364F1">
        <w:rPr>
          <w:sz w:val="24"/>
          <w:szCs w:val="24"/>
        </w:rPr>
        <w:t>Word</w:t>
      </w:r>
      <w:proofErr w:type="spellEnd"/>
      <w:r w:rsidRPr="009364F1">
        <w:rPr>
          <w:sz w:val="24"/>
          <w:szCs w:val="24"/>
        </w:rPr>
        <w:t xml:space="preserve"> и MS </w:t>
      </w:r>
      <w:proofErr w:type="spellStart"/>
      <w:r w:rsidRPr="009364F1">
        <w:rPr>
          <w:sz w:val="24"/>
          <w:szCs w:val="24"/>
        </w:rPr>
        <w:t>Power</w:t>
      </w:r>
      <w:proofErr w:type="spellEnd"/>
      <w:r w:rsidRPr="009364F1">
        <w:rPr>
          <w:sz w:val="24"/>
          <w:szCs w:val="24"/>
        </w:rPr>
        <w:t xml:space="preserve"> </w:t>
      </w:r>
      <w:proofErr w:type="spellStart"/>
      <w:r w:rsidRPr="009364F1">
        <w:rPr>
          <w:sz w:val="24"/>
          <w:szCs w:val="24"/>
        </w:rPr>
        <w:t>Point</w:t>
      </w:r>
      <w:proofErr w:type="spellEnd"/>
      <w:r w:rsidRPr="009364F1">
        <w:rPr>
          <w:sz w:val="24"/>
          <w:szCs w:val="24"/>
        </w:rPr>
        <w:t>.</w:t>
      </w:r>
      <w:r>
        <w:rPr>
          <w:sz w:val="24"/>
          <w:szCs w:val="24"/>
        </w:rPr>
        <w:t xml:space="preserve"> Задавать одинаковые размеры шрифта.</w:t>
      </w:r>
    </w:p>
    <w:p w:rsidR="009364F1" w:rsidRDefault="009364F1" w:rsidP="009364F1">
      <w:pPr>
        <w:ind w:firstLine="567"/>
        <w:rPr>
          <w:sz w:val="24"/>
          <w:szCs w:val="24"/>
        </w:rPr>
      </w:pPr>
      <w:r>
        <w:rPr>
          <w:sz w:val="24"/>
          <w:szCs w:val="24"/>
        </w:rPr>
        <w:t xml:space="preserve">9. Привести </w:t>
      </w:r>
      <w:r>
        <w:rPr>
          <w:sz w:val="24"/>
          <w:szCs w:val="24"/>
          <w:lang w:val="en-US"/>
        </w:rPr>
        <w:t>XAML</w:t>
      </w:r>
      <w:r w:rsidRPr="00231FE2">
        <w:rPr>
          <w:sz w:val="24"/>
          <w:szCs w:val="24"/>
        </w:rPr>
        <w:t xml:space="preserve"> </w:t>
      </w:r>
      <w:r>
        <w:rPr>
          <w:sz w:val="24"/>
          <w:szCs w:val="24"/>
        </w:rPr>
        <w:t xml:space="preserve">кода масштабируемой формы </w:t>
      </w:r>
      <w:r>
        <w:rPr>
          <w:sz w:val="24"/>
          <w:szCs w:val="24"/>
          <w:lang w:val="en-US"/>
        </w:rPr>
        <w:t>WPF</w:t>
      </w:r>
      <w:r>
        <w:rPr>
          <w:sz w:val="24"/>
          <w:szCs w:val="24"/>
        </w:rPr>
        <w:t>, содержащей таблицу 3х3 с одинаковыми ячейками, равными по ширине и высоте, каждая из которых содержит кнопку.</w:t>
      </w:r>
    </w:p>
    <w:p w:rsidR="009364F1" w:rsidRPr="009364F1" w:rsidRDefault="009364F1" w:rsidP="009364F1">
      <w:pPr>
        <w:ind w:firstLine="567"/>
        <w:rPr>
          <w:sz w:val="24"/>
          <w:szCs w:val="24"/>
        </w:rPr>
      </w:pPr>
      <w:r>
        <w:rPr>
          <w:sz w:val="24"/>
          <w:szCs w:val="24"/>
        </w:rPr>
        <w:t xml:space="preserve">10. Создать интерфейс аналогичный п.9, но с применением технологии </w:t>
      </w:r>
      <w:proofErr w:type="spellStart"/>
      <w:r>
        <w:rPr>
          <w:sz w:val="24"/>
          <w:szCs w:val="24"/>
          <w:lang w:val="en-US"/>
        </w:rPr>
        <w:t>WinForms</w:t>
      </w:r>
      <w:proofErr w:type="spellEnd"/>
      <w:r w:rsidRPr="009364F1">
        <w:rPr>
          <w:sz w:val="24"/>
          <w:szCs w:val="24"/>
        </w:rPr>
        <w:t>.</w:t>
      </w:r>
    </w:p>
    <w:p w:rsidR="00320600" w:rsidRPr="00A961B8" w:rsidRDefault="00320600" w:rsidP="00A961B8">
      <w:pPr>
        <w:spacing w:before="240" w:after="120"/>
        <w:ind w:firstLine="0"/>
        <w:rPr>
          <w:b/>
          <w:color w:val="000000"/>
          <w:sz w:val="24"/>
          <w:szCs w:val="24"/>
        </w:rPr>
      </w:pPr>
      <w:r>
        <w:rPr>
          <w:rStyle w:val="2"/>
          <w:b/>
          <w:color w:val="000000"/>
          <w:sz w:val="24"/>
          <w:szCs w:val="24"/>
        </w:rPr>
        <w:t xml:space="preserve">4.3 Типовые </w:t>
      </w:r>
      <w:r w:rsidR="009833BF">
        <w:rPr>
          <w:rStyle w:val="2"/>
          <w:b/>
          <w:color w:val="000000"/>
          <w:sz w:val="24"/>
          <w:szCs w:val="24"/>
        </w:rPr>
        <w:t>теоретические вопросы к экзамену</w:t>
      </w:r>
      <w:r>
        <w:rPr>
          <w:rStyle w:val="2"/>
          <w:b/>
          <w:color w:val="000000"/>
          <w:sz w:val="24"/>
          <w:szCs w:val="24"/>
        </w:rPr>
        <w:t xml:space="preserve"> (</w:t>
      </w:r>
      <w:r w:rsidR="009833BF">
        <w:rPr>
          <w:rStyle w:val="2"/>
          <w:b/>
          <w:color w:val="000000"/>
          <w:sz w:val="24"/>
          <w:szCs w:val="24"/>
        </w:rPr>
        <w:t>5</w:t>
      </w:r>
      <w:r>
        <w:rPr>
          <w:rStyle w:val="2"/>
          <w:b/>
          <w:color w:val="000000"/>
          <w:sz w:val="24"/>
          <w:szCs w:val="24"/>
        </w:rPr>
        <w:t>-й семестр)</w:t>
      </w:r>
    </w:p>
    <w:p w:rsidR="00BC33CD" w:rsidRPr="00BC33CD" w:rsidRDefault="00BC33CD" w:rsidP="00BC33CD">
      <w:pPr>
        <w:ind w:firstLine="567"/>
        <w:rPr>
          <w:sz w:val="24"/>
          <w:szCs w:val="24"/>
        </w:rPr>
      </w:pPr>
    </w:p>
    <w:p w:rsidR="009833BF" w:rsidRDefault="009833BF" w:rsidP="009833BF">
      <w:pPr>
        <w:ind w:firstLine="709"/>
        <w:rPr>
          <w:sz w:val="24"/>
          <w:szCs w:val="24"/>
        </w:rPr>
      </w:pPr>
      <w:r>
        <w:rPr>
          <w:sz w:val="24"/>
          <w:szCs w:val="24"/>
        </w:rPr>
        <w:t>1. Система «Человек-машина» (СЧМ). Показатели качества СЧМ.</w:t>
      </w:r>
    </w:p>
    <w:p w:rsidR="009833BF" w:rsidRDefault="009833BF" w:rsidP="009833BF">
      <w:pPr>
        <w:ind w:firstLine="709"/>
        <w:rPr>
          <w:sz w:val="24"/>
          <w:szCs w:val="24"/>
        </w:rPr>
      </w:pPr>
      <w:r>
        <w:rPr>
          <w:sz w:val="24"/>
          <w:szCs w:val="24"/>
        </w:rPr>
        <w:t>2. Понятие интерфейса. Человеко-машинный интерфейс. Пользовательский инте</w:t>
      </w:r>
      <w:r>
        <w:rPr>
          <w:sz w:val="24"/>
          <w:szCs w:val="24"/>
        </w:rPr>
        <w:t>р</w:t>
      </w:r>
      <w:r>
        <w:rPr>
          <w:sz w:val="24"/>
          <w:szCs w:val="24"/>
        </w:rPr>
        <w:t>фейс (ПИ).</w:t>
      </w:r>
    </w:p>
    <w:p w:rsidR="009833BF" w:rsidRDefault="009833BF" w:rsidP="009833BF">
      <w:pPr>
        <w:ind w:firstLine="709"/>
        <w:rPr>
          <w:sz w:val="24"/>
          <w:szCs w:val="24"/>
        </w:rPr>
      </w:pPr>
      <w:r>
        <w:rPr>
          <w:sz w:val="24"/>
          <w:szCs w:val="24"/>
        </w:rPr>
        <w:t>3. Оператор в системе «Человек-машина». Функции оператора.</w:t>
      </w:r>
    </w:p>
    <w:p w:rsidR="009833BF" w:rsidRDefault="009833BF" w:rsidP="009833BF">
      <w:pPr>
        <w:ind w:firstLine="709"/>
        <w:rPr>
          <w:sz w:val="24"/>
          <w:szCs w:val="24"/>
        </w:rPr>
      </w:pPr>
      <w:r>
        <w:rPr>
          <w:sz w:val="24"/>
          <w:szCs w:val="24"/>
        </w:rPr>
        <w:t xml:space="preserve">4. Прием информации оператором. Характеристики анализаторов. Закон </w:t>
      </w:r>
      <w:proofErr w:type="spellStart"/>
      <w:r>
        <w:rPr>
          <w:sz w:val="24"/>
          <w:szCs w:val="24"/>
        </w:rPr>
        <w:t>Вэбера-Фехнера</w:t>
      </w:r>
      <w:proofErr w:type="spellEnd"/>
      <w:r>
        <w:rPr>
          <w:sz w:val="24"/>
          <w:szCs w:val="24"/>
        </w:rPr>
        <w:t>.</w:t>
      </w:r>
    </w:p>
    <w:p w:rsidR="009833BF" w:rsidRDefault="009833BF" w:rsidP="009833BF">
      <w:pPr>
        <w:ind w:firstLine="709"/>
        <w:rPr>
          <w:sz w:val="24"/>
          <w:szCs w:val="24"/>
        </w:rPr>
      </w:pPr>
      <w:r>
        <w:rPr>
          <w:sz w:val="24"/>
          <w:szCs w:val="24"/>
        </w:rPr>
        <w:t>5. Характеристики зрительного анализатора.</w:t>
      </w:r>
    </w:p>
    <w:p w:rsidR="009833BF" w:rsidRPr="00C5007F" w:rsidRDefault="009833BF" w:rsidP="009833BF">
      <w:pPr>
        <w:ind w:firstLine="709"/>
        <w:rPr>
          <w:sz w:val="24"/>
          <w:szCs w:val="24"/>
        </w:rPr>
      </w:pPr>
      <w:r>
        <w:rPr>
          <w:sz w:val="24"/>
          <w:szCs w:val="24"/>
        </w:rPr>
        <w:t>6. Текстовые интерфейсы. Интерфейсы командной строки.</w:t>
      </w:r>
      <w:r w:rsidRPr="00C5007F">
        <w:rPr>
          <w:sz w:val="24"/>
          <w:szCs w:val="24"/>
        </w:rPr>
        <w:t xml:space="preserve"> </w:t>
      </w:r>
      <w:r>
        <w:rPr>
          <w:sz w:val="24"/>
          <w:szCs w:val="24"/>
        </w:rPr>
        <w:t>Достоинства и нед</w:t>
      </w:r>
      <w:r>
        <w:rPr>
          <w:sz w:val="24"/>
          <w:szCs w:val="24"/>
        </w:rPr>
        <w:t>о</w:t>
      </w:r>
      <w:r>
        <w:rPr>
          <w:sz w:val="24"/>
          <w:szCs w:val="24"/>
        </w:rPr>
        <w:t>статки.</w:t>
      </w:r>
    </w:p>
    <w:p w:rsidR="009833BF" w:rsidRDefault="009833BF" w:rsidP="009833BF">
      <w:pPr>
        <w:ind w:firstLine="709"/>
        <w:rPr>
          <w:sz w:val="24"/>
          <w:szCs w:val="24"/>
        </w:rPr>
      </w:pPr>
      <w:r>
        <w:rPr>
          <w:sz w:val="24"/>
          <w:szCs w:val="24"/>
        </w:rPr>
        <w:t xml:space="preserve">7. Графический интерфейс пользователя: достоинства и недостатки. Разновидности графических интерфейсов. </w:t>
      </w:r>
    </w:p>
    <w:p w:rsidR="009833BF" w:rsidRDefault="009833BF" w:rsidP="009833BF">
      <w:pPr>
        <w:ind w:firstLine="709"/>
        <w:rPr>
          <w:sz w:val="24"/>
          <w:szCs w:val="24"/>
        </w:rPr>
      </w:pPr>
      <w:r>
        <w:rPr>
          <w:sz w:val="24"/>
          <w:szCs w:val="24"/>
        </w:rPr>
        <w:t xml:space="preserve">8. Количественные методы анализа пользовательского интерфейса. </w:t>
      </w:r>
      <w:r w:rsidRPr="00A959BC">
        <w:rPr>
          <w:sz w:val="24"/>
          <w:szCs w:val="24"/>
        </w:rPr>
        <w:t>Анализ эффе</w:t>
      </w:r>
      <w:r w:rsidRPr="00A959BC">
        <w:rPr>
          <w:sz w:val="24"/>
          <w:szCs w:val="24"/>
        </w:rPr>
        <w:t>к</w:t>
      </w:r>
      <w:r w:rsidRPr="00A959BC">
        <w:rPr>
          <w:sz w:val="24"/>
          <w:szCs w:val="24"/>
        </w:rPr>
        <w:t>тивности пользовательского интерфейса с использованием модели GOMS</w:t>
      </w:r>
      <w:r>
        <w:rPr>
          <w:sz w:val="24"/>
          <w:szCs w:val="24"/>
        </w:rPr>
        <w:t>.</w:t>
      </w:r>
    </w:p>
    <w:p w:rsidR="009833BF" w:rsidRDefault="009833BF" w:rsidP="009833BF">
      <w:pPr>
        <w:ind w:firstLine="709"/>
        <w:rPr>
          <w:sz w:val="24"/>
          <w:szCs w:val="24"/>
        </w:rPr>
      </w:pPr>
      <w:r>
        <w:rPr>
          <w:sz w:val="24"/>
          <w:szCs w:val="24"/>
        </w:rPr>
        <w:t>9. Проектирование ПИ, ориентированное на цели пользователя. Общая структура процесса и этап сбора данных.</w:t>
      </w:r>
    </w:p>
    <w:p w:rsidR="009833BF" w:rsidRDefault="009833BF" w:rsidP="009833BF">
      <w:pPr>
        <w:ind w:firstLine="709"/>
        <w:rPr>
          <w:sz w:val="24"/>
          <w:szCs w:val="24"/>
        </w:rPr>
      </w:pPr>
      <w:r>
        <w:rPr>
          <w:sz w:val="24"/>
          <w:szCs w:val="24"/>
        </w:rPr>
        <w:t>10. Проектирование ПИ, ориентированное на цели пользователя. Этап моделиров</w:t>
      </w:r>
      <w:r>
        <w:rPr>
          <w:sz w:val="24"/>
          <w:szCs w:val="24"/>
        </w:rPr>
        <w:t>а</w:t>
      </w:r>
      <w:r>
        <w:rPr>
          <w:sz w:val="24"/>
          <w:szCs w:val="24"/>
        </w:rPr>
        <w:t>ния. Контекстные сценарии.</w:t>
      </w:r>
      <w:r w:rsidRPr="00C5007F">
        <w:rPr>
          <w:sz w:val="24"/>
          <w:szCs w:val="24"/>
        </w:rPr>
        <w:t xml:space="preserve"> </w:t>
      </w:r>
    </w:p>
    <w:p w:rsidR="009833BF" w:rsidRDefault="009833BF" w:rsidP="009833BF">
      <w:pPr>
        <w:ind w:firstLine="709"/>
        <w:rPr>
          <w:sz w:val="24"/>
          <w:szCs w:val="24"/>
        </w:rPr>
      </w:pPr>
      <w:r>
        <w:rPr>
          <w:sz w:val="24"/>
          <w:szCs w:val="24"/>
        </w:rPr>
        <w:t>11. Проектирование ПИ, ориентированное на цели пользователя. Выработка треб</w:t>
      </w:r>
      <w:r>
        <w:rPr>
          <w:sz w:val="24"/>
          <w:szCs w:val="24"/>
        </w:rPr>
        <w:t>о</w:t>
      </w:r>
      <w:r>
        <w:rPr>
          <w:sz w:val="24"/>
          <w:szCs w:val="24"/>
        </w:rPr>
        <w:t>ваний. В</w:t>
      </w:r>
      <w:r w:rsidRPr="00B64C73">
        <w:rPr>
          <w:sz w:val="24"/>
          <w:szCs w:val="24"/>
        </w:rPr>
        <w:t>ыделение функциональных и информационных элементов</w:t>
      </w:r>
      <w:r>
        <w:rPr>
          <w:sz w:val="24"/>
          <w:szCs w:val="24"/>
        </w:rPr>
        <w:t>. </w:t>
      </w:r>
    </w:p>
    <w:p w:rsidR="009833BF" w:rsidRDefault="009833BF" w:rsidP="009833BF">
      <w:pPr>
        <w:ind w:firstLine="709"/>
        <w:rPr>
          <w:sz w:val="24"/>
          <w:szCs w:val="24"/>
        </w:rPr>
      </w:pPr>
      <w:r>
        <w:rPr>
          <w:sz w:val="24"/>
          <w:szCs w:val="24"/>
        </w:rPr>
        <w:t>12. Проектирование ПИ, ориентированное на цели пользователя. Определение инфраструктуры взаимодействия. О</w:t>
      </w:r>
      <w:r w:rsidRPr="00B64C73">
        <w:rPr>
          <w:sz w:val="24"/>
          <w:szCs w:val="24"/>
        </w:rPr>
        <w:t>пределение технической платформы, форм-фактора, т</w:t>
      </w:r>
      <w:r w:rsidRPr="00B64C73">
        <w:rPr>
          <w:sz w:val="24"/>
          <w:szCs w:val="24"/>
        </w:rPr>
        <w:t>и</w:t>
      </w:r>
      <w:r w:rsidRPr="00B64C73">
        <w:rPr>
          <w:sz w:val="24"/>
          <w:szCs w:val="24"/>
        </w:rPr>
        <w:t>па приложения и способов управления</w:t>
      </w:r>
      <w:r>
        <w:rPr>
          <w:sz w:val="24"/>
          <w:szCs w:val="24"/>
        </w:rPr>
        <w:t>. Определение инфраструктуры взаимодействия. С</w:t>
      </w:r>
      <w:r w:rsidRPr="00B64C73">
        <w:rPr>
          <w:sz w:val="24"/>
          <w:szCs w:val="24"/>
        </w:rPr>
        <w:t>оздание ключевых сценариев</w:t>
      </w:r>
      <w:r>
        <w:rPr>
          <w:sz w:val="24"/>
          <w:szCs w:val="24"/>
        </w:rPr>
        <w:t>.</w:t>
      </w:r>
    </w:p>
    <w:p w:rsidR="009833BF" w:rsidRDefault="009833BF" w:rsidP="009833BF">
      <w:pPr>
        <w:ind w:firstLine="709"/>
        <w:rPr>
          <w:sz w:val="24"/>
          <w:szCs w:val="24"/>
        </w:rPr>
      </w:pPr>
      <w:r>
        <w:rPr>
          <w:sz w:val="24"/>
          <w:szCs w:val="24"/>
        </w:rPr>
        <w:t>13. Проектирование ПИ, ориентированное на цели пользователя. Определение и</w:t>
      </w:r>
      <w:r>
        <w:rPr>
          <w:sz w:val="24"/>
          <w:szCs w:val="24"/>
        </w:rPr>
        <w:t>н</w:t>
      </w:r>
      <w:r>
        <w:rPr>
          <w:sz w:val="24"/>
          <w:szCs w:val="24"/>
        </w:rPr>
        <w:t>фраструктуры взаимодействия. О</w:t>
      </w:r>
      <w:r w:rsidRPr="00B64C73">
        <w:rPr>
          <w:sz w:val="24"/>
          <w:szCs w:val="24"/>
        </w:rPr>
        <w:t>пределение функциональных групп и выделение связей</w:t>
      </w:r>
      <w:r>
        <w:rPr>
          <w:sz w:val="24"/>
          <w:szCs w:val="24"/>
        </w:rPr>
        <w:t xml:space="preserve"> между ними. В</w:t>
      </w:r>
      <w:r w:rsidRPr="00B64C73">
        <w:rPr>
          <w:sz w:val="24"/>
          <w:szCs w:val="24"/>
        </w:rPr>
        <w:t>ыполнение проверочных сценариев для верификации решений</w:t>
      </w:r>
      <w:r>
        <w:rPr>
          <w:sz w:val="24"/>
          <w:szCs w:val="24"/>
        </w:rPr>
        <w:t>. М</w:t>
      </w:r>
      <w:r w:rsidRPr="00B64C73">
        <w:rPr>
          <w:sz w:val="24"/>
          <w:szCs w:val="24"/>
        </w:rPr>
        <w:t>акетир</w:t>
      </w:r>
      <w:r w:rsidRPr="00B64C73">
        <w:rPr>
          <w:sz w:val="24"/>
          <w:szCs w:val="24"/>
        </w:rPr>
        <w:t>о</w:t>
      </w:r>
      <w:r w:rsidRPr="00B64C73">
        <w:rPr>
          <w:sz w:val="24"/>
          <w:szCs w:val="24"/>
        </w:rPr>
        <w:t>вание общей структуры взаимодействия</w:t>
      </w:r>
      <w:r>
        <w:rPr>
          <w:sz w:val="24"/>
          <w:szCs w:val="24"/>
        </w:rPr>
        <w:t>.</w:t>
      </w:r>
    </w:p>
    <w:p w:rsidR="009833BF" w:rsidRDefault="009833BF" w:rsidP="009833BF">
      <w:pPr>
        <w:ind w:firstLine="709"/>
        <w:rPr>
          <w:sz w:val="24"/>
          <w:szCs w:val="24"/>
        </w:rPr>
      </w:pPr>
      <w:r>
        <w:rPr>
          <w:sz w:val="24"/>
          <w:szCs w:val="24"/>
        </w:rPr>
        <w:t>14. Окна и диалоговые окна.</w:t>
      </w:r>
    </w:p>
    <w:p w:rsidR="009833BF" w:rsidRDefault="009833BF" w:rsidP="009833BF">
      <w:pPr>
        <w:ind w:firstLine="709"/>
        <w:rPr>
          <w:sz w:val="24"/>
          <w:szCs w:val="24"/>
        </w:rPr>
      </w:pPr>
      <w:r>
        <w:rPr>
          <w:sz w:val="24"/>
          <w:szCs w:val="24"/>
        </w:rPr>
        <w:t>15. Элементы управления: командные элементы управления. Кнопки, флажки и п</w:t>
      </w:r>
      <w:r>
        <w:rPr>
          <w:sz w:val="24"/>
          <w:szCs w:val="24"/>
        </w:rPr>
        <w:t>е</w:t>
      </w:r>
      <w:r>
        <w:rPr>
          <w:sz w:val="24"/>
          <w:szCs w:val="24"/>
        </w:rPr>
        <w:t>реключатели.</w:t>
      </w:r>
    </w:p>
    <w:p w:rsidR="009833BF" w:rsidRDefault="009833BF" w:rsidP="009833BF">
      <w:pPr>
        <w:ind w:firstLine="709"/>
        <w:rPr>
          <w:sz w:val="24"/>
          <w:szCs w:val="24"/>
        </w:rPr>
      </w:pPr>
      <w:r>
        <w:rPr>
          <w:sz w:val="24"/>
          <w:szCs w:val="24"/>
        </w:rPr>
        <w:t>16. Элементы управления: элементы выбора. Списки и комбинированные списки.</w:t>
      </w:r>
    </w:p>
    <w:p w:rsidR="009833BF" w:rsidRDefault="009833BF" w:rsidP="009833BF">
      <w:pPr>
        <w:ind w:firstLine="709"/>
        <w:rPr>
          <w:sz w:val="24"/>
          <w:szCs w:val="24"/>
        </w:rPr>
      </w:pPr>
      <w:r>
        <w:rPr>
          <w:sz w:val="24"/>
          <w:szCs w:val="24"/>
        </w:rPr>
        <w:t>17. Элементы управления: ограничивающие элементы ввода.</w:t>
      </w:r>
    </w:p>
    <w:p w:rsidR="009833BF" w:rsidRDefault="009833BF" w:rsidP="009833BF">
      <w:pPr>
        <w:ind w:firstLine="709"/>
        <w:rPr>
          <w:sz w:val="24"/>
          <w:szCs w:val="24"/>
        </w:rPr>
      </w:pPr>
      <w:r>
        <w:rPr>
          <w:sz w:val="24"/>
          <w:szCs w:val="24"/>
        </w:rPr>
        <w:t>18. Элементы управления: неограничивающие элементы ввода.</w:t>
      </w:r>
    </w:p>
    <w:p w:rsidR="009833BF" w:rsidRDefault="009833BF" w:rsidP="009833BF">
      <w:pPr>
        <w:ind w:firstLine="709"/>
        <w:rPr>
          <w:sz w:val="24"/>
          <w:szCs w:val="24"/>
        </w:rPr>
      </w:pPr>
      <w:r>
        <w:rPr>
          <w:sz w:val="24"/>
          <w:szCs w:val="24"/>
        </w:rPr>
        <w:t>19. Элементы управления: элементы вывода информации. Текстовые поля вывода и полосы прокрутки.</w:t>
      </w:r>
    </w:p>
    <w:p w:rsidR="009833BF" w:rsidRDefault="009833BF" w:rsidP="009833BF">
      <w:pPr>
        <w:ind w:firstLine="709"/>
        <w:rPr>
          <w:sz w:val="24"/>
          <w:szCs w:val="24"/>
        </w:rPr>
      </w:pPr>
      <w:r>
        <w:rPr>
          <w:sz w:val="24"/>
          <w:szCs w:val="24"/>
        </w:rPr>
        <w:t>20. Меню: история развития, особенности применения в интерфейсе.</w:t>
      </w:r>
    </w:p>
    <w:p w:rsidR="00FF6FCA" w:rsidRDefault="009833BF" w:rsidP="009833BF">
      <w:pPr>
        <w:ind w:firstLine="709"/>
        <w:rPr>
          <w:sz w:val="24"/>
          <w:szCs w:val="24"/>
        </w:rPr>
      </w:pPr>
      <w:r>
        <w:rPr>
          <w:sz w:val="24"/>
          <w:szCs w:val="24"/>
        </w:rPr>
        <w:t>21. Компоненты визуального дизайна интерфейсов. Группировка элементов и с</w:t>
      </w:r>
      <w:r>
        <w:rPr>
          <w:sz w:val="24"/>
          <w:szCs w:val="24"/>
        </w:rPr>
        <w:t>о</w:t>
      </w:r>
      <w:r>
        <w:rPr>
          <w:sz w:val="24"/>
          <w:szCs w:val="24"/>
        </w:rPr>
        <w:t>здание четкой визуальной иерархии.</w:t>
      </w:r>
    </w:p>
    <w:p w:rsidR="00FF6FCA" w:rsidRDefault="009833BF" w:rsidP="00FF6FCA">
      <w:pPr>
        <w:ind w:firstLine="709"/>
        <w:rPr>
          <w:sz w:val="24"/>
          <w:szCs w:val="24"/>
        </w:rPr>
      </w:pPr>
      <w:r>
        <w:rPr>
          <w:sz w:val="24"/>
          <w:szCs w:val="24"/>
        </w:rPr>
        <w:t>22. Те</w:t>
      </w:r>
      <w:proofErr w:type="gramStart"/>
      <w:r>
        <w:rPr>
          <w:sz w:val="24"/>
          <w:szCs w:val="24"/>
        </w:rPr>
        <w:t>кст в гр</w:t>
      </w:r>
      <w:proofErr w:type="gramEnd"/>
      <w:r>
        <w:rPr>
          <w:sz w:val="24"/>
          <w:szCs w:val="24"/>
        </w:rPr>
        <w:t>афических интерфейсах. Цвет в графических интерфейсах.</w:t>
      </w:r>
    </w:p>
    <w:p w:rsidR="00BC33CD" w:rsidRPr="00BC33CD" w:rsidRDefault="009833BF" w:rsidP="00FF6FCA">
      <w:pPr>
        <w:ind w:firstLine="709"/>
        <w:rPr>
          <w:sz w:val="24"/>
          <w:szCs w:val="24"/>
        </w:rPr>
      </w:pPr>
      <w:bookmarkStart w:id="0" w:name="_GoBack"/>
      <w:bookmarkEnd w:id="0"/>
      <w:r>
        <w:rPr>
          <w:sz w:val="24"/>
          <w:szCs w:val="24"/>
        </w:rPr>
        <w:t>23. Диалоговые окна в интерфейсах. Типы диалоговых окон и их особенности.</w:t>
      </w:r>
    </w:p>
    <w:sectPr w:rsidR="00BC33CD" w:rsidRPr="00BC33C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NewtonC">
    <w:altName w:val="NewtonC"/>
    <w:panose1 w:val="00000000000000000000"/>
    <w:charset w:val="CC"/>
    <w:family w:val="roman"/>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charset w:val="CC"/>
    <w:family w:val="auto"/>
    <w:pitch w:val="default"/>
    <w:sig w:usb0="00000201" w:usb1="00000000" w:usb2="00000000" w:usb3="00000000" w:csb0="00000004"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90A01A9"/>
    <w:multiLevelType w:val="hybridMultilevel"/>
    <w:tmpl w:val="CCEE6B06"/>
    <w:lvl w:ilvl="0" w:tplc="D098E914">
      <w:start w:val="1"/>
      <w:numFmt w:val="decimal"/>
      <w:lvlText w:val="%1."/>
      <w:lvlJc w:val="left"/>
      <w:pPr>
        <w:ind w:left="817" w:hanging="360"/>
      </w:pPr>
      <w:rPr>
        <w:rFonts w:hint="default"/>
      </w:rPr>
    </w:lvl>
    <w:lvl w:ilvl="1" w:tplc="04190019">
      <w:start w:val="1"/>
      <w:numFmt w:val="lowerLetter"/>
      <w:lvlText w:val="%2."/>
      <w:lvlJc w:val="left"/>
      <w:pPr>
        <w:ind w:left="1443" w:hanging="360"/>
      </w:pPr>
    </w:lvl>
    <w:lvl w:ilvl="2" w:tplc="0419001B">
      <w:start w:val="1"/>
      <w:numFmt w:val="lowerRoman"/>
      <w:lvlText w:val="%3."/>
      <w:lvlJc w:val="right"/>
      <w:pPr>
        <w:ind w:left="2163" w:hanging="180"/>
      </w:pPr>
    </w:lvl>
    <w:lvl w:ilvl="3" w:tplc="0419000F" w:tentative="1">
      <w:start w:val="1"/>
      <w:numFmt w:val="decimal"/>
      <w:lvlText w:val="%4."/>
      <w:lvlJc w:val="left"/>
      <w:pPr>
        <w:ind w:left="2883" w:hanging="360"/>
      </w:pPr>
    </w:lvl>
    <w:lvl w:ilvl="4" w:tplc="04190019" w:tentative="1">
      <w:start w:val="1"/>
      <w:numFmt w:val="lowerLetter"/>
      <w:lvlText w:val="%5."/>
      <w:lvlJc w:val="left"/>
      <w:pPr>
        <w:ind w:left="3603" w:hanging="360"/>
      </w:pPr>
    </w:lvl>
    <w:lvl w:ilvl="5" w:tplc="0419001B" w:tentative="1">
      <w:start w:val="1"/>
      <w:numFmt w:val="lowerRoman"/>
      <w:lvlText w:val="%6."/>
      <w:lvlJc w:val="right"/>
      <w:pPr>
        <w:ind w:left="4323" w:hanging="180"/>
      </w:pPr>
    </w:lvl>
    <w:lvl w:ilvl="6" w:tplc="0419000F" w:tentative="1">
      <w:start w:val="1"/>
      <w:numFmt w:val="decimal"/>
      <w:lvlText w:val="%7."/>
      <w:lvlJc w:val="left"/>
      <w:pPr>
        <w:ind w:left="5043" w:hanging="360"/>
      </w:pPr>
    </w:lvl>
    <w:lvl w:ilvl="7" w:tplc="04190019" w:tentative="1">
      <w:start w:val="1"/>
      <w:numFmt w:val="lowerLetter"/>
      <w:lvlText w:val="%8."/>
      <w:lvlJc w:val="left"/>
      <w:pPr>
        <w:ind w:left="5763" w:hanging="360"/>
      </w:pPr>
    </w:lvl>
    <w:lvl w:ilvl="8" w:tplc="0419001B" w:tentative="1">
      <w:start w:val="1"/>
      <w:numFmt w:val="lowerRoman"/>
      <w:lvlText w:val="%9."/>
      <w:lvlJc w:val="right"/>
      <w:pPr>
        <w:ind w:left="6483" w:hanging="180"/>
      </w:pPr>
    </w:lvl>
  </w:abstractNum>
  <w:abstractNum w:abstractNumId="2">
    <w:nsid w:val="0CF3756E"/>
    <w:multiLevelType w:val="hybridMultilevel"/>
    <w:tmpl w:val="887A51E8"/>
    <w:lvl w:ilvl="0" w:tplc="04190011">
      <w:start w:val="1"/>
      <w:numFmt w:val="decimal"/>
      <w:lvlText w:val="%1)"/>
      <w:lvlJc w:val="left"/>
      <w:pPr>
        <w:ind w:left="1769" w:hanging="10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52025BF"/>
    <w:multiLevelType w:val="hybridMultilevel"/>
    <w:tmpl w:val="662AE862"/>
    <w:lvl w:ilvl="0" w:tplc="19D8F57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8856B8"/>
    <w:multiLevelType w:val="hybridMultilevel"/>
    <w:tmpl w:val="4CC48B30"/>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24365795"/>
    <w:multiLevelType w:val="hybridMultilevel"/>
    <w:tmpl w:val="5E0A0D4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266F195E"/>
    <w:multiLevelType w:val="hybridMultilevel"/>
    <w:tmpl w:val="A71C5E5C"/>
    <w:lvl w:ilvl="0" w:tplc="DC067E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8FA1691"/>
    <w:multiLevelType w:val="hybridMultilevel"/>
    <w:tmpl w:val="B5CE32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1080FDF"/>
    <w:multiLevelType w:val="hybridMultilevel"/>
    <w:tmpl w:val="D0E0C178"/>
    <w:lvl w:ilvl="0" w:tplc="77E2890A">
      <w:start w:val="5"/>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9">
    <w:nsid w:val="431D6904"/>
    <w:multiLevelType w:val="hybridMultilevel"/>
    <w:tmpl w:val="009EEC3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4C2D280B"/>
    <w:multiLevelType w:val="hybridMultilevel"/>
    <w:tmpl w:val="CF8EF9A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3">
      <w:start w:val="1"/>
      <w:numFmt w:val="bullet"/>
      <w:lvlText w:val="o"/>
      <w:lvlJc w:val="left"/>
      <w:pPr>
        <w:ind w:left="1778" w:hanging="360"/>
      </w:pPr>
      <w:rPr>
        <w:rFonts w:ascii="Courier New" w:hAnsi="Courier New" w:cs="Courier New"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27D40EE"/>
    <w:multiLevelType w:val="hybridMultilevel"/>
    <w:tmpl w:val="C02CEF8A"/>
    <w:lvl w:ilvl="0" w:tplc="4A4001F8">
      <w:start w:val="4"/>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587B2EB1"/>
    <w:multiLevelType w:val="hybridMultilevel"/>
    <w:tmpl w:val="BC046F16"/>
    <w:lvl w:ilvl="0" w:tplc="F328F2A2">
      <w:start w:val="4"/>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3">
    <w:nsid w:val="688B7AF6"/>
    <w:multiLevelType w:val="multilevel"/>
    <w:tmpl w:val="160C23D4"/>
    <w:lvl w:ilvl="0">
      <w:start w:val="3"/>
      <w:numFmt w:val="decimal"/>
      <w:lvlText w:val="%1."/>
      <w:lvlJc w:val="left"/>
      <w:pPr>
        <w:ind w:left="1069" w:hanging="360"/>
      </w:pPr>
      <w:rPr>
        <w:rFonts w:hint="default"/>
        <w:sz w:val="28"/>
        <w:szCs w:val="28"/>
      </w:rPr>
    </w:lvl>
    <w:lvl w:ilvl="1">
      <w:start w:val="1"/>
      <w:numFmt w:val="decimal"/>
      <w:isLgl/>
      <w:lvlText w:val="%1.%2."/>
      <w:lvlJc w:val="left"/>
      <w:pPr>
        <w:ind w:left="1494"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4">
    <w:nsid w:val="69676DD2"/>
    <w:multiLevelType w:val="hybridMultilevel"/>
    <w:tmpl w:val="DDAA3DE4"/>
    <w:lvl w:ilvl="0" w:tplc="3D1CAD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6"/>
  </w:num>
  <w:num w:numId="3">
    <w:abstractNumId w:val="13"/>
  </w:num>
  <w:num w:numId="4">
    <w:abstractNumId w:val="5"/>
  </w:num>
  <w:num w:numId="5">
    <w:abstractNumId w:val="4"/>
  </w:num>
  <w:num w:numId="6">
    <w:abstractNumId w:val="9"/>
  </w:num>
  <w:num w:numId="7">
    <w:abstractNumId w:val="10"/>
  </w:num>
  <w:num w:numId="8">
    <w:abstractNumId w:val="7"/>
  </w:num>
  <w:num w:numId="9">
    <w:abstractNumId w:val="1"/>
  </w:num>
  <w:num w:numId="10">
    <w:abstractNumId w:val="8"/>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
  </w:num>
  <w:num w:numId="14">
    <w:abstractNumId w:val="11"/>
  </w:num>
  <w:num w:numId="15">
    <w:abstractNumId w:val="1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1E3"/>
    <w:rsid w:val="00074124"/>
    <w:rsid w:val="000D101F"/>
    <w:rsid w:val="000F0B6C"/>
    <w:rsid w:val="000F3A97"/>
    <w:rsid w:val="001023F1"/>
    <w:rsid w:val="001055E4"/>
    <w:rsid w:val="001718D3"/>
    <w:rsid w:val="00194290"/>
    <w:rsid w:val="0022329F"/>
    <w:rsid w:val="00231FE2"/>
    <w:rsid w:val="00264758"/>
    <w:rsid w:val="0029484A"/>
    <w:rsid w:val="002C3B19"/>
    <w:rsid w:val="002E412A"/>
    <w:rsid w:val="002F62BD"/>
    <w:rsid w:val="00320600"/>
    <w:rsid w:val="00324185"/>
    <w:rsid w:val="00333D8F"/>
    <w:rsid w:val="00360EA6"/>
    <w:rsid w:val="003A2C84"/>
    <w:rsid w:val="003C58FF"/>
    <w:rsid w:val="003F0FEE"/>
    <w:rsid w:val="004821E3"/>
    <w:rsid w:val="004F1772"/>
    <w:rsid w:val="00500F19"/>
    <w:rsid w:val="005B7CE3"/>
    <w:rsid w:val="005D334E"/>
    <w:rsid w:val="00643278"/>
    <w:rsid w:val="006620AB"/>
    <w:rsid w:val="006B4AA9"/>
    <w:rsid w:val="006C2ACA"/>
    <w:rsid w:val="006D5C31"/>
    <w:rsid w:val="007008EE"/>
    <w:rsid w:val="00736521"/>
    <w:rsid w:val="007521BF"/>
    <w:rsid w:val="0077100E"/>
    <w:rsid w:val="00774EE6"/>
    <w:rsid w:val="007B74FF"/>
    <w:rsid w:val="00803A91"/>
    <w:rsid w:val="008460BF"/>
    <w:rsid w:val="008527BF"/>
    <w:rsid w:val="008747D1"/>
    <w:rsid w:val="008829FD"/>
    <w:rsid w:val="008D577F"/>
    <w:rsid w:val="008F05DB"/>
    <w:rsid w:val="008F7AD1"/>
    <w:rsid w:val="009364F1"/>
    <w:rsid w:val="009833BF"/>
    <w:rsid w:val="00985573"/>
    <w:rsid w:val="009B08DE"/>
    <w:rsid w:val="009D75BD"/>
    <w:rsid w:val="009E0A5B"/>
    <w:rsid w:val="009E6D4D"/>
    <w:rsid w:val="00A961B8"/>
    <w:rsid w:val="00B00683"/>
    <w:rsid w:val="00B44AF2"/>
    <w:rsid w:val="00B82E41"/>
    <w:rsid w:val="00BA0201"/>
    <w:rsid w:val="00BC33CD"/>
    <w:rsid w:val="00C11C50"/>
    <w:rsid w:val="00C262D3"/>
    <w:rsid w:val="00C27210"/>
    <w:rsid w:val="00C361AD"/>
    <w:rsid w:val="00C563FE"/>
    <w:rsid w:val="00C7543A"/>
    <w:rsid w:val="00C946FE"/>
    <w:rsid w:val="00CE726C"/>
    <w:rsid w:val="00D4250E"/>
    <w:rsid w:val="00D50D57"/>
    <w:rsid w:val="00DB5BA9"/>
    <w:rsid w:val="00DD375F"/>
    <w:rsid w:val="00DF2B82"/>
    <w:rsid w:val="00E30056"/>
    <w:rsid w:val="00E810CC"/>
    <w:rsid w:val="00E94BA5"/>
    <w:rsid w:val="00EA5FBF"/>
    <w:rsid w:val="00EA7BAD"/>
    <w:rsid w:val="00EF5373"/>
    <w:rsid w:val="00F019EB"/>
    <w:rsid w:val="00F058E8"/>
    <w:rsid w:val="00F20BC1"/>
    <w:rsid w:val="00FB1C1D"/>
    <w:rsid w:val="00FD3507"/>
    <w:rsid w:val="00FF6F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C50"/>
    <w:pPr>
      <w:ind w:firstLine="720"/>
      <w:jc w:val="both"/>
    </w:pPr>
    <w:rPr>
      <w:sz w:val="28"/>
    </w:rPr>
  </w:style>
  <w:style w:type="paragraph" w:styleId="7">
    <w:name w:val="heading 7"/>
    <w:basedOn w:val="a"/>
    <w:next w:val="a"/>
    <w:link w:val="70"/>
    <w:semiHidden/>
    <w:unhideWhenUsed/>
    <w:qFormat/>
    <w:rsid w:val="00C11C50"/>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рганизации"/>
    <w:basedOn w:val="7"/>
    <w:rsid w:val="00C11C50"/>
    <w:pPr>
      <w:keepNext w:val="0"/>
      <w:keepLines w:val="0"/>
      <w:spacing w:before="0" w:after="240"/>
      <w:ind w:firstLine="0"/>
      <w:jc w:val="center"/>
    </w:pPr>
    <w:rPr>
      <w:rFonts w:ascii="Times New Roman" w:eastAsia="Times New Roman" w:hAnsi="Times New Roman" w:cs="Times New Roman"/>
      <w:i w:val="0"/>
      <w:iCs w:val="0"/>
      <w:color w:val="auto"/>
      <w:sz w:val="24"/>
    </w:rPr>
  </w:style>
  <w:style w:type="character" w:customStyle="1" w:styleId="70">
    <w:name w:val="Заголовок 7 Знак"/>
    <w:basedOn w:val="a0"/>
    <w:link w:val="7"/>
    <w:semiHidden/>
    <w:rsid w:val="00C11C50"/>
    <w:rPr>
      <w:rFonts w:asciiTheme="majorHAnsi" w:eastAsiaTheme="majorEastAsia" w:hAnsiTheme="majorHAnsi" w:cstheme="majorBidi"/>
      <w:i/>
      <w:iCs/>
      <w:color w:val="404040" w:themeColor="text1" w:themeTint="BF"/>
      <w:sz w:val="28"/>
    </w:rPr>
  </w:style>
  <w:style w:type="paragraph" w:styleId="a4">
    <w:name w:val="Body Text"/>
    <w:basedOn w:val="a"/>
    <w:link w:val="a5"/>
    <w:rsid w:val="00C11C50"/>
    <w:rPr>
      <w:sz w:val="24"/>
    </w:rPr>
  </w:style>
  <w:style w:type="character" w:customStyle="1" w:styleId="a5">
    <w:name w:val="Основной текст Знак"/>
    <w:basedOn w:val="a0"/>
    <w:link w:val="a4"/>
    <w:rsid w:val="00C11C50"/>
    <w:rPr>
      <w:sz w:val="24"/>
    </w:rPr>
  </w:style>
  <w:style w:type="paragraph" w:customStyle="1" w:styleId="Default">
    <w:name w:val="Default"/>
    <w:rsid w:val="00C11C50"/>
    <w:pPr>
      <w:autoSpaceDE w:val="0"/>
      <w:autoSpaceDN w:val="0"/>
      <w:adjustRightInd w:val="0"/>
    </w:pPr>
    <w:rPr>
      <w:rFonts w:eastAsia="Calibri"/>
      <w:color w:val="000000"/>
      <w:sz w:val="24"/>
      <w:szCs w:val="24"/>
      <w:lang w:eastAsia="en-US"/>
    </w:rPr>
  </w:style>
  <w:style w:type="character" w:customStyle="1" w:styleId="a6">
    <w:name w:val="Подпись к таблице_"/>
    <w:link w:val="a7"/>
    <w:locked/>
    <w:rsid w:val="00C11C50"/>
    <w:rPr>
      <w:b/>
      <w:bCs/>
      <w:i/>
      <w:iCs/>
      <w:shd w:val="clear" w:color="auto" w:fill="FFFFFF"/>
    </w:rPr>
  </w:style>
  <w:style w:type="paragraph" w:customStyle="1" w:styleId="a7">
    <w:name w:val="Подпись к таблице"/>
    <w:basedOn w:val="a"/>
    <w:link w:val="a6"/>
    <w:rsid w:val="00C11C50"/>
    <w:pPr>
      <w:widowControl w:val="0"/>
      <w:shd w:val="clear" w:color="auto" w:fill="FFFFFF"/>
      <w:spacing w:line="240" w:lineRule="atLeast"/>
      <w:ind w:firstLine="0"/>
      <w:jc w:val="left"/>
    </w:pPr>
    <w:rPr>
      <w:b/>
      <w:bCs/>
      <w:i/>
      <w:iCs/>
      <w:sz w:val="20"/>
      <w:shd w:val="clear" w:color="auto" w:fill="FFFFFF"/>
    </w:rPr>
  </w:style>
  <w:style w:type="character" w:customStyle="1" w:styleId="2">
    <w:name w:val="Основной текст (2)_"/>
    <w:rsid w:val="00C11C50"/>
    <w:rPr>
      <w:rFonts w:ascii="Times New Roman" w:eastAsia="Times New Roman" w:hAnsi="Times New Roman" w:cs="Times New Roman"/>
      <w:b w:val="0"/>
      <w:bCs w:val="0"/>
      <w:i w:val="0"/>
      <w:iCs w:val="0"/>
      <w:smallCaps w:val="0"/>
      <w:strike w:val="0"/>
      <w:u w:val="none"/>
    </w:rPr>
  </w:style>
  <w:style w:type="character" w:customStyle="1" w:styleId="11">
    <w:name w:val="Основной текст + 11"/>
    <w:aliases w:val="5 pt6,Не полужирный"/>
    <w:rsid w:val="00C11C50"/>
    <w:rPr>
      <w:rFonts w:ascii="Times New Roman" w:hAnsi="Times New Roman" w:cs="Times New Roman"/>
      <w:sz w:val="23"/>
      <w:szCs w:val="23"/>
      <w:u w:val="none"/>
    </w:rPr>
  </w:style>
  <w:style w:type="paragraph" w:styleId="a8">
    <w:name w:val="List Paragraph"/>
    <w:basedOn w:val="a"/>
    <w:uiPriority w:val="34"/>
    <w:qFormat/>
    <w:rsid w:val="00333D8F"/>
    <w:pPr>
      <w:ind w:left="720"/>
      <w:contextualSpacing/>
    </w:pPr>
  </w:style>
  <w:style w:type="paragraph" w:customStyle="1" w:styleId="Style23">
    <w:name w:val="Style23"/>
    <w:basedOn w:val="a"/>
    <w:rsid w:val="00320600"/>
    <w:pPr>
      <w:widowControl w:val="0"/>
      <w:autoSpaceDE w:val="0"/>
      <w:ind w:firstLine="0"/>
      <w:contextualSpacing/>
      <w:jc w:val="left"/>
    </w:pPr>
    <w:rPr>
      <w:sz w:val="24"/>
      <w:szCs w:val="24"/>
      <w:lang w:eastAsia="zh-CN"/>
    </w:rPr>
  </w:style>
  <w:style w:type="character" w:customStyle="1" w:styleId="FontStyle134">
    <w:name w:val="Font Style134"/>
    <w:rsid w:val="00320600"/>
    <w:rPr>
      <w:rFonts w:ascii="Times New Roman" w:hAnsi="Times New Roman" w:cs="Times New Roman"/>
      <w:b/>
      <w:bCs/>
      <w:sz w:val="22"/>
      <w:szCs w:val="22"/>
    </w:rPr>
  </w:style>
  <w:style w:type="character" w:customStyle="1" w:styleId="Bodytext54">
    <w:name w:val="Body text54"/>
    <w:uiPriority w:val="99"/>
    <w:rsid w:val="00320600"/>
    <w:rPr>
      <w:rFonts w:ascii="Times New Roman" w:hAnsi="Times New Roman" w:cs="Times New Roman"/>
      <w:spacing w:val="0"/>
      <w:sz w:val="23"/>
      <w:szCs w:val="23"/>
    </w:rPr>
  </w:style>
  <w:style w:type="paragraph" w:customStyle="1" w:styleId="FR2">
    <w:name w:val="FR2"/>
    <w:rsid w:val="00320600"/>
    <w:pPr>
      <w:widowControl w:val="0"/>
      <w:suppressAutoHyphens/>
      <w:spacing w:line="312" w:lineRule="auto"/>
      <w:ind w:firstLine="460"/>
      <w:jc w:val="both"/>
    </w:pPr>
    <w:rPr>
      <w:rFonts w:ascii="Courier New" w:hAnsi="Courier New" w:cs="Calibri"/>
      <w:sz w:val="18"/>
      <w:lang w:eastAsia="zh-CN"/>
    </w:rPr>
  </w:style>
  <w:style w:type="paragraph" w:customStyle="1" w:styleId="Pa17">
    <w:name w:val="Pa17"/>
    <w:basedOn w:val="Default"/>
    <w:next w:val="Default"/>
    <w:uiPriority w:val="99"/>
    <w:rsid w:val="00320600"/>
    <w:pPr>
      <w:spacing w:line="205" w:lineRule="atLeast"/>
    </w:pPr>
    <w:rPr>
      <w:rFonts w:ascii="NewtonC" w:eastAsia="Times New Roman" w:hAnsi="NewtonC"/>
      <w:color w:val="auto"/>
      <w:lang w:eastAsia="ru-RU"/>
    </w:rPr>
  </w:style>
  <w:style w:type="paragraph" w:styleId="a9">
    <w:name w:val="Balloon Text"/>
    <w:basedOn w:val="a"/>
    <w:link w:val="aa"/>
    <w:semiHidden/>
    <w:unhideWhenUsed/>
    <w:rsid w:val="00320600"/>
    <w:rPr>
      <w:rFonts w:ascii="Tahoma" w:hAnsi="Tahoma" w:cs="Tahoma"/>
      <w:sz w:val="16"/>
      <w:szCs w:val="16"/>
    </w:rPr>
  </w:style>
  <w:style w:type="character" w:customStyle="1" w:styleId="aa">
    <w:name w:val="Текст выноски Знак"/>
    <w:basedOn w:val="a0"/>
    <w:link w:val="a9"/>
    <w:semiHidden/>
    <w:rsid w:val="00320600"/>
    <w:rPr>
      <w:rFonts w:ascii="Tahoma" w:hAnsi="Tahoma" w:cs="Tahoma"/>
      <w:sz w:val="16"/>
      <w:szCs w:val="16"/>
    </w:rPr>
  </w:style>
  <w:style w:type="paragraph" w:styleId="ab">
    <w:name w:val="Subtitle"/>
    <w:basedOn w:val="a"/>
    <w:next w:val="a"/>
    <w:link w:val="ac"/>
    <w:qFormat/>
    <w:rsid w:val="007B74FF"/>
    <w:pPr>
      <w:numPr>
        <w:ilvl w:val="1"/>
      </w:numPr>
      <w:ind w:firstLine="720"/>
    </w:pPr>
    <w:rPr>
      <w:rFonts w:asciiTheme="majorHAnsi" w:eastAsiaTheme="majorEastAsia" w:hAnsiTheme="majorHAnsi" w:cstheme="majorBidi"/>
      <w:i/>
      <w:iCs/>
      <w:color w:val="4F81BD" w:themeColor="accent1"/>
      <w:spacing w:val="15"/>
      <w:sz w:val="24"/>
      <w:szCs w:val="24"/>
    </w:rPr>
  </w:style>
  <w:style w:type="character" w:customStyle="1" w:styleId="ac">
    <w:name w:val="Подзаголовок Знак"/>
    <w:basedOn w:val="a0"/>
    <w:link w:val="ab"/>
    <w:rsid w:val="007B74FF"/>
    <w:rPr>
      <w:rFonts w:asciiTheme="majorHAnsi" w:eastAsiaTheme="majorEastAsia" w:hAnsiTheme="majorHAnsi" w:cstheme="majorBidi"/>
      <w:i/>
      <w:iCs/>
      <w:color w:val="4F81BD" w:themeColor="accent1"/>
      <w:spacing w:val="15"/>
      <w:sz w:val="24"/>
      <w:szCs w:val="24"/>
    </w:rPr>
  </w:style>
  <w:style w:type="character" w:styleId="ad">
    <w:name w:val="Emphasis"/>
    <w:basedOn w:val="a0"/>
    <w:qFormat/>
    <w:rsid w:val="007B74FF"/>
    <w:rPr>
      <w:i/>
      <w:iCs/>
    </w:rPr>
  </w:style>
  <w:style w:type="paragraph" w:styleId="ae">
    <w:name w:val="Title"/>
    <w:basedOn w:val="a"/>
    <w:next w:val="a"/>
    <w:link w:val="af"/>
    <w:qFormat/>
    <w:rsid w:val="007B74F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rsid w:val="007B74FF"/>
    <w:rPr>
      <w:rFonts w:asciiTheme="majorHAnsi" w:eastAsiaTheme="majorEastAsia" w:hAnsiTheme="majorHAnsi" w:cstheme="majorBidi"/>
      <w:color w:val="17365D" w:themeColor="text2" w:themeShade="BF"/>
      <w:spacing w:val="5"/>
      <w:kern w:val="28"/>
      <w:sz w:val="52"/>
      <w:szCs w:val="52"/>
    </w:rPr>
  </w:style>
  <w:style w:type="paragraph" w:styleId="af0">
    <w:name w:val="footnote text"/>
    <w:basedOn w:val="a"/>
    <w:link w:val="af1"/>
    <w:uiPriority w:val="99"/>
    <w:semiHidden/>
    <w:unhideWhenUsed/>
    <w:rsid w:val="000F0B6C"/>
    <w:pPr>
      <w:ind w:firstLine="0"/>
      <w:jc w:val="left"/>
    </w:pPr>
    <w:rPr>
      <w:rFonts w:asciiTheme="minorHAnsi" w:eastAsiaTheme="minorHAnsi" w:hAnsiTheme="minorHAnsi" w:cstheme="minorBidi"/>
      <w:sz w:val="20"/>
      <w:lang w:eastAsia="en-US"/>
    </w:rPr>
  </w:style>
  <w:style w:type="character" w:customStyle="1" w:styleId="af1">
    <w:name w:val="Текст сноски Знак"/>
    <w:basedOn w:val="a0"/>
    <w:link w:val="af0"/>
    <w:uiPriority w:val="99"/>
    <w:semiHidden/>
    <w:rsid w:val="000F0B6C"/>
    <w:rPr>
      <w:rFonts w:asciiTheme="minorHAnsi" w:eastAsiaTheme="minorHAnsi"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C50"/>
    <w:pPr>
      <w:ind w:firstLine="720"/>
      <w:jc w:val="both"/>
    </w:pPr>
    <w:rPr>
      <w:sz w:val="28"/>
    </w:rPr>
  </w:style>
  <w:style w:type="paragraph" w:styleId="7">
    <w:name w:val="heading 7"/>
    <w:basedOn w:val="a"/>
    <w:next w:val="a"/>
    <w:link w:val="70"/>
    <w:semiHidden/>
    <w:unhideWhenUsed/>
    <w:qFormat/>
    <w:rsid w:val="00C11C50"/>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рганизации"/>
    <w:basedOn w:val="7"/>
    <w:rsid w:val="00C11C50"/>
    <w:pPr>
      <w:keepNext w:val="0"/>
      <w:keepLines w:val="0"/>
      <w:spacing w:before="0" w:after="240"/>
      <w:ind w:firstLine="0"/>
      <w:jc w:val="center"/>
    </w:pPr>
    <w:rPr>
      <w:rFonts w:ascii="Times New Roman" w:eastAsia="Times New Roman" w:hAnsi="Times New Roman" w:cs="Times New Roman"/>
      <w:i w:val="0"/>
      <w:iCs w:val="0"/>
      <w:color w:val="auto"/>
      <w:sz w:val="24"/>
    </w:rPr>
  </w:style>
  <w:style w:type="character" w:customStyle="1" w:styleId="70">
    <w:name w:val="Заголовок 7 Знак"/>
    <w:basedOn w:val="a0"/>
    <w:link w:val="7"/>
    <w:semiHidden/>
    <w:rsid w:val="00C11C50"/>
    <w:rPr>
      <w:rFonts w:asciiTheme="majorHAnsi" w:eastAsiaTheme="majorEastAsia" w:hAnsiTheme="majorHAnsi" w:cstheme="majorBidi"/>
      <w:i/>
      <w:iCs/>
      <w:color w:val="404040" w:themeColor="text1" w:themeTint="BF"/>
      <w:sz w:val="28"/>
    </w:rPr>
  </w:style>
  <w:style w:type="paragraph" w:styleId="a4">
    <w:name w:val="Body Text"/>
    <w:basedOn w:val="a"/>
    <w:link w:val="a5"/>
    <w:rsid w:val="00C11C50"/>
    <w:rPr>
      <w:sz w:val="24"/>
    </w:rPr>
  </w:style>
  <w:style w:type="character" w:customStyle="1" w:styleId="a5">
    <w:name w:val="Основной текст Знак"/>
    <w:basedOn w:val="a0"/>
    <w:link w:val="a4"/>
    <w:rsid w:val="00C11C50"/>
    <w:rPr>
      <w:sz w:val="24"/>
    </w:rPr>
  </w:style>
  <w:style w:type="paragraph" w:customStyle="1" w:styleId="Default">
    <w:name w:val="Default"/>
    <w:rsid w:val="00C11C50"/>
    <w:pPr>
      <w:autoSpaceDE w:val="0"/>
      <w:autoSpaceDN w:val="0"/>
      <w:adjustRightInd w:val="0"/>
    </w:pPr>
    <w:rPr>
      <w:rFonts w:eastAsia="Calibri"/>
      <w:color w:val="000000"/>
      <w:sz w:val="24"/>
      <w:szCs w:val="24"/>
      <w:lang w:eastAsia="en-US"/>
    </w:rPr>
  </w:style>
  <w:style w:type="character" w:customStyle="1" w:styleId="a6">
    <w:name w:val="Подпись к таблице_"/>
    <w:link w:val="a7"/>
    <w:locked/>
    <w:rsid w:val="00C11C50"/>
    <w:rPr>
      <w:b/>
      <w:bCs/>
      <w:i/>
      <w:iCs/>
      <w:shd w:val="clear" w:color="auto" w:fill="FFFFFF"/>
    </w:rPr>
  </w:style>
  <w:style w:type="paragraph" w:customStyle="1" w:styleId="a7">
    <w:name w:val="Подпись к таблице"/>
    <w:basedOn w:val="a"/>
    <w:link w:val="a6"/>
    <w:rsid w:val="00C11C50"/>
    <w:pPr>
      <w:widowControl w:val="0"/>
      <w:shd w:val="clear" w:color="auto" w:fill="FFFFFF"/>
      <w:spacing w:line="240" w:lineRule="atLeast"/>
      <w:ind w:firstLine="0"/>
      <w:jc w:val="left"/>
    </w:pPr>
    <w:rPr>
      <w:b/>
      <w:bCs/>
      <w:i/>
      <w:iCs/>
      <w:sz w:val="20"/>
      <w:shd w:val="clear" w:color="auto" w:fill="FFFFFF"/>
    </w:rPr>
  </w:style>
  <w:style w:type="character" w:customStyle="1" w:styleId="2">
    <w:name w:val="Основной текст (2)_"/>
    <w:rsid w:val="00C11C50"/>
    <w:rPr>
      <w:rFonts w:ascii="Times New Roman" w:eastAsia="Times New Roman" w:hAnsi="Times New Roman" w:cs="Times New Roman"/>
      <w:b w:val="0"/>
      <w:bCs w:val="0"/>
      <w:i w:val="0"/>
      <w:iCs w:val="0"/>
      <w:smallCaps w:val="0"/>
      <w:strike w:val="0"/>
      <w:u w:val="none"/>
    </w:rPr>
  </w:style>
  <w:style w:type="character" w:customStyle="1" w:styleId="11">
    <w:name w:val="Основной текст + 11"/>
    <w:aliases w:val="5 pt6,Не полужирный"/>
    <w:rsid w:val="00C11C50"/>
    <w:rPr>
      <w:rFonts w:ascii="Times New Roman" w:hAnsi="Times New Roman" w:cs="Times New Roman"/>
      <w:sz w:val="23"/>
      <w:szCs w:val="23"/>
      <w:u w:val="none"/>
    </w:rPr>
  </w:style>
  <w:style w:type="paragraph" w:styleId="a8">
    <w:name w:val="List Paragraph"/>
    <w:basedOn w:val="a"/>
    <w:uiPriority w:val="34"/>
    <w:qFormat/>
    <w:rsid w:val="00333D8F"/>
    <w:pPr>
      <w:ind w:left="720"/>
      <w:contextualSpacing/>
    </w:pPr>
  </w:style>
  <w:style w:type="paragraph" w:customStyle="1" w:styleId="Style23">
    <w:name w:val="Style23"/>
    <w:basedOn w:val="a"/>
    <w:rsid w:val="00320600"/>
    <w:pPr>
      <w:widowControl w:val="0"/>
      <w:autoSpaceDE w:val="0"/>
      <w:ind w:firstLine="0"/>
      <w:contextualSpacing/>
      <w:jc w:val="left"/>
    </w:pPr>
    <w:rPr>
      <w:sz w:val="24"/>
      <w:szCs w:val="24"/>
      <w:lang w:eastAsia="zh-CN"/>
    </w:rPr>
  </w:style>
  <w:style w:type="character" w:customStyle="1" w:styleId="FontStyle134">
    <w:name w:val="Font Style134"/>
    <w:rsid w:val="00320600"/>
    <w:rPr>
      <w:rFonts w:ascii="Times New Roman" w:hAnsi="Times New Roman" w:cs="Times New Roman"/>
      <w:b/>
      <w:bCs/>
      <w:sz w:val="22"/>
      <w:szCs w:val="22"/>
    </w:rPr>
  </w:style>
  <w:style w:type="character" w:customStyle="1" w:styleId="Bodytext54">
    <w:name w:val="Body text54"/>
    <w:uiPriority w:val="99"/>
    <w:rsid w:val="00320600"/>
    <w:rPr>
      <w:rFonts w:ascii="Times New Roman" w:hAnsi="Times New Roman" w:cs="Times New Roman"/>
      <w:spacing w:val="0"/>
      <w:sz w:val="23"/>
      <w:szCs w:val="23"/>
    </w:rPr>
  </w:style>
  <w:style w:type="paragraph" w:customStyle="1" w:styleId="FR2">
    <w:name w:val="FR2"/>
    <w:rsid w:val="00320600"/>
    <w:pPr>
      <w:widowControl w:val="0"/>
      <w:suppressAutoHyphens/>
      <w:spacing w:line="312" w:lineRule="auto"/>
      <w:ind w:firstLine="460"/>
      <w:jc w:val="both"/>
    </w:pPr>
    <w:rPr>
      <w:rFonts w:ascii="Courier New" w:hAnsi="Courier New" w:cs="Calibri"/>
      <w:sz w:val="18"/>
      <w:lang w:eastAsia="zh-CN"/>
    </w:rPr>
  </w:style>
  <w:style w:type="paragraph" w:customStyle="1" w:styleId="Pa17">
    <w:name w:val="Pa17"/>
    <w:basedOn w:val="Default"/>
    <w:next w:val="Default"/>
    <w:uiPriority w:val="99"/>
    <w:rsid w:val="00320600"/>
    <w:pPr>
      <w:spacing w:line="205" w:lineRule="atLeast"/>
    </w:pPr>
    <w:rPr>
      <w:rFonts w:ascii="NewtonC" w:eastAsia="Times New Roman" w:hAnsi="NewtonC"/>
      <w:color w:val="auto"/>
      <w:lang w:eastAsia="ru-RU"/>
    </w:rPr>
  </w:style>
  <w:style w:type="paragraph" w:styleId="a9">
    <w:name w:val="Balloon Text"/>
    <w:basedOn w:val="a"/>
    <w:link w:val="aa"/>
    <w:semiHidden/>
    <w:unhideWhenUsed/>
    <w:rsid w:val="00320600"/>
    <w:rPr>
      <w:rFonts w:ascii="Tahoma" w:hAnsi="Tahoma" w:cs="Tahoma"/>
      <w:sz w:val="16"/>
      <w:szCs w:val="16"/>
    </w:rPr>
  </w:style>
  <w:style w:type="character" w:customStyle="1" w:styleId="aa">
    <w:name w:val="Текст выноски Знак"/>
    <w:basedOn w:val="a0"/>
    <w:link w:val="a9"/>
    <w:semiHidden/>
    <w:rsid w:val="00320600"/>
    <w:rPr>
      <w:rFonts w:ascii="Tahoma" w:hAnsi="Tahoma" w:cs="Tahoma"/>
      <w:sz w:val="16"/>
      <w:szCs w:val="16"/>
    </w:rPr>
  </w:style>
  <w:style w:type="paragraph" w:styleId="ab">
    <w:name w:val="Subtitle"/>
    <w:basedOn w:val="a"/>
    <w:next w:val="a"/>
    <w:link w:val="ac"/>
    <w:qFormat/>
    <w:rsid w:val="007B74FF"/>
    <w:pPr>
      <w:numPr>
        <w:ilvl w:val="1"/>
      </w:numPr>
      <w:ind w:firstLine="720"/>
    </w:pPr>
    <w:rPr>
      <w:rFonts w:asciiTheme="majorHAnsi" w:eastAsiaTheme="majorEastAsia" w:hAnsiTheme="majorHAnsi" w:cstheme="majorBidi"/>
      <w:i/>
      <w:iCs/>
      <w:color w:val="4F81BD" w:themeColor="accent1"/>
      <w:spacing w:val="15"/>
      <w:sz w:val="24"/>
      <w:szCs w:val="24"/>
    </w:rPr>
  </w:style>
  <w:style w:type="character" w:customStyle="1" w:styleId="ac">
    <w:name w:val="Подзаголовок Знак"/>
    <w:basedOn w:val="a0"/>
    <w:link w:val="ab"/>
    <w:rsid w:val="007B74FF"/>
    <w:rPr>
      <w:rFonts w:asciiTheme="majorHAnsi" w:eastAsiaTheme="majorEastAsia" w:hAnsiTheme="majorHAnsi" w:cstheme="majorBidi"/>
      <w:i/>
      <w:iCs/>
      <w:color w:val="4F81BD" w:themeColor="accent1"/>
      <w:spacing w:val="15"/>
      <w:sz w:val="24"/>
      <w:szCs w:val="24"/>
    </w:rPr>
  </w:style>
  <w:style w:type="character" w:styleId="ad">
    <w:name w:val="Emphasis"/>
    <w:basedOn w:val="a0"/>
    <w:qFormat/>
    <w:rsid w:val="007B74FF"/>
    <w:rPr>
      <w:i/>
      <w:iCs/>
    </w:rPr>
  </w:style>
  <w:style w:type="paragraph" w:styleId="ae">
    <w:name w:val="Title"/>
    <w:basedOn w:val="a"/>
    <w:next w:val="a"/>
    <w:link w:val="af"/>
    <w:qFormat/>
    <w:rsid w:val="007B74F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rsid w:val="007B74FF"/>
    <w:rPr>
      <w:rFonts w:asciiTheme="majorHAnsi" w:eastAsiaTheme="majorEastAsia" w:hAnsiTheme="majorHAnsi" w:cstheme="majorBidi"/>
      <w:color w:val="17365D" w:themeColor="text2" w:themeShade="BF"/>
      <w:spacing w:val="5"/>
      <w:kern w:val="28"/>
      <w:sz w:val="52"/>
      <w:szCs w:val="52"/>
    </w:rPr>
  </w:style>
  <w:style w:type="paragraph" w:styleId="af0">
    <w:name w:val="footnote text"/>
    <w:basedOn w:val="a"/>
    <w:link w:val="af1"/>
    <w:uiPriority w:val="99"/>
    <w:semiHidden/>
    <w:unhideWhenUsed/>
    <w:rsid w:val="000F0B6C"/>
    <w:pPr>
      <w:ind w:firstLine="0"/>
      <w:jc w:val="left"/>
    </w:pPr>
    <w:rPr>
      <w:rFonts w:asciiTheme="minorHAnsi" w:eastAsiaTheme="minorHAnsi" w:hAnsiTheme="minorHAnsi" w:cstheme="minorBidi"/>
      <w:sz w:val="20"/>
      <w:lang w:eastAsia="en-US"/>
    </w:rPr>
  </w:style>
  <w:style w:type="character" w:customStyle="1" w:styleId="af1">
    <w:name w:val="Текст сноски Знак"/>
    <w:basedOn w:val="a0"/>
    <w:link w:val="af0"/>
    <w:uiPriority w:val="99"/>
    <w:semiHidden/>
    <w:rsid w:val="000F0B6C"/>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25364">
      <w:bodyDiv w:val="1"/>
      <w:marLeft w:val="0"/>
      <w:marRight w:val="0"/>
      <w:marTop w:val="0"/>
      <w:marBottom w:val="0"/>
      <w:divBdr>
        <w:top w:val="none" w:sz="0" w:space="0" w:color="auto"/>
        <w:left w:val="none" w:sz="0" w:space="0" w:color="auto"/>
        <w:bottom w:val="none" w:sz="0" w:space="0" w:color="auto"/>
        <w:right w:val="none" w:sz="0" w:space="0" w:color="auto"/>
      </w:divBdr>
    </w:div>
    <w:div w:id="613174376">
      <w:bodyDiv w:val="1"/>
      <w:marLeft w:val="0"/>
      <w:marRight w:val="0"/>
      <w:marTop w:val="0"/>
      <w:marBottom w:val="0"/>
      <w:divBdr>
        <w:top w:val="none" w:sz="0" w:space="0" w:color="auto"/>
        <w:left w:val="none" w:sz="0" w:space="0" w:color="auto"/>
        <w:bottom w:val="none" w:sz="0" w:space="0" w:color="auto"/>
        <w:right w:val="none" w:sz="0" w:space="0" w:color="auto"/>
      </w:divBdr>
    </w:div>
    <w:div w:id="879779404">
      <w:bodyDiv w:val="1"/>
      <w:marLeft w:val="0"/>
      <w:marRight w:val="0"/>
      <w:marTop w:val="0"/>
      <w:marBottom w:val="0"/>
      <w:divBdr>
        <w:top w:val="none" w:sz="0" w:space="0" w:color="auto"/>
        <w:left w:val="none" w:sz="0" w:space="0" w:color="auto"/>
        <w:bottom w:val="none" w:sz="0" w:space="0" w:color="auto"/>
        <w:right w:val="none" w:sz="0" w:space="0" w:color="auto"/>
      </w:divBdr>
    </w:div>
    <w:div w:id="918515441">
      <w:bodyDiv w:val="1"/>
      <w:marLeft w:val="0"/>
      <w:marRight w:val="0"/>
      <w:marTop w:val="0"/>
      <w:marBottom w:val="0"/>
      <w:divBdr>
        <w:top w:val="none" w:sz="0" w:space="0" w:color="auto"/>
        <w:left w:val="none" w:sz="0" w:space="0" w:color="auto"/>
        <w:bottom w:val="none" w:sz="0" w:space="0" w:color="auto"/>
        <w:right w:val="none" w:sz="0" w:space="0" w:color="auto"/>
      </w:divBdr>
    </w:div>
    <w:div w:id="1019354125">
      <w:bodyDiv w:val="1"/>
      <w:marLeft w:val="0"/>
      <w:marRight w:val="0"/>
      <w:marTop w:val="0"/>
      <w:marBottom w:val="0"/>
      <w:divBdr>
        <w:top w:val="none" w:sz="0" w:space="0" w:color="auto"/>
        <w:left w:val="none" w:sz="0" w:space="0" w:color="auto"/>
        <w:bottom w:val="none" w:sz="0" w:space="0" w:color="auto"/>
        <w:right w:val="none" w:sz="0" w:space="0" w:color="auto"/>
      </w:divBdr>
    </w:div>
    <w:div w:id="1255170752">
      <w:bodyDiv w:val="1"/>
      <w:marLeft w:val="0"/>
      <w:marRight w:val="0"/>
      <w:marTop w:val="0"/>
      <w:marBottom w:val="0"/>
      <w:divBdr>
        <w:top w:val="none" w:sz="0" w:space="0" w:color="auto"/>
        <w:left w:val="none" w:sz="0" w:space="0" w:color="auto"/>
        <w:bottom w:val="none" w:sz="0" w:space="0" w:color="auto"/>
        <w:right w:val="none" w:sz="0" w:space="0" w:color="auto"/>
      </w:divBdr>
    </w:div>
    <w:div w:id="1898786028">
      <w:bodyDiv w:val="1"/>
      <w:marLeft w:val="0"/>
      <w:marRight w:val="0"/>
      <w:marTop w:val="0"/>
      <w:marBottom w:val="0"/>
      <w:divBdr>
        <w:top w:val="none" w:sz="0" w:space="0" w:color="auto"/>
        <w:left w:val="none" w:sz="0" w:space="0" w:color="auto"/>
        <w:bottom w:val="none" w:sz="0" w:space="0" w:color="auto"/>
        <w:right w:val="none" w:sz="0" w:space="0" w:color="auto"/>
      </w:divBdr>
    </w:div>
    <w:div w:id="203903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849E8-CC47-4861-B478-77372B353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32</Pages>
  <Words>11755</Words>
  <Characters>67010</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78608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VPM</dc:creator>
  <cp:lastModifiedBy>stud</cp:lastModifiedBy>
  <cp:revision>9</cp:revision>
  <dcterms:created xsi:type="dcterms:W3CDTF">2023-09-04T13:52:00Z</dcterms:created>
  <dcterms:modified xsi:type="dcterms:W3CDTF">2023-09-05T10:41:00Z</dcterms:modified>
</cp:coreProperties>
</file>