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4250"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5D15DB2A"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2A85CDE0" w14:textId="77777777" w:rsidR="00664F18" w:rsidRDefault="00664F18">
      <w:pPr>
        <w:pStyle w:val="Standard"/>
        <w:ind w:firstLine="0"/>
        <w:jc w:val="center"/>
        <w:rPr>
          <w:color w:val="000000"/>
          <w:sz w:val="24"/>
          <w:szCs w:val="24"/>
        </w:rPr>
      </w:pPr>
    </w:p>
    <w:p w14:paraId="6A37C843"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790AB3E3"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2AA40DD7" w14:textId="77777777" w:rsidR="00664F18" w:rsidRDefault="00664F18">
      <w:pPr>
        <w:pStyle w:val="Standard"/>
        <w:ind w:firstLine="0"/>
        <w:jc w:val="center"/>
        <w:rPr>
          <w:color w:val="000000"/>
          <w:sz w:val="26"/>
          <w:szCs w:val="26"/>
        </w:rPr>
      </w:pPr>
    </w:p>
    <w:p w14:paraId="72B3CD0A"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76CDF3F6" w14:textId="77777777" w:rsidR="00664F18" w:rsidRDefault="00664F18">
      <w:pPr>
        <w:pStyle w:val="Standard"/>
        <w:spacing w:line="360" w:lineRule="auto"/>
        <w:ind w:firstLine="0"/>
        <w:jc w:val="center"/>
        <w:rPr>
          <w:rFonts w:eastAsia="TimesNewRomanPSMT, 'Arial Unico"/>
          <w:b/>
          <w:kern w:val="0"/>
          <w:sz w:val="28"/>
          <w:szCs w:val="28"/>
        </w:rPr>
      </w:pPr>
    </w:p>
    <w:p w14:paraId="561523F8" w14:textId="77777777" w:rsidR="00664F18" w:rsidRDefault="00664F18">
      <w:pPr>
        <w:pStyle w:val="Standard"/>
        <w:spacing w:line="360" w:lineRule="auto"/>
        <w:ind w:firstLine="0"/>
        <w:jc w:val="center"/>
        <w:rPr>
          <w:rFonts w:eastAsia="TimesNewRomanPSMT, 'Arial Unico"/>
          <w:b/>
          <w:kern w:val="0"/>
          <w:sz w:val="28"/>
          <w:szCs w:val="28"/>
        </w:rPr>
      </w:pPr>
    </w:p>
    <w:p w14:paraId="0411C7D3" w14:textId="77777777" w:rsidR="00664F18" w:rsidRDefault="00664F18">
      <w:pPr>
        <w:pStyle w:val="Standard"/>
        <w:spacing w:line="360" w:lineRule="auto"/>
        <w:ind w:firstLine="0"/>
        <w:jc w:val="center"/>
        <w:rPr>
          <w:rFonts w:eastAsia="TimesNewRomanPSMT, 'Arial Unico"/>
          <w:b/>
          <w:kern w:val="0"/>
          <w:sz w:val="28"/>
          <w:szCs w:val="28"/>
        </w:rPr>
      </w:pPr>
    </w:p>
    <w:p w14:paraId="392B9E41" w14:textId="77777777" w:rsidR="00664F18" w:rsidRDefault="00664F18">
      <w:pPr>
        <w:pStyle w:val="Standard"/>
        <w:spacing w:line="360" w:lineRule="auto"/>
        <w:ind w:firstLine="0"/>
        <w:jc w:val="center"/>
        <w:rPr>
          <w:rFonts w:eastAsia="TimesNewRomanPSMT, 'Arial Unico"/>
          <w:b/>
          <w:kern w:val="0"/>
          <w:sz w:val="28"/>
          <w:szCs w:val="28"/>
        </w:rPr>
      </w:pPr>
    </w:p>
    <w:p w14:paraId="5962EAB8"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42D37D25"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392741">
        <w:rPr>
          <w:b/>
          <w:bCs/>
          <w:color w:val="000000"/>
          <w:sz w:val="28"/>
          <w:szCs w:val="28"/>
        </w:rPr>
        <w:t>Базы данных</w:t>
      </w:r>
      <w:r w:rsidRPr="00B5014C">
        <w:rPr>
          <w:b/>
          <w:bCs/>
          <w:color w:val="000000"/>
          <w:sz w:val="28"/>
          <w:szCs w:val="28"/>
        </w:rPr>
        <w:t>»</w:t>
      </w:r>
    </w:p>
    <w:p w14:paraId="4674C849" w14:textId="77777777" w:rsidR="00664F18" w:rsidRDefault="00664F18">
      <w:pPr>
        <w:pStyle w:val="Standard"/>
        <w:spacing w:line="360" w:lineRule="auto"/>
        <w:ind w:firstLine="0"/>
        <w:jc w:val="center"/>
        <w:rPr>
          <w:rFonts w:eastAsia="TimesNewRomanPSMT, 'Arial Unico"/>
          <w:b/>
          <w:kern w:val="0"/>
          <w:sz w:val="28"/>
          <w:szCs w:val="28"/>
        </w:rPr>
      </w:pPr>
    </w:p>
    <w:p w14:paraId="09347C2E" w14:textId="77777777" w:rsidR="00664F18" w:rsidRDefault="00664F18">
      <w:pPr>
        <w:pStyle w:val="Standard"/>
        <w:spacing w:line="360" w:lineRule="auto"/>
        <w:ind w:firstLine="0"/>
        <w:jc w:val="center"/>
        <w:rPr>
          <w:rFonts w:eastAsia="TimesNewRomanPSMT, 'Arial Unico"/>
          <w:b/>
          <w:kern w:val="0"/>
          <w:sz w:val="28"/>
          <w:szCs w:val="28"/>
        </w:rPr>
      </w:pPr>
    </w:p>
    <w:p w14:paraId="3D8C9427" w14:textId="77777777" w:rsidR="00664F18" w:rsidRDefault="00664F18">
      <w:pPr>
        <w:pStyle w:val="Standard"/>
        <w:spacing w:line="360" w:lineRule="auto"/>
        <w:ind w:firstLine="0"/>
        <w:jc w:val="center"/>
        <w:rPr>
          <w:rFonts w:eastAsia="TimesNewRomanPSMT, 'Arial Unico"/>
          <w:b/>
          <w:kern w:val="0"/>
          <w:sz w:val="28"/>
          <w:szCs w:val="28"/>
        </w:rPr>
      </w:pPr>
    </w:p>
    <w:p w14:paraId="551C72C9" w14:textId="77777777" w:rsidR="00664F18" w:rsidRDefault="00664F18">
      <w:pPr>
        <w:pStyle w:val="Standard"/>
        <w:spacing w:line="360" w:lineRule="auto"/>
        <w:ind w:firstLine="0"/>
        <w:jc w:val="center"/>
        <w:rPr>
          <w:rFonts w:eastAsia="TimesNewRomanPSMT, 'Arial Unico"/>
          <w:b/>
          <w:kern w:val="0"/>
          <w:sz w:val="28"/>
          <w:szCs w:val="28"/>
        </w:rPr>
      </w:pPr>
    </w:p>
    <w:p w14:paraId="3F6C61F6" w14:textId="0E7202E3"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366481">
        <w:rPr>
          <w:rFonts w:ascii="Times New Roman" w:hAnsi="Times New Roman" w:cs="Times New Roman"/>
        </w:rPr>
        <w:t>3</w:t>
      </w:r>
      <w:r>
        <w:rPr>
          <w:rFonts w:ascii="Times New Roman" w:hAnsi="Times New Roman" w:cs="Times New Roman"/>
        </w:rPr>
        <w:t xml:space="preserve"> </w:t>
      </w:r>
      <w:r w:rsidR="00366481">
        <w:rPr>
          <w:rFonts w:ascii="Times New Roman" w:hAnsi="Times New Roman" w:cs="Times New Roman"/>
        </w:rPr>
        <w:t>Прикладная информатика</w:t>
      </w:r>
    </w:p>
    <w:p w14:paraId="3BF6E525" w14:textId="77777777" w:rsidR="00664F18" w:rsidRDefault="00664F18">
      <w:pPr>
        <w:jc w:val="center"/>
        <w:rPr>
          <w:rFonts w:ascii="Times New Roman" w:hAnsi="Times New Roman" w:cs="Times New Roman"/>
        </w:rPr>
      </w:pPr>
    </w:p>
    <w:p w14:paraId="09C1A0ED" w14:textId="77777777" w:rsidR="00664F18" w:rsidRDefault="00664F18">
      <w:pPr>
        <w:jc w:val="center"/>
        <w:rPr>
          <w:rFonts w:ascii="Times New Roman" w:hAnsi="Times New Roman" w:cs="Times New Roman"/>
        </w:rPr>
      </w:pPr>
    </w:p>
    <w:p w14:paraId="64474776" w14:textId="7C814F22" w:rsidR="00664F18" w:rsidRDefault="00397889">
      <w:pPr>
        <w:jc w:val="center"/>
        <w:rPr>
          <w:rFonts w:ascii="Times New Roman" w:hAnsi="Times New Roman" w:cs="Times New Roman"/>
        </w:rPr>
      </w:pPr>
      <w:r>
        <w:rPr>
          <w:rFonts w:ascii="Times New Roman" w:hAnsi="Times New Roman" w:cs="Times New Roman"/>
        </w:rPr>
        <w:t>ОПОП «</w:t>
      </w:r>
      <w:r w:rsidR="00366481">
        <w:rPr>
          <w:rFonts w:ascii="Times New Roman" w:hAnsi="Times New Roman" w:cs="Times New Roman"/>
        </w:rPr>
        <w:t>Прикладная информатика</w:t>
      </w:r>
      <w:r>
        <w:rPr>
          <w:rFonts w:ascii="Times New Roman" w:hAnsi="Times New Roman" w:cs="Times New Roman"/>
        </w:rPr>
        <w:t>»</w:t>
      </w:r>
    </w:p>
    <w:p w14:paraId="1D8D6FE2" w14:textId="77777777" w:rsidR="00664F18" w:rsidRDefault="00664F18">
      <w:pPr>
        <w:jc w:val="center"/>
        <w:rPr>
          <w:rFonts w:ascii="Times New Roman" w:eastAsia="TimesNewRomanPSMT" w:hAnsi="Times New Roman" w:cs="Times New Roman"/>
        </w:rPr>
      </w:pPr>
    </w:p>
    <w:p w14:paraId="5609E7CC" w14:textId="77777777" w:rsidR="00664F18" w:rsidRDefault="00664F18">
      <w:pPr>
        <w:jc w:val="center"/>
        <w:rPr>
          <w:rFonts w:ascii="Times New Roman" w:eastAsia="TimesNewRomanPSMT" w:hAnsi="Times New Roman" w:cs="Times New Roman"/>
        </w:rPr>
      </w:pPr>
    </w:p>
    <w:p w14:paraId="550E6DE0"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259A1261" w14:textId="77777777" w:rsidR="00664F18" w:rsidRDefault="00664F18">
      <w:pPr>
        <w:jc w:val="center"/>
        <w:rPr>
          <w:rFonts w:ascii="Times New Roman" w:eastAsia="TimesNewRomanPSMT" w:hAnsi="Times New Roman" w:cs="Times New Roman"/>
        </w:rPr>
      </w:pPr>
    </w:p>
    <w:p w14:paraId="22BFCB36" w14:textId="6E7DE38E"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 xml:space="preserve">Форма обучения – </w:t>
      </w:r>
      <w:r w:rsidR="005F2B5A">
        <w:rPr>
          <w:rFonts w:ascii="Times New Roman" w:eastAsia="TimesNewRomanPSMT" w:hAnsi="Times New Roman" w:cs="Times New Roman"/>
        </w:rPr>
        <w:t>за</w:t>
      </w:r>
      <w:r>
        <w:rPr>
          <w:rFonts w:ascii="Times New Roman" w:eastAsia="TimesNewRomanPSMT" w:hAnsi="Times New Roman" w:cs="Times New Roman"/>
        </w:rPr>
        <w:t>очная (</w:t>
      </w:r>
      <w:r w:rsidR="005F2B5A">
        <w:rPr>
          <w:rFonts w:ascii="Times New Roman" w:eastAsia="TimesNewRomanPSMT" w:hAnsi="Times New Roman" w:cs="Times New Roman"/>
        </w:rPr>
        <w:t>5</w:t>
      </w:r>
      <w:r>
        <w:rPr>
          <w:rFonts w:ascii="Times New Roman" w:eastAsia="TimesNewRomanPSMT" w:hAnsi="Times New Roman" w:cs="Times New Roman"/>
        </w:rPr>
        <w:t xml:space="preserve"> </w:t>
      </w:r>
      <w:r w:rsidR="005F2B5A">
        <w:rPr>
          <w:rFonts w:ascii="Times New Roman" w:eastAsia="TimesNewRomanPSMT" w:hAnsi="Times New Roman" w:cs="Times New Roman"/>
        </w:rPr>
        <w:t>лет</w:t>
      </w:r>
      <w:r>
        <w:rPr>
          <w:rFonts w:ascii="Times New Roman" w:eastAsia="TimesNewRomanPSMT" w:hAnsi="Times New Roman" w:cs="Times New Roman"/>
        </w:rPr>
        <w:t>)</w:t>
      </w:r>
    </w:p>
    <w:p w14:paraId="32E3A465" w14:textId="77777777" w:rsidR="00664F18" w:rsidRDefault="00664F18">
      <w:pPr>
        <w:jc w:val="center"/>
        <w:rPr>
          <w:rFonts w:ascii="Times New Roman" w:eastAsia="TimesNewRomanPSMT" w:hAnsi="Times New Roman" w:cs="Times New Roman"/>
        </w:rPr>
      </w:pPr>
    </w:p>
    <w:p w14:paraId="62267EFF" w14:textId="77777777" w:rsidR="00664F18" w:rsidRDefault="00664F18">
      <w:pPr>
        <w:jc w:val="center"/>
        <w:rPr>
          <w:rFonts w:ascii="Times New Roman" w:eastAsia="TimesNewRomanPSMT" w:hAnsi="Times New Roman" w:cs="Times New Roman"/>
        </w:rPr>
      </w:pPr>
    </w:p>
    <w:p w14:paraId="79E2E156" w14:textId="77777777" w:rsidR="00664F18" w:rsidRDefault="00664F18">
      <w:pPr>
        <w:jc w:val="center"/>
        <w:rPr>
          <w:rFonts w:ascii="Times New Roman" w:eastAsia="TimesNewRomanPSMT" w:hAnsi="Times New Roman" w:cs="Times New Roman"/>
        </w:rPr>
      </w:pPr>
    </w:p>
    <w:p w14:paraId="0FEBA53E" w14:textId="77777777" w:rsidR="00664F18" w:rsidRDefault="00664F18">
      <w:pPr>
        <w:rPr>
          <w:rFonts w:ascii="Times New Roman" w:eastAsia="TimesNewRomanPSMT" w:hAnsi="Times New Roman" w:cs="Times New Roman"/>
        </w:rPr>
      </w:pPr>
    </w:p>
    <w:p w14:paraId="5E2EFEE2" w14:textId="77777777" w:rsidR="00664F18" w:rsidRDefault="00664F18">
      <w:pPr>
        <w:jc w:val="center"/>
        <w:rPr>
          <w:rFonts w:ascii="Times New Roman" w:eastAsia="TimesNewRomanPSMT" w:hAnsi="Times New Roman" w:cs="Times New Roman"/>
        </w:rPr>
      </w:pPr>
    </w:p>
    <w:p w14:paraId="4BF50941" w14:textId="77777777" w:rsidR="00664F18" w:rsidRDefault="00664F18">
      <w:pPr>
        <w:jc w:val="center"/>
        <w:rPr>
          <w:rFonts w:ascii="Times New Roman" w:eastAsia="TimesNewRomanPSMT" w:hAnsi="Times New Roman" w:cs="Times New Roman"/>
        </w:rPr>
      </w:pPr>
    </w:p>
    <w:p w14:paraId="1270E4B3" w14:textId="77777777" w:rsidR="00664F18" w:rsidRDefault="00664F18">
      <w:pPr>
        <w:jc w:val="center"/>
        <w:rPr>
          <w:rFonts w:ascii="Times New Roman" w:eastAsia="TimesNewRomanPSMT" w:hAnsi="Times New Roman" w:cs="Times New Roman"/>
        </w:rPr>
      </w:pPr>
    </w:p>
    <w:p w14:paraId="10025197" w14:textId="77777777" w:rsidR="00664F18" w:rsidRDefault="00664F18">
      <w:pPr>
        <w:jc w:val="center"/>
        <w:rPr>
          <w:rFonts w:ascii="Times New Roman" w:eastAsia="TimesNewRomanPSMT" w:hAnsi="Times New Roman" w:cs="Times New Roman"/>
        </w:rPr>
      </w:pPr>
    </w:p>
    <w:p w14:paraId="4400C7ED" w14:textId="77777777" w:rsidR="00664F18" w:rsidRDefault="00664F18">
      <w:pPr>
        <w:jc w:val="center"/>
        <w:rPr>
          <w:rFonts w:ascii="Times New Roman" w:eastAsia="TimesNewRomanPSMT" w:hAnsi="Times New Roman" w:cs="Times New Roman"/>
        </w:rPr>
      </w:pPr>
    </w:p>
    <w:p w14:paraId="6D02A02B" w14:textId="77777777" w:rsidR="00664F18" w:rsidRDefault="00664F18">
      <w:pPr>
        <w:jc w:val="center"/>
        <w:rPr>
          <w:rFonts w:ascii="Times New Roman" w:eastAsia="TimesNewRomanPSMT" w:hAnsi="Times New Roman" w:cs="Times New Roman"/>
        </w:rPr>
      </w:pPr>
    </w:p>
    <w:p w14:paraId="18C77FFE" w14:textId="77777777" w:rsidR="00664F18" w:rsidRDefault="00664F18">
      <w:pPr>
        <w:jc w:val="center"/>
        <w:rPr>
          <w:rFonts w:ascii="Times New Roman" w:eastAsia="TimesNewRomanPSMT" w:hAnsi="Times New Roman" w:cs="Times New Roman"/>
        </w:rPr>
      </w:pPr>
    </w:p>
    <w:p w14:paraId="3885FC2E" w14:textId="77777777" w:rsidR="00664F18" w:rsidRDefault="00664F18">
      <w:pPr>
        <w:jc w:val="center"/>
        <w:rPr>
          <w:rFonts w:ascii="Times New Roman" w:eastAsia="TimesNewRomanPSMT" w:hAnsi="Times New Roman" w:cs="Times New Roman"/>
        </w:rPr>
      </w:pPr>
    </w:p>
    <w:p w14:paraId="07284070" w14:textId="77777777" w:rsidR="00664F18" w:rsidRDefault="00664F18">
      <w:pPr>
        <w:jc w:val="center"/>
        <w:rPr>
          <w:rFonts w:ascii="Times New Roman" w:eastAsia="TimesNewRomanPSMT" w:hAnsi="Times New Roman" w:cs="Times New Roman"/>
        </w:rPr>
      </w:pPr>
    </w:p>
    <w:p w14:paraId="2E3CC65B" w14:textId="77777777" w:rsidR="00664F18" w:rsidRDefault="00664F18">
      <w:pPr>
        <w:jc w:val="center"/>
        <w:rPr>
          <w:rFonts w:ascii="Times New Roman" w:eastAsia="TimesNewRomanPSMT" w:hAnsi="Times New Roman" w:cs="Times New Roman"/>
        </w:rPr>
      </w:pPr>
    </w:p>
    <w:p w14:paraId="6C925757" w14:textId="64213EEB"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CC2EF1">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452D8CFB"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7F865411" w14:textId="77777777" w:rsidR="00664F18" w:rsidRDefault="00397889">
      <w:pPr>
        <w:pStyle w:val="afc"/>
        <w:ind w:firstLine="624"/>
      </w:pPr>
      <w:r>
        <w:t>По окончании изучения дисциплины согласно утвержденному рабочему у</w:t>
      </w:r>
      <w:r w:rsidR="00CF1297">
        <w:t xml:space="preserve">чебному плану проводится </w:t>
      </w:r>
      <w:r w:rsidR="00392741">
        <w:t xml:space="preserve"> экзамен</w:t>
      </w:r>
      <w:r>
        <w:t>. Список теоретических вопросов к</w:t>
      </w:r>
      <w:r w:rsidR="00CF1297">
        <w:t xml:space="preserve"> </w:t>
      </w:r>
      <w:r w:rsidR="00F4580E">
        <w:t xml:space="preserve"> </w:t>
      </w:r>
      <w:r w:rsidR="00392741">
        <w:t>экзамену</w:t>
      </w:r>
      <w:r w:rsidR="00F01DD6">
        <w:t xml:space="preserve"> </w:t>
      </w:r>
      <w:r>
        <w:t xml:space="preserve"> находится в фонде оценочных средств (ФОС) данной дисциплины, что является неотъемлемой частью ее рабочей программы.</w:t>
      </w:r>
    </w:p>
    <w:p w14:paraId="5F541D0A"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38EAF50E"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28C7ED8F"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18F147C4"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872B85">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7B5AE23F"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68A685FE"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576F4BE5"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63BF7C3C"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440E0727"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69353896"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39C8AF08" w14:textId="77777777" w:rsidR="00664F18" w:rsidRDefault="00664F18">
      <w:pPr>
        <w:pStyle w:val="Default"/>
        <w:widowControl w:val="0"/>
        <w:rPr>
          <w:b/>
        </w:rPr>
      </w:pPr>
    </w:p>
    <w:p w14:paraId="62EF85E5"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19F080AE"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3A85488F"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63D7C61"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1FD95455"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F84F21B"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5A48DC9C"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38442E9B"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2ABCB34C"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24372CEC"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73C32A0E"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21315080"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7BEA0A40"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5C982B97"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54CD20E3"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5C7386EB"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570BD922"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7C95DF8A"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1CADAA72" w14:textId="77777777" w:rsidR="00664F18" w:rsidRDefault="00397889">
      <w:pPr>
        <w:pStyle w:val="Default"/>
        <w:widowControl w:val="0"/>
        <w:jc w:val="both"/>
        <w:rPr>
          <w:b/>
        </w:rPr>
      </w:pPr>
      <w:r>
        <w:rPr>
          <w:b/>
        </w:rPr>
        <w:t>5. РЕКОМЕНДАЦИИ ПО РАБОТЕ С ЛИТЕРАТУРОЙ</w:t>
      </w:r>
    </w:p>
    <w:p w14:paraId="4D708DE3"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72001953"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08D87985"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73BA9A3C"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176912"/>
    <w:rsid w:val="001B4FB8"/>
    <w:rsid w:val="00366481"/>
    <w:rsid w:val="00383E23"/>
    <w:rsid w:val="00392741"/>
    <w:rsid w:val="00397889"/>
    <w:rsid w:val="003A624C"/>
    <w:rsid w:val="003C5343"/>
    <w:rsid w:val="005F2B5A"/>
    <w:rsid w:val="00664F18"/>
    <w:rsid w:val="00840812"/>
    <w:rsid w:val="00872B85"/>
    <w:rsid w:val="00A8483D"/>
    <w:rsid w:val="00B244E5"/>
    <w:rsid w:val="00B5014C"/>
    <w:rsid w:val="00CC2EF1"/>
    <w:rsid w:val="00CF1297"/>
    <w:rsid w:val="00DC1E6B"/>
    <w:rsid w:val="00EE06B9"/>
    <w:rsid w:val="00EF0899"/>
    <w:rsid w:val="00F01DD6"/>
    <w:rsid w:val="00F4580E"/>
    <w:rsid w:val="00FE0422"/>
    <w:rsid w:val="00FE161F"/>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D83B"/>
  <w15:docId w15:val="{39F31FA7-6FE4-4CB6-8D84-26DDB1EF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2021-03-23T12:54:00Z</cp:lastPrinted>
  <dcterms:created xsi:type="dcterms:W3CDTF">2023-09-29T15:28:00Z</dcterms:created>
  <dcterms:modified xsi:type="dcterms:W3CDTF">2023-09-29T17:21:00Z</dcterms:modified>
  <dc:language>ru-RU</dc:language>
</cp:coreProperties>
</file>