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5E" w:rsidRDefault="004C2D5E" w:rsidP="004C2D5E">
      <w:pPr>
        <w:framePr w:wrap="none" w:vAnchor="page" w:hAnchor="page" w:x="443" w:y="197"/>
        <w:rPr>
          <w:rFonts w:cs="Times New Roman"/>
          <w:lang w:eastAsia="ru-RU"/>
        </w:rPr>
      </w:pPr>
      <w:r>
        <w:rPr>
          <w:rFonts w:cs="Times New Roman"/>
          <w:noProof/>
          <w:lang w:val="ru-RU"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7019925" cy="99345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7019925" cy="993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51" w:rsidRDefault="0086686B">
      <w:pPr>
        <w:rPr>
          <w:sz w:val="0"/>
          <w:szCs w:val="0"/>
        </w:rPr>
      </w:pPr>
      <w:r>
        <w:br w:type="page"/>
      </w:r>
    </w:p>
    <w:p w:rsidR="004C2D5E" w:rsidRDefault="004C2D5E" w:rsidP="004C2D5E">
      <w:pPr>
        <w:framePr w:wrap="none" w:vAnchor="page" w:hAnchor="page" w:x="342" w:y="139"/>
        <w:rPr>
          <w:rFonts w:cs="Times New Roman"/>
          <w:lang w:eastAsia="ru-RU"/>
        </w:rPr>
      </w:pPr>
      <w:bookmarkStart w:id="0" w:name="_GoBack"/>
      <w:r>
        <w:rPr>
          <w:rFonts w:cs="Times New Roman"/>
          <w:noProof/>
          <w:lang w:val="ru-RU" w:eastAsia="ru-RU"/>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-1905</wp:posOffset>
            </wp:positionV>
            <wp:extent cx="7143750" cy="85248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7143750" cy="8524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4651" w:rsidRDefault="0086686B">
      <w:pPr>
        <w:rPr>
          <w:sz w:val="0"/>
          <w:szCs w:val="0"/>
        </w:rPr>
      </w:pPr>
      <w:r>
        <w:br w:type="page"/>
      </w:r>
    </w:p>
    <w:tbl>
      <w:tblPr>
        <w:tblW w:w="0" w:type="auto"/>
        <w:tblCellMar>
          <w:left w:w="0" w:type="dxa"/>
          <w:right w:w="0" w:type="dxa"/>
        </w:tblCellMar>
        <w:tblLook w:val="0600" w:firstRow="0" w:lastRow="0" w:firstColumn="0" w:lastColumn="0" w:noHBand="1" w:noVBand="1"/>
      </w:tblPr>
      <w:tblGrid>
        <w:gridCol w:w="2537"/>
        <w:gridCol w:w="1965"/>
        <w:gridCol w:w="4787"/>
        <w:gridCol w:w="985"/>
      </w:tblGrid>
      <w:tr w:rsidR="007D4651">
        <w:trPr>
          <w:trHeight w:hRule="exact" w:val="417"/>
        </w:trPr>
        <w:tc>
          <w:tcPr>
            <w:tcW w:w="4693" w:type="dxa"/>
            <w:gridSpan w:val="2"/>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104"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D4651">
        <w:trPr>
          <w:trHeight w:hRule="exact" w:val="139"/>
        </w:trPr>
        <w:tc>
          <w:tcPr>
            <w:tcW w:w="2694" w:type="dxa"/>
          </w:tcPr>
          <w:p w:rsidR="007D4651" w:rsidRDefault="007D4651"/>
        </w:tc>
        <w:tc>
          <w:tcPr>
            <w:tcW w:w="1986" w:type="dxa"/>
          </w:tcPr>
          <w:p w:rsidR="007D4651" w:rsidRDefault="007D4651"/>
        </w:tc>
        <w:tc>
          <w:tcPr>
            <w:tcW w:w="5104" w:type="dxa"/>
          </w:tcPr>
          <w:p w:rsidR="007D4651" w:rsidRDefault="007D4651"/>
        </w:tc>
        <w:tc>
          <w:tcPr>
            <w:tcW w:w="993" w:type="dxa"/>
          </w:tcPr>
          <w:p w:rsidR="007D4651" w:rsidRDefault="007D4651"/>
        </w:tc>
      </w:tr>
      <w:tr w:rsidR="007D4651">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Default="007D4651"/>
        </w:tc>
      </w:tr>
      <w:tr w:rsidR="007D4651">
        <w:trPr>
          <w:trHeight w:hRule="exact" w:val="13"/>
        </w:trPr>
        <w:tc>
          <w:tcPr>
            <w:tcW w:w="2694" w:type="dxa"/>
          </w:tcPr>
          <w:p w:rsidR="007D4651" w:rsidRDefault="007D4651"/>
        </w:tc>
        <w:tc>
          <w:tcPr>
            <w:tcW w:w="1986" w:type="dxa"/>
          </w:tcPr>
          <w:p w:rsidR="007D4651" w:rsidRDefault="007D4651"/>
        </w:tc>
        <w:tc>
          <w:tcPr>
            <w:tcW w:w="5104" w:type="dxa"/>
          </w:tcPr>
          <w:p w:rsidR="007D4651" w:rsidRDefault="007D4651"/>
        </w:tc>
        <w:tc>
          <w:tcPr>
            <w:tcW w:w="993" w:type="dxa"/>
          </w:tcPr>
          <w:p w:rsidR="007D4651" w:rsidRDefault="007D4651"/>
        </w:tc>
      </w:tr>
      <w:tr w:rsidR="007D4651">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Default="007D4651"/>
        </w:tc>
      </w:tr>
      <w:tr w:rsidR="007D4651">
        <w:trPr>
          <w:trHeight w:hRule="exact" w:val="96"/>
        </w:trPr>
        <w:tc>
          <w:tcPr>
            <w:tcW w:w="2694" w:type="dxa"/>
          </w:tcPr>
          <w:p w:rsidR="007D4651" w:rsidRDefault="007D4651"/>
        </w:tc>
        <w:tc>
          <w:tcPr>
            <w:tcW w:w="1986" w:type="dxa"/>
          </w:tcPr>
          <w:p w:rsidR="007D4651" w:rsidRDefault="007D4651"/>
        </w:tc>
        <w:tc>
          <w:tcPr>
            <w:tcW w:w="5104" w:type="dxa"/>
          </w:tcPr>
          <w:p w:rsidR="007D4651" w:rsidRDefault="007D4651"/>
        </w:tc>
        <w:tc>
          <w:tcPr>
            <w:tcW w:w="993" w:type="dxa"/>
          </w:tcPr>
          <w:p w:rsidR="007D4651" w:rsidRDefault="007D4651"/>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Визирование РПД для исполнения в очередном учебном году</w:t>
            </w:r>
          </w:p>
        </w:tc>
      </w:tr>
      <w:tr w:rsidR="007D4651" w:rsidRPr="00453E42">
        <w:trPr>
          <w:trHeight w:hRule="exact" w:val="278"/>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417"/>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6686B">
              <w:rPr>
                <w:rFonts w:ascii="Times New Roman" w:hAnsi="Times New Roman" w:cs="Times New Roman"/>
                <w:color w:val="000000"/>
                <w:sz w:val="19"/>
                <w:szCs w:val="19"/>
                <w:lang w:val="ru-RU"/>
              </w:rPr>
              <w:t>для</w:t>
            </w:r>
            <w:proofErr w:type="gramEnd"/>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исполнения в 2021-2022 учебном году на заседании кафедры</w:t>
            </w: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972"/>
        </w:trPr>
        <w:tc>
          <w:tcPr>
            <w:tcW w:w="2694" w:type="dxa"/>
          </w:tcPr>
          <w:p w:rsidR="007D4651" w:rsidRPr="0086686B" w:rsidRDefault="007D4651">
            <w:pPr>
              <w:rPr>
                <w:lang w:val="ru-RU"/>
              </w:rPr>
            </w:pPr>
          </w:p>
        </w:tc>
        <w:tc>
          <w:tcPr>
            <w:tcW w:w="8095" w:type="dxa"/>
            <w:gridSpan w:val="3"/>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Протокол от  __ __________ 2021 г.  №  __</w:t>
            </w:r>
          </w:p>
          <w:p w:rsidR="007D4651" w:rsidRPr="0086686B" w:rsidRDefault="007D4651">
            <w:pPr>
              <w:rPr>
                <w:sz w:val="19"/>
                <w:szCs w:val="19"/>
                <w:lang w:val="ru-RU"/>
              </w:rPr>
            </w:pPr>
          </w:p>
          <w:p w:rsidR="007D4651" w:rsidRPr="0086686B" w:rsidRDefault="007D4651">
            <w:pPr>
              <w:rPr>
                <w:sz w:val="19"/>
                <w:szCs w:val="19"/>
                <w:lang w:val="ru-RU"/>
              </w:rPr>
            </w:pP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Зав. кафедрой _______________________________________</w:t>
            </w:r>
          </w:p>
        </w:tc>
      </w:tr>
      <w:tr w:rsidR="007D4651" w:rsidRPr="00453E42">
        <w:trPr>
          <w:trHeight w:hRule="exact" w:val="695"/>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13"/>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96"/>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Визирование РПД для исполнения в очередном учебном году</w:t>
            </w:r>
          </w:p>
        </w:tc>
      </w:tr>
      <w:tr w:rsidR="007D4651" w:rsidRPr="00453E42">
        <w:trPr>
          <w:trHeight w:hRule="exact" w:val="278"/>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417"/>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6686B">
              <w:rPr>
                <w:rFonts w:ascii="Times New Roman" w:hAnsi="Times New Roman" w:cs="Times New Roman"/>
                <w:color w:val="000000"/>
                <w:sz w:val="19"/>
                <w:szCs w:val="19"/>
                <w:lang w:val="ru-RU"/>
              </w:rPr>
              <w:t>для</w:t>
            </w:r>
            <w:proofErr w:type="gramEnd"/>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исполнения в 2022-2023 учебном году на заседании кафедры</w:t>
            </w: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111"/>
        </w:trPr>
        <w:tc>
          <w:tcPr>
            <w:tcW w:w="2694" w:type="dxa"/>
          </w:tcPr>
          <w:p w:rsidR="007D4651" w:rsidRPr="0086686B" w:rsidRDefault="007D4651">
            <w:pPr>
              <w:rPr>
                <w:lang w:val="ru-RU"/>
              </w:rPr>
            </w:pPr>
          </w:p>
        </w:tc>
        <w:tc>
          <w:tcPr>
            <w:tcW w:w="8095" w:type="dxa"/>
            <w:gridSpan w:val="3"/>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Протокол от  __ __________ 2022 г.  №  __</w:t>
            </w:r>
          </w:p>
          <w:p w:rsidR="007D4651" w:rsidRPr="0086686B" w:rsidRDefault="007D4651">
            <w:pPr>
              <w:rPr>
                <w:sz w:val="19"/>
                <w:szCs w:val="19"/>
                <w:lang w:val="ru-RU"/>
              </w:rPr>
            </w:pPr>
          </w:p>
          <w:p w:rsidR="007D4651" w:rsidRPr="0086686B" w:rsidRDefault="007D4651">
            <w:pPr>
              <w:rPr>
                <w:sz w:val="19"/>
                <w:szCs w:val="19"/>
                <w:lang w:val="ru-RU"/>
              </w:rPr>
            </w:pP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Зав. кафедрой _______________________________________</w:t>
            </w:r>
          </w:p>
        </w:tc>
      </w:tr>
      <w:tr w:rsidR="007D4651" w:rsidRPr="00453E42">
        <w:trPr>
          <w:trHeight w:hRule="exact" w:val="556"/>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13"/>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96"/>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Визирование РПД для исполнения в очередном учебном году</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417"/>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6686B">
              <w:rPr>
                <w:rFonts w:ascii="Times New Roman" w:hAnsi="Times New Roman" w:cs="Times New Roman"/>
                <w:color w:val="000000"/>
                <w:sz w:val="19"/>
                <w:szCs w:val="19"/>
                <w:lang w:val="ru-RU"/>
              </w:rPr>
              <w:t>для</w:t>
            </w:r>
            <w:proofErr w:type="gramEnd"/>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исполнения в 2023-2024 учебном году на заседании кафедры</w:t>
            </w: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972"/>
        </w:trPr>
        <w:tc>
          <w:tcPr>
            <w:tcW w:w="2694" w:type="dxa"/>
          </w:tcPr>
          <w:p w:rsidR="007D4651" w:rsidRPr="0086686B" w:rsidRDefault="007D4651">
            <w:pPr>
              <w:rPr>
                <w:lang w:val="ru-RU"/>
              </w:rPr>
            </w:pPr>
          </w:p>
        </w:tc>
        <w:tc>
          <w:tcPr>
            <w:tcW w:w="8095" w:type="dxa"/>
            <w:gridSpan w:val="3"/>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Протокол от  __ __________ 2023 г.  №  __</w:t>
            </w:r>
          </w:p>
          <w:p w:rsidR="007D4651" w:rsidRPr="0086686B" w:rsidRDefault="007D4651">
            <w:pPr>
              <w:rPr>
                <w:sz w:val="19"/>
                <w:szCs w:val="19"/>
                <w:lang w:val="ru-RU"/>
              </w:rPr>
            </w:pPr>
          </w:p>
          <w:p w:rsidR="007D4651" w:rsidRPr="0086686B" w:rsidRDefault="007D4651">
            <w:pPr>
              <w:rPr>
                <w:sz w:val="19"/>
                <w:szCs w:val="19"/>
                <w:lang w:val="ru-RU"/>
              </w:rPr>
            </w:pP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Зав. кафедрой _______________________________________</w:t>
            </w:r>
          </w:p>
        </w:tc>
      </w:tr>
      <w:tr w:rsidR="007D4651" w:rsidRPr="00453E42">
        <w:trPr>
          <w:trHeight w:hRule="exact" w:val="833"/>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13"/>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7D4651" w:rsidRPr="0086686B" w:rsidRDefault="007D4651">
            <w:pPr>
              <w:rPr>
                <w:lang w:val="ru-RU"/>
              </w:rPr>
            </w:pPr>
          </w:p>
        </w:tc>
      </w:tr>
      <w:tr w:rsidR="007D4651" w:rsidRPr="00453E42">
        <w:trPr>
          <w:trHeight w:hRule="exact" w:val="96"/>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Визирование РПД для исполнения в очередном учебном году</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417"/>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6686B">
              <w:rPr>
                <w:rFonts w:ascii="Times New Roman" w:hAnsi="Times New Roman" w:cs="Times New Roman"/>
                <w:color w:val="000000"/>
                <w:sz w:val="19"/>
                <w:szCs w:val="19"/>
                <w:lang w:val="ru-RU"/>
              </w:rPr>
              <w:t>для</w:t>
            </w:r>
            <w:proofErr w:type="gramEnd"/>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исполнения в 2024-2025 учебном году на заседании кафедры</w:t>
            </w:r>
          </w:p>
        </w:tc>
      </w:tr>
      <w:tr w:rsidR="007D4651" w:rsidRPr="00453E42">
        <w:trPr>
          <w:trHeight w:hRule="exact" w:val="278"/>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4"/>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7D4651" w:rsidRPr="00453E42">
        <w:trPr>
          <w:trHeight w:hRule="exact" w:val="139"/>
        </w:trPr>
        <w:tc>
          <w:tcPr>
            <w:tcW w:w="2694" w:type="dxa"/>
          </w:tcPr>
          <w:p w:rsidR="007D4651" w:rsidRPr="0086686B" w:rsidRDefault="007D4651">
            <w:pPr>
              <w:rPr>
                <w:lang w:val="ru-RU"/>
              </w:rPr>
            </w:pPr>
          </w:p>
        </w:tc>
        <w:tc>
          <w:tcPr>
            <w:tcW w:w="1986"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972"/>
        </w:trPr>
        <w:tc>
          <w:tcPr>
            <w:tcW w:w="2694" w:type="dxa"/>
          </w:tcPr>
          <w:p w:rsidR="007D4651" w:rsidRPr="0086686B" w:rsidRDefault="007D4651">
            <w:pPr>
              <w:rPr>
                <w:lang w:val="ru-RU"/>
              </w:rPr>
            </w:pPr>
          </w:p>
        </w:tc>
        <w:tc>
          <w:tcPr>
            <w:tcW w:w="8095" w:type="dxa"/>
            <w:gridSpan w:val="3"/>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Протокол от  __ __________ 2024 г.  №  __</w:t>
            </w:r>
          </w:p>
          <w:p w:rsidR="007D4651" w:rsidRPr="0086686B" w:rsidRDefault="007D4651">
            <w:pPr>
              <w:rPr>
                <w:sz w:val="19"/>
                <w:szCs w:val="19"/>
                <w:lang w:val="ru-RU"/>
              </w:rPr>
            </w:pPr>
          </w:p>
          <w:p w:rsidR="007D4651" w:rsidRPr="0086686B" w:rsidRDefault="007D4651">
            <w:pPr>
              <w:rPr>
                <w:sz w:val="19"/>
                <w:szCs w:val="19"/>
                <w:lang w:val="ru-RU"/>
              </w:rPr>
            </w:pP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Зав. кафедрой __________________________________________</w:t>
            </w:r>
          </w:p>
        </w:tc>
      </w:tr>
    </w:tbl>
    <w:p w:rsidR="007D4651" w:rsidRPr="0086686B" w:rsidRDefault="0086686B">
      <w:pPr>
        <w:rPr>
          <w:sz w:val="0"/>
          <w:szCs w:val="0"/>
          <w:lang w:val="ru-RU"/>
        </w:rPr>
      </w:pPr>
      <w:r w:rsidRPr="0086686B">
        <w:rPr>
          <w:lang w:val="ru-RU"/>
        </w:rPr>
        <w:br w:type="page"/>
      </w:r>
    </w:p>
    <w:tbl>
      <w:tblPr>
        <w:tblW w:w="0" w:type="auto"/>
        <w:tblCellMar>
          <w:left w:w="0" w:type="dxa"/>
          <w:right w:w="0" w:type="dxa"/>
        </w:tblCellMar>
        <w:tblLook w:val="0600" w:firstRow="0" w:lastRow="0" w:firstColumn="0" w:lastColumn="0" w:noHBand="1" w:noVBand="1"/>
      </w:tblPr>
      <w:tblGrid>
        <w:gridCol w:w="779"/>
        <w:gridCol w:w="1982"/>
        <w:gridCol w:w="1755"/>
        <w:gridCol w:w="4787"/>
        <w:gridCol w:w="971"/>
      </w:tblGrid>
      <w:tr w:rsidR="007D4651">
        <w:trPr>
          <w:trHeight w:hRule="exact" w:val="417"/>
        </w:trPr>
        <w:tc>
          <w:tcPr>
            <w:tcW w:w="4693" w:type="dxa"/>
            <w:gridSpan w:val="3"/>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104"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D4651">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7D4651" w:rsidRPr="00453E4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Целью освоения дисциплины «Вычислительные машины системы и сети» является формирование у будущих специалистов теоретических знаний и практических навыков в части создания и использования современных средств вычислительной техники, аппаратных и программных средств организации вычислительных процессов.</w:t>
            </w:r>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r>
      <w:tr w:rsidR="007D4651" w:rsidRPr="00453E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1.Получение системы знаний о методах анализа и синтеза вычислительных устройств, методах оптимизации электронных схем и их реализации с помощью современной элементной базы.</w:t>
            </w:r>
          </w:p>
        </w:tc>
      </w:tr>
      <w:tr w:rsidR="007D4651" w:rsidRPr="00453E4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2. Обучение выпускника </w:t>
            </w:r>
            <w:proofErr w:type="spellStart"/>
            <w:r w:rsidRPr="0086686B">
              <w:rPr>
                <w:rFonts w:ascii="Times New Roman" w:hAnsi="Times New Roman" w:cs="Times New Roman"/>
                <w:color w:val="000000"/>
                <w:sz w:val="19"/>
                <w:szCs w:val="19"/>
                <w:lang w:val="ru-RU"/>
              </w:rPr>
              <w:t>бакалавриата</w:t>
            </w:r>
            <w:proofErr w:type="spellEnd"/>
            <w:r w:rsidRPr="0086686B">
              <w:rPr>
                <w:rFonts w:ascii="Times New Roman" w:hAnsi="Times New Roman" w:cs="Times New Roman"/>
                <w:color w:val="000000"/>
                <w:sz w:val="19"/>
                <w:szCs w:val="19"/>
                <w:lang w:val="ru-RU"/>
              </w:rPr>
              <w:t xml:space="preserve"> необходимым умениям в области реализации своих функциональных обязанностей на основе эффективного использования в своей </w:t>
            </w:r>
            <w:proofErr w:type="gramStart"/>
            <w:r w:rsidRPr="0086686B">
              <w:rPr>
                <w:rFonts w:ascii="Times New Roman" w:hAnsi="Times New Roman" w:cs="Times New Roman"/>
                <w:color w:val="000000"/>
                <w:sz w:val="19"/>
                <w:szCs w:val="19"/>
                <w:lang w:val="ru-RU"/>
              </w:rPr>
              <w:t>про-</w:t>
            </w:r>
            <w:proofErr w:type="spellStart"/>
            <w:r w:rsidRPr="0086686B">
              <w:rPr>
                <w:rFonts w:ascii="Times New Roman" w:hAnsi="Times New Roman" w:cs="Times New Roman"/>
                <w:color w:val="000000"/>
                <w:sz w:val="19"/>
                <w:szCs w:val="19"/>
                <w:lang w:val="ru-RU"/>
              </w:rPr>
              <w:t>фессиональной</w:t>
            </w:r>
            <w:proofErr w:type="spellEnd"/>
            <w:proofErr w:type="gramEnd"/>
            <w:r w:rsidRPr="0086686B">
              <w:rPr>
                <w:rFonts w:ascii="Times New Roman" w:hAnsi="Times New Roman" w:cs="Times New Roman"/>
                <w:color w:val="000000"/>
                <w:sz w:val="19"/>
                <w:szCs w:val="19"/>
                <w:lang w:val="ru-RU"/>
              </w:rPr>
              <w:t xml:space="preserve"> деятельности современных средств проектирования, реализации и </w:t>
            </w:r>
            <w:proofErr w:type="spellStart"/>
            <w:r w:rsidRPr="0086686B">
              <w:rPr>
                <w:rFonts w:ascii="Times New Roman" w:hAnsi="Times New Roman" w:cs="Times New Roman"/>
                <w:color w:val="000000"/>
                <w:sz w:val="19"/>
                <w:szCs w:val="19"/>
                <w:lang w:val="ru-RU"/>
              </w:rPr>
              <w:t>тестиро-вания</w:t>
            </w:r>
            <w:proofErr w:type="spellEnd"/>
            <w:r w:rsidRPr="0086686B">
              <w:rPr>
                <w:rFonts w:ascii="Times New Roman" w:hAnsi="Times New Roman" w:cs="Times New Roman"/>
                <w:color w:val="000000"/>
                <w:sz w:val="19"/>
                <w:szCs w:val="19"/>
                <w:lang w:val="ru-RU"/>
              </w:rPr>
              <w:t xml:space="preserve"> электронных вычислительных устройств.</w:t>
            </w:r>
          </w:p>
        </w:tc>
      </w:tr>
      <w:tr w:rsidR="007D4651" w:rsidRPr="00453E4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3. Освоение и закрепление практических навыков и умений по выполнению работ, связанных с разработкой электронных вычислительных устройств с применением </w:t>
            </w:r>
            <w:proofErr w:type="spellStart"/>
            <w:proofErr w:type="gramStart"/>
            <w:r w:rsidRPr="0086686B">
              <w:rPr>
                <w:rFonts w:ascii="Times New Roman" w:hAnsi="Times New Roman" w:cs="Times New Roman"/>
                <w:color w:val="000000"/>
                <w:sz w:val="19"/>
                <w:szCs w:val="19"/>
                <w:lang w:val="ru-RU"/>
              </w:rPr>
              <w:t>современ-ных</w:t>
            </w:r>
            <w:proofErr w:type="spellEnd"/>
            <w:proofErr w:type="gramEnd"/>
            <w:r w:rsidRPr="0086686B">
              <w:rPr>
                <w:rFonts w:ascii="Times New Roman" w:hAnsi="Times New Roman" w:cs="Times New Roman"/>
                <w:color w:val="000000"/>
                <w:sz w:val="19"/>
                <w:szCs w:val="19"/>
                <w:lang w:val="ru-RU"/>
              </w:rPr>
              <w:t xml:space="preserve"> программных систем автоматизированного проектирования и отладки.</w:t>
            </w:r>
          </w:p>
        </w:tc>
      </w:tr>
      <w:tr w:rsidR="007D4651" w:rsidRPr="00453E42">
        <w:trPr>
          <w:trHeight w:hRule="exact" w:val="278"/>
        </w:trPr>
        <w:tc>
          <w:tcPr>
            <w:tcW w:w="766" w:type="dxa"/>
          </w:tcPr>
          <w:p w:rsidR="007D4651" w:rsidRPr="0086686B" w:rsidRDefault="007D4651">
            <w:pPr>
              <w:rPr>
                <w:lang w:val="ru-RU"/>
              </w:rPr>
            </w:pPr>
          </w:p>
        </w:tc>
        <w:tc>
          <w:tcPr>
            <w:tcW w:w="2071" w:type="dxa"/>
          </w:tcPr>
          <w:p w:rsidR="007D4651" w:rsidRPr="0086686B" w:rsidRDefault="007D4651">
            <w:pPr>
              <w:rPr>
                <w:lang w:val="ru-RU"/>
              </w:rPr>
            </w:pPr>
          </w:p>
        </w:tc>
        <w:tc>
          <w:tcPr>
            <w:tcW w:w="1844"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7D4651">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Б1.В</w:t>
            </w:r>
          </w:p>
        </w:tc>
      </w:tr>
      <w:tr w:rsidR="007D4651" w:rsidRPr="00453E42">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Требования к предварительной подготовке обучающегося:</w:t>
            </w:r>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7D4651" w:rsidRPr="00453E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r>
      <w:tr w:rsidR="007D4651">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D4651" w:rsidRPr="00453E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7D4651" w:rsidRPr="00453E42">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D4651" w:rsidRPr="00453E42">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Автоматизированное управление жизненным циклом продукции</w:t>
            </w:r>
          </w:p>
        </w:tc>
      </w:tr>
      <w:tr w:rsidR="007D4651" w:rsidRPr="00453E42">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Программные средства управления жизненным циклом продукции</w:t>
            </w:r>
          </w:p>
        </w:tc>
      </w:tr>
      <w:tr w:rsidR="007D4651" w:rsidRPr="00453E42">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Проектирование сложных человеко-машинных систем</w:t>
            </w:r>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Вычислительные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сети</w:t>
            </w:r>
            <w:proofErr w:type="spellEnd"/>
          </w:p>
        </w:tc>
      </w:tr>
      <w:tr w:rsidR="007D4651">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Информационные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сети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телекоммуникации</w:t>
            </w:r>
            <w:proofErr w:type="spellEnd"/>
          </w:p>
        </w:tc>
      </w:tr>
      <w:tr w:rsidR="007D4651" w:rsidRPr="00453E42">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7D4651">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D4651">
        <w:trPr>
          <w:trHeight w:hRule="exact" w:val="139"/>
        </w:trPr>
        <w:tc>
          <w:tcPr>
            <w:tcW w:w="766" w:type="dxa"/>
          </w:tcPr>
          <w:p w:rsidR="007D4651" w:rsidRDefault="007D4651"/>
        </w:tc>
        <w:tc>
          <w:tcPr>
            <w:tcW w:w="2071" w:type="dxa"/>
          </w:tcPr>
          <w:p w:rsidR="007D4651" w:rsidRDefault="007D4651"/>
        </w:tc>
        <w:tc>
          <w:tcPr>
            <w:tcW w:w="1844" w:type="dxa"/>
          </w:tcPr>
          <w:p w:rsidR="007D4651" w:rsidRDefault="007D4651"/>
        </w:tc>
        <w:tc>
          <w:tcPr>
            <w:tcW w:w="5104" w:type="dxa"/>
          </w:tcPr>
          <w:p w:rsidR="007D4651" w:rsidRDefault="007D4651"/>
        </w:tc>
        <w:tc>
          <w:tcPr>
            <w:tcW w:w="993" w:type="dxa"/>
          </w:tcPr>
          <w:p w:rsidR="007D4651" w:rsidRDefault="007D4651"/>
        </w:tc>
      </w:tr>
      <w:tr w:rsidR="007D4651" w:rsidRPr="00453E42">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7D4651" w:rsidRPr="00453E42">
        <w:trPr>
          <w:trHeight w:hRule="exact" w:val="5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ОПК-3: 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tc>
      </w:tr>
      <w:tr w:rsidR="007D4651">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b/>
                <w:color w:val="000000"/>
                <w:sz w:val="19"/>
                <w:szCs w:val="19"/>
              </w:rPr>
              <w:t>.</w:t>
            </w:r>
          </w:p>
        </w:tc>
      </w:tr>
      <w:tr w:rsidR="007D4651" w:rsidRPr="00453E42">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Знать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программные</w:t>
            </w:r>
            <w:r w:rsidRPr="0086686B">
              <w:rPr>
                <w:lang w:val="ru-RU"/>
              </w:rPr>
              <w:t xml:space="preserve"> </w:t>
            </w:r>
            <w:r w:rsidRPr="0086686B">
              <w:rPr>
                <w:rFonts w:ascii="Times New Roman" w:hAnsi="Times New Roman" w:cs="Times New Roman"/>
                <w:color w:val="000000"/>
                <w:sz w:val="19"/>
                <w:szCs w:val="19"/>
                <w:lang w:val="ru-RU"/>
              </w:rPr>
              <w:t>системы</w:t>
            </w:r>
            <w:r w:rsidRPr="0086686B">
              <w:rPr>
                <w:lang w:val="ru-RU"/>
              </w:rPr>
              <w:t xml:space="preserve"> </w:t>
            </w:r>
            <w:r w:rsidRPr="0086686B">
              <w:rPr>
                <w:rFonts w:ascii="Times New Roman" w:hAnsi="Times New Roman" w:cs="Times New Roman"/>
                <w:color w:val="000000"/>
                <w:sz w:val="19"/>
                <w:szCs w:val="19"/>
                <w:lang w:val="ru-RU"/>
              </w:rPr>
              <w:t>проектирования</w:t>
            </w:r>
            <w:r w:rsidRPr="0086686B">
              <w:rPr>
                <w:lang w:val="ru-RU"/>
              </w:rPr>
              <w:t xml:space="preserve"> </w:t>
            </w:r>
            <w:r w:rsidRPr="0086686B">
              <w:rPr>
                <w:rFonts w:ascii="Times New Roman" w:hAnsi="Times New Roman" w:cs="Times New Roman"/>
                <w:color w:val="000000"/>
                <w:sz w:val="19"/>
                <w:szCs w:val="19"/>
                <w:lang w:val="ru-RU"/>
              </w:rPr>
              <w:t>вычислительных</w:t>
            </w:r>
            <w:r w:rsidRPr="0086686B">
              <w:rPr>
                <w:lang w:val="ru-RU"/>
              </w:rPr>
              <w:t xml:space="preserve"> </w:t>
            </w:r>
            <w:r w:rsidRPr="0086686B">
              <w:rPr>
                <w:rFonts w:ascii="Times New Roman" w:hAnsi="Times New Roman" w:cs="Times New Roman"/>
                <w:color w:val="000000"/>
                <w:sz w:val="19"/>
                <w:szCs w:val="19"/>
                <w:lang w:val="ru-RU"/>
              </w:rPr>
              <w:t>устройств.</w:t>
            </w:r>
            <w:r w:rsidRPr="0086686B">
              <w:rPr>
                <w:lang w:val="ru-RU"/>
              </w:rPr>
              <w:t xml:space="preserve"> </w:t>
            </w:r>
          </w:p>
        </w:tc>
      </w:tr>
      <w:tr w:rsidR="007D4651" w:rsidRPr="00453E42">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Уметь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использовать</w:t>
            </w:r>
            <w:r w:rsidRPr="0086686B">
              <w:rPr>
                <w:lang w:val="ru-RU"/>
              </w:rPr>
              <w:t xml:space="preserve"> </w:t>
            </w:r>
            <w:r w:rsidRPr="0086686B">
              <w:rPr>
                <w:rFonts w:ascii="Times New Roman" w:hAnsi="Times New Roman" w:cs="Times New Roman"/>
                <w:color w:val="000000"/>
                <w:sz w:val="19"/>
                <w:szCs w:val="19"/>
                <w:lang w:val="ru-RU"/>
              </w:rPr>
              <w:t>средства</w:t>
            </w:r>
            <w:r w:rsidRPr="0086686B">
              <w:rPr>
                <w:lang w:val="ru-RU"/>
              </w:rPr>
              <w:t xml:space="preserve"> </w:t>
            </w:r>
            <w:proofErr w:type="spellStart"/>
            <w:proofErr w:type="gramStart"/>
            <w:r w:rsidRPr="0086686B">
              <w:rPr>
                <w:rFonts w:ascii="Times New Roman" w:hAnsi="Times New Roman" w:cs="Times New Roman"/>
                <w:color w:val="000000"/>
                <w:sz w:val="19"/>
                <w:szCs w:val="19"/>
                <w:lang w:val="ru-RU"/>
              </w:rPr>
              <w:t>автоматизи-рованного</w:t>
            </w:r>
            <w:proofErr w:type="spellEnd"/>
            <w:proofErr w:type="gramEnd"/>
            <w:r w:rsidRPr="0086686B">
              <w:rPr>
                <w:lang w:val="ru-RU"/>
              </w:rPr>
              <w:t xml:space="preserve"> </w:t>
            </w:r>
            <w:r w:rsidRPr="0086686B">
              <w:rPr>
                <w:rFonts w:ascii="Times New Roman" w:hAnsi="Times New Roman" w:cs="Times New Roman"/>
                <w:color w:val="000000"/>
                <w:sz w:val="19"/>
                <w:szCs w:val="19"/>
                <w:lang w:val="ru-RU"/>
              </w:rPr>
              <w:t>проектирования</w:t>
            </w:r>
            <w:r w:rsidRPr="0086686B">
              <w:rPr>
                <w:lang w:val="ru-RU"/>
              </w:rPr>
              <w:t xml:space="preserve"> </w:t>
            </w:r>
            <w:r w:rsidRPr="0086686B">
              <w:rPr>
                <w:rFonts w:ascii="Times New Roman" w:hAnsi="Times New Roman" w:cs="Times New Roman"/>
                <w:color w:val="000000"/>
                <w:sz w:val="19"/>
                <w:szCs w:val="19"/>
                <w:lang w:val="ru-RU"/>
              </w:rPr>
              <w:t>вычислительных</w:t>
            </w:r>
            <w:r w:rsidRPr="0086686B">
              <w:rPr>
                <w:lang w:val="ru-RU"/>
              </w:rPr>
              <w:t xml:space="preserve"> </w:t>
            </w:r>
            <w:r w:rsidRPr="0086686B">
              <w:rPr>
                <w:rFonts w:ascii="Times New Roman" w:hAnsi="Times New Roman" w:cs="Times New Roman"/>
                <w:color w:val="000000"/>
                <w:sz w:val="19"/>
                <w:szCs w:val="19"/>
                <w:lang w:val="ru-RU"/>
              </w:rPr>
              <w:t>устройств</w:t>
            </w:r>
            <w:r w:rsidRPr="0086686B">
              <w:rPr>
                <w:lang w:val="ru-RU"/>
              </w:rPr>
              <w:t xml:space="preserve"> </w:t>
            </w:r>
          </w:p>
        </w:tc>
      </w:tr>
      <w:tr w:rsidR="007D4651" w:rsidRPr="00453E42">
        <w:trPr>
          <w:trHeight w:hRule="exact" w:val="7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Владеть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современными</w:t>
            </w:r>
            <w:r w:rsidRPr="0086686B">
              <w:rPr>
                <w:lang w:val="ru-RU"/>
              </w:rPr>
              <w:t xml:space="preserve"> </w:t>
            </w:r>
            <w:r w:rsidRPr="0086686B">
              <w:rPr>
                <w:rFonts w:ascii="Times New Roman" w:hAnsi="Times New Roman" w:cs="Times New Roman"/>
                <w:color w:val="000000"/>
                <w:sz w:val="19"/>
                <w:szCs w:val="19"/>
                <w:lang w:val="ru-RU"/>
              </w:rPr>
              <w:t>методами</w:t>
            </w:r>
            <w:r w:rsidRPr="0086686B">
              <w:rPr>
                <w:lang w:val="ru-RU"/>
              </w:rPr>
              <w:t xml:space="preserve"> </w:t>
            </w:r>
            <w:r w:rsidRPr="0086686B">
              <w:rPr>
                <w:rFonts w:ascii="Times New Roman" w:hAnsi="Times New Roman" w:cs="Times New Roman"/>
                <w:color w:val="000000"/>
                <w:sz w:val="19"/>
                <w:szCs w:val="19"/>
                <w:lang w:val="ru-RU"/>
              </w:rPr>
              <w:t>эффективной</w:t>
            </w:r>
            <w:r w:rsidRPr="0086686B">
              <w:rPr>
                <w:lang w:val="ru-RU"/>
              </w:rPr>
              <w:t xml:space="preserve"> </w:t>
            </w:r>
            <w:r w:rsidRPr="0086686B">
              <w:rPr>
                <w:rFonts w:ascii="Times New Roman" w:hAnsi="Times New Roman" w:cs="Times New Roman"/>
                <w:color w:val="000000"/>
                <w:sz w:val="19"/>
                <w:szCs w:val="19"/>
                <w:lang w:val="ru-RU"/>
              </w:rPr>
              <w:t>реализации</w:t>
            </w:r>
            <w:r w:rsidRPr="0086686B">
              <w:rPr>
                <w:lang w:val="ru-RU"/>
              </w:rPr>
              <w:t xml:space="preserve"> </w:t>
            </w:r>
            <w:r w:rsidRPr="0086686B">
              <w:rPr>
                <w:rFonts w:ascii="Times New Roman" w:hAnsi="Times New Roman" w:cs="Times New Roman"/>
                <w:color w:val="000000"/>
                <w:sz w:val="19"/>
                <w:szCs w:val="19"/>
                <w:lang w:val="ru-RU"/>
              </w:rPr>
              <w:t>проектных</w:t>
            </w:r>
            <w:r w:rsidRPr="0086686B">
              <w:rPr>
                <w:lang w:val="ru-RU"/>
              </w:rPr>
              <w:t xml:space="preserve"> </w:t>
            </w:r>
            <w:r w:rsidRPr="0086686B">
              <w:rPr>
                <w:rFonts w:ascii="Times New Roman" w:hAnsi="Times New Roman" w:cs="Times New Roman"/>
                <w:color w:val="000000"/>
                <w:sz w:val="19"/>
                <w:szCs w:val="19"/>
                <w:lang w:val="ru-RU"/>
              </w:rPr>
              <w:t>работ,</w:t>
            </w:r>
            <w:r w:rsidRPr="0086686B">
              <w:rPr>
                <w:lang w:val="ru-RU"/>
              </w:rPr>
              <w:t xml:space="preserve"> </w:t>
            </w:r>
            <w:r w:rsidRPr="0086686B">
              <w:rPr>
                <w:rFonts w:ascii="Times New Roman" w:hAnsi="Times New Roman" w:cs="Times New Roman"/>
                <w:color w:val="000000"/>
                <w:sz w:val="19"/>
                <w:szCs w:val="19"/>
                <w:lang w:val="ru-RU"/>
              </w:rPr>
              <w:t>связанных</w:t>
            </w:r>
            <w:r w:rsidRPr="0086686B">
              <w:rPr>
                <w:lang w:val="ru-RU"/>
              </w:rPr>
              <w:t xml:space="preserve"> </w:t>
            </w:r>
            <w:r w:rsidRPr="0086686B">
              <w:rPr>
                <w:rFonts w:ascii="Times New Roman" w:hAnsi="Times New Roman" w:cs="Times New Roman"/>
                <w:color w:val="000000"/>
                <w:sz w:val="19"/>
                <w:szCs w:val="19"/>
                <w:lang w:val="ru-RU"/>
              </w:rPr>
              <w:t>с</w:t>
            </w:r>
            <w:r w:rsidRPr="0086686B">
              <w:rPr>
                <w:lang w:val="ru-RU"/>
              </w:rPr>
              <w:t xml:space="preserve"> </w:t>
            </w:r>
            <w:r w:rsidRPr="0086686B">
              <w:rPr>
                <w:rFonts w:ascii="Times New Roman" w:hAnsi="Times New Roman" w:cs="Times New Roman"/>
                <w:color w:val="000000"/>
                <w:sz w:val="19"/>
                <w:szCs w:val="19"/>
                <w:lang w:val="ru-RU"/>
              </w:rPr>
              <w:t>разработкой</w:t>
            </w:r>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внедрением</w:t>
            </w:r>
            <w:r w:rsidRPr="0086686B">
              <w:rPr>
                <w:lang w:val="ru-RU"/>
              </w:rPr>
              <w:t xml:space="preserve"> </w:t>
            </w:r>
            <w:r w:rsidRPr="0086686B">
              <w:rPr>
                <w:rFonts w:ascii="Times New Roman" w:hAnsi="Times New Roman" w:cs="Times New Roman"/>
                <w:color w:val="000000"/>
                <w:sz w:val="19"/>
                <w:szCs w:val="19"/>
                <w:lang w:val="ru-RU"/>
              </w:rPr>
              <w:t>в</w:t>
            </w:r>
            <w:r w:rsidRPr="0086686B">
              <w:rPr>
                <w:lang w:val="ru-RU"/>
              </w:rPr>
              <w:t xml:space="preserve"> </w:t>
            </w:r>
            <w:r w:rsidRPr="0086686B">
              <w:rPr>
                <w:rFonts w:ascii="Times New Roman" w:hAnsi="Times New Roman" w:cs="Times New Roman"/>
                <w:color w:val="000000"/>
                <w:sz w:val="19"/>
                <w:szCs w:val="19"/>
                <w:lang w:val="ru-RU"/>
              </w:rPr>
              <w:t>производство</w:t>
            </w:r>
            <w:r w:rsidRPr="0086686B">
              <w:rPr>
                <w:lang w:val="ru-RU"/>
              </w:rPr>
              <w:t xml:space="preserve"> </w:t>
            </w:r>
            <w:r w:rsidRPr="0086686B">
              <w:rPr>
                <w:rFonts w:ascii="Times New Roman" w:hAnsi="Times New Roman" w:cs="Times New Roman"/>
                <w:color w:val="000000"/>
                <w:sz w:val="19"/>
                <w:szCs w:val="19"/>
                <w:lang w:val="ru-RU"/>
              </w:rPr>
              <w:t>электронно-вычислительных</w:t>
            </w:r>
            <w:r w:rsidRPr="0086686B">
              <w:rPr>
                <w:lang w:val="ru-RU"/>
              </w:rPr>
              <w:t xml:space="preserve"> </w:t>
            </w:r>
            <w:r w:rsidRPr="0086686B">
              <w:rPr>
                <w:rFonts w:ascii="Times New Roman" w:hAnsi="Times New Roman" w:cs="Times New Roman"/>
                <w:color w:val="000000"/>
                <w:sz w:val="19"/>
                <w:szCs w:val="19"/>
                <w:lang w:val="ru-RU"/>
              </w:rPr>
              <w:t>систем</w:t>
            </w:r>
            <w:r w:rsidRPr="0086686B">
              <w:rPr>
                <w:lang w:val="ru-RU"/>
              </w:rPr>
              <w:t xml:space="preserve"> </w:t>
            </w:r>
            <w:r w:rsidRPr="0086686B">
              <w:rPr>
                <w:rFonts w:ascii="Times New Roman" w:hAnsi="Times New Roman" w:cs="Times New Roman"/>
                <w:color w:val="000000"/>
                <w:sz w:val="19"/>
                <w:szCs w:val="19"/>
                <w:lang w:val="ru-RU"/>
              </w:rPr>
              <w:t>автоматизации</w:t>
            </w:r>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управления</w:t>
            </w:r>
            <w:r w:rsidRPr="0086686B">
              <w:rPr>
                <w:lang w:val="ru-RU"/>
              </w:rPr>
              <w:t xml:space="preserve"> </w:t>
            </w:r>
          </w:p>
        </w:tc>
      </w:tr>
      <w:tr w:rsidR="007D4651" w:rsidRPr="00453E42">
        <w:trPr>
          <w:trHeight w:hRule="exact" w:val="139"/>
        </w:trPr>
        <w:tc>
          <w:tcPr>
            <w:tcW w:w="766" w:type="dxa"/>
          </w:tcPr>
          <w:p w:rsidR="007D4651" w:rsidRPr="0086686B" w:rsidRDefault="007D4651">
            <w:pPr>
              <w:rPr>
                <w:lang w:val="ru-RU"/>
              </w:rPr>
            </w:pPr>
          </w:p>
        </w:tc>
        <w:tc>
          <w:tcPr>
            <w:tcW w:w="2071" w:type="dxa"/>
          </w:tcPr>
          <w:p w:rsidR="007D4651" w:rsidRPr="0086686B" w:rsidRDefault="007D4651">
            <w:pPr>
              <w:rPr>
                <w:lang w:val="ru-RU"/>
              </w:rPr>
            </w:pPr>
          </w:p>
        </w:tc>
        <w:tc>
          <w:tcPr>
            <w:tcW w:w="1844"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119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jc w:val="center"/>
              <w:rPr>
                <w:sz w:val="19"/>
                <w:szCs w:val="19"/>
                <w:lang w:val="ru-RU"/>
              </w:rPr>
            </w:pPr>
            <w:proofErr w:type="gramStart"/>
            <w:r w:rsidRPr="0086686B">
              <w:rPr>
                <w:rFonts w:ascii="Times New Roman" w:hAnsi="Times New Roman" w:cs="Times New Roman"/>
                <w:b/>
                <w:color w:val="000000"/>
                <w:sz w:val="19"/>
                <w:szCs w:val="19"/>
                <w:lang w:val="ru-RU"/>
              </w:rPr>
              <w:t>ПК-1: 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w:t>
            </w:r>
            <w:proofErr w:type="gramEnd"/>
          </w:p>
        </w:tc>
      </w:tr>
      <w:tr w:rsidR="007D4651">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b/>
                <w:color w:val="000000"/>
                <w:sz w:val="19"/>
                <w:szCs w:val="19"/>
              </w:rPr>
              <w:t>.</w:t>
            </w:r>
          </w:p>
        </w:tc>
      </w:tr>
      <w:tr w:rsidR="007D4651" w:rsidRPr="00453E42">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Знать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средства</w:t>
            </w:r>
            <w:r w:rsidRPr="0086686B">
              <w:rPr>
                <w:lang w:val="ru-RU"/>
              </w:rPr>
              <w:t xml:space="preserve"> </w:t>
            </w:r>
            <w:r w:rsidRPr="0086686B">
              <w:rPr>
                <w:rFonts w:ascii="Times New Roman" w:hAnsi="Times New Roman" w:cs="Times New Roman"/>
                <w:color w:val="000000"/>
                <w:sz w:val="19"/>
                <w:szCs w:val="19"/>
                <w:lang w:val="ru-RU"/>
              </w:rPr>
              <w:t>вычислительной</w:t>
            </w:r>
            <w:r w:rsidRPr="0086686B">
              <w:rPr>
                <w:lang w:val="ru-RU"/>
              </w:rPr>
              <w:t xml:space="preserve"> </w:t>
            </w:r>
            <w:r w:rsidRPr="0086686B">
              <w:rPr>
                <w:rFonts w:ascii="Times New Roman" w:hAnsi="Times New Roman" w:cs="Times New Roman"/>
                <w:color w:val="000000"/>
                <w:sz w:val="19"/>
                <w:szCs w:val="19"/>
                <w:lang w:val="ru-RU"/>
              </w:rPr>
              <w:t>техники,</w:t>
            </w:r>
            <w:r w:rsidRPr="0086686B">
              <w:rPr>
                <w:lang w:val="ru-RU"/>
              </w:rPr>
              <w:t xml:space="preserve"> </w:t>
            </w:r>
            <w:r w:rsidRPr="0086686B">
              <w:rPr>
                <w:rFonts w:ascii="Times New Roman" w:hAnsi="Times New Roman" w:cs="Times New Roman"/>
                <w:color w:val="000000"/>
                <w:sz w:val="19"/>
                <w:szCs w:val="19"/>
                <w:lang w:val="ru-RU"/>
              </w:rPr>
              <w:t>используемые</w:t>
            </w:r>
            <w:r w:rsidRPr="0086686B">
              <w:rPr>
                <w:lang w:val="ru-RU"/>
              </w:rPr>
              <w:t xml:space="preserve"> </w:t>
            </w:r>
            <w:r w:rsidRPr="0086686B">
              <w:rPr>
                <w:rFonts w:ascii="Times New Roman" w:hAnsi="Times New Roman" w:cs="Times New Roman"/>
                <w:color w:val="000000"/>
                <w:sz w:val="19"/>
                <w:szCs w:val="19"/>
                <w:lang w:val="ru-RU"/>
              </w:rPr>
              <w:t>для</w:t>
            </w:r>
            <w:r w:rsidRPr="0086686B">
              <w:rPr>
                <w:lang w:val="ru-RU"/>
              </w:rPr>
              <w:t xml:space="preserve"> </w:t>
            </w:r>
            <w:r w:rsidRPr="0086686B">
              <w:rPr>
                <w:rFonts w:ascii="Times New Roman" w:hAnsi="Times New Roman" w:cs="Times New Roman"/>
                <w:color w:val="000000"/>
                <w:sz w:val="19"/>
                <w:szCs w:val="19"/>
                <w:lang w:val="ru-RU"/>
              </w:rPr>
              <w:t>создания</w:t>
            </w:r>
            <w:r w:rsidRPr="0086686B">
              <w:rPr>
                <w:lang w:val="ru-RU"/>
              </w:rPr>
              <w:t xml:space="preserve"> </w:t>
            </w:r>
            <w:r w:rsidRPr="0086686B">
              <w:rPr>
                <w:rFonts w:ascii="Times New Roman" w:hAnsi="Times New Roman" w:cs="Times New Roman"/>
                <w:color w:val="000000"/>
                <w:sz w:val="19"/>
                <w:szCs w:val="19"/>
                <w:lang w:val="ru-RU"/>
              </w:rPr>
              <w:t>систем</w:t>
            </w:r>
            <w:r w:rsidRPr="0086686B">
              <w:rPr>
                <w:lang w:val="ru-RU"/>
              </w:rPr>
              <w:t xml:space="preserve"> </w:t>
            </w:r>
            <w:proofErr w:type="gramStart"/>
            <w:r w:rsidRPr="0086686B">
              <w:rPr>
                <w:rFonts w:ascii="Times New Roman" w:hAnsi="Times New Roman" w:cs="Times New Roman"/>
                <w:color w:val="000000"/>
                <w:sz w:val="19"/>
                <w:szCs w:val="19"/>
                <w:lang w:val="ru-RU"/>
              </w:rPr>
              <w:t>авто-</w:t>
            </w:r>
            <w:proofErr w:type="spellStart"/>
            <w:r w:rsidRPr="0086686B">
              <w:rPr>
                <w:rFonts w:ascii="Times New Roman" w:hAnsi="Times New Roman" w:cs="Times New Roman"/>
                <w:color w:val="000000"/>
                <w:sz w:val="19"/>
                <w:szCs w:val="19"/>
                <w:lang w:val="ru-RU"/>
              </w:rPr>
              <w:t>матизации</w:t>
            </w:r>
            <w:proofErr w:type="spellEnd"/>
            <w:proofErr w:type="gramEnd"/>
            <w:r w:rsidRPr="0086686B">
              <w:rPr>
                <w:rFonts w:ascii="Times New Roman" w:hAnsi="Times New Roman" w:cs="Times New Roman"/>
                <w:color w:val="000000"/>
                <w:sz w:val="19"/>
                <w:szCs w:val="19"/>
                <w:lang w:val="ru-RU"/>
              </w:rPr>
              <w:t>.</w:t>
            </w:r>
            <w:r w:rsidRPr="0086686B">
              <w:rPr>
                <w:lang w:val="ru-RU"/>
              </w:rPr>
              <w:t xml:space="preserve"> </w:t>
            </w:r>
          </w:p>
        </w:tc>
      </w:tr>
      <w:tr w:rsidR="007D4651" w:rsidRPr="00453E42">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Уметь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использовать</w:t>
            </w:r>
            <w:r w:rsidRPr="0086686B">
              <w:rPr>
                <w:lang w:val="ru-RU"/>
              </w:rPr>
              <w:t xml:space="preserve"> </w:t>
            </w:r>
            <w:r w:rsidRPr="0086686B">
              <w:rPr>
                <w:rFonts w:ascii="Times New Roman" w:hAnsi="Times New Roman" w:cs="Times New Roman"/>
                <w:color w:val="000000"/>
                <w:sz w:val="19"/>
                <w:szCs w:val="19"/>
                <w:lang w:val="ru-RU"/>
              </w:rPr>
              <w:t>программные</w:t>
            </w:r>
            <w:r w:rsidRPr="0086686B">
              <w:rPr>
                <w:lang w:val="ru-RU"/>
              </w:rPr>
              <w:t xml:space="preserve"> </w:t>
            </w:r>
            <w:r w:rsidRPr="0086686B">
              <w:rPr>
                <w:rFonts w:ascii="Times New Roman" w:hAnsi="Times New Roman" w:cs="Times New Roman"/>
                <w:color w:val="000000"/>
                <w:sz w:val="19"/>
                <w:szCs w:val="19"/>
                <w:lang w:val="ru-RU"/>
              </w:rPr>
              <w:t>средства</w:t>
            </w:r>
            <w:r w:rsidRPr="0086686B">
              <w:rPr>
                <w:lang w:val="ru-RU"/>
              </w:rPr>
              <w:t xml:space="preserve"> </w:t>
            </w:r>
            <w:r w:rsidRPr="0086686B">
              <w:rPr>
                <w:rFonts w:ascii="Times New Roman" w:hAnsi="Times New Roman" w:cs="Times New Roman"/>
                <w:color w:val="000000"/>
                <w:sz w:val="19"/>
                <w:szCs w:val="19"/>
                <w:lang w:val="ru-RU"/>
              </w:rPr>
              <w:t>проектирования</w:t>
            </w:r>
            <w:r w:rsidRPr="0086686B">
              <w:rPr>
                <w:lang w:val="ru-RU"/>
              </w:rPr>
              <w:t xml:space="preserve"> </w:t>
            </w:r>
            <w:r w:rsidRPr="0086686B">
              <w:rPr>
                <w:rFonts w:ascii="Times New Roman" w:hAnsi="Times New Roman" w:cs="Times New Roman"/>
                <w:color w:val="000000"/>
                <w:sz w:val="19"/>
                <w:szCs w:val="19"/>
                <w:lang w:val="ru-RU"/>
              </w:rPr>
              <w:t>вычислительных</w:t>
            </w:r>
            <w:r w:rsidRPr="0086686B">
              <w:rPr>
                <w:lang w:val="ru-RU"/>
              </w:rPr>
              <w:t xml:space="preserve"> </w:t>
            </w:r>
            <w:r w:rsidRPr="0086686B">
              <w:rPr>
                <w:rFonts w:ascii="Times New Roman" w:hAnsi="Times New Roman" w:cs="Times New Roman"/>
                <w:color w:val="000000"/>
                <w:sz w:val="19"/>
                <w:szCs w:val="19"/>
                <w:lang w:val="ru-RU"/>
              </w:rPr>
              <w:t>устрой</w:t>
            </w:r>
            <w:proofErr w:type="gramStart"/>
            <w:r w:rsidRPr="0086686B">
              <w:rPr>
                <w:rFonts w:ascii="Times New Roman" w:hAnsi="Times New Roman" w:cs="Times New Roman"/>
                <w:color w:val="000000"/>
                <w:sz w:val="19"/>
                <w:szCs w:val="19"/>
                <w:lang w:val="ru-RU"/>
              </w:rPr>
              <w:t>ств</w:t>
            </w:r>
            <w:r w:rsidRPr="0086686B">
              <w:rPr>
                <w:lang w:val="ru-RU"/>
              </w:rPr>
              <w:t xml:space="preserve"> </w:t>
            </w:r>
            <w:r w:rsidRPr="0086686B">
              <w:rPr>
                <w:rFonts w:ascii="Times New Roman" w:hAnsi="Times New Roman" w:cs="Times New Roman"/>
                <w:color w:val="000000"/>
                <w:sz w:val="19"/>
                <w:szCs w:val="19"/>
                <w:lang w:val="ru-RU"/>
              </w:rPr>
              <w:t>дл</w:t>
            </w:r>
            <w:proofErr w:type="gramEnd"/>
            <w:r w:rsidRPr="0086686B">
              <w:rPr>
                <w:rFonts w:ascii="Times New Roman" w:hAnsi="Times New Roman" w:cs="Times New Roman"/>
                <w:color w:val="000000"/>
                <w:sz w:val="19"/>
                <w:szCs w:val="19"/>
                <w:lang w:val="ru-RU"/>
              </w:rPr>
              <w:t>я</w:t>
            </w:r>
            <w:r w:rsidRPr="0086686B">
              <w:rPr>
                <w:lang w:val="ru-RU"/>
              </w:rPr>
              <w:t xml:space="preserve"> </w:t>
            </w:r>
            <w:r w:rsidRPr="0086686B">
              <w:rPr>
                <w:rFonts w:ascii="Times New Roman" w:hAnsi="Times New Roman" w:cs="Times New Roman"/>
                <w:color w:val="000000"/>
                <w:sz w:val="19"/>
                <w:szCs w:val="19"/>
                <w:lang w:val="ru-RU"/>
              </w:rPr>
              <w:t>разработки</w:t>
            </w:r>
            <w:r w:rsidRPr="0086686B">
              <w:rPr>
                <w:lang w:val="ru-RU"/>
              </w:rPr>
              <w:t xml:space="preserve"> </w:t>
            </w:r>
            <w:r w:rsidRPr="0086686B">
              <w:rPr>
                <w:rFonts w:ascii="Times New Roman" w:hAnsi="Times New Roman" w:cs="Times New Roman"/>
                <w:color w:val="000000"/>
                <w:sz w:val="19"/>
                <w:szCs w:val="19"/>
                <w:lang w:val="ru-RU"/>
              </w:rPr>
              <w:t>систем</w:t>
            </w:r>
            <w:r w:rsidRPr="0086686B">
              <w:rPr>
                <w:lang w:val="ru-RU"/>
              </w:rPr>
              <w:t xml:space="preserve"> </w:t>
            </w:r>
            <w:r w:rsidRPr="0086686B">
              <w:rPr>
                <w:rFonts w:ascii="Times New Roman" w:hAnsi="Times New Roman" w:cs="Times New Roman"/>
                <w:color w:val="000000"/>
                <w:sz w:val="19"/>
                <w:szCs w:val="19"/>
                <w:lang w:val="ru-RU"/>
              </w:rPr>
              <w:t>автоматизации</w:t>
            </w:r>
            <w:r w:rsidRPr="0086686B">
              <w:rPr>
                <w:lang w:val="ru-RU"/>
              </w:rPr>
              <w:t xml:space="preserve"> </w:t>
            </w:r>
            <w:r w:rsidRPr="0086686B">
              <w:rPr>
                <w:rFonts w:ascii="Times New Roman" w:hAnsi="Times New Roman" w:cs="Times New Roman"/>
                <w:color w:val="000000"/>
                <w:sz w:val="19"/>
                <w:szCs w:val="19"/>
                <w:lang w:val="ru-RU"/>
              </w:rPr>
              <w:t>технологических</w:t>
            </w:r>
            <w:r w:rsidRPr="0086686B">
              <w:rPr>
                <w:lang w:val="ru-RU"/>
              </w:rPr>
              <w:t xml:space="preserve"> </w:t>
            </w:r>
            <w:r w:rsidRPr="0086686B">
              <w:rPr>
                <w:rFonts w:ascii="Times New Roman" w:hAnsi="Times New Roman" w:cs="Times New Roman"/>
                <w:color w:val="000000"/>
                <w:sz w:val="19"/>
                <w:szCs w:val="19"/>
                <w:lang w:val="ru-RU"/>
              </w:rPr>
              <w:t>процессов</w:t>
            </w:r>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производств.</w:t>
            </w:r>
            <w:r w:rsidRPr="0086686B">
              <w:rPr>
                <w:lang w:val="ru-RU"/>
              </w:rPr>
              <w:t xml:space="preserve"> </w:t>
            </w:r>
          </w:p>
        </w:tc>
      </w:tr>
    </w:tbl>
    <w:p w:rsidR="007D4651" w:rsidRPr="0086686B" w:rsidRDefault="0086686B">
      <w:pPr>
        <w:rPr>
          <w:sz w:val="0"/>
          <w:szCs w:val="0"/>
          <w:lang w:val="ru-RU"/>
        </w:rPr>
      </w:pPr>
      <w:r w:rsidRPr="0086686B">
        <w:rPr>
          <w:lang w:val="ru-RU"/>
        </w:rPr>
        <w:br w:type="page"/>
      </w:r>
    </w:p>
    <w:tbl>
      <w:tblPr>
        <w:tblW w:w="0" w:type="auto"/>
        <w:tblCellMar>
          <w:left w:w="0" w:type="dxa"/>
          <w:right w:w="0" w:type="dxa"/>
        </w:tblCellMar>
        <w:tblLook w:val="0600" w:firstRow="0" w:lastRow="0" w:firstColumn="0" w:lastColumn="0" w:noHBand="1" w:noVBand="1"/>
      </w:tblPr>
      <w:tblGrid>
        <w:gridCol w:w="773"/>
        <w:gridCol w:w="209"/>
        <w:gridCol w:w="3386"/>
        <w:gridCol w:w="504"/>
        <w:gridCol w:w="972"/>
        <w:gridCol w:w="702"/>
        <w:gridCol w:w="1122"/>
        <w:gridCol w:w="1259"/>
        <w:gridCol w:w="389"/>
        <w:gridCol w:w="958"/>
      </w:tblGrid>
      <w:tr w:rsidR="007D4651">
        <w:trPr>
          <w:trHeight w:hRule="exact" w:val="417"/>
        </w:trPr>
        <w:tc>
          <w:tcPr>
            <w:tcW w:w="4693" w:type="dxa"/>
            <w:gridSpan w:val="3"/>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68" w:type="dxa"/>
          </w:tcPr>
          <w:p w:rsidR="007D4651" w:rsidRDefault="007D4651"/>
        </w:tc>
        <w:tc>
          <w:tcPr>
            <w:tcW w:w="993" w:type="dxa"/>
          </w:tcPr>
          <w:p w:rsidR="007D4651" w:rsidRDefault="007D4651"/>
        </w:tc>
        <w:tc>
          <w:tcPr>
            <w:tcW w:w="710" w:type="dxa"/>
          </w:tcPr>
          <w:p w:rsidR="007D4651" w:rsidRDefault="007D4651"/>
        </w:tc>
        <w:tc>
          <w:tcPr>
            <w:tcW w:w="1135" w:type="dxa"/>
          </w:tcPr>
          <w:p w:rsidR="007D4651" w:rsidRDefault="007D4651"/>
        </w:tc>
        <w:tc>
          <w:tcPr>
            <w:tcW w:w="1277" w:type="dxa"/>
          </w:tcPr>
          <w:p w:rsidR="007D4651" w:rsidRDefault="007D4651"/>
        </w:tc>
        <w:tc>
          <w:tcPr>
            <w:tcW w:w="426"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D4651" w:rsidRPr="00453E42">
        <w:trPr>
          <w:trHeight w:hRule="exact" w:val="92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Владеть</w:t>
            </w:r>
            <w:r w:rsidRPr="0086686B">
              <w:rPr>
                <w:lang w:val="ru-RU"/>
              </w:rPr>
              <w:t xml:space="preserve">  </w:t>
            </w:r>
          </w:p>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современными</w:t>
            </w:r>
            <w:r w:rsidRPr="0086686B">
              <w:rPr>
                <w:lang w:val="ru-RU"/>
              </w:rPr>
              <w:t xml:space="preserve"> </w:t>
            </w:r>
            <w:r w:rsidRPr="0086686B">
              <w:rPr>
                <w:rFonts w:ascii="Times New Roman" w:hAnsi="Times New Roman" w:cs="Times New Roman"/>
                <w:color w:val="000000"/>
                <w:sz w:val="19"/>
                <w:szCs w:val="19"/>
                <w:lang w:val="ru-RU"/>
              </w:rPr>
              <w:t>методами</w:t>
            </w:r>
            <w:r w:rsidRPr="0086686B">
              <w:rPr>
                <w:lang w:val="ru-RU"/>
              </w:rPr>
              <w:t xml:space="preserve"> </w:t>
            </w:r>
            <w:r w:rsidRPr="0086686B">
              <w:rPr>
                <w:rFonts w:ascii="Times New Roman" w:hAnsi="Times New Roman" w:cs="Times New Roman"/>
                <w:color w:val="000000"/>
                <w:sz w:val="19"/>
                <w:szCs w:val="19"/>
                <w:lang w:val="ru-RU"/>
              </w:rPr>
              <w:t>эффективной</w:t>
            </w:r>
            <w:r w:rsidRPr="0086686B">
              <w:rPr>
                <w:lang w:val="ru-RU"/>
              </w:rPr>
              <w:t xml:space="preserve"> </w:t>
            </w:r>
            <w:r w:rsidRPr="0086686B">
              <w:rPr>
                <w:rFonts w:ascii="Times New Roman" w:hAnsi="Times New Roman" w:cs="Times New Roman"/>
                <w:color w:val="000000"/>
                <w:sz w:val="19"/>
                <w:szCs w:val="19"/>
                <w:lang w:val="ru-RU"/>
              </w:rPr>
              <w:t>реализации</w:t>
            </w:r>
            <w:r w:rsidRPr="0086686B">
              <w:rPr>
                <w:lang w:val="ru-RU"/>
              </w:rPr>
              <w:t xml:space="preserve"> </w:t>
            </w:r>
            <w:r w:rsidRPr="0086686B">
              <w:rPr>
                <w:rFonts w:ascii="Times New Roman" w:hAnsi="Times New Roman" w:cs="Times New Roman"/>
                <w:color w:val="000000"/>
                <w:sz w:val="19"/>
                <w:szCs w:val="19"/>
                <w:lang w:val="ru-RU"/>
              </w:rPr>
              <w:t>проектных</w:t>
            </w:r>
            <w:r w:rsidRPr="0086686B">
              <w:rPr>
                <w:lang w:val="ru-RU"/>
              </w:rPr>
              <w:t xml:space="preserve"> </w:t>
            </w:r>
            <w:r w:rsidRPr="0086686B">
              <w:rPr>
                <w:rFonts w:ascii="Times New Roman" w:hAnsi="Times New Roman" w:cs="Times New Roman"/>
                <w:color w:val="000000"/>
                <w:sz w:val="19"/>
                <w:szCs w:val="19"/>
                <w:lang w:val="ru-RU"/>
              </w:rPr>
              <w:t>работ,</w:t>
            </w:r>
            <w:r w:rsidRPr="0086686B">
              <w:rPr>
                <w:lang w:val="ru-RU"/>
              </w:rPr>
              <w:t xml:space="preserve"> </w:t>
            </w:r>
            <w:r w:rsidRPr="0086686B">
              <w:rPr>
                <w:rFonts w:ascii="Times New Roman" w:hAnsi="Times New Roman" w:cs="Times New Roman"/>
                <w:color w:val="000000"/>
                <w:sz w:val="19"/>
                <w:szCs w:val="19"/>
                <w:lang w:val="ru-RU"/>
              </w:rPr>
              <w:t>связанных</w:t>
            </w:r>
            <w:r w:rsidRPr="0086686B">
              <w:rPr>
                <w:lang w:val="ru-RU"/>
              </w:rPr>
              <w:t xml:space="preserve"> </w:t>
            </w:r>
            <w:r w:rsidRPr="0086686B">
              <w:rPr>
                <w:rFonts w:ascii="Times New Roman" w:hAnsi="Times New Roman" w:cs="Times New Roman"/>
                <w:color w:val="000000"/>
                <w:sz w:val="19"/>
                <w:szCs w:val="19"/>
                <w:lang w:val="ru-RU"/>
              </w:rPr>
              <w:t>с</w:t>
            </w:r>
            <w:r w:rsidRPr="0086686B">
              <w:rPr>
                <w:lang w:val="ru-RU"/>
              </w:rPr>
              <w:t xml:space="preserve"> </w:t>
            </w:r>
            <w:r w:rsidRPr="0086686B">
              <w:rPr>
                <w:rFonts w:ascii="Times New Roman" w:hAnsi="Times New Roman" w:cs="Times New Roman"/>
                <w:color w:val="000000"/>
                <w:sz w:val="19"/>
                <w:szCs w:val="19"/>
                <w:lang w:val="ru-RU"/>
              </w:rPr>
              <w:t>разработкой</w:t>
            </w:r>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внедрением</w:t>
            </w:r>
            <w:r w:rsidRPr="0086686B">
              <w:rPr>
                <w:lang w:val="ru-RU"/>
              </w:rPr>
              <w:t xml:space="preserve"> </w:t>
            </w:r>
            <w:r w:rsidRPr="0086686B">
              <w:rPr>
                <w:rFonts w:ascii="Times New Roman" w:hAnsi="Times New Roman" w:cs="Times New Roman"/>
                <w:color w:val="000000"/>
                <w:sz w:val="19"/>
                <w:szCs w:val="19"/>
                <w:lang w:val="ru-RU"/>
              </w:rPr>
              <w:t>в</w:t>
            </w:r>
            <w:r w:rsidRPr="0086686B">
              <w:rPr>
                <w:lang w:val="ru-RU"/>
              </w:rPr>
              <w:t xml:space="preserve"> </w:t>
            </w:r>
            <w:r w:rsidRPr="0086686B">
              <w:rPr>
                <w:rFonts w:ascii="Times New Roman" w:hAnsi="Times New Roman" w:cs="Times New Roman"/>
                <w:color w:val="000000"/>
                <w:sz w:val="19"/>
                <w:szCs w:val="19"/>
                <w:lang w:val="ru-RU"/>
              </w:rPr>
              <w:t>производство</w:t>
            </w:r>
            <w:r w:rsidRPr="0086686B">
              <w:rPr>
                <w:lang w:val="ru-RU"/>
              </w:rPr>
              <w:t xml:space="preserve"> </w:t>
            </w:r>
            <w:r w:rsidRPr="0086686B">
              <w:rPr>
                <w:rFonts w:ascii="Times New Roman" w:hAnsi="Times New Roman" w:cs="Times New Roman"/>
                <w:color w:val="000000"/>
                <w:sz w:val="19"/>
                <w:szCs w:val="19"/>
                <w:lang w:val="ru-RU"/>
              </w:rPr>
              <w:t>электронно-вычислительных</w:t>
            </w:r>
            <w:r w:rsidRPr="0086686B">
              <w:rPr>
                <w:lang w:val="ru-RU"/>
              </w:rPr>
              <w:t xml:space="preserve"> </w:t>
            </w:r>
            <w:r w:rsidRPr="0086686B">
              <w:rPr>
                <w:rFonts w:ascii="Times New Roman" w:hAnsi="Times New Roman" w:cs="Times New Roman"/>
                <w:color w:val="000000"/>
                <w:sz w:val="19"/>
                <w:szCs w:val="19"/>
                <w:lang w:val="ru-RU"/>
              </w:rPr>
              <w:t>систем</w:t>
            </w:r>
            <w:r w:rsidRPr="0086686B">
              <w:rPr>
                <w:lang w:val="ru-RU"/>
              </w:rPr>
              <w:t xml:space="preserve"> </w:t>
            </w:r>
            <w:proofErr w:type="spellStart"/>
            <w:r w:rsidRPr="0086686B">
              <w:rPr>
                <w:rFonts w:ascii="Times New Roman" w:hAnsi="Times New Roman" w:cs="Times New Roman"/>
                <w:color w:val="000000"/>
                <w:sz w:val="19"/>
                <w:szCs w:val="19"/>
                <w:lang w:val="ru-RU"/>
              </w:rPr>
              <w:t>ав</w:t>
            </w:r>
            <w:proofErr w:type="spellEnd"/>
            <w:r w:rsidRPr="0086686B">
              <w:rPr>
                <w:rFonts w:ascii="Times New Roman" w:hAnsi="Times New Roman" w:cs="Times New Roman"/>
                <w:color w:val="000000"/>
                <w:sz w:val="19"/>
                <w:szCs w:val="19"/>
                <w:lang w:val="ru-RU"/>
              </w:rPr>
              <w:t>-современными</w:t>
            </w:r>
            <w:r w:rsidRPr="0086686B">
              <w:rPr>
                <w:lang w:val="ru-RU"/>
              </w:rPr>
              <w:t xml:space="preserve"> </w:t>
            </w:r>
            <w:r w:rsidRPr="0086686B">
              <w:rPr>
                <w:rFonts w:ascii="Times New Roman" w:hAnsi="Times New Roman" w:cs="Times New Roman"/>
                <w:color w:val="000000"/>
                <w:sz w:val="19"/>
                <w:szCs w:val="19"/>
                <w:lang w:val="ru-RU"/>
              </w:rPr>
              <w:t>методами</w:t>
            </w:r>
            <w:r w:rsidRPr="0086686B">
              <w:rPr>
                <w:lang w:val="ru-RU"/>
              </w:rPr>
              <w:t xml:space="preserve"> </w:t>
            </w:r>
            <w:r w:rsidRPr="0086686B">
              <w:rPr>
                <w:rFonts w:ascii="Times New Roman" w:hAnsi="Times New Roman" w:cs="Times New Roman"/>
                <w:color w:val="000000"/>
                <w:sz w:val="19"/>
                <w:szCs w:val="19"/>
                <w:lang w:val="ru-RU"/>
              </w:rPr>
              <w:t>эффективной</w:t>
            </w:r>
            <w:r w:rsidRPr="0086686B">
              <w:rPr>
                <w:lang w:val="ru-RU"/>
              </w:rPr>
              <w:t xml:space="preserve"> </w:t>
            </w:r>
            <w:r w:rsidRPr="0086686B">
              <w:rPr>
                <w:rFonts w:ascii="Times New Roman" w:hAnsi="Times New Roman" w:cs="Times New Roman"/>
                <w:color w:val="000000"/>
                <w:sz w:val="19"/>
                <w:szCs w:val="19"/>
                <w:lang w:val="ru-RU"/>
              </w:rPr>
              <w:t>реализации</w:t>
            </w:r>
            <w:r w:rsidRPr="0086686B">
              <w:rPr>
                <w:lang w:val="ru-RU"/>
              </w:rPr>
              <w:t xml:space="preserve"> </w:t>
            </w:r>
            <w:r w:rsidRPr="0086686B">
              <w:rPr>
                <w:rFonts w:ascii="Times New Roman" w:hAnsi="Times New Roman" w:cs="Times New Roman"/>
                <w:color w:val="000000"/>
                <w:sz w:val="19"/>
                <w:szCs w:val="19"/>
                <w:lang w:val="ru-RU"/>
              </w:rPr>
              <w:t>проектных</w:t>
            </w:r>
            <w:r w:rsidRPr="0086686B">
              <w:rPr>
                <w:lang w:val="ru-RU"/>
              </w:rPr>
              <w:t xml:space="preserve"> </w:t>
            </w:r>
            <w:r w:rsidRPr="0086686B">
              <w:rPr>
                <w:rFonts w:ascii="Times New Roman" w:hAnsi="Times New Roman" w:cs="Times New Roman"/>
                <w:color w:val="000000"/>
                <w:sz w:val="19"/>
                <w:szCs w:val="19"/>
                <w:lang w:val="ru-RU"/>
              </w:rPr>
              <w:t>работ,</w:t>
            </w:r>
            <w:r w:rsidRPr="0086686B">
              <w:rPr>
                <w:lang w:val="ru-RU"/>
              </w:rPr>
              <w:t xml:space="preserve"> </w:t>
            </w:r>
            <w:r w:rsidRPr="0086686B">
              <w:rPr>
                <w:rFonts w:ascii="Times New Roman" w:hAnsi="Times New Roman" w:cs="Times New Roman"/>
                <w:color w:val="000000"/>
                <w:sz w:val="19"/>
                <w:szCs w:val="19"/>
                <w:lang w:val="ru-RU"/>
              </w:rPr>
              <w:t>связанных</w:t>
            </w:r>
            <w:r w:rsidRPr="0086686B">
              <w:rPr>
                <w:lang w:val="ru-RU"/>
              </w:rPr>
              <w:t xml:space="preserve"> </w:t>
            </w:r>
            <w:r w:rsidRPr="0086686B">
              <w:rPr>
                <w:rFonts w:ascii="Times New Roman" w:hAnsi="Times New Roman" w:cs="Times New Roman"/>
                <w:color w:val="000000"/>
                <w:sz w:val="19"/>
                <w:szCs w:val="19"/>
                <w:lang w:val="ru-RU"/>
              </w:rPr>
              <w:t>с</w:t>
            </w:r>
            <w:r w:rsidRPr="0086686B">
              <w:rPr>
                <w:lang w:val="ru-RU"/>
              </w:rPr>
              <w:t xml:space="preserve"> </w:t>
            </w:r>
            <w:r w:rsidRPr="0086686B">
              <w:rPr>
                <w:rFonts w:ascii="Times New Roman" w:hAnsi="Times New Roman" w:cs="Times New Roman"/>
                <w:color w:val="000000"/>
                <w:sz w:val="19"/>
                <w:szCs w:val="19"/>
                <w:lang w:val="ru-RU"/>
              </w:rPr>
              <w:t>разработкой</w:t>
            </w:r>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внедрением</w:t>
            </w:r>
            <w:r w:rsidRPr="0086686B">
              <w:rPr>
                <w:lang w:val="ru-RU"/>
              </w:rPr>
              <w:t xml:space="preserve"> </w:t>
            </w:r>
            <w:r w:rsidRPr="0086686B">
              <w:rPr>
                <w:rFonts w:ascii="Times New Roman" w:hAnsi="Times New Roman" w:cs="Times New Roman"/>
                <w:color w:val="000000"/>
                <w:sz w:val="19"/>
                <w:szCs w:val="19"/>
                <w:lang w:val="ru-RU"/>
              </w:rPr>
              <w:t>в</w:t>
            </w:r>
            <w:r w:rsidRPr="0086686B">
              <w:rPr>
                <w:lang w:val="ru-RU"/>
              </w:rPr>
              <w:t xml:space="preserve"> </w:t>
            </w:r>
            <w:r w:rsidRPr="0086686B">
              <w:rPr>
                <w:rFonts w:ascii="Times New Roman" w:hAnsi="Times New Roman" w:cs="Times New Roman"/>
                <w:color w:val="000000"/>
                <w:sz w:val="19"/>
                <w:szCs w:val="19"/>
                <w:lang w:val="ru-RU"/>
              </w:rPr>
              <w:t>производство</w:t>
            </w:r>
            <w:r w:rsidRPr="0086686B">
              <w:rPr>
                <w:lang w:val="ru-RU"/>
              </w:rPr>
              <w:t xml:space="preserve"> </w:t>
            </w:r>
            <w:r w:rsidRPr="0086686B">
              <w:rPr>
                <w:rFonts w:ascii="Times New Roman" w:hAnsi="Times New Roman" w:cs="Times New Roman"/>
                <w:color w:val="000000"/>
                <w:sz w:val="19"/>
                <w:szCs w:val="19"/>
                <w:lang w:val="ru-RU"/>
              </w:rPr>
              <w:t>электронно-вычислительных</w:t>
            </w:r>
            <w:r w:rsidRPr="0086686B">
              <w:rPr>
                <w:lang w:val="ru-RU"/>
              </w:rPr>
              <w:t xml:space="preserve"> </w:t>
            </w:r>
            <w:r w:rsidRPr="0086686B">
              <w:rPr>
                <w:rFonts w:ascii="Times New Roman" w:hAnsi="Times New Roman" w:cs="Times New Roman"/>
                <w:color w:val="000000"/>
                <w:sz w:val="19"/>
                <w:szCs w:val="19"/>
                <w:lang w:val="ru-RU"/>
              </w:rPr>
              <w:t>систем</w:t>
            </w:r>
            <w:r w:rsidRPr="0086686B">
              <w:rPr>
                <w:lang w:val="ru-RU"/>
              </w:rPr>
              <w:t xml:space="preserve"> </w:t>
            </w:r>
            <w:proofErr w:type="spellStart"/>
            <w:proofErr w:type="gramStart"/>
            <w:r w:rsidRPr="0086686B">
              <w:rPr>
                <w:rFonts w:ascii="Times New Roman" w:hAnsi="Times New Roman" w:cs="Times New Roman"/>
                <w:color w:val="000000"/>
                <w:sz w:val="19"/>
                <w:szCs w:val="19"/>
                <w:lang w:val="ru-RU"/>
              </w:rPr>
              <w:t>ав-томатизации</w:t>
            </w:r>
            <w:proofErr w:type="spellEnd"/>
            <w:proofErr w:type="gramEnd"/>
            <w:r w:rsidRPr="0086686B">
              <w:rPr>
                <w:lang w:val="ru-RU"/>
              </w:rPr>
              <w:t xml:space="preserve"> </w:t>
            </w:r>
            <w:r w:rsidRPr="0086686B">
              <w:rPr>
                <w:rFonts w:ascii="Times New Roman" w:hAnsi="Times New Roman" w:cs="Times New Roman"/>
                <w:color w:val="000000"/>
                <w:sz w:val="19"/>
                <w:szCs w:val="19"/>
                <w:lang w:val="ru-RU"/>
              </w:rPr>
              <w:t>и</w:t>
            </w:r>
            <w:r w:rsidRPr="0086686B">
              <w:rPr>
                <w:lang w:val="ru-RU"/>
              </w:rPr>
              <w:t xml:space="preserve"> </w:t>
            </w:r>
            <w:r w:rsidRPr="0086686B">
              <w:rPr>
                <w:rFonts w:ascii="Times New Roman" w:hAnsi="Times New Roman" w:cs="Times New Roman"/>
                <w:color w:val="000000"/>
                <w:sz w:val="19"/>
                <w:szCs w:val="19"/>
                <w:lang w:val="ru-RU"/>
              </w:rPr>
              <w:t>управления.</w:t>
            </w:r>
            <w:r w:rsidRPr="0086686B">
              <w:rPr>
                <w:lang w:val="ru-RU"/>
              </w:rPr>
              <w:t xml:space="preserve"> </w:t>
            </w:r>
          </w:p>
        </w:tc>
      </w:tr>
      <w:tr w:rsidR="007D4651" w:rsidRPr="00453E42">
        <w:trPr>
          <w:trHeight w:hRule="exact" w:val="139"/>
        </w:trPr>
        <w:tc>
          <w:tcPr>
            <w:tcW w:w="766" w:type="dxa"/>
          </w:tcPr>
          <w:p w:rsidR="007D4651" w:rsidRPr="0086686B" w:rsidRDefault="007D4651">
            <w:pPr>
              <w:rPr>
                <w:lang w:val="ru-RU"/>
              </w:rPr>
            </w:pPr>
          </w:p>
        </w:tc>
        <w:tc>
          <w:tcPr>
            <w:tcW w:w="228" w:type="dxa"/>
          </w:tcPr>
          <w:p w:rsidR="007D4651" w:rsidRPr="0086686B" w:rsidRDefault="007D4651">
            <w:pPr>
              <w:rPr>
                <w:lang w:val="ru-RU"/>
              </w:rPr>
            </w:pPr>
          </w:p>
        </w:tc>
        <w:tc>
          <w:tcPr>
            <w:tcW w:w="3687" w:type="dxa"/>
          </w:tcPr>
          <w:p w:rsidR="007D4651" w:rsidRPr="0086686B" w:rsidRDefault="007D4651">
            <w:pPr>
              <w:rPr>
                <w:lang w:val="ru-RU"/>
              </w:rPr>
            </w:pPr>
          </w:p>
        </w:tc>
        <w:tc>
          <w:tcPr>
            <w:tcW w:w="568" w:type="dxa"/>
          </w:tcPr>
          <w:p w:rsidR="007D4651" w:rsidRPr="0086686B" w:rsidRDefault="007D4651">
            <w:pPr>
              <w:rPr>
                <w:lang w:val="ru-RU"/>
              </w:rPr>
            </w:pPr>
          </w:p>
        </w:tc>
        <w:tc>
          <w:tcPr>
            <w:tcW w:w="993" w:type="dxa"/>
          </w:tcPr>
          <w:p w:rsidR="007D4651" w:rsidRPr="0086686B" w:rsidRDefault="007D4651">
            <w:pPr>
              <w:rPr>
                <w:lang w:val="ru-RU"/>
              </w:rPr>
            </w:pPr>
          </w:p>
        </w:tc>
        <w:tc>
          <w:tcPr>
            <w:tcW w:w="710" w:type="dxa"/>
          </w:tcPr>
          <w:p w:rsidR="007D4651" w:rsidRPr="0086686B" w:rsidRDefault="007D4651">
            <w:pPr>
              <w:rPr>
                <w:lang w:val="ru-RU"/>
              </w:rPr>
            </w:pPr>
          </w:p>
        </w:tc>
        <w:tc>
          <w:tcPr>
            <w:tcW w:w="1135" w:type="dxa"/>
          </w:tcPr>
          <w:p w:rsidR="007D4651" w:rsidRPr="0086686B" w:rsidRDefault="007D4651">
            <w:pPr>
              <w:rPr>
                <w:lang w:val="ru-RU"/>
              </w:rPr>
            </w:pPr>
          </w:p>
        </w:tc>
        <w:tc>
          <w:tcPr>
            <w:tcW w:w="1277" w:type="dxa"/>
          </w:tcPr>
          <w:p w:rsidR="007D4651" w:rsidRPr="0086686B" w:rsidRDefault="007D4651">
            <w:pPr>
              <w:rPr>
                <w:lang w:val="ru-RU"/>
              </w:rPr>
            </w:pPr>
          </w:p>
        </w:tc>
        <w:tc>
          <w:tcPr>
            <w:tcW w:w="426"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10"/>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86686B">
              <w:rPr>
                <w:rFonts w:ascii="Times New Roman" w:hAnsi="Times New Roman" w:cs="Times New Roman"/>
                <w:b/>
                <w:color w:val="000000"/>
                <w:sz w:val="19"/>
                <w:szCs w:val="19"/>
                <w:lang w:val="ru-RU"/>
              </w:rPr>
              <w:t>обучающийся</w:t>
            </w:r>
            <w:proofErr w:type="gramEnd"/>
            <w:r w:rsidRPr="0086686B">
              <w:rPr>
                <w:rFonts w:ascii="Times New Roman" w:hAnsi="Times New Roman" w:cs="Times New Roman"/>
                <w:b/>
                <w:color w:val="000000"/>
                <w:sz w:val="19"/>
                <w:szCs w:val="19"/>
                <w:lang w:val="ru-RU"/>
              </w:rPr>
              <w:t xml:space="preserve"> должен</w:t>
            </w:r>
          </w:p>
        </w:tc>
      </w:tr>
      <w:tr w:rsidR="007D4651">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D4651" w:rsidRPr="00453E42">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средства вычислительной техники, используемые для создания систем автоматизации.</w:t>
            </w:r>
          </w:p>
        </w:tc>
      </w:tr>
      <w:tr w:rsidR="007D4651">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D4651" w:rsidRPr="00453E42">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использовать программные средства автоматизированного проектирования средств вычислительной техники.</w:t>
            </w:r>
          </w:p>
        </w:tc>
      </w:tr>
      <w:tr w:rsidR="007D4651">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D4651" w:rsidRPr="00453E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современными программными средствами разработки, отладки и практической реализации электронных вычислительных устройств.</w:t>
            </w:r>
          </w:p>
        </w:tc>
      </w:tr>
      <w:tr w:rsidR="007D4651" w:rsidRPr="00453E42">
        <w:trPr>
          <w:trHeight w:hRule="exact" w:val="278"/>
        </w:trPr>
        <w:tc>
          <w:tcPr>
            <w:tcW w:w="766" w:type="dxa"/>
          </w:tcPr>
          <w:p w:rsidR="007D4651" w:rsidRPr="0086686B" w:rsidRDefault="007D4651">
            <w:pPr>
              <w:rPr>
                <w:lang w:val="ru-RU"/>
              </w:rPr>
            </w:pPr>
          </w:p>
        </w:tc>
        <w:tc>
          <w:tcPr>
            <w:tcW w:w="228" w:type="dxa"/>
          </w:tcPr>
          <w:p w:rsidR="007D4651" w:rsidRPr="0086686B" w:rsidRDefault="007D4651">
            <w:pPr>
              <w:rPr>
                <w:lang w:val="ru-RU"/>
              </w:rPr>
            </w:pPr>
          </w:p>
        </w:tc>
        <w:tc>
          <w:tcPr>
            <w:tcW w:w="3687" w:type="dxa"/>
          </w:tcPr>
          <w:p w:rsidR="007D4651" w:rsidRPr="0086686B" w:rsidRDefault="007D4651">
            <w:pPr>
              <w:rPr>
                <w:lang w:val="ru-RU"/>
              </w:rPr>
            </w:pPr>
          </w:p>
        </w:tc>
        <w:tc>
          <w:tcPr>
            <w:tcW w:w="568" w:type="dxa"/>
          </w:tcPr>
          <w:p w:rsidR="007D4651" w:rsidRPr="0086686B" w:rsidRDefault="007D4651">
            <w:pPr>
              <w:rPr>
                <w:lang w:val="ru-RU"/>
              </w:rPr>
            </w:pPr>
          </w:p>
        </w:tc>
        <w:tc>
          <w:tcPr>
            <w:tcW w:w="993" w:type="dxa"/>
          </w:tcPr>
          <w:p w:rsidR="007D4651" w:rsidRPr="0086686B" w:rsidRDefault="007D4651">
            <w:pPr>
              <w:rPr>
                <w:lang w:val="ru-RU"/>
              </w:rPr>
            </w:pPr>
          </w:p>
        </w:tc>
        <w:tc>
          <w:tcPr>
            <w:tcW w:w="710" w:type="dxa"/>
          </w:tcPr>
          <w:p w:rsidR="007D4651" w:rsidRPr="0086686B" w:rsidRDefault="007D4651">
            <w:pPr>
              <w:rPr>
                <w:lang w:val="ru-RU"/>
              </w:rPr>
            </w:pPr>
          </w:p>
        </w:tc>
        <w:tc>
          <w:tcPr>
            <w:tcW w:w="1135" w:type="dxa"/>
          </w:tcPr>
          <w:p w:rsidR="007D4651" w:rsidRPr="0086686B" w:rsidRDefault="007D4651">
            <w:pPr>
              <w:rPr>
                <w:lang w:val="ru-RU"/>
              </w:rPr>
            </w:pPr>
          </w:p>
        </w:tc>
        <w:tc>
          <w:tcPr>
            <w:tcW w:w="1277" w:type="dxa"/>
          </w:tcPr>
          <w:p w:rsidR="007D4651" w:rsidRPr="0086686B" w:rsidRDefault="007D4651">
            <w:pPr>
              <w:rPr>
                <w:lang w:val="ru-RU"/>
              </w:rPr>
            </w:pPr>
          </w:p>
        </w:tc>
        <w:tc>
          <w:tcPr>
            <w:tcW w:w="426"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4. СТРУКТУРА И СОДЕРЖАНИЕ ДИСЦИПЛИНЫ (МОДУЛЯ)</w:t>
            </w:r>
          </w:p>
        </w:tc>
      </w:tr>
      <w:tr w:rsidR="007D4651">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D4651" w:rsidRDefault="0086686B">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7D4651">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Принципы построения вычислительных машин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15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Принципы построения вычислительных машин, модели вычислений, многоуровневая организация вычислительных процессов, аппаратные и программные средства, </w:t>
            </w:r>
            <w:proofErr w:type="spellStart"/>
            <w:proofErr w:type="gramStart"/>
            <w:r w:rsidRPr="0086686B">
              <w:rPr>
                <w:rFonts w:ascii="Times New Roman" w:hAnsi="Times New Roman" w:cs="Times New Roman"/>
                <w:color w:val="000000"/>
                <w:sz w:val="19"/>
                <w:szCs w:val="19"/>
                <w:lang w:val="ru-RU"/>
              </w:rPr>
              <w:t>классифика-ция</w:t>
            </w:r>
            <w:proofErr w:type="spellEnd"/>
            <w:proofErr w:type="gramEnd"/>
            <w:r w:rsidRPr="0086686B">
              <w:rPr>
                <w:rFonts w:ascii="Times New Roman" w:hAnsi="Times New Roman" w:cs="Times New Roman"/>
                <w:color w:val="000000"/>
                <w:sz w:val="19"/>
                <w:szCs w:val="19"/>
                <w:lang w:val="ru-RU"/>
              </w:rPr>
              <w:t>, назначение; понятия о функциональной, структурной организации и архитектуре вы-числительных машин.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Организация вычислительного процесса в ЭВМ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Организация процессора. Основные понятия (адрес, адресное пространство, машинная команда, операнд). Принципы фон Неймана автоматизации вычислительного процесса. Циклический процесс последовательной обработки информации. Система команд, форматы команд. Адресный принцип указания операндов. Режимы адресации операндов. </w:t>
            </w:r>
            <w:proofErr w:type="spellStart"/>
            <w:r>
              <w:rPr>
                <w:rFonts w:ascii="Times New Roman" w:hAnsi="Times New Roman" w:cs="Times New Roman"/>
                <w:color w:val="000000"/>
                <w:sz w:val="19"/>
                <w:szCs w:val="19"/>
              </w:rPr>
              <w:t>Представление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команды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памяти</w:t>
            </w:r>
            <w:proofErr w:type="spellEnd"/>
            <w:r>
              <w:rPr>
                <w:rFonts w:ascii="Times New Roman" w:hAnsi="Times New Roman" w:cs="Times New Roman"/>
                <w:color w:val="000000"/>
                <w:sz w:val="19"/>
                <w:szCs w:val="19"/>
              </w:rPr>
              <w:t xml:space="preserve"> ЭВМ.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Принципы построения и архитектура современных ЭВМ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Основные характеристики ЭВМ. Классификация средств электронной вычислительной техники. Поколения ЭВМ. Структурная схема ЭВМ первого и второго поколений. Общие принципы построения современных ЭВМ. </w:t>
            </w:r>
            <w:proofErr w:type="spellStart"/>
            <w:r>
              <w:rPr>
                <w:rFonts w:ascii="Times New Roman" w:hAnsi="Times New Roman" w:cs="Times New Roman"/>
                <w:color w:val="000000"/>
                <w:sz w:val="19"/>
                <w:szCs w:val="19"/>
              </w:rPr>
              <w:t>Структурная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схема</w:t>
            </w:r>
            <w:proofErr w:type="spellEnd"/>
            <w:r>
              <w:rPr>
                <w:rFonts w:ascii="Times New Roman" w:hAnsi="Times New Roman" w:cs="Times New Roman"/>
                <w:color w:val="000000"/>
                <w:sz w:val="19"/>
                <w:szCs w:val="19"/>
              </w:rPr>
              <w:t xml:space="preserve"> ЭВМ </w:t>
            </w:r>
            <w:proofErr w:type="spellStart"/>
            <w:r>
              <w:rPr>
                <w:rFonts w:ascii="Times New Roman" w:hAnsi="Times New Roman" w:cs="Times New Roman"/>
                <w:color w:val="000000"/>
                <w:sz w:val="19"/>
                <w:szCs w:val="19"/>
              </w:rPr>
              <w:t>третьего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поколения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схема</w:t>
            </w:r>
            <w:proofErr w:type="spellEnd"/>
            <w:r>
              <w:rPr>
                <w:rFonts w:ascii="Times New Roman" w:hAnsi="Times New Roman" w:cs="Times New Roman"/>
                <w:color w:val="000000"/>
                <w:sz w:val="19"/>
                <w:szCs w:val="19"/>
              </w:rPr>
              <w:t xml:space="preserve"> ПЭВМ.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Проектирование элементов и узлов ЭВМ.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Основные классы элементов и узлов цифровых вычислительных машин. Комбинационные схемы. Синтез комбинационных схем на основе таблицы </w:t>
            </w:r>
            <w:proofErr w:type="spellStart"/>
            <w:r w:rsidRPr="0086686B">
              <w:rPr>
                <w:rFonts w:ascii="Times New Roman" w:hAnsi="Times New Roman" w:cs="Times New Roman"/>
                <w:color w:val="000000"/>
                <w:sz w:val="19"/>
                <w:szCs w:val="19"/>
                <w:lang w:val="ru-RU"/>
              </w:rPr>
              <w:t>истинности</w:t>
            </w:r>
            <w:proofErr w:type="gramStart"/>
            <w:r w:rsidRPr="0086686B">
              <w:rPr>
                <w:rFonts w:ascii="Times New Roman" w:hAnsi="Times New Roman" w:cs="Times New Roman"/>
                <w:color w:val="000000"/>
                <w:sz w:val="19"/>
                <w:szCs w:val="19"/>
                <w:lang w:val="ru-RU"/>
              </w:rPr>
              <w:t>.К</w:t>
            </w:r>
            <w:proofErr w:type="gramEnd"/>
            <w:r w:rsidRPr="0086686B">
              <w:rPr>
                <w:rFonts w:ascii="Times New Roman" w:hAnsi="Times New Roman" w:cs="Times New Roman"/>
                <w:color w:val="000000"/>
                <w:sz w:val="19"/>
                <w:szCs w:val="19"/>
                <w:lang w:val="ru-RU"/>
              </w:rPr>
              <w:t>онечные</w:t>
            </w:r>
            <w:proofErr w:type="spellEnd"/>
            <w:r w:rsidRPr="0086686B">
              <w:rPr>
                <w:rFonts w:ascii="Times New Roman" w:hAnsi="Times New Roman" w:cs="Times New Roman"/>
                <w:color w:val="000000"/>
                <w:sz w:val="19"/>
                <w:szCs w:val="19"/>
                <w:lang w:val="ru-RU"/>
              </w:rPr>
              <w:t xml:space="preserve"> автоматы. </w:t>
            </w:r>
            <w:proofErr w:type="spellStart"/>
            <w:r>
              <w:rPr>
                <w:rFonts w:ascii="Times New Roman" w:hAnsi="Times New Roman" w:cs="Times New Roman"/>
                <w:color w:val="000000"/>
                <w:sz w:val="19"/>
                <w:szCs w:val="19"/>
              </w:rPr>
              <w:t>Синтез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таблицы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переходов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Синтез логических схем узлов ЭВМ /</w:t>
            </w:r>
            <w:proofErr w:type="spellStart"/>
            <w:proofErr w:type="gramStart"/>
            <w:r w:rsidRPr="0086686B">
              <w:rPr>
                <w:rFonts w:ascii="Times New Roman" w:hAnsi="Times New Roman" w:cs="Times New Roman"/>
                <w:color w:val="000000"/>
                <w:sz w:val="19"/>
                <w:szCs w:val="19"/>
                <w:lang w:val="ru-RU"/>
              </w:rPr>
              <w:t>Лаб</w:t>
            </w:r>
            <w:proofErr w:type="spellEnd"/>
            <w:proofErr w:type="gramEnd"/>
            <w:r w:rsidRPr="0086686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bl>
    <w:p w:rsidR="007D4651" w:rsidRDefault="0086686B">
      <w:pPr>
        <w:rPr>
          <w:sz w:val="0"/>
          <w:szCs w:val="0"/>
        </w:rPr>
      </w:pPr>
      <w:r>
        <w:br w:type="page"/>
      </w:r>
    </w:p>
    <w:tbl>
      <w:tblPr>
        <w:tblW w:w="0" w:type="auto"/>
        <w:tblCellMar>
          <w:left w:w="0" w:type="dxa"/>
          <w:right w:w="0" w:type="dxa"/>
        </w:tblCellMar>
        <w:tblLook w:val="0600" w:firstRow="0" w:lastRow="0" w:firstColumn="0" w:lastColumn="0" w:noHBand="1" w:noVBand="1"/>
      </w:tblPr>
      <w:tblGrid>
        <w:gridCol w:w="982"/>
        <w:gridCol w:w="3525"/>
        <w:gridCol w:w="531"/>
        <w:gridCol w:w="916"/>
        <w:gridCol w:w="674"/>
        <w:gridCol w:w="1093"/>
        <w:gridCol w:w="1238"/>
        <w:gridCol w:w="381"/>
        <w:gridCol w:w="934"/>
      </w:tblGrid>
      <w:tr w:rsidR="007D4651">
        <w:trPr>
          <w:trHeight w:hRule="exact" w:val="417"/>
        </w:trPr>
        <w:tc>
          <w:tcPr>
            <w:tcW w:w="4693" w:type="dxa"/>
            <w:gridSpan w:val="2"/>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68" w:type="dxa"/>
          </w:tcPr>
          <w:p w:rsidR="007D4651" w:rsidRDefault="007D4651"/>
        </w:tc>
        <w:tc>
          <w:tcPr>
            <w:tcW w:w="993" w:type="dxa"/>
          </w:tcPr>
          <w:p w:rsidR="007D4651" w:rsidRDefault="007D4651"/>
        </w:tc>
        <w:tc>
          <w:tcPr>
            <w:tcW w:w="710" w:type="dxa"/>
          </w:tcPr>
          <w:p w:rsidR="007D4651" w:rsidRDefault="007D4651"/>
        </w:tc>
        <w:tc>
          <w:tcPr>
            <w:tcW w:w="1135" w:type="dxa"/>
          </w:tcPr>
          <w:p w:rsidR="007D4651" w:rsidRDefault="007D4651"/>
        </w:tc>
        <w:tc>
          <w:tcPr>
            <w:tcW w:w="1277" w:type="dxa"/>
          </w:tcPr>
          <w:p w:rsidR="007D4651" w:rsidRDefault="007D4651"/>
        </w:tc>
        <w:tc>
          <w:tcPr>
            <w:tcW w:w="426"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Центральные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устройства</w:t>
            </w:r>
            <w:proofErr w:type="spellEnd"/>
            <w:r>
              <w:rPr>
                <w:rFonts w:ascii="Times New Roman" w:hAnsi="Times New Roman" w:cs="Times New Roman"/>
                <w:color w:val="000000"/>
                <w:sz w:val="19"/>
                <w:szCs w:val="19"/>
              </w:rPr>
              <w:t xml:space="preserve"> ЭВМ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4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Память ЭВМ. Назначение и организация системы памяти ЭВМ. Иерархическая организация и сравнительные характеристики устройств памяти. Постоянная память. Основная память. Состав, устройство и принцип действия основной памяти. Организация, </w:t>
            </w:r>
            <w:proofErr w:type="spellStart"/>
            <w:r w:rsidRPr="0086686B">
              <w:rPr>
                <w:rFonts w:ascii="Times New Roman" w:hAnsi="Times New Roman" w:cs="Times New Roman"/>
                <w:color w:val="000000"/>
                <w:sz w:val="19"/>
                <w:szCs w:val="19"/>
                <w:lang w:val="ru-RU"/>
              </w:rPr>
              <w:t>схемотехника</w:t>
            </w:r>
            <w:proofErr w:type="spellEnd"/>
            <w:r w:rsidRPr="0086686B">
              <w:rPr>
                <w:rFonts w:ascii="Times New Roman" w:hAnsi="Times New Roman" w:cs="Times New Roman"/>
                <w:color w:val="000000"/>
                <w:sz w:val="19"/>
                <w:szCs w:val="19"/>
                <w:lang w:val="ru-RU"/>
              </w:rPr>
              <w:t xml:space="preserve"> и принцип работы оперативной памяти статического и динамического типа Запоминающие устройства с произвольным доступом. Центральный процессор ЭВМ. Поколения процессоров. Структура базового микропроцессора. Система команд микропроцессора. Организация, </w:t>
            </w:r>
            <w:proofErr w:type="spellStart"/>
            <w:r w:rsidRPr="0086686B">
              <w:rPr>
                <w:rFonts w:ascii="Times New Roman" w:hAnsi="Times New Roman" w:cs="Times New Roman"/>
                <w:color w:val="000000"/>
                <w:sz w:val="19"/>
                <w:szCs w:val="19"/>
                <w:lang w:val="ru-RU"/>
              </w:rPr>
              <w:t>схемотехника</w:t>
            </w:r>
            <w:proofErr w:type="spellEnd"/>
            <w:r w:rsidRPr="0086686B">
              <w:rPr>
                <w:rFonts w:ascii="Times New Roman" w:hAnsi="Times New Roman" w:cs="Times New Roman"/>
                <w:color w:val="000000"/>
                <w:sz w:val="19"/>
                <w:szCs w:val="19"/>
                <w:lang w:val="ru-RU"/>
              </w:rPr>
              <w:t xml:space="preserve"> и принцип работы оперативной памяти статического и динамического типа Запоминающие устройства с произвольным доступом. Центральный процессор ЭВМ. Поколения процессоров. Структура базового микропроцессора. Система команд микропроцессора.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Проектирование арифметико-логического устройства процессора ЭВМ.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Проектирование операционного блока. Задачи синтеза. Исходные данные для </w:t>
            </w:r>
            <w:proofErr w:type="spellStart"/>
            <w:r w:rsidRPr="0086686B">
              <w:rPr>
                <w:rFonts w:ascii="Times New Roman" w:hAnsi="Times New Roman" w:cs="Times New Roman"/>
                <w:color w:val="000000"/>
                <w:sz w:val="19"/>
                <w:szCs w:val="19"/>
                <w:lang w:val="ru-RU"/>
              </w:rPr>
              <w:t>проекти</w:t>
            </w:r>
            <w:proofErr w:type="spellEnd"/>
            <w:r w:rsidRPr="0086686B">
              <w:rPr>
                <w:rFonts w:ascii="Times New Roman" w:hAnsi="Times New Roman" w:cs="Times New Roman"/>
                <w:color w:val="000000"/>
                <w:sz w:val="19"/>
                <w:szCs w:val="19"/>
                <w:lang w:val="ru-RU"/>
              </w:rPr>
              <w:t xml:space="preserve">- </w:t>
            </w:r>
            <w:proofErr w:type="spellStart"/>
            <w:r w:rsidRPr="0086686B">
              <w:rPr>
                <w:rFonts w:ascii="Times New Roman" w:hAnsi="Times New Roman" w:cs="Times New Roman"/>
                <w:color w:val="000000"/>
                <w:sz w:val="19"/>
                <w:szCs w:val="19"/>
                <w:lang w:val="ru-RU"/>
              </w:rPr>
              <w:t>рования</w:t>
            </w:r>
            <w:proofErr w:type="spellEnd"/>
            <w:r w:rsidRPr="0086686B">
              <w:rPr>
                <w:rFonts w:ascii="Times New Roman" w:hAnsi="Times New Roman" w:cs="Times New Roman"/>
                <w:color w:val="000000"/>
                <w:sz w:val="19"/>
                <w:szCs w:val="19"/>
                <w:lang w:val="ru-RU"/>
              </w:rPr>
              <w:t xml:space="preserve">. Принципы проектирования АЛУ с закрепленными </w:t>
            </w:r>
            <w:proofErr w:type="spellStart"/>
            <w:r w:rsidRPr="0086686B">
              <w:rPr>
                <w:rFonts w:ascii="Times New Roman" w:hAnsi="Times New Roman" w:cs="Times New Roman"/>
                <w:color w:val="000000"/>
                <w:sz w:val="19"/>
                <w:szCs w:val="19"/>
                <w:lang w:val="ru-RU"/>
              </w:rPr>
              <w:t>микрооперациями.Решение</w:t>
            </w:r>
            <w:proofErr w:type="spellEnd"/>
            <w:r w:rsidRPr="0086686B">
              <w:rPr>
                <w:rFonts w:ascii="Times New Roman" w:hAnsi="Times New Roman" w:cs="Times New Roman"/>
                <w:color w:val="000000"/>
                <w:sz w:val="19"/>
                <w:szCs w:val="19"/>
                <w:lang w:val="ru-RU"/>
              </w:rPr>
              <w:t xml:space="preserve"> задач определения состава АЛУ, внутренних и внешних связей, состава исполняемых микроопераций и вырабатываемых осведомительных сигналов. </w:t>
            </w:r>
            <w:proofErr w:type="spellStart"/>
            <w:r>
              <w:rPr>
                <w:rFonts w:ascii="Times New Roman" w:hAnsi="Times New Roman" w:cs="Times New Roman"/>
                <w:color w:val="000000"/>
                <w:sz w:val="19"/>
                <w:szCs w:val="19"/>
              </w:rPr>
              <w:t>Структурная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схема</w:t>
            </w:r>
            <w:proofErr w:type="spellEnd"/>
            <w:r>
              <w:rPr>
                <w:rFonts w:ascii="Times New Roman" w:hAnsi="Times New Roman" w:cs="Times New Roman"/>
                <w:color w:val="000000"/>
                <w:sz w:val="19"/>
                <w:szCs w:val="19"/>
              </w:rPr>
              <w:t xml:space="preserve"> АЛУ с </w:t>
            </w:r>
            <w:proofErr w:type="spellStart"/>
            <w:r>
              <w:rPr>
                <w:rFonts w:ascii="Times New Roman" w:hAnsi="Times New Roman" w:cs="Times New Roman"/>
                <w:color w:val="000000"/>
                <w:sz w:val="19"/>
                <w:szCs w:val="19"/>
              </w:rPr>
              <w:t>общими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микрооперациями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Синтез логической схемы АЛУ ЭВМ /</w:t>
            </w:r>
            <w:proofErr w:type="spellStart"/>
            <w:r w:rsidRPr="0086686B">
              <w:rPr>
                <w:rFonts w:ascii="Times New Roman" w:hAnsi="Times New Roman" w:cs="Times New Roman"/>
                <w:color w:val="000000"/>
                <w:sz w:val="19"/>
                <w:szCs w:val="19"/>
                <w:lang w:val="ru-RU"/>
              </w:rPr>
              <w:t>Лаб</w:t>
            </w:r>
            <w:proofErr w:type="spellEnd"/>
            <w:r w:rsidRPr="0086686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Проектирование устройства управления процессора ЭВМ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Принципы проектирования управляющего автомата с жесткой логикой. Структурная схема микропрограммного автомата. Основные этапы синтеза. Построение структурной таблицы и разработка логической схемы комбинационной части микропрограммного автомата. </w:t>
            </w: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управляющего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программируемой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логикой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Синтез логической схемы УУ ЭВМ /</w:t>
            </w:r>
            <w:proofErr w:type="spellStart"/>
            <w:r w:rsidRPr="0086686B">
              <w:rPr>
                <w:rFonts w:ascii="Times New Roman" w:hAnsi="Times New Roman" w:cs="Times New Roman"/>
                <w:color w:val="000000"/>
                <w:sz w:val="19"/>
                <w:szCs w:val="19"/>
                <w:lang w:val="ru-RU"/>
              </w:rPr>
              <w:t>Лаб</w:t>
            </w:r>
            <w:proofErr w:type="spellEnd"/>
            <w:r w:rsidRPr="0086686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Внешние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устройства</w:t>
            </w:r>
            <w:proofErr w:type="spellEnd"/>
            <w:r>
              <w:rPr>
                <w:rFonts w:ascii="Times New Roman" w:hAnsi="Times New Roman" w:cs="Times New Roman"/>
                <w:color w:val="000000"/>
                <w:sz w:val="19"/>
                <w:szCs w:val="19"/>
              </w:rPr>
              <w:t xml:space="preserve"> ЭВМ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sidRPr="0086686B">
              <w:rPr>
                <w:rFonts w:ascii="Times New Roman" w:hAnsi="Times New Roman" w:cs="Times New Roman"/>
                <w:color w:val="000000"/>
                <w:sz w:val="19"/>
                <w:szCs w:val="19"/>
                <w:lang w:val="ru-RU"/>
              </w:rPr>
              <w:t xml:space="preserve">Системы визуального отображения информации (видеосистемы). Системы с </w:t>
            </w:r>
            <w:proofErr w:type="spellStart"/>
            <w:r w:rsidRPr="0086686B">
              <w:rPr>
                <w:rFonts w:ascii="Times New Roman" w:hAnsi="Times New Roman" w:cs="Times New Roman"/>
                <w:color w:val="000000"/>
                <w:sz w:val="19"/>
                <w:szCs w:val="19"/>
                <w:lang w:val="ru-RU"/>
              </w:rPr>
              <w:t>растро</w:t>
            </w:r>
            <w:proofErr w:type="spellEnd"/>
            <w:r w:rsidRPr="0086686B">
              <w:rPr>
                <w:rFonts w:ascii="Times New Roman" w:hAnsi="Times New Roman" w:cs="Times New Roman"/>
                <w:color w:val="000000"/>
                <w:sz w:val="19"/>
                <w:szCs w:val="19"/>
                <w:lang w:val="ru-RU"/>
              </w:rPr>
              <w:t xml:space="preserve">-вой, матричной и векторной разверткой. Внешние запоминающие устройства на жестких магнитных дисках. Конструкция жестких дисков. Логическая организация диска. Логическая организация файловой системы </w:t>
            </w:r>
            <w:r>
              <w:rPr>
                <w:rFonts w:ascii="Times New Roman" w:hAnsi="Times New Roman" w:cs="Times New Roman"/>
                <w:color w:val="000000"/>
                <w:sz w:val="19"/>
                <w:szCs w:val="19"/>
              </w:rPr>
              <w:t>FAT</w:t>
            </w:r>
            <w:r w:rsidRPr="0086686B">
              <w:rPr>
                <w:rFonts w:ascii="Times New Roman" w:hAnsi="Times New Roman" w:cs="Times New Roman"/>
                <w:color w:val="000000"/>
                <w:sz w:val="19"/>
                <w:szCs w:val="19"/>
                <w:lang w:val="ru-RU"/>
              </w:rPr>
              <w:t xml:space="preserve">, общие сведения об </w:t>
            </w:r>
            <w:r>
              <w:rPr>
                <w:rFonts w:ascii="Times New Roman" w:hAnsi="Times New Roman" w:cs="Times New Roman"/>
                <w:color w:val="000000"/>
                <w:sz w:val="19"/>
                <w:szCs w:val="19"/>
              </w:rPr>
              <w:t>NTFS</w:t>
            </w:r>
            <w:r w:rsidRPr="0086686B">
              <w:rPr>
                <w:rFonts w:ascii="Times New Roman" w:hAnsi="Times New Roman" w:cs="Times New Roman"/>
                <w:color w:val="000000"/>
                <w:sz w:val="19"/>
                <w:szCs w:val="19"/>
                <w:lang w:val="ru-RU"/>
              </w:rPr>
              <w:t xml:space="preserve">. Структура файловой системы </w:t>
            </w:r>
            <w:r>
              <w:rPr>
                <w:rFonts w:ascii="Times New Roman" w:hAnsi="Times New Roman" w:cs="Times New Roman"/>
                <w:color w:val="000000"/>
                <w:sz w:val="19"/>
                <w:szCs w:val="19"/>
              </w:rPr>
              <w:t>FAT</w:t>
            </w:r>
            <w:r w:rsidRPr="0086686B">
              <w:rPr>
                <w:rFonts w:ascii="Times New Roman" w:hAnsi="Times New Roman" w:cs="Times New Roman"/>
                <w:color w:val="000000"/>
                <w:sz w:val="19"/>
                <w:szCs w:val="19"/>
                <w:lang w:val="ru-RU"/>
              </w:rPr>
              <w:t xml:space="preserve">: загрузочная запись, таблицы размещения файлов, файлы и каталоги, структура каталога. </w:t>
            </w:r>
            <w:proofErr w:type="spellStart"/>
            <w:r>
              <w:rPr>
                <w:rFonts w:ascii="Times New Roman" w:hAnsi="Times New Roman" w:cs="Times New Roman"/>
                <w:color w:val="000000"/>
                <w:sz w:val="19"/>
                <w:szCs w:val="19"/>
              </w:rPr>
              <w:t>Фрагментация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файлов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Потерянное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пространство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жесткого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 Л1.2Л2.1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bl>
    <w:p w:rsidR="007D4651" w:rsidRDefault="0086686B">
      <w:pPr>
        <w:rPr>
          <w:sz w:val="0"/>
          <w:szCs w:val="0"/>
        </w:rPr>
      </w:pPr>
      <w:r>
        <w:br w:type="page"/>
      </w:r>
    </w:p>
    <w:tbl>
      <w:tblPr>
        <w:tblW w:w="0" w:type="auto"/>
        <w:tblCellMar>
          <w:left w:w="0" w:type="dxa"/>
          <w:right w:w="0" w:type="dxa"/>
        </w:tblCellMar>
        <w:tblLook w:val="0600" w:firstRow="0" w:lastRow="0" w:firstColumn="0" w:lastColumn="0" w:noHBand="1" w:noVBand="1"/>
      </w:tblPr>
      <w:tblGrid>
        <w:gridCol w:w="724"/>
        <w:gridCol w:w="280"/>
        <w:gridCol w:w="1607"/>
        <w:gridCol w:w="1150"/>
        <w:gridCol w:w="641"/>
        <w:gridCol w:w="502"/>
        <w:gridCol w:w="902"/>
        <w:gridCol w:w="685"/>
        <w:gridCol w:w="1085"/>
        <w:gridCol w:w="1286"/>
        <w:gridCol w:w="134"/>
        <w:gridCol w:w="276"/>
        <w:gridCol w:w="1002"/>
      </w:tblGrid>
      <w:tr w:rsidR="007D4651">
        <w:trPr>
          <w:trHeight w:hRule="exact" w:val="417"/>
        </w:trPr>
        <w:tc>
          <w:tcPr>
            <w:tcW w:w="4693" w:type="dxa"/>
            <w:gridSpan w:val="5"/>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68" w:type="dxa"/>
          </w:tcPr>
          <w:p w:rsidR="007D4651" w:rsidRDefault="007D4651"/>
        </w:tc>
        <w:tc>
          <w:tcPr>
            <w:tcW w:w="993" w:type="dxa"/>
          </w:tcPr>
          <w:p w:rsidR="007D4651" w:rsidRDefault="007D4651"/>
        </w:tc>
        <w:tc>
          <w:tcPr>
            <w:tcW w:w="710" w:type="dxa"/>
          </w:tcPr>
          <w:p w:rsidR="007D4651" w:rsidRDefault="007D4651"/>
        </w:tc>
        <w:tc>
          <w:tcPr>
            <w:tcW w:w="1135" w:type="dxa"/>
          </w:tcPr>
          <w:p w:rsidR="007D4651" w:rsidRDefault="007D4651"/>
        </w:tc>
        <w:tc>
          <w:tcPr>
            <w:tcW w:w="1277" w:type="dxa"/>
          </w:tcPr>
          <w:p w:rsidR="007D4651" w:rsidRDefault="007D4651"/>
        </w:tc>
        <w:tc>
          <w:tcPr>
            <w:tcW w:w="143" w:type="dxa"/>
          </w:tcPr>
          <w:p w:rsidR="007D4651" w:rsidRDefault="007D4651"/>
        </w:tc>
        <w:tc>
          <w:tcPr>
            <w:tcW w:w="284"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1.29</w:t>
            </w:r>
          </w:p>
        </w:tc>
        <w:tc>
          <w:tcPr>
            <w:tcW w:w="426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1.30</w:t>
            </w:r>
          </w:p>
        </w:tc>
        <w:tc>
          <w:tcPr>
            <w:tcW w:w="426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1.31</w:t>
            </w:r>
          </w:p>
        </w:tc>
        <w:tc>
          <w:tcPr>
            <w:tcW w:w="426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ОПК-3 ПК- 1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r>
      <w:tr w:rsidR="007D4651">
        <w:trPr>
          <w:trHeight w:hRule="exact" w:val="278"/>
        </w:trPr>
        <w:tc>
          <w:tcPr>
            <w:tcW w:w="710" w:type="dxa"/>
          </w:tcPr>
          <w:p w:rsidR="007D4651" w:rsidRDefault="007D4651"/>
        </w:tc>
        <w:tc>
          <w:tcPr>
            <w:tcW w:w="285" w:type="dxa"/>
          </w:tcPr>
          <w:p w:rsidR="007D4651" w:rsidRDefault="007D4651"/>
        </w:tc>
        <w:tc>
          <w:tcPr>
            <w:tcW w:w="1702" w:type="dxa"/>
          </w:tcPr>
          <w:p w:rsidR="007D4651" w:rsidRDefault="007D4651"/>
        </w:tc>
        <w:tc>
          <w:tcPr>
            <w:tcW w:w="1277" w:type="dxa"/>
          </w:tcPr>
          <w:p w:rsidR="007D4651" w:rsidRDefault="007D4651"/>
        </w:tc>
        <w:tc>
          <w:tcPr>
            <w:tcW w:w="710" w:type="dxa"/>
          </w:tcPr>
          <w:p w:rsidR="007D4651" w:rsidRDefault="007D4651"/>
        </w:tc>
        <w:tc>
          <w:tcPr>
            <w:tcW w:w="568" w:type="dxa"/>
          </w:tcPr>
          <w:p w:rsidR="007D4651" w:rsidRDefault="007D4651"/>
        </w:tc>
        <w:tc>
          <w:tcPr>
            <w:tcW w:w="993" w:type="dxa"/>
          </w:tcPr>
          <w:p w:rsidR="007D4651" w:rsidRDefault="007D4651"/>
        </w:tc>
        <w:tc>
          <w:tcPr>
            <w:tcW w:w="710" w:type="dxa"/>
          </w:tcPr>
          <w:p w:rsidR="007D4651" w:rsidRDefault="007D4651"/>
        </w:tc>
        <w:tc>
          <w:tcPr>
            <w:tcW w:w="1135" w:type="dxa"/>
          </w:tcPr>
          <w:p w:rsidR="007D4651" w:rsidRDefault="007D4651"/>
        </w:tc>
        <w:tc>
          <w:tcPr>
            <w:tcW w:w="1277" w:type="dxa"/>
          </w:tcPr>
          <w:p w:rsidR="007D4651" w:rsidRDefault="007D4651"/>
        </w:tc>
        <w:tc>
          <w:tcPr>
            <w:tcW w:w="143" w:type="dxa"/>
          </w:tcPr>
          <w:p w:rsidR="007D4651" w:rsidRDefault="007D4651"/>
        </w:tc>
        <w:tc>
          <w:tcPr>
            <w:tcW w:w="284" w:type="dxa"/>
          </w:tcPr>
          <w:p w:rsidR="007D4651" w:rsidRDefault="007D4651"/>
        </w:tc>
        <w:tc>
          <w:tcPr>
            <w:tcW w:w="993" w:type="dxa"/>
          </w:tcPr>
          <w:p w:rsidR="007D4651" w:rsidRDefault="007D4651"/>
        </w:tc>
      </w:tr>
      <w:tr w:rsidR="007D4651" w:rsidRPr="00453E42">
        <w:trPr>
          <w:trHeight w:hRule="exact" w:val="41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5. ОЦЕНОЧНЫЕ МАТЕРИАЛЫ ПО ДИСЦИПЛИНЕ (МОДУЛЮ)</w:t>
            </w:r>
          </w:p>
        </w:tc>
      </w:tr>
      <w:tr w:rsidR="007D4651" w:rsidRPr="00453E42">
        <w:trPr>
          <w:trHeight w:hRule="exact" w:val="2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7D4651">
            <w:pPr>
              <w:rPr>
                <w:lang w:val="ru-RU"/>
              </w:rPr>
            </w:pPr>
          </w:p>
        </w:tc>
      </w:tr>
      <w:tr w:rsidR="007D4651" w:rsidRPr="00453E42">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"Вычислительные машины, системы и сети"</w:t>
            </w:r>
          </w:p>
        </w:tc>
      </w:tr>
      <w:tr w:rsidR="007D4651" w:rsidRPr="00453E42">
        <w:trPr>
          <w:trHeight w:hRule="exact" w:val="278"/>
        </w:trPr>
        <w:tc>
          <w:tcPr>
            <w:tcW w:w="710" w:type="dxa"/>
          </w:tcPr>
          <w:p w:rsidR="007D4651" w:rsidRPr="0086686B" w:rsidRDefault="007D4651">
            <w:pPr>
              <w:rPr>
                <w:lang w:val="ru-RU"/>
              </w:rPr>
            </w:pPr>
          </w:p>
        </w:tc>
        <w:tc>
          <w:tcPr>
            <w:tcW w:w="285" w:type="dxa"/>
          </w:tcPr>
          <w:p w:rsidR="007D4651" w:rsidRPr="0086686B" w:rsidRDefault="007D4651">
            <w:pPr>
              <w:rPr>
                <w:lang w:val="ru-RU"/>
              </w:rPr>
            </w:pPr>
          </w:p>
        </w:tc>
        <w:tc>
          <w:tcPr>
            <w:tcW w:w="1702" w:type="dxa"/>
          </w:tcPr>
          <w:p w:rsidR="007D4651" w:rsidRPr="0086686B" w:rsidRDefault="007D4651">
            <w:pPr>
              <w:rPr>
                <w:lang w:val="ru-RU"/>
              </w:rPr>
            </w:pPr>
          </w:p>
        </w:tc>
        <w:tc>
          <w:tcPr>
            <w:tcW w:w="1277" w:type="dxa"/>
          </w:tcPr>
          <w:p w:rsidR="007D4651" w:rsidRPr="0086686B" w:rsidRDefault="007D4651">
            <w:pPr>
              <w:rPr>
                <w:lang w:val="ru-RU"/>
              </w:rPr>
            </w:pPr>
          </w:p>
        </w:tc>
        <w:tc>
          <w:tcPr>
            <w:tcW w:w="710" w:type="dxa"/>
          </w:tcPr>
          <w:p w:rsidR="007D4651" w:rsidRPr="0086686B" w:rsidRDefault="007D4651">
            <w:pPr>
              <w:rPr>
                <w:lang w:val="ru-RU"/>
              </w:rPr>
            </w:pPr>
          </w:p>
        </w:tc>
        <w:tc>
          <w:tcPr>
            <w:tcW w:w="568" w:type="dxa"/>
          </w:tcPr>
          <w:p w:rsidR="007D4651" w:rsidRPr="0086686B" w:rsidRDefault="007D4651">
            <w:pPr>
              <w:rPr>
                <w:lang w:val="ru-RU"/>
              </w:rPr>
            </w:pPr>
          </w:p>
        </w:tc>
        <w:tc>
          <w:tcPr>
            <w:tcW w:w="993" w:type="dxa"/>
          </w:tcPr>
          <w:p w:rsidR="007D4651" w:rsidRPr="0086686B" w:rsidRDefault="007D4651">
            <w:pPr>
              <w:rPr>
                <w:lang w:val="ru-RU"/>
              </w:rPr>
            </w:pPr>
          </w:p>
        </w:tc>
        <w:tc>
          <w:tcPr>
            <w:tcW w:w="710" w:type="dxa"/>
          </w:tcPr>
          <w:p w:rsidR="007D4651" w:rsidRPr="0086686B" w:rsidRDefault="007D4651">
            <w:pPr>
              <w:rPr>
                <w:lang w:val="ru-RU"/>
              </w:rPr>
            </w:pPr>
          </w:p>
        </w:tc>
        <w:tc>
          <w:tcPr>
            <w:tcW w:w="1135" w:type="dxa"/>
          </w:tcPr>
          <w:p w:rsidR="007D4651" w:rsidRPr="0086686B" w:rsidRDefault="007D4651">
            <w:pPr>
              <w:rPr>
                <w:lang w:val="ru-RU"/>
              </w:rPr>
            </w:pPr>
          </w:p>
        </w:tc>
        <w:tc>
          <w:tcPr>
            <w:tcW w:w="1277" w:type="dxa"/>
          </w:tcPr>
          <w:p w:rsidR="007D4651" w:rsidRPr="0086686B" w:rsidRDefault="007D4651">
            <w:pPr>
              <w:rPr>
                <w:lang w:val="ru-RU"/>
              </w:rPr>
            </w:pPr>
          </w:p>
        </w:tc>
        <w:tc>
          <w:tcPr>
            <w:tcW w:w="143" w:type="dxa"/>
          </w:tcPr>
          <w:p w:rsidR="007D4651" w:rsidRPr="0086686B" w:rsidRDefault="007D4651">
            <w:pPr>
              <w:rPr>
                <w:lang w:val="ru-RU"/>
              </w:rPr>
            </w:pPr>
          </w:p>
        </w:tc>
        <w:tc>
          <w:tcPr>
            <w:tcW w:w="28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D4651">
        <w:trPr>
          <w:trHeight w:hRule="exact" w:val="2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4651">
        <w:trPr>
          <w:trHeight w:hRule="exact" w:val="2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4651">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D4651" w:rsidRDefault="0086686B">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D4651">
        <w:trPr>
          <w:trHeight w:hRule="exact" w:val="28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Назаров С. В., Белоусова С. Н., Бессонова И. А., </w:t>
            </w:r>
            <w:proofErr w:type="spellStart"/>
            <w:r w:rsidRPr="0086686B">
              <w:rPr>
                <w:rFonts w:ascii="Times New Roman" w:hAnsi="Times New Roman" w:cs="Times New Roman"/>
                <w:color w:val="000000"/>
                <w:sz w:val="19"/>
                <w:szCs w:val="19"/>
                <w:lang w:val="ru-RU"/>
              </w:rPr>
              <w:t>Гиляревский</w:t>
            </w:r>
            <w:proofErr w:type="spellEnd"/>
            <w:r w:rsidRPr="0086686B">
              <w:rPr>
                <w:rFonts w:ascii="Times New Roman" w:hAnsi="Times New Roman" w:cs="Times New Roman"/>
                <w:color w:val="000000"/>
                <w:sz w:val="19"/>
                <w:szCs w:val="19"/>
                <w:lang w:val="ru-RU"/>
              </w:rPr>
              <w:t xml:space="preserve"> Р. С., </w:t>
            </w:r>
            <w:proofErr w:type="spellStart"/>
            <w:r w:rsidRPr="0086686B">
              <w:rPr>
                <w:rFonts w:ascii="Times New Roman" w:hAnsi="Times New Roman" w:cs="Times New Roman"/>
                <w:color w:val="000000"/>
                <w:sz w:val="19"/>
                <w:szCs w:val="19"/>
                <w:lang w:val="ru-RU"/>
              </w:rPr>
              <w:t>Гудыно</w:t>
            </w:r>
            <w:proofErr w:type="spellEnd"/>
            <w:r w:rsidRPr="0086686B">
              <w:rPr>
                <w:rFonts w:ascii="Times New Roman" w:hAnsi="Times New Roman" w:cs="Times New Roman"/>
                <w:color w:val="000000"/>
                <w:sz w:val="19"/>
                <w:szCs w:val="19"/>
                <w:lang w:val="ru-RU"/>
              </w:rPr>
              <w:t xml:space="preserve"> Л. П., Егоров В. С., Исаев Д. В., Кириченко А. А., Кирсанов А. П., </w:t>
            </w:r>
            <w:proofErr w:type="spellStart"/>
            <w:r w:rsidRPr="0086686B">
              <w:rPr>
                <w:rFonts w:ascii="Times New Roman" w:hAnsi="Times New Roman" w:cs="Times New Roman"/>
                <w:color w:val="000000"/>
                <w:sz w:val="19"/>
                <w:szCs w:val="19"/>
                <w:lang w:val="ru-RU"/>
              </w:rPr>
              <w:t>Кишкович</w:t>
            </w:r>
            <w:proofErr w:type="spellEnd"/>
            <w:r w:rsidRPr="0086686B">
              <w:rPr>
                <w:rFonts w:ascii="Times New Roman" w:hAnsi="Times New Roman" w:cs="Times New Roman"/>
                <w:color w:val="000000"/>
                <w:sz w:val="19"/>
                <w:szCs w:val="19"/>
                <w:lang w:val="ru-RU"/>
              </w:rPr>
              <w:t xml:space="preserve"> Ю. П., Кравченко Т. К., Куприянов Д. В., </w:t>
            </w:r>
            <w:proofErr w:type="spellStart"/>
            <w:r w:rsidRPr="0086686B">
              <w:rPr>
                <w:rFonts w:ascii="Times New Roman" w:hAnsi="Times New Roman" w:cs="Times New Roman"/>
                <w:color w:val="000000"/>
                <w:sz w:val="19"/>
                <w:szCs w:val="19"/>
                <w:lang w:val="ru-RU"/>
              </w:rPr>
              <w:t>Меликян</w:t>
            </w:r>
            <w:proofErr w:type="spellEnd"/>
            <w:r w:rsidRPr="0086686B">
              <w:rPr>
                <w:rFonts w:ascii="Times New Roman" w:hAnsi="Times New Roman" w:cs="Times New Roman"/>
                <w:color w:val="000000"/>
                <w:sz w:val="19"/>
                <w:szCs w:val="19"/>
                <w:lang w:val="ru-RU"/>
              </w:rPr>
              <w:t xml:space="preserve"> А. В., </w:t>
            </w:r>
            <w:proofErr w:type="spellStart"/>
            <w:r w:rsidRPr="0086686B">
              <w:rPr>
                <w:rFonts w:ascii="Times New Roman" w:hAnsi="Times New Roman" w:cs="Times New Roman"/>
                <w:color w:val="000000"/>
                <w:sz w:val="19"/>
                <w:szCs w:val="19"/>
                <w:lang w:val="ru-RU"/>
              </w:rPr>
              <w:t>Пятибратов</w:t>
            </w:r>
            <w:proofErr w:type="spellEnd"/>
            <w:r w:rsidRPr="0086686B">
              <w:rPr>
                <w:rFonts w:ascii="Times New Roman" w:hAnsi="Times New Roman" w:cs="Times New Roman"/>
                <w:color w:val="000000"/>
                <w:sz w:val="19"/>
                <w:szCs w:val="19"/>
                <w:lang w:val="ru-RU"/>
              </w:rPr>
              <w:t xml:space="preserve"> А. П.</w:t>
            </w:r>
          </w:p>
        </w:tc>
        <w:tc>
          <w:tcPr>
            <w:tcW w:w="5402"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Основы информационных технологий :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Москва, Саратов: Интернет- Университет </w:t>
            </w:r>
            <w:proofErr w:type="spellStart"/>
            <w:r w:rsidRPr="0086686B">
              <w:rPr>
                <w:rFonts w:ascii="Times New Roman" w:hAnsi="Times New Roman" w:cs="Times New Roman"/>
                <w:color w:val="000000"/>
                <w:sz w:val="19"/>
                <w:szCs w:val="19"/>
                <w:lang w:val="ru-RU"/>
              </w:rPr>
              <w:t>Информационн</w:t>
            </w:r>
            <w:proofErr w:type="spellEnd"/>
            <w:r w:rsidRPr="0086686B">
              <w:rPr>
                <w:rFonts w:ascii="Times New Roman" w:hAnsi="Times New Roman" w:cs="Times New Roman"/>
                <w:color w:val="000000"/>
                <w:sz w:val="19"/>
                <w:szCs w:val="19"/>
                <w:lang w:val="ru-RU"/>
              </w:rPr>
              <w:t xml:space="preserve"> </w:t>
            </w:r>
            <w:proofErr w:type="spellStart"/>
            <w:r w:rsidRPr="0086686B">
              <w:rPr>
                <w:rFonts w:ascii="Times New Roman" w:hAnsi="Times New Roman" w:cs="Times New Roman"/>
                <w:color w:val="000000"/>
                <w:sz w:val="19"/>
                <w:szCs w:val="19"/>
                <w:lang w:val="ru-RU"/>
              </w:rPr>
              <w:t>ых</w:t>
            </w:r>
            <w:proofErr w:type="spellEnd"/>
            <w:r w:rsidRPr="0086686B">
              <w:rPr>
                <w:rFonts w:ascii="Times New Roman" w:hAnsi="Times New Roman" w:cs="Times New Roman"/>
                <w:color w:val="000000"/>
                <w:sz w:val="19"/>
                <w:szCs w:val="19"/>
                <w:lang w:val="ru-RU"/>
              </w:rPr>
              <w:t xml:space="preserve"> Технологий (ИНТУИТ), Ай Пи Ар Медиа, 2020, 530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978-5-4497- 0339-2, http://www.ipr bookshop.ru/8 9454.html</w:t>
            </w:r>
          </w:p>
        </w:tc>
      </w:tr>
      <w:tr w:rsidR="007D4651">
        <w:trPr>
          <w:trHeight w:hRule="exact" w:val="223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Александров Е. К., </w:t>
            </w:r>
            <w:proofErr w:type="spellStart"/>
            <w:r w:rsidRPr="0086686B">
              <w:rPr>
                <w:rFonts w:ascii="Times New Roman" w:hAnsi="Times New Roman" w:cs="Times New Roman"/>
                <w:color w:val="000000"/>
                <w:sz w:val="19"/>
                <w:szCs w:val="19"/>
                <w:lang w:val="ru-RU"/>
              </w:rPr>
              <w:t>Грушвицкий</w:t>
            </w:r>
            <w:proofErr w:type="spellEnd"/>
            <w:r w:rsidRPr="0086686B">
              <w:rPr>
                <w:rFonts w:ascii="Times New Roman" w:hAnsi="Times New Roman" w:cs="Times New Roman"/>
                <w:color w:val="000000"/>
                <w:sz w:val="19"/>
                <w:szCs w:val="19"/>
                <w:lang w:val="ru-RU"/>
              </w:rPr>
              <w:t xml:space="preserve"> Р. И., Куприянов М. С., Мартынов О. Е., Панфилов Д. И., </w:t>
            </w:r>
            <w:proofErr w:type="spellStart"/>
            <w:r w:rsidRPr="0086686B">
              <w:rPr>
                <w:rFonts w:ascii="Times New Roman" w:hAnsi="Times New Roman" w:cs="Times New Roman"/>
                <w:color w:val="000000"/>
                <w:sz w:val="19"/>
                <w:szCs w:val="19"/>
                <w:lang w:val="ru-RU"/>
              </w:rPr>
              <w:t>Ремизевич</w:t>
            </w:r>
            <w:proofErr w:type="spellEnd"/>
            <w:r w:rsidRPr="0086686B">
              <w:rPr>
                <w:rFonts w:ascii="Times New Roman" w:hAnsi="Times New Roman" w:cs="Times New Roman"/>
                <w:color w:val="000000"/>
                <w:sz w:val="19"/>
                <w:szCs w:val="19"/>
                <w:lang w:val="ru-RU"/>
              </w:rPr>
              <w:t xml:space="preserve"> Т. В., Татаринов Ю. С., Угрюмов Е. П., </w:t>
            </w:r>
            <w:proofErr w:type="spellStart"/>
            <w:r w:rsidRPr="0086686B">
              <w:rPr>
                <w:rFonts w:ascii="Times New Roman" w:hAnsi="Times New Roman" w:cs="Times New Roman"/>
                <w:color w:val="000000"/>
                <w:sz w:val="19"/>
                <w:szCs w:val="19"/>
                <w:lang w:val="ru-RU"/>
              </w:rPr>
              <w:t>Шагурин</w:t>
            </w:r>
            <w:proofErr w:type="spellEnd"/>
            <w:r w:rsidRPr="0086686B">
              <w:rPr>
                <w:rFonts w:ascii="Times New Roman" w:hAnsi="Times New Roman" w:cs="Times New Roman"/>
                <w:color w:val="000000"/>
                <w:sz w:val="19"/>
                <w:szCs w:val="19"/>
                <w:lang w:val="ru-RU"/>
              </w:rPr>
              <w:t xml:space="preserve"> И. И., Пузанков Д. В.</w:t>
            </w:r>
          </w:p>
        </w:tc>
        <w:tc>
          <w:tcPr>
            <w:tcW w:w="5402"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Микропроцессорные системы : учебное пособие для вузов</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2020, 936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978-5-7325- 1098-0, http://www.ipr bookshop.ru/9 4828.html</w:t>
            </w:r>
          </w:p>
        </w:tc>
      </w:tr>
      <w:tr w:rsidR="007D4651">
        <w:trPr>
          <w:trHeight w:hRule="exact" w:val="2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4651">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7D465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D4651" w:rsidRDefault="0086686B">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D4651">
        <w:trPr>
          <w:trHeight w:hRule="exact" w:val="28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Назаров С. В., Белоусова С. Н., Бессонова И. А., </w:t>
            </w:r>
            <w:proofErr w:type="spellStart"/>
            <w:r w:rsidRPr="0086686B">
              <w:rPr>
                <w:rFonts w:ascii="Times New Roman" w:hAnsi="Times New Roman" w:cs="Times New Roman"/>
                <w:color w:val="000000"/>
                <w:sz w:val="19"/>
                <w:szCs w:val="19"/>
                <w:lang w:val="ru-RU"/>
              </w:rPr>
              <w:t>Гиляревский</w:t>
            </w:r>
            <w:proofErr w:type="spellEnd"/>
            <w:r w:rsidRPr="0086686B">
              <w:rPr>
                <w:rFonts w:ascii="Times New Roman" w:hAnsi="Times New Roman" w:cs="Times New Roman"/>
                <w:color w:val="000000"/>
                <w:sz w:val="19"/>
                <w:szCs w:val="19"/>
                <w:lang w:val="ru-RU"/>
              </w:rPr>
              <w:t xml:space="preserve"> Р. С., </w:t>
            </w:r>
            <w:proofErr w:type="spellStart"/>
            <w:r w:rsidRPr="0086686B">
              <w:rPr>
                <w:rFonts w:ascii="Times New Roman" w:hAnsi="Times New Roman" w:cs="Times New Roman"/>
                <w:color w:val="000000"/>
                <w:sz w:val="19"/>
                <w:szCs w:val="19"/>
                <w:lang w:val="ru-RU"/>
              </w:rPr>
              <w:t>Гудыно</w:t>
            </w:r>
            <w:proofErr w:type="spellEnd"/>
            <w:r w:rsidRPr="0086686B">
              <w:rPr>
                <w:rFonts w:ascii="Times New Roman" w:hAnsi="Times New Roman" w:cs="Times New Roman"/>
                <w:color w:val="000000"/>
                <w:sz w:val="19"/>
                <w:szCs w:val="19"/>
                <w:lang w:val="ru-RU"/>
              </w:rPr>
              <w:t xml:space="preserve"> Л. П., Егоров В. С., Исаев Д. В., Кириченко А. А., </w:t>
            </w:r>
            <w:proofErr w:type="spellStart"/>
            <w:r w:rsidRPr="0086686B">
              <w:rPr>
                <w:rFonts w:ascii="Times New Roman" w:hAnsi="Times New Roman" w:cs="Times New Roman"/>
                <w:color w:val="000000"/>
                <w:sz w:val="19"/>
                <w:szCs w:val="19"/>
                <w:lang w:val="ru-RU"/>
              </w:rPr>
              <w:t>Кишкович</w:t>
            </w:r>
            <w:proofErr w:type="spellEnd"/>
            <w:r w:rsidRPr="0086686B">
              <w:rPr>
                <w:rFonts w:ascii="Times New Roman" w:hAnsi="Times New Roman" w:cs="Times New Roman"/>
                <w:color w:val="000000"/>
                <w:sz w:val="19"/>
                <w:szCs w:val="19"/>
                <w:lang w:val="ru-RU"/>
              </w:rPr>
              <w:t xml:space="preserve"> Ю. П., Кравченко Т. К., Куприянов Д. В., </w:t>
            </w:r>
            <w:proofErr w:type="spellStart"/>
            <w:r w:rsidRPr="0086686B">
              <w:rPr>
                <w:rFonts w:ascii="Times New Roman" w:hAnsi="Times New Roman" w:cs="Times New Roman"/>
                <w:color w:val="000000"/>
                <w:sz w:val="19"/>
                <w:szCs w:val="19"/>
                <w:lang w:val="ru-RU"/>
              </w:rPr>
              <w:t>Меликян</w:t>
            </w:r>
            <w:proofErr w:type="spellEnd"/>
            <w:r w:rsidRPr="0086686B">
              <w:rPr>
                <w:rFonts w:ascii="Times New Roman" w:hAnsi="Times New Roman" w:cs="Times New Roman"/>
                <w:color w:val="000000"/>
                <w:sz w:val="19"/>
                <w:szCs w:val="19"/>
                <w:lang w:val="ru-RU"/>
              </w:rPr>
              <w:t xml:space="preserve"> А. В., </w:t>
            </w:r>
            <w:proofErr w:type="spellStart"/>
            <w:r w:rsidRPr="0086686B">
              <w:rPr>
                <w:rFonts w:ascii="Times New Roman" w:hAnsi="Times New Roman" w:cs="Times New Roman"/>
                <w:color w:val="000000"/>
                <w:sz w:val="19"/>
                <w:szCs w:val="19"/>
                <w:lang w:val="ru-RU"/>
              </w:rPr>
              <w:t>Пятибратов</w:t>
            </w:r>
            <w:proofErr w:type="spellEnd"/>
            <w:r w:rsidRPr="0086686B">
              <w:rPr>
                <w:rFonts w:ascii="Times New Roman" w:hAnsi="Times New Roman" w:cs="Times New Roman"/>
                <w:color w:val="000000"/>
                <w:sz w:val="19"/>
                <w:szCs w:val="19"/>
                <w:lang w:val="ru-RU"/>
              </w:rPr>
              <w:t xml:space="preserve"> А. П., Кирсанов А. П.</w:t>
            </w:r>
          </w:p>
        </w:tc>
        <w:tc>
          <w:tcPr>
            <w:tcW w:w="5402"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Введение в программные системы и их разработку :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 xml:space="preserve">Москва, Саратов: Интернет- Университет </w:t>
            </w:r>
            <w:proofErr w:type="spellStart"/>
            <w:r w:rsidRPr="0086686B">
              <w:rPr>
                <w:rFonts w:ascii="Times New Roman" w:hAnsi="Times New Roman" w:cs="Times New Roman"/>
                <w:color w:val="000000"/>
                <w:sz w:val="19"/>
                <w:szCs w:val="19"/>
                <w:lang w:val="ru-RU"/>
              </w:rPr>
              <w:t>Информационн</w:t>
            </w:r>
            <w:proofErr w:type="spellEnd"/>
            <w:r w:rsidRPr="0086686B">
              <w:rPr>
                <w:rFonts w:ascii="Times New Roman" w:hAnsi="Times New Roman" w:cs="Times New Roman"/>
                <w:color w:val="000000"/>
                <w:sz w:val="19"/>
                <w:szCs w:val="19"/>
                <w:lang w:val="ru-RU"/>
              </w:rPr>
              <w:t xml:space="preserve"> </w:t>
            </w:r>
            <w:proofErr w:type="spellStart"/>
            <w:r w:rsidRPr="0086686B">
              <w:rPr>
                <w:rFonts w:ascii="Times New Roman" w:hAnsi="Times New Roman" w:cs="Times New Roman"/>
                <w:color w:val="000000"/>
                <w:sz w:val="19"/>
                <w:szCs w:val="19"/>
                <w:lang w:val="ru-RU"/>
              </w:rPr>
              <w:t>ых</w:t>
            </w:r>
            <w:proofErr w:type="spellEnd"/>
            <w:r w:rsidRPr="0086686B">
              <w:rPr>
                <w:rFonts w:ascii="Times New Roman" w:hAnsi="Times New Roman" w:cs="Times New Roman"/>
                <w:color w:val="000000"/>
                <w:sz w:val="19"/>
                <w:szCs w:val="19"/>
                <w:lang w:val="ru-RU"/>
              </w:rPr>
              <w:t xml:space="preserve"> Технологий (ИНТУИТ), Ай Пи Ар Медиа, 2020, 649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rPr>
                <w:sz w:val="19"/>
                <w:szCs w:val="19"/>
              </w:rPr>
            </w:pPr>
            <w:r>
              <w:rPr>
                <w:rFonts w:ascii="Times New Roman" w:hAnsi="Times New Roman" w:cs="Times New Roman"/>
                <w:color w:val="000000"/>
                <w:sz w:val="19"/>
                <w:szCs w:val="19"/>
              </w:rPr>
              <w:t>978-5-4497- 0312-5, http://www.ipr bookshop.ru/8 9429.html</w:t>
            </w:r>
          </w:p>
        </w:tc>
      </w:tr>
      <w:tr w:rsidR="007D4651" w:rsidRPr="00453E42">
        <w:trPr>
          <w:trHeight w:hRule="exact" w:val="972"/>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7D4651" w:rsidRPr="0086686B" w:rsidRDefault="007D4651">
            <w:pPr>
              <w:jc w:val="center"/>
              <w:rPr>
                <w:sz w:val="19"/>
                <w:szCs w:val="19"/>
                <w:lang w:val="ru-RU"/>
              </w:rPr>
            </w:pPr>
          </w:p>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7D4651">
        <w:trPr>
          <w:trHeight w:hRule="exact" w:val="41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7D4651">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r>
              <w:rPr>
                <w:rFonts w:ascii="Times New Roman" w:hAnsi="Times New Roman" w:cs="Times New Roman"/>
                <w:color w:val="000000"/>
                <w:sz w:val="19"/>
                <w:szCs w:val="19"/>
              </w:rPr>
              <w:t>OpenOffice</w:t>
            </w:r>
          </w:p>
        </w:tc>
        <w:tc>
          <w:tcPr>
            <w:tcW w:w="6819"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7D4651">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bl>
    <w:p w:rsidR="007D4651" w:rsidRDefault="0086686B">
      <w:pPr>
        <w:rPr>
          <w:sz w:val="0"/>
          <w:szCs w:val="0"/>
        </w:rPr>
      </w:pPr>
      <w:r>
        <w:br w:type="page"/>
      </w:r>
    </w:p>
    <w:tbl>
      <w:tblPr>
        <w:tblW w:w="0" w:type="auto"/>
        <w:tblCellMar>
          <w:left w:w="0" w:type="dxa"/>
          <w:right w:w="0" w:type="dxa"/>
        </w:tblCellMar>
        <w:tblLook w:val="0600" w:firstRow="0" w:lastRow="0" w:firstColumn="0" w:lastColumn="0" w:noHBand="1" w:noVBand="1"/>
      </w:tblPr>
      <w:tblGrid>
        <w:gridCol w:w="867"/>
        <w:gridCol w:w="3656"/>
        <w:gridCol w:w="4776"/>
        <w:gridCol w:w="975"/>
      </w:tblGrid>
      <w:tr w:rsidR="007D4651">
        <w:trPr>
          <w:trHeight w:hRule="exact" w:val="417"/>
        </w:trPr>
        <w:tc>
          <w:tcPr>
            <w:tcW w:w="4693" w:type="dxa"/>
            <w:gridSpan w:val="2"/>
            <w:shd w:val="clear" w:color="C0C0C0" w:fill="FFFFFF"/>
            <w:tcMar>
              <w:top w:w="0" w:type="dxa"/>
              <w:left w:w="34" w:type="dxa"/>
              <w:bottom w:w="0" w:type="dxa"/>
              <w:right w:w="34" w:type="dxa"/>
            </w:tcMar>
          </w:tcPr>
          <w:p w:rsidR="007D4651" w:rsidRDefault="0086686B">
            <w:pPr>
              <w:rPr>
                <w:sz w:val="16"/>
                <w:szCs w:val="16"/>
              </w:rPr>
            </w:pPr>
            <w:r>
              <w:rPr>
                <w:rFonts w:ascii="Times New Roman" w:hAnsi="Times New Roman" w:cs="Times New Roman"/>
                <w:color w:val="C0C0C0"/>
                <w:sz w:val="16"/>
                <w:szCs w:val="16"/>
              </w:rPr>
              <w:lastRenderedPageBreak/>
              <w:t>УП: z15.03.04_20_00.plx</w:t>
            </w:r>
          </w:p>
        </w:tc>
        <w:tc>
          <w:tcPr>
            <w:tcW w:w="5104" w:type="dxa"/>
          </w:tcPr>
          <w:p w:rsidR="007D4651" w:rsidRDefault="007D4651"/>
        </w:tc>
        <w:tc>
          <w:tcPr>
            <w:tcW w:w="1007" w:type="dxa"/>
            <w:shd w:val="clear" w:color="C0C0C0" w:fill="FFFFFF"/>
            <w:tcMar>
              <w:top w:w="0" w:type="dxa"/>
              <w:left w:w="34" w:type="dxa"/>
              <w:bottom w:w="0" w:type="dxa"/>
              <w:right w:w="34" w:type="dxa"/>
            </w:tcMar>
          </w:tcPr>
          <w:p w:rsidR="007D4651" w:rsidRDefault="0086686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D4651">
        <w:trPr>
          <w:trHeight w:hRule="exact" w:val="2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D4651">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6.3.2.1</w:t>
            </w:r>
          </w:p>
        </w:tc>
        <w:tc>
          <w:tcPr>
            <w:tcW w:w="99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proofErr w:type="spellStart"/>
            <w:r>
              <w:rPr>
                <w:rFonts w:ascii="Times New Roman" w:hAnsi="Times New Roman" w:cs="Times New Roman"/>
                <w:color w:val="000000"/>
                <w:sz w:val="19"/>
                <w:szCs w:val="19"/>
              </w:rPr>
              <w:t>Электронно-библиотечная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IPRbooks</w:t>
            </w:r>
            <w:proofErr w:type="spellEnd"/>
            <w:r>
              <w:rPr>
                <w:rFonts w:ascii="Times New Roman" w:hAnsi="Times New Roman" w:cs="Times New Roman"/>
                <w:color w:val="000000"/>
                <w:sz w:val="19"/>
                <w:szCs w:val="19"/>
              </w:rPr>
              <w:t>»</w:t>
            </w:r>
          </w:p>
        </w:tc>
      </w:tr>
      <w:tr w:rsidR="007D4651">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center"/>
              <w:rPr>
                <w:sz w:val="19"/>
                <w:szCs w:val="19"/>
              </w:rPr>
            </w:pPr>
            <w:r>
              <w:rPr>
                <w:rFonts w:ascii="Times New Roman" w:hAnsi="Times New Roman" w:cs="Times New Roman"/>
                <w:color w:val="000000"/>
                <w:sz w:val="19"/>
                <w:szCs w:val="19"/>
              </w:rPr>
              <w:t>6.3.2.2</w:t>
            </w:r>
          </w:p>
        </w:tc>
        <w:tc>
          <w:tcPr>
            <w:tcW w:w="99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Default="0086686B">
            <w:pPr>
              <w:jc w:val="both"/>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РГРТУ</w:t>
            </w:r>
          </w:p>
        </w:tc>
      </w:tr>
      <w:tr w:rsidR="007D4651">
        <w:trPr>
          <w:trHeight w:hRule="exact" w:val="278"/>
        </w:trPr>
        <w:tc>
          <w:tcPr>
            <w:tcW w:w="852" w:type="dxa"/>
          </w:tcPr>
          <w:p w:rsidR="007D4651" w:rsidRDefault="007D4651"/>
        </w:tc>
        <w:tc>
          <w:tcPr>
            <w:tcW w:w="3828" w:type="dxa"/>
          </w:tcPr>
          <w:p w:rsidR="007D4651" w:rsidRDefault="007D4651"/>
        </w:tc>
        <w:tc>
          <w:tcPr>
            <w:tcW w:w="5104" w:type="dxa"/>
          </w:tcPr>
          <w:p w:rsidR="007D4651" w:rsidRDefault="007D4651"/>
        </w:tc>
        <w:tc>
          <w:tcPr>
            <w:tcW w:w="993" w:type="dxa"/>
          </w:tcPr>
          <w:p w:rsidR="007D4651" w:rsidRDefault="007D4651"/>
        </w:tc>
      </w:tr>
      <w:tr w:rsidR="007D4651" w:rsidRPr="00453E42">
        <w:trPr>
          <w:trHeight w:hRule="exact" w:val="2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7. МАТЕРИАЛЬНО-ТЕХНИЧЕСКОЕ ОБЕСПЕЧЕНИЕ ДИСЦИПЛИНЫ (МОДУЛЯ)</w:t>
            </w:r>
          </w:p>
        </w:tc>
      </w:tr>
      <w:tr w:rsidR="007D4651" w:rsidRPr="00453E42">
        <w:trPr>
          <w:trHeight w:hRule="exact" w:val="1553"/>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7D4651" w:rsidRDefault="0086686B">
            <w:pPr>
              <w:jc w:val="center"/>
              <w:rPr>
                <w:sz w:val="19"/>
                <w:szCs w:val="19"/>
              </w:rPr>
            </w:pPr>
            <w:r>
              <w:rPr>
                <w:rFonts w:ascii="Times New Roman" w:hAnsi="Times New Roman" w:cs="Times New Roman"/>
                <w:color w:val="000000"/>
                <w:sz w:val="19"/>
                <w:szCs w:val="19"/>
              </w:rPr>
              <w:t>1</w:t>
            </w:r>
          </w:p>
        </w:tc>
        <w:tc>
          <w:tcPr>
            <w:tcW w:w="99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7D4651" w:rsidRPr="0086686B" w:rsidRDefault="0086686B">
            <w:pPr>
              <w:jc w:val="both"/>
              <w:rPr>
                <w:sz w:val="19"/>
                <w:szCs w:val="19"/>
                <w:lang w:val="ru-RU"/>
              </w:rPr>
            </w:pPr>
            <w:r w:rsidRPr="0086686B">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86686B">
              <w:rPr>
                <w:rFonts w:ascii="Times New Roman" w:hAnsi="Times New Roman" w:cs="Times New Roman"/>
                <w:color w:val="000000"/>
                <w:sz w:val="19"/>
                <w:szCs w:val="19"/>
                <w:lang w:val="ru-RU"/>
              </w:rPr>
              <w:t xml:space="preserve"> В</w:t>
            </w:r>
            <w:proofErr w:type="gramEnd"/>
            <w:r w:rsidRPr="0086686B">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86686B">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86686B">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86686B">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8668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86686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i</w:t>
            </w:r>
            <w:proofErr w:type="spellEnd"/>
            <w:r w:rsidRPr="0086686B">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86686B">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86686B">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86686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86686B">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86686B">
              <w:rPr>
                <w:rFonts w:ascii="Times New Roman" w:hAnsi="Times New Roman" w:cs="Times New Roman"/>
                <w:color w:val="000000"/>
                <w:sz w:val="19"/>
                <w:szCs w:val="19"/>
                <w:lang w:val="ru-RU"/>
              </w:rPr>
              <w:t>, 1 экран. Посадочные места:    студенты - 14 столов + 28 стульев.</w:t>
            </w:r>
          </w:p>
        </w:tc>
      </w:tr>
      <w:tr w:rsidR="007D4651" w:rsidRPr="00453E42">
        <w:trPr>
          <w:trHeight w:hRule="exact" w:val="1553"/>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7D4651" w:rsidRDefault="0086686B">
            <w:pPr>
              <w:jc w:val="center"/>
              <w:rPr>
                <w:sz w:val="19"/>
                <w:szCs w:val="19"/>
              </w:rPr>
            </w:pPr>
            <w:r>
              <w:rPr>
                <w:rFonts w:ascii="Times New Roman" w:hAnsi="Times New Roman" w:cs="Times New Roman"/>
                <w:color w:val="000000"/>
                <w:sz w:val="19"/>
                <w:szCs w:val="19"/>
              </w:rPr>
              <w:t>2</w:t>
            </w:r>
          </w:p>
        </w:tc>
        <w:tc>
          <w:tcPr>
            <w:tcW w:w="99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7D4651" w:rsidRPr="0086686B" w:rsidRDefault="0086686B">
            <w:pPr>
              <w:jc w:val="both"/>
              <w:rPr>
                <w:sz w:val="19"/>
                <w:szCs w:val="19"/>
                <w:lang w:val="ru-RU"/>
              </w:rPr>
            </w:pPr>
            <w:r w:rsidRPr="0086686B">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86686B">
              <w:rPr>
                <w:rFonts w:ascii="Times New Roman" w:hAnsi="Times New Roman" w:cs="Times New Roman"/>
                <w:color w:val="000000"/>
                <w:sz w:val="19"/>
                <w:szCs w:val="19"/>
                <w:lang w:val="ru-RU"/>
              </w:rPr>
              <w:t xml:space="preserve"> В</w:t>
            </w:r>
            <w:proofErr w:type="gramEnd"/>
            <w:r w:rsidRPr="0086686B">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86686B">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86686B">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86686B">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8668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86686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i</w:t>
            </w:r>
            <w:proofErr w:type="spellEnd"/>
            <w:r w:rsidRPr="0086686B">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86686B">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86686B">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86686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86686B">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86686B">
              <w:rPr>
                <w:rFonts w:ascii="Times New Roman" w:hAnsi="Times New Roman" w:cs="Times New Roman"/>
                <w:color w:val="000000"/>
                <w:sz w:val="19"/>
                <w:szCs w:val="19"/>
                <w:lang w:val="ru-RU"/>
              </w:rPr>
              <w:t>, 1 экран. Посадочные места:    студенты - 14 столов + 28 стульев.</w:t>
            </w:r>
          </w:p>
        </w:tc>
      </w:tr>
      <w:tr w:rsidR="007D4651" w:rsidRPr="00453E42">
        <w:trPr>
          <w:trHeight w:hRule="exact" w:val="278"/>
        </w:trPr>
        <w:tc>
          <w:tcPr>
            <w:tcW w:w="852" w:type="dxa"/>
          </w:tcPr>
          <w:p w:rsidR="007D4651" w:rsidRPr="0086686B" w:rsidRDefault="007D4651">
            <w:pPr>
              <w:rPr>
                <w:lang w:val="ru-RU"/>
              </w:rPr>
            </w:pPr>
          </w:p>
        </w:tc>
        <w:tc>
          <w:tcPr>
            <w:tcW w:w="3828" w:type="dxa"/>
          </w:tcPr>
          <w:p w:rsidR="007D4651" w:rsidRPr="0086686B" w:rsidRDefault="007D4651">
            <w:pPr>
              <w:rPr>
                <w:lang w:val="ru-RU"/>
              </w:rPr>
            </w:pPr>
          </w:p>
        </w:tc>
        <w:tc>
          <w:tcPr>
            <w:tcW w:w="5104" w:type="dxa"/>
          </w:tcPr>
          <w:p w:rsidR="007D4651" w:rsidRPr="0086686B" w:rsidRDefault="007D4651">
            <w:pPr>
              <w:rPr>
                <w:lang w:val="ru-RU"/>
              </w:rPr>
            </w:pPr>
          </w:p>
        </w:tc>
        <w:tc>
          <w:tcPr>
            <w:tcW w:w="993" w:type="dxa"/>
          </w:tcPr>
          <w:p w:rsidR="007D4651" w:rsidRPr="0086686B" w:rsidRDefault="007D4651">
            <w:pPr>
              <w:rPr>
                <w:lang w:val="ru-RU"/>
              </w:rPr>
            </w:pPr>
          </w:p>
        </w:tc>
      </w:tr>
      <w:tr w:rsidR="007D4651" w:rsidRPr="00453E42">
        <w:trPr>
          <w:trHeight w:hRule="exact" w:val="2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7D4651" w:rsidRPr="0086686B" w:rsidRDefault="0086686B">
            <w:pPr>
              <w:jc w:val="center"/>
              <w:rPr>
                <w:sz w:val="19"/>
                <w:szCs w:val="19"/>
                <w:lang w:val="ru-RU"/>
              </w:rPr>
            </w:pPr>
            <w:r w:rsidRPr="0086686B">
              <w:rPr>
                <w:rFonts w:ascii="Times New Roman" w:hAnsi="Times New Roman" w:cs="Times New Roman"/>
                <w:b/>
                <w:color w:val="000000"/>
                <w:sz w:val="19"/>
                <w:szCs w:val="19"/>
                <w:lang w:val="ru-RU"/>
              </w:rPr>
              <w:t>8. МЕТОДИЧЕСКИЕ МАТЕРИАЛЫ ПО ДИСЦИПЛИНЕ (МОДУЛЮ)</w:t>
            </w:r>
          </w:p>
        </w:tc>
      </w:tr>
      <w:tr w:rsidR="007D4651" w:rsidRPr="00453E4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7D4651" w:rsidRPr="0086686B" w:rsidRDefault="0086686B">
            <w:pPr>
              <w:rPr>
                <w:sz w:val="19"/>
                <w:szCs w:val="19"/>
                <w:lang w:val="ru-RU"/>
              </w:rPr>
            </w:pPr>
            <w:r w:rsidRPr="0086686B">
              <w:rPr>
                <w:rFonts w:ascii="Times New Roman" w:hAnsi="Times New Roman" w:cs="Times New Roman"/>
                <w:color w:val="000000"/>
                <w:sz w:val="19"/>
                <w:szCs w:val="19"/>
                <w:lang w:val="ru-RU"/>
              </w:rPr>
              <w:t>Методическое обеспечение дисциплины приведено в приложении к рабочей программе дисциплины "Вычислительные машины, системы и сети"</w:t>
            </w:r>
          </w:p>
        </w:tc>
      </w:tr>
    </w:tbl>
    <w:p w:rsidR="007D4651" w:rsidRPr="0086686B" w:rsidRDefault="007D4651" w:rsidP="0086686B">
      <w:pPr>
        <w:rPr>
          <w:lang w:val="ru-RU"/>
        </w:rPr>
      </w:pPr>
    </w:p>
    <w:sectPr w:rsidR="007D4651" w:rsidRPr="008668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290B"/>
    <w:multiLevelType w:val="multilevel"/>
    <w:tmpl w:val="77D226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65C758E4"/>
    <w:multiLevelType w:val="multilevel"/>
    <w:tmpl w:val="CB1A4C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D4651"/>
    <w:rsid w:val="00453E42"/>
    <w:rsid w:val="004C2D5E"/>
    <w:rsid w:val="007D4651"/>
    <w:rsid w:val="008668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C2D5E"/>
    <w:rPr>
      <w:rFonts w:ascii="Tahoma" w:hAnsi="Tahoma" w:cs="Tahoma"/>
      <w:sz w:val="16"/>
      <w:szCs w:val="16"/>
    </w:rPr>
  </w:style>
  <w:style w:type="character" w:customStyle="1" w:styleId="a5">
    <w:name w:val="Текст выноски Знак"/>
    <w:basedOn w:val="a0"/>
    <w:link w:val="a4"/>
    <w:uiPriority w:val="99"/>
    <w:semiHidden/>
    <w:rsid w:val="004C2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7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2020-2021_z15_03_04_20_00_plx_Вычислительные машины, системы и сети</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2020-2021_z15_03_04_20_00_plx_Вычислительные машины, системы и сети</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E0B1A943-0A6F-4C54-B894-D357C9FD393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DA31016-E3D6-4896-9987-EA48525D1BA8}">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C6C0999D-4BBC-4E0F-A596-BF3F0D58632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90DA66F-00E4-4A80-A646-CD7A02CDBE28}">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2020-2021_z15_03_04_20_00_plx_Вычислительные машины, системы и сети</dc:title>
  <dc:creator>FastReport.NET</dc:creator>
  <cp:lastModifiedBy>Microsoft Office</cp:lastModifiedBy>
  <cp:revision>4</cp:revision>
  <dcterms:created xsi:type="dcterms:W3CDTF">2021-02-03T15:52:00Z</dcterms:created>
  <dcterms:modified xsi:type="dcterms:W3CDTF">2021-02-24T09:46:00Z</dcterms:modified>
</cp:coreProperties>
</file>