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41" w:rsidRPr="00D35541" w:rsidRDefault="00D35541" w:rsidP="00D35541">
      <w:pPr>
        <w:jc w:val="center"/>
        <w:rPr>
          <w:b/>
          <w:bCs/>
          <w:sz w:val="28"/>
          <w:szCs w:val="32"/>
        </w:rPr>
      </w:pPr>
      <w:r w:rsidRPr="00D35541">
        <w:rPr>
          <w:b/>
          <w:sz w:val="28"/>
          <w:szCs w:val="32"/>
        </w:rPr>
        <w:t>МИНИСТЕРСТВО НАУКИ И ВЫСШЕГО ОБРАЗОВАНИЯ РОССИЙСКОЙ ФЕДЕРАЦИИ</w:t>
      </w:r>
    </w:p>
    <w:p w:rsidR="00D35541" w:rsidRPr="00D35541" w:rsidRDefault="00D35541" w:rsidP="00D35541">
      <w:pPr>
        <w:ind w:firstLine="567"/>
        <w:jc w:val="center"/>
        <w:rPr>
          <w:b/>
          <w:bCs/>
          <w:sz w:val="28"/>
          <w:szCs w:val="32"/>
        </w:rPr>
      </w:pPr>
    </w:p>
    <w:p w:rsidR="00D35541" w:rsidRPr="00D35541" w:rsidRDefault="00D35541" w:rsidP="00D35541">
      <w:pPr>
        <w:spacing w:line="360" w:lineRule="auto"/>
        <w:ind w:firstLine="567"/>
        <w:jc w:val="center"/>
        <w:rPr>
          <w:b/>
          <w:bCs/>
          <w:sz w:val="28"/>
          <w:szCs w:val="32"/>
        </w:rPr>
      </w:pPr>
      <w:r w:rsidRPr="00D35541">
        <w:rPr>
          <w:b/>
          <w:bCs/>
          <w:sz w:val="28"/>
          <w:szCs w:val="32"/>
        </w:rPr>
        <w:t>РЯЗАНСКИЙ ГОСУДАРСТВЕННЫЙ РАДИОТЕХНИЧЕСКИЙ УНИВЕРСИТЕТ им. В.Ф. УТКИНА</w:t>
      </w:r>
    </w:p>
    <w:p w:rsidR="00D35541" w:rsidRPr="00023C34" w:rsidRDefault="00D35541" w:rsidP="00D35541">
      <w:pPr>
        <w:ind w:firstLine="567"/>
        <w:jc w:val="center"/>
        <w:rPr>
          <w:sz w:val="28"/>
          <w:szCs w:val="28"/>
        </w:rPr>
      </w:pPr>
    </w:p>
    <w:p w:rsidR="00D35541" w:rsidRPr="009B4F02" w:rsidRDefault="00D35541" w:rsidP="00D35541">
      <w:pPr>
        <w:shd w:val="clear" w:color="auto" w:fill="FFFFFF"/>
        <w:ind w:firstLine="567"/>
        <w:jc w:val="center"/>
        <w:rPr>
          <w:color w:val="FF0000"/>
        </w:rPr>
      </w:pPr>
      <w:r w:rsidRPr="009B4F02">
        <w:rPr>
          <w:sz w:val="28"/>
          <w:szCs w:val="28"/>
        </w:rPr>
        <w:t>Кафедра «Автоматики и информационных технологий в управлении»</w:t>
      </w:r>
    </w:p>
    <w:p w:rsidR="00D35541" w:rsidRPr="009B4F02" w:rsidRDefault="00D35541" w:rsidP="00D35541">
      <w:pPr>
        <w:ind w:firstLine="567"/>
        <w:jc w:val="center"/>
        <w:rPr>
          <w:sz w:val="28"/>
          <w:szCs w:val="28"/>
        </w:rPr>
      </w:pPr>
    </w:p>
    <w:p w:rsidR="00D35541" w:rsidRPr="009B4F02" w:rsidRDefault="00D35541" w:rsidP="00D35541">
      <w:pPr>
        <w:ind w:firstLine="567"/>
        <w:jc w:val="center"/>
        <w:rPr>
          <w:sz w:val="28"/>
          <w:szCs w:val="28"/>
        </w:rPr>
      </w:pPr>
    </w:p>
    <w:p w:rsidR="00D35541" w:rsidRPr="009B4F02" w:rsidRDefault="00D35541" w:rsidP="00D35541">
      <w:pPr>
        <w:ind w:firstLine="567"/>
        <w:jc w:val="center"/>
        <w:rPr>
          <w:sz w:val="28"/>
          <w:szCs w:val="28"/>
        </w:rPr>
      </w:pPr>
    </w:p>
    <w:p w:rsidR="00D35541" w:rsidRPr="009B4F02" w:rsidRDefault="00D35541" w:rsidP="00D35541">
      <w:pPr>
        <w:ind w:firstLine="567"/>
        <w:jc w:val="center"/>
        <w:rPr>
          <w:sz w:val="28"/>
          <w:szCs w:val="28"/>
        </w:rPr>
      </w:pPr>
    </w:p>
    <w:p w:rsidR="00D35541" w:rsidRPr="009B4F02" w:rsidRDefault="00D35541" w:rsidP="00D35541">
      <w:pPr>
        <w:ind w:firstLine="567"/>
        <w:jc w:val="center"/>
        <w:rPr>
          <w:sz w:val="28"/>
          <w:szCs w:val="28"/>
        </w:rPr>
      </w:pPr>
    </w:p>
    <w:p w:rsidR="00D35541" w:rsidRPr="009B4F02" w:rsidRDefault="00D35541" w:rsidP="00D35541">
      <w:pPr>
        <w:ind w:firstLine="567"/>
        <w:jc w:val="center"/>
        <w:rPr>
          <w:sz w:val="28"/>
          <w:szCs w:val="28"/>
        </w:rPr>
      </w:pPr>
    </w:p>
    <w:p w:rsidR="00D35541" w:rsidRPr="009B4F02" w:rsidRDefault="00D35541" w:rsidP="00D35541">
      <w:pPr>
        <w:ind w:firstLine="567"/>
        <w:jc w:val="center"/>
        <w:rPr>
          <w:sz w:val="28"/>
          <w:szCs w:val="28"/>
        </w:rPr>
      </w:pPr>
    </w:p>
    <w:p w:rsidR="00D35541" w:rsidRPr="00936485" w:rsidRDefault="00D35541" w:rsidP="00D35541">
      <w:pPr>
        <w:autoSpaceDE w:val="0"/>
        <w:spacing w:line="360" w:lineRule="auto"/>
        <w:jc w:val="center"/>
        <w:rPr>
          <w:bCs/>
          <w:sz w:val="28"/>
          <w:szCs w:val="28"/>
        </w:rPr>
      </w:pPr>
      <w:r>
        <w:rPr>
          <w:b/>
          <w:bCs/>
          <w:sz w:val="28"/>
          <w:szCs w:val="28"/>
        </w:rPr>
        <w:t>М</w:t>
      </w:r>
      <w:r w:rsidRPr="00936485">
        <w:rPr>
          <w:b/>
          <w:bCs/>
          <w:sz w:val="28"/>
          <w:szCs w:val="28"/>
        </w:rPr>
        <w:t>Е</w:t>
      </w:r>
      <w:r>
        <w:rPr>
          <w:b/>
          <w:bCs/>
          <w:sz w:val="28"/>
          <w:szCs w:val="28"/>
        </w:rPr>
        <w:t>ТОДИЧЕСКОЕ ОБЕСПЕЧЕНИЕ ДИСЦИПЛИНЫ</w:t>
      </w:r>
    </w:p>
    <w:p w:rsidR="00D35541" w:rsidRPr="00D35541" w:rsidRDefault="00D35541" w:rsidP="00D35541">
      <w:pPr>
        <w:autoSpaceDE w:val="0"/>
        <w:spacing w:line="360" w:lineRule="auto"/>
        <w:jc w:val="center"/>
        <w:rPr>
          <w:b/>
          <w:sz w:val="32"/>
          <w:szCs w:val="28"/>
        </w:rPr>
      </w:pPr>
      <w:r w:rsidRPr="00D35541">
        <w:rPr>
          <w:b/>
          <w:sz w:val="32"/>
          <w:szCs w:val="28"/>
        </w:rPr>
        <w:t>«</w:t>
      </w:r>
      <w:r w:rsidR="001F23A3" w:rsidRPr="007933D6">
        <w:rPr>
          <w:b/>
          <w:sz w:val="28"/>
          <w:szCs w:val="28"/>
        </w:rPr>
        <w:t>Введение в профессиональную деятельность</w:t>
      </w:r>
      <w:r w:rsidRPr="00D35541">
        <w:rPr>
          <w:b/>
          <w:sz w:val="32"/>
          <w:szCs w:val="28"/>
        </w:rPr>
        <w:t>»</w:t>
      </w:r>
    </w:p>
    <w:p w:rsidR="00D35541" w:rsidRPr="00936485" w:rsidRDefault="00D35541" w:rsidP="00D35541">
      <w:pPr>
        <w:autoSpaceDE w:val="0"/>
        <w:spacing w:line="360" w:lineRule="auto"/>
        <w:jc w:val="center"/>
        <w:rPr>
          <w:b/>
          <w:sz w:val="28"/>
          <w:szCs w:val="28"/>
        </w:rPr>
      </w:pPr>
    </w:p>
    <w:p w:rsidR="00D35541" w:rsidRPr="00936485" w:rsidRDefault="00D35541" w:rsidP="00D35541">
      <w:pPr>
        <w:spacing w:line="360" w:lineRule="auto"/>
        <w:jc w:val="center"/>
        <w:rPr>
          <w:sz w:val="28"/>
          <w:szCs w:val="28"/>
        </w:rPr>
      </w:pPr>
      <w:r w:rsidRPr="00936485">
        <w:rPr>
          <w:sz w:val="28"/>
          <w:szCs w:val="28"/>
        </w:rPr>
        <w:t xml:space="preserve">Направление подготовки – </w:t>
      </w:r>
      <w:bookmarkStart w:id="0" w:name="_GoBack"/>
      <w:r w:rsidR="009B227B" w:rsidRPr="009B227B">
        <w:rPr>
          <w:sz w:val="28"/>
          <w:szCs w:val="28"/>
        </w:rPr>
        <w:t xml:space="preserve">01.03.02 </w:t>
      </w:r>
      <w:bookmarkEnd w:id="0"/>
      <w:r w:rsidR="009B227B" w:rsidRPr="009B227B">
        <w:rPr>
          <w:sz w:val="28"/>
          <w:szCs w:val="28"/>
        </w:rPr>
        <w:t>Прикладная математика и информатика</w:t>
      </w:r>
    </w:p>
    <w:p w:rsidR="00D35541" w:rsidRPr="00936485" w:rsidRDefault="00D35541" w:rsidP="00D35541">
      <w:pPr>
        <w:spacing w:line="360" w:lineRule="auto"/>
        <w:jc w:val="center"/>
        <w:rPr>
          <w:sz w:val="28"/>
          <w:szCs w:val="28"/>
        </w:rPr>
      </w:pPr>
    </w:p>
    <w:p w:rsidR="009B227B" w:rsidRDefault="009B227B" w:rsidP="009B227B">
      <w:pPr>
        <w:jc w:val="center"/>
        <w:rPr>
          <w:sz w:val="28"/>
          <w:szCs w:val="28"/>
        </w:rPr>
      </w:pPr>
      <w:r>
        <w:rPr>
          <w:sz w:val="28"/>
          <w:szCs w:val="28"/>
        </w:rPr>
        <w:t>ОПОП академического бакалавриата</w:t>
      </w:r>
    </w:p>
    <w:p w:rsidR="009B227B" w:rsidRPr="00DA5E14" w:rsidRDefault="009B227B" w:rsidP="009B227B">
      <w:pPr>
        <w:autoSpaceDE w:val="0"/>
        <w:jc w:val="center"/>
        <w:rPr>
          <w:sz w:val="28"/>
          <w:szCs w:val="28"/>
        </w:rPr>
      </w:pPr>
      <w:r>
        <w:rPr>
          <w:sz w:val="28"/>
          <w:szCs w:val="28"/>
        </w:rPr>
        <w:t>«Прикладная математика и информатика»</w:t>
      </w:r>
    </w:p>
    <w:p w:rsidR="009B227B" w:rsidRPr="009B227B" w:rsidRDefault="009B227B" w:rsidP="009B227B">
      <w:pPr>
        <w:spacing w:line="360" w:lineRule="auto"/>
        <w:ind w:firstLine="709"/>
        <w:jc w:val="center"/>
        <w:rPr>
          <w:sz w:val="28"/>
          <w:szCs w:val="28"/>
        </w:rPr>
      </w:pPr>
    </w:p>
    <w:p w:rsidR="009B227B" w:rsidRPr="009B227B" w:rsidRDefault="009B227B" w:rsidP="009B227B">
      <w:pPr>
        <w:spacing w:line="360" w:lineRule="auto"/>
        <w:ind w:firstLine="709"/>
        <w:jc w:val="center"/>
        <w:rPr>
          <w:sz w:val="28"/>
          <w:szCs w:val="28"/>
        </w:rPr>
      </w:pPr>
    </w:p>
    <w:p w:rsidR="009B227B" w:rsidRPr="00D26D44" w:rsidRDefault="009B227B" w:rsidP="009B227B">
      <w:pPr>
        <w:autoSpaceDE w:val="0"/>
        <w:spacing w:line="360" w:lineRule="auto"/>
        <w:jc w:val="center"/>
        <w:rPr>
          <w:sz w:val="28"/>
          <w:szCs w:val="28"/>
        </w:rPr>
      </w:pPr>
      <w:r w:rsidRPr="00D26D44">
        <w:rPr>
          <w:sz w:val="28"/>
          <w:szCs w:val="28"/>
        </w:rPr>
        <w:t xml:space="preserve">Квалификация выпускника </w:t>
      </w:r>
      <w:r>
        <w:rPr>
          <w:sz w:val="28"/>
          <w:szCs w:val="28"/>
        </w:rPr>
        <w:t>–</w:t>
      </w:r>
      <w:r w:rsidRPr="00D26D44">
        <w:rPr>
          <w:sz w:val="28"/>
          <w:szCs w:val="28"/>
        </w:rPr>
        <w:t xml:space="preserve"> </w:t>
      </w:r>
      <w:r>
        <w:rPr>
          <w:sz w:val="28"/>
          <w:szCs w:val="28"/>
        </w:rPr>
        <w:t>бакалавр</w:t>
      </w:r>
    </w:p>
    <w:p w:rsidR="009B227B" w:rsidRPr="003F1239" w:rsidRDefault="009B227B" w:rsidP="009B227B">
      <w:pPr>
        <w:jc w:val="center"/>
        <w:rPr>
          <w:sz w:val="28"/>
          <w:szCs w:val="28"/>
        </w:rPr>
      </w:pPr>
      <w:r w:rsidRPr="00D26D44">
        <w:rPr>
          <w:sz w:val="28"/>
          <w:szCs w:val="28"/>
        </w:rPr>
        <w:t>Форм</w:t>
      </w:r>
      <w:r>
        <w:rPr>
          <w:sz w:val="28"/>
          <w:szCs w:val="28"/>
        </w:rPr>
        <w:t>ы</w:t>
      </w:r>
      <w:r w:rsidRPr="00D26D44">
        <w:rPr>
          <w:sz w:val="28"/>
          <w:szCs w:val="28"/>
        </w:rPr>
        <w:t xml:space="preserve"> обучения </w:t>
      </w:r>
      <w:r>
        <w:rPr>
          <w:sz w:val="28"/>
          <w:szCs w:val="28"/>
        </w:rPr>
        <w:t>–</w:t>
      </w:r>
      <w:r w:rsidRPr="00D26D44">
        <w:rPr>
          <w:sz w:val="28"/>
          <w:szCs w:val="28"/>
        </w:rPr>
        <w:t xml:space="preserve"> очная</w:t>
      </w:r>
    </w:p>
    <w:p w:rsidR="009B227B" w:rsidRPr="003F1239" w:rsidRDefault="009B227B" w:rsidP="009B227B">
      <w:pPr>
        <w:jc w:val="center"/>
        <w:rPr>
          <w:sz w:val="28"/>
          <w:szCs w:val="28"/>
        </w:rPr>
      </w:pPr>
    </w:p>
    <w:p w:rsidR="00D35541" w:rsidRPr="00936485" w:rsidRDefault="00D35541" w:rsidP="00D35541">
      <w:pPr>
        <w:jc w:val="center"/>
        <w:rPr>
          <w:sz w:val="28"/>
          <w:szCs w:val="28"/>
        </w:rPr>
      </w:pPr>
    </w:p>
    <w:p w:rsidR="00D35541" w:rsidRDefault="00D35541" w:rsidP="00D35541">
      <w:pPr>
        <w:rPr>
          <w:sz w:val="28"/>
          <w:szCs w:val="28"/>
        </w:rPr>
      </w:pPr>
    </w:p>
    <w:p w:rsidR="00D35541" w:rsidRDefault="00D35541" w:rsidP="00D35541">
      <w:pPr>
        <w:jc w:val="center"/>
        <w:rPr>
          <w:sz w:val="28"/>
          <w:szCs w:val="28"/>
        </w:rPr>
      </w:pPr>
    </w:p>
    <w:p w:rsidR="00D35541" w:rsidRDefault="00D35541" w:rsidP="00D35541">
      <w:pPr>
        <w:jc w:val="center"/>
        <w:rPr>
          <w:sz w:val="28"/>
          <w:szCs w:val="28"/>
        </w:rPr>
      </w:pPr>
    </w:p>
    <w:p w:rsidR="00D35541" w:rsidRPr="00D26D44" w:rsidRDefault="00D35541" w:rsidP="00D35541">
      <w:pPr>
        <w:jc w:val="center"/>
        <w:rPr>
          <w:sz w:val="28"/>
          <w:szCs w:val="28"/>
        </w:rPr>
      </w:pPr>
    </w:p>
    <w:p w:rsidR="00D35541" w:rsidRPr="00D35541" w:rsidRDefault="00D35541" w:rsidP="00D35541">
      <w:pPr>
        <w:jc w:val="center"/>
        <w:rPr>
          <w:sz w:val="28"/>
          <w:szCs w:val="28"/>
        </w:rPr>
      </w:pPr>
      <w:r>
        <w:rPr>
          <w:sz w:val="28"/>
          <w:szCs w:val="28"/>
        </w:rPr>
        <w:t>Рязань 2021</w:t>
      </w:r>
      <w:r w:rsidRPr="00D26D44">
        <w:rPr>
          <w:sz w:val="28"/>
          <w:szCs w:val="28"/>
        </w:rPr>
        <w:t xml:space="preserve"> г.</w:t>
      </w:r>
    </w:p>
    <w:p w:rsidR="00D35541" w:rsidRDefault="00D35541" w:rsidP="00D35541">
      <w:pPr>
        <w:ind w:firstLine="567"/>
        <w:jc w:val="center"/>
        <w:rPr>
          <w:sz w:val="28"/>
          <w:szCs w:val="28"/>
        </w:rPr>
      </w:pPr>
    </w:p>
    <w:p w:rsidR="00D35541" w:rsidRDefault="00D35541" w:rsidP="00357724">
      <w:pPr>
        <w:ind w:firstLine="567"/>
        <w:jc w:val="center"/>
        <w:rPr>
          <w:b/>
          <w:bCs/>
          <w:sz w:val="28"/>
          <w:szCs w:val="28"/>
        </w:rPr>
        <w:sectPr w:rsidR="00D35541" w:rsidSect="00350A5F">
          <w:headerReference w:type="default" r:id="rId8"/>
          <w:headerReference w:type="first" r:id="rId9"/>
          <w:pgSz w:w="12240" w:h="15840"/>
          <w:pgMar w:top="1440" w:right="1440" w:bottom="1440" w:left="1440" w:header="708" w:footer="708" w:gutter="0"/>
          <w:pgNumType w:start="1"/>
          <w:cols w:space="708"/>
          <w:titlePg/>
          <w:docGrid w:linePitch="360"/>
        </w:sectPr>
      </w:pPr>
    </w:p>
    <w:p w:rsidR="00357724" w:rsidRDefault="00357724" w:rsidP="00357724">
      <w:pPr>
        <w:ind w:firstLine="567"/>
        <w:jc w:val="center"/>
        <w:rPr>
          <w:b/>
          <w:bCs/>
          <w:sz w:val="28"/>
          <w:szCs w:val="28"/>
        </w:rPr>
      </w:pPr>
      <w:r w:rsidRPr="00A440B6">
        <w:rPr>
          <w:b/>
          <w:bCs/>
          <w:sz w:val="28"/>
          <w:szCs w:val="28"/>
        </w:rPr>
        <w:lastRenderedPageBreak/>
        <w:t xml:space="preserve">Методические </w:t>
      </w:r>
      <w:r>
        <w:rPr>
          <w:b/>
          <w:bCs/>
          <w:sz w:val="28"/>
          <w:szCs w:val="28"/>
        </w:rPr>
        <w:t>рекомендации</w:t>
      </w:r>
      <w:r w:rsidRPr="00A440B6">
        <w:rPr>
          <w:b/>
          <w:bCs/>
          <w:sz w:val="28"/>
          <w:szCs w:val="28"/>
        </w:rPr>
        <w:t xml:space="preserve"> </w:t>
      </w:r>
      <w:r w:rsidRPr="00736334">
        <w:rPr>
          <w:b/>
          <w:bCs/>
          <w:sz w:val="28"/>
          <w:szCs w:val="28"/>
        </w:rPr>
        <w:t>студентам</w:t>
      </w:r>
    </w:p>
    <w:p w:rsidR="00357724" w:rsidRDefault="00357724" w:rsidP="00357724">
      <w:pPr>
        <w:ind w:firstLine="567"/>
        <w:jc w:val="center"/>
        <w:rPr>
          <w:b/>
          <w:bCs/>
          <w:sz w:val="28"/>
          <w:szCs w:val="28"/>
        </w:rPr>
      </w:pPr>
      <w:r w:rsidRPr="00A440B6">
        <w:rPr>
          <w:b/>
          <w:bCs/>
          <w:sz w:val="28"/>
          <w:szCs w:val="28"/>
        </w:rPr>
        <w:t>по освоению дисциплины</w:t>
      </w:r>
    </w:p>
    <w:p w:rsidR="00357724" w:rsidRPr="007D42C8" w:rsidRDefault="00357724" w:rsidP="00357724">
      <w:pPr>
        <w:pStyle w:val="Default"/>
        <w:ind w:firstLine="567"/>
        <w:rPr>
          <w:sz w:val="28"/>
          <w:szCs w:val="28"/>
          <w:lang w:val="ru-RU"/>
        </w:rPr>
      </w:pPr>
    </w:p>
    <w:p w:rsidR="00357724" w:rsidRPr="00E23854" w:rsidRDefault="00357724" w:rsidP="00357724">
      <w:pPr>
        <w:pStyle w:val="Default"/>
        <w:ind w:firstLine="567"/>
        <w:jc w:val="both"/>
        <w:rPr>
          <w:sz w:val="28"/>
          <w:szCs w:val="28"/>
          <w:lang w:val="ru-RU"/>
        </w:rPr>
      </w:pPr>
      <w:r w:rsidRPr="00E23854">
        <w:rPr>
          <w:sz w:val="28"/>
          <w:szCs w:val="28"/>
          <w:lang w:val="ru-RU"/>
        </w:rPr>
        <w:t xml:space="preserve">Перед началом изучения дисциплины студенту необходимо </w:t>
      </w:r>
      <w:r>
        <w:rPr>
          <w:sz w:val="28"/>
          <w:szCs w:val="28"/>
          <w:lang w:val="ru-RU"/>
        </w:rPr>
        <w:t>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357724" w:rsidRDefault="00357724" w:rsidP="00357724">
      <w:pPr>
        <w:pStyle w:val="Default"/>
        <w:ind w:firstLine="567"/>
        <w:jc w:val="center"/>
        <w:rPr>
          <w:b/>
          <w:bCs/>
          <w:sz w:val="28"/>
          <w:szCs w:val="28"/>
          <w:lang w:val="ru-RU"/>
        </w:rPr>
      </w:pPr>
    </w:p>
    <w:p w:rsidR="00357724" w:rsidRDefault="00357724" w:rsidP="00357724">
      <w:pPr>
        <w:pStyle w:val="Default"/>
        <w:ind w:firstLine="567"/>
        <w:jc w:val="center"/>
        <w:rPr>
          <w:b/>
          <w:bCs/>
          <w:sz w:val="28"/>
          <w:szCs w:val="28"/>
          <w:lang w:val="ru-RU"/>
        </w:rPr>
      </w:pPr>
      <w:r>
        <w:rPr>
          <w:b/>
          <w:bCs/>
          <w:sz w:val="28"/>
          <w:szCs w:val="28"/>
          <w:lang w:val="ru-RU"/>
        </w:rPr>
        <w:t xml:space="preserve">Методические рекомендации </w:t>
      </w:r>
      <w:r w:rsidRPr="00736334">
        <w:rPr>
          <w:b/>
          <w:bCs/>
          <w:sz w:val="28"/>
          <w:szCs w:val="28"/>
          <w:lang w:val="ru-RU"/>
        </w:rPr>
        <w:t>студентам</w:t>
      </w:r>
    </w:p>
    <w:p w:rsidR="00357724" w:rsidRDefault="00357724" w:rsidP="00357724">
      <w:pPr>
        <w:pStyle w:val="Default"/>
        <w:ind w:firstLine="567"/>
        <w:jc w:val="center"/>
        <w:rPr>
          <w:b/>
          <w:bCs/>
          <w:sz w:val="28"/>
          <w:szCs w:val="28"/>
          <w:lang w:val="ru-RU"/>
        </w:rPr>
      </w:pPr>
      <w:r>
        <w:rPr>
          <w:b/>
          <w:bCs/>
          <w:sz w:val="28"/>
          <w:szCs w:val="28"/>
          <w:lang w:val="ru-RU"/>
        </w:rPr>
        <w:t>по р</w:t>
      </w:r>
      <w:r w:rsidRPr="00A440B6">
        <w:rPr>
          <w:b/>
          <w:bCs/>
          <w:sz w:val="28"/>
          <w:szCs w:val="28"/>
          <w:lang w:val="ru-RU"/>
        </w:rPr>
        <w:t>абот</w:t>
      </w:r>
      <w:r>
        <w:rPr>
          <w:b/>
          <w:bCs/>
          <w:sz w:val="28"/>
          <w:szCs w:val="28"/>
          <w:lang w:val="ru-RU"/>
        </w:rPr>
        <w:t>е</w:t>
      </w:r>
      <w:r w:rsidRPr="00A440B6">
        <w:rPr>
          <w:b/>
          <w:bCs/>
          <w:sz w:val="28"/>
          <w:szCs w:val="28"/>
          <w:lang w:val="ru-RU"/>
        </w:rPr>
        <w:t xml:space="preserve"> над конспектом лекции</w:t>
      </w:r>
    </w:p>
    <w:p w:rsidR="00357724" w:rsidRPr="00A440B6" w:rsidRDefault="00357724" w:rsidP="00357724">
      <w:pPr>
        <w:pStyle w:val="Default"/>
        <w:ind w:firstLine="567"/>
        <w:jc w:val="center"/>
        <w:rPr>
          <w:sz w:val="28"/>
          <w:szCs w:val="28"/>
          <w:lang w:val="ru-RU"/>
        </w:rPr>
      </w:pPr>
    </w:p>
    <w:p w:rsidR="00357724" w:rsidRDefault="00357724" w:rsidP="00357724">
      <w:pPr>
        <w:pStyle w:val="Default"/>
        <w:ind w:firstLine="567"/>
        <w:jc w:val="both"/>
        <w:rPr>
          <w:sz w:val="28"/>
          <w:szCs w:val="28"/>
          <w:lang w:val="ru-RU"/>
        </w:rPr>
      </w:pPr>
      <w:r w:rsidRPr="00A440B6">
        <w:rPr>
          <w:sz w:val="28"/>
          <w:szCs w:val="28"/>
          <w:lang w:val="ru-RU"/>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w:t>
      </w:r>
    </w:p>
    <w:p w:rsidR="00357724" w:rsidRDefault="00357724" w:rsidP="00357724">
      <w:pPr>
        <w:pStyle w:val="Default"/>
        <w:ind w:firstLine="567"/>
        <w:jc w:val="both"/>
        <w:rPr>
          <w:sz w:val="28"/>
          <w:szCs w:val="28"/>
          <w:lang w:val="ru-RU"/>
        </w:rPr>
      </w:pPr>
      <w:r>
        <w:rPr>
          <w:sz w:val="28"/>
          <w:szCs w:val="28"/>
          <w:lang w:val="ru-RU"/>
        </w:rPr>
        <w:t>П</w:t>
      </w:r>
      <w:r w:rsidRPr="00C223D6">
        <w:rPr>
          <w:sz w:val="28"/>
          <w:szCs w:val="28"/>
          <w:lang w:val="ru-RU"/>
        </w:rPr>
        <w:t xml:space="preserve">еред каждой лекцией </w:t>
      </w:r>
      <w:r>
        <w:rPr>
          <w:sz w:val="28"/>
          <w:szCs w:val="28"/>
          <w:lang w:val="ru-RU"/>
        </w:rPr>
        <w:t xml:space="preserve">студенту необходимо </w:t>
      </w:r>
      <w:r w:rsidRPr="00C223D6">
        <w:rPr>
          <w:sz w:val="28"/>
          <w:szCs w:val="28"/>
          <w:lang w:val="ru-RU"/>
        </w:rPr>
        <w:t>просматривать рабочую программу дисциплины, что позволит сэкономить время на записывание темы лекции, ее основных вопросов, рекомендуемой литературы</w:t>
      </w:r>
      <w:r>
        <w:rPr>
          <w:sz w:val="28"/>
          <w:szCs w:val="28"/>
          <w:lang w:val="ru-RU"/>
        </w:rPr>
        <w:t xml:space="preserve">. </w:t>
      </w:r>
    </w:p>
    <w:p w:rsidR="00357724" w:rsidRPr="0040731B" w:rsidRDefault="00357724" w:rsidP="00357724">
      <w:pPr>
        <w:pStyle w:val="Default"/>
        <w:ind w:firstLine="567"/>
        <w:jc w:val="both"/>
        <w:rPr>
          <w:sz w:val="28"/>
          <w:szCs w:val="28"/>
          <w:lang w:val="ru-RU"/>
        </w:rPr>
      </w:pPr>
      <w:r>
        <w:rPr>
          <w:sz w:val="28"/>
          <w:szCs w:val="28"/>
          <w:lang w:val="ru-RU"/>
        </w:rPr>
        <w:t>П</w:t>
      </w:r>
      <w:r w:rsidRPr="00C223D6">
        <w:rPr>
          <w:sz w:val="28"/>
          <w:szCs w:val="28"/>
          <w:lang w:val="ru-RU"/>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w:t>
      </w:r>
      <w:r>
        <w:rPr>
          <w:sz w:val="28"/>
          <w:szCs w:val="28"/>
          <w:lang w:val="ru-RU"/>
        </w:rPr>
        <w:t>Не оставляйте</w:t>
      </w:r>
      <w:r w:rsidRPr="0040731B">
        <w:rPr>
          <w:sz w:val="28"/>
          <w:szCs w:val="28"/>
          <w:lang w:val="ru-RU"/>
        </w:rPr>
        <w:t xml:space="preserve"> «</w:t>
      </w:r>
      <w:r>
        <w:rPr>
          <w:sz w:val="28"/>
          <w:szCs w:val="28"/>
          <w:lang w:val="ru-RU"/>
        </w:rPr>
        <w:t>белых пятен</w:t>
      </w:r>
      <w:r w:rsidRPr="0040731B">
        <w:rPr>
          <w:sz w:val="28"/>
          <w:szCs w:val="28"/>
          <w:lang w:val="ru-RU"/>
        </w:rPr>
        <w:t xml:space="preserve">» в </w:t>
      </w:r>
      <w:r>
        <w:rPr>
          <w:sz w:val="28"/>
          <w:szCs w:val="28"/>
          <w:lang w:val="ru-RU"/>
        </w:rPr>
        <w:t>освоении материала</w:t>
      </w:r>
      <w:r w:rsidRPr="0040731B">
        <w:rPr>
          <w:sz w:val="28"/>
          <w:szCs w:val="28"/>
          <w:lang w:val="ru-RU"/>
        </w:rPr>
        <w:t xml:space="preserve">. </w:t>
      </w:r>
    </w:p>
    <w:p w:rsidR="00357724" w:rsidRDefault="00357724" w:rsidP="00357724">
      <w:pPr>
        <w:pStyle w:val="Default"/>
        <w:ind w:firstLine="567"/>
        <w:jc w:val="both"/>
        <w:rPr>
          <w:sz w:val="28"/>
          <w:szCs w:val="28"/>
          <w:lang w:val="ru-RU"/>
        </w:rPr>
      </w:pPr>
      <w:r>
        <w:rPr>
          <w:sz w:val="28"/>
          <w:szCs w:val="28"/>
          <w:lang w:val="ru-RU"/>
        </w:rPr>
        <w:t>Во время лекции</w:t>
      </w:r>
      <w:r w:rsidRPr="00A440B6">
        <w:rPr>
          <w:sz w:val="28"/>
          <w:szCs w:val="28"/>
          <w:lang w:val="ru-RU"/>
        </w:rPr>
        <w:t xml:space="preserve"> студенты должны </w:t>
      </w:r>
      <w:r>
        <w:rPr>
          <w:sz w:val="28"/>
          <w:szCs w:val="28"/>
          <w:lang w:val="ru-RU"/>
        </w:rPr>
        <w:t xml:space="preserve">не только </w:t>
      </w:r>
      <w:r w:rsidRPr="0040731B">
        <w:rPr>
          <w:sz w:val="28"/>
          <w:szCs w:val="28"/>
          <w:lang w:val="ru-RU"/>
        </w:rPr>
        <w:t>внимательно воспринимать действия преподавателя</w:t>
      </w:r>
      <w:r w:rsidRPr="00A440B6">
        <w:rPr>
          <w:sz w:val="28"/>
          <w:szCs w:val="28"/>
          <w:lang w:val="ru-RU"/>
        </w:rPr>
        <w:t xml:space="preserve">, </w:t>
      </w:r>
      <w:r>
        <w:rPr>
          <w:sz w:val="28"/>
          <w:szCs w:val="28"/>
          <w:lang w:val="ru-RU"/>
        </w:rPr>
        <w:t>но и</w:t>
      </w:r>
      <w:r w:rsidRPr="00A440B6">
        <w:rPr>
          <w:sz w:val="28"/>
          <w:szCs w:val="28"/>
          <w:lang w:val="ru-RU"/>
        </w:rPr>
        <w:t xml:space="preserve"> </w:t>
      </w:r>
      <w:r>
        <w:rPr>
          <w:sz w:val="28"/>
          <w:szCs w:val="28"/>
          <w:lang w:val="ru-RU"/>
        </w:rPr>
        <w:t xml:space="preserve">самостоятельно </w:t>
      </w:r>
      <w:r w:rsidRPr="00A440B6">
        <w:rPr>
          <w:sz w:val="28"/>
          <w:szCs w:val="28"/>
          <w:lang w:val="ru-RU"/>
        </w:rPr>
        <w:t>мыслить, добиваться понимания изучаемого предмета.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w:t>
      </w:r>
      <w:r>
        <w:rPr>
          <w:sz w:val="28"/>
          <w:szCs w:val="28"/>
          <w:lang w:val="ru-RU"/>
        </w:rPr>
        <w:t xml:space="preserve"> </w:t>
      </w:r>
      <w:r w:rsidRPr="00A440B6">
        <w:rPr>
          <w:sz w:val="28"/>
          <w:szCs w:val="28"/>
          <w:lang w:val="ru-RU"/>
        </w:rPr>
        <w:t xml:space="preserve">д.), которые использует преподаватель. </w:t>
      </w:r>
    </w:p>
    <w:p w:rsidR="00357724" w:rsidRDefault="00357724" w:rsidP="00357724">
      <w:pPr>
        <w:pStyle w:val="Default"/>
        <w:ind w:firstLine="567"/>
        <w:jc w:val="both"/>
        <w:rPr>
          <w:sz w:val="28"/>
          <w:szCs w:val="28"/>
          <w:lang w:val="ru-RU"/>
        </w:rPr>
      </w:pPr>
      <w:r w:rsidRPr="00852722">
        <w:rPr>
          <w:sz w:val="28"/>
          <w:szCs w:val="28"/>
          <w:lang w:val="ru-RU"/>
        </w:rPr>
        <w:t xml:space="preserve">Слушая лекцию, нужно из всего получаемого материала выбирать и записывать самое главное. Следует знать, что главные положения лекции преподаватель обычно выделяет интонацией или повторяет несколько раз. Именно поэтому предварительная подготовка к лекции позволит студенту уловить тот момент, когда следует перейти к конспектированию, а когда </w:t>
      </w:r>
      <w:r w:rsidRPr="00852722">
        <w:rPr>
          <w:sz w:val="28"/>
          <w:szCs w:val="28"/>
          <w:lang w:val="ru-RU"/>
        </w:rPr>
        <w:lastRenderedPageBreak/>
        <w:t>можно просто внимательно слушать лекцию. В связи с этим нелишне перед началом сессии еще раз бегло просмотреть учебники или прежние конспекты по изучаемым предметам. Это станет первичным знакомством с тем материалом, который прозвучит на лекции, а также создаст необходимый психологический настрой.</w:t>
      </w:r>
    </w:p>
    <w:p w:rsidR="00357724" w:rsidRPr="00852722" w:rsidRDefault="00357724" w:rsidP="00357724">
      <w:pPr>
        <w:pStyle w:val="Default"/>
        <w:ind w:firstLine="567"/>
        <w:jc w:val="both"/>
        <w:rPr>
          <w:sz w:val="28"/>
          <w:szCs w:val="28"/>
          <w:lang w:val="ru-RU"/>
        </w:rPr>
      </w:pPr>
      <w:r w:rsidRPr="00852722">
        <w:rPr>
          <w:sz w:val="28"/>
          <w:szCs w:val="28"/>
          <w:lang w:val="ru-RU"/>
        </w:rPr>
        <w:t xml:space="preserve">Чтобы правильно и быстро конспектировать лекцию важно учитывать, что способы подачи лекционного материала могут быть разными. Преподаватель может диктовать материал, рассказывать его, не давая ничего под запись, либо проводить занятие в форме диалога со студентами. Чаще всего можно наблюдать соединение двух или трех вышеназванных способов. </w:t>
      </w:r>
    </w:p>
    <w:p w:rsidR="00357724" w:rsidRDefault="00357724" w:rsidP="00357724">
      <w:pPr>
        <w:pStyle w:val="Default"/>
        <w:ind w:firstLine="567"/>
        <w:jc w:val="both"/>
        <w:rPr>
          <w:sz w:val="28"/>
          <w:szCs w:val="28"/>
          <w:lang w:val="ru-RU"/>
        </w:rPr>
      </w:pPr>
      <w:r w:rsidRPr="00852722">
        <w:rPr>
          <w:sz w:val="28"/>
          <w:szCs w:val="28"/>
          <w:lang w:val="ru-RU"/>
        </w:rPr>
        <w:t>Эффективность конспектирования зависит от умения владеть правильной методикой записи лекции. Конечно, способы конспектирования у каждого человека индивидуальны. Однако существуют некоторые наиболее употребляемые и целесообразные приемы записи лекционного материала.</w:t>
      </w:r>
    </w:p>
    <w:p w:rsidR="00357724" w:rsidRDefault="00357724" w:rsidP="00357724">
      <w:pPr>
        <w:pStyle w:val="Default"/>
        <w:ind w:firstLine="567"/>
        <w:jc w:val="both"/>
        <w:rPr>
          <w:sz w:val="28"/>
          <w:szCs w:val="28"/>
          <w:lang w:val="ru-RU"/>
        </w:rPr>
      </w:pPr>
      <w:r w:rsidRPr="00852722">
        <w:rPr>
          <w:sz w:val="28"/>
          <w:szCs w:val="28"/>
          <w:lang w:val="ru-RU"/>
        </w:rPr>
        <w:t xml:space="preserve">Запись лекции можно вести в виде тезисов – коротких, простых предложений, фиксирующих только основное содержание материала. Количество и краткость тезисов может определяться как преподавателем, так и студентом. Естественно, что такая запись лекции требует впоследствии обращения к дополнительной литературе. На отдельные лекции </w:t>
      </w:r>
      <w:r>
        <w:rPr>
          <w:sz w:val="28"/>
          <w:szCs w:val="28"/>
          <w:lang w:val="ru-RU"/>
        </w:rPr>
        <w:t xml:space="preserve">можно </w:t>
      </w:r>
      <w:r w:rsidRPr="00852722">
        <w:rPr>
          <w:sz w:val="28"/>
          <w:szCs w:val="28"/>
          <w:lang w:val="ru-RU"/>
        </w:rPr>
        <w:t xml:space="preserve">приносить соответствующий </w:t>
      </w:r>
      <w:r>
        <w:rPr>
          <w:sz w:val="28"/>
          <w:szCs w:val="28"/>
          <w:lang w:val="ru-RU"/>
        </w:rPr>
        <w:t xml:space="preserve">иллюстративный </w:t>
      </w:r>
      <w:r w:rsidRPr="00852722">
        <w:rPr>
          <w:sz w:val="28"/>
          <w:szCs w:val="28"/>
          <w:lang w:val="ru-RU"/>
        </w:rPr>
        <w:t xml:space="preserve">материал на бумажных </w:t>
      </w:r>
      <w:r>
        <w:rPr>
          <w:sz w:val="28"/>
          <w:szCs w:val="28"/>
          <w:lang w:val="ru-RU"/>
        </w:rPr>
        <w:t xml:space="preserve">или электронных </w:t>
      </w:r>
      <w:r w:rsidRPr="00852722">
        <w:rPr>
          <w:sz w:val="28"/>
          <w:szCs w:val="28"/>
          <w:lang w:val="ru-RU"/>
        </w:rPr>
        <w:t xml:space="preserve">носителях, представленный лектором на портале или присланный на «электронный почтовый ящик группы» (таблицы, графики, схемы). </w:t>
      </w:r>
      <w:r w:rsidRPr="00C223D6">
        <w:rPr>
          <w:sz w:val="28"/>
          <w:szCs w:val="28"/>
          <w:lang w:val="ru-RU"/>
        </w:rPr>
        <w:t>Данный материал будет охарактеризован, прокомментирован, дополнен непосредственно на лекции</w:t>
      </w:r>
      <w:r>
        <w:rPr>
          <w:sz w:val="28"/>
          <w:szCs w:val="28"/>
          <w:lang w:val="ru-RU"/>
        </w:rPr>
        <w:t>.</w:t>
      </w:r>
    </w:p>
    <w:p w:rsidR="00357724" w:rsidRPr="00852722" w:rsidRDefault="00357724" w:rsidP="00357724">
      <w:pPr>
        <w:pStyle w:val="Default"/>
        <w:ind w:firstLine="567"/>
        <w:jc w:val="both"/>
        <w:rPr>
          <w:sz w:val="28"/>
          <w:szCs w:val="28"/>
          <w:lang w:val="ru-RU"/>
        </w:rPr>
      </w:pPr>
      <w:r w:rsidRPr="00852722">
        <w:rPr>
          <w:sz w:val="28"/>
          <w:szCs w:val="28"/>
          <w:lang w:val="ru-RU"/>
        </w:rPr>
        <w:t xml:space="preserve">Кроме тезисов важно записывать примеры, доказательства, даты и цифры, имена. Значительно облегчают понимание лекции те схемы и графики, которые вычерчивает на доске преподаватель. По мере возможности студенты должны переносить их в тетрадь рядом с тем текстом, к которому эти схемы и графики относятся. </w:t>
      </w:r>
    </w:p>
    <w:p w:rsidR="00357724" w:rsidRPr="00852722" w:rsidRDefault="00357724" w:rsidP="00357724">
      <w:pPr>
        <w:pStyle w:val="Default"/>
        <w:ind w:firstLine="567"/>
        <w:jc w:val="both"/>
        <w:rPr>
          <w:sz w:val="28"/>
          <w:szCs w:val="28"/>
          <w:lang w:val="ru-RU"/>
        </w:rPr>
      </w:pPr>
      <w:r w:rsidRPr="00852722">
        <w:rPr>
          <w:sz w:val="28"/>
          <w:szCs w:val="28"/>
          <w:lang w:val="ru-RU"/>
        </w:rPr>
        <w:t xml:space="preserve">Хорошо если конспект лекции дополняется собственными мыслями, суждениями, вопросами, возникающими в ходе прослушивания содержания лекции. Те вопросы, которые возникают у студента при конспектировании лекции, не всегда целесообразно задавать сразу при их возникновении, чтобы не нарушить ход рассуждений преподавателя. Студент может попытаться ответить на них сам в процессе подготовки к семинарам либо обсудить их с преподавателем на консультации. </w:t>
      </w:r>
    </w:p>
    <w:p w:rsidR="00357724" w:rsidRDefault="00357724" w:rsidP="00357724">
      <w:pPr>
        <w:pStyle w:val="Default"/>
        <w:ind w:firstLine="567"/>
        <w:jc w:val="both"/>
        <w:rPr>
          <w:sz w:val="28"/>
          <w:szCs w:val="28"/>
          <w:lang w:val="ru-RU"/>
        </w:rPr>
      </w:pPr>
      <w:r w:rsidRPr="00852722">
        <w:rPr>
          <w:sz w:val="28"/>
          <w:szCs w:val="28"/>
          <w:lang w:val="ru-RU"/>
        </w:rPr>
        <w:t xml:space="preserve">Важно и то, как будет расположен материал в лекции. Если запись тезисов ведется по всей строке, то целесообразно отделять их время от времени красной строкой или пропуском строки. Примеры же и дополнительные сведения можно смещать вправо или влево под тезисом, а </w:t>
      </w:r>
      <w:r w:rsidRPr="00852722">
        <w:rPr>
          <w:sz w:val="28"/>
          <w:szCs w:val="28"/>
          <w:lang w:val="ru-RU"/>
        </w:rPr>
        <w:lastRenderedPageBreak/>
        <w:t>также на поля. В тетради нужно выделять темы лекций, записывать рекомендуемую для самостоятельной подготовки литературу, внести фамилию, имя и отчество преподавателя. Наличие полей в тетради позволяет не только получить «ровный» текст, но и дает возможность при необходимости вставить важные дополнения и изменения в конспект лекции.</w:t>
      </w:r>
    </w:p>
    <w:p w:rsidR="00357724" w:rsidRPr="00852722" w:rsidRDefault="00357724" w:rsidP="00357724">
      <w:pPr>
        <w:pStyle w:val="Default"/>
        <w:ind w:firstLine="567"/>
        <w:jc w:val="both"/>
        <w:rPr>
          <w:sz w:val="28"/>
          <w:szCs w:val="28"/>
          <w:lang w:val="ru-RU"/>
        </w:rPr>
      </w:pPr>
      <w:r w:rsidRPr="00852722">
        <w:rPr>
          <w:sz w:val="28"/>
          <w:szCs w:val="28"/>
          <w:lang w:val="ru-RU"/>
        </w:rPr>
        <w:t xml:space="preserve">При составлении конспектов необходимо использовать основные навыки стенографии. Так в процессе совершенствования навыков конспектирования лекций важно выработать индивидуальную систему записи материала, научиться рационально сокращать слова и отдельные словосочетания. </w:t>
      </w:r>
    </w:p>
    <w:p w:rsidR="00357724" w:rsidRPr="00852722" w:rsidRDefault="00357724" w:rsidP="00357724">
      <w:pPr>
        <w:pStyle w:val="Default"/>
        <w:ind w:firstLine="567"/>
        <w:jc w:val="both"/>
        <w:rPr>
          <w:sz w:val="28"/>
          <w:szCs w:val="28"/>
          <w:lang w:val="ru-RU"/>
        </w:rPr>
      </w:pPr>
      <w:r w:rsidRPr="00852722">
        <w:rPr>
          <w:sz w:val="28"/>
          <w:szCs w:val="28"/>
          <w:lang w:val="ru-RU"/>
        </w:rPr>
        <w:t>Практика показывает, что не всегда студенту удается успевать записывать слова лектора даже при использовании приемов сокращения слов. В этом случае допустимо обратиться к лектору с просьбой повторить сказанное. При обращении важно четко сформулировать просьбу, указать какой отрывок необходимо воспроизвести еще раз. Однако не всегда удобно прерывать ход лекции. В этом</w:t>
      </w:r>
      <w:r>
        <w:rPr>
          <w:sz w:val="28"/>
          <w:szCs w:val="28"/>
          <w:lang w:val="ru-RU"/>
        </w:rPr>
        <w:t xml:space="preserve"> </w:t>
      </w:r>
      <w:r w:rsidRPr="00852722">
        <w:rPr>
          <w:color w:val="auto"/>
          <w:sz w:val="28"/>
          <w:szCs w:val="28"/>
          <w:lang w:val="ru-RU"/>
        </w:rPr>
        <w:t>случае можно оставить пропуск, и после лекции устранить его при помощи конспекта соседа. Важно сделать это в короткий срок, пока свежа память о воспринятой на лекции информации.</w:t>
      </w:r>
    </w:p>
    <w:p w:rsidR="00357724" w:rsidRPr="00A440B6" w:rsidRDefault="00357724" w:rsidP="00357724">
      <w:pPr>
        <w:pStyle w:val="Default"/>
        <w:ind w:firstLine="567"/>
        <w:jc w:val="both"/>
        <w:rPr>
          <w:sz w:val="28"/>
          <w:szCs w:val="28"/>
          <w:lang w:val="ru-RU"/>
        </w:rPr>
      </w:pPr>
      <w:r w:rsidRPr="00A440B6">
        <w:rPr>
          <w:sz w:val="28"/>
          <w:szCs w:val="28"/>
          <w:lang w:val="ru-RU"/>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w:t>
      </w:r>
      <w:r>
        <w:rPr>
          <w:sz w:val="28"/>
          <w:szCs w:val="28"/>
          <w:lang w:val="ru-RU"/>
        </w:rPr>
        <w:t xml:space="preserve">следует </w:t>
      </w:r>
      <w:r w:rsidRPr="00A440B6">
        <w:rPr>
          <w:sz w:val="28"/>
          <w:szCs w:val="28"/>
          <w:lang w:val="ru-RU"/>
        </w:rPr>
        <w:t xml:space="preserve">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 </w:t>
      </w:r>
    </w:p>
    <w:p w:rsidR="00357724" w:rsidRPr="00A440B6" w:rsidRDefault="00357724" w:rsidP="00357724">
      <w:pPr>
        <w:pStyle w:val="Default"/>
        <w:ind w:firstLine="567"/>
        <w:jc w:val="both"/>
        <w:rPr>
          <w:sz w:val="28"/>
          <w:szCs w:val="28"/>
          <w:lang w:val="ru-RU"/>
        </w:rPr>
      </w:pPr>
      <w:r w:rsidRPr="00A440B6">
        <w:rPr>
          <w:sz w:val="28"/>
          <w:szCs w:val="28"/>
          <w:lang w:val="ru-RU"/>
        </w:rPr>
        <w:t xml:space="preserve">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 </w:t>
      </w:r>
    </w:p>
    <w:p w:rsidR="00357724" w:rsidRDefault="00357724" w:rsidP="00357724">
      <w:pPr>
        <w:ind w:firstLine="567"/>
        <w:jc w:val="both"/>
        <w:rPr>
          <w:sz w:val="28"/>
          <w:szCs w:val="28"/>
        </w:rPr>
      </w:pPr>
      <w:r w:rsidRPr="00A440B6">
        <w:rPr>
          <w:sz w:val="28"/>
          <w:szCs w:val="28"/>
        </w:rPr>
        <w:t xml:space="preserve">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w:t>
      </w:r>
      <w:r w:rsidRPr="00A440B6">
        <w:rPr>
          <w:sz w:val="28"/>
          <w:szCs w:val="28"/>
        </w:rPr>
        <w:lastRenderedPageBreak/>
        <w:t>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p>
    <w:p w:rsidR="00357724" w:rsidRPr="00340EED" w:rsidRDefault="00357724" w:rsidP="00357724">
      <w:pPr>
        <w:pStyle w:val="Default"/>
        <w:ind w:firstLine="567"/>
        <w:rPr>
          <w:sz w:val="28"/>
          <w:szCs w:val="28"/>
          <w:lang w:val="ru-RU"/>
        </w:rPr>
      </w:pPr>
    </w:p>
    <w:p w:rsidR="00357724" w:rsidRPr="00F11503" w:rsidRDefault="00357724" w:rsidP="00357724">
      <w:pPr>
        <w:pStyle w:val="Default"/>
        <w:ind w:firstLine="567"/>
        <w:jc w:val="center"/>
        <w:rPr>
          <w:b/>
          <w:bCs/>
          <w:sz w:val="28"/>
          <w:szCs w:val="28"/>
          <w:lang w:val="ru-RU"/>
        </w:rPr>
      </w:pPr>
      <w:r w:rsidRPr="00F11503">
        <w:rPr>
          <w:b/>
          <w:bCs/>
          <w:sz w:val="28"/>
          <w:szCs w:val="28"/>
          <w:lang w:val="ru-RU"/>
        </w:rPr>
        <w:t>Методические рекомендации студентам</w:t>
      </w:r>
    </w:p>
    <w:p w:rsidR="00357724" w:rsidRDefault="00357724" w:rsidP="00357724">
      <w:pPr>
        <w:pStyle w:val="Default"/>
        <w:ind w:firstLine="567"/>
        <w:jc w:val="center"/>
        <w:rPr>
          <w:b/>
          <w:bCs/>
          <w:sz w:val="28"/>
          <w:szCs w:val="28"/>
          <w:lang w:val="ru-RU"/>
        </w:rPr>
      </w:pPr>
      <w:r w:rsidRPr="00F11503">
        <w:rPr>
          <w:b/>
          <w:bCs/>
          <w:sz w:val="28"/>
          <w:szCs w:val="28"/>
          <w:lang w:val="ru-RU"/>
        </w:rPr>
        <w:t>по работе с литературой</w:t>
      </w:r>
    </w:p>
    <w:p w:rsidR="00357724" w:rsidRPr="00FA324F" w:rsidRDefault="00357724" w:rsidP="00357724">
      <w:pPr>
        <w:pStyle w:val="Default"/>
        <w:ind w:firstLine="567"/>
        <w:jc w:val="center"/>
        <w:rPr>
          <w:sz w:val="28"/>
          <w:szCs w:val="28"/>
          <w:lang w:val="ru-RU"/>
        </w:rPr>
      </w:pPr>
    </w:p>
    <w:p w:rsidR="00357724" w:rsidRDefault="00357724" w:rsidP="00357724">
      <w:pPr>
        <w:pStyle w:val="Default"/>
        <w:ind w:firstLine="567"/>
        <w:jc w:val="both"/>
        <w:rPr>
          <w:sz w:val="28"/>
          <w:szCs w:val="28"/>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При работе с </w:t>
      </w:r>
      <w:r>
        <w:rPr>
          <w:sz w:val="28"/>
          <w:szCs w:val="28"/>
          <w:lang w:val="ru-RU"/>
        </w:rPr>
        <w:t>рекомендуемой</w:t>
      </w:r>
      <w:r w:rsidRPr="00FA324F">
        <w:rPr>
          <w:sz w:val="28"/>
          <w:szCs w:val="28"/>
          <w:lang w:val="ru-RU"/>
        </w:rPr>
        <w:t xml:space="preserve"> литературой</w:t>
      </w:r>
      <w:r>
        <w:rPr>
          <w:sz w:val="28"/>
          <w:szCs w:val="28"/>
          <w:lang w:val="ru-RU"/>
        </w:rPr>
        <w:t xml:space="preserve"> </w:t>
      </w:r>
      <w:r w:rsidRPr="00FA324F">
        <w:rPr>
          <w:sz w:val="28"/>
          <w:szCs w:val="28"/>
          <w:lang w:val="ru-RU"/>
        </w:rPr>
        <w:t xml:space="preserve">целесообразно придерживаться такой последовательности. Сначала </w:t>
      </w:r>
      <w:r>
        <w:rPr>
          <w:sz w:val="28"/>
          <w:szCs w:val="28"/>
          <w:lang w:val="ru-RU"/>
        </w:rPr>
        <w:t xml:space="preserve">лучше </w:t>
      </w:r>
      <w:r w:rsidRPr="00FA324F">
        <w:rPr>
          <w:sz w:val="28"/>
          <w:szCs w:val="28"/>
          <w:lang w:val="ru-RU"/>
        </w:rPr>
        <w:t xml:space="preserve">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 текстуальный конспект – это воспроизведение наиболее важных положений и фактов источника, </w:t>
      </w:r>
    </w:p>
    <w:p w:rsidR="00357724" w:rsidRPr="00FA324F" w:rsidRDefault="00357724" w:rsidP="00357724">
      <w:pPr>
        <w:pStyle w:val="Default"/>
        <w:ind w:firstLine="567"/>
        <w:jc w:val="both"/>
        <w:rPr>
          <w:sz w:val="28"/>
          <w:szCs w:val="28"/>
          <w:lang w:val="ru-RU"/>
        </w:rPr>
      </w:pPr>
      <w:r w:rsidRPr="00FA324F">
        <w:rPr>
          <w:sz w:val="28"/>
          <w:szCs w:val="28"/>
          <w:lang w:val="ru-RU"/>
        </w:rPr>
        <w:lastRenderedPageBreak/>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357724" w:rsidRPr="00FA324F" w:rsidRDefault="00357724" w:rsidP="00357724">
      <w:pPr>
        <w:pStyle w:val="Default"/>
        <w:ind w:firstLine="567"/>
        <w:jc w:val="both"/>
        <w:rPr>
          <w:sz w:val="28"/>
          <w:szCs w:val="28"/>
          <w:lang w:val="ru-RU"/>
        </w:rPr>
      </w:pPr>
      <w:r w:rsidRPr="00FA324F">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357724" w:rsidRDefault="00357724" w:rsidP="00357724">
      <w:pPr>
        <w:ind w:firstLine="567"/>
        <w:jc w:val="both"/>
        <w:rPr>
          <w:sz w:val="28"/>
          <w:szCs w:val="28"/>
        </w:rPr>
      </w:pPr>
      <w:r w:rsidRPr="00FA324F">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357724" w:rsidRPr="0081310D" w:rsidRDefault="00357724" w:rsidP="00357724">
      <w:pPr>
        <w:ind w:firstLine="567"/>
        <w:jc w:val="both"/>
        <w:rPr>
          <w:sz w:val="28"/>
          <w:szCs w:val="28"/>
        </w:rPr>
      </w:pPr>
    </w:p>
    <w:p w:rsidR="00357724" w:rsidRDefault="00357724" w:rsidP="00357724">
      <w:pPr>
        <w:pStyle w:val="Default"/>
        <w:ind w:firstLine="567"/>
        <w:jc w:val="center"/>
        <w:rPr>
          <w:b/>
          <w:bCs/>
          <w:sz w:val="28"/>
          <w:szCs w:val="28"/>
          <w:lang w:val="ru-RU"/>
        </w:rPr>
      </w:pPr>
      <w:r>
        <w:rPr>
          <w:b/>
          <w:bCs/>
          <w:sz w:val="28"/>
          <w:szCs w:val="28"/>
          <w:lang w:val="ru-RU"/>
        </w:rPr>
        <w:t xml:space="preserve">Методические рекомендации </w:t>
      </w:r>
      <w:r w:rsidRPr="00736334">
        <w:rPr>
          <w:b/>
          <w:bCs/>
          <w:sz w:val="28"/>
          <w:szCs w:val="28"/>
          <w:lang w:val="ru-RU"/>
        </w:rPr>
        <w:t>студентам</w:t>
      </w:r>
      <w:r>
        <w:rPr>
          <w:b/>
          <w:bCs/>
          <w:sz w:val="28"/>
          <w:szCs w:val="28"/>
          <w:lang w:val="ru-RU"/>
        </w:rPr>
        <w:t xml:space="preserve"> </w:t>
      </w:r>
    </w:p>
    <w:p w:rsidR="00357724" w:rsidRDefault="00357724" w:rsidP="00357724">
      <w:pPr>
        <w:pStyle w:val="Default"/>
        <w:ind w:firstLine="567"/>
        <w:jc w:val="center"/>
        <w:rPr>
          <w:b/>
          <w:bCs/>
          <w:sz w:val="28"/>
          <w:szCs w:val="28"/>
          <w:lang w:val="ru-RU"/>
        </w:rPr>
      </w:pPr>
      <w:r>
        <w:rPr>
          <w:b/>
          <w:bCs/>
          <w:sz w:val="28"/>
          <w:szCs w:val="28"/>
          <w:lang w:val="ru-RU"/>
        </w:rPr>
        <w:t>по п</w:t>
      </w:r>
      <w:r w:rsidRPr="0081310D">
        <w:rPr>
          <w:b/>
          <w:bCs/>
          <w:sz w:val="28"/>
          <w:szCs w:val="28"/>
          <w:lang w:val="ru-RU"/>
        </w:rPr>
        <w:t>одготовк</w:t>
      </w:r>
      <w:r>
        <w:rPr>
          <w:b/>
          <w:bCs/>
          <w:sz w:val="28"/>
          <w:szCs w:val="28"/>
          <w:lang w:val="ru-RU"/>
        </w:rPr>
        <w:t>е</w:t>
      </w:r>
      <w:r w:rsidRPr="0081310D">
        <w:rPr>
          <w:b/>
          <w:bCs/>
          <w:sz w:val="28"/>
          <w:szCs w:val="28"/>
          <w:lang w:val="ru-RU"/>
        </w:rPr>
        <w:t xml:space="preserve"> докладов, выступлений и рефератов</w:t>
      </w:r>
      <w:r w:rsidRPr="00766BD8">
        <w:rPr>
          <w:b/>
          <w:bCs/>
          <w:sz w:val="28"/>
          <w:szCs w:val="28"/>
          <w:lang w:val="ru-RU"/>
        </w:rPr>
        <w:t xml:space="preserve"> </w:t>
      </w:r>
    </w:p>
    <w:p w:rsidR="00357724" w:rsidRPr="00766BD8" w:rsidRDefault="00357724" w:rsidP="00357724">
      <w:pPr>
        <w:pStyle w:val="Default"/>
        <w:ind w:firstLine="567"/>
        <w:jc w:val="center"/>
        <w:rPr>
          <w:sz w:val="28"/>
          <w:szCs w:val="28"/>
          <w:lang w:val="ru-RU"/>
        </w:rPr>
      </w:pPr>
    </w:p>
    <w:p w:rsidR="00357724" w:rsidRPr="006150CB" w:rsidRDefault="00357724" w:rsidP="00357724">
      <w:pPr>
        <w:pStyle w:val="Default"/>
        <w:ind w:firstLine="567"/>
        <w:jc w:val="both"/>
        <w:rPr>
          <w:sz w:val="28"/>
          <w:szCs w:val="28"/>
          <w:lang w:val="ru-RU"/>
        </w:rPr>
      </w:pPr>
      <w:r w:rsidRPr="0081310D">
        <w:rPr>
          <w:sz w:val="28"/>
          <w:szCs w:val="28"/>
          <w:lang w:val="ru-RU"/>
        </w:rPr>
        <w:t>Реферат представляет письменный материал по определённой теме, в котором собрана информация из одного или нескольких источников. В нем в обобщенном виде представляется материал на определенную тему, включающий обзор соответствующих литературных и других источников. Рефераты могут являться изложением содержания какой-либо научной работы, статьи и т.</w:t>
      </w:r>
      <w:r>
        <w:rPr>
          <w:sz w:val="28"/>
          <w:szCs w:val="28"/>
          <w:lang w:val="ru-RU"/>
        </w:rPr>
        <w:t xml:space="preserve"> </w:t>
      </w:r>
      <w:r w:rsidRPr="0081310D">
        <w:rPr>
          <w:sz w:val="28"/>
          <w:szCs w:val="28"/>
          <w:lang w:val="ru-RU"/>
        </w:rPr>
        <w:t xml:space="preserve">п. </w:t>
      </w:r>
      <w:r w:rsidRPr="006150CB">
        <w:rPr>
          <w:sz w:val="28"/>
          <w:szCs w:val="28"/>
          <w:lang w:val="ru-RU"/>
        </w:rPr>
        <w:t>При защите реферата оценивается умение грамотно, осознанно изложить основное содержание реферата, качество ответов на вопросы по содержанию реферата, стиль изложения.</w:t>
      </w:r>
    </w:p>
    <w:p w:rsidR="00357724" w:rsidRPr="0081310D" w:rsidRDefault="00357724" w:rsidP="00357724">
      <w:pPr>
        <w:pStyle w:val="Default"/>
        <w:ind w:firstLine="567"/>
        <w:jc w:val="both"/>
        <w:rPr>
          <w:sz w:val="28"/>
          <w:szCs w:val="28"/>
          <w:lang w:val="ru-RU"/>
        </w:rPr>
      </w:pPr>
      <w:r w:rsidRPr="0081310D">
        <w:rPr>
          <w:sz w:val="28"/>
          <w:szCs w:val="28"/>
          <w:lang w:val="ru-RU"/>
        </w:rPr>
        <w:t>Доклад представляет публичное, развёрнутое сообщение (информирование) по определённому вопросу или комплексу вопросов, основанное на привлечении документальных данных, результатов исследования, анализа деятельности и т.</w:t>
      </w:r>
      <w:r>
        <w:rPr>
          <w:sz w:val="28"/>
          <w:szCs w:val="28"/>
          <w:lang w:val="ru-RU"/>
        </w:rPr>
        <w:t xml:space="preserve"> </w:t>
      </w:r>
      <w:r w:rsidRPr="0081310D">
        <w:rPr>
          <w:sz w:val="28"/>
          <w:szCs w:val="28"/>
          <w:lang w:val="ru-RU"/>
        </w:rPr>
        <w:t xml:space="preserve">д. </w:t>
      </w:r>
    </w:p>
    <w:p w:rsidR="00357724" w:rsidRPr="00766BD8" w:rsidRDefault="00357724" w:rsidP="00357724">
      <w:pPr>
        <w:pStyle w:val="Default"/>
        <w:ind w:firstLine="567"/>
        <w:jc w:val="both"/>
        <w:rPr>
          <w:sz w:val="28"/>
          <w:szCs w:val="28"/>
          <w:lang w:val="ru-RU"/>
        </w:rPr>
      </w:pPr>
      <w:r w:rsidRPr="00766BD8">
        <w:rPr>
          <w:sz w:val="28"/>
          <w:szCs w:val="28"/>
          <w:lang w:val="ru-RU"/>
        </w:rPr>
        <w:t xml:space="preserve">Самостоятельную работу над темой доклада следует начать с изучения литературы. В поисках книг заданной тематики необходимо обратиться к библиотечным каталогам, справочникам, тематическим аннотированным указателям литературы, периодическим изданиям (газетам и журналам), электронным каталогам, </w:t>
      </w:r>
      <w:r>
        <w:rPr>
          <w:sz w:val="28"/>
          <w:szCs w:val="28"/>
          <w:lang w:val="ru-RU"/>
        </w:rPr>
        <w:t xml:space="preserve">сети </w:t>
      </w:r>
      <w:r>
        <w:rPr>
          <w:sz w:val="28"/>
          <w:szCs w:val="28"/>
        </w:rPr>
        <w:t>Internet</w:t>
      </w:r>
      <w:r w:rsidRPr="00766BD8">
        <w:rPr>
          <w:sz w:val="28"/>
          <w:szCs w:val="28"/>
          <w:lang w:val="ru-RU"/>
        </w:rPr>
        <w:t xml:space="preserve">. </w:t>
      </w:r>
    </w:p>
    <w:p w:rsidR="00357724" w:rsidRPr="00766BD8" w:rsidRDefault="00357724" w:rsidP="00357724">
      <w:pPr>
        <w:pStyle w:val="Default"/>
        <w:ind w:firstLine="567"/>
        <w:jc w:val="both"/>
        <w:rPr>
          <w:sz w:val="28"/>
          <w:szCs w:val="28"/>
          <w:lang w:val="ru-RU"/>
        </w:rPr>
      </w:pPr>
      <w:r w:rsidRPr="00766BD8">
        <w:rPr>
          <w:sz w:val="28"/>
          <w:szCs w:val="28"/>
          <w:lang w:val="ru-RU"/>
        </w:rPr>
        <w:t xml:space="preserve">При подготовке текста доклада студент должен отобрать не менее 10 наименований печатных изданий (книг, статей, сборников, нормативно- правовых актов). Предпочтение следует отдавать литературе, опубликованной в течение последних 5 лет. Допускается обращение к </w:t>
      </w:r>
      <w:r>
        <w:rPr>
          <w:sz w:val="28"/>
          <w:szCs w:val="28"/>
        </w:rPr>
        <w:t>Internet</w:t>
      </w:r>
      <w:r w:rsidRPr="00766BD8">
        <w:rPr>
          <w:sz w:val="28"/>
          <w:szCs w:val="28"/>
          <w:lang w:val="ru-RU"/>
        </w:rPr>
        <w:t xml:space="preserve">-сайтам. </w:t>
      </w:r>
    </w:p>
    <w:p w:rsidR="00357724" w:rsidRPr="00766BD8" w:rsidRDefault="00357724" w:rsidP="00357724">
      <w:pPr>
        <w:pStyle w:val="Default"/>
        <w:ind w:firstLine="567"/>
        <w:jc w:val="both"/>
        <w:rPr>
          <w:sz w:val="28"/>
          <w:szCs w:val="28"/>
          <w:lang w:val="ru-RU"/>
        </w:rPr>
      </w:pPr>
      <w:r w:rsidRPr="00766BD8">
        <w:rPr>
          <w:sz w:val="28"/>
          <w:szCs w:val="28"/>
          <w:lang w:val="ru-RU"/>
        </w:rPr>
        <w:t xml:space="preserve">Осуществив отбор необходимой литературы, студенту необходимо составить рабочий план доклада или сообщения. В соответствии с составленным планом производится изучение литературы и распределение материала по разделам доклада. Необходимо отмечать основные, представляющие наибольший интерес положения изучаемого источника. </w:t>
      </w:r>
    </w:p>
    <w:p w:rsidR="00357724" w:rsidRPr="00766BD8" w:rsidRDefault="00357724" w:rsidP="00357724">
      <w:pPr>
        <w:pStyle w:val="Default"/>
        <w:ind w:firstLine="567"/>
        <w:jc w:val="both"/>
        <w:rPr>
          <w:sz w:val="28"/>
          <w:szCs w:val="28"/>
          <w:lang w:val="ru-RU"/>
        </w:rPr>
      </w:pPr>
      <w:r w:rsidRPr="00766BD8">
        <w:rPr>
          <w:sz w:val="28"/>
          <w:szCs w:val="28"/>
          <w:lang w:val="ru-RU"/>
        </w:rPr>
        <w:lastRenderedPageBreak/>
        <w:t xml:space="preserve">Изложение текста доклада должно быть четким, аргументированным. Не стоит увлекаться сложной терминологией, особенно если студент сам не совсем свободно ею владеет. Уяснить значение терминов можно в справочно-энциклопедических изданиях, словарях, нормативно-правовых источниках. </w:t>
      </w:r>
    </w:p>
    <w:p w:rsidR="00357724" w:rsidRDefault="00357724" w:rsidP="00357724">
      <w:pPr>
        <w:pStyle w:val="Default"/>
        <w:ind w:firstLine="567"/>
        <w:jc w:val="both"/>
        <w:rPr>
          <w:sz w:val="28"/>
          <w:szCs w:val="28"/>
          <w:lang w:val="ru-RU"/>
        </w:rPr>
      </w:pPr>
      <w:r w:rsidRPr="00CC2171">
        <w:rPr>
          <w:sz w:val="28"/>
          <w:szCs w:val="28"/>
          <w:lang w:val="ru-RU"/>
        </w:rPr>
        <w:t>Доклад должен включать введение, основную часть и заключение.</w:t>
      </w:r>
      <w:r>
        <w:rPr>
          <w:sz w:val="28"/>
          <w:szCs w:val="28"/>
          <w:lang w:val="ru-RU"/>
        </w:rPr>
        <w:t xml:space="preserve"> </w:t>
      </w:r>
      <w:r w:rsidRPr="00766BD8">
        <w:rPr>
          <w:sz w:val="28"/>
          <w:szCs w:val="28"/>
          <w:lang w:val="ru-RU"/>
        </w:rPr>
        <w:t xml:space="preserve"> </w:t>
      </w:r>
      <w:r w:rsidRPr="00CC2171">
        <w:rPr>
          <w:sz w:val="28"/>
          <w:szCs w:val="28"/>
          <w:lang w:val="ru-RU"/>
        </w:rPr>
        <w:t>Необходимо подготовить текст доклада и иллюстративный материал в виде презентации.</w:t>
      </w:r>
      <w:r>
        <w:rPr>
          <w:sz w:val="28"/>
          <w:szCs w:val="28"/>
          <w:lang w:val="ru-RU"/>
        </w:rPr>
        <w:t xml:space="preserve"> </w:t>
      </w:r>
      <w:r w:rsidRPr="00766BD8">
        <w:rPr>
          <w:sz w:val="28"/>
          <w:szCs w:val="28"/>
          <w:lang w:val="ru-RU"/>
        </w:rPr>
        <w:t xml:space="preserve">Продолжительность доклада </w:t>
      </w:r>
      <w:r>
        <w:rPr>
          <w:sz w:val="28"/>
          <w:szCs w:val="28"/>
          <w:lang w:val="ru-RU"/>
        </w:rPr>
        <w:t xml:space="preserve">может оговариваться преподавателем и обычно составляет 10 - 20 </w:t>
      </w:r>
      <w:r w:rsidRPr="00766BD8">
        <w:rPr>
          <w:sz w:val="28"/>
          <w:szCs w:val="28"/>
          <w:lang w:val="ru-RU"/>
        </w:rPr>
        <w:t>минут.</w:t>
      </w:r>
    </w:p>
    <w:p w:rsidR="00357724" w:rsidRPr="000467E3" w:rsidRDefault="00357724" w:rsidP="00357724">
      <w:pPr>
        <w:pStyle w:val="Default"/>
        <w:ind w:firstLine="567"/>
        <w:jc w:val="both"/>
        <w:rPr>
          <w:sz w:val="28"/>
          <w:szCs w:val="28"/>
          <w:lang w:val="ru-RU"/>
        </w:rPr>
      </w:pPr>
      <w:r w:rsidRPr="000467E3">
        <w:rPr>
          <w:sz w:val="28"/>
          <w:szCs w:val="28"/>
          <w:lang w:val="ru-RU"/>
        </w:rPr>
        <w:t xml:space="preserve">Для подготовки компьютерной презентации используется специализированная программа </w:t>
      </w:r>
      <w:r w:rsidRPr="000467E3">
        <w:rPr>
          <w:sz w:val="28"/>
          <w:szCs w:val="28"/>
        </w:rPr>
        <w:t>PowerPoint</w:t>
      </w:r>
      <w:r w:rsidR="00950BF9" w:rsidRPr="00950BF9">
        <w:rPr>
          <w:sz w:val="28"/>
          <w:szCs w:val="28"/>
          <w:lang w:val="ru-RU"/>
        </w:rPr>
        <w:t xml:space="preserve"> </w:t>
      </w:r>
      <w:r w:rsidR="00950BF9">
        <w:rPr>
          <w:sz w:val="28"/>
          <w:szCs w:val="28"/>
          <w:lang w:val="ru-RU"/>
        </w:rPr>
        <w:t>или её аналогами.</w:t>
      </w:r>
      <w:r w:rsidRPr="000467E3">
        <w:rPr>
          <w:sz w:val="28"/>
          <w:szCs w:val="28"/>
          <w:lang w:val="ru-RU"/>
        </w:rPr>
        <w:t xml:space="preserve"> </w:t>
      </w:r>
    </w:p>
    <w:p w:rsidR="00357724" w:rsidRPr="000467E3" w:rsidRDefault="00357724" w:rsidP="00357724">
      <w:pPr>
        <w:pStyle w:val="Default"/>
        <w:ind w:firstLine="567"/>
        <w:jc w:val="both"/>
        <w:rPr>
          <w:sz w:val="28"/>
          <w:szCs w:val="28"/>
          <w:lang w:val="ru-RU"/>
        </w:rPr>
      </w:pPr>
      <w:r w:rsidRPr="000467E3">
        <w:rPr>
          <w:sz w:val="28"/>
          <w:szCs w:val="28"/>
          <w:lang w:val="ru-RU"/>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357724" w:rsidRDefault="00357724" w:rsidP="00357724">
      <w:pPr>
        <w:pStyle w:val="Default"/>
        <w:ind w:firstLine="567"/>
        <w:jc w:val="both"/>
        <w:rPr>
          <w:sz w:val="28"/>
          <w:szCs w:val="28"/>
          <w:lang w:val="ru-RU"/>
        </w:rPr>
      </w:pPr>
    </w:p>
    <w:p w:rsidR="00357724" w:rsidRDefault="00357724" w:rsidP="00357724">
      <w:pPr>
        <w:pStyle w:val="Default"/>
        <w:ind w:firstLine="567"/>
        <w:jc w:val="both"/>
        <w:rPr>
          <w:sz w:val="28"/>
          <w:szCs w:val="28"/>
          <w:lang w:val="ru-RU"/>
        </w:rPr>
      </w:pPr>
    </w:p>
    <w:p w:rsidR="00357724" w:rsidRDefault="00357724" w:rsidP="00357724">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357724" w:rsidRDefault="00357724" w:rsidP="00357724">
      <w:pPr>
        <w:pStyle w:val="Default"/>
        <w:ind w:firstLine="567"/>
        <w:jc w:val="center"/>
        <w:rPr>
          <w:b/>
          <w:bCs/>
          <w:sz w:val="28"/>
          <w:szCs w:val="28"/>
          <w:lang w:val="ru-RU"/>
        </w:rPr>
      </w:pPr>
      <w:r w:rsidRPr="00736334">
        <w:rPr>
          <w:b/>
          <w:bCs/>
          <w:sz w:val="28"/>
          <w:szCs w:val="28"/>
          <w:lang w:val="ru-RU"/>
        </w:rPr>
        <w:t xml:space="preserve">по подготовке к зачету </w:t>
      </w:r>
    </w:p>
    <w:p w:rsidR="00357724" w:rsidRPr="00736334" w:rsidRDefault="00357724" w:rsidP="00357724">
      <w:pPr>
        <w:pStyle w:val="Default"/>
        <w:ind w:firstLine="567"/>
        <w:jc w:val="center"/>
        <w:rPr>
          <w:sz w:val="28"/>
          <w:szCs w:val="28"/>
          <w:lang w:val="ru-RU"/>
        </w:rPr>
      </w:pPr>
    </w:p>
    <w:p w:rsidR="00357724" w:rsidRDefault="00357724" w:rsidP="00357724">
      <w:pPr>
        <w:ind w:firstLine="567"/>
        <w:jc w:val="both"/>
        <w:rPr>
          <w:sz w:val="28"/>
          <w:szCs w:val="28"/>
        </w:rPr>
      </w:pPr>
      <w:r w:rsidRPr="00736334">
        <w:rPr>
          <w:sz w:val="28"/>
          <w:szCs w:val="28"/>
        </w:rPr>
        <w:t>При подготовке к зачету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w:t>
      </w:r>
      <w:r>
        <w:rPr>
          <w:sz w:val="28"/>
          <w:szCs w:val="28"/>
        </w:rPr>
        <w:t xml:space="preserve"> или экзамен</w:t>
      </w:r>
      <w:r w:rsidRPr="00736334">
        <w:rPr>
          <w:sz w:val="28"/>
          <w:szCs w:val="28"/>
        </w:rPr>
        <w:t>.</w:t>
      </w:r>
    </w:p>
    <w:p w:rsidR="00357724" w:rsidRPr="00280138" w:rsidRDefault="00357724" w:rsidP="00357724">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357724" w:rsidRDefault="00357724" w:rsidP="00357724">
      <w:pPr>
        <w:ind w:firstLine="567"/>
        <w:jc w:val="both"/>
        <w:rPr>
          <w:sz w:val="28"/>
          <w:szCs w:val="28"/>
        </w:rPr>
      </w:pPr>
      <w:r>
        <w:rPr>
          <w:sz w:val="28"/>
          <w:szCs w:val="28"/>
        </w:rPr>
        <w:lastRenderedPageBreak/>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357724" w:rsidRDefault="00357724" w:rsidP="00357724">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12F0C" w:rsidRPr="00712F0C" w:rsidRDefault="00712F0C" w:rsidP="00357724">
      <w:pPr>
        <w:ind w:firstLine="567"/>
        <w:jc w:val="both"/>
        <w:rPr>
          <w:sz w:val="28"/>
          <w:szCs w:val="28"/>
        </w:rPr>
      </w:pPr>
      <w:r w:rsidRPr="00712F0C">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357724" w:rsidRDefault="00357724" w:rsidP="00357724">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357724" w:rsidRDefault="00357724" w:rsidP="00357724">
      <w:pPr>
        <w:ind w:firstLine="567"/>
        <w:jc w:val="both"/>
        <w:rPr>
          <w:sz w:val="28"/>
          <w:szCs w:val="28"/>
        </w:rPr>
      </w:pPr>
      <w:r>
        <w:rPr>
          <w:sz w:val="28"/>
          <w:szCs w:val="28"/>
        </w:rPr>
        <w:t>- уделять достаточное время сну;</w:t>
      </w:r>
    </w:p>
    <w:p w:rsidR="00357724" w:rsidRDefault="00357724" w:rsidP="00357724">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357724" w:rsidRDefault="00357724" w:rsidP="00357724">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CA0B0F" w:rsidRPr="00CA0B0F" w:rsidRDefault="00CA0B0F" w:rsidP="00CA0B0F">
      <w:pPr>
        <w:ind w:firstLine="567"/>
        <w:jc w:val="both"/>
        <w:rPr>
          <w:sz w:val="28"/>
          <w:szCs w:val="28"/>
        </w:rPr>
      </w:pPr>
      <w:r w:rsidRPr="00CA0B0F">
        <w:rPr>
          <w:sz w:val="28"/>
          <w:szCs w:val="28"/>
        </w:rPr>
        <w:t>- запланировать периоды отдыха с переменой вида деятельности;</w:t>
      </w:r>
    </w:p>
    <w:p w:rsidR="00357724" w:rsidRDefault="00CA0B0F" w:rsidP="00CA0B0F">
      <w:pPr>
        <w:ind w:firstLine="567"/>
        <w:jc w:val="both"/>
        <w:rPr>
          <w:sz w:val="28"/>
          <w:szCs w:val="28"/>
        </w:rPr>
      </w:pPr>
      <w:r w:rsidRPr="00CA0B0F">
        <w:rPr>
          <w:sz w:val="28"/>
          <w:szCs w:val="28"/>
        </w:rPr>
        <w:t>- следовать плану подготовки.</w:t>
      </w:r>
    </w:p>
    <w:p w:rsidR="007C7078" w:rsidRDefault="007C7078" w:rsidP="00CA0B0F">
      <w:pPr>
        <w:ind w:firstLine="567"/>
        <w:jc w:val="both"/>
        <w:rPr>
          <w:sz w:val="28"/>
          <w:szCs w:val="28"/>
        </w:rPr>
      </w:pPr>
    </w:p>
    <w:p w:rsidR="00357724" w:rsidRDefault="00357724" w:rsidP="00357724">
      <w:pPr>
        <w:pStyle w:val="Default"/>
        <w:ind w:firstLine="567"/>
        <w:jc w:val="center"/>
        <w:rPr>
          <w:b/>
          <w:bCs/>
          <w:sz w:val="28"/>
          <w:szCs w:val="28"/>
          <w:lang w:val="ru-RU"/>
        </w:rPr>
      </w:pPr>
      <w:r w:rsidRPr="00736334">
        <w:rPr>
          <w:b/>
          <w:bCs/>
          <w:sz w:val="28"/>
          <w:szCs w:val="28"/>
          <w:lang w:val="ru-RU"/>
        </w:rPr>
        <w:t xml:space="preserve">Методические рекомендации студентам </w:t>
      </w:r>
    </w:p>
    <w:p w:rsidR="00357724" w:rsidRDefault="00357724" w:rsidP="00357724">
      <w:pPr>
        <w:pStyle w:val="Default"/>
        <w:ind w:firstLine="567"/>
        <w:jc w:val="center"/>
        <w:rPr>
          <w:b/>
          <w:bCs/>
          <w:sz w:val="28"/>
          <w:szCs w:val="28"/>
          <w:lang w:val="ru-RU"/>
        </w:rPr>
      </w:pPr>
      <w:r w:rsidRPr="004E38C9">
        <w:rPr>
          <w:b/>
          <w:bCs/>
          <w:sz w:val="28"/>
          <w:szCs w:val="28"/>
          <w:lang w:val="ru-RU"/>
        </w:rPr>
        <w:t xml:space="preserve">по </w:t>
      </w:r>
      <w:r>
        <w:rPr>
          <w:b/>
          <w:bCs/>
          <w:sz w:val="28"/>
          <w:szCs w:val="28"/>
          <w:lang w:val="ru-RU"/>
        </w:rPr>
        <w:t>проведению самостоятельной работы</w:t>
      </w:r>
    </w:p>
    <w:p w:rsidR="00357724" w:rsidRDefault="00357724" w:rsidP="00357724">
      <w:pPr>
        <w:pStyle w:val="Default"/>
        <w:ind w:firstLine="567"/>
        <w:jc w:val="both"/>
        <w:rPr>
          <w:sz w:val="28"/>
          <w:szCs w:val="28"/>
          <w:lang w:val="ru-RU"/>
        </w:rPr>
      </w:pPr>
    </w:p>
    <w:p w:rsidR="00357724" w:rsidRDefault="00357724" w:rsidP="00357724">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357724" w:rsidRPr="005607A4" w:rsidRDefault="00357724" w:rsidP="00357724">
      <w:pPr>
        <w:pStyle w:val="Default"/>
        <w:ind w:firstLine="567"/>
        <w:jc w:val="both"/>
        <w:rPr>
          <w:sz w:val="28"/>
          <w:szCs w:val="28"/>
          <w:lang w:val="ru-RU"/>
        </w:rPr>
      </w:pPr>
      <w:r w:rsidRPr="005607A4">
        <w:rPr>
          <w:sz w:val="28"/>
          <w:szCs w:val="28"/>
          <w:lang w:val="ru-RU"/>
        </w:rPr>
        <w:t xml:space="preserve">В учебном процессе образовательного учреждения выделяются два вида самостоятельной работы: </w:t>
      </w:r>
    </w:p>
    <w:p w:rsidR="00357724" w:rsidRPr="005607A4" w:rsidRDefault="00357724" w:rsidP="00357724">
      <w:pPr>
        <w:pStyle w:val="Default"/>
        <w:ind w:firstLine="567"/>
        <w:jc w:val="both"/>
        <w:rPr>
          <w:sz w:val="28"/>
          <w:szCs w:val="28"/>
          <w:lang w:val="ru-RU"/>
        </w:rPr>
      </w:pPr>
      <w:r w:rsidRPr="005607A4">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rsidR="00357724" w:rsidRPr="005607A4" w:rsidRDefault="00357724" w:rsidP="00357724">
      <w:pPr>
        <w:pStyle w:val="Default"/>
        <w:ind w:firstLine="567"/>
        <w:rPr>
          <w:sz w:val="28"/>
          <w:szCs w:val="28"/>
          <w:lang w:val="ru-RU"/>
        </w:rPr>
      </w:pPr>
      <w:r w:rsidRPr="005607A4">
        <w:rPr>
          <w:sz w:val="28"/>
          <w:szCs w:val="28"/>
          <w:lang w:val="ru-RU"/>
        </w:rPr>
        <w:t xml:space="preserve">– выполнение самостоятельных работ; </w:t>
      </w:r>
    </w:p>
    <w:p w:rsidR="00357724" w:rsidRPr="005607A4" w:rsidRDefault="00357724" w:rsidP="00357724">
      <w:pPr>
        <w:pStyle w:val="Default"/>
        <w:ind w:firstLine="567"/>
        <w:rPr>
          <w:sz w:val="28"/>
          <w:szCs w:val="28"/>
          <w:lang w:val="ru-RU"/>
        </w:rPr>
      </w:pPr>
      <w:r w:rsidRPr="005607A4">
        <w:rPr>
          <w:sz w:val="28"/>
          <w:szCs w:val="28"/>
          <w:lang w:val="ru-RU"/>
        </w:rPr>
        <w:t xml:space="preserve">– выполнение контрольных и лабораторных работ; </w:t>
      </w:r>
    </w:p>
    <w:p w:rsidR="00357724" w:rsidRPr="005607A4" w:rsidRDefault="00357724" w:rsidP="00357724">
      <w:pPr>
        <w:pStyle w:val="Default"/>
        <w:ind w:firstLine="567"/>
        <w:rPr>
          <w:sz w:val="28"/>
          <w:szCs w:val="28"/>
          <w:lang w:val="ru-RU"/>
        </w:rPr>
      </w:pPr>
      <w:r w:rsidRPr="005607A4">
        <w:rPr>
          <w:sz w:val="28"/>
          <w:szCs w:val="28"/>
          <w:lang w:val="ru-RU"/>
        </w:rPr>
        <w:t xml:space="preserve">– составление схем, диаграмм, заполнение таблиц; </w:t>
      </w:r>
    </w:p>
    <w:p w:rsidR="00357724" w:rsidRPr="005607A4" w:rsidRDefault="00357724" w:rsidP="00357724">
      <w:pPr>
        <w:pStyle w:val="Default"/>
        <w:ind w:firstLine="567"/>
        <w:rPr>
          <w:sz w:val="28"/>
          <w:szCs w:val="28"/>
          <w:lang w:val="ru-RU"/>
        </w:rPr>
      </w:pPr>
      <w:r w:rsidRPr="005607A4">
        <w:rPr>
          <w:sz w:val="28"/>
          <w:szCs w:val="28"/>
          <w:lang w:val="ru-RU"/>
        </w:rPr>
        <w:t xml:space="preserve">– решение задач; </w:t>
      </w:r>
    </w:p>
    <w:p w:rsidR="00357724" w:rsidRPr="005607A4" w:rsidRDefault="00357724" w:rsidP="00357724">
      <w:pPr>
        <w:pStyle w:val="Default"/>
        <w:ind w:firstLine="567"/>
        <w:jc w:val="both"/>
        <w:rPr>
          <w:sz w:val="28"/>
          <w:szCs w:val="28"/>
          <w:lang w:val="ru-RU"/>
        </w:rPr>
      </w:pPr>
      <w:r w:rsidRPr="005607A4">
        <w:rPr>
          <w:sz w:val="28"/>
          <w:szCs w:val="28"/>
          <w:lang w:val="ru-RU"/>
        </w:rPr>
        <w:t xml:space="preserve">– работу со справочной, нормативной документацией и научной литературой; </w:t>
      </w:r>
    </w:p>
    <w:p w:rsidR="00357724" w:rsidRPr="005607A4" w:rsidRDefault="00357724" w:rsidP="00357724">
      <w:pPr>
        <w:pStyle w:val="Default"/>
        <w:ind w:firstLine="567"/>
        <w:rPr>
          <w:sz w:val="28"/>
          <w:szCs w:val="28"/>
          <w:lang w:val="ru-RU"/>
        </w:rPr>
      </w:pPr>
      <w:r w:rsidRPr="005607A4">
        <w:rPr>
          <w:sz w:val="28"/>
          <w:szCs w:val="28"/>
          <w:lang w:val="ru-RU"/>
        </w:rPr>
        <w:t xml:space="preserve">– защиту выполненных работ; </w:t>
      </w:r>
    </w:p>
    <w:p w:rsidR="00357724" w:rsidRDefault="00357724" w:rsidP="00357724">
      <w:pPr>
        <w:pStyle w:val="Default"/>
        <w:ind w:firstLine="567"/>
        <w:jc w:val="both"/>
        <w:rPr>
          <w:sz w:val="28"/>
          <w:szCs w:val="28"/>
          <w:lang w:val="ru-RU"/>
        </w:rPr>
      </w:pPr>
      <w:r w:rsidRPr="005607A4">
        <w:rPr>
          <w:sz w:val="28"/>
          <w:szCs w:val="28"/>
          <w:lang w:val="ru-RU"/>
        </w:rPr>
        <w:t>– тестирование и т.</w:t>
      </w:r>
      <w:r>
        <w:rPr>
          <w:sz w:val="28"/>
          <w:szCs w:val="28"/>
          <w:lang w:val="ru-RU"/>
        </w:rPr>
        <w:t xml:space="preserve"> </w:t>
      </w:r>
      <w:r w:rsidRPr="005607A4">
        <w:rPr>
          <w:sz w:val="28"/>
          <w:szCs w:val="28"/>
          <w:lang w:val="ru-RU"/>
        </w:rPr>
        <w:t>д.</w:t>
      </w:r>
    </w:p>
    <w:p w:rsidR="00357724" w:rsidRDefault="00357724" w:rsidP="00357724">
      <w:pPr>
        <w:pStyle w:val="Default"/>
        <w:ind w:firstLine="567"/>
        <w:jc w:val="both"/>
        <w:rPr>
          <w:sz w:val="28"/>
          <w:szCs w:val="28"/>
          <w:lang w:val="ru-RU"/>
        </w:rPr>
      </w:pPr>
      <w:r w:rsidRPr="005607A4">
        <w:rPr>
          <w:sz w:val="28"/>
          <w:szCs w:val="28"/>
          <w:lang w:val="ru-RU"/>
        </w:rPr>
        <w:t xml:space="preserve">2) </w:t>
      </w:r>
      <w:r w:rsidRPr="005607A4">
        <w:rPr>
          <w:i/>
          <w:iCs/>
          <w:sz w:val="28"/>
          <w:szCs w:val="28"/>
          <w:lang w:val="ru-RU"/>
        </w:rPr>
        <w:t xml:space="preserve">внеаудиторная – </w:t>
      </w:r>
      <w:r w:rsidRPr="005607A4">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lastRenderedPageBreak/>
        <w:t xml:space="preserve">– подготовку к аудиторным занятиям (теоретическим, практическим занятиям, лабораторным работам);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выполнение домашних заданий разнообразного характера;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подготовку к контрольной работе, зачету, экзамену;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написание курсовой работы, реферата и других письменных работ на заданные темы; </w:t>
      </w:r>
    </w:p>
    <w:p w:rsidR="00357724" w:rsidRPr="005607A4" w:rsidRDefault="00357724" w:rsidP="00357724">
      <w:pPr>
        <w:pStyle w:val="Default"/>
        <w:ind w:firstLine="567"/>
        <w:jc w:val="both"/>
        <w:rPr>
          <w:color w:val="auto"/>
          <w:sz w:val="28"/>
          <w:szCs w:val="28"/>
          <w:lang w:val="ru-RU"/>
        </w:rPr>
      </w:pPr>
      <w:r w:rsidRPr="005607A4">
        <w:rPr>
          <w:color w:val="auto"/>
          <w:sz w:val="28"/>
          <w:szCs w:val="28"/>
          <w:lang w:val="ru-RU"/>
        </w:rPr>
        <w:t xml:space="preserve">– подготовку к ГИА, в том числе выполнение ВКР; </w:t>
      </w:r>
    </w:p>
    <w:p w:rsidR="00357724" w:rsidRDefault="00357724" w:rsidP="00357724">
      <w:pPr>
        <w:pStyle w:val="Default"/>
        <w:ind w:firstLine="567"/>
        <w:jc w:val="both"/>
        <w:rPr>
          <w:color w:val="auto"/>
          <w:sz w:val="28"/>
          <w:szCs w:val="28"/>
          <w:lang w:val="ru-RU"/>
        </w:rPr>
      </w:pPr>
      <w:r w:rsidRPr="005607A4">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357724" w:rsidRDefault="00357724" w:rsidP="00357724">
      <w:pPr>
        <w:pStyle w:val="Default"/>
        <w:ind w:firstLine="567"/>
        <w:jc w:val="both"/>
        <w:rPr>
          <w:sz w:val="28"/>
          <w:szCs w:val="28"/>
          <w:lang w:val="ru-RU"/>
        </w:rPr>
      </w:pPr>
      <w:r w:rsidRPr="002C7133">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357724" w:rsidRPr="00845D98" w:rsidRDefault="00357724" w:rsidP="00357724">
      <w:pPr>
        <w:pStyle w:val="Default"/>
        <w:ind w:firstLine="567"/>
        <w:jc w:val="both"/>
        <w:rPr>
          <w:sz w:val="28"/>
          <w:szCs w:val="28"/>
          <w:lang w:val="ru-RU"/>
        </w:rPr>
      </w:pPr>
      <w:r w:rsidRPr="00845D98">
        <w:rPr>
          <w:sz w:val="28"/>
          <w:szCs w:val="28"/>
          <w:lang w:val="ru-RU"/>
        </w:rPr>
        <w:t>При планировании заданий для внеаудиторной самостоятельной работы использ</w:t>
      </w:r>
      <w:r>
        <w:rPr>
          <w:sz w:val="28"/>
          <w:szCs w:val="28"/>
          <w:lang w:val="ru-RU"/>
        </w:rPr>
        <w:t>уются</w:t>
      </w:r>
      <w:r w:rsidRPr="00845D98">
        <w:rPr>
          <w:sz w:val="28"/>
          <w:szCs w:val="28"/>
          <w:lang w:val="ru-RU"/>
        </w:rPr>
        <w:t xml:space="preserve"> следующие типы самостоятельной работы: </w:t>
      </w:r>
    </w:p>
    <w:p w:rsidR="00357724" w:rsidRPr="00845D98" w:rsidRDefault="00357724" w:rsidP="00357724">
      <w:pPr>
        <w:pStyle w:val="Default"/>
        <w:ind w:firstLine="567"/>
        <w:jc w:val="both"/>
        <w:rPr>
          <w:sz w:val="28"/>
          <w:szCs w:val="28"/>
          <w:lang w:val="ru-RU"/>
        </w:rPr>
      </w:pPr>
      <w:r w:rsidRPr="00845D98">
        <w:rPr>
          <w:sz w:val="28"/>
          <w:szCs w:val="28"/>
          <w:lang w:val="ru-RU"/>
        </w:rPr>
        <w:t>– воспроизводящая (репродуктивная), предполагающая алгоритмическую деятельность по образцу в аналогичной ситуации</w:t>
      </w:r>
      <w:r>
        <w:rPr>
          <w:sz w:val="28"/>
          <w:szCs w:val="28"/>
          <w:lang w:val="ru-RU"/>
        </w:rPr>
        <w:t>.</w:t>
      </w:r>
      <w:r w:rsidRPr="00845D98">
        <w:rPr>
          <w:sz w:val="28"/>
          <w:szCs w:val="28"/>
          <w:lang w:val="ru-RU"/>
        </w:rPr>
        <w:t xml:space="preserve"> Включает следующую основную деятельность: самостоятельное прочтение, просмотр, конспектирование учебной литературы, прослушивание </w:t>
      </w:r>
      <w:r>
        <w:rPr>
          <w:sz w:val="28"/>
          <w:szCs w:val="28"/>
          <w:lang w:val="ru-RU"/>
        </w:rPr>
        <w:t xml:space="preserve">записанных </w:t>
      </w:r>
      <w:r w:rsidRPr="00845D98">
        <w:rPr>
          <w:sz w:val="28"/>
          <w:szCs w:val="28"/>
          <w:lang w:val="ru-RU"/>
        </w:rPr>
        <w:t xml:space="preserve">лекций, заучивание, пересказ, запоминание, </w:t>
      </w:r>
      <w:r>
        <w:rPr>
          <w:sz w:val="28"/>
          <w:szCs w:val="28"/>
        </w:rPr>
        <w:t>Internet</w:t>
      </w:r>
      <w:r w:rsidRPr="00845D98">
        <w:rPr>
          <w:sz w:val="28"/>
          <w:szCs w:val="28"/>
          <w:lang w:val="ru-RU"/>
        </w:rPr>
        <w:t xml:space="preserve">–ресурсы, повторение учебного материала и др. </w:t>
      </w:r>
    </w:p>
    <w:p w:rsidR="00357724" w:rsidRPr="00845D98" w:rsidRDefault="00357724" w:rsidP="00357724">
      <w:pPr>
        <w:pStyle w:val="Default"/>
        <w:ind w:firstLine="567"/>
        <w:jc w:val="both"/>
        <w:rPr>
          <w:color w:val="auto"/>
          <w:sz w:val="28"/>
          <w:szCs w:val="28"/>
          <w:lang w:val="ru-RU"/>
        </w:rPr>
      </w:pPr>
      <w:r w:rsidRPr="00845D98">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sidRPr="00845D98">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357724" w:rsidRDefault="00357724" w:rsidP="00357724">
      <w:pPr>
        <w:pStyle w:val="Default"/>
        <w:ind w:firstLine="567"/>
        <w:jc w:val="both"/>
        <w:rPr>
          <w:color w:val="auto"/>
          <w:sz w:val="28"/>
          <w:szCs w:val="28"/>
          <w:lang w:val="ru-RU"/>
        </w:rPr>
      </w:pPr>
      <w:r w:rsidRPr="00845D98">
        <w:rPr>
          <w:color w:val="auto"/>
          <w:sz w:val="28"/>
          <w:szCs w:val="28"/>
          <w:lang w:val="ru-RU"/>
        </w:rPr>
        <w:t xml:space="preserve">– эвристическая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w:t>
      </w:r>
      <w:r>
        <w:rPr>
          <w:color w:val="auto"/>
          <w:sz w:val="28"/>
          <w:szCs w:val="28"/>
          <w:lang w:val="ru-RU"/>
        </w:rPr>
        <w:t>в</w:t>
      </w:r>
      <w:r w:rsidRPr="00845D98">
        <w:rPr>
          <w:color w:val="auto"/>
          <w:sz w:val="28"/>
          <w:szCs w:val="28"/>
          <w:lang w:val="ru-RU"/>
        </w:rPr>
        <w:t xml:space="preserve">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357724" w:rsidRDefault="00357724" w:rsidP="00357724">
      <w:pPr>
        <w:pStyle w:val="Default"/>
        <w:ind w:firstLine="567"/>
        <w:jc w:val="both"/>
        <w:rPr>
          <w:sz w:val="28"/>
          <w:szCs w:val="28"/>
          <w:lang w:val="ru-RU"/>
        </w:rPr>
      </w:pPr>
      <w:r>
        <w:rPr>
          <w:color w:val="auto"/>
          <w:sz w:val="28"/>
          <w:szCs w:val="28"/>
          <w:lang w:val="ru-RU"/>
        </w:rPr>
        <w:lastRenderedPageBreak/>
        <w:t xml:space="preserve">Одной из важных форм самостоятельной работы студента является работа с литературой ко всем видам занятий: лабораторным, </w:t>
      </w:r>
      <w:r w:rsidRPr="00980D49">
        <w:rPr>
          <w:sz w:val="28"/>
          <w:szCs w:val="28"/>
          <w:lang w:val="ru-RU"/>
        </w:rPr>
        <w:t>семинарским, практическим, при подготовке к зачетам, экзаменам, тестированию, участию в научных конференциях.</w:t>
      </w:r>
    </w:p>
    <w:p w:rsidR="00357724" w:rsidRDefault="00357724" w:rsidP="00357724">
      <w:pPr>
        <w:pStyle w:val="Default"/>
        <w:ind w:firstLine="567"/>
        <w:jc w:val="both"/>
        <w:rPr>
          <w:sz w:val="28"/>
          <w:szCs w:val="28"/>
          <w:lang w:val="ru-RU"/>
        </w:rPr>
      </w:pPr>
      <w:r w:rsidRPr="00980D49">
        <w:rPr>
          <w:sz w:val="28"/>
          <w:szCs w:val="28"/>
          <w:lang w:val="ru-RU"/>
        </w:rPr>
        <w:t xml:space="preserve">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w:t>
      </w:r>
      <w:r>
        <w:rPr>
          <w:sz w:val="28"/>
          <w:szCs w:val="28"/>
          <w:lang w:val="ru-RU"/>
        </w:rPr>
        <w:t>П</w:t>
      </w:r>
      <w:r w:rsidRPr="00980D49">
        <w:rPr>
          <w:sz w:val="28"/>
          <w:szCs w:val="28"/>
          <w:lang w:val="ru-RU"/>
        </w:rPr>
        <w:t>олученные таким путем сведения легко забываются.</w:t>
      </w:r>
    </w:p>
    <w:p w:rsidR="00357724" w:rsidRPr="00980D49" w:rsidRDefault="00357724" w:rsidP="00357724">
      <w:pPr>
        <w:pStyle w:val="Default"/>
        <w:ind w:firstLine="567"/>
        <w:jc w:val="both"/>
        <w:rPr>
          <w:sz w:val="28"/>
          <w:szCs w:val="28"/>
          <w:lang w:val="ru-RU"/>
        </w:rPr>
      </w:pPr>
      <w:r w:rsidRPr="00980D49">
        <w:rPr>
          <w:sz w:val="28"/>
          <w:szCs w:val="28"/>
          <w:lang w:val="ru-RU"/>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rsidR="00357724" w:rsidRPr="00980D49" w:rsidRDefault="00357724" w:rsidP="00357724">
      <w:pPr>
        <w:pStyle w:val="Default"/>
        <w:ind w:firstLine="567"/>
        <w:jc w:val="both"/>
        <w:rPr>
          <w:sz w:val="28"/>
          <w:szCs w:val="28"/>
          <w:lang w:val="ru-RU"/>
        </w:rPr>
      </w:pPr>
      <w:r w:rsidRPr="00980D49">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357724" w:rsidRPr="00980D49" w:rsidRDefault="00357724" w:rsidP="00357724">
      <w:pPr>
        <w:pStyle w:val="Default"/>
        <w:ind w:firstLine="567"/>
        <w:jc w:val="both"/>
        <w:rPr>
          <w:sz w:val="28"/>
          <w:szCs w:val="28"/>
          <w:lang w:val="ru-RU"/>
        </w:rPr>
      </w:pPr>
      <w:r w:rsidRPr="00980D49">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357724" w:rsidRPr="00980D49" w:rsidRDefault="00357724" w:rsidP="00357724">
      <w:pPr>
        <w:pStyle w:val="Default"/>
        <w:ind w:firstLine="567"/>
        <w:jc w:val="both"/>
        <w:rPr>
          <w:sz w:val="28"/>
          <w:szCs w:val="28"/>
          <w:lang w:val="ru-RU"/>
        </w:rPr>
      </w:pPr>
      <w:r w:rsidRPr="00980D49">
        <w:rPr>
          <w:sz w:val="28"/>
          <w:szCs w:val="28"/>
          <w:lang w:val="ru-RU"/>
        </w:rPr>
        <w:t>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w:t>
      </w:r>
      <w:r>
        <w:rPr>
          <w:sz w:val="28"/>
          <w:szCs w:val="28"/>
          <w:lang w:val="ru-RU"/>
        </w:rPr>
        <w:t xml:space="preserve"> </w:t>
      </w:r>
      <w:r w:rsidRPr="00980D49">
        <w:rPr>
          <w:sz w:val="28"/>
          <w:szCs w:val="28"/>
          <w:lang w:val="ru-RU"/>
        </w:rPr>
        <w:t xml:space="preserve">д. </w:t>
      </w:r>
    </w:p>
    <w:p w:rsidR="00357724" w:rsidRPr="00980D49" w:rsidRDefault="00357724" w:rsidP="00357724">
      <w:pPr>
        <w:pStyle w:val="Default"/>
        <w:ind w:firstLine="567"/>
        <w:jc w:val="both"/>
        <w:rPr>
          <w:sz w:val="28"/>
          <w:szCs w:val="28"/>
          <w:lang w:val="ru-RU"/>
        </w:rPr>
      </w:pPr>
      <w:r w:rsidRPr="00980D49">
        <w:rPr>
          <w:sz w:val="28"/>
          <w:szCs w:val="28"/>
          <w:lang w:val="ru-RU"/>
        </w:rPr>
        <w:t>Выписки представляют собой небольшие фрагменты текста (неполные и полные предложения, отдел</w:t>
      </w:r>
      <w:r>
        <w:rPr>
          <w:sz w:val="28"/>
          <w:szCs w:val="28"/>
          <w:lang w:val="ru-RU"/>
        </w:rPr>
        <w:t xml:space="preserve">ьные </w:t>
      </w:r>
      <w:r w:rsidRPr="00980D49">
        <w:rPr>
          <w:sz w:val="28"/>
          <w:szCs w:val="28"/>
          <w:lang w:val="ru-RU"/>
        </w:rPr>
        <w:t xml:space="preserve">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w:t>
      </w:r>
      <w:r w:rsidRPr="00980D49">
        <w:rPr>
          <w:sz w:val="28"/>
          <w:szCs w:val="28"/>
          <w:lang w:val="ru-RU"/>
        </w:rPr>
        <w:lastRenderedPageBreak/>
        <w:t>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357724" w:rsidRDefault="00357724" w:rsidP="00357724">
      <w:pPr>
        <w:pStyle w:val="Default"/>
        <w:ind w:firstLine="567"/>
        <w:jc w:val="both"/>
        <w:rPr>
          <w:color w:val="auto"/>
          <w:sz w:val="28"/>
          <w:szCs w:val="28"/>
          <w:lang w:val="ru-RU"/>
        </w:rPr>
      </w:pPr>
      <w:r w:rsidRPr="00980D49">
        <w:rPr>
          <w:sz w:val="28"/>
          <w:szCs w:val="28"/>
          <w:lang w:val="ru-RU"/>
        </w:rPr>
        <w:t xml:space="preserve">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w:t>
      </w:r>
      <w:r w:rsidRPr="00BC1C89">
        <w:rPr>
          <w:sz w:val="28"/>
          <w:szCs w:val="28"/>
          <w:lang w:val="ru-RU"/>
        </w:rPr>
        <w:t>В</w:t>
      </w:r>
      <w:r w:rsidRPr="00980D49">
        <w:rPr>
          <w:i/>
          <w:iCs/>
          <w:sz w:val="28"/>
          <w:szCs w:val="28"/>
          <w:lang w:val="ru-RU"/>
        </w:rPr>
        <w:t xml:space="preserve"> </w:t>
      </w:r>
      <w:r w:rsidRPr="00980D49">
        <w:rPr>
          <w:sz w:val="28"/>
          <w:szCs w:val="28"/>
          <w:lang w:val="ru-RU"/>
        </w:rPr>
        <w:t xml:space="preserve">тезисах отмечается преобладание выводов над </w:t>
      </w:r>
      <w:r w:rsidRPr="00980D49">
        <w:rPr>
          <w:color w:val="auto"/>
          <w:sz w:val="28"/>
          <w:szCs w:val="28"/>
          <w:lang w:val="ru-RU"/>
        </w:rPr>
        <w:t>общими рассуждениями. Записываются они близко к оригинальному тексту, т.</w:t>
      </w:r>
      <w:r>
        <w:rPr>
          <w:color w:val="auto"/>
          <w:sz w:val="28"/>
          <w:szCs w:val="28"/>
          <w:lang w:val="ru-RU"/>
        </w:rPr>
        <w:t xml:space="preserve"> </w:t>
      </w:r>
      <w:r w:rsidRPr="00980D49">
        <w:rPr>
          <w:color w:val="auto"/>
          <w:sz w:val="28"/>
          <w:szCs w:val="28"/>
          <w:lang w:val="ru-RU"/>
        </w:rPr>
        <w:t>е. без использования прямого цитирования.</w:t>
      </w:r>
    </w:p>
    <w:p w:rsidR="00357724" w:rsidRPr="00980D49" w:rsidRDefault="00357724" w:rsidP="00357724">
      <w:pPr>
        <w:pStyle w:val="Default"/>
        <w:ind w:firstLine="567"/>
        <w:jc w:val="both"/>
        <w:rPr>
          <w:sz w:val="28"/>
          <w:szCs w:val="28"/>
          <w:lang w:val="ru-RU"/>
        </w:rPr>
      </w:pPr>
      <w:r w:rsidRPr="00980D49">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357724" w:rsidRDefault="00357724" w:rsidP="00357724">
      <w:pPr>
        <w:pStyle w:val="Default"/>
        <w:ind w:firstLine="567"/>
        <w:jc w:val="both"/>
        <w:rPr>
          <w:color w:val="auto"/>
          <w:sz w:val="28"/>
          <w:szCs w:val="28"/>
          <w:lang w:val="ru-RU"/>
        </w:rPr>
      </w:pPr>
      <w:r w:rsidRPr="00980D49">
        <w:rPr>
          <w:sz w:val="28"/>
          <w:szCs w:val="28"/>
          <w:lang w:val="ru-RU"/>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rsidR="00357724" w:rsidRPr="00840A16" w:rsidRDefault="00357724" w:rsidP="00357724">
      <w:pPr>
        <w:pStyle w:val="Default"/>
        <w:ind w:firstLine="567"/>
        <w:jc w:val="both"/>
        <w:rPr>
          <w:sz w:val="28"/>
          <w:szCs w:val="28"/>
          <w:lang w:val="ru-RU"/>
        </w:rPr>
      </w:pPr>
      <w:r w:rsidRPr="00840A16">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rsidR="00357724" w:rsidRDefault="00357724" w:rsidP="00357724">
      <w:pPr>
        <w:pStyle w:val="Default"/>
        <w:ind w:firstLine="567"/>
        <w:jc w:val="both"/>
        <w:rPr>
          <w:color w:val="auto"/>
          <w:sz w:val="28"/>
          <w:szCs w:val="28"/>
          <w:lang w:val="ru-RU"/>
        </w:rPr>
      </w:pPr>
      <w:r w:rsidRPr="00840A16">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357724" w:rsidRPr="00840A16" w:rsidRDefault="00357724" w:rsidP="00357724">
      <w:pPr>
        <w:pStyle w:val="Default"/>
        <w:ind w:firstLine="567"/>
        <w:jc w:val="both"/>
        <w:rPr>
          <w:color w:val="auto"/>
          <w:sz w:val="28"/>
          <w:szCs w:val="28"/>
          <w:lang w:val="ru-RU"/>
        </w:rPr>
      </w:pPr>
      <w:r w:rsidRPr="00840A16">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840A16">
        <w:rPr>
          <w:color w:val="auto"/>
          <w:sz w:val="28"/>
          <w:szCs w:val="28"/>
          <w:lang w:val="ru-RU"/>
        </w:rPr>
        <w:t xml:space="preserve">элементов конспекта должно быть логически </w:t>
      </w:r>
      <w:r w:rsidRPr="00840A16">
        <w:rPr>
          <w:color w:val="auto"/>
          <w:sz w:val="28"/>
          <w:szCs w:val="28"/>
          <w:lang w:val="ru-RU"/>
        </w:rPr>
        <w:lastRenderedPageBreak/>
        <w:t>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357724" w:rsidRDefault="00357724" w:rsidP="00357724">
      <w:pPr>
        <w:pStyle w:val="Default"/>
        <w:ind w:firstLine="567"/>
        <w:jc w:val="both"/>
        <w:rPr>
          <w:color w:val="auto"/>
          <w:sz w:val="28"/>
          <w:szCs w:val="28"/>
          <w:lang w:val="ru-RU"/>
        </w:rPr>
      </w:pPr>
    </w:p>
    <w:p w:rsidR="00F06004" w:rsidRPr="00575CBE" w:rsidRDefault="00F06004" w:rsidP="00F06004">
      <w:pPr>
        <w:tabs>
          <w:tab w:val="left" w:pos="1138"/>
        </w:tabs>
        <w:ind w:firstLine="709"/>
        <w:jc w:val="center"/>
        <w:rPr>
          <w:b/>
          <w:sz w:val="28"/>
          <w:szCs w:val="28"/>
        </w:rPr>
      </w:pPr>
      <w:r w:rsidRPr="00575CBE">
        <w:rPr>
          <w:b/>
          <w:sz w:val="28"/>
          <w:szCs w:val="28"/>
        </w:rPr>
        <w:t>Типовые задания для самостоятельной работы</w:t>
      </w:r>
    </w:p>
    <w:p w:rsidR="00F06004" w:rsidRPr="00EE6AF6" w:rsidRDefault="00F06004" w:rsidP="00F06004">
      <w:pPr>
        <w:autoSpaceDE w:val="0"/>
        <w:autoSpaceDN w:val="0"/>
        <w:adjustRightInd w:val="0"/>
        <w:ind w:left="720"/>
        <w:rPr>
          <w:sz w:val="28"/>
          <w:szCs w:val="28"/>
        </w:rPr>
      </w:pPr>
    </w:p>
    <w:p w:rsidR="004E15D4" w:rsidRPr="00AB132D" w:rsidRDefault="004E15D4" w:rsidP="004E15D4">
      <w:pPr>
        <w:pStyle w:val="a9"/>
        <w:numPr>
          <w:ilvl w:val="0"/>
          <w:numId w:val="4"/>
        </w:numPr>
        <w:tabs>
          <w:tab w:val="left" w:pos="1138"/>
        </w:tabs>
        <w:spacing w:line="240" w:lineRule="auto"/>
        <w:ind w:left="0" w:firstLine="709"/>
        <w:jc w:val="both"/>
        <w:rPr>
          <w:sz w:val="28"/>
          <w:szCs w:val="28"/>
        </w:rPr>
      </w:pPr>
      <w:r w:rsidRPr="00AB132D">
        <w:rPr>
          <w:sz w:val="28"/>
          <w:szCs w:val="28"/>
        </w:rPr>
        <w:t>История развития РГРТУ.</w:t>
      </w:r>
    </w:p>
    <w:p w:rsidR="004E15D4" w:rsidRPr="00AB132D" w:rsidRDefault="004E15D4" w:rsidP="004E15D4">
      <w:pPr>
        <w:pStyle w:val="a9"/>
        <w:numPr>
          <w:ilvl w:val="0"/>
          <w:numId w:val="4"/>
        </w:numPr>
        <w:tabs>
          <w:tab w:val="left" w:pos="1138"/>
        </w:tabs>
        <w:spacing w:line="240" w:lineRule="auto"/>
        <w:ind w:left="0" w:firstLine="709"/>
        <w:jc w:val="both"/>
        <w:rPr>
          <w:sz w:val="28"/>
          <w:szCs w:val="28"/>
        </w:rPr>
      </w:pPr>
      <w:r w:rsidRPr="00AB132D">
        <w:rPr>
          <w:sz w:val="28"/>
          <w:szCs w:val="28"/>
        </w:rPr>
        <w:t xml:space="preserve">История кафедры </w:t>
      </w:r>
      <w:r w:rsidRPr="00AB132D">
        <w:rPr>
          <w:iCs/>
          <w:sz w:val="28"/>
          <w:szCs w:val="28"/>
          <w:lang w:eastAsia="zh-CN"/>
        </w:rPr>
        <w:t>Автоматики и информационных технологий в управлении.</w:t>
      </w:r>
    </w:p>
    <w:p w:rsidR="004E15D4" w:rsidRPr="00AB132D" w:rsidRDefault="004E15D4" w:rsidP="004E15D4">
      <w:pPr>
        <w:pStyle w:val="a9"/>
        <w:numPr>
          <w:ilvl w:val="0"/>
          <w:numId w:val="4"/>
        </w:numPr>
        <w:tabs>
          <w:tab w:val="left" w:pos="1138"/>
        </w:tabs>
        <w:spacing w:line="240" w:lineRule="auto"/>
        <w:ind w:left="0" w:firstLine="709"/>
        <w:jc w:val="both"/>
        <w:rPr>
          <w:sz w:val="28"/>
          <w:szCs w:val="28"/>
        </w:rPr>
      </w:pPr>
      <w:r w:rsidRPr="00AB132D">
        <w:rPr>
          <w:iCs/>
          <w:sz w:val="28"/>
          <w:szCs w:val="28"/>
          <w:lang w:eastAsia="zh-CN"/>
        </w:rPr>
        <w:t>Принципы работы системы автоматического управления.</w:t>
      </w:r>
    </w:p>
    <w:p w:rsidR="004E15D4" w:rsidRPr="00AB132D" w:rsidRDefault="004E15D4" w:rsidP="004E15D4">
      <w:pPr>
        <w:pStyle w:val="a9"/>
        <w:numPr>
          <w:ilvl w:val="0"/>
          <w:numId w:val="4"/>
        </w:numPr>
        <w:tabs>
          <w:tab w:val="left" w:pos="1138"/>
        </w:tabs>
        <w:spacing w:line="240" w:lineRule="auto"/>
        <w:ind w:left="0" w:firstLine="709"/>
        <w:jc w:val="both"/>
        <w:rPr>
          <w:sz w:val="28"/>
          <w:szCs w:val="28"/>
        </w:rPr>
      </w:pPr>
      <w:r w:rsidRPr="00AB132D">
        <w:rPr>
          <w:sz w:val="28"/>
          <w:szCs w:val="28"/>
        </w:rPr>
        <w:t>Основные задачи, решаемые при расчете автоматических систем управления.</w:t>
      </w:r>
    </w:p>
    <w:p w:rsidR="004E15D4" w:rsidRPr="004E15D4" w:rsidRDefault="004E15D4" w:rsidP="004E15D4">
      <w:pPr>
        <w:pStyle w:val="a9"/>
        <w:numPr>
          <w:ilvl w:val="0"/>
          <w:numId w:val="4"/>
        </w:numPr>
        <w:tabs>
          <w:tab w:val="left" w:pos="1138"/>
        </w:tabs>
        <w:spacing w:line="240" w:lineRule="auto"/>
        <w:ind w:left="0" w:firstLine="709"/>
        <w:jc w:val="both"/>
        <w:rPr>
          <w:sz w:val="28"/>
          <w:szCs w:val="28"/>
        </w:rPr>
      </w:pPr>
      <w:r w:rsidRPr="00AB132D">
        <w:rPr>
          <w:iCs/>
          <w:sz w:val="28"/>
          <w:szCs w:val="28"/>
          <w:lang w:eastAsia="zh-CN"/>
        </w:rPr>
        <w:t>Регулятор Дж. Уатта</w:t>
      </w:r>
    </w:p>
    <w:p w:rsidR="004E15D4" w:rsidRPr="00AB132D" w:rsidRDefault="004E15D4" w:rsidP="004E15D4">
      <w:pPr>
        <w:pStyle w:val="a9"/>
        <w:numPr>
          <w:ilvl w:val="0"/>
          <w:numId w:val="4"/>
        </w:numPr>
        <w:tabs>
          <w:tab w:val="left" w:pos="1138"/>
        </w:tabs>
        <w:spacing w:line="240" w:lineRule="auto"/>
        <w:ind w:left="0" w:firstLine="709"/>
        <w:jc w:val="both"/>
        <w:rPr>
          <w:sz w:val="28"/>
          <w:szCs w:val="28"/>
        </w:rPr>
      </w:pPr>
      <w:r>
        <w:rPr>
          <w:iCs/>
          <w:sz w:val="28"/>
          <w:szCs w:val="28"/>
          <w:lang w:eastAsia="zh-CN"/>
        </w:rPr>
        <w:t>П</w:t>
      </w:r>
      <w:r w:rsidRPr="00AB132D">
        <w:rPr>
          <w:iCs/>
          <w:sz w:val="28"/>
          <w:szCs w:val="28"/>
          <w:lang w:eastAsia="zh-CN"/>
        </w:rPr>
        <w:t>аровой двигатель И.И. Ползунова.</w:t>
      </w:r>
    </w:p>
    <w:p w:rsidR="004E15D4" w:rsidRPr="004E15D4" w:rsidRDefault="004E15D4" w:rsidP="004E15D4">
      <w:pPr>
        <w:pStyle w:val="Default"/>
        <w:numPr>
          <w:ilvl w:val="0"/>
          <w:numId w:val="4"/>
        </w:numPr>
        <w:suppressAutoHyphens/>
        <w:ind w:left="0" w:firstLine="709"/>
        <w:jc w:val="both"/>
        <w:rPr>
          <w:iCs/>
          <w:color w:val="auto"/>
          <w:sz w:val="28"/>
          <w:szCs w:val="28"/>
          <w:lang w:val="ru-RU" w:eastAsia="zh-CN"/>
        </w:rPr>
      </w:pPr>
      <w:r w:rsidRPr="004E15D4">
        <w:rPr>
          <w:iCs/>
          <w:color w:val="auto"/>
          <w:sz w:val="28"/>
          <w:szCs w:val="28"/>
          <w:lang w:val="ru-RU" w:eastAsia="zh-CN"/>
        </w:rPr>
        <w:t xml:space="preserve">Основные этапы развития систем автоматического управления. </w:t>
      </w:r>
    </w:p>
    <w:p w:rsidR="004E15D4" w:rsidRPr="004E15D4" w:rsidRDefault="004E15D4" w:rsidP="004E15D4">
      <w:pPr>
        <w:pStyle w:val="Default"/>
        <w:widowControl w:val="0"/>
        <w:numPr>
          <w:ilvl w:val="0"/>
          <w:numId w:val="4"/>
        </w:numPr>
        <w:suppressAutoHyphens/>
        <w:autoSpaceDE/>
        <w:autoSpaceDN/>
        <w:adjustRightInd/>
        <w:ind w:left="0" w:firstLine="709"/>
        <w:jc w:val="both"/>
        <w:rPr>
          <w:iCs/>
          <w:color w:val="auto"/>
          <w:sz w:val="28"/>
          <w:szCs w:val="28"/>
          <w:lang w:val="ru-RU" w:eastAsia="zh-CN"/>
        </w:rPr>
      </w:pPr>
      <w:r w:rsidRPr="004E15D4">
        <w:rPr>
          <w:iCs/>
          <w:color w:val="auto"/>
          <w:sz w:val="28"/>
          <w:szCs w:val="28"/>
          <w:lang w:val="ru-RU" w:eastAsia="zh-CN"/>
        </w:rPr>
        <w:t xml:space="preserve">Автоматическая сборка и робототехнические системы. </w:t>
      </w:r>
    </w:p>
    <w:p w:rsidR="004E15D4" w:rsidRPr="004E15D4" w:rsidRDefault="004E15D4" w:rsidP="004E15D4">
      <w:pPr>
        <w:pStyle w:val="a9"/>
        <w:numPr>
          <w:ilvl w:val="0"/>
          <w:numId w:val="4"/>
        </w:numPr>
        <w:tabs>
          <w:tab w:val="left" w:pos="1138"/>
        </w:tabs>
        <w:spacing w:line="240" w:lineRule="auto"/>
        <w:ind w:left="0" w:firstLine="709"/>
        <w:jc w:val="both"/>
        <w:rPr>
          <w:iCs/>
          <w:sz w:val="28"/>
          <w:szCs w:val="28"/>
          <w:lang w:eastAsia="zh-CN"/>
        </w:rPr>
      </w:pPr>
      <w:r w:rsidRPr="004E15D4">
        <w:rPr>
          <w:sz w:val="28"/>
          <w:szCs w:val="28"/>
        </w:rPr>
        <w:t>Развитие</w:t>
      </w:r>
      <w:r w:rsidRPr="004E15D4">
        <w:rPr>
          <w:iCs/>
          <w:sz w:val="28"/>
          <w:szCs w:val="28"/>
          <w:lang w:eastAsia="zh-CN"/>
        </w:rPr>
        <w:t xml:space="preserve"> компьютерной техники в СССР. </w:t>
      </w:r>
    </w:p>
    <w:p w:rsidR="004E15D4" w:rsidRDefault="004E15D4" w:rsidP="004E15D4">
      <w:pPr>
        <w:pStyle w:val="a9"/>
        <w:numPr>
          <w:ilvl w:val="0"/>
          <w:numId w:val="4"/>
        </w:numPr>
        <w:tabs>
          <w:tab w:val="left" w:pos="1138"/>
        </w:tabs>
        <w:spacing w:line="240" w:lineRule="auto"/>
        <w:ind w:left="0" w:firstLine="709"/>
        <w:jc w:val="both"/>
        <w:rPr>
          <w:sz w:val="28"/>
          <w:szCs w:val="28"/>
        </w:rPr>
      </w:pPr>
      <w:r w:rsidRPr="00AB132D">
        <w:rPr>
          <w:sz w:val="28"/>
          <w:szCs w:val="28"/>
        </w:rPr>
        <w:t>Информационные технологии в системах управления.</w:t>
      </w:r>
    </w:p>
    <w:p w:rsidR="00357724" w:rsidRDefault="00357724" w:rsidP="00357724">
      <w:pPr>
        <w:pStyle w:val="Default"/>
        <w:ind w:firstLine="567"/>
        <w:jc w:val="both"/>
        <w:rPr>
          <w:color w:val="auto"/>
          <w:sz w:val="28"/>
          <w:szCs w:val="28"/>
          <w:lang w:val="ru-RU"/>
        </w:rPr>
      </w:pPr>
    </w:p>
    <w:p w:rsidR="00357724" w:rsidRPr="00AA0B8F" w:rsidRDefault="00357724" w:rsidP="00357724">
      <w:pPr>
        <w:pStyle w:val="Default"/>
        <w:ind w:firstLine="567"/>
        <w:jc w:val="center"/>
        <w:rPr>
          <w:b/>
          <w:bCs/>
          <w:sz w:val="28"/>
          <w:szCs w:val="28"/>
          <w:lang w:val="ru-RU"/>
        </w:rPr>
      </w:pPr>
      <w:r w:rsidRPr="00AA0B8F">
        <w:rPr>
          <w:b/>
          <w:bCs/>
          <w:sz w:val="28"/>
          <w:szCs w:val="28"/>
          <w:lang w:val="ru-RU"/>
        </w:rPr>
        <w:t>Библиографический список</w:t>
      </w:r>
    </w:p>
    <w:p w:rsidR="00AB5780" w:rsidRPr="00AB5780" w:rsidRDefault="00AB5780" w:rsidP="00AB5780">
      <w:pPr>
        <w:pStyle w:val="a9"/>
        <w:numPr>
          <w:ilvl w:val="0"/>
          <w:numId w:val="6"/>
        </w:numPr>
        <w:jc w:val="both"/>
        <w:rPr>
          <w:sz w:val="28"/>
          <w:szCs w:val="28"/>
        </w:rPr>
      </w:pPr>
      <w:r w:rsidRPr="00AB5780">
        <w:rPr>
          <w:sz w:val="28"/>
          <w:szCs w:val="28"/>
        </w:rPr>
        <w:t>Дворкович В. П., Дворкович А. В. Цифровые видеоинформационные системы (теория и практика) Москва: Техносфера, 2012, 1008 с.</w:t>
      </w:r>
    </w:p>
    <w:p w:rsidR="00AB5780" w:rsidRPr="00AB5780" w:rsidRDefault="00AB5780" w:rsidP="00AB5780">
      <w:pPr>
        <w:pStyle w:val="a9"/>
        <w:numPr>
          <w:ilvl w:val="0"/>
          <w:numId w:val="6"/>
        </w:numPr>
        <w:jc w:val="both"/>
        <w:rPr>
          <w:sz w:val="28"/>
          <w:szCs w:val="28"/>
        </w:rPr>
      </w:pPr>
      <w:r w:rsidRPr="00AB5780">
        <w:rPr>
          <w:sz w:val="28"/>
          <w:szCs w:val="28"/>
        </w:rPr>
        <w:t>Рыбников К.А. История математики : Учебник М., 1994, 496с.</w:t>
      </w:r>
    </w:p>
    <w:p w:rsidR="00AB5780" w:rsidRPr="00AB5780" w:rsidRDefault="00AB5780" w:rsidP="00AB5780">
      <w:pPr>
        <w:pStyle w:val="a9"/>
        <w:numPr>
          <w:ilvl w:val="0"/>
          <w:numId w:val="6"/>
        </w:numPr>
        <w:jc w:val="both"/>
        <w:rPr>
          <w:sz w:val="28"/>
          <w:szCs w:val="28"/>
        </w:rPr>
      </w:pPr>
      <w:r w:rsidRPr="00AB5780">
        <w:rPr>
          <w:sz w:val="28"/>
          <w:szCs w:val="28"/>
        </w:rPr>
        <w:t>Дьяконов В.П., Абраменкова И.В. Mathcad 8 PRO в математике,физике и Internet М.:Нолидж, 2000, 503с.</w:t>
      </w:r>
    </w:p>
    <w:p w:rsidR="00AB5780" w:rsidRPr="00AB5780" w:rsidRDefault="00AB5780" w:rsidP="00AB5780">
      <w:pPr>
        <w:pStyle w:val="a9"/>
        <w:numPr>
          <w:ilvl w:val="0"/>
          <w:numId w:val="6"/>
        </w:numPr>
        <w:jc w:val="both"/>
        <w:rPr>
          <w:sz w:val="28"/>
          <w:szCs w:val="28"/>
        </w:rPr>
      </w:pPr>
      <w:r w:rsidRPr="00AB5780">
        <w:rPr>
          <w:sz w:val="28"/>
          <w:szCs w:val="28"/>
        </w:rPr>
        <w:t>Дьяконов В.П. Компьютерная математика.Теория и практика М.:Нолидж, 2001, 1295с.</w:t>
      </w:r>
    </w:p>
    <w:p w:rsidR="00AB5780" w:rsidRPr="00AB5780" w:rsidRDefault="00AB5780" w:rsidP="00AB5780">
      <w:pPr>
        <w:pStyle w:val="a9"/>
        <w:numPr>
          <w:ilvl w:val="0"/>
          <w:numId w:val="6"/>
        </w:numPr>
        <w:jc w:val="both"/>
        <w:rPr>
          <w:sz w:val="28"/>
          <w:szCs w:val="28"/>
        </w:rPr>
      </w:pPr>
      <w:r w:rsidRPr="00AB5780">
        <w:rPr>
          <w:sz w:val="28"/>
          <w:szCs w:val="28"/>
        </w:rPr>
        <w:t>Таненбаум Э. Архитектура компьютера : Пер.с англ. М.:СПб.:Питер, 2003, 704с.</w:t>
      </w:r>
    </w:p>
    <w:p w:rsidR="00AB5780" w:rsidRPr="00AB5780" w:rsidRDefault="00AB5780" w:rsidP="00AB5780">
      <w:pPr>
        <w:pStyle w:val="a9"/>
        <w:numPr>
          <w:ilvl w:val="0"/>
          <w:numId w:val="6"/>
        </w:numPr>
        <w:jc w:val="both"/>
        <w:rPr>
          <w:sz w:val="28"/>
          <w:szCs w:val="28"/>
        </w:rPr>
      </w:pPr>
      <w:r w:rsidRPr="00AB5780">
        <w:rPr>
          <w:sz w:val="28"/>
          <w:szCs w:val="28"/>
        </w:rPr>
        <w:t>Петров Ю.П. Очерки истории теории управления Спб.: БХВ- Петербург, 2007, 266с</w:t>
      </w:r>
    </w:p>
    <w:p w:rsidR="00AB5780" w:rsidRPr="00AB5780" w:rsidRDefault="00AB5780" w:rsidP="00AB5780">
      <w:pPr>
        <w:pStyle w:val="a9"/>
        <w:numPr>
          <w:ilvl w:val="0"/>
          <w:numId w:val="6"/>
        </w:numPr>
        <w:jc w:val="both"/>
        <w:rPr>
          <w:sz w:val="28"/>
          <w:szCs w:val="28"/>
        </w:rPr>
      </w:pPr>
      <w:r w:rsidRPr="00AB5780">
        <w:rPr>
          <w:sz w:val="28"/>
          <w:szCs w:val="28"/>
        </w:rPr>
        <w:t>Кузнецов В.Г. Становление Рязанского государственного радиотехнического университета имени В.Ф.Уткина. Коршунов Юрий Михайлович (к 100-летию со дня рождения) Рязань, 2020, 388с.</w:t>
      </w:r>
    </w:p>
    <w:p w:rsidR="00AB5780" w:rsidRPr="00AB5780" w:rsidRDefault="00AB5780" w:rsidP="00AB5780">
      <w:pPr>
        <w:pStyle w:val="a9"/>
        <w:numPr>
          <w:ilvl w:val="0"/>
          <w:numId w:val="6"/>
        </w:numPr>
        <w:jc w:val="both"/>
        <w:rPr>
          <w:sz w:val="28"/>
          <w:szCs w:val="28"/>
        </w:rPr>
      </w:pPr>
      <w:r w:rsidRPr="00AB5780">
        <w:rPr>
          <w:sz w:val="28"/>
          <w:szCs w:val="28"/>
        </w:rPr>
        <w:t xml:space="preserve">Митрошин А.А., Псоянц В.Г. Программирование в Scilab. Среда </w:t>
      </w:r>
      <w:r w:rsidRPr="00AB5780">
        <w:rPr>
          <w:sz w:val="28"/>
          <w:szCs w:val="28"/>
        </w:rPr>
        <w:lastRenderedPageBreak/>
        <w:t>программирования : метод. указ. к лаб. работе и практ. занятиям Рязань, 2020, 16с.</w:t>
      </w:r>
    </w:p>
    <w:p w:rsidR="00AB5780" w:rsidRPr="00AB5780" w:rsidRDefault="00AB5780" w:rsidP="00AB5780">
      <w:pPr>
        <w:pStyle w:val="a9"/>
        <w:numPr>
          <w:ilvl w:val="0"/>
          <w:numId w:val="6"/>
        </w:numPr>
        <w:jc w:val="both"/>
        <w:rPr>
          <w:sz w:val="28"/>
          <w:szCs w:val="28"/>
        </w:rPr>
      </w:pPr>
      <w:r w:rsidRPr="00AB5780">
        <w:rPr>
          <w:sz w:val="28"/>
          <w:szCs w:val="28"/>
        </w:rPr>
        <w:t>Бронникова, Л. М. История математики : учебное пособие Барнаул: Алтайский государственн ый педагогический университет, 2016, 118 с.</w:t>
      </w:r>
    </w:p>
    <w:p w:rsidR="00AB5780" w:rsidRPr="00AB5780" w:rsidRDefault="00AB5780" w:rsidP="00AB5780">
      <w:pPr>
        <w:pStyle w:val="a9"/>
        <w:numPr>
          <w:ilvl w:val="0"/>
          <w:numId w:val="6"/>
        </w:numPr>
        <w:jc w:val="both"/>
        <w:rPr>
          <w:sz w:val="28"/>
          <w:szCs w:val="28"/>
        </w:rPr>
      </w:pPr>
      <w:r w:rsidRPr="00AB5780">
        <w:rPr>
          <w:sz w:val="28"/>
          <w:szCs w:val="28"/>
        </w:rPr>
        <w:t>Андреев А. Л. Автоматизированные видеоинформационные системы Санкт- Петербург: Университет ИТМО, 2011, 120 с.</w:t>
      </w:r>
    </w:p>
    <w:p w:rsidR="00AB5780" w:rsidRPr="00AB5780" w:rsidRDefault="00AB5780" w:rsidP="00AB5780">
      <w:pPr>
        <w:pStyle w:val="a9"/>
        <w:numPr>
          <w:ilvl w:val="0"/>
          <w:numId w:val="6"/>
        </w:numPr>
        <w:jc w:val="both"/>
        <w:rPr>
          <w:sz w:val="28"/>
          <w:szCs w:val="28"/>
        </w:rPr>
      </w:pPr>
      <w:r w:rsidRPr="00AB5780">
        <w:rPr>
          <w:sz w:val="28"/>
          <w:szCs w:val="28"/>
        </w:rPr>
        <w:t>Коротаев В. В., Краснящих А. В. Видеоинформационные измерительные системы : учебное пособие Санкт- Петербург: Университет ИТМО, 2011, 124 с.</w:t>
      </w:r>
    </w:p>
    <w:p w:rsidR="00AB5780" w:rsidRPr="00AB5780" w:rsidRDefault="00AB5780" w:rsidP="00AB5780">
      <w:pPr>
        <w:pStyle w:val="a9"/>
        <w:numPr>
          <w:ilvl w:val="0"/>
          <w:numId w:val="6"/>
        </w:numPr>
        <w:jc w:val="both"/>
        <w:rPr>
          <w:sz w:val="28"/>
          <w:szCs w:val="28"/>
        </w:rPr>
      </w:pPr>
      <w:r w:rsidRPr="00AB5780">
        <w:rPr>
          <w:sz w:val="28"/>
          <w:szCs w:val="28"/>
        </w:rPr>
        <w:t>Лызь Н. А., Кибальченко И. А. Инженерное образование: цели, модели, методики обучения : учебное пособие Ростов-на- Дону, Таганрог: Издательство Южного федерального университета, 2018, 99 с.</w:t>
      </w:r>
    </w:p>
    <w:p w:rsidR="00AB5780" w:rsidRPr="00AB5780" w:rsidRDefault="00AB5780" w:rsidP="00AB5780">
      <w:pPr>
        <w:pStyle w:val="a9"/>
        <w:numPr>
          <w:ilvl w:val="0"/>
          <w:numId w:val="6"/>
        </w:numPr>
        <w:jc w:val="both"/>
        <w:rPr>
          <w:sz w:val="28"/>
          <w:szCs w:val="28"/>
        </w:rPr>
      </w:pPr>
      <w:r w:rsidRPr="00AB5780">
        <w:rPr>
          <w:sz w:val="28"/>
          <w:szCs w:val="28"/>
        </w:rPr>
        <w:t>Полякова Т. С. История математики. Период математики постоянных величин. Математика Древней Греции: Краткий очерк : учебное пособие Ростов-на-Дону, Таганрог: Издательство Южного федерального университета, 2018, 102 с.</w:t>
      </w:r>
    </w:p>
    <w:p w:rsidR="00AB5780" w:rsidRPr="00AB5780" w:rsidRDefault="00AB5780" w:rsidP="00AB5780">
      <w:pPr>
        <w:pStyle w:val="a9"/>
        <w:numPr>
          <w:ilvl w:val="0"/>
          <w:numId w:val="6"/>
        </w:numPr>
        <w:jc w:val="both"/>
        <w:rPr>
          <w:sz w:val="28"/>
          <w:szCs w:val="28"/>
        </w:rPr>
      </w:pPr>
      <w:r w:rsidRPr="00AB5780">
        <w:rPr>
          <w:sz w:val="28"/>
          <w:szCs w:val="28"/>
        </w:rPr>
        <w:t>Полякова Т. С. История математики. Период зарождения. Математика древних цивилизаций. Краткий очерк : учебное пособие Ростов-на- Дону, Таганрог: Издательство Южного федерального университета, 2017, 100 с.</w:t>
      </w:r>
    </w:p>
    <w:p w:rsidR="00AB5780" w:rsidRPr="00AB5780" w:rsidRDefault="00AB5780" w:rsidP="00AB5780">
      <w:pPr>
        <w:pStyle w:val="a9"/>
        <w:numPr>
          <w:ilvl w:val="0"/>
          <w:numId w:val="6"/>
        </w:numPr>
        <w:jc w:val="both"/>
        <w:rPr>
          <w:sz w:val="28"/>
          <w:szCs w:val="28"/>
        </w:rPr>
      </w:pPr>
      <w:r w:rsidRPr="00AB5780">
        <w:rPr>
          <w:sz w:val="28"/>
          <w:szCs w:val="28"/>
        </w:rPr>
        <w:t>Дэвид М. Х., Сара Л. Х. Цифровая схемотехника и архитектура компьютера Москва: ДМК Пресс, 2017, 792 с.</w:t>
      </w:r>
    </w:p>
    <w:p w:rsidR="00AB5780" w:rsidRPr="00AB5780" w:rsidRDefault="00AB5780" w:rsidP="00AB5780">
      <w:pPr>
        <w:pStyle w:val="a9"/>
        <w:numPr>
          <w:ilvl w:val="0"/>
          <w:numId w:val="6"/>
        </w:numPr>
        <w:jc w:val="both"/>
        <w:rPr>
          <w:sz w:val="28"/>
          <w:szCs w:val="28"/>
        </w:rPr>
      </w:pPr>
      <w:r w:rsidRPr="00AB5780">
        <w:rPr>
          <w:sz w:val="28"/>
          <w:szCs w:val="28"/>
        </w:rPr>
        <w:t>Апокин И.А., Майстров Л.Е. История вычислительной техники. От простейших счетных приспособлений до сложных релейных систем М.:Наука, 1990, 264 с.</w:t>
      </w:r>
    </w:p>
    <w:p w:rsidR="00AB5780" w:rsidRPr="00AB5780" w:rsidRDefault="00AB5780" w:rsidP="00AB5780">
      <w:pPr>
        <w:pStyle w:val="a9"/>
        <w:numPr>
          <w:ilvl w:val="0"/>
          <w:numId w:val="6"/>
        </w:numPr>
        <w:jc w:val="both"/>
        <w:rPr>
          <w:sz w:val="28"/>
          <w:szCs w:val="28"/>
        </w:rPr>
      </w:pPr>
      <w:r w:rsidRPr="00AB5780">
        <w:rPr>
          <w:sz w:val="28"/>
          <w:szCs w:val="28"/>
        </w:rPr>
        <w:t>Онегин Е.Е. Автоматическая сборка ИС.</w:t>
      </w:r>
      <w:r w:rsidR="00FD694E" w:rsidRPr="00FD694E">
        <w:rPr>
          <w:sz w:val="28"/>
          <w:szCs w:val="28"/>
        </w:rPr>
        <w:t xml:space="preserve"> </w:t>
      </w:r>
      <w:r w:rsidRPr="00AB5780">
        <w:rPr>
          <w:sz w:val="28"/>
          <w:szCs w:val="28"/>
        </w:rPr>
        <w:t>Технологический процесс.</w:t>
      </w:r>
      <w:r w:rsidR="00FD694E" w:rsidRPr="00FD694E">
        <w:rPr>
          <w:sz w:val="28"/>
          <w:szCs w:val="28"/>
        </w:rPr>
        <w:t xml:space="preserve"> </w:t>
      </w:r>
      <w:r w:rsidRPr="00AB5780">
        <w:rPr>
          <w:sz w:val="28"/>
          <w:szCs w:val="28"/>
        </w:rPr>
        <w:t>Оборудование.</w:t>
      </w:r>
      <w:r w:rsidR="00FD694E" w:rsidRPr="00FD694E">
        <w:rPr>
          <w:sz w:val="28"/>
          <w:szCs w:val="28"/>
        </w:rPr>
        <w:t xml:space="preserve"> </w:t>
      </w:r>
      <w:r w:rsidRPr="00AB5780">
        <w:rPr>
          <w:sz w:val="28"/>
          <w:szCs w:val="28"/>
        </w:rPr>
        <w:t>Управление.</w:t>
      </w:r>
      <w:r w:rsidR="00FD694E" w:rsidRPr="00FD694E">
        <w:rPr>
          <w:sz w:val="28"/>
          <w:szCs w:val="28"/>
        </w:rPr>
        <w:t xml:space="preserve"> </w:t>
      </w:r>
      <w:r w:rsidRPr="00AB5780">
        <w:rPr>
          <w:sz w:val="28"/>
          <w:szCs w:val="28"/>
        </w:rPr>
        <w:t>Техническое зрение.</w:t>
      </w:r>
      <w:r w:rsidR="00FD694E" w:rsidRPr="00FD694E">
        <w:rPr>
          <w:sz w:val="28"/>
          <w:szCs w:val="28"/>
        </w:rPr>
        <w:t xml:space="preserve"> </w:t>
      </w:r>
      <w:r w:rsidRPr="00AB5780">
        <w:rPr>
          <w:sz w:val="28"/>
          <w:szCs w:val="28"/>
        </w:rPr>
        <w:t>Привод: Справ.</w:t>
      </w:r>
      <w:r w:rsidR="00FD694E">
        <w:rPr>
          <w:sz w:val="28"/>
          <w:szCs w:val="28"/>
          <w:lang w:val="en-US"/>
        </w:rPr>
        <w:t xml:space="preserve"> </w:t>
      </w:r>
      <w:r w:rsidRPr="00AB5780">
        <w:rPr>
          <w:sz w:val="28"/>
          <w:szCs w:val="28"/>
        </w:rPr>
        <w:t>пособие Минск:Вышэй шая школа, 1990, 384с.</w:t>
      </w:r>
    </w:p>
    <w:p w:rsidR="00357724" w:rsidRDefault="00357724" w:rsidP="00357724">
      <w:pPr>
        <w:pStyle w:val="Default"/>
        <w:ind w:firstLine="567"/>
        <w:jc w:val="center"/>
        <w:rPr>
          <w:sz w:val="28"/>
          <w:szCs w:val="28"/>
          <w:lang w:val="ru-RU"/>
        </w:rPr>
      </w:pPr>
    </w:p>
    <w:sectPr w:rsidR="00357724" w:rsidSect="00350A5F">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D1" w:rsidRDefault="00710BD1" w:rsidP="00357724">
      <w:r>
        <w:separator/>
      </w:r>
    </w:p>
  </w:endnote>
  <w:endnote w:type="continuationSeparator" w:id="0">
    <w:p w:rsidR="00710BD1" w:rsidRDefault="00710BD1" w:rsidP="0035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D1" w:rsidRDefault="00710BD1" w:rsidP="00357724">
      <w:r>
        <w:separator/>
      </w:r>
    </w:p>
  </w:footnote>
  <w:footnote w:type="continuationSeparator" w:id="0">
    <w:p w:rsidR="00710BD1" w:rsidRDefault="00710BD1" w:rsidP="00357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25049"/>
      <w:docPartObj>
        <w:docPartGallery w:val="Page Numbers (Top of Page)"/>
        <w:docPartUnique/>
      </w:docPartObj>
    </w:sdtPr>
    <w:sdtEndPr/>
    <w:sdtContent>
      <w:p w:rsidR="00350A5F" w:rsidRDefault="00A758C5">
        <w:pPr>
          <w:pStyle w:val="a5"/>
          <w:jc w:val="center"/>
        </w:pPr>
        <w:r>
          <w:fldChar w:fldCharType="begin"/>
        </w:r>
        <w:r>
          <w:instrText>PAGE   \* MERGEFORMAT</w:instrText>
        </w:r>
        <w:r>
          <w:fldChar w:fldCharType="separate"/>
        </w:r>
        <w:r w:rsidR="00FD694E">
          <w:rPr>
            <w:noProof/>
          </w:rPr>
          <w:t>2</w:t>
        </w:r>
        <w:r>
          <w:fldChar w:fldCharType="end"/>
        </w:r>
      </w:p>
    </w:sdtContent>
  </w:sdt>
  <w:p w:rsidR="00350A5F" w:rsidRDefault="00FD694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312"/>
      <w:docPartObj>
        <w:docPartGallery w:val="Page Numbers (Top of Page)"/>
        <w:docPartUnique/>
      </w:docPartObj>
    </w:sdtPr>
    <w:sdtEndPr/>
    <w:sdtContent>
      <w:p w:rsidR="00350A5F" w:rsidRDefault="00A758C5">
        <w:pPr>
          <w:pStyle w:val="a5"/>
          <w:jc w:val="center"/>
        </w:pPr>
        <w:r>
          <w:fldChar w:fldCharType="begin"/>
        </w:r>
        <w:r>
          <w:instrText>PAGE   \* MERGEFORMAT</w:instrText>
        </w:r>
        <w:r>
          <w:fldChar w:fldCharType="separate"/>
        </w:r>
        <w:r w:rsidR="00FD694E">
          <w:rPr>
            <w:noProof/>
          </w:rPr>
          <w:t>1</w:t>
        </w:r>
        <w:r>
          <w:fldChar w:fldCharType="end"/>
        </w:r>
      </w:p>
    </w:sdtContent>
  </w:sdt>
  <w:p w:rsidR="00350A5F" w:rsidRDefault="00FD69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011"/>
    <w:multiLevelType w:val="multilevel"/>
    <w:tmpl w:val="044295D6"/>
    <w:lvl w:ilvl="0">
      <w:start w:val="1"/>
      <w:numFmt w:val="decimal"/>
      <w:lvlText w:val="%1."/>
      <w:lvlJc w:val="left"/>
      <w:pPr>
        <w:tabs>
          <w:tab w:val="num" w:pos="945"/>
        </w:tabs>
        <w:ind w:left="945"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C3E3D7F"/>
    <w:multiLevelType w:val="hybridMultilevel"/>
    <w:tmpl w:val="3A4A8CB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3117222"/>
    <w:multiLevelType w:val="hybridMultilevel"/>
    <w:tmpl w:val="3A4A8CB4"/>
    <w:lvl w:ilvl="0" w:tplc="0419000F">
      <w:start w:val="1"/>
      <w:numFmt w:val="decimal"/>
      <w:lvlText w:val="%1."/>
      <w:lvlJc w:val="left"/>
      <w:pPr>
        <w:tabs>
          <w:tab w:val="num" w:pos="720"/>
        </w:tabs>
        <w:ind w:left="720" w:hanging="360"/>
      </w:pPr>
      <w:rPr>
        <w:rFonts w:cs="Times New Roman"/>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53B4E55"/>
    <w:multiLevelType w:val="hybridMultilevel"/>
    <w:tmpl w:val="B6462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C32D3"/>
    <w:multiLevelType w:val="hybridMultilevel"/>
    <w:tmpl w:val="F0966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DB165B"/>
    <w:multiLevelType w:val="hybridMultilevel"/>
    <w:tmpl w:val="CCAC5E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935"/>
    <w:rsid w:val="00000725"/>
    <w:rsid w:val="0007412A"/>
    <w:rsid w:val="001F23A3"/>
    <w:rsid w:val="00302E8D"/>
    <w:rsid w:val="00357724"/>
    <w:rsid w:val="00454595"/>
    <w:rsid w:val="00492FF4"/>
    <w:rsid w:val="004E15D4"/>
    <w:rsid w:val="00574E0F"/>
    <w:rsid w:val="00710BD1"/>
    <w:rsid w:val="00712F0C"/>
    <w:rsid w:val="007C7078"/>
    <w:rsid w:val="00947AE4"/>
    <w:rsid w:val="00950BF9"/>
    <w:rsid w:val="009B227B"/>
    <w:rsid w:val="00A71760"/>
    <w:rsid w:val="00A758C5"/>
    <w:rsid w:val="00AB5780"/>
    <w:rsid w:val="00CA0B0F"/>
    <w:rsid w:val="00CE251A"/>
    <w:rsid w:val="00D35541"/>
    <w:rsid w:val="00E64935"/>
    <w:rsid w:val="00F06004"/>
    <w:rsid w:val="00FD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724"/>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357724"/>
    <w:rPr>
      <w:rFonts w:ascii="Times New Roman" w:eastAsia="Times New Roman" w:hAnsi="Times New Roman" w:cs="Times New Roman"/>
      <w:sz w:val="28"/>
      <w:szCs w:val="20"/>
      <w:lang w:eastAsia="ru-RU"/>
    </w:rPr>
  </w:style>
  <w:style w:type="paragraph" w:customStyle="1" w:styleId="Default">
    <w:name w:val="Default"/>
    <w:rsid w:val="0035772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1">
    <w:name w:val="Абзац списка1"/>
    <w:basedOn w:val="a"/>
    <w:rsid w:val="00357724"/>
    <w:pPr>
      <w:widowControl w:val="0"/>
      <w:spacing w:line="300" w:lineRule="auto"/>
      <w:ind w:left="720" w:firstLine="760"/>
    </w:pPr>
    <w:rPr>
      <w:rFonts w:eastAsia="Calibri"/>
      <w:kern w:val="1"/>
      <w:sz w:val="20"/>
      <w:szCs w:val="20"/>
      <w:lang w:eastAsia="ar-SA"/>
    </w:rPr>
  </w:style>
  <w:style w:type="paragraph" w:styleId="a5">
    <w:name w:val="header"/>
    <w:basedOn w:val="a"/>
    <w:link w:val="a6"/>
    <w:uiPriority w:val="99"/>
    <w:unhideWhenUsed/>
    <w:rsid w:val="00357724"/>
    <w:pPr>
      <w:tabs>
        <w:tab w:val="center" w:pos="4680"/>
        <w:tab w:val="right" w:pos="9360"/>
      </w:tabs>
    </w:pPr>
  </w:style>
  <w:style w:type="character" w:customStyle="1" w:styleId="a6">
    <w:name w:val="Верхний колонтитул Знак"/>
    <w:basedOn w:val="a0"/>
    <w:link w:val="a5"/>
    <w:uiPriority w:val="99"/>
    <w:rsid w:val="0035772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7724"/>
    <w:pPr>
      <w:tabs>
        <w:tab w:val="center" w:pos="4677"/>
        <w:tab w:val="right" w:pos="9355"/>
      </w:tabs>
    </w:pPr>
  </w:style>
  <w:style w:type="character" w:customStyle="1" w:styleId="a8">
    <w:name w:val="Нижний колонтитул Знак"/>
    <w:basedOn w:val="a0"/>
    <w:link w:val="a7"/>
    <w:uiPriority w:val="99"/>
    <w:rsid w:val="00357724"/>
    <w:rPr>
      <w:rFonts w:ascii="Times New Roman" w:eastAsia="Times New Roman" w:hAnsi="Times New Roman" w:cs="Times New Roman"/>
      <w:sz w:val="24"/>
      <w:szCs w:val="24"/>
      <w:lang w:eastAsia="ru-RU"/>
    </w:rPr>
  </w:style>
  <w:style w:type="paragraph" w:customStyle="1" w:styleId="2">
    <w:name w:val="Абзац списка2"/>
    <w:basedOn w:val="a"/>
    <w:rsid w:val="00F06004"/>
    <w:pPr>
      <w:widowControl w:val="0"/>
      <w:spacing w:line="300" w:lineRule="auto"/>
      <w:ind w:left="720" w:firstLine="760"/>
    </w:pPr>
    <w:rPr>
      <w:rFonts w:eastAsia="Calibri"/>
      <w:kern w:val="1"/>
      <w:sz w:val="20"/>
      <w:szCs w:val="20"/>
      <w:lang w:eastAsia="ar-SA"/>
    </w:rPr>
  </w:style>
  <w:style w:type="character" w:customStyle="1" w:styleId="7">
    <w:name w:val="Основной текст (7)_"/>
    <w:link w:val="70"/>
    <w:uiPriority w:val="99"/>
    <w:locked/>
    <w:rsid w:val="00F06004"/>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F06004"/>
    <w:pPr>
      <w:widowControl w:val="0"/>
      <w:shd w:val="clear" w:color="auto" w:fill="FFFFFF"/>
      <w:spacing w:before="60" w:after="60" w:line="293" w:lineRule="exact"/>
      <w:ind w:hanging="540"/>
    </w:pPr>
    <w:rPr>
      <w:rFonts w:eastAsiaTheme="minorHAnsi"/>
      <w:b/>
      <w:bCs/>
      <w:i/>
      <w:iCs/>
      <w:sz w:val="22"/>
      <w:szCs w:val="22"/>
      <w:lang w:eastAsia="en-US"/>
    </w:rPr>
  </w:style>
  <w:style w:type="paragraph" w:styleId="a9">
    <w:name w:val="List Paragraph"/>
    <w:basedOn w:val="a"/>
    <w:uiPriority w:val="34"/>
    <w:qFormat/>
    <w:rsid w:val="004E15D4"/>
    <w:pPr>
      <w:widowControl w:val="0"/>
      <w:spacing w:line="300" w:lineRule="auto"/>
      <w:ind w:left="720" w:firstLine="760"/>
      <w:contextualSpacing/>
    </w:pPr>
    <w:rPr>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7724"/>
    <w:pPr>
      <w:suppressAutoHyphens/>
      <w:autoSpaceDE w:val="0"/>
      <w:autoSpaceDN w:val="0"/>
      <w:adjustRightInd w:val="0"/>
      <w:ind w:right="88"/>
      <w:jc w:val="both"/>
    </w:pPr>
    <w:rPr>
      <w:sz w:val="28"/>
      <w:szCs w:val="20"/>
    </w:rPr>
  </w:style>
  <w:style w:type="character" w:customStyle="1" w:styleId="a4">
    <w:name w:val="Основной текст Знак"/>
    <w:basedOn w:val="a0"/>
    <w:link w:val="a3"/>
    <w:rsid w:val="00357724"/>
    <w:rPr>
      <w:rFonts w:ascii="Times New Roman" w:eastAsia="Times New Roman" w:hAnsi="Times New Roman" w:cs="Times New Roman"/>
      <w:sz w:val="28"/>
      <w:szCs w:val="20"/>
      <w:lang w:eastAsia="ru-RU"/>
    </w:rPr>
  </w:style>
  <w:style w:type="paragraph" w:customStyle="1" w:styleId="Default">
    <w:name w:val="Default"/>
    <w:rsid w:val="00357724"/>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1">
    <w:name w:val="Абзац списка1"/>
    <w:basedOn w:val="a"/>
    <w:rsid w:val="00357724"/>
    <w:pPr>
      <w:widowControl w:val="0"/>
      <w:spacing w:line="300" w:lineRule="auto"/>
      <w:ind w:left="720" w:firstLine="760"/>
    </w:pPr>
    <w:rPr>
      <w:rFonts w:eastAsia="Calibri"/>
      <w:kern w:val="1"/>
      <w:sz w:val="20"/>
      <w:szCs w:val="20"/>
      <w:lang w:eastAsia="ar-SA"/>
    </w:rPr>
  </w:style>
  <w:style w:type="paragraph" w:styleId="a5">
    <w:name w:val="header"/>
    <w:basedOn w:val="a"/>
    <w:link w:val="a6"/>
    <w:uiPriority w:val="99"/>
    <w:unhideWhenUsed/>
    <w:rsid w:val="00357724"/>
    <w:pPr>
      <w:tabs>
        <w:tab w:val="center" w:pos="4680"/>
        <w:tab w:val="right" w:pos="9360"/>
      </w:tabs>
    </w:pPr>
  </w:style>
  <w:style w:type="character" w:customStyle="1" w:styleId="a6">
    <w:name w:val="Верхний колонтитул Знак"/>
    <w:basedOn w:val="a0"/>
    <w:link w:val="a5"/>
    <w:uiPriority w:val="99"/>
    <w:rsid w:val="0035772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57724"/>
    <w:pPr>
      <w:tabs>
        <w:tab w:val="center" w:pos="4677"/>
        <w:tab w:val="right" w:pos="9355"/>
      </w:tabs>
    </w:pPr>
  </w:style>
  <w:style w:type="character" w:customStyle="1" w:styleId="a8">
    <w:name w:val="Нижний колонтитул Знак"/>
    <w:basedOn w:val="a0"/>
    <w:link w:val="a7"/>
    <w:uiPriority w:val="99"/>
    <w:rsid w:val="00357724"/>
    <w:rPr>
      <w:rFonts w:ascii="Times New Roman" w:eastAsia="Times New Roman" w:hAnsi="Times New Roman" w:cs="Times New Roman"/>
      <w:sz w:val="24"/>
      <w:szCs w:val="24"/>
      <w:lang w:eastAsia="ru-RU"/>
    </w:rPr>
  </w:style>
  <w:style w:type="paragraph" w:customStyle="1" w:styleId="2">
    <w:name w:val="Абзац списка2"/>
    <w:basedOn w:val="a"/>
    <w:rsid w:val="00F06004"/>
    <w:pPr>
      <w:widowControl w:val="0"/>
      <w:spacing w:line="300" w:lineRule="auto"/>
      <w:ind w:left="720" w:firstLine="760"/>
    </w:pPr>
    <w:rPr>
      <w:rFonts w:eastAsia="Calibri"/>
      <w:kern w:val="1"/>
      <w:sz w:val="20"/>
      <w:szCs w:val="20"/>
      <w:lang w:eastAsia="ar-SA"/>
    </w:rPr>
  </w:style>
  <w:style w:type="character" w:customStyle="1" w:styleId="7">
    <w:name w:val="Основной текст (7)_"/>
    <w:link w:val="70"/>
    <w:uiPriority w:val="99"/>
    <w:locked/>
    <w:rsid w:val="00F06004"/>
    <w:rPr>
      <w:rFonts w:ascii="Times New Roman" w:hAnsi="Times New Roman" w:cs="Times New Roman"/>
      <w:b/>
      <w:bCs/>
      <w:i/>
      <w:iCs/>
      <w:shd w:val="clear" w:color="auto" w:fill="FFFFFF"/>
    </w:rPr>
  </w:style>
  <w:style w:type="paragraph" w:customStyle="1" w:styleId="70">
    <w:name w:val="Основной текст (7)"/>
    <w:basedOn w:val="a"/>
    <w:link w:val="7"/>
    <w:uiPriority w:val="99"/>
    <w:rsid w:val="00F06004"/>
    <w:pPr>
      <w:widowControl w:val="0"/>
      <w:shd w:val="clear" w:color="auto" w:fill="FFFFFF"/>
      <w:spacing w:before="60" w:after="60" w:line="293" w:lineRule="exact"/>
      <w:ind w:hanging="540"/>
    </w:pPr>
    <w:rPr>
      <w:rFonts w:eastAsiaTheme="minorHAnsi"/>
      <w:b/>
      <w:bCs/>
      <w:i/>
      <w:iCs/>
      <w:sz w:val="22"/>
      <w:szCs w:val="22"/>
      <w:lang w:eastAsia="en-US"/>
    </w:rPr>
  </w:style>
  <w:style w:type="paragraph" w:styleId="a9">
    <w:name w:val="List Paragraph"/>
    <w:basedOn w:val="a"/>
    <w:uiPriority w:val="34"/>
    <w:qFormat/>
    <w:rsid w:val="004E15D4"/>
    <w:pPr>
      <w:widowControl w:val="0"/>
      <w:spacing w:line="300" w:lineRule="auto"/>
      <w:ind w:left="720" w:firstLine="760"/>
      <w:contextualSpacing/>
    </w:pPr>
    <w:rPr>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4006</Words>
  <Characters>22837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s</cp:lastModifiedBy>
  <cp:revision>17</cp:revision>
  <dcterms:created xsi:type="dcterms:W3CDTF">2021-10-08T08:30:00Z</dcterms:created>
  <dcterms:modified xsi:type="dcterms:W3CDTF">2021-12-26T16:10:00Z</dcterms:modified>
</cp:coreProperties>
</file>