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B9" w:rsidRPr="00825854" w:rsidRDefault="00A840B9" w:rsidP="007F64C3">
      <w:pPr>
        <w:tabs>
          <w:tab w:val="left" w:pos="426"/>
        </w:tabs>
        <w:jc w:val="center"/>
      </w:pPr>
      <w:r w:rsidRPr="00825854">
        <w:t>П</w:t>
      </w:r>
      <w:r w:rsidR="005D037E">
        <w:t xml:space="preserve">еречень </w:t>
      </w:r>
      <w:r w:rsidRPr="00825854">
        <w:t xml:space="preserve">вопросов к </w:t>
      </w:r>
      <w:r w:rsidR="007F64C3" w:rsidRPr="00825854">
        <w:t>экзамен</w:t>
      </w:r>
      <w:r w:rsidRPr="00825854">
        <w:t xml:space="preserve">у по дисциплине </w:t>
      </w:r>
    </w:p>
    <w:p w:rsidR="00A840B9" w:rsidRPr="00825854" w:rsidRDefault="00A840B9" w:rsidP="007F64C3">
      <w:pPr>
        <w:tabs>
          <w:tab w:val="left" w:pos="426"/>
        </w:tabs>
        <w:jc w:val="center"/>
      </w:pPr>
      <w:r w:rsidRPr="00825854">
        <w:t>"Наземные радионавигационные системы и комплексы"</w:t>
      </w:r>
    </w:p>
    <w:p w:rsidR="00A840B9" w:rsidRPr="00825854" w:rsidRDefault="00A840B9" w:rsidP="007F64C3">
      <w:pPr>
        <w:tabs>
          <w:tab w:val="left" w:pos="426"/>
        </w:tabs>
        <w:jc w:val="center"/>
      </w:pPr>
      <w:r w:rsidRPr="00825854">
        <w:t>осень 201</w:t>
      </w:r>
      <w:r w:rsidR="005D037E">
        <w:t>8</w:t>
      </w:r>
      <w:r w:rsidRPr="00825854">
        <w:t xml:space="preserve"> г., гр. </w:t>
      </w:r>
      <w:r w:rsidR="005D037E">
        <w:t>415</w:t>
      </w:r>
    </w:p>
    <w:p w:rsidR="00A840B9" w:rsidRPr="00825854" w:rsidRDefault="00A840B9" w:rsidP="007F64C3">
      <w:pPr>
        <w:tabs>
          <w:tab w:val="left" w:pos="426"/>
        </w:tabs>
      </w:pPr>
    </w:p>
    <w:p w:rsidR="00CF48DC" w:rsidRPr="005D037E" w:rsidRDefault="00A840B9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Основные функции и параметры НРНСК. Классификация.</w:t>
      </w:r>
    </w:p>
    <w:p w:rsidR="00A840B9" w:rsidRPr="005D037E" w:rsidRDefault="00A840B9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Место наземных РНС в общей структуре. Используемые системы координат.</w:t>
      </w:r>
    </w:p>
    <w:p w:rsidR="00A840B9" w:rsidRPr="005D037E" w:rsidRDefault="00A840B9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 xml:space="preserve">Действующие наземные радионавигационные системы. </w:t>
      </w:r>
      <w:r w:rsidRPr="005D037E">
        <w:rPr>
          <w:spacing w:val="-2"/>
          <w:lang w:val="en-US"/>
        </w:rPr>
        <w:t>Loran</w:t>
      </w:r>
      <w:r w:rsidRPr="005D037E">
        <w:rPr>
          <w:spacing w:val="-2"/>
        </w:rPr>
        <w:t>-</w:t>
      </w:r>
      <w:r w:rsidRPr="005D037E">
        <w:rPr>
          <w:spacing w:val="-2"/>
          <w:lang w:val="en-US"/>
        </w:rPr>
        <w:t>C</w:t>
      </w:r>
      <w:r w:rsidRPr="005D037E">
        <w:rPr>
          <w:rFonts w:eastAsiaTheme="minorEastAsia"/>
          <w:spacing w:val="-2"/>
          <w:lang w:eastAsia="zh-CN"/>
        </w:rPr>
        <w:t xml:space="preserve"> и «Чайка». Принцип действия и структура сигналов.</w:t>
      </w:r>
    </w:p>
    <w:p w:rsidR="00A840B9" w:rsidRPr="005D037E" w:rsidRDefault="00A840B9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 xml:space="preserve">Действующие наземные радионавигационные системы. </w:t>
      </w:r>
      <w:r w:rsidRPr="005D037E">
        <w:rPr>
          <w:spacing w:val="-2"/>
          <w:lang w:val="en-US"/>
        </w:rPr>
        <w:t>Loran</w:t>
      </w:r>
      <w:r w:rsidRPr="005D037E">
        <w:rPr>
          <w:spacing w:val="-2"/>
        </w:rPr>
        <w:t>-</w:t>
      </w:r>
      <w:r w:rsidRPr="005D037E">
        <w:rPr>
          <w:spacing w:val="-2"/>
          <w:lang w:val="en-US"/>
        </w:rPr>
        <w:t>C</w:t>
      </w:r>
      <w:r w:rsidRPr="005D037E">
        <w:rPr>
          <w:rFonts w:eastAsiaTheme="minorEastAsia"/>
          <w:spacing w:val="-2"/>
          <w:lang w:eastAsia="zh-CN"/>
        </w:rPr>
        <w:t xml:space="preserve"> и «Чайка». Однозначность определения дальности и точность измерения.</w:t>
      </w:r>
    </w:p>
    <w:p w:rsidR="00A840B9" w:rsidRPr="005D037E" w:rsidRDefault="00A840B9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 xml:space="preserve">Действующие наземные радионавигационные системы. </w:t>
      </w:r>
      <w:r w:rsidRPr="005D037E">
        <w:rPr>
          <w:spacing w:val="-2"/>
          <w:lang w:val="en-US"/>
        </w:rPr>
        <w:t>Omega</w:t>
      </w:r>
      <w:r w:rsidRPr="005D037E">
        <w:rPr>
          <w:rFonts w:eastAsiaTheme="minorEastAsia"/>
          <w:spacing w:val="-2"/>
          <w:lang w:eastAsia="zh-CN"/>
        </w:rPr>
        <w:t xml:space="preserve"> и РСДН-20. Принцип действия и структура сигналов.</w:t>
      </w:r>
    </w:p>
    <w:p w:rsidR="00A840B9" w:rsidRPr="005D037E" w:rsidRDefault="00A840B9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 xml:space="preserve">Действующие наземные радионавигационные системы. </w:t>
      </w:r>
      <w:r w:rsidRPr="005D037E">
        <w:rPr>
          <w:spacing w:val="-2"/>
          <w:lang w:val="en-US"/>
        </w:rPr>
        <w:t>Omega</w:t>
      </w:r>
      <w:r w:rsidRPr="005D037E">
        <w:rPr>
          <w:rFonts w:eastAsiaTheme="minorEastAsia"/>
          <w:spacing w:val="-2"/>
          <w:lang w:eastAsia="zh-CN"/>
        </w:rPr>
        <w:t xml:space="preserve"> и РСДН-20. Однозначность определения дальности и точность измерения.</w:t>
      </w:r>
    </w:p>
    <w:p w:rsidR="00A840B9" w:rsidRPr="005D037E" w:rsidRDefault="00A840B9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 xml:space="preserve">Действующие наземные радионавигационные системы. РСБН и </w:t>
      </w:r>
      <w:r w:rsidRPr="005D037E">
        <w:rPr>
          <w:spacing w:val="-2"/>
          <w:lang w:val="en-US"/>
        </w:rPr>
        <w:t>VOR</w:t>
      </w:r>
      <w:r w:rsidRPr="005D037E">
        <w:rPr>
          <w:spacing w:val="-2"/>
        </w:rPr>
        <w:t>/</w:t>
      </w:r>
      <w:r w:rsidRPr="005D037E">
        <w:rPr>
          <w:spacing w:val="-2"/>
          <w:lang w:val="en-US"/>
        </w:rPr>
        <w:t>DME</w:t>
      </w:r>
      <w:r w:rsidRPr="005D037E">
        <w:rPr>
          <w:rFonts w:eastAsiaTheme="minorEastAsia"/>
          <w:spacing w:val="-2"/>
          <w:lang w:eastAsia="zh-CN"/>
        </w:rPr>
        <w:t>. Принцип действия и структура сигналов.</w:t>
      </w:r>
    </w:p>
    <w:p w:rsidR="00A840B9" w:rsidRPr="005D037E" w:rsidRDefault="00A840B9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 xml:space="preserve">Действующие наземные радионавигационные системы. </w:t>
      </w:r>
      <w:r w:rsidR="00DF77DD" w:rsidRPr="005D037E">
        <w:rPr>
          <w:spacing w:val="-2"/>
        </w:rPr>
        <w:t xml:space="preserve">РСБН и </w:t>
      </w:r>
      <w:r w:rsidR="00DF77DD" w:rsidRPr="005D037E">
        <w:rPr>
          <w:spacing w:val="-2"/>
          <w:lang w:val="en-US"/>
        </w:rPr>
        <w:t>VOR</w:t>
      </w:r>
      <w:r w:rsidR="00DF77DD" w:rsidRPr="005D037E">
        <w:rPr>
          <w:spacing w:val="-2"/>
        </w:rPr>
        <w:t>/</w:t>
      </w:r>
      <w:r w:rsidR="00DF77DD" w:rsidRPr="005D037E">
        <w:rPr>
          <w:spacing w:val="-2"/>
          <w:lang w:val="en-US"/>
        </w:rPr>
        <w:t>DME</w:t>
      </w:r>
      <w:r w:rsidRPr="005D037E">
        <w:rPr>
          <w:rFonts w:eastAsiaTheme="minorEastAsia"/>
          <w:spacing w:val="-2"/>
          <w:lang w:eastAsia="zh-CN"/>
        </w:rPr>
        <w:t xml:space="preserve">. </w:t>
      </w:r>
      <w:r w:rsidR="007F64C3" w:rsidRPr="005D037E">
        <w:rPr>
          <w:rFonts w:eastAsiaTheme="minorEastAsia"/>
          <w:spacing w:val="-2"/>
          <w:lang w:eastAsia="zh-CN"/>
        </w:rPr>
        <w:t>Канал дальности и канал азимута.</w:t>
      </w:r>
    </w:p>
    <w:p w:rsidR="00A840B9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Радиомаячные системы посадки. Состав, принцип работы, достоинства и недостатки.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Радиомаячные системы посадки метрового диапазона. Равносигнальный радиомаяк.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Радиомаячные системы посадки метрового диапазона. Радиомаяк с «опорным нулем».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Радиомаячные системы посадки метрового диапазона. Двухканальный радиомаяк.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Амплитудный радиомаяк и радиопеленгатор.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Автоматический радиокомпас. Сигналы и структурная схема.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Фазовый автоматический радиокомпас.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Радиомаячные системы посадки сантиметрового диапазона.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Радиовысотомер с частотной модуляцией.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Радиовысотомер с импульсной модуляцией.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Комплексирование в РНС. Параметры комплексирования.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Оптимальный комплексный обнаружитель детерминированного сигнала.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Оптимальный неинвариантный комплексный обнаружитель.</w:t>
      </w:r>
    </w:p>
    <w:p w:rsidR="007F64C3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Оптимальный инвариантный комплексный обнаружитель.</w:t>
      </w:r>
    </w:p>
    <w:p w:rsidR="00825854" w:rsidRPr="005D037E" w:rsidRDefault="007F64C3" w:rsidP="005D037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pacing w:val="-2"/>
        </w:rPr>
      </w:pPr>
      <w:r w:rsidRPr="005D037E">
        <w:rPr>
          <w:spacing w:val="-2"/>
        </w:rPr>
        <w:t>Методы комплексирования в бортовых пилотажно-навигационных комплексах.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  <w:lang w:eastAsia="zh-CN"/>
        </w:rPr>
      </w:pPr>
      <w:r w:rsidRPr="005D037E">
        <w:rPr>
          <w:spacing w:val="-2"/>
        </w:rPr>
        <w:t xml:space="preserve">Методы оценки параметров при позиционировании. </w:t>
      </w:r>
      <w:r w:rsidRPr="005D037E">
        <w:rPr>
          <w:spacing w:val="-2"/>
          <w:lang w:val="en-US"/>
        </w:rPr>
        <w:t>RSS, TOA, TDOA, AOA.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 xml:space="preserve">Методы оценки положения объекта. </w:t>
      </w:r>
      <w:proofErr w:type="spellStart"/>
      <w:r w:rsidRPr="005D037E">
        <w:rPr>
          <w:spacing w:val="-2"/>
        </w:rPr>
        <w:t>Латерация</w:t>
      </w:r>
      <w:proofErr w:type="spellEnd"/>
      <w:r w:rsidRPr="005D037E">
        <w:rPr>
          <w:spacing w:val="-2"/>
        </w:rPr>
        <w:t xml:space="preserve">, </w:t>
      </w:r>
      <w:proofErr w:type="spellStart"/>
      <w:r w:rsidRPr="005D037E">
        <w:rPr>
          <w:spacing w:val="-2"/>
        </w:rPr>
        <w:t>ангуляция</w:t>
      </w:r>
      <w:proofErr w:type="spellEnd"/>
      <w:r w:rsidRPr="005D037E">
        <w:rPr>
          <w:spacing w:val="-2"/>
        </w:rPr>
        <w:t>, гибридные методы. Основные источники погрешностей.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>Параметрические методы оценки положения.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>Непараметрические методы оценки положения.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 xml:space="preserve">Метод цифрового моделирования </w:t>
      </w:r>
      <w:proofErr w:type="spellStart"/>
      <w:r w:rsidRPr="005D037E">
        <w:rPr>
          <w:spacing w:val="-2"/>
        </w:rPr>
        <w:t>радиополя</w:t>
      </w:r>
      <w:proofErr w:type="spellEnd"/>
      <w:r w:rsidRPr="005D037E">
        <w:rPr>
          <w:spacing w:val="-2"/>
        </w:rPr>
        <w:t>. Основные способы.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>Источники ошибок при позиционировании. Многолучевое распространение и дрейф часов.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 xml:space="preserve">Источники ошибок при позиционировании. Распространение вне зоны прямой видимости и погрешности при цифровом моделировании </w:t>
      </w:r>
      <w:proofErr w:type="spellStart"/>
      <w:r w:rsidRPr="005D037E">
        <w:rPr>
          <w:spacing w:val="-2"/>
        </w:rPr>
        <w:t>радиополя</w:t>
      </w:r>
      <w:proofErr w:type="spellEnd"/>
      <w:r w:rsidRPr="005D037E">
        <w:rPr>
          <w:spacing w:val="-2"/>
        </w:rPr>
        <w:t>.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 xml:space="preserve">Методы позиционирования в сотовых сетях. 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>Позиционирование при наличии ошибок распространения сигнала. Метод отслеживания движения.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>Позиционирование в беспроводных сенсорных сетях. Особенности использования сверхширокополосных сигналов. Интерферометрия.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 xml:space="preserve">Методы позиционирования в беспроводных сенсорных сетях. Метод наименьших квадратов. Проекция на выпуклые множества. </w:t>
      </w:r>
      <w:proofErr w:type="spellStart"/>
      <w:r w:rsidRPr="005D037E">
        <w:rPr>
          <w:spacing w:val="-2"/>
        </w:rPr>
        <w:t>Многоскачковые</w:t>
      </w:r>
      <w:proofErr w:type="spellEnd"/>
      <w:r w:rsidRPr="005D037E">
        <w:rPr>
          <w:spacing w:val="-2"/>
        </w:rPr>
        <w:t xml:space="preserve"> методы.</w:t>
      </w:r>
    </w:p>
    <w:p w:rsidR="005D037E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 xml:space="preserve">Методы позиционирования в беспроводных сенсорных сетях. Метод минимума-максимума. </w:t>
      </w:r>
      <w:proofErr w:type="spellStart"/>
      <w:r w:rsidRPr="005D037E">
        <w:rPr>
          <w:spacing w:val="-2"/>
        </w:rPr>
        <w:t>Шагово</w:t>
      </w:r>
      <w:proofErr w:type="spellEnd"/>
      <w:r w:rsidRPr="005D037E">
        <w:rPr>
          <w:spacing w:val="-2"/>
        </w:rPr>
        <w:t xml:space="preserve">-итерационные методы. Позиционирование без определения расстояния. </w:t>
      </w:r>
    </w:p>
    <w:p w:rsidR="00825854" w:rsidRPr="005D037E" w:rsidRDefault="005D037E" w:rsidP="005D037E">
      <w:pPr>
        <w:pStyle w:val="a3"/>
        <w:numPr>
          <w:ilvl w:val="0"/>
          <w:numId w:val="1"/>
        </w:numPr>
        <w:tabs>
          <w:tab w:val="left" w:pos="426"/>
        </w:tabs>
        <w:spacing w:after="160" w:line="256" w:lineRule="auto"/>
        <w:ind w:left="0" w:firstLine="0"/>
        <w:rPr>
          <w:spacing w:val="-2"/>
        </w:rPr>
      </w:pPr>
      <w:r w:rsidRPr="005D037E">
        <w:rPr>
          <w:spacing w:val="-2"/>
        </w:rPr>
        <w:t xml:space="preserve">Методы позиционирования в беспроводных сенсорных сетях. </w:t>
      </w:r>
      <w:proofErr w:type="spellStart"/>
      <w:r w:rsidRPr="005D037E">
        <w:rPr>
          <w:spacing w:val="-2"/>
        </w:rPr>
        <w:t>Безъякорное</w:t>
      </w:r>
      <w:proofErr w:type="spellEnd"/>
      <w:r w:rsidRPr="005D037E">
        <w:rPr>
          <w:spacing w:val="-2"/>
        </w:rPr>
        <w:t xml:space="preserve"> позиционирование. Алгоритм «жесткий четырехугольник».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804"/>
        <w:gridCol w:w="2268"/>
      </w:tblGrid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№1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</w:t>
            </w:r>
            <w:r w:rsidR="00871BED">
              <w:rPr>
                <w:sz w:val="24"/>
              </w:rPr>
              <w:t>Наземные радионавигационные системы и комплексы</w:t>
            </w:r>
            <w:r>
              <w:rPr>
                <w:sz w:val="24"/>
              </w:rPr>
              <w:t xml:space="preserve">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28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Pr="00825854" w:rsidRDefault="00825854">
            <w:pPr>
              <w:pStyle w:val="a6"/>
              <w:ind w:firstLine="0"/>
              <w:rPr>
                <w:szCs w:val="24"/>
              </w:rPr>
            </w:pPr>
            <w:r w:rsidRPr="00825854">
              <w:rPr>
                <w:szCs w:val="24"/>
              </w:rPr>
              <w:t>1. Основные функции и параметры НРНСК. Классификация.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Радиомаячные системы посадки метрового диапазона. Двухканальный радиомаяк.</w:t>
            </w:r>
          </w:p>
        </w:tc>
      </w:tr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№2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D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293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Default="00825854">
            <w:pPr>
              <w:jc w:val="both"/>
            </w:pPr>
            <w:r>
              <w:t xml:space="preserve">1. </w:t>
            </w:r>
            <w:r w:rsidRPr="00825854">
              <w:t>Место наземных РНС в общей структуре. Используемые системы координат.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Амплитудный радиомаяк и радиопеленгатор.</w:t>
            </w:r>
          </w:p>
        </w:tc>
      </w:tr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№3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D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57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Default="00825854">
            <w:pPr>
              <w:jc w:val="both"/>
              <w:rPr>
                <w:rFonts w:eastAsiaTheme="minorEastAsia"/>
                <w:lang w:eastAsia="zh-CN"/>
              </w:rPr>
            </w:pPr>
            <w:r>
              <w:t xml:space="preserve">1. </w:t>
            </w:r>
            <w:r w:rsidRPr="00825854">
              <w:t xml:space="preserve">Действующие наземные радионавигационные системы. </w:t>
            </w:r>
            <w:r w:rsidRPr="00825854">
              <w:rPr>
                <w:lang w:val="en-US"/>
              </w:rPr>
              <w:t>Loran</w:t>
            </w:r>
            <w:r w:rsidRPr="00825854">
              <w:t>-</w:t>
            </w:r>
            <w:r w:rsidRPr="00825854">
              <w:rPr>
                <w:lang w:val="en-US"/>
              </w:rPr>
              <w:t>C</w:t>
            </w:r>
            <w:r w:rsidRPr="00825854">
              <w:rPr>
                <w:rFonts w:eastAsiaTheme="minorEastAsia"/>
                <w:lang w:eastAsia="zh-CN"/>
              </w:rPr>
              <w:t xml:space="preserve"> и «Чайка». Принцип действия и структура сигналов.</w:t>
            </w:r>
          </w:p>
          <w:p w:rsidR="00257ADE" w:rsidRDefault="00257ADE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Автоматический радиокомпас. Сигналы и структурная схема.</w:t>
            </w:r>
          </w:p>
        </w:tc>
      </w:tr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№4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D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56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Default="00825854">
            <w:pPr>
              <w:jc w:val="both"/>
            </w:pPr>
            <w:r>
              <w:t xml:space="preserve">1. </w:t>
            </w:r>
            <w:r w:rsidRPr="00825854">
              <w:t xml:space="preserve">Действующие наземные радионавигационные системы. </w:t>
            </w:r>
            <w:r w:rsidRPr="00825854">
              <w:rPr>
                <w:lang w:val="en-US"/>
              </w:rPr>
              <w:t>Loran</w:t>
            </w:r>
            <w:r w:rsidRPr="00825854">
              <w:t>-</w:t>
            </w:r>
            <w:r w:rsidRPr="00825854">
              <w:rPr>
                <w:lang w:val="en-US"/>
              </w:rPr>
              <w:t>C</w:t>
            </w:r>
            <w:r w:rsidRPr="00825854">
              <w:rPr>
                <w:rFonts w:eastAsiaTheme="minorEastAsia"/>
                <w:lang w:eastAsia="zh-CN"/>
              </w:rPr>
              <w:t xml:space="preserve"> и «Чайка». Однозначность определения дальности и точность измерения.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Фазовый автоматический радиокомпас.</w:t>
            </w:r>
          </w:p>
        </w:tc>
      </w:tr>
    </w:tbl>
    <w:p w:rsidR="00825854" w:rsidRDefault="00825854" w:rsidP="00825854">
      <w:pPr>
        <w:rPr>
          <w:sz w:val="28"/>
          <w:szCs w:val="20"/>
          <w:lang w:eastAsia="ja-JP"/>
        </w:rPr>
      </w:pPr>
    </w:p>
    <w:p w:rsidR="00825854" w:rsidRDefault="00825854" w:rsidP="00825854"/>
    <w:p w:rsidR="00825854" w:rsidRDefault="00825854" w:rsidP="00825854"/>
    <w:p w:rsidR="00825854" w:rsidRDefault="00825854" w:rsidP="00825854"/>
    <w:p w:rsidR="00825854" w:rsidRDefault="00825854" w:rsidP="00825854"/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804"/>
        <w:gridCol w:w="2268"/>
        <w:gridCol w:w="10"/>
      </w:tblGrid>
      <w:tr w:rsidR="00825854" w:rsidTr="00C2180E">
        <w:trPr>
          <w:gridAfter w:val="1"/>
          <w:wAfter w:w="10" w:type="dxa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№5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rPr>
          <w:gridAfter w:val="1"/>
          <w:wAfter w:w="10" w:type="dxa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gridAfter w:val="1"/>
          <w:wAfter w:w="10" w:type="dxa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  <w:r w:rsidR="00825854">
              <w:rPr>
                <w:sz w:val="24"/>
              </w:rPr>
              <w:t xml:space="preserve">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58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Default="00825854">
            <w:pPr>
              <w:jc w:val="both"/>
            </w:pPr>
            <w:r>
              <w:t xml:space="preserve">1. </w:t>
            </w:r>
            <w:r w:rsidRPr="00825854">
              <w:t xml:space="preserve">Действующие наземные радионавигационные системы. </w:t>
            </w:r>
            <w:r w:rsidRPr="00825854">
              <w:rPr>
                <w:lang w:val="en-US"/>
              </w:rPr>
              <w:t>Omega</w:t>
            </w:r>
            <w:r w:rsidRPr="00825854">
              <w:rPr>
                <w:rFonts w:eastAsiaTheme="minorEastAsia"/>
                <w:lang w:eastAsia="zh-CN"/>
              </w:rPr>
              <w:t xml:space="preserve"> и РСДН-20. Принцип действия и структура сигналов.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Радиомаячные системы посадки сантиметрового диапазона.</w:t>
            </w:r>
          </w:p>
        </w:tc>
      </w:tr>
      <w:tr w:rsidR="00825854" w:rsidTr="00C2180E">
        <w:trPr>
          <w:gridAfter w:val="1"/>
          <w:wAfter w:w="10" w:type="dxa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№6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rPr>
          <w:gridAfter w:val="1"/>
          <w:wAfter w:w="10" w:type="dxa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gridAfter w:val="1"/>
          <w:wAfter w:w="10" w:type="dxa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31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Default="00825854">
            <w:pPr>
              <w:jc w:val="both"/>
            </w:pPr>
            <w:r>
              <w:t xml:space="preserve">1. </w:t>
            </w:r>
            <w:r w:rsidRPr="00825854">
              <w:t xml:space="preserve">Действующие наземные радионавигационные системы. </w:t>
            </w:r>
            <w:r w:rsidRPr="00825854">
              <w:rPr>
                <w:lang w:val="en-US"/>
              </w:rPr>
              <w:t>Omega</w:t>
            </w:r>
            <w:r w:rsidRPr="00825854">
              <w:rPr>
                <w:rFonts w:eastAsiaTheme="minorEastAsia"/>
                <w:lang w:eastAsia="zh-CN"/>
              </w:rPr>
              <w:t xml:space="preserve"> и РСДН-20. Однозначность определения дальности и точность измерения.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Радиовысотомер с частотной модуляцией.</w:t>
            </w:r>
          </w:p>
        </w:tc>
      </w:tr>
      <w:tr w:rsidR="00825854" w:rsidTr="00C2180E">
        <w:trPr>
          <w:gridAfter w:val="1"/>
          <w:wAfter w:w="10" w:type="dxa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  <w:szCs w:val="24"/>
              </w:rPr>
            </w:pPr>
          </w:p>
          <w:p w:rsidR="00825854" w:rsidRDefault="00825854">
            <w:pPr>
              <w:pStyle w:val="a4"/>
              <w:rPr>
                <w:sz w:val="24"/>
                <w:szCs w:val="24"/>
              </w:rPr>
            </w:pPr>
          </w:p>
          <w:p w:rsidR="00825854" w:rsidRDefault="008258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  <w:szCs w:val="24"/>
              </w:rPr>
            </w:pPr>
          </w:p>
          <w:p w:rsidR="00825854" w:rsidRDefault="008258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Экзаменационный билет №7</w:t>
            </w:r>
          </w:p>
          <w:p w:rsidR="00825854" w:rsidRDefault="0082585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  <w:szCs w:val="24"/>
              </w:rPr>
            </w:pPr>
          </w:p>
        </w:tc>
      </w:tr>
      <w:tr w:rsidR="00825854" w:rsidTr="00C2180E">
        <w:trPr>
          <w:gridAfter w:val="1"/>
          <w:wAfter w:w="10" w:type="dxa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gridAfter w:val="1"/>
          <w:wAfter w:w="10" w:type="dxa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61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  <w:rPr>
                <w:szCs w:val="24"/>
              </w:rPr>
            </w:pPr>
          </w:p>
          <w:p w:rsidR="00825854" w:rsidRDefault="00825854">
            <w:pPr>
              <w:jc w:val="both"/>
            </w:pPr>
            <w:r>
              <w:t xml:space="preserve">1. </w:t>
            </w:r>
            <w:r w:rsidRPr="00825854">
              <w:t xml:space="preserve">Действующие наземные радионавигационные системы. РСБН и </w:t>
            </w:r>
            <w:r w:rsidRPr="00825854">
              <w:rPr>
                <w:lang w:val="en-US"/>
              </w:rPr>
              <w:t>VOR</w:t>
            </w:r>
            <w:r w:rsidRPr="00825854">
              <w:t>/</w:t>
            </w:r>
            <w:r w:rsidRPr="00825854">
              <w:rPr>
                <w:lang w:val="en-US"/>
              </w:rPr>
              <w:t>DME</w:t>
            </w:r>
            <w:r w:rsidRPr="00825854">
              <w:rPr>
                <w:rFonts w:eastAsiaTheme="minorEastAsia"/>
                <w:lang w:eastAsia="zh-CN"/>
              </w:rPr>
              <w:t>. Принцип действия и структура сигналов.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Радиовысотомер с импульсной модуляцией.</w:t>
            </w:r>
          </w:p>
        </w:tc>
      </w:tr>
      <w:tr w:rsidR="00825854" w:rsidTr="00C2180E">
        <w:trPr>
          <w:gridAfter w:val="1"/>
          <w:wAfter w:w="10" w:type="dxa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rPr>
          <w:gridAfter w:val="1"/>
          <w:wAfter w:w="10" w:type="dxa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gridAfter w:val="1"/>
          <w:wAfter w:w="10" w:type="dxa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56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Default="00825854">
            <w:pPr>
              <w:jc w:val="both"/>
            </w:pPr>
            <w:r>
              <w:t xml:space="preserve">1. </w:t>
            </w:r>
            <w:r w:rsidRPr="00825854">
              <w:t xml:space="preserve">Действующие наземные радионавигационные системы. </w:t>
            </w:r>
            <w:r>
              <w:t xml:space="preserve">РСБН и </w:t>
            </w:r>
            <w:r>
              <w:rPr>
                <w:lang w:val="en-US"/>
              </w:rPr>
              <w:t>VOR</w:t>
            </w:r>
            <w:r w:rsidRPr="005D037E">
              <w:t>/</w:t>
            </w:r>
            <w:r>
              <w:rPr>
                <w:lang w:val="en-US"/>
              </w:rPr>
              <w:t>DME</w:t>
            </w:r>
            <w:r w:rsidRPr="00825854">
              <w:rPr>
                <w:rFonts w:eastAsiaTheme="minorEastAsia"/>
                <w:lang w:eastAsia="zh-CN"/>
              </w:rPr>
              <w:t>. Канал дальности и канал азимута.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Комплексирование в РНС. Параметры комплексирования.</w:t>
            </w:r>
          </w:p>
        </w:tc>
      </w:tr>
    </w:tbl>
    <w:p w:rsidR="00825854" w:rsidRDefault="00825854" w:rsidP="00825854">
      <w:pPr>
        <w:rPr>
          <w:sz w:val="28"/>
          <w:szCs w:val="20"/>
          <w:lang w:eastAsia="ja-JP"/>
        </w:rPr>
      </w:pPr>
    </w:p>
    <w:p w:rsidR="00825854" w:rsidRDefault="00825854" w:rsidP="00825854"/>
    <w:p w:rsidR="00825854" w:rsidRDefault="00825854" w:rsidP="00825854"/>
    <w:p w:rsidR="00825854" w:rsidRDefault="00825854" w:rsidP="00825854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804"/>
        <w:gridCol w:w="2268"/>
      </w:tblGrid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№9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D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29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  <w:rPr>
                <w:szCs w:val="24"/>
              </w:rPr>
            </w:pPr>
          </w:p>
          <w:p w:rsidR="00825854" w:rsidRPr="00825854" w:rsidRDefault="00825854" w:rsidP="00825854">
            <w:pPr>
              <w:pStyle w:val="a3"/>
              <w:tabs>
                <w:tab w:val="left" w:pos="426"/>
              </w:tabs>
              <w:ind w:left="0"/>
            </w:pPr>
            <w:r>
              <w:t xml:space="preserve">1. </w:t>
            </w:r>
            <w:r w:rsidRPr="00825854">
              <w:t>Радиомаячные системы посадки. Состав, принцип работы, достоинства и недостатки.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Оптимальный комплексный обнаружитель детерминированного сигнала.</w:t>
            </w:r>
          </w:p>
        </w:tc>
      </w:tr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№10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D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28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Default="00825854">
            <w:pPr>
              <w:jc w:val="both"/>
            </w:pPr>
            <w:r>
              <w:t xml:space="preserve">1. </w:t>
            </w:r>
            <w:r w:rsidRPr="00825854">
              <w:t>Радиомаячные системы посадки метрового диапазона. Равносигнальный радиомаяк.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Оптимальный неинвариантный комплексный обнаружитель.</w:t>
            </w:r>
          </w:p>
        </w:tc>
      </w:tr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№11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D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28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  <w:rPr>
                <w:szCs w:val="20"/>
              </w:rPr>
            </w:pPr>
            <w:r>
              <w:t xml:space="preserve">1. </w:t>
            </w:r>
            <w:r w:rsidRPr="00825854">
              <w:t>Радиомаячные системы посадки метрового диапазона. Радиомаяк с «опорным нулем».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Оптимальный инвариантный комплексный обнаружитель.</w:t>
            </w:r>
          </w:p>
        </w:tc>
      </w:tr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 w:rsidP="00C2180E">
            <w:pPr>
              <w:pStyle w:val="a4"/>
              <w:ind w:right="-27"/>
              <w:rPr>
                <w:sz w:val="24"/>
              </w:rPr>
            </w:pPr>
            <w:r>
              <w:rPr>
                <w:sz w:val="24"/>
              </w:rPr>
              <w:t>Экзаменационный билет №12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D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29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Default="00825854">
            <w:pPr>
              <w:jc w:val="both"/>
            </w:pPr>
            <w:r>
              <w:t xml:space="preserve">1. </w:t>
            </w:r>
            <w:r w:rsidRPr="00825854">
              <w:t>Радиомаячные системы посадки метрового диапазона. Двухканальный радиомаяк.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Pr="00825854">
              <w:t>Методы комплексирования в бортовых пилотажно-навигационных комплексах.</w:t>
            </w:r>
          </w:p>
        </w:tc>
      </w:tr>
    </w:tbl>
    <w:p w:rsidR="00825854" w:rsidRDefault="00825854" w:rsidP="00825854">
      <w:pPr>
        <w:rPr>
          <w:sz w:val="28"/>
          <w:szCs w:val="20"/>
          <w:lang w:eastAsia="ja-JP"/>
        </w:rPr>
      </w:pPr>
    </w:p>
    <w:p w:rsidR="00C2180E" w:rsidRDefault="00C2180E" w:rsidP="00825854">
      <w:pPr>
        <w:rPr>
          <w:sz w:val="28"/>
          <w:szCs w:val="20"/>
          <w:lang w:eastAsia="ja-JP"/>
        </w:rPr>
      </w:pPr>
    </w:p>
    <w:p w:rsidR="00C2180E" w:rsidRDefault="00C2180E" w:rsidP="00825854">
      <w:pPr>
        <w:rPr>
          <w:sz w:val="28"/>
          <w:szCs w:val="20"/>
          <w:lang w:eastAsia="ja-JP"/>
        </w:rPr>
      </w:pPr>
    </w:p>
    <w:p w:rsidR="00C2180E" w:rsidRDefault="00C2180E" w:rsidP="00825854">
      <w:pPr>
        <w:rPr>
          <w:sz w:val="28"/>
          <w:szCs w:val="20"/>
          <w:lang w:eastAsia="ja-JP"/>
        </w:rPr>
      </w:pPr>
    </w:p>
    <w:p w:rsidR="00C2180E" w:rsidRDefault="00C2180E" w:rsidP="00825854">
      <w:pPr>
        <w:rPr>
          <w:sz w:val="28"/>
          <w:szCs w:val="20"/>
          <w:lang w:eastAsia="ja-JP"/>
        </w:rPr>
      </w:pPr>
    </w:p>
    <w:p w:rsidR="00C2180E" w:rsidRDefault="00C2180E" w:rsidP="00825854">
      <w:pPr>
        <w:rPr>
          <w:sz w:val="28"/>
          <w:szCs w:val="20"/>
          <w:lang w:eastAsia="ja-JP"/>
        </w:rPr>
      </w:pPr>
      <w:bookmarkStart w:id="0" w:name="_GoBack"/>
      <w:bookmarkEnd w:id="0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804"/>
        <w:gridCol w:w="2268"/>
      </w:tblGrid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№13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D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58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Pr="00257ADE" w:rsidRDefault="00825854" w:rsidP="00825854">
            <w:pPr>
              <w:pStyle w:val="a3"/>
              <w:tabs>
                <w:tab w:val="left" w:pos="426"/>
              </w:tabs>
              <w:ind w:left="0"/>
            </w:pPr>
            <w:r>
              <w:t xml:space="preserve">1. </w:t>
            </w:r>
            <w:r w:rsidR="00257ADE" w:rsidRPr="005D037E">
              <w:rPr>
                <w:spacing w:val="-2"/>
              </w:rPr>
              <w:t xml:space="preserve">Методы оценки параметров при позиционировании. </w:t>
            </w:r>
            <w:r w:rsidR="00257ADE" w:rsidRPr="005D037E">
              <w:rPr>
                <w:spacing w:val="-2"/>
                <w:lang w:val="en-US"/>
              </w:rPr>
              <w:t>RSS</w:t>
            </w:r>
            <w:r w:rsidR="00257ADE" w:rsidRPr="00257ADE">
              <w:rPr>
                <w:spacing w:val="-2"/>
              </w:rPr>
              <w:t xml:space="preserve">, </w:t>
            </w:r>
            <w:r w:rsidR="00257ADE" w:rsidRPr="005D037E">
              <w:rPr>
                <w:spacing w:val="-2"/>
                <w:lang w:val="en-US"/>
              </w:rPr>
              <w:t>TOA</w:t>
            </w:r>
            <w:r w:rsidR="00257ADE" w:rsidRPr="00257ADE">
              <w:rPr>
                <w:spacing w:val="-2"/>
              </w:rPr>
              <w:t xml:space="preserve">, </w:t>
            </w:r>
            <w:r w:rsidR="00257ADE" w:rsidRPr="005D037E">
              <w:rPr>
                <w:spacing w:val="-2"/>
                <w:lang w:val="en-US"/>
              </w:rPr>
              <w:t>TDOA</w:t>
            </w:r>
            <w:r w:rsidR="00257ADE" w:rsidRPr="00257ADE">
              <w:rPr>
                <w:spacing w:val="-2"/>
              </w:rPr>
              <w:t xml:space="preserve">, </w:t>
            </w:r>
            <w:r w:rsidR="00257ADE" w:rsidRPr="005D037E">
              <w:rPr>
                <w:spacing w:val="-2"/>
                <w:lang w:val="en-US"/>
              </w:rPr>
              <w:t>AOA</w:t>
            </w:r>
            <w:r w:rsidR="00257ADE" w:rsidRPr="00257ADE">
              <w:rPr>
                <w:spacing w:val="-2"/>
              </w:rPr>
              <w:t>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>2</w:t>
            </w:r>
            <w:r>
              <w:rPr>
                <w:rFonts w:eastAsia="DengXian"/>
                <w:lang w:eastAsia="zh-CN"/>
              </w:rPr>
              <w:t xml:space="preserve">. </w:t>
            </w:r>
            <w:r w:rsidR="00257ADE" w:rsidRPr="005D037E">
              <w:rPr>
                <w:spacing w:val="-2"/>
              </w:rPr>
              <w:t xml:space="preserve">Источники ошибок при позиционировании. Распространение вне зоны прямой видимости и погрешности при цифровом моделировании </w:t>
            </w:r>
            <w:proofErr w:type="spellStart"/>
            <w:r w:rsidR="00257ADE" w:rsidRPr="005D037E">
              <w:rPr>
                <w:spacing w:val="-2"/>
              </w:rPr>
              <w:t>радиополя</w:t>
            </w:r>
            <w:proofErr w:type="spellEnd"/>
            <w:r w:rsidR="00257ADE" w:rsidRPr="005D037E">
              <w:rPr>
                <w:spacing w:val="-2"/>
              </w:rPr>
              <w:t>.</w:t>
            </w:r>
          </w:p>
        </w:tc>
      </w:tr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№14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D" w:rsidRDefault="00871BED" w:rsidP="00871BE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28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Default="00825854">
            <w:pPr>
              <w:jc w:val="both"/>
              <w:rPr>
                <w:spacing w:val="-2"/>
              </w:rPr>
            </w:pPr>
            <w:r>
              <w:t xml:space="preserve">1. </w:t>
            </w:r>
            <w:r w:rsidR="00257ADE" w:rsidRPr="005D037E">
              <w:rPr>
                <w:spacing w:val="-2"/>
              </w:rPr>
              <w:t xml:space="preserve">Методы оценки положения объекта. </w:t>
            </w:r>
            <w:proofErr w:type="spellStart"/>
            <w:r w:rsidR="00257ADE" w:rsidRPr="005D037E">
              <w:rPr>
                <w:spacing w:val="-2"/>
              </w:rPr>
              <w:t>Латерация</w:t>
            </w:r>
            <w:proofErr w:type="spellEnd"/>
            <w:r w:rsidR="00257ADE" w:rsidRPr="005D037E">
              <w:rPr>
                <w:spacing w:val="-2"/>
              </w:rPr>
              <w:t xml:space="preserve">, </w:t>
            </w:r>
            <w:proofErr w:type="spellStart"/>
            <w:r w:rsidR="00257ADE" w:rsidRPr="005D037E">
              <w:rPr>
                <w:spacing w:val="-2"/>
              </w:rPr>
              <w:t>ангуляция</w:t>
            </w:r>
            <w:proofErr w:type="spellEnd"/>
            <w:r w:rsidR="00257ADE" w:rsidRPr="005D037E">
              <w:rPr>
                <w:spacing w:val="-2"/>
              </w:rPr>
              <w:t>, гибридные методы. Основные источники погрешностей.</w:t>
            </w:r>
          </w:p>
          <w:p w:rsidR="00257ADE" w:rsidRDefault="00257ADE">
            <w:pPr>
              <w:jc w:val="both"/>
            </w:pPr>
          </w:p>
          <w:p w:rsidR="00825854" w:rsidRPr="00257ADE" w:rsidRDefault="00825854" w:rsidP="00257ADE">
            <w:pPr>
              <w:pStyle w:val="a3"/>
              <w:tabs>
                <w:tab w:val="left" w:pos="426"/>
              </w:tabs>
              <w:spacing w:after="160" w:line="256" w:lineRule="auto"/>
              <w:ind w:left="0"/>
              <w:rPr>
                <w:spacing w:val="-2"/>
              </w:rPr>
            </w:pPr>
            <w:r>
              <w:t xml:space="preserve">2. </w:t>
            </w:r>
            <w:r w:rsidR="00257ADE" w:rsidRPr="005D037E">
              <w:rPr>
                <w:spacing w:val="-2"/>
              </w:rPr>
              <w:t xml:space="preserve">Методы позиционирования в сотовых сетях. </w:t>
            </w:r>
          </w:p>
        </w:tc>
      </w:tr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№15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DE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56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Default="00825854">
            <w:pPr>
              <w:jc w:val="both"/>
            </w:pPr>
            <w:r>
              <w:t xml:space="preserve">1. </w:t>
            </w:r>
            <w:r w:rsidR="00257ADE" w:rsidRPr="005D037E">
              <w:rPr>
                <w:spacing w:val="-2"/>
              </w:rPr>
              <w:t>Параметрические методы оценки положения</w:t>
            </w:r>
            <w:r w:rsidR="00257ADE">
              <w:t xml:space="preserve"> </w:t>
            </w:r>
          </w:p>
          <w:p w:rsidR="00257ADE" w:rsidRDefault="00257ADE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="00257ADE" w:rsidRPr="005D037E">
              <w:rPr>
                <w:spacing w:val="-2"/>
              </w:rPr>
              <w:t>Позиционирование при наличии ошибок распространения сигнала. Метод отслеживания движения.</w:t>
            </w:r>
          </w:p>
        </w:tc>
      </w:tr>
      <w:tr w:rsidR="00825854" w:rsidTr="00C2180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E9" w:rsidRDefault="006A26E9" w:rsidP="00257ADE">
            <w:pPr>
              <w:pStyle w:val="a4"/>
              <w:rPr>
                <w:sz w:val="24"/>
              </w:rPr>
            </w:pPr>
          </w:p>
          <w:p w:rsidR="00825854" w:rsidRDefault="00825854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№16</w:t>
            </w:r>
          </w:p>
          <w:p w:rsidR="006A26E9" w:rsidRDefault="006A26E9" w:rsidP="00257ADE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DE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C2180E">
        <w:trPr>
          <w:trHeight w:val="143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6A26E9" w:rsidRPr="005D037E" w:rsidRDefault="00825854" w:rsidP="006A26E9">
            <w:pPr>
              <w:pStyle w:val="a3"/>
              <w:tabs>
                <w:tab w:val="left" w:pos="426"/>
              </w:tabs>
              <w:spacing w:after="160" w:line="256" w:lineRule="auto"/>
              <w:ind w:left="0"/>
              <w:rPr>
                <w:spacing w:val="-2"/>
              </w:rPr>
            </w:pPr>
            <w:r>
              <w:t xml:space="preserve">1. </w:t>
            </w:r>
            <w:r w:rsidR="006A26E9" w:rsidRPr="005D037E">
              <w:rPr>
                <w:spacing w:val="-2"/>
              </w:rPr>
              <w:t xml:space="preserve">Метод цифрового моделирования </w:t>
            </w:r>
            <w:proofErr w:type="spellStart"/>
            <w:r w:rsidR="006A26E9" w:rsidRPr="005D037E">
              <w:rPr>
                <w:spacing w:val="-2"/>
              </w:rPr>
              <w:t>радиополя</w:t>
            </w:r>
            <w:proofErr w:type="spellEnd"/>
            <w:r w:rsidR="006A26E9" w:rsidRPr="005D037E">
              <w:rPr>
                <w:spacing w:val="-2"/>
              </w:rPr>
              <w:t>. Основные способы.</w:t>
            </w:r>
          </w:p>
          <w:p w:rsidR="00825854" w:rsidRDefault="00825854">
            <w:pPr>
              <w:jc w:val="both"/>
            </w:pPr>
            <w:r>
              <w:t xml:space="preserve">2. </w:t>
            </w:r>
            <w:r w:rsidR="006A26E9" w:rsidRPr="005D037E">
              <w:rPr>
                <w:spacing w:val="-2"/>
              </w:rPr>
              <w:t>Позиционирование в беспроводных сенсорных сетях. Особенности использования сверхширокополосных сигналов. Интерферометрия.</w:t>
            </w:r>
          </w:p>
        </w:tc>
      </w:tr>
    </w:tbl>
    <w:p w:rsidR="00825854" w:rsidRDefault="00825854" w:rsidP="00825854">
      <w:pPr>
        <w:rPr>
          <w:sz w:val="28"/>
          <w:szCs w:val="20"/>
          <w:lang w:eastAsia="ja-JP"/>
        </w:rPr>
      </w:pPr>
    </w:p>
    <w:p w:rsidR="00825854" w:rsidRDefault="00825854" w:rsidP="00825854"/>
    <w:p w:rsidR="00825854" w:rsidRDefault="00825854" w:rsidP="008258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804"/>
        <w:gridCol w:w="2268"/>
      </w:tblGrid>
      <w:tr w:rsidR="00825854" w:rsidTr="0082585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№17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82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82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DE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6A26E9">
        <w:trPr>
          <w:trHeight w:val="147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6"/>
              <w:ind w:firstLine="0"/>
            </w:pPr>
          </w:p>
          <w:p w:rsidR="00825854" w:rsidRDefault="00825854">
            <w:pPr>
              <w:jc w:val="both"/>
            </w:pPr>
            <w:r>
              <w:t xml:space="preserve">1. </w:t>
            </w:r>
            <w:r w:rsidR="006A26E9" w:rsidRPr="005D037E">
              <w:rPr>
                <w:spacing w:val="-2"/>
              </w:rPr>
              <w:t>Источники ошибок при позиционировании. Многолучевое распространение и дрейф часов.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="006A26E9" w:rsidRPr="005D037E">
              <w:rPr>
                <w:spacing w:val="-2"/>
              </w:rPr>
              <w:t xml:space="preserve">Методы позиционирования в беспроводных сенсорных сетях. Метод наименьших квадратов. Проекция на выпуклые множества. </w:t>
            </w:r>
            <w:proofErr w:type="spellStart"/>
            <w:r w:rsidR="006A26E9" w:rsidRPr="005D037E">
              <w:rPr>
                <w:spacing w:val="-2"/>
              </w:rPr>
              <w:t>Многоскачковые</w:t>
            </w:r>
            <w:proofErr w:type="spellEnd"/>
            <w:r w:rsidR="006A26E9" w:rsidRPr="005D037E">
              <w:rPr>
                <w:spacing w:val="-2"/>
              </w:rPr>
              <w:t xml:space="preserve"> методы.</w:t>
            </w:r>
          </w:p>
        </w:tc>
      </w:tr>
      <w:tr w:rsidR="00825854" w:rsidTr="0082585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№18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82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82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DE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6A26E9">
        <w:trPr>
          <w:trHeight w:val="184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  <w:rPr>
                <w:szCs w:val="20"/>
              </w:rPr>
            </w:pPr>
            <w:r>
              <w:t xml:space="preserve">1. </w:t>
            </w:r>
            <w:r w:rsidR="006A26E9" w:rsidRPr="005D037E">
              <w:rPr>
                <w:spacing w:val="-2"/>
              </w:rPr>
              <w:t xml:space="preserve">Источники ошибок при позиционировании. Распространение вне зоны прямой видимости и погрешности при цифровом моделировании </w:t>
            </w:r>
            <w:proofErr w:type="spellStart"/>
            <w:r w:rsidR="006A26E9" w:rsidRPr="005D037E">
              <w:rPr>
                <w:spacing w:val="-2"/>
              </w:rPr>
              <w:t>радиополя</w:t>
            </w:r>
            <w:proofErr w:type="spellEnd"/>
            <w:r w:rsidR="006A26E9" w:rsidRPr="005D037E">
              <w:rPr>
                <w:spacing w:val="-2"/>
              </w:rPr>
              <w:t>.</w:t>
            </w:r>
          </w:p>
          <w:p w:rsidR="00825854" w:rsidRDefault="00825854">
            <w:pPr>
              <w:jc w:val="both"/>
            </w:pPr>
          </w:p>
          <w:p w:rsidR="00825854" w:rsidRDefault="00825854">
            <w:pPr>
              <w:jc w:val="both"/>
            </w:pPr>
            <w:r>
              <w:t xml:space="preserve">2. </w:t>
            </w:r>
            <w:r w:rsidR="006A26E9" w:rsidRPr="005D037E">
              <w:rPr>
                <w:spacing w:val="-2"/>
              </w:rPr>
              <w:t xml:space="preserve">Методы позиционирования в беспроводных сенсорных сетях. Метод минимума-максимума. </w:t>
            </w:r>
            <w:proofErr w:type="spellStart"/>
            <w:r w:rsidR="006A26E9" w:rsidRPr="005D037E">
              <w:rPr>
                <w:spacing w:val="-2"/>
              </w:rPr>
              <w:t>Шагово</w:t>
            </w:r>
            <w:proofErr w:type="spellEnd"/>
            <w:r w:rsidR="006A26E9" w:rsidRPr="005D037E">
              <w:rPr>
                <w:spacing w:val="-2"/>
              </w:rPr>
              <w:t>-итерационные методы. Позиционирование без определения расстояния.</w:t>
            </w:r>
          </w:p>
        </w:tc>
      </w:tr>
      <w:tr w:rsidR="00825854" w:rsidTr="0082585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№19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82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825854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DE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257ADE" w:rsidTr="006A26E9">
        <w:trPr>
          <w:trHeight w:val="1577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DE" w:rsidRDefault="00257ADE">
            <w:pPr>
              <w:jc w:val="both"/>
            </w:pPr>
          </w:p>
          <w:p w:rsidR="00257ADE" w:rsidRDefault="00257ADE">
            <w:pPr>
              <w:jc w:val="both"/>
              <w:rPr>
                <w:szCs w:val="20"/>
              </w:rPr>
            </w:pPr>
            <w:r>
              <w:t xml:space="preserve">1. </w:t>
            </w:r>
            <w:r w:rsidR="006A26E9" w:rsidRPr="005D037E">
              <w:rPr>
                <w:spacing w:val="-2"/>
              </w:rPr>
              <w:t>Комплексирование в РНС. Параметры комплексирования.</w:t>
            </w:r>
          </w:p>
          <w:p w:rsidR="00257ADE" w:rsidRDefault="00257ADE">
            <w:pPr>
              <w:jc w:val="both"/>
            </w:pPr>
          </w:p>
          <w:p w:rsidR="00257ADE" w:rsidRDefault="00257ADE" w:rsidP="006A5C5F">
            <w:pPr>
              <w:jc w:val="both"/>
            </w:pPr>
            <w:r>
              <w:t xml:space="preserve">2. </w:t>
            </w:r>
            <w:r w:rsidR="006A26E9" w:rsidRPr="005D037E">
              <w:rPr>
                <w:spacing w:val="-2"/>
              </w:rPr>
              <w:t xml:space="preserve">Методы позиционирования в беспроводных сенсорных сетях. </w:t>
            </w:r>
            <w:proofErr w:type="spellStart"/>
            <w:r w:rsidR="006A26E9" w:rsidRPr="005D037E">
              <w:rPr>
                <w:spacing w:val="-2"/>
              </w:rPr>
              <w:t>Безъякорное</w:t>
            </w:r>
            <w:proofErr w:type="spellEnd"/>
            <w:r w:rsidR="006A26E9" w:rsidRPr="005D037E">
              <w:rPr>
                <w:spacing w:val="-2"/>
              </w:rPr>
              <w:t xml:space="preserve"> позиционирование. Алгоритм «жесткий четырехугольник».</w:t>
            </w:r>
          </w:p>
        </w:tc>
      </w:tr>
      <w:tr w:rsidR="00825854" w:rsidTr="0082585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РГРТУ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Экзаменационный билет №20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Паршин Ю.Н.</w:t>
            </w:r>
          </w:p>
          <w:p w:rsidR="00825854" w:rsidRDefault="00825854">
            <w:pPr>
              <w:pStyle w:val="a4"/>
              <w:rPr>
                <w:sz w:val="24"/>
              </w:rPr>
            </w:pPr>
          </w:p>
        </w:tc>
      </w:tr>
      <w:tr w:rsidR="00825854" w:rsidTr="0082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4" w:rsidRDefault="008258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Кафедра радиотехнических устройств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825854" w:rsidTr="0082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DE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«Наземные радионавигационные системы и комплексы» </w:t>
            </w:r>
          </w:p>
          <w:p w:rsidR="00825854" w:rsidRDefault="00257ADE" w:rsidP="00257ADE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направление подготовки 11.05.01 «Радиоэлектронные системы и комплексы»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54" w:rsidRDefault="00825854">
            <w:pPr>
              <w:rPr>
                <w:lang w:eastAsia="ja-JP"/>
              </w:rPr>
            </w:pPr>
          </w:p>
        </w:tc>
      </w:tr>
      <w:tr w:rsidR="00257ADE" w:rsidTr="00257ADE">
        <w:trPr>
          <w:trHeight w:val="128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DE" w:rsidRDefault="00257ADE">
            <w:pPr>
              <w:pStyle w:val="a6"/>
              <w:ind w:firstLine="0"/>
            </w:pPr>
          </w:p>
          <w:p w:rsidR="00257ADE" w:rsidRDefault="00257ADE">
            <w:pPr>
              <w:pStyle w:val="a6"/>
              <w:ind w:firstLine="0"/>
            </w:pPr>
            <w:r>
              <w:t xml:space="preserve">1. </w:t>
            </w:r>
            <w:r w:rsidR="006A26E9" w:rsidRPr="005D037E">
              <w:rPr>
                <w:spacing w:val="-2"/>
              </w:rPr>
              <w:t>Амплитудный радиомаяк и радиопеленгатор.</w:t>
            </w:r>
          </w:p>
          <w:p w:rsidR="00257ADE" w:rsidRDefault="00257ADE">
            <w:pPr>
              <w:jc w:val="both"/>
            </w:pPr>
          </w:p>
          <w:p w:rsidR="00257ADE" w:rsidRPr="00257ADE" w:rsidRDefault="00257ADE" w:rsidP="00ED4E3F">
            <w:pPr>
              <w:jc w:val="both"/>
              <w:rPr>
                <w:szCs w:val="20"/>
              </w:rPr>
            </w:pPr>
            <w:r>
              <w:t xml:space="preserve">2. </w:t>
            </w:r>
            <w:r w:rsidR="006A26E9" w:rsidRPr="005D037E">
              <w:rPr>
                <w:spacing w:val="-2"/>
              </w:rPr>
              <w:t>Методы позиционирования в сотовых сетях.</w:t>
            </w:r>
          </w:p>
        </w:tc>
      </w:tr>
    </w:tbl>
    <w:p w:rsidR="007F64C3" w:rsidRPr="007F64C3" w:rsidRDefault="007F64C3" w:rsidP="00825854">
      <w:pPr>
        <w:pStyle w:val="a3"/>
        <w:tabs>
          <w:tab w:val="left" w:pos="426"/>
        </w:tabs>
        <w:ind w:left="0"/>
        <w:rPr>
          <w:sz w:val="28"/>
          <w:szCs w:val="28"/>
        </w:rPr>
      </w:pPr>
    </w:p>
    <w:sectPr w:rsidR="007F64C3" w:rsidRPr="007F64C3" w:rsidSect="005D037E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47A6"/>
    <w:multiLevelType w:val="hybridMultilevel"/>
    <w:tmpl w:val="D4A2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57357"/>
    <w:multiLevelType w:val="hybridMultilevel"/>
    <w:tmpl w:val="999E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08"/>
    <w:rsid w:val="00257ADE"/>
    <w:rsid w:val="00553FDA"/>
    <w:rsid w:val="005D037E"/>
    <w:rsid w:val="006058A6"/>
    <w:rsid w:val="006A26E9"/>
    <w:rsid w:val="007F64C3"/>
    <w:rsid w:val="00825854"/>
    <w:rsid w:val="00871BED"/>
    <w:rsid w:val="00A840B9"/>
    <w:rsid w:val="00C2180E"/>
    <w:rsid w:val="00CF48DC"/>
    <w:rsid w:val="00DF77DD"/>
    <w:rsid w:val="00E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11C8"/>
  <w15:chartTrackingRefBased/>
  <w15:docId w15:val="{A90410B5-5957-4B26-9E2D-8A2E1D82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B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25854"/>
    <w:pPr>
      <w:jc w:val="center"/>
    </w:pPr>
    <w:rPr>
      <w:sz w:val="28"/>
      <w:szCs w:val="20"/>
      <w:lang w:eastAsia="ja-JP"/>
    </w:rPr>
  </w:style>
  <w:style w:type="character" w:customStyle="1" w:styleId="a5">
    <w:name w:val="Основной текст Знак"/>
    <w:basedOn w:val="a0"/>
    <w:link w:val="a4"/>
    <w:semiHidden/>
    <w:rsid w:val="0082585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Body Text Indent"/>
    <w:basedOn w:val="a"/>
    <w:link w:val="a7"/>
    <w:semiHidden/>
    <w:unhideWhenUsed/>
    <w:rsid w:val="00825854"/>
    <w:pPr>
      <w:ind w:firstLine="720"/>
      <w:jc w:val="both"/>
    </w:pPr>
    <w:rPr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semiHidden/>
    <w:rsid w:val="00825854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71B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Паршин</dc:creator>
  <cp:keywords/>
  <dc:description/>
  <cp:lastModifiedBy>Александр Паршин</cp:lastModifiedBy>
  <cp:revision>10</cp:revision>
  <cp:lastPrinted>2019-01-15T09:17:00Z</cp:lastPrinted>
  <dcterms:created xsi:type="dcterms:W3CDTF">2017-12-15T10:09:00Z</dcterms:created>
  <dcterms:modified xsi:type="dcterms:W3CDTF">2019-01-15T09:25:00Z</dcterms:modified>
</cp:coreProperties>
</file>