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DC" w:rsidRDefault="00716FDC" w:rsidP="00716FD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МИНИСТЕРСТВО ОБРАЗОВАНИЯ И НАУКИ</w:t>
      </w:r>
    </w:p>
    <w:p w:rsidR="00716FDC" w:rsidRDefault="00716FDC" w:rsidP="00716FD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РОССИЙСКОЙ ФЕДЕРАЦИИ</w:t>
      </w:r>
    </w:p>
    <w:p w:rsidR="00716FDC" w:rsidRDefault="00716FDC" w:rsidP="00716FD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Федеральное государственное бюджетное образовательное учреждение</w:t>
      </w:r>
    </w:p>
    <w:p w:rsidR="00716FDC" w:rsidRDefault="00716FDC" w:rsidP="00716FD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высшего образования</w:t>
      </w:r>
    </w:p>
    <w:p w:rsidR="00716FDC" w:rsidRDefault="00716FDC" w:rsidP="00716FD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«РЯЗАНСКИЙ ГОСУДАРСТВЕННЫЙ РАДИОТЕХНИЧЕСКИЙ УНИВЕРСИТЕТ»</w:t>
      </w:r>
    </w:p>
    <w:p w:rsidR="00716FDC" w:rsidRDefault="00716FDC" w:rsidP="00716FD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Кафедра «Истории, философии и права»</w:t>
      </w:r>
    </w:p>
    <w:p w:rsidR="00716FDC" w:rsidRDefault="00716FDC" w:rsidP="00716FD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16FDC" w:rsidRDefault="00716FDC" w:rsidP="00716F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8695" w:type="dxa"/>
        <w:tblInd w:w="675" w:type="dxa"/>
        <w:tblLook w:val="00A0" w:firstRow="1" w:lastRow="0" w:firstColumn="1" w:lastColumn="0" w:noHBand="0" w:noVBand="0"/>
      </w:tblPr>
      <w:tblGrid>
        <w:gridCol w:w="4534"/>
        <w:gridCol w:w="4161"/>
      </w:tblGrid>
      <w:tr w:rsidR="00716FDC" w:rsidTr="00716FDC">
        <w:trPr>
          <w:trHeight w:val="2216"/>
        </w:trPr>
        <w:tc>
          <w:tcPr>
            <w:tcW w:w="4534" w:type="dxa"/>
          </w:tcPr>
          <w:p w:rsidR="00716FDC" w:rsidRDefault="00716FD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«СОГЛАСОВАНО»</w:t>
            </w:r>
          </w:p>
          <w:p w:rsidR="00716FDC" w:rsidRDefault="00446855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И.о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д</w:t>
            </w:r>
            <w:r w:rsidR="00716FDC">
              <w:rPr>
                <w:rFonts w:ascii="Times New Roman" w:hAnsi="Times New Roman"/>
                <w:sz w:val="27"/>
                <w:szCs w:val="27"/>
              </w:rPr>
              <w:t>иректор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="00716FD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716FDC">
              <w:rPr>
                <w:rFonts w:ascii="Times New Roman" w:hAnsi="Times New Roman"/>
                <w:sz w:val="27"/>
                <w:szCs w:val="27"/>
              </w:rPr>
              <w:t>ИМиА</w:t>
            </w:r>
            <w:proofErr w:type="spellEnd"/>
            <w:r w:rsidR="00716FDC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716FDC" w:rsidRDefault="00716FD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_________________ А.</w:t>
            </w:r>
            <w:r w:rsidR="00446855">
              <w:rPr>
                <w:rFonts w:ascii="Times New Roman" w:hAnsi="Times New Roman"/>
                <w:sz w:val="27"/>
                <w:szCs w:val="27"/>
              </w:rPr>
              <w:t>М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proofErr w:type="spellStart"/>
            <w:r w:rsidR="00446855">
              <w:rPr>
                <w:rFonts w:ascii="Times New Roman" w:hAnsi="Times New Roman"/>
                <w:sz w:val="27"/>
                <w:szCs w:val="27"/>
              </w:rPr>
              <w:t>Брю</w:t>
            </w:r>
            <w:r>
              <w:rPr>
                <w:rFonts w:ascii="Times New Roman" w:hAnsi="Times New Roman"/>
                <w:sz w:val="27"/>
                <w:szCs w:val="27"/>
              </w:rPr>
              <w:t>чко</w:t>
            </w:r>
            <w:proofErr w:type="spellEnd"/>
          </w:p>
          <w:p w:rsidR="00716FDC" w:rsidRDefault="00716FD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«___»____________ 201</w:t>
            </w:r>
            <w:r w:rsidR="00446855">
              <w:rPr>
                <w:rFonts w:ascii="Times New Roman" w:hAnsi="Times New Roman"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  <w:p w:rsidR="00716FDC" w:rsidRDefault="00716FDC">
            <w:p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61" w:type="dxa"/>
            <w:hideMark/>
          </w:tcPr>
          <w:p w:rsidR="00716FDC" w:rsidRDefault="00716FD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«УТВЕРЖДАЮ»</w:t>
            </w:r>
          </w:p>
          <w:p w:rsidR="00716FDC" w:rsidRDefault="00716FD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Проректор по учебной работе</w:t>
            </w:r>
          </w:p>
          <w:p w:rsidR="00716FDC" w:rsidRDefault="00716FD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____________ К.В.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Бухенский</w:t>
            </w:r>
            <w:proofErr w:type="spellEnd"/>
          </w:p>
          <w:p w:rsidR="00716FDC" w:rsidRDefault="00716FDC" w:rsidP="00446855">
            <w:p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«___»____________ 201</w:t>
            </w:r>
            <w:r w:rsidR="00446855">
              <w:rPr>
                <w:rFonts w:ascii="Times New Roman" w:hAnsi="Times New Roman"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716FDC" w:rsidTr="00716FDC">
        <w:trPr>
          <w:trHeight w:val="831"/>
        </w:trPr>
        <w:tc>
          <w:tcPr>
            <w:tcW w:w="4534" w:type="dxa"/>
            <w:hideMark/>
          </w:tcPr>
          <w:p w:rsidR="00716FDC" w:rsidRDefault="00716FD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</w:t>
            </w:r>
            <w:r w:rsidR="00446855">
              <w:rPr>
                <w:rFonts w:ascii="Times New Roman" w:hAnsi="Times New Roman"/>
                <w:sz w:val="30"/>
                <w:szCs w:val="30"/>
              </w:rPr>
              <w:t>ОПОП</w:t>
            </w:r>
          </w:p>
          <w:p w:rsidR="00CC6322" w:rsidRDefault="00406CCD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 С.А. Круглов</w:t>
            </w:r>
          </w:p>
          <w:p w:rsidR="00716FDC" w:rsidRDefault="00716FDC" w:rsidP="00446855">
            <w:p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«___»____________ 201</w:t>
            </w:r>
            <w:r w:rsidR="00446855">
              <w:rPr>
                <w:rFonts w:ascii="Times New Roman" w:hAnsi="Times New Roman"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  <w:tc>
          <w:tcPr>
            <w:tcW w:w="4161" w:type="dxa"/>
          </w:tcPr>
          <w:p w:rsidR="00716FDC" w:rsidRDefault="00716FDC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46855" w:rsidRDefault="00446855" w:rsidP="00716FDC">
      <w:pPr>
        <w:spacing w:line="360" w:lineRule="auto"/>
        <w:jc w:val="center"/>
        <w:rPr>
          <w:rFonts w:ascii="Times New Roman" w:hAnsi="Times New Roman"/>
          <w:b/>
          <w:sz w:val="32"/>
        </w:rPr>
      </w:pPr>
    </w:p>
    <w:p w:rsidR="00716FDC" w:rsidRDefault="00716FDC" w:rsidP="00716FDC">
      <w:pPr>
        <w:spacing w:line="360" w:lineRule="auto"/>
        <w:jc w:val="center"/>
        <w:rPr>
          <w:rFonts w:ascii="Times New Roman" w:hAnsi="Times New Roman"/>
          <w:b/>
          <w:sz w:val="32"/>
          <w:lang w:eastAsia="en-US"/>
        </w:rPr>
      </w:pPr>
      <w:r>
        <w:rPr>
          <w:rFonts w:ascii="Times New Roman" w:hAnsi="Times New Roman"/>
          <w:b/>
          <w:sz w:val="32"/>
        </w:rPr>
        <w:t>РАБОЧАЯ ПРОГРАММА</w:t>
      </w:r>
    </w:p>
    <w:p w:rsidR="00716FDC" w:rsidRDefault="00716FDC" w:rsidP="00716FDC">
      <w:pPr>
        <w:spacing w:after="12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ДИСЦИПЛИНЫ</w:t>
      </w:r>
    </w:p>
    <w:p w:rsidR="00716FDC" w:rsidRDefault="00723EB4" w:rsidP="00716FDC">
      <w:pPr>
        <w:spacing w:after="12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Б.1.Б.01</w:t>
      </w:r>
      <w:bookmarkStart w:id="0" w:name="_GoBack"/>
      <w:bookmarkEnd w:id="0"/>
      <w:r w:rsidR="00716FDC">
        <w:rPr>
          <w:rFonts w:ascii="Times New Roman" w:hAnsi="Times New Roman"/>
          <w:sz w:val="27"/>
          <w:szCs w:val="27"/>
        </w:rPr>
        <w:t xml:space="preserve"> «История и философия науки»</w:t>
      </w:r>
    </w:p>
    <w:p w:rsidR="00C56805" w:rsidRDefault="00C56805" w:rsidP="00716FD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подготовки – 11</w:t>
      </w:r>
      <w:r w:rsidR="00716FDC">
        <w:rPr>
          <w:rFonts w:ascii="Times New Roman" w:hAnsi="Times New Roman"/>
          <w:sz w:val="24"/>
          <w:szCs w:val="24"/>
        </w:rPr>
        <w:t>.06.01</w:t>
      </w:r>
      <w:r w:rsidRPr="00C56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Электроника, радиотехника и системы связи</w:t>
      </w:r>
      <w:r w:rsidR="00716FDC">
        <w:rPr>
          <w:rFonts w:ascii="Times New Roman" w:hAnsi="Times New Roman"/>
          <w:sz w:val="24"/>
          <w:szCs w:val="24"/>
        </w:rPr>
        <w:t xml:space="preserve"> </w:t>
      </w:r>
    </w:p>
    <w:p w:rsidR="00D57D90" w:rsidRDefault="00D51618" w:rsidP="00C5680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ОПОП –</w:t>
      </w:r>
      <w:r w:rsidR="00406CCD">
        <w:rPr>
          <w:rFonts w:ascii="Times New Roman" w:hAnsi="Times New Roman"/>
          <w:sz w:val="24"/>
          <w:szCs w:val="24"/>
        </w:rPr>
        <w:t xml:space="preserve"> «Вакуумная и плазменная электроника»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6FDC" w:rsidRDefault="00716FDC" w:rsidP="00716FD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выпускника – Исследователь. Преподаватель-исследователь</w:t>
      </w:r>
    </w:p>
    <w:p w:rsidR="00716FDC" w:rsidRDefault="00716FDC" w:rsidP="00716FD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обучения</w:t>
      </w:r>
      <w:r w:rsidR="00D51618">
        <w:rPr>
          <w:rFonts w:ascii="Times New Roman" w:hAnsi="Times New Roman"/>
          <w:sz w:val="24"/>
          <w:szCs w:val="24"/>
        </w:rPr>
        <w:t xml:space="preserve"> – очная</w:t>
      </w:r>
      <w:r w:rsidR="00446855">
        <w:rPr>
          <w:rFonts w:ascii="Times New Roman" w:hAnsi="Times New Roman"/>
          <w:sz w:val="24"/>
          <w:szCs w:val="24"/>
        </w:rPr>
        <w:t>, заочная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6FDC" w:rsidRDefault="00716FDC" w:rsidP="00716FDC">
      <w:pPr>
        <w:jc w:val="center"/>
        <w:rPr>
          <w:rFonts w:ascii="Times New Roman" w:hAnsi="Times New Roman"/>
          <w:sz w:val="27"/>
          <w:szCs w:val="27"/>
        </w:rPr>
      </w:pPr>
    </w:p>
    <w:p w:rsidR="00CC6322" w:rsidRDefault="00CC6322" w:rsidP="00716FDC">
      <w:pPr>
        <w:jc w:val="center"/>
        <w:rPr>
          <w:rFonts w:ascii="Times New Roman" w:hAnsi="Times New Roman"/>
          <w:sz w:val="27"/>
          <w:szCs w:val="27"/>
        </w:rPr>
      </w:pPr>
    </w:p>
    <w:p w:rsidR="00CC6322" w:rsidRDefault="00CC6322" w:rsidP="00716FDC">
      <w:pPr>
        <w:jc w:val="center"/>
        <w:rPr>
          <w:rFonts w:ascii="Times New Roman" w:hAnsi="Times New Roman"/>
          <w:sz w:val="27"/>
          <w:szCs w:val="27"/>
        </w:rPr>
      </w:pPr>
    </w:p>
    <w:p w:rsidR="00446855" w:rsidRDefault="00446855" w:rsidP="00716FDC">
      <w:pPr>
        <w:jc w:val="center"/>
        <w:rPr>
          <w:rFonts w:ascii="Times New Roman" w:hAnsi="Times New Roman"/>
          <w:sz w:val="27"/>
          <w:szCs w:val="27"/>
        </w:rPr>
      </w:pPr>
    </w:p>
    <w:p w:rsidR="00C56805" w:rsidRDefault="00446855" w:rsidP="00446855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Рязань 2018</w:t>
      </w:r>
      <w:r w:rsidR="00716FDC">
        <w:rPr>
          <w:rFonts w:ascii="Times New Roman" w:hAnsi="Times New Roman"/>
          <w:sz w:val="27"/>
          <w:szCs w:val="27"/>
        </w:rPr>
        <w:t xml:space="preserve"> г.</w:t>
      </w:r>
    </w:p>
    <w:p w:rsidR="00716FDC" w:rsidRDefault="00716FDC" w:rsidP="00C5680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 по дисциплине «История и философия науки» (</w:t>
      </w:r>
      <w:r>
        <w:rPr>
          <w:rFonts w:ascii="Times New Roman" w:hAnsi="Times New Roman"/>
          <w:sz w:val="27"/>
          <w:szCs w:val="27"/>
        </w:rPr>
        <w:t>Б.1.Б.02</w:t>
      </w:r>
      <w:proofErr w:type="gramStart"/>
      <w:r>
        <w:rPr>
          <w:rFonts w:ascii="Times New Roman" w:hAnsi="Times New Roman"/>
          <w:sz w:val="27"/>
          <w:szCs w:val="27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 является составной частью основной профессиональной образовательной программы (ОПОП) аспирантуры</w:t>
      </w:r>
      <w:r w:rsidR="00406CCD">
        <w:rPr>
          <w:rFonts w:ascii="Times New Roman" w:hAnsi="Times New Roman"/>
          <w:sz w:val="28"/>
          <w:szCs w:val="28"/>
        </w:rPr>
        <w:t xml:space="preserve"> </w:t>
      </w:r>
      <w:r w:rsidR="00406CCD" w:rsidRPr="00446855">
        <w:rPr>
          <w:rFonts w:ascii="Times New Roman" w:hAnsi="Times New Roman"/>
          <w:sz w:val="28"/>
          <w:szCs w:val="24"/>
        </w:rPr>
        <w:t xml:space="preserve">«Вакуумная и плазменная электроника» </w:t>
      </w:r>
      <w:r w:rsidR="00D51618" w:rsidRPr="00446855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C5680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7"/>
          <w:szCs w:val="27"/>
        </w:rPr>
        <w:t>.06.01</w:t>
      </w:r>
      <w:r w:rsidR="00C56805" w:rsidRPr="00C56805">
        <w:rPr>
          <w:rFonts w:ascii="Times New Roman" w:hAnsi="Times New Roman"/>
          <w:sz w:val="24"/>
          <w:szCs w:val="24"/>
        </w:rPr>
        <w:t xml:space="preserve"> </w:t>
      </w:r>
      <w:r w:rsidR="00446855">
        <w:rPr>
          <w:rFonts w:ascii="Times New Roman" w:hAnsi="Times New Roman"/>
          <w:sz w:val="24"/>
          <w:szCs w:val="24"/>
        </w:rPr>
        <w:t>«</w:t>
      </w:r>
      <w:r w:rsidR="00C56805" w:rsidRPr="00446855">
        <w:rPr>
          <w:rFonts w:ascii="Times New Roman" w:hAnsi="Times New Roman"/>
          <w:sz w:val="28"/>
          <w:szCs w:val="24"/>
        </w:rPr>
        <w:t>Электроника, радиотехника и системы связи</w:t>
      </w:r>
      <w:r w:rsidR="00446855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8"/>
        </w:rPr>
        <w:t>, утвержденного Приказом Министерства образовани</w:t>
      </w:r>
      <w:r w:rsidR="00C56805">
        <w:rPr>
          <w:rFonts w:ascii="Times New Roman" w:hAnsi="Times New Roman"/>
          <w:sz w:val="28"/>
          <w:szCs w:val="28"/>
        </w:rPr>
        <w:t>я и науки РФ от 30.07. 2014 № 8</w:t>
      </w:r>
      <w:r>
        <w:rPr>
          <w:rFonts w:ascii="Times New Roman" w:hAnsi="Times New Roman"/>
          <w:sz w:val="28"/>
          <w:szCs w:val="28"/>
        </w:rPr>
        <w:t>7</w:t>
      </w:r>
      <w:r w:rsidR="00C568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(уровень подготовки кадров высшей квалификации).</w:t>
      </w:r>
      <w:r>
        <w:t xml:space="preserve"> </w:t>
      </w:r>
    </w:p>
    <w:p w:rsidR="00716FDC" w:rsidRDefault="00716FDC" w:rsidP="00716F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6FDC" w:rsidRDefault="00716FDC" w:rsidP="00716F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7413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Перечень планируемых результатов обучения и требования к дисциплине (модулю), соотнесённых с планируемыми результатами освоения образовательной программы аспирантуры.</w:t>
      </w:r>
    </w:p>
    <w:p w:rsidR="00716FDC" w:rsidRDefault="00716FDC" w:rsidP="00716FD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Цель изучения курса </w:t>
      </w:r>
      <w:r>
        <w:rPr>
          <w:rFonts w:ascii="Times New Roman" w:hAnsi="Times New Roman"/>
          <w:sz w:val="24"/>
          <w:szCs w:val="24"/>
        </w:rPr>
        <w:t>«История и философия науки» является ввести аспирантов и соискателей учёных степеней всех научных специальностей в общую проблематику истории и философии науки.</w:t>
      </w:r>
    </w:p>
    <w:p w:rsidR="00716FDC" w:rsidRDefault="00716FDC" w:rsidP="00716FDC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Задачи курса:</w:t>
      </w:r>
    </w:p>
    <w:p w:rsidR="00716FDC" w:rsidRDefault="00716FDC" w:rsidP="00716F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науки в широком социокультурном контексте и в её историческом развитии;</w:t>
      </w:r>
    </w:p>
    <w:p w:rsidR="00716FDC" w:rsidRDefault="00716FDC" w:rsidP="00716F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исследование проблем кризиса современной техногенной цивилизации, глобальных тенденций смены научной картины мира, типов научной рациональности, систем ценностей, на которые ориентируются учёные;</w:t>
      </w:r>
    </w:p>
    <w:p w:rsidR="00716FDC" w:rsidRDefault="00716FDC" w:rsidP="00716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основных мировоззренческих проблем, возникающих в науке на современном этапе её развития;</w:t>
      </w:r>
    </w:p>
    <w:p w:rsidR="00716FDC" w:rsidRDefault="00716FDC" w:rsidP="00716FD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-получение представлений о тенденциях исторического развития науки.</w:t>
      </w:r>
    </w:p>
    <w:p w:rsidR="00716FDC" w:rsidRDefault="00716FDC" w:rsidP="00716FD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ООП аспирантуры обучающийся должен овладеть следующими результатами обучения по дисциплины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1"/>
        <w:gridCol w:w="5526"/>
      </w:tblGrid>
      <w:tr w:rsidR="00716FDC" w:rsidTr="00446855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FDC" w:rsidRDefault="00716FDC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Кодыкомпетенций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FDC" w:rsidRDefault="00716FDC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Результаты освоения ООП. Содержание компетенций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6FDC" w:rsidRDefault="00716FDC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716FDC" w:rsidTr="00446855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FDC" w:rsidRDefault="00716F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FDC" w:rsidRDefault="00716FD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t>способность к критическому анализу и оценке современных научных достижений, генерированию новых идей при решении исследовательских задач, в том числе в междисциплинарных областях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6FDC" w:rsidRDefault="00716FD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16FDC" w:rsidRDefault="00716F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методы научного познания;</w:t>
            </w:r>
          </w:p>
          <w:p w:rsidR="00716FDC" w:rsidRDefault="00716FD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6FDC" w:rsidTr="00446855">
        <w:trPr>
          <w:trHeight w:val="41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FDC" w:rsidRDefault="00716FD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УК-2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FDC" w:rsidRDefault="00716FD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FDC" w:rsidRDefault="00716FD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16FDC" w:rsidRDefault="00716F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Style w:val="20"/>
                <w:rFonts w:eastAsiaTheme="minorEastAsi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концепции современной истории философии науки, сущность и стадии эволюции науки, механизмы порождения нового знания, философские проблемы науки и научного познании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6FDC" w:rsidRDefault="00716F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16FDC" w:rsidRDefault="00716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Style w:val="20"/>
                <w:rFonts w:eastAsiaTheme="minorEastAsi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категории философии науки для анализа и оценивания различных фактов и явлений</w:t>
            </w:r>
          </w:p>
          <w:p w:rsidR="00716FDC" w:rsidRDefault="00716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716FDC" w:rsidRDefault="00716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</w:t>
            </w:r>
          </w:p>
          <w:p w:rsidR="00716FDC" w:rsidRDefault="00716FD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6FDC" w:rsidTr="00446855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FDC" w:rsidRDefault="00716FD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FDC" w:rsidRDefault="00716FD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  <w:p w:rsidR="00716FDC" w:rsidRDefault="00716FD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FDC" w:rsidRDefault="00716FD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16FDC" w:rsidRDefault="00716F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Style w:val="20"/>
                <w:rFonts w:eastAsiaTheme="minorEastAsi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методологию и этапы научных исследований, особенности коллективной научной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16FDC" w:rsidRDefault="00716FD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6FDC" w:rsidTr="00446855">
        <w:trPr>
          <w:trHeight w:val="22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FDC" w:rsidRDefault="00716F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FDC" w:rsidRDefault="00716FD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color w:val="auto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FDC" w:rsidRDefault="00716FD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16FDC" w:rsidRDefault="00716FD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rStyle w:val="20"/>
              </w:rPr>
              <w:t xml:space="preserve"> </w:t>
            </w:r>
            <w:r>
              <w:rPr>
                <w:color w:val="auto"/>
              </w:rPr>
              <w:t>этические нормы в профессиональной деятельности (научно-исследовательской и преподавательской), знать возможные последствия нарушения норм профессиональной деятельности</w:t>
            </w:r>
            <w:r>
              <w:rPr>
                <w:sz w:val="28"/>
                <w:szCs w:val="28"/>
              </w:rPr>
              <w:t>;</w:t>
            </w:r>
          </w:p>
          <w:p w:rsidR="00716FDC" w:rsidRDefault="00716FDC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D51618" w:rsidTr="00446855">
        <w:trPr>
          <w:trHeight w:val="22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618" w:rsidRPr="00D51618" w:rsidRDefault="00D51618">
            <w:pPr>
              <w:pStyle w:val="Default"/>
              <w:spacing w:line="276" w:lineRule="auto"/>
            </w:pPr>
            <w:r w:rsidRPr="00D51618">
              <w:lastRenderedPageBreak/>
              <w:t>УК-6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618" w:rsidRDefault="00D51618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способность</w:t>
            </w:r>
            <w:r w:rsidRPr="00060DF2">
              <w:rPr>
                <w:color w:val="auto"/>
              </w:rP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618" w:rsidRPr="00B35A50" w:rsidRDefault="00D51618" w:rsidP="00D51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51618" w:rsidRPr="00060DF2" w:rsidRDefault="00D51618" w:rsidP="00D51618">
            <w:pPr>
              <w:pStyle w:val="Default"/>
            </w:pPr>
            <w:r w:rsidRPr="00585738">
              <w:rPr>
                <w:sz w:val="28"/>
                <w:szCs w:val="28"/>
              </w:rPr>
              <w:t>–</w:t>
            </w:r>
            <w:r>
              <w:rPr>
                <w:rStyle w:val="20"/>
              </w:rPr>
              <w:t xml:space="preserve"> </w:t>
            </w:r>
            <w:r w:rsidRPr="00060DF2">
              <w:rPr>
                <w:color w:val="auto"/>
              </w:rPr>
              <w:t>методологию самообразования, основные принципы отбора направлений самообучения, особенности научного творчества</w:t>
            </w:r>
            <w:r w:rsidRPr="00060DF2">
              <w:t>;</w:t>
            </w:r>
          </w:p>
          <w:p w:rsidR="00D51618" w:rsidRPr="00446855" w:rsidRDefault="00D51618" w:rsidP="00446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85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51618" w:rsidRPr="00446855" w:rsidRDefault="00D51618" w:rsidP="00446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855">
              <w:rPr>
                <w:rFonts w:ascii="Times New Roman" w:hAnsi="Times New Roman"/>
                <w:sz w:val="24"/>
                <w:szCs w:val="24"/>
              </w:rPr>
              <w:t>–</w:t>
            </w:r>
            <w:r w:rsidRPr="00446855">
              <w:rPr>
                <w:rFonts w:ascii="Times New Roman" w:hAnsi="Times New Roman"/>
                <w:b/>
                <w:bCs/>
              </w:rPr>
              <w:t xml:space="preserve"> </w:t>
            </w:r>
            <w:r w:rsidRPr="00446855">
              <w:rPr>
                <w:rFonts w:ascii="Times New Roman" w:hAnsi="Times New Roman"/>
                <w:sz w:val="24"/>
                <w:szCs w:val="24"/>
              </w:rPr>
              <w:t>ставить перед собой цели профессионального и личностного развития, формировать конкретный план действий по их достижению;</w:t>
            </w:r>
          </w:p>
          <w:p w:rsidR="00D51618" w:rsidRPr="00446855" w:rsidRDefault="00D51618" w:rsidP="00446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855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D51618" w:rsidRPr="00B35A50" w:rsidRDefault="00D51618" w:rsidP="00D51618">
            <w:pPr>
              <w:pStyle w:val="Default"/>
              <w:rPr>
                <w:sz w:val="28"/>
                <w:szCs w:val="28"/>
              </w:rPr>
            </w:pPr>
            <w:r w:rsidRPr="00585738">
              <w:rPr>
                <w:sz w:val="28"/>
                <w:szCs w:val="28"/>
              </w:rPr>
              <w:t xml:space="preserve"> –</w:t>
            </w:r>
            <w:r>
              <w:rPr>
                <w:rStyle w:val="20"/>
              </w:rPr>
              <w:t xml:space="preserve"> </w:t>
            </w:r>
            <w:r w:rsidRPr="00060DF2">
              <w:rPr>
                <w:color w:val="auto"/>
              </w:rPr>
              <w:t>навыками самостоятельной творческой работы, умением планирования и организации своего труда:</w:t>
            </w:r>
          </w:p>
          <w:p w:rsidR="00D51618" w:rsidRDefault="00D51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55" w:rsidTr="00446855">
        <w:trPr>
          <w:trHeight w:val="22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855" w:rsidRPr="00D51618" w:rsidRDefault="00446855">
            <w:pPr>
              <w:pStyle w:val="Default"/>
              <w:spacing w:line="276" w:lineRule="auto"/>
            </w:pPr>
            <w:r>
              <w:t>ОПК-4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855" w:rsidRDefault="00446855">
            <w:pPr>
              <w:pStyle w:val="Default"/>
              <w:spacing w:line="276" w:lineRule="auto"/>
              <w:rPr>
                <w:color w:val="auto"/>
              </w:rPr>
            </w:pPr>
            <w:r w:rsidRPr="00446855">
              <w:rPr>
                <w:color w:val="auto"/>
              </w:rPr>
              <w:t>готовность организовать работу исследовательского коллектива в профессиональной деятельности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855" w:rsidRDefault="00446855" w:rsidP="00D51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46855" w:rsidRPr="00446855" w:rsidRDefault="00446855" w:rsidP="00446855">
            <w:pPr>
              <w:pStyle w:val="a6"/>
              <w:numPr>
                <w:ilvl w:val="0"/>
                <w:numId w:val="9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855">
              <w:rPr>
                <w:rFonts w:ascii="Times New Roman" w:hAnsi="Times New Roman"/>
                <w:sz w:val="24"/>
                <w:szCs w:val="24"/>
              </w:rPr>
              <w:t>особенность научного творчества как сферы профессиональной деятельности, основы организации труда научных работников;</w:t>
            </w:r>
          </w:p>
          <w:p w:rsidR="00446855" w:rsidRDefault="00446855" w:rsidP="00D51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446855" w:rsidRPr="00446855" w:rsidRDefault="00446855" w:rsidP="00446855">
            <w:pPr>
              <w:pStyle w:val="a6"/>
              <w:numPr>
                <w:ilvl w:val="0"/>
                <w:numId w:val="9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855">
              <w:rPr>
                <w:rFonts w:ascii="Times New Roman" w:hAnsi="Times New Roman"/>
                <w:sz w:val="24"/>
                <w:szCs w:val="24"/>
              </w:rPr>
              <w:t>распределять обязанности между членами исследовательского коллектива в соответствии с их профессиональным опытом и уровнем квалификации;</w:t>
            </w:r>
          </w:p>
          <w:p w:rsidR="00446855" w:rsidRDefault="00446855" w:rsidP="00D51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446855" w:rsidRPr="00446855" w:rsidRDefault="00446855" w:rsidP="00446855">
            <w:pPr>
              <w:pStyle w:val="a6"/>
              <w:numPr>
                <w:ilvl w:val="0"/>
                <w:numId w:val="9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855">
              <w:rPr>
                <w:rFonts w:ascii="Times New Roman" w:hAnsi="Times New Roman"/>
                <w:sz w:val="24"/>
                <w:szCs w:val="24"/>
              </w:rPr>
              <w:t>навыками организации самостоятельной исследовательской работы членов научного коллектива, навыками контроля выполнения этапов научных исследований.</w:t>
            </w:r>
          </w:p>
        </w:tc>
      </w:tr>
    </w:tbl>
    <w:p w:rsidR="00716FDC" w:rsidRDefault="00716FDC" w:rsidP="00716FDC">
      <w:pPr>
        <w:spacing w:after="12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6FDC" w:rsidRDefault="00716FDC" w:rsidP="007413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2.Место дисциплины в структуре ОПОП аспирантуры</w:t>
      </w:r>
    </w:p>
    <w:p w:rsidR="00716FDC" w:rsidRDefault="00716FDC" w:rsidP="00716FD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«История и философия науки»  реализуется в рамках базовой части ОПОП.</w:t>
      </w:r>
      <w:r w:rsidR="008C6E53">
        <w:rPr>
          <w:rFonts w:ascii="Times New Roman" w:hAnsi="Times New Roman"/>
          <w:sz w:val="24"/>
          <w:szCs w:val="24"/>
        </w:rPr>
        <w:t xml:space="preserve"> Дисциплина изучается на 1 курсе аспирантуры 1-2 семестре</w:t>
      </w:r>
    </w:p>
    <w:p w:rsidR="00716FDC" w:rsidRDefault="00716FDC" w:rsidP="00716F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освоения дисциплины необходимы компетенции, сформированные при </w:t>
      </w:r>
      <w:proofErr w:type="gramStart"/>
      <w:r>
        <w:rPr>
          <w:rFonts w:ascii="Times New Roman" w:hAnsi="Times New Roman"/>
          <w:sz w:val="24"/>
          <w:szCs w:val="24"/>
        </w:rPr>
        <w:t>обучении по программам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магистратуры любой направленности в рамках изучения таких дисциплин как:  «История», «Философия», «Логика». Материал дисциплины «История и философия науки» формирует мировоззренческие и организационные основы для выполнения аспирантами научно-исследовательской работы в рамках выбранной научной тематики, а также может быть использован при подготовке научно-квалификационной работы (диссертации)</w:t>
      </w:r>
    </w:p>
    <w:p w:rsidR="00716FDC" w:rsidRDefault="007B78A2" w:rsidP="00647B4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дисциплина связана с дальнейшим изучением дисциплин «Педагогика высшей школы», «Организация и управление научными исследованиями»</w:t>
      </w:r>
    </w:p>
    <w:p w:rsidR="00716FDC" w:rsidRDefault="00716FDC" w:rsidP="00716FDC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3.</w:t>
      </w:r>
      <w:r w:rsidR="0074138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Объём дисциплины (модуля) в зачётных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716FDC" w:rsidRDefault="00716FDC" w:rsidP="00716FDC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Общая трудоёмкость (объём) дисциплины составляет 3 зачётные единицы (3Е), 108 академических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2280"/>
        <w:gridCol w:w="2393"/>
      </w:tblGrid>
      <w:tr w:rsidR="00716FDC" w:rsidTr="00716FDC"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C" w:rsidRDefault="00716FDC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C" w:rsidRDefault="00716FDC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16FDC" w:rsidTr="00716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Default="0071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C" w:rsidRDefault="00716FDC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C" w:rsidRDefault="00716FDC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Заочная форма</w:t>
            </w:r>
          </w:p>
        </w:tc>
      </w:tr>
      <w:tr w:rsidR="00716FDC" w:rsidTr="00647B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Default="00716FDC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трудоёмкость дисциплины, в том числе: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Pr="00647B40" w:rsidRDefault="00716FDC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7B4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Pr="00647B40" w:rsidRDefault="00584E2D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7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</w:tr>
      <w:tr w:rsidR="00716FDC" w:rsidTr="00647B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Default="00716FDC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</w:t>
            </w:r>
            <w:r w:rsidR="00647B4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преподавателем (всего), в от числе: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Pr="00647B40" w:rsidRDefault="00716FDC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7B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Pr="00647B40" w:rsidRDefault="00584E2D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47B4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</w:t>
            </w:r>
          </w:p>
        </w:tc>
      </w:tr>
      <w:tr w:rsidR="00716FDC" w:rsidTr="00647B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Default="00716FDC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Pr="00647B40" w:rsidRDefault="00716FDC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7B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Pr="00647B40" w:rsidRDefault="00584E2D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47B4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</w:t>
            </w:r>
          </w:p>
        </w:tc>
      </w:tr>
      <w:tr w:rsidR="00716FDC" w:rsidTr="00647B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Default="00716FDC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Pr="00647B40" w:rsidRDefault="00716FDC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7B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Pr="00647B40" w:rsidRDefault="00584E2D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47B4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</w:t>
            </w:r>
          </w:p>
        </w:tc>
      </w:tr>
      <w:tr w:rsidR="00716FDC" w:rsidTr="00647B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Default="00716FDC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Pr="00647B40" w:rsidRDefault="00716FDC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7B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Pr="00647B40" w:rsidRDefault="00584E2D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47B4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96</w:t>
            </w:r>
          </w:p>
        </w:tc>
      </w:tr>
      <w:tr w:rsidR="00716FDC" w:rsidTr="00647B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Default="00716FDC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Pr="00647B40" w:rsidRDefault="00716FDC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7B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Pr="00647B40" w:rsidRDefault="00584E2D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47B4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59</w:t>
            </w:r>
          </w:p>
        </w:tc>
      </w:tr>
      <w:tr w:rsidR="00716FDC" w:rsidTr="00647B40">
        <w:trPr>
          <w:trHeight w:val="71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Default="00716FDC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</w:t>
            </w:r>
            <w:r w:rsidR="00683111">
              <w:rPr>
                <w:rFonts w:ascii="Times New Roman" w:hAnsi="Times New Roman"/>
                <w:sz w:val="24"/>
                <w:szCs w:val="24"/>
              </w:rPr>
              <w:t>сультации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Pr="00647B40" w:rsidRDefault="00716FDC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7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Pr="00647B40" w:rsidRDefault="00716FDC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83111" w:rsidTr="00647B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1" w:rsidRDefault="00683111" w:rsidP="00647B40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1" w:rsidRPr="00647B40" w:rsidRDefault="00683111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1" w:rsidRPr="00647B40" w:rsidRDefault="00584E2D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B4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16FDC" w:rsidTr="00647B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Default="00716FDC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и консультации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Pr="00647B40" w:rsidRDefault="00716FDC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7B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DC" w:rsidRPr="00647B40" w:rsidRDefault="00584E2D" w:rsidP="00647B4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47B4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27</w:t>
            </w:r>
          </w:p>
        </w:tc>
      </w:tr>
      <w:tr w:rsidR="00647B40" w:rsidTr="000740E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40" w:rsidRDefault="000740EC" w:rsidP="000740EC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промежуточной аттестации</w:t>
            </w:r>
            <w:r w:rsidR="0074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4138D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40" w:rsidRPr="00647B40" w:rsidRDefault="000740EC" w:rsidP="000740E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40" w:rsidRPr="00647B40" w:rsidRDefault="000740EC" w:rsidP="000740E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экзамен</w:t>
            </w:r>
          </w:p>
        </w:tc>
      </w:tr>
    </w:tbl>
    <w:p w:rsidR="00716FDC" w:rsidRDefault="00716FDC" w:rsidP="00716FDC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16FDC" w:rsidRDefault="00716FDC" w:rsidP="00716FD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7413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занятий.</w:t>
      </w:r>
    </w:p>
    <w:p w:rsidR="00716FDC" w:rsidRDefault="00716FDC" w:rsidP="00716FDC">
      <w:pPr>
        <w:spacing w:after="24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Содержание дисциплины, структурированное по темам</w:t>
      </w:r>
    </w:p>
    <w:p w:rsidR="00716FDC" w:rsidRDefault="00716FDC" w:rsidP="00716F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1.</w:t>
      </w:r>
      <w:r>
        <w:rPr>
          <w:rFonts w:ascii="Times New Roman" w:hAnsi="Times New Roman"/>
          <w:b/>
          <w:sz w:val="24"/>
          <w:szCs w:val="24"/>
        </w:rPr>
        <w:t xml:space="preserve"> Предмет и основные концепции современной философии науки</w:t>
      </w:r>
    </w:p>
    <w:p w:rsidR="00716FDC" w:rsidRDefault="00716FDC" w:rsidP="00716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Три аспекта бытия науки: наука как познавательная деятельность, как социальный институт, как особая сфера культуры. Современная философия науки как изучение общих закономерностей научного познания в его историческом развитии и изменяющемся социокультурном </w:t>
      </w:r>
      <w:proofErr w:type="spellStart"/>
      <w:r>
        <w:rPr>
          <w:rFonts w:ascii="Times New Roman" w:hAnsi="Times New Roman"/>
          <w:sz w:val="24"/>
          <w:szCs w:val="24"/>
        </w:rPr>
        <w:t>контексте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>волюция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подходов к анализу </w:t>
      </w:r>
      <w:proofErr w:type="spellStart"/>
      <w:r>
        <w:rPr>
          <w:rFonts w:ascii="Times New Roman" w:hAnsi="Times New Roman"/>
          <w:sz w:val="24"/>
          <w:szCs w:val="24"/>
        </w:rPr>
        <w:t>науки.Логико-эпистомологический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к исследованию науки. Позитивистская традиция в философии науки. Расширение поля философской проблематики в </w:t>
      </w:r>
      <w:proofErr w:type="spellStart"/>
      <w:r>
        <w:rPr>
          <w:rFonts w:ascii="Times New Roman" w:hAnsi="Times New Roman"/>
          <w:sz w:val="24"/>
          <w:szCs w:val="24"/>
        </w:rPr>
        <w:t>постпозитивистской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философии науки. Концепции К. Поппера, И. </w:t>
      </w:r>
      <w:proofErr w:type="spellStart"/>
      <w:r>
        <w:rPr>
          <w:rFonts w:ascii="Times New Roman" w:hAnsi="Times New Roman"/>
          <w:sz w:val="24"/>
          <w:szCs w:val="24"/>
        </w:rPr>
        <w:t>Лакатоса</w:t>
      </w:r>
      <w:proofErr w:type="spellEnd"/>
      <w:r>
        <w:rPr>
          <w:rFonts w:ascii="Times New Roman" w:hAnsi="Times New Roman"/>
          <w:sz w:val="24"/>
          <w:szCs w:val="24"/>
        </w:rPr>
        <w:t xml:space="preserve">, Т. Куна, П. </w:t>
      </w:r>
      <w:proofErr w:type="spellStart"/>
      <w:r>
        <w:rPr>
          <w:rFonts w:ascii="Times New Roman" w:hAnsi="Times New Roman"/>
          <w:sz w:val="24"/>
          <w:szCs w:val="24"/>
        </w:rPr>
        <w:t>Фейерабента</w:t>
      </w:r>
      <w:proofErr w:type="spellEnd"/>
      <w:r>
        <w:rPr>
          <w:rFonts w:ascii="Times New Roman" w:hAnsi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Полани</w:t>
      </w:r>
      <w:proofErr w:type="spellEnd"/>
      <w:r>
        <w:rPr>
          <w:rFonts w:ascii="Times New Roman" w:hAnsi="Times New Roman"/>
          <w:sz w:val="24"/>
          <w:szCs w:val="24"/>
        </w:rPr>
        <w:t xml:space="preserve">. Социологический и культурологический подходы к исследованию развития науки. Проблема </w:t>
      </w:r>
      <w:proofErr w:type="spellStart"/>
      <w:r>
        <w:rPr>
          <w:rFonts w:ascii="Times New Roman" w:hAnsi="Times New Roman"/>
          <w:sz w:val="24"/>
          <w:szCs w:val="24"/>
        </w:rPr>
        <w:t>интернализма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экстернализма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в понимании механизмов научной деятельности.</w:t>
      </w:r>
    </w:p>
    <w:p w:rsidR="00716FDC" w:rsidRDefault="00716FDC" w:rsidP="00716FD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Наука в культуре современной цивилизации</w:t>
      </w:r>
    </w:p>
    <w:p w:rsidR="00716FDC" w:rsidRDefault="00716FDC" w:rsidP="00716FD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Традиционалистский и техногенный типы цивилизационного развития и базисные ценности. Ценность научной рациональности. Особенности научного познания. Наука и философия. Наука и искусство. Наука и обыденное познание. Роль науки в современном образовании и формировании личности. Функции науки в жизни общества (наука как мировоззрение, как производительная и социальная сила).</w:t>
      </w:r>
    </w:p>
    <w:p w:rsidR="00716FDC" w:rsidRDefault="00716FDC" w:rsidP="00716FD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16FDC" w:rsidRDefault="00716FDC" w:rsidP="00716FD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3. </w:t>
      </w:r>
      <w:r>
        <w:rPr>
          <w:rFonts w:ascii="Times New Roman" w:hAnsi="Times New Roman"/>
          <w:b/>
          <w:sz w:val="24"/>
          <w:szCs w:val="24"/>
        </w:rPr>
        <w:t>Возникновение науки и основные стадии её исторической эволюции</w:t>
      </w:r>
    </w:p>
    <w:p w:rsidR="00716FDC" w:rsidRDefault="00716FDC" w:rsidP="00716FD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Преднаука</w:t>
      </w:r>
      <w:proofErr w:type="spellEnd"/>
      <w:r>
        <w:rPr>
          <w:rFonts w:ascii="Times New Roman" w:hAnsi="Times New Roman"/>
          <w:sz w:val="24"/>
          <w:szCs w:val="24"/>
        </w:rPr>
        <w:t xml:space="preserve"> и наука в собственном смысле слова. Две стратегии порождения знаний: обобщение практического опыта и конструирование теоретических моделей, обеспечивающих выход за рамки наличных исторически сложившихся форм производства и обыденного опыта.</w:t>
      </w:r>
    </w:p>
    <w:p w:rsidR="00716FDC" w:rsidRDefault="00716FDC" w:rsidP="00716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античного полиса и становление первых форм теоретической науки. Античная логика и математика. Развитие логических норм научного мышления и организаций науки в средневековых университетах. Роль христианской теологии в изменении созерцательной позиции учёного: человек – творец с маленькой буквы; манипуляция с природными объектами – алхимия, астрология, магия. Западная и восточная средневековая наука.</w:t>
      </w:r>
    </w:p>
    <w:p w:rsidR="00716FDC" w:rsidRDefault="00716FDC" w:rsidP="00716FD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Становление опытной науки в новоевропейской культуре. Формирование идеалов </w:t>
      </w:r>
      <w:proofErr w:type="spellStart"/>
      <w:r>
        <w:rPr>
          <w:rFonts w:ascii="Times New Roman" w:hAnsi="Times New Roman"/>
          <w:sz w:val="24"/>
          <w:szCs w:val="24"/>
        </w:rPr>
        <w:t>математизированного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опытного знания: оксфордская школа, Р. Бэкон, У. Оккам. Предпосылки возникновения экспериментального метода и его соединения с математическим описанием природы: Г. Галилей, Ф. Бэкон, Р. Декарт. Мировоззренческая роль науки в новоевропейской культуре. Социокультурные предпосылки возникновения экспериментального метода и его соединения с математическим описанием природы.</w:t>
      </w:r>
    </w:p>
    <w:p w:rsidR="00716FDC" w:rsidRDefault="00716FDC" w:rsidP="00716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науки как профессиональной деятельности. Возникновение дисциплинарно организованной науки. Технологические применения науки, формирование технических наук. Становление социальных и гуманитарных наук. Мировоззренческие основания социально-исторического исследования.</w:t>
      </w:r>
    </w:p>
    <w:p w:rsidR="00716FDC" w:rsidRDefault="00716FDC" w:rsidP="00716FDC">
      <w:pPr>
        <w:jc w:val="both"/>
        <w:rPr>
          <w:rFonts w:ascii="Times New Roman" w:hAnsi="Times New Roman"/>
          <w:sz w:val="24"/>
          <w:szCs w:val="24"/>
        </w:rPr>
      </w:pPr>
    </w:p>
    <w:p w:rsidR="00716FDC" w:rsidRDefault="00716FDC" w:rsidP="00716FDC">
      <w:pPr>
        <w:spacing w:after="24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Структура научного знания</w:t>
      </w:r>
    </w:p>
    <w:p w:rsidR="00716FDC" w:rsidRDefault="00716FDC" w:rsidP="00716FDC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Научное знание как сложная развивающаяся система. Многообразие типов научного знания. Эмпирический и теоретический уровни, критерии из различия. Особенности эмпирического и теоретического языка науки. Структура эмпирического знания. Эксперимент и наблюдение. Случайные и систематические наблюдения. Применение естественных объектов в функции приборов в систематическом наблюдении. Данные наблюдения как тип эмпирического знания. Эмпирические зависимости и эмпирические факты. Процедуры формирования фактов. Проблема </w:t>
      </w:r>
      <w:proofErr w:type="spellStart"/>
      <w:r>
        <w:rPr>
          <w:rFonts w:ascii="Times New Roman" w:hAnsi="Times New Roman"/>
          <w:sz w:val="24"/>
          <w:szCs w:val="24"/>
        </w:rPr>
        <w:t>теоретическойнагруженности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факта.</w:t>
      </w:r>
    </w:p>
    <w:p w:rsidR="00716FDC" w:rsidRDefault="00716FDC" w:rsidP="00716FDC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Структура теоретического знания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Первичные теоретические модели и законы. Развитая теория. Теоретические модели как элемент внутренней организации теории. Ограниченность гипотетико-дедуктивной концепции теоретических знаний. Роль конструктивных методов в дедуктивном развёртывании теории. Развёртывание теории как процесс решения задач. </w:t>
      </w:r>
      <w:proofErr w:type="spellStart"/>
      <w:r>
        <w:rPr>
          <w:rFonts w:ascii="Times New Roman" w:hAnsi="Times New Roman"/>
          <w:sz w:val="24"/>
          <w:szCs w:val="24"/>
        </w:rPr>
        <w:t>Парадигмальные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образцы решения задач в составе теории.  Проблемы генезиса образцов. Математизация теоретического знания. Виды интерпретации математического аппарата теории. Основания науки. Структура оснований. Идеалы и нормы исследования и их социокультурная размерность. Система идеалов и норм как схема методов деятельности. Научная картина мира. Исторические формы научной картины мира. Функции научной картины мира (картина мира как онтология, как форма систематизации знания, как исследовательская программа).</w:t>
      </w:r>
    </w:p>
    <w:p w:rsidR="00716FDC" w:rsidRDefault="00716FDC" w:rsidP="00716FDC">
      <w:pPr>
        <w:spacing w:after="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Операциональные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основания научной картины мира. Отношение онтологических постулатов науки к мировоззренческим доминантам культуры. Философские основания науки. Роль философских идей и принципов в обосновании научного знания. Философские идеи как эвристика научного поиска. Философское обоснование как условие включения научных знаний в культуру. Логика и методология науки. Методы научного познания и их классификация</w:t>
      </w:r>
    </w:p>
    <w:p w:rsidR="00716FDC" w:rsidRDefault="00716FDC" w:rsidP="00716FDC">
      <w:pPr>
        <w:spacing w:after="80"/>
        <w:jc w:val="both"/>
        <w:rPr>
          <w:rFonts w:ascii="Times New Roman" w:hAnsi="Times New Roman"/>
          <w:sz w:val="24"/>
          <w:szCs w:val="24"/>
        </w:rPr>
      </w:pPr>
    </w:p>
    <w:p w:rsidR="00716FDC" w:rsidRDefault="00716FDC" w:rsidP="00716FDC">
      <w:pPr>
        <w:spacing w:after="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5. </w:t>
      </w:r>
      <w:r>
        <w:rPr>
          <w:rFonts w:ascii="Times New Roman" w:hAnsi="Times New Roman"/>
          <w:b/>
          <w:sz w:val="24"/>
          <w:szCs w:val="24"/>
        </w:rPr>
        <w:t>Динамика науки как процесс порождения нового знания</w:t>
      </w:r>
    </w:p>
    <w:p w:rsidR="00716FDC" w:rsidRDefault="00716FDC" w:rsidP="00716FDC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Историческая изменчивость механизмов порождения научного знания. Взаимодействие оснований науки и опыта как начальный этап становления новой дисциплины. Проблема классификации. Обратное взаимодействие эмпирических фактов на основани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 xml:space="preserve"> науки.</w:t>
      </w:r>
    </w:p>
    <w:p w:rsidR="00716FDC" w:rsidRDefault="00716FDC" w:rsidP="00716FDC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первичных теоретических моделей и законов. Роль аналогий в теоретическом поиске. Процедуры обоснования теоретических знаний. Взаимосвязь логики открытия и логики обоснования. Механизмы развития научных понятий. </w:t>
      </w:r>
    </w:p>
    <w:p w:rsidR="00716FDC" w:rsidRDefault="00716FDC" w:rsidP="00716FDC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развитой научной теории. Классический и неклассический варианты формирования теории. Генезис образцов решения задач. Проблемные ситуации в науке. Перерастание частных задач в проблемы. Развитие оснований науки под влиянием новых теорий. Проблема включения новых теоретических представлений в культуру.</w:t>
      </w:r>
    </w:p>
    <w:p w:rsidR="00716FDC" w:rsidRDefault="00716FDC" w:rsidP="00716FDC">
      <w:pPr>
        <w:spacing w:after="40"/>
        <w:jc w:val="both"/>
        <w:rPr>
          <w:rFonts w:ascii="Times New Roman" w:hAnsi="Times New Roman"/>
          <w:sz w:val="24"/>
          <w:szCs w:val="24"/>
        </w:rPr>
      </w:pPr>
    </w:p>
    <w:p w:rsidR="00716FDC" w:rsidRDefault="00716FDC" w:rsidP="00716FDC">
      <w:pPr>
        <w:spacing w:after="40"/>
        <w:jc w:val="both"/>
        <w:rPr>
          <w:rFonts w:ascii="Times New Roman" w:hAnsi="Times New Roman"/>
          <w:sz w:val="24"/>
          <w:szCs w:val="24"/>
        </w:rPr>
      </w:pPr>
    </w:p>
    <w:p w:rsidR="00716FDC" w:rsidRDefault="00716FDC" w:rsidP="00716FDC">
      <w:pPr>
        <w:spacing w:after="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6. </w:t>
      </w:r>
      <w:r>
        <w:rPr>
          <w:rFonts w:ascii="Times New Roman" w:hAnsi="Times New Roman"/>
          <w:b/>
          <w:sz w:val="24"/>
          <w:szCs w:val="24"/>
        </w:rPr>
        <w:t>Научные традиции и научные революции. Типы научной рациональности.</w:t>
      </w:r>
    </w:p>
    <w:p w:rsidR="00716FDC" w:rsidRDefault="00716FDC" w:rsidP="00716FDC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традиций и возникновение нового знания. Научные революции как перестройка оснований науки. Проблемы типологии научных революций. </w:t>
      </w:r>
      <w:proofErr w:type="spellStart"/>
      <w:r>
        <w:rPr>
          <w:rFonts w:ascii="Times New Roman" w:hAnsi="Times New Roman"/>
          <w:sz w:val="24"/>
          <w:szCs w:val="24"/>
        </w:rPr>
        <w:t>Внутридисциплинарные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механизмы научных революций. Междисциплинарные взаимодействия и «</w:t>
      </w:r>
      <w:proofErr w:type="spellStart"/>
      <w:r>
        <w:rPr>
          <w:rFonts w:ascii="Times New Roman" w:hAnsi="Times New Roman"/>
          <w:sz w:val="24"/>
          <w:szCs w:val="24"/>
        </w:rPr>
        <w:t>парадигмальные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прививки» как фактор революционных преобразований в науке. Социокультурные предпосылки глобальных научных революций. Перестройка оснований науки и изменение смыслов мировоззренческих универсалий культуры. Прогностическая роль философского знания. Философия как генерация категориальных структур, необходимых для освоения новых типов системных объектов.</w:t>
      </w:r>
    </w:p>
    <w:p w:rsidR="00716FDC" w:rsidRDefault="00716FDC" w:rsidP="00716FDC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революции как точки бифуркации в развитии знания. Нелинейность роста знаний. Селективная роль культурных традиций в выборе стратегий научного развития. Проблема потенциально возможных историй науки.</w:t>
      </w:r>
    </w:p>
    <w:p w:rsidR="00716FDC" w:rsidRDefault="00716FDC" w:rsidP="00716FDC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Глобальные революции как точки и типы научной рациональности. Историческая смена типов научной рациональности: классическая, </w:t>
      </w:r>
      <w:proofErr w:type="spellStart"/>
      <w:r>
        <w:rPr>
          <w:rFonts w:ascii="Times New Roman" w:hAnsi="Times New Roman"/>
          <w:sz w:val="24"/>
          <w:szCs w:val="24"/>
        </w:rPr>
        <w:t>неклассическая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остнеклассическая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наука.</w:t>
      </w:r>
    </w:p>
    <w:p w:rsidR="00716FDC" w:rsidRDefault="00716FDC" w:rsidP="00716FDC">
      <w:pPr>
        <w:spacing w:after="40"/>
        <w:jc w:val="both"/>
        <w:rPr>
          <w:rFonts w:ascii="Times New Roman" w:hAnsi="Times New Roman"/>
          <w:sz w:val="24"/>
          <w:szCs w:val="24"/>
        </w:rPr>
      </w:pPr>
    </w:p>
    <w:p w:rsidR="00716FDC" w:rsidRDefault="00716FDC" w:rsidP="00716FDC">
      <w:pPr>
        <w:spacing w:after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Особенности современного этапа развития науки. Перспективы научно-технического прогресса.</w:t>
      </w:r>
    </w:p>
    <w:p w:rsidR="00716FDC" w:rsidRDefault="00716FDC" w:rsidP="00716FDC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Главные характеристики современной, </w:t>
      </w:r>
      <w:proofErr w:type="spellStart"/>
      <w:r>
        <w:rPr>
          <w:rFonts w:ascii="Times New Roman" w:hAnsi="Times New Roman"/>
          <w:sz w:val="24"/>
          <w:szCs w:val="24"/>
        </w:rPr>
        <w:t>постнеклассической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науки. Современные процессы дифференциации и интеграции науки. Связь дисциплинарных и проблемно-ориентированных исследований. Освоение саморазвивающихся «синергетических» систем и новые стратегии научного поиска. Роль нелинейной динамики и синергетики в развитии современных представлений об исторически развивающихся системах. Глобальный эволюционизм как синтез эволюционного и системного подходов. Глобальный эволюционизм и современная научная картина мира. Сближение идеалов </w:t>
      </w:r>
      <w:proofErr w:type="gramStart"/>
      <w:r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социально-гуманитарного познания. Осмысление связей социальных и </w:t>
      </w:r>
      <w:proofErr w:type="spellStart"/>
      <w:r>
        <w:rPr>
          <w:rFonts w:ascii="Times New Roman" w:hAnsi="Times New Roman"/>
          <w:sz w:val="24"/>
          <w:szCs w:val="24"/>
        </w:rPr>
        <w:t>внутринаучных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ценностей как условие современного развития науки. Включение социальных ценностей в процесс выбора стратегий исследовательской деятельности. Расширение </w:t>
      </w:r>
      <w:proofErr w:type="spellStart"/>
      <w:r>
        <w:rPr>
          <w:rFonts w:ascii="Times New Roman" w:hAnsi="Times New Roman"/>
          <w:sz w:val="24"/>
          <w:szCs w:val="24"/>
        </w:rPr>
        <w:t>этоса</w:t>
      </w:r>
      <w:proofErr w:type="spellEnd"/>
      <w:r>
        <w:rPr>
          <w:rFonts w:ascii="Times New Roman" w:hAnsi="Times New Roman"/>
          <w:sz w:val="24"/>
          <w:szCs w:val="24"/>
        </w:rPr>
        <w:t xml:space="preserve"> науки. Новые этические проблемы науки в конце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столетия. Проблема гуманитарного контроля в науке и высоких технологиях. Экологическая и социально-гуманитарная экспертиза научно-технических проектов. Кризис идеала ценностно-нейтрального исследования и проблема </w:t>
      </w:r>
      <w:proofErr w:type="spellStart"/>
      <w:r>
        <w:rPr>
          <w:rFonts w:ascii="Times New Roman" w:hAnsi="Times New Roman"/>
          <w:sz w:val="24"/>
          <w:szCs w:val="24"/>
        </w:rPr>
        <w:t>идеологизированной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науки. Экологическая этика и её философские основания. Философия русского космизма и учение В.И. Вернадского о биосфере, </w:t>
      </w:r>
      <w:proofErr w:type="spellStart"/>
      <w:r>
        <w:rPr>
          <w:rFonts w:ascii="Times New Roman" w:hAnsi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/>
          <w:sz w:val="24"/>
          <w:szCs w:val="24"/>
        </w:rPr>
        <w:t xml:space="preserve"> и ноосфере. Проблемы экологической этики в современной западной философии (Б. </w:t>
      </w:r>
      <w:proofErr w:type="spellStart"/>
      <w:r>
        <w:rPr>
          <w:rFonts w:ascii="Times New Roman" w:hAnsi="Times New Roman"/>
          <w:sz w:val="24"/>
          <w:szCs w:val="24"/>
        </w:rPr>
        <w:t>Калликот</w:t>
      </w:r>
      <w:proofErr w:type="spellEnd"/>
      <w:r>
        <w:rPr>
          <w:rFonts w:ascii="Times New Roman" w:hAnsi="Times New Roman"/>
          <w:sz w:val="24"/>
          <w:szCs w:val="24"/>
        </w:rPr>
        <w:t xml:space="preserve">, О. Леопольд, Р. </w:t>
      </w:r>
      <w:proofErr w:type="spellStart"/>
      <w:r>
        <w:rPr>
          <w:rFonts w:ascii="Times New Roman" w:hAnsi="Times New Roman"/>
          <w:sz w:val="24"/>
          <w:szCs w:val="24"/>
        </w:rPr>
        <w:t>Аттфильд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716FDC" w:rsidRDefault="00716FDC" w:rsidP="00716FDC">
      <w:pPr>
        <w:spacing w:after="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Поснеклассическая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наука и изменение мировоззренческих установок технической цивилизации. Сциентизм и </w:t>
      </w:r>
      <w:proofErr w:type="spellStart"/>
      <w:r>
        <w:rPr>
          <w:rFonts w:ascii="Times New Roman" w:hAnsi="Times New Roman"/>
          <w:sz w:val="24"/>
          <w:szCs w:val="24"/>
        </w:rPr>
        <w:t>антисциентизм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Наука и </w:t>
      </w:r>
      <w:proofErr w:type="spellStart"/>
      <w:r>
        <w:rPr>
          <w:rFonts w:ascii="Times New Roman" w:hAnsi="Times New Roman"/>
          <w:sz w:val="24"/>
          <w:szCs w:val="24"/>
        </w:rPr>
        <w:t>преднаука</w:t>
      </w:r>
      <w:proofErr w:type="spellEnd"/>
      <w:r>
        <w:rPr>
          <w:rFonts w:ascii="Times New Roman" w:hAnsi="Times New Roman"/>
          <w:sz w:val="24"/>
          <w:szCs w:val="24"/>
        </w:rPr>
        <w:t>. Поиск нового типа цивилизационного развития и новые функции науки в культуре. Научная рациональность и проблема диалога культур. Роль науки в преодолении современных глобальных кризисов.</w:t>
      </w:r>
    </w:p>
    <w:p w:rsidR="00716FDC" w:rsidRDefault="00716FDC" w:rsidP="00716FDC">
      <w:pPr>
        <w:spacing w:after="40"/>
        <w:jc w:val="both"/>
        <w:rPr>
          <w:rFonts w:ascii="Times New Roman" w:hAnsi="Times New Roman"/>
          <w:sz w:val="24"/>
          <w:szCs w:val="24"/>
        </w:rPr>
      </w:pPr>
    </w:p>
    <w:p w:rsidR="00716FDC" w:rsidRDefault="00716FDC" w:rsidP="00716FDC">
      <w:pPr>
        <w:spacing w:after="40"/>
        <w:jc w:val="both"/>
        <w:rPr>
          <w:rFonts w:ascii="Times New Roman" w:hAnsi="Times New Roman"/>
          <w:sz w:val="24"/>
          <w:szCs w:val="24"/>
        </w:rPr>
      </w:pPr>
    </w:p>
    <w:p w:rsidR="00716FDC" w:rsidRDefault="00716FDC" w:rsidP="00716FDC">
      <w:pPr>
        <w:spacing w:after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8. </w:t>
      </w:r>
      <w:r>
        <w:rPr>
          <w:rFonts w:ascii="Times New Roman" w:hAnsi="Times New Roman"/>
          <w:b/>
          <w:sz w:val="24"/>
          <w:szCs w:val="24"/>
        </w:rPr>
        <w:t>Наука как социальный институт.</w:t>
      </w:r>
    </w:p>
    <w:p w:rsidR="00716FDC" w:rsidRDefault="00716FDC" w:rsidP="00716FDC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Различные подходы к определению социального института науки. Историческое развитие институциональных форм научной деятельности. Научные сообщества и их исторические типы (республика учёных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в.; научные сообщества эпохи дисциплинарно организованной науки; формирование междисциплинарных сообществ науки ХХ столетия). Научные школы. Подготовка научных кадров. Историческое развитие способов трансляции научных знаний (от рукописных изданий до современного компьютера). Компьютеризация науки и её социальные последствия. Наука и экономика. Наука и власть. Проблема секретности и закрытости научных исследований. Проблема государственного регулирования науки.</w:t>
      </w:r>
    </w:p>
    <w:p w:rsidR="00716FDC" w:rsidRDefault="00716FDC" w:rsidP="00716FDC">
      <w:pPr>
        <w:spacing w:after="40"/>
        <w:jc w:val="both"/>
        <w:rPr>
          <w:rFonts w:ascii="Times New Roman" w:hAnsi="Times New Roman"/>
          <w:sz w:val="24"/>
          <w:szCs w:val="24"/>
        </w:rPr>
      </w:pPr>
    </w:p>
    <w:p w:rsidR="00716FDC" w:rsidRDefault="00716FDC" w:rsidP="00716FDC">
      <w:pPr>
        <w:spacing w:after="40"/>
        <w:jc w:val="both"/>
        <w:rPr>
          <w:rFonts w:ascii="Times New Roman" w:hAnsi="Times New Roman"/>
          <w:sz w:val="24"/>
          <w:szCs w:val="24"/>
        </w:rPr>
      </w:pPr>
    </w:p>
    <w:p w:rsidR="00716FDC" w:rsidRDefault="00716FDC" w:rsidP="00716FDC">
      <w:pPr>
        <w:spacing w:after="40"/>
        <w:jc w:val="both"/>
        <w:rPr>
          <w:rFonts w:ascii="Times New Roman" w:hAnsi="Times New Roman"/>
          <w:sz w:val="24"/>
          <w:szCs w:val="24"/>
        </w:rPr>
      </w:pPr>
    </w:p>
    <w:p w:rsidR="00716FDC" w:rsidRDefault="00716FDC" w:rsidP="00716F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4.2 Разделы дисциплины и трудоемкость по видам учебных занятий (в академических часах).</w:t>
      </w:r>
    </w:p>
    <w:p w:rsidR="00716FDC" w:rsidRDefault="00683111" w:rsidP="00716F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Очная форма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5"/>
        <w:gridCol w:w="1703"/>
        <w:gridCol w:w="817"/>
        <w:gridCol w:w="1052"/>
        <w:gridCol w:w="908"/>
        <w:gridCol w:w="1091"/>
        <w:gridCol w:w="752"/>
        <w:gridCol w:w="1276"/>
      </w:tblGrid>
      <w:tr w:rsidR="00683111" w:rsidTr="004D619A"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работа аспирантов с преподавателем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 w:rsidP="00683111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 w:rsidP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Самостоятельныые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683111" w:rsidTr="004D619A">
        <w:trPr>
          <w:trHeight w:val="547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1" w:rsidRDefault="00683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1" w:rsidRDefault="00683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  <w:p w:rsidR="00683111" w:rsidRDefault="00683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  <w:p w:rsidR="00683111" w:rsidRDefault="00683111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 и консультации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1" w:rsidRDefault="00683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3111" w:rsidTr="004D619A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основные концепции современной философии науки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111" w:rsidTr="004D619A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в культуре современной цивилизации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111" w:rsidTr="004D619A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111" w:rsidTr="004D619A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111" w:rsidTr="004D619A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науки как процесс порождения нового знания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111" w:rsidTr="004D619A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Научные традиции и научные революции. Типы научной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111" w:rsidTr="004D619A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современного этапа развития науки. Перспективы научно-технического прогресса.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111" w:rsidTr="004D619A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как социальный институт.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3111" w:rsidTr="004D619A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1" w:rsidRDefault="0068311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16FDC" w:rsidRDefault="00716FDC" w:rsidP="00716FDC">
      <w:pPr>
        <w:pStyle w:val="Default"/>
        <w:widowControl w:val="0"/>
        <w:ind w:firstLine="708"/>
        <w:jc w:val="center"/>
        <w:rPr>
          <w:b/>
          <w:bCs/>
          <w:sz w:val="28"/>
          <w:szCs w:val="28"/>
        </w:rPr>
      </w:pPr>
    </w:p>
    <w:p w:rsidR="00716FDC" w:rsidRDefault="00716FDC" w:rsidP="00716FDC">
      <w:pPr>
        <w:pStyle w:val="Default"/>
        <w:widowControl w:val="0"/>
        <w:ind w:firstLine="708"/>
        <w:jc w:val="center"/>
        <w:rPr>
          <w:b/>
          <w:bCs/>
        </w:rPr>
      </w:pPr>
      <w:r>
        <w:rPr>
          <w:b/>
          <w:bCs/>
        </w:rPr>
        <w:t>Виды практических и самостоятельных работ</w:t>
      </w:r>
    </w:p>
    <w:p w:rsidR="00716FDC" w:rsidRDefault="00716FDC" w:rsidP="00716FDC">
      <w:pPr>
        <w:rPr>
          <w:bCs/>
          <w:i/>
        </w:rPr>
      </w:pPr>
      <w:r>
        <w:rPr>
          <w:rFonts w:ascii="Times New Roman" w:hAnsi="Times New Roman"/>
          <w:b/>
          <w:i/>
          <w:sz w:val="24"/>
          <w:szCs w:val="24"/>
        </w:rPr>
        <w:t>Тема 1.</w:t>
      </w:r>
      <w:r>
        <w:rPr>
          <w:rFonts w:ascii="Times New Roman" w:hAnsi="Times New Roman"/>
          <w:b/>
          <w:sz w:val="24"/>
          <w:szCs w:val="24"/>
        </w:rPr>
        <w:t xml:space="preserve"> Предмет и основные концепции современной философии науки</w:t>
      </w:r>
    </w:p>
    <w:p w:rsidR="00716FDC" w:rsidRDefault="00716FDC" w:rsidP="00716FDC">
      <w:pPr>
        <w:pStyle w:val="Default"/>
        <w:widowControl w:val="0"/>
        <w:ind w:firstLine="708"/>
        <w:rPr>
          <w:bCs/>
        </w:rPr>
      </w:pPr>
      <w:r>
        <w:rPr>
          <w:bCs/>
          <w:i/>
        </w:rPr>
        <w:t>Практическое занятие (4 часа). Самостоятельная работа (6 часов)</w:t>
      </w:r>
      <w:r>
        <w:rPr>
          <w:bCs/>
        </w:rPr>
        <w:t xml:space="preserve"> Изучение конспекта лекций – 3 часа. Подготовка к экзамену – 3 часа</w:t>
      </w:r>
    </w:p>
    <w:p w:rsidR="00716FDC" w:rsidRDefault="00716FDC" w:rsidP="00716FDC">
      <w:pPr>
        <w:pStyle w:val="Default"/>
        <w:widowControl w:val="0"/>
        <w:ind w:firstLine="708"/>
        <w:rPr>
          <w:bCs/>
        </w:rPr>
      </w:pPr>
    </w:p>
    <w:p w:rsidR="00716FDC" w:rsidRDefault="00716FDC" w:rsidP="00716FD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Наука в культуре современной цивилизации</w:t>
      </w:r>
    </w:p>
    <w:p w:rsidR="00716FDC" w:rsidRDefault="00716FDC" w:rsidP="00716FDC">
      <w:pPr>
        <w:pStyle w:val="Default"/>
        <w:widowControl w:val="0"/>
        <w:ind w:firstLine="708"/>
        <w:rPr>
          <w:bCs/>
        </w:rPr>
      </w:pPr>
      <w:r>
        <w:rPr>
          <w:bCs/>
          <w:i/>
        </w:rPr>
        <w:t xml:space="preserve">Практическое занятие (2 </w:t>
      </w:r>
      <w:r w:rsidR="00683111">
        <w:rPr>
          <w:bCs/>
          <w:i/>
        </w:rPr>
        <w:t>часа). Самостоятельная работа (1 час</w:t>
      </w:r>
      <w:r>
        <w:rPr>
          <w:bCs/>
          <w:i/>
        </w:rPr>
        <w:t>)</w:t>
      </w:r>
      <w:r>
        <w:rPr>
          <w:bCs/>
        </w:rPr>
        <w:t xml:space="preserve"> </w:t>
      </w:r>
    </w:p>
    <w:p w:rsidR="00716FDC" w:rsidRDefault="00716FDC" w:rsidP="00716FDC">
      <w:pPr>
        <w:spacing w:after="120"/>
        <w:jc w:val="both"/>
        <w:rPr>
          <w:bCs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3. </w:t>
      </w:r>
      <w:r>
        <w:rPr>
          <w:rFonts w:ascii="Times New Roman" w:hAnsi="Times New Roman"/>
          <w:b/>
          <w:sz w:val="24"/>
          <w:szCs w:val="24"/>
        </w:rPr>
        <w:t>Возникновение науки и основные стадии её исторической эволюции</w:t>
      </w:r>
    </w:p>
    <w:p w:rsidR="00716FDC" w:rsidRDefault="00716FDC" w:rsidP="00716FDC">
      <w:pPr>
        <w:pStyle w:val="Default"/>
        <w:widowControl w:val="0"/>
        <w:ind w:firstLine="708"/>
        <w:rPr>
          <w:bCs/>
        </w:rPr>
      </w:pPr>
      <w:r>
        <w:rPr>
          <w:bCs/>
        </w:rPr>
        <w:t xml:space="preserve"> </w:t>
      </w:r>
      <w:r>
        <w:rPr>
          <w:bCs/>
          <w:i/>
        </w:rPr>
        <w:t xml:space="preserve">Практическое занятие (2 </w:t>
      </w:r>
      <w:r w:rsidR="00683111">
        <w:rPr>
          <w:bCs/>
          <w:i/>
        </w:rPr>
        <w:t>часа). Самостоятельная работа (1 час</w:t>
      </w:r>
      <w:r>
        <w:rPr>
          <w:bCs/>
          <w:i/>
        </w:rPr>
        <w:t>)</w:t>
      </w:r>
      <w:r>
        <w:rPr>
          <w:bCs/>
        </w:rPr>
        <w:t xml:space="preserve"> </w:t>
      </w:r>
    </w:p>
    <w:p w:rsidR="00716FDC" w:rsidRDefault="00716FDC" w:rsidP="00716FDC">
      <w:pPr>
        <w:spacing w:after="24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Структура научного знания</w:t>
      </w:r>
    </w:p>
    <w:p w:rsidR="00716FDC" w:rsidRDefault="00716FDC" w:rsidP="00716FDC">
      <w:pPr>
        <w:pStyle w:val="Default"/>
        <w:widowControl w:val="0"/>
        <w:ind w:firstLine="708"/>
        <w:rPr>
          <w:bCs/>
        </w:rPr>
      </w:pPr>
      <w:r>
        <w:rPr>
          <w:bCs/>
          <w:i/>
        </w:rPr>
        <w:t xml:space="preserve">Практическое занятие (2 </w:t>
      </w:r>
      <w:r w:rsidR="00683111">
        <w:rPr>
          <w:bCs/>
          <w:i/>
        </w:rPr>
        <w:t>часа). Самостоятельная работа (1 час</w:t>
      </w:r>
      <w:r>
        <w:rPr>
          <w:bCs/>
          <w:i/>
        </w:rPr>
        <w:t>)</w:t>
      </w:r>
      <w:r>
        <w:rPr>
          <w:bCs/>
        </w:rPr>
        <w:t xml:space="preserve"> </w:t>
      </w:r>
    </w:p>
    <w:p w:rsidR="00716FDC" w:rsidRDefault="00716FDC" w:rsidP="00716FDC">
      <w:pPr>
        <w:spacing w:after="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5. </w:t>
      </w:r>
      <w:r>
        <w:rPr>
          <w:rFonts w:ascii="Times New Roman" w:hAnsi="Times New Roman"/>
          <w:b/>
          <w:sz w:val="24"/>
          <w:szCs w:val="24"/>
        </w:rPr>
        <w:t>Динамика науки как процесс порождения нового знания</w:t>
      </w:r>
    </w:p>
    <w:p w:rsidR="00716FDC" w:rsidRDefault="00716FDC" w:rsidP="00716FDC">
      <w:pPr>
        <w:pStyle w:val="Default"/>
        <w:widowControl w:val="0"/>
        <w:ind w:firstLine="708"/>
        <w:rPr>
          <w:bCs/>
        </w:rPr>
      </w:pPr>
      <w:r>
        <w:rPr>
          <w:bCs/>
          <w:i/>
        </w:rPr>
        <w:t xml:space="preserve">Практическое занятие (2 </w:t>
      </w:r>
      <w:r w:rsidR="00683111">
        <w:rPr>
          <w:bCs/>
          <w:i/>
        </w:rPr>
        <w:t>часа). Самостоятельная работа (1 час</w:t>
      </w:r>
      <w:r>
        <w:rPr>
          <w:bCs/>
          <w:i/>
        </w:rPr>
        <w:t>)</w:t>
      </w:r>
      <w:r>
        <w:rPr>
          <w:bCs/>
        </w:rPr>
        <w:t xml:space="preserve"> </w:t>
      </w:r>
    </w:p>
    <w:p w:rsidR="00716FDC" w:rsidRDefault="00716FDC" w:rsidP="00716FDC">
      <w:pPr>
        <w:spacing w:after="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6. </w:t>
      </w:r>
      <w:r>
        <w:rPr>
          <w:rFonts w:ascii="Times New Roman" w:hAnsi="Times New Roman"/>
          <w:b/>
          <w:sz w:val="24"/>
          <w:szCs w:val="24"/>
        </w:rPr>
        <w:t>Научные традиции и научные революции. Типы научной рациональности.</w:t>
      </w:r>
    </w:p>
    <w:p w:rsidR="00716FDC" w:rsidRDefault="00716FDC" w:rsidP="00716FDC">
      <w:pPr>
        <w:pStyle w:val="Default"/>
        <w:widowControl w:val="0"/>
        <w:ind w:firstLine="708"/>
        <w:rPr>
          <w:bCs/>
        </w:rPr>
      </w:pPr>
    </w:p>
    <w:p w:rsidR="00716FDC" w:rsidRDefault="00716FDC" w:rsidP="00716FDC">
      <w:pPr>
        <w:pStyle w:val="Default"/>
        <w:widowControl w:val="0"/>
        <w:ind w:firstLine="708"/>
        <w:rPr>
          <w:bCs/>
        </w:rPr>
      </w:pPr>
      <w:r>
        <w:rPr>
          <w:bCs/>
          <w:i/>
        </w:rPr>
        <w:t xml:space="preserve">Практическое занятие (4 </w:t>
      </w:r>
      <w:r w:rsidR="000E165F">
        <w:rPr>
          <w:bCs/>
          <w:i/>
        </w:rPr>
        <w:t>часа). Самостоятельная работа (1 час</w:t>
      </w:r>
      <w:r>
        <w:rPr>
          <w:bCs/>
          <w:i/>
        </w:rPr>
        <w:t>)</w:t>
      </w:r>
      <w:r>
        <w:rPr>
          <w:bCs/>
        </w:rPr>
        <w:t xml:space="preserve"> </w:t>
      </w:r>
    </w:p>
    <w:p w:rsidR="00716FDC" w:rsidRDefault="00716FDC" w:rsidP="00716FDC">
      <w:pPr>
        <w:spacing w:after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Особенности современного этапа развития науки. Перспективы научно-технического прогресса.</w:t>
      </w:r>
    </w:p>
    <w:p w:rsidR="00716FDC" w:rsidRDefault="00716FDC" w:rsidP="00716FDC">
      <w:pPr>
        <w:pStyle w:val="Default"/>
        <w:widowControl w:val="0"/>
        <w:ind w:firstLine="708"/>
        <w:rPr>
          <w:bCs/>
        </w:rPr>
      </w:pPr>
    </w:p>
    <w:p w:rsidR="00716FDC" w:rsidRDefault="00716FDC" w:rsidP="00716FDC">
      <w:pPr>
        <w:pStyle w:val="Default"/>
        <w:widowControl w:val="0"/>
        <w:ind w:firstLine="708"/>
        <w:rPr>
          <w:bCs/>
        </w:rPr>
      </w:pPr>
      <w:r>
        <w:rPr>
          <w:bCs/>
          <w:i/>
        </w:rPr>
        <w:t>Практическое занятие (4 часа). Самостоятельная</w:t>
      </w:r>
      <w:r w:rsidR="00683111">
        <w:rPr>
          <w:bCs/>
          <w:i/>
        </w:rPr>
        <w:t xml:space="preserve"> работа (1 час</w:t>
      </w:r>
      <w:r>
        <w:rPr>
          <w:bCs/>
          <w:i/>
        </w:rPr>
        <w:t>)</w:t>
      </w:r>
      <w:r>
        <w:rPr>
          <w:bCs/>
        </w:rPr>
        <w:t xml:space="preserve"> </w:t>
      </w:r>
    </w:p>
    <w:p w:rsidR="00716FDC" w:rsidRDefault="00716FDC" w:rsidP="00716FDC">
      <w:pPr>
        <w:spacing w:after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8. </w:t>
      </w:r>
      <w:r>
        <w:rPr>
          <w:rFonts w:ascii="Times New Roman" w:hAnsi="Times New Roman"/>
          <w:b/>
          <w:sz w:val="24"/>
          <w:szCs w:val="24"/>
        </w:rPr>
        <w:t>Наука как социальный институт.</w:t>
      </w:r>
    </w:p>
    <w:p w:rsidR="00716FDC" w:rsidRDefault="00716FDC" w:rsidP="00716FDC">
      <w:pPr>
        <w:pStyle w:val="Default"/>
        <w:widowControl w:val="0"/>
        <w:ind w:firstLine="708"/>
        <w:rPr>
          <w:bCs/>
        </w:rPr>
      </w:pPr>
    </w:p>
    <w:p w:rsidR="00716FDC" w:rsidRDefault="00716FDC" w:rsidP="00716FDC">
      <w:pPr>
        <w:pStyle w:val="Default"/>
        <w:widowControl w:val="0"/>
        <w:ind w:firstLine="708"/>
        <w:rPr>
          <w:bCs/>
        </w:rPr>
      </w:pPr>
      <w:r>
        <w:rPr>
          <w:bCs/>
          <w:i/>
        </w:rPr>
        <w:t xml:space="preserve">Практическое занятие (2 </w:t>
      </w:r>
      <w:r w:rsidR="00683111">
        <w:rPr>
          <w:bCs/>
          <w:i/>
        </w:rPr>
        <w:t>часа). Самостоятельная работа (2часа</w:t>
      </w:r>
      <w:r>
        <w:rPr>
          <w:bCs/>
          <w:i/>
        </w:rPr>
        <w:t>)</w:t>
      </w:r>
      <w:r>
        <w:rPr>
          <w:bCs/>
        </w:rPr>
        <w:t xml:space="preserve"> </w:t>
      </w:r>
    </w:p>
    <w:p w:rsidR="00716FDC" w:rsidRDefault="00716FDC" w:rsidP="00716FDC">
      <w:pPr>
        <w:pStyle w:val="Default"/>
        <w:widowControl w:val="0"/>
        <w:ind w:firstLine="708"/>
        <w:rPr>
          <w:bCs/>
        </w:rPr>
      </w:pPr>
    </w:p>
    <w:p w:rsidR="00716FDC" w:rsidRDefault="00716FDC" w:rsidP="00716FDC">
      <w:pPr>
        <w:pStyle w:val="Default"/>
        <w:widowControl w:val="0"/>
        <w:ind w:firstLine="708"/>
        <w:rPr>
          <w:bCs/>
        </w:rPr>
      </w:pPr>
    </w:p>
    <w:p w:rsidR="0074138D" w:rsidRDefault="0074138D" w:rsidP="00584E2D">
      <w:pPr>
        <w:pStyle w:val="Default"/>
        <w:widowControl w:val="0"/>
        <w:ind w:firstLine="708"/>
        <w:jc w:val="center"/>
        <w:rPr>
          <w:b/>
          <w:bCs/>
          <w:sz w:val="28"/>
          <w:szCs w:val="28"/>
        </w:rPr>
      </w:pPr>
    </w:p>
    <w:p w:rsidR="0074138D" w:rsidRDefault="0074138D" w:rsidP="00584E2D">
      <w:pPr>
        <w:pStyle w:val="Default"/>
        <w:widowControl w:val="0"/>
        <w:ind w:firstLine="708"/>
        <w:jc w:val="center"/>
        <w:rPr>
          <w:b/>
          <w:bCs/>
          <w:sz w:val="28"/>
          <w:szCs w:val="28"/>
        </w:rPr>
      </w:pPr>
    </w:p>
    <w:p w:rsidR="0074138D" w:rsidRDefault="0074138D" w:rsidP="00584E2D">
      <w:pPr>
        <w:pStyle w:val="Default"/>
        <w:widowControl w:val="0"/>
        <w:ind w:firstLine="708"/>
        <w:jc w:val="center"/>
        <w:rPr>
          <w:b/>
          <w:bCs/>
          <w:sz w:val="28"/>
          <w:szCs w:val="28"/>
        </w:rPr>
      </w:pPr>
    </w:p>
    <w:p w:rsidR="00584E2D" w:rsidRDefault="00584E2D" w:rsidP="00584E2D">
      <w:pPr>
        <w:pStyle w:val="Default"/>
        <w:widowControl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Заочная форма обучения</w:t>
      </w:r>
    </w:p>
    <w:p w:rsidR="00584E2D" w:rsidRDefault="00584E2D" w:rsidP="00584E2D">
      <w:pPr>
        <w:pStyle w:val="Default"/>
        <w:widowControl w:val="0"/>
        <w:ind w:firstLine="70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5"/>
        <w:gridCol w:w="1703"/>
        <w:gridCol w:w="817"/>
        <w:gridCol w:w="1052"/>
        <w:gridCol w:w="1192"/>
        <w:gridCol w:w="807"/>
        <w:gridCol w:w="610"/>
        <w:gridCol w:w="1418"/>
      </w:tblGrid>
      <w:tr w:rsidR="00584E2D" w:rsidTr="0074138D"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работа аспирантов с преподавателем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584E2D" w:rsidTr="0074138D">
        <w:trPr>
          <w:trHeight w:val="547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2D" w:rsidRDefault="00584E2D" w:rsidP="009125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2D" w:rsidRDefault="00584E2D" w:rsidP="009125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  <w:p w:rsidR="00584E2D" w:rsidRDefault="00584E2D" w:rsidP="00912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  <w:p w:rsidR="00584E2D" w:rsidRDefault="00584E2D" w:rsidP="0091254F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 и консультации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2D" w:rsidRDefault="00584E2D" w:rsidP="009125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84E2D" w:rsidTr="0074138D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основные концепции современной философии науки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4E2D" w:rsidTr="0074138D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в культуре современной цивилизации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4E2D" w:rsidTr="0074138D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4E2D" w:rsidTr="0074138D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4E2D" w:rsidTr="0074138D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науки как процесс порождения нового знания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4E2D" w:rsidTr="0074138D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4E2D" w:rsidTr="0074138D">
        <w:trPr>
          <w:trHeight w:val="2117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современного этапа развития науки. Перспективы научно-технического прогресса.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4E2D" w:rsidTr="0074138D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как социальный институт.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4E2D" w:rsidTr="0074138D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D" w:rsidRDefault="00584E2D" w:rsidP="0091254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:rsidR="00584E2D" w:rsidRDefault="00584E2D" w:rsidP="00584E2D">
      <w:pPr>
        <w:pStyle w:val="Default"/>
        <w:widowControl w:val="0"/>
        <w:ind w:firstLine="708"/>
        <w:jc w:val="center"/>
        <w:rPr>
          <w:b/>
          <w:bCs/>
          <w:sz w:val="28"/>
          <w:szCs w:val="28"/>
        </w:rPr>
      </w:pPr>
    </w:p>
    <w:p w:rsidR="00584E2D" w:rsidRDefault="00584E2D" w:rsidP="00584E2D">
      <w:pPr>
        <w:pStyle w:val="Default"/>
        <w:widowControl w:val="0"/>
        <w:ind w:firstLine="708"/>
        <w:jc w:val="center"/>
        <w:rPr>
          <w:b/>
          <w:bCs/>
        </w:rPr>
      </w:pPr>
      <w:r>
        <w:rPr>
          <w:b/>
          <w:bCs/>
        </w:rPr>
        <w:t>Виды практических и самостоятельных работ</w:t>
      </w:r>
    </w:p>
    <w:p w:rsidR="00584E2D" w:rsidRDefault="00584E2D" w:rsidP="00584E2D">
      <w:pPr>
        <w:rPr>
          <w:bCs/>
          <w:i/>
        </w:rPr>
      </w:pPr>
      <w:r>
        <w:rPr>
          <w:rFonts w:ascii="Times New Roman" w:hAnsi="Times New Roman"/>
          <w:b/>
          <w:i/>
          <w:sz w:val="24"/>
          <w:szCs w:val="24"/>
        </w:rPr>
        <w:t>Тема 1.</w:t>
      </w:r>
      <w:r>
        <w:rPr>
          <w:rFonts w:ascii="Times New Roman" w:hAnsi="Times New Roman"/>
          <w:b/>
          <w:sz w:val="24"/>
          <w:szCs w:val="24"/>
        </w:rPr>
        <w:t xml:space="preserve"> Предмет и основные концепции современной философии науки</w:t>
      </w:r>
    </w:p>
    <w:p w:rsidR="00584E2D" w:rsidRDefault="00584E2D" w:rsidP="00584E2D">
      <w:pPr>
        <w:pStyle w:val="Default"/>
        <w:widowControl w:val="0"/>
        <w:ind w:firstLine="708"/>
        <w:rPr>
          <w:bCs/>
        </w:rPr>
      </w:pPr>
      <w:r>
        <w:rPr>
          <w:bCs/>
          <w:i/>
        </w:rPr>
        <w:t>Практическое занятие (2 часа). Самостоятельная работа (3 часа)</w:t>
      </w:r>
      <w:r>
        <w:rPr>
          <w:bCs/>
        </w:rPr>
        <w:t xml:space="preserve"> Изучение конспекта лекций – 2 часа. Подготовка к экзамену – 1 час</w:t>
      </w:r>
    </w:p>
    <w:p w:rsidR="00584E2D" w:rsidRDefault="00584E2D" w:rsidP="00584E2D">
      <w:pPr>
        <w:pStyle w:val="Default"/>
        <w:widowControl w:val="0"/>
        <w:ind w:firstLine="708"/>
        <w:rPr>
          <w:bCs/>
        </w:rPr>
      </w:pPr>
    </w:p>
    <w:p w:rsidR="00584E2D" w:rsidRDefault="00584E2D" w:rsidP="00584E2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Наука в культуре современной цивилизации</w:t>
      </w:r>
    </w:p>
    <w:p w:rsidR="00584E2D" w:rsidRDefault="00584E2D" w:rsidP="00584E2D">
      <w:pPr>
        <w:pStyle w:val="Default"/>
        <w:widowControl w:val="0"/>
        <w:ind w:firstLine="708"/>
        <w:rPr>
          <w:bCs/>
        </w:rPr>
      </w:pPr>
      <w:r>
        <w:rPr>
          <w:bCs/>
          <w:i/>
        </w:rPr>
        <w:t>Практическое занятие (2 часа). Самостоятельная работа (3 часа)</w:t>
      </w:r>
      <w:r>
        <w:rPr>
          <w:bCs/>
        </w:rPr>
        <w:t xml:space="preserve"> Изучение конспекта лекций – 2 часа. Подготовка к экзамену – 1 час</w:t>
      </w:r>
    </w:p>
    <w:p w:rsidR="00584E2D" w:rsidRDefault="00584E2D" w:rsidP="00584E2D">
      <w:pPr>
        <w:pStyle w:val="Default"/>
        <w:widowControl w:val="0"/>
        <w:ind w:firstLine="708"/>
        <w:rPr>
          <w:bCs/>
        </w:rPr>
      </w:pPr>
    </w:p>
    <w:p w:rsidR="00584E2D" w:rsidRDefault="00584E2D" w:rsidP="00584E2D">
      <w:pPr>
        <w:spacing w:after="120"/>
        <w:jc w:val="both"/>
        <w:rPr>
          <w:bCs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3. </w:t>
      </w:r>
      <w:r>
        <w:rPr>
          <w:rFonts w:ascii="Times New Roman" w:hAnsi="Times New Roman"/>
          <w:b/>
          <w:sz w:val="24"/>
          <w:szCs w:val="24"/>
        </w:rPr>
        <w:t>Возникновение науки и основные стадии её исторической эволюции</w:t>
      </w:r>
    </w:p>
    <w:p w:rsidR="00584E2D" w:rsidRDefault="00584E2D" w:rsidP="00584E2D">
      <w:pPr>
        <w:pStyle w:val="Default"/>
        <w:widowControl w:val="0"/>
        <w:ind w:firstLine="708"/>
        <w:rPr>
          <w:bCs/>
        </w:rPr>
      </w:pPr>
      <w:r>
        <w:rPr>
          <w:bCs/>
        </w:rPr>
        <w:t xml:space="preserve"> </w:t>
      </w:r>
      <w:r>
        <w:rPr>
          <w:bCs/>
          <w:i/>
        </w:rPr>
        <w:t>Практическое занятие (2 часа). Самостоятельная работа (10 часов)</w:t>
      </w:r>
      <w:r>
        <w:rPr>
          <w:bCs/>
        </w:rPr>
        <w:t xml:space="preserve"> Изучение конспекта лекций – 2 часа. Подготовка к написанию реферата – 1 час. Подготовка к экзамену – 7 часов</w:t>
      </w:r>
    </w:p>
    <w:p w:rsidR="00584E2D" w:rsidRDefault="00584E2D" w:rsidP="00584E2D">
      <w:pPr>
        <w:pStyle w:val="Default"/>
        <w:widowControl w:val="0"/>
        <w:ind w:firstLine="708"/>
        <w:rPr>
          <w:bCs/>
        </w:rPr>
      </w:pPr>
    </w:p>
    <w:p w:rsidR="00584E2D" w:rsidRDefault="00584E2D" w:rsidP="00584E2D">
      <w:pPr>
        <w:spacing w:after="24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Структура научного знания</w:t>
      </w:r>
    </w:p>
    <w:p w:rsidR="00584E2D" w:rsidRDefault="00584E2D" w:rsidP="00584E2D">
      <w:pPr>
        <w:pStyle w:val="Default"/>
        <w:widowControl w:val="0"/>
        <w:ind w:firstLine="708"/>
        <w:rPr>
          <w:bCs/>
        </w:rPr>
      </w:pPr>
      <w:r>
        <w:rPr>
          <w:bCs/>
          <w:i/>
        </w:rPr>
        <w:t>Самостоятельная работа (12 часов)</w:t>
      </w:r>
      <w:r>
        <w:rPr>
          <w:bCs/>
        </w:rPr>
        <w:t xml:space="preserve"> Изучение конспекта лекций – 6 часов. Подготовка к экзамену – 6 часов</w:t>
      </w:r>
    </w:p>
    <w:p w:rsidR="00584E2D" w:rsidRDefault="00584E2D" w:rsidP="00584E2D">
      <w:pPr>
        <w:pStyle w:val="Default"/>
        <w:widowControl w:val="0"/>
        <w:ind w:firstLine="708"/>
        <w:rPr>
          <w:bCs/>
        </w:rPr>
      </w:pPr>
    </w:p>
    <w:p w:rsidR="00584E2D" w:rsidRDefault="00584E2D" w:rsidP="00584E2D">
      <w:pPr>
        <w:spacing w:after="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5. </w:t>
      </w:r>
      <w:r>
        <w:rPr>
          <w:rFonts w:ascii="Times New Roman" w:hAnsi="Times New Roman"/>
          <w:b/>
          <w:sz w:val="24"/>
          <w:szCs w:val="24"/>
        </w:rPr>
        <w:t>Динамика науки как процесс порождения нового знания</w:t>
      </w:r>
    </w:p>
    <w:p w:rsidR="00584E2D" w:rsidRDefault="00584E2D" w:rsidP="00584E2D">
      <w:pPr>
        <w:pStyle w:val="Default"/>
        <w:widowControl w:val="0"/>
        <w:ind w:firstLine="708"/>
        <w:rPr>
          <w:bCs/>
        </w:rPr>
      </w:pPr>
      <w:r>
        <w:rPr>
          <w:bCs/>
          <w:i/>
        </w:rPr>
        <w:t>Самостоятельная работа (10 часов)</w:t>
      </w:r>
      <w:r>
        <w:rPr>
          <w:bCs/>
        </w:rPr>
        <w:t xml:space="preserve"> Изучение конспекта лекций – 5 часов. Подготовка к экзамену – 5 часов</w:t>
      </w:r>
    </w:p>
    <w:p w:rsidR="00584E2D" w:rsidRDefault="00584E2D" w:rsidP="00584E2D">
      <w:pPr>
        <w:pStyle w:val="Default"/>
        <w:widowControl w:val="0"/>
        <w:ind w:firstLine="708"/>
        <w:rPr>
          <w:bCs/>
        </w:rPr>
      </w:pPr>
    </w:p>
    <w:p w:rsidR="00584E2D" w:rsidRDefault="00584E2D" w:rsidP="00584E2D">
      <w:pPr>
        <w:spacing w:after="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6. </w:t>
      </w:r>
      <w:r>
        <w:rPr>
          <w:rFonts w:ascii="Times New Roman" w:hAnsi="Times New Roman"/>
          <w:b/>
          <w:sz w:val="24"/>
          <w:szCs w:val="24"/>
        </w:rPr>
        <w:t>Научные традиции и научные революции. Типы научной рациональности.</w:t>
      </w:r>
    </w:p>
    <w:p w:rsidR="00584E2D" w:rsidRDefault="00584E2D" w:rsidP="00584E2D">
      <w:pPr>
        <w:pStyle w:val="Default"/>
        <w:widowControl w:val="0"/>
        <w:ind w:firstLine="708"/>
        <w:rPr>
          <w:bCs/>
        </w:rPr>
      </w:pPr>
    </w:p>
    <w:p w:rsidR="00584E2D" w:rsidRDefault="00584E2D" w:rsidP="00584E2D">
      <w:pPr>
        <w:pStyle w:val="Default"/>
        <w:widowControl w:val="0"/>
        <w:ind w:firstLine="708"/>
        <w:rPr>
          <w:bCs/>
        </w:rPr>
      </w:pPr>
      <w:r>
        <w:rPr>
          <w:bCs/>
          <w:i/>
        </w:rPr>
        <w:t>Самостоятельная работа (10 часов)</w:t>
      </w:r>
      <w:r>
        <w:rPr>
          <w:bCs/>
        </w:rPr>
        <w:t xml:space="preserve"> Изучение конспекта лекций – 5 часов. Подготовка к экзамену – 5 часов</w:t>
      </w:r>
    </w:p>
    <w:p w:rsidR="00584E2D" w:rsidRDefault="00584E2D" w:rsidP="00584E2D">
      <w:pPr>
        <w:pStyle w:val="Default"/>
        <w:widowControl w:val="0"/>
        <w:ind w:firstLine="708"/>
        <w:rPr>
          <w:bCs/>
        </w:rPr>
      </w:pPr>
    </w:p>
    <w:p w:rsidR="00584E2D" w:rsidRDefault="00584E2D" w:rsidP="00584E2D">
      <w:pPr>
        <w:spacing w:after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Особенности современного этапа развития науки. Перспективы научно-технического прогресса.</w:t>
      </w:r>
    </w:p>
    <w:p w:rsidR="00584E2D" w:rsidRDefault="00584E2D" w:rsidP="00584E2D">
      <w:pPr>
        <w:pStyle w:val="Default"/>
        <w:widowControl w:val="0"/>
        <w:ind w:firstLine="708"/>
        <w:rPr>
          <w:bCs/>
        </w:rPr>
      </w:pPr>
      <w:r>
        <w:rPr>
          <w:bCs/>
          <w:i/>
        </w:rPr>
        <w:t>Самостоятельная работа (10 часов)</w:t>
      </w:r>
      <w:r>
        <w:rPr>
          <w:bCs/>
        </w:rPr>
        <w:t xml:space="preserve"> Изучение конспекта лекций – 6 часов. Подготовка к написанию реферата – 2 часа. Подготовка к экзамену – 2 часа</w:t>
      </w:r>
    </w:p>
    <w:p w:rsidR="00584E2D" w:rsidRDefault="00584E2D" w:rsidP="00584E2D">
      <w:pPr>
        <w:pStyle w:val="Default"/>
        <w:widowControl w:val="0"/>
        <w:ind w:firstLine="708"/>
        <w:rPr>
          <w:bCs/>
        </w:rPr>
      </w:pPr>
    </w:p>
    <w:p w:rsidR="00584E2D" w:rsidRDefault="00584E2D" w:rsidP="00584E2D">
      <w:pPr>
        <w:spacing w:after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Тема 8. </w:t>
      </w:r>
      <w:r>
        <w:rPr>
          <w:rFonts w:ascii="Times New Roman" w:hAnsi="Times New Roman"/>
          <w:b/>
          <w:sz w:val="24"/>
          <w:szCs w:val="24"/>
        </w:rPr>
        <w:t>Наука как социальный институт.</w:t>
      </w:r>
    </w:p>
    <w:p w:rsidR="00584E2D" w:rsidRDefault="00584E2D" w:rsidP="00584E2D">
      <w:pPr>
        <w:pStyle w:val="Default"/>
        <w:widowControl w:val="0"/>
        <w:ind w:firstLine="708"/>
        <w:rPr>
          <w:bCs/>
        </w:rPr>
      </w:pPr>
    </w:p>
    <w:p w:rsidR="00584E2D" w:rsidRDefault="00584E2D" w:rsidP="00584E2D">
      <w:pPr>
        <w:pStyle w:val="Default"/>
        <w:widowControl w:val="0"/>
        <w:ind w:firstLine="708"/>
        <w:rPr>
          <w:bCs/>
        </w:rPr>
      </w:pPr>
      <w:r>
        <w:rPr>
          <w:bCs/>
          <w:i/>
        </w:rPr>
        <w:t>Самостоятельная работа (3часа)</w:t>
      </w:r>
      <w:r>
        <w:rPr>
          <w:bCs/>
        </w:rPr>
        <w:t xml:space="preserve"> Изучение конспекта лекций – 2 часа. Подготовка к экзамену – 1 час</w:t>
      </w:r>
    </w:p>
    <w:p w:rsidR="00716FDC" w:rsidRDefault="00716FDC" w:rsidP="00716FDC">
      <w:pPr>
        <w:pStyle w:val="Default"/>
        <w:widowControl w:val="0"/>
        <w:ind w:firstLine="708"/>
        <w:rPr>
          <w:bCs/>
        </w:rPr>
      </w:pPr>
    </w:p>
    <w:p w:rsidR="00716FDC" w:rsidRDefault="00716FDC" w:rsidP="00716FDC">
      <w:pPr>
        <w:pStyle w:val="Default"/>
        <w:widowControl w:val="0"/>
        <w:ind w:firstLine="708"/>
        <w:rPr>
          <w:bCs/>
        </w:rPr>
      </w:pPr>
    </w:p>
    <w:p w:rsidR="006A379E" w:rsidRPr="006A379E" w:rsidRDefault="006A379E" w:rsidP="006A3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79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4138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379E">
        <w:rPr>
          <w:rFonts w:ascii="Times New Roman" w:hAnsi="Times New Roman" w:cs="Times New Roman"/>
          <w:b/>
          <w:bCs/>
          <w:sz w:val="28"/>
          <w:szCs w:val="28"/>
        </w:rPr>
        <w:t xml:space="preserve"> УЧЕБНО-МЕТОДИЧЕСКОЕ ОБЕСПЕЧЕНИЕ ДИСЦИПЛИНЫ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Самостоятельное изучение тем учебной дисциплины способствует: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закреплению знаний, умений и навыков, полученных в ходе аудиторных занятий;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углублению и расширению знаний по отдельным вопросам и темам дисциплины;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освоению умений прикладного и практического использования полученных знаний;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освоению умений по дисциплине «История и философия науки».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Самостоятельная работа как вид учебной работы может использоваться на лекциях, семинарских и практических занятиях, а также иметь самостоятельное значение – внеаудиторная самостоятельная работа обучающихся – при подготовке к лекциям, семинарам и практическим занятиям, написании рефератов, докладов, подготовке к экзамену.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Основными видами самостоятельной работы по дисциплине являются: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составление и написание реферата;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составление обзора литературы;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доработка конспекта лекции с применением учебника, методической и дополнительной литературы; изучение и конспектирование первоисточников;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 xml:space="preserve">подбор иллюстраций (примеров) к теоретическим положениям; 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подготовка сообщения, доклада, реферата на заданную тему;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самостоятельное изучение отдельных вопросов и тем дисциплины «История и философия науки».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Перечень методического обеспечения самостоятельной работы: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lastRenderedPageBreak/>
        <w:t xml:space="preserve">1. А.С. Соколов, А.А. </w:t>
      </w:r>
      <w:proofErr w:type="spellStart"/>
      <w:r w:rsidRPr="006A379E">
        <w:rPr>
          <w:rFonts w:ascii="Times New Roman" w:hAnsi="Times New Roman" w:cs="Times New Roman"/>
          <w:sz w:val="28"/>
          <w:szCs w:val="28"/>
        </w:rPr>
        <w:t>Щевьев</w:t>
      </w:r>
      <w:proofErr w:type="spellEnd"/>
      <w:r w:rsidRPr="006A379E">
        <w:rPr>
          <w:rFonts w:ascii="Times New Roman" w:hAnsi="Times New Roman" w:cs="Times New Roman"/>
          <w:sz w:val="28"/>
          <w:szCs w:val="28"/>
        </w:rPr>
        <w:t xml:space="preserve"> История науки и техники (с древнейших времен до Нового времени). Рязань, 2012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 xml:space="preserve">2. А.С. Соколов, В.Ф. </w:t>
      </w:r>
      <w:proofErr w:type="spellStart"/>
      <w:r w:rsidRPr="006A379E">
        <w:rPr>
          <w:rFonts w:ascii="Times New Roman" w:hAnsi="Times New Roman" w:cs="Times New Roman"/>
          <w:sz w:val="28"/>
          <w:szCs w:val="28"/>
        </w:rPr>
        <w:t>Чамкин</w:t>
      </w:r>
      <w:proofErr w:type="spellEnd"/>
      <w:r w:rsidRPr="006A379E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6A379E">
        <w:rPr>
          <w:rFonts w:ascii="Times New Roman" w:hAnsi="Times New Roman" w:cs="Times New Roman"/>
          <w:sz w:val="28"/>
          <w:szCs w:val="28"/>
        </w:rPr>
        <w:t>Щевьёв</w:t>
      </w:r>
      <w:proofErr w:type="spellEnd"/>
      <w:r w:rsidRPr="006A379E">
        <w:rPr>
          <w:rFonts w:ascii="Times New Roman" w:hAnsi="Times New Roman" w:cs="Times New Roman"/>
          <w:sz w:val="28"/>
          <w:szCs w:val="28"/>
        </w:rPr>
        <w:t xml:space="preserve"> Философия. Рязань, 2014</w:t>
      </w:r>
    </w:p>
    <w:p w:rsidR="006A379E" w:rsidRPr="006A379E" w:rsidRDefault="006A379E" w:rsidP="006A3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79E" w:rsidRPr="006A379E" w:rsidRDefault="006A379E" w:rsidP="006A3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79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4138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379E">
        <w:rPr>
          <w:rFonts w:ascii="Times New Roman" w:hAnsi="Times New Roman" w:cs="Times New Roman"/>
          <w:b/>
          <w:bCs/>
          <w:sz w:val="28"/>
          <w:szCs w:val="28"/>
        </w:rPr>
        <w:t xml:space="preserve"> ФОНД ОЦЕНОЧНЫХ СРЕДСТВ ДЛЯ ПРОВЕДЕНИЯ ПРОМЕЖУТОЧНОЙ АТТЕСТАЦИИ ОБУЧАЮЩИХСЯ ПО</w:t>
      </w:r>
      <w:r w:rsidRPr="006A379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дисциплине</w:t>
      </w:r>
    </w:p>
    <w:p w:rsidR="006A379E" w:rsidRPr="006A379E" w:rsidRDefault="006A379E" w:rsidP="006A379E">
      <w:pPr>
        <w:pStyle w:val="22"/>
        <w:shd w:val="clear" w:color="auto" w:fill="auto"/>
        <w:spacing w:before="0"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Style w:val="21"/>
          <w:rFonts w:ascii="Times New Roman" w:hAnsi="Times New Roman" w:cs="Times New Roman"/>
          <w:color w:val="000000"/>
          <w:sz w:val="28"/>
          <w:szCs w:val="28"/>
        </w:rPr>
        <w:t>Фонд оценочных сре</w:t>
      </w:r>
      <w:proofErr w:type="gramStart"/>
      <w:r w:rsidRPr="006A379E">
        <w:rPr>
          <w:rStyle w:val="21"/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6A379E">
        <w:rPr>
          <w:rStyle w:val="21"/>
          <w:rFonts w:ascii="Times New Roman" w:hAnsi="Times New Roman" w:cs="Times New Roman"/>
          <w:color w:val="000000"/>
          <w:sz w:val="28"/>
          <w:szCs w:val="28"/>
        </w:rPr>
        <w:t>я проведения промежуточной аттестации обучающихся по дисциплине представлен в виде оценочных материалов и приведен в Приложении.</w:t>
      </w:r>
    </w:p>
    <w:p w:rsidR="00716FDC" w:rsidRPr="006A379E" w:rsidRDefault="00716FDC" w:rsidP="00716FDC">
      <w:pPr>
        <w:pStyle w:val="Default"/>
        <w:widowControl w:val="0"/>
        <w:ind w:firstLine="708"/>
        <w:rPr>
          <w:bCs/>
        </w:rPr>
      </w:pPr>
    </w:p>
    <w:p w:rsidR="00716FDC" w:rsidRDefault="006A379E" w:rsidP="00716FDC">
      <w:pPr>
        <w:pStyle w:val="p58"/>
        <w:ind w:left="360"/>
        <w:jc w:val="both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716FDC">
        <w:rPr>
          <w:b/>
          <w:sz w:val="28"/>
          <w:lang w:eastAsia="en-US"/>
        </w:rPr>
        <w:t>.</w:t>
      </w:r>
      <w:r w:rsidR="0074138D">
        <w:rPr>
          <w:b/>
          <w:sz w:val="28"/>
          <w:lang w:eastAsia="en-US"/>
        </w:rPr>
        <w:t xml:space="preserve"> </w:t>
      </w:r>
      <w:r w:rsidR="00716FDC">
        <w:rPr>
          <w:b/>
          <w:sz w:val="28"/>
          <w:lang w:eastAsia="en-US"/>
        </w:rPr>
        <w:t xml:space="preserve">Перечень основной и дополнительной учебной литературы, необходимой для освоения дисциплины. </w:t>
      </w:r>
    </w:p>
    <w:p w:rsidR="00716FDC" w:rsidRDefault="00716FDC" w:rsidP="00716FDC">
      <w:pPr>
        <w:pStyle w:val="p58"/>
        <w:ind w:left="360"/>
        <w:jc w:val="both"/>
        <w:rPr>
          <w:lang w:eastAsia="en-US"/>
        </w:rPr>
      </w:pPr>
    </w:p>
    <w:p w:rsidR="00716FDC" w:rsidRDefault="00716FDC" w:rsidP="00716FDC">
      <w:pPr>
        <w:spacing w:after="120" w:line="240" w:lineRule="auto"/>
        <w:rPr>
          <w:rFonts w:ascii="Times New Roman" w:hAnsi="Times New Roman"/>
          <w:b/>
          <w:i/>
          <w:sz w:val="26"/>
          <w:szCs w:val="26"/>
          <w:lang w:eastAsia="en-US"/>
        </w:rPr>
      </w:pPr>
      <w:r>
        <w:rPr>
          <w:rFonts w:ascii="Times New Roman" w:hAnsi="Times New Roman"/>
          <w:b/>
          <w:i/>
          <w:sz w:val="26"/>
          <w:szCs w:val="26"/>
        </w:rPr>
        <w:t>а)</w:t>
      </w: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основная литература:</w:t>
      </w:r>
    </w:p>
    <w:p w:rsidR="00716FDC" w:rsidRDefault="00716FDC" w:rsidP="00716FDC">
      <w:pPr>
        <w:pStyle w:val="a6"/>
        <w:numPr>
          <w:ilvl w:val="0"/>
          <w:numId w:val="3"/>
        </w:numPr>
        <w:spacing w:after="24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Бессонов Б.Н. История и философия науки: учебное пособие. - М.: Изд-во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2012.- 394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716FDC" w:rsidRDefault="00716FDC" w:rsidP="00716FDC">
      <w:pPr>
        <w:pStyle w:val="a6"/>
        <w:numPr>
          <w:ilvl w:val="0"/>
          <w:numId w:val="3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Никитич Л.А. История и философия науки. Книга 1. Общие вопросы.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– ДАНА, 2008.- 336 с.</w:t>
      </w:r>
    </w:p>
    <w:p w:rsidR="00716FDC" w:rsidRDefault="00716FDC" w:rsidP="00716FDC">
      <w:pPr>
        <w:pStyle w:val="a6"/>
        <w:numPr>
          <w:ilvl w:val="0"/>
          <w:numId w:val="3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Соколов А.С., А.А. </w:t>
      </w:r>
      <w:proofErr w:type="spellStart"/>
      <w:r>
        <w:rPr>
          <w:rFonts w:ascii="Times New Roman" w:hAnsi="Times New Roman"/>
          <w:sz w:val="24"/>
          <w:szCs w:val="24"/>
        </w:rPr>
        <w:t>Щевьев</w:t>
      </w:r>
      <w:proofErr w:type="spellEnd"/>
      <w:r>
        <w:rPr>
          <w:rFonts w:ascii="Times New Roman" w:hAnsi="Times New Roman"/>
          <w:sz w:val="24"/>
          <w:szCs w:val="24"/>
        </w:rPr>
        <w:t xml:space="preserve"> История науки и техники (с древнейших времен до Нового времени)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язань, 2012 – 52 с.</w:t>
      </w:r>
    </w:p>
    <w:p w:rsidR="00716FDC" w:rsidRDefault="00716FDC" w:rsidP="00716FDC">
      <w:pPr>
        <w:pStyle w:val="a6"/>
        <w:numPr>
          <w:ilvl w:val="0"/>
          <w:numId w:val="3"/>
        </w:numPr>
        <w:spacing w:line="25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Багдасарьян</w:t>
      </w:r>
      <w:proofErr w:type="spellEnd"/>
      <w:r>
        <w:rPr>
          <w:rFonts w:ascii="Times New Roman" w:hAnsi="Times New Roman"/>
          <w:sz w:val="24"/>
          <w:szCs w:val="24"/>
        </w:rPr>
        <w:t xml:space="preserve"> Н.Г. История, философия и методология науки и техники: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практикум для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магистратуры. – М.: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2016 – 384 с.</w:t>
      </w:r>
    </w:p>
    <w:p w:rsidR="00716FDC" w:rsidRDefault="00716FDC" w:rsidP="00716FDC">
      <w:pPr>
        <w:pStyle w:val="a6"/>
        <w:numPr>
          <w:ilvl w:val="0"/>
          <w:numId w:val="3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/А.С. Соколов, В.Ф. </w:t>
      </w:r>
      <w:proofErr w:type="spellStart"/>
      <w:r>
        <w:rPr>
          <w:rFonts w:ascii="Times New Roman" w:hAnsi="Times New Roman"/>
          <w:sz w:val="24"/>
          <w:szCs w:val="24"/>
        </w:rPr>
        <w:t>Чамкин</w:t>
      </w:r>
      <w:proofErr w:type="spellEnd"/>
      <w:r>
        <w:rPr>
          <w:rFonts w:ascii="Times New Roman" w:hAnsi="Times New Roman"/>
          <w:sz w:val="24"/>
          <w:szCs w:val="24"/>
        </w:rPr>
        <w:t xml:space="preserve">, А.А. </w:t>
      </w:r>
      <w:proofErr w:type="spellStart"/>
      <w:r>
        <w:rPr>
          <w:rFonts w:ascii="Times New Roman" w:hAnsi="Times New Roman"/>
          <w:sz w:val="24"/>
          <w:szCs w:val="24"/>
        </w:rPr>
        <w:t>Щевьев</w:t>
      </w:r>
      <w:proofErr w:type="spellEnd"/>
      <w:r>
        <w:rPr>
          <w:rFonts w:ascii="Times New Roman" w:hAnsi="Times New Roman"/>
          <w:sz w:val="24"/>
          <w:szCs w:val="24"/>
        </w:rPr>
        <w:t>. Рязань, 2014- 80 с.</w:t>
      </w:r>
    </w:p>
    <w:p w:rsidR="00716FDC" w:rsidRDefault="00716FDC" w:rsidP="00716FDC">
      <w:pPr>
        <w:pStyle w:val="a6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Лось В.А. История и философия науки. Основы курса: учебное пособие. </w:t>
      </w:r>
      <w:proofErr w:type="spellStart"/>
      <w:r>
        <w:rPr>
          <w:rFonts w:ascii="Times New Roman" w:hAnsi="Times New Roman"/>
          <w:sz w:val="24"/>
          <w:szCs w:val="24"/>
        </w:rPr>
        <w:t>М.:Дашков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К, 2004. – 401 с.</w:t>
      </w:r>
    </w:p>
    <w:p w:rsidR="0074138D" w:rsidRPr="0074138D" w:rsidRDefault="0074138D" w:rsidP="0074138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4138D" w:rsidRPr="0074138D" w:rsidRDefault="0074138D" w:rsidP="0074138D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  <w:r w:rsidRPr="0074138D">
        <w:rPr>
          <w:rFonts w:ascii="Times New Roman" w:hAnsi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/>
          <w:b/>
          <w:bCs/>
          <w:sz w:val="24"/>
          <w:szCs w:val="24"/>
        </w:rPr>
        <w:t>ПЕРЕЧЕНЬ РЕСУРСОВ ИНФОРМАЦИОННО-</w:t>
      </w:r>
      <w:r w:rsidRPr="0074138D">
        <w:rPr>
          <w:rFonts w:ascii="Times New Roman" w:hAnsi="Times New Roman"/>
          <w:b/>
          <w:bCs/>
          <w:sz w:val="24"/>
          <w:szCs w:val="24"/>
        </w:rPr>
        <w:t>ТЕЛЕКОММУНИКАЦИОННОЙ СЕТИ «ИНТЕРНЕТ», НЕОБХОДИМЫХ ДЛЯ ОСВОЕНИЯ ДИСЦИПЛИНЫ</w:t>
      </w:r>
    </w:p>
    <w:p w:rsidR="006A379E" w:rsidRPr="006A379E" w:rsidRDefault="006A379E" w:rsidP="006A379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proofErr w:type="gramStart"/>
      <w:r w:rsidRPr="006A379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Обучающимся предоставлена возможность индивидуального доступа к следующим электронно-библиотечным системам.</w:t>
      </w:r>
      <w:proofErr w:type="gramEnd"/>
    </w:p>
    <w:p w:rsidR="006A379E" w:rsidRPr="006A379E" w:rsidRDefault="006A379E" w:rsidP="006A379E">
      <w:pPr>
        <w:pStyle w:val="a6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6A379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Электронно-библиотечная система «Лань», режим доступа – с любого компьютера РГРТУ без пароля. – </w:t>
      </w:r>
      <w:r w:rsidRPr="006A379E"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>URL</w:t>
      </w:r>
      <w:r w:rsidRPr="006A379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: </w:t>
      </w:r>
      <w:r w:rsidRPr="006A379E"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>https</w:t>
      </w:r>
      <w:r w:rsidRPr="006A379E">
        <w:rPr>
          <w:rFonts w:ascii="Times New Roman" w:hAnsi="Times New Roman"/>
          <w:bCs/>
          <w:color w:val="000000"/>
          <w:spacing w:val="-2"/>
          <w:sz w:val="28"/>
          <w:szCs w:val="28"/>
        </w:rPr>
        <w:t>://</w:t>
      </w:r>
      <w:r w:rsidRPr="006A379E"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>e</w:t>
      </w:r>
      <w:r w:rsidRPr="006A379E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  <w:proofErr w:type="spellStart"/>
      <w:r w:rsidRPr="006A379E"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>lanbook</w:t>
      </w:r>
      <w:proofErr w:type="spellEnd"/>
      <w:r w:rsidRPr="006A379E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  <w:r w:rsidRPr="006A379E"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>com</w:t>
      </w:r>
      <w:r w:rsidRPr="006A379E">
        <w:rPr>
          <w:rFonts w:ascii="Times New Roman" w:hAnsi="Times New Roman"/>
          <w:bCs/>
          <w:color w:val="000000"/>
          <w:spacing w:val="-2"/>
          <w:sz w:val="28"/>
          <w:szCs w:val="28"/>
        </w:rPr>
        <w:t>/</w:t>
      </w:r>
    </w:p>
    <w:p w:rsidR="0074138D" w:rsidRPr="0074138D" w:rsidRDefault="006A379E" w:rsidP="0074138D">
      <w:pPr>
        <w:pStyle w:val="a6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1"/>
          <w:b w:val="0"/>
          <w:bCs w:val="0"/>
          <w:sz w:val="28"/>
          <w:szCs w:val="28"/>
        </w:rPr>
      </w:pPr>
      <w:r w:rsidRPr="006A379E">
        <w:rPr>
          <w:rFonts w:ascii="Times New Roman" w:hAnsi="Times New Roman"/>
          <w:bCs/>
          <w:color w:val="000000"/>
          <w:spacing w:val="-2"/>
          <w:sz w:val="28"/>
          <w:szCs w:val="28"/>
        </w:rPr>
        <w:t>Электронно-библиотечная система «</w:t>
      </w:r>
      <w:proofErr w:type="spellStart"/>
      <w:r w:rsidRPr="006A379E">
        <w:rPr>
          <w:rFonts w:ascii="Times New Roman" w:hAnsi="Times New Roman"/>
          <w:bCs/>
          <w:color w:val="000000"/>
          <w:spacing w:val="-2"/>
          <w:sz w:val="28"/>
          <w:szCs w:val="28"/>
        </w:rPr>
        <w:t>IPRbooks</w:t>
      </w:r>
      <w:proofErr w:type="spellEnd"/>
      <w:r w:rsidRPr="006A379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», режим доступа – с любого компьютера РГРТУ без пароля, из сети интернет по паролю. – </w:t>
      </w:r>
      <w:r w:rsidRPr="006A379E"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>URL</w:t>
      </w:r>
      <w:r w:rsidRPr="006A379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: </w:t>
      </w:r>
      <w:r w:rsidRPr="006A379E"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>https</w:t>
      </w:r>
      <w:r w:rsidRPr="006A379E">
        <w:rPr>
          <w:rFonts w:ascii="Times New Roman" w:hAnsi="Times New Roman"/>
          <w:bCs/>
          <w:color w:val="000000"/>
          <w:spacing w:val="-2"/>
          <w:sz w:val="28"/>
          <w:szCs w:val="28"/>
        </w:rPr>
        <w:t>://</w:t>
      </w:r>
      <w:proofErr w:type="spellStart"/>
      <w:r w:rsidRPr="006A379E"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>iprbookshop</w:t>
      </w:r>
      <w:proofErr w:type="spellEnd"/>
      <w:r w:rsidRPr="006A379E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  <w:proofErr w:type="spellStart"/>
      <w:r w:rsidRPr="006A379E"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>ru</w:t>
      </w:r>
      <w:proofErr w:type="spellEnd"/>
      <w:r w:rsidRPr="006A379E">
        <w:rPr>
          <w:rFonts w:ascii="Times New Roman" w:hAnsi="Times New Roman"/>
          <w:bCs/>
          <w:color w:val="000000"/>
          <w:spacing w:val="-2"/>
          <w:sz w:val="28"/>
          <w:szCs w:val="28"/>
        </w:rPr>
        <w:t>/.</w:t>
      </w:r>
    </w:p>
    <w:p w:rsidR="006A379E" w:rsidRPr="006A379E" w:rsidRDefault="006A379E" w:rsidP="0074138D">
      <w:pPr>
        <w:pStyle w:val="a4"/>
        <w:widowControl w:val="0"/>
        <w:jc w:val="center"/>
        <w:rPr>
          <w:rStyle w:val="1"/>
          <w:bCs w:val="0"/>
          <w:caps/>
          <w:color w:val="000000"/>
          <w:sz w:val="28"/>
          <w:szCs w:val="28"/>
        </w:rPr>
      </w:pPr>
      <w:r w:rsidRPr="006A379E">
        <w:rPr>
          <w:rStyle w:val="1"/>
          <w:bCs w:val="0"/>
          <w:caps/>
          <w:color w:val="000000"/>
          <w:sz w:val="28"/>
          <w:szCs w:val="28"/>
        </w:rPr>
        <w:lastRenderedPageBreak/>
        <w:t xml:space="preserve">9. Методические указания для </w:t>
      </w:r>
      <w:proofErr w:type="gramStart"/>
      <w:r w:rsidRPr="006A379E">
        <w:rPr>
          <w:rStyle w:val="1"/>
          <w:bCs w:val="0"/>
          <w:caps/>
          <w:color w:val="000000"/>
          <w:sz w:val="28"/>
          <w:szCs w:val="28"/>
        </w:rPr>
        <w:t>обучающихся</w:t>
      </w:r>
      <w:proofErr w:type="gramEnd"/>
      <w:r w:rsidRPr="006A379E">
        <w:rPr>
          <w:rStyle w:val="1"/>
          <w:bCs w:val="0"/>
          <w:caps/>
          <w:color w:val="000000"/>
          <w:sz w:val="28"/>
          <w:szCs w:val="28"/>
        </w:rPr>
        <w:t xml:space="preserve"> по освоению дисциплины</w:t>
      </w:r>
    </w:p>
    <w:p w:rsidR="006A379E" w:rsidRPr="006A379E" w:rsidRDefault="006A379E" w:rsidP="006A379E">
      <w:pPr>
        <w:autoSpaceDE w:val="0"/>
        <w:autoSpaceDN w:val="0"/>
        <w:adjustRightInd w:val="0"/>
        <w:ind w:firstLine="709"/>
        <w:jc w:val="both"/>
        <w:rPr>
          <w:rFonts w:ascii="Times New Roman" w:eastAsia="Meiryo" w:hAnsi="Times New Roman" w:cs="Times New Roman"/>
          <w:i/>
          <w:sz w:val="28"/>
          <w:szCs w:val="28"/>
        </w:rPr>
      </w:pPr>
      <w:r w:rsidRPr="006A379E">
        <w:rPr>
          <w:rFonts w:ascii="Times New Roman" w:eastAsia="Meiryo" w:hAnsi="Times New Roman" w:cs="Times New Roman"/>
          <w:b/>
          <w:bCs/>
          <w:i/>
          <w:sz w:val="28"/>
          <w:szCs w:val="28"/>
        </w:rPr>
        <w:t xml:space="preserve">Работа </w:t>
      </w:r>
      <w:proofErr w:type="gramStart"/>
      <w:r w:rsidRPr="006A379E">
        <w:rPr>
          <w:rFonts w:ascii="Times New Roman" w:eastAsia="Meiryo" w:hAnsi="Times New Roman" w:cs="Times New Roman"/>
          <w:b/>
          <w:bCs/>
          <w:i/>
          <w:sz w:val="28"/>
          <w:szCs w:val="28"/>
        </w:rPr>
        <w:t>обучающегося</w:t>
      </w:r>
      <w:proofErr w:type="gramEnd"/>
      <w:r w:rsidRPr="006A379E">
        <w:rPr>
          <w:rFonts w:ascii="Times New Roman" w:eastAsia="Meiryo" w:hAnsi="Times New Roman" w:cs="Times New Roman"/>
          <w:b/>
          <w:bCs/>
          <w:i/>
          <w:sz w:val="28"/>
          <w:szCs w:val="28"/>
        </w:rPr>
        <w:t xml:space="preserve"> на лекции</w:t>
      </w:r>
    </w:p>
    <w:p w:rsidR="006A379E" w:rsidRPr="006A379E" w:rsidRDefault="006A379E" w:rsidP="006A379E">
      <w:pPr>
        <w:tabs>
          <w:tab w:val="left" w:pos="1760"/>
          <w:tab w:val="left" w:pos="2280"/>
          <w:tab w:val="left" w:pos="2900"/>
          <w:tab w:val="left" w:pos="4100"/>
          <w:tab w:val="left" w:pos="5240"/>
          <w:tab w:val="left" w:pos="5620"/>
          <w:tab w:val="left" w:pos="7080"/>
          <w:tab w:val="left" w:pos="8380"/>
          <w:tab w:val="left" w:pos="95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6A379E">
        <w:rPr>
          <w:rFonts w:ascii="Times New Roman" w:eastAsia="Meiryo" w:hAnsi="Times New Roman" w:cs="Times New Roman"/>
          <w:sz w:val="28"/>
          <w:szCs w:val="28"/>
        </w:rPr>
        <w:t>Только слушать лекцию и записывать за лектором все, что он говорит, недостаточно. В процессе лекционного занятия обучающийся должен выделять важные моменты, выводы, анализировать основные положения. Прослушанный материал лекции аспирант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её слушать. Необходим систематический труд в течение всего семестра.</w:t>
      </w:r>
    </w:p>
    <w:p w:rsidR="006A379E" w:rsidRPr="006A379E" w:rsidRDefault="006A379E" w:rsidP="006A379E">
      <w:pPr>
        <w:tabs>
          <w:tab w:val="left" w:pos="1540"/>
          <w:tab w:val="left" w:pos="2880"/>
          <w:tab w:val="left" w:pos="4840"/>
          <w:tab w:val="left" w:pos="5740"/>
          <w:tab w:val="left" w:pos="6640"/>
          <w:tab w:val="left" w:pos="79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6A379E">
        <w:rPr>
          <w:rFonts w:ascii="Times New Roman" w:eastAsia="Meiryo" w:hAnsi="Times New Roman" w:cs="Times New Roman"/>
          <w:sz w:val="28"/>
          <w:szCs w:val="28"/>
        </w:rPr>
        <w:t>При написании конспекта лекций следует придерживаться следующих правил и рекомендаций.</w:t>
      </w:r>
    </w:p>
    <w:p w:rsidR="006A379E" w:rsidRPr="006A379E" w:rsidRDefault="006A379E" w:rsidP="006A37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6A379E">
        <w:rPr>
          <w:rFonts w:ascii="Times New Roman" w:eastAsia="Meiryo" w:hAnsi="Times New Roman" w:cs="Times New Roman"/>
          <w:sz w:val="28"/>
          <w:szCs w:val="28"/>
        </w:rPr>
        <w:t>1. Конспект нужно записывать «своими словами» лишь после того, как излагаемый лектором тезис будет вами дослушан до конца и понят.</w:t>
      </w:r>
    </w:p>
    <w:p w:rsidR="006A379E" w:rsidRPr="006A379E" w:rsidRDefault="006A379E" w:rsidP="006A379E">
      <w:pPr>
        <w:tabs>
          <w:tab w:val="left" w:pos="5040"/>
          <w:tab w:val="left" w:pos="94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6A379E">
        <w:rPr>
          <w:rFonts w:ascii="Times New Roman" w:eastAsia="Meiryo" w:hAnsi="Times New Roman" w:cs="Times New Roman"/>
          <w:sz w:val="28"/>
          <w:szCs w:val="28"/>
        </w:rPr>
        <w:t>2. При конспектировании следует отмечать непонятные, на данном этапе, места; записывать те пояснения лектора, которые показались особенно важными.</w:t>
      </w:r>
    </w:p>
    <w:p w:rsidR="006A379E" w:rsidRPr="006A379E" w:rsidRDefault="006A379E" w:rsidP="006A379E">
      <w:pPr>
        <w:tabs>
          <w:tab w:val="left" w:pos="2060"/>
          <w:tab w:val="left" w:pos="2480"/>
          <w:tab w:val="left" w:pos="3200"/>
          <w:tab w:val="left" w:pos="4900"/>
          <w:tab w:val="left" w:pos="5680"/>
          <w:tab w:val="left" w:pos="6820"/>
          <w:tab w:val="left" w:pos="898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6A379E">
        <w:rPr>
          <w:rFonts w:ascii="Times New Roman" w:eastAsia="Meiryo" w:hAnsi="Times New Roman" w:cs="Times New Roman"/>
          <w:sz w:val="28"/>
          <w:szCs w:val="28"/>
        </w:rPr>
        <w:t>3. При ведении конспекта рекомендуется вести нумерацию разделов, глав, формул (в случае, если лектор не заостряет на этом внимание); это позволит при подготовке к сдаче экзамена не запутаться в структуре лекционного материала.</w:t>
      </w:r>
    </w:p>
    <w:p w:rsidR="006A379E" w:rsidRPr="006A379E" w:rsidRDefault="006A379E" w:rsidP="006A379E">
      <w:pPr>
        <w:tabs>
          <w:tab w:val="left" w:pos="1860"/>
          <w:tab w:val="left" w:pos="2900"/>
          <w:tab w:val="left" w:pos="4220"/>
          <w:tab w:val="left" w:pos="4960"/>
          <w:tab w:val="left" w:pos="6060"/>
          <w:tab w:val="left" w:pos="6560"/>
          <w:tab w:val="left" w:pos="8180"/>
          <w:tab w:val="left" w:pos="854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6A379E">
        <w:rPr>
          <w:rFonts w:ascii="Times New Roman" w:eastAsia="Meiryo" w:hAnsi="Times New Roman" w:cs="Times New Roman"/>
          <w:sz w:val="28"/>
          <w:szCs w:val="28"/>
        </w:rPr>
        <w:t>4. Рекомендуется в каждом более или менее законченном пункте выразить свое мнение, комментарий, вывод.</w:t>
      </w:r>
    </w:p>
    <w:p w:rsidR="006A379E" w:rsidRPr="006A379E" w:rsidRDefault="006A379E" w:rsidP="006A37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eiryo" w:hAnsi="Times New Roman" w:cs="Times New Roman"/>
          <w:sz w:val="28"/>
          <w:szCs w:val="28"/>
        </w:rPr>
      </w:pPr>
      <w:proofErr w:type="gramStart"/>
      <w:r w:rsidRPr="006A379E">
        <w:rPr>
          <w:rFonts w:ascii="Times New Roman" w:eastAsia="Meiryo" w:hAnsi="Times New Roman" w:cs="Times New Roman"/>
          <w:sz w:val="28"/>
          <w:szCs w:val="28"/>
        </w:rPr>
        <w:t>При</w:t>
      </w:r>
      <w:proofErr w:type="gramEnd"/>
      <w:r w:rsidRPr="006A379E">
        <w:rPr>
          <w:rFonts w:ascii="Times New Roman" w:eastAsia="Meiryo" w:hAnsi="Times New Roman" w:cs="Times New Roman"/>
          <w:sz w:val="28"/>
          <w:szCs w:val="28"/>
        </w:rPr>
        <w:t xml:space="preserve"> изучения лекционного материала у аспиранта могут возникнуть вопросы. С ними следует обратиться к преподавателю после лекции.</w:t>
      </w:r>
    </w:p>
    <w:p w:rsidR="006A379E" w:rsidRPr="006A379E" w:rsidRDefault="006A379E" w:rsidP="006A379E">
      <w:pPr>
        <w:tabs>
          <w:tab w:val="left" w:pos="58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6A379E">
        <w:rPr>
          <w:rFonts w:ascii="Times New Roman" w:eastAsia="Meiryo" w:hAnsi="Times New Roman" w:cs="Times New Roman"/>
          <w:sz w:val="28"/>
          <w:szCs w:val="28"/>
        </w:rPr>
        <w:t>В заключение следует отметить, что конспект каждый аспирант записываете лично для себя. Поэтому конспект надо писать так, чтобы им было удобно пользоваться.</w:t>
      </w:r>
    </w:p>
    <w:p w:rsidR="006A379E" w:rsidRPr="006A379E" w:rsidRDefault="006A379E" w:rsidP="006A379E">
      <w:pPr>
        <w:tabs>
          <w:tab w:val="left" w:pos="58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eiryo" w:hAnsi="Times New Roman" w:cs="Times New Roman"/>
          <w:b/>
          <w:i/>
          <w:sz w:val="28"/>
          <w:szCs w:val="28"/>
        </w:rPr>
      </w:pPr>
      <w:r w:rsidRPr="006A379E">
        <w:rPr>
          <w:rFonts w:ascii="Times New Roman" w:eastAsia="Meiryo" w:hAnsi="Times New Roman" w:cs="Times New Roman"/>
          <w:b/>
          <w:i/>
          <w:sz w:val="28"/>
          <w:szCs w:val="28"/>
        </w:rPr>
        <w:t>Подготовка к практическим занятиям</w:t>
      </w:r>
    </w:p>
    <w:p w:rsidR="006A379E" w:rsidRPr="006A379E" w:rsidRDefault="006A379E" w:rsidP="006A379E">
      <w:pPr>
        <w:tabs>
          <w:tab w:val="left" w:pos="1240"/>
          <w:tab w:val="left" w:pos="2340"/>
          <w:tab w:val="left" w:pos="2660"/>
          <w:tab w:val="left" w:pos="4320"/>
          <w:tab w:val="left" w:pos="4540"/>
          <w:tab w:val="left" w:pos="5440"/>
          <w:tab w:val="left" w:pos="5880"/>
          <w:tab w:val="left" w:pos="6380"/>
          <w:tab w:val="left" w:pos="7320"/>
          <w:tab w:val="left" w:pos="7760"/>
          <w:tab w:val="left" w:pos="9040"/>
          <w:tab w:val="left" w:pos="9460"/>
        </w:tabs>
        <w:autoSpaceDE w:val="0"/>
        <w:autoSpaceDN w:val="0"/>
        <w:adjustRightInd w:val="0"/>
        <w:ind w:firstLine="709"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6A379E">
        <w:rPr>
          <w:rFonts w:ascii="Times New Roman" w:eastAsia="Meiryo" w:hAnsi="Times New Roman" w:cs="Times New Roman"/>
          <w:sz w:val="28"/>
          <w:szCs w:val="28"/>
        </w:rPr>
        <w:t>Практические занятия по изучению материала дисциплины существенно дополняют лекции. В процессе анализа материала аспиранты расширяют и углубляют знания, полученные из лекционного курса и учебников, учатся глубже понимать законы и процессы, разбираться в их особенностях, границах применения, приобретают умение применять общие закономерности к конкретным случаям.</w:t>
      </w:r>
    </w:p>
    <w:p w:rsidR="006A379E" w:rsidRPr="006A379E" w:rsidRDefault="006A379E" w:rsidP="006A379E">
      <w:pPr>
        <w:autoSpaceDE w:val="0"/>
        <w:autoSpaceDN w:val="0"/>
        <w:adjustRightInd w:val="0"/>
        <w:ind w:firstLine="709"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6A379E">
        <w:rPr>
          <w:rFonts w:ascii="Times New Roman" w:eastAsia="Meiryo" w:hAnsi="Times New Roman" w:cs="Times New Roman"/>
          <w:sz w:val="28"/>
          <w:szCs w:val="28"/>
        </w:rPr>
        <w:t xml:space="preserve">В часы самостоятельной работы аспиранты должны рассматривать вопросы, с которыми они не успели разобраться во время аудиторных </w:t>
      </w:r>
      <w:r w:rsidRPr="006A379E">
        <w:rPr>
          <w:rFonts w:ascii="Times New Roman" w:eastAsia="Meiryo" w:hAnsi="Times New Roman" w:cs="Times New Roman"/>
          <w:sz w:val="28"/>
          <w:szCs w:val="28"/>
        </w:rPr>
        <w:lastRenderedPageBreak/>
        <w:t xml:space="preserve">занятий.. Отсутствие спешки на таких занятиях (которая нередко бывает на учебных занятиях из-за недостатка времени и напряженности рабочего плана) </w:t>
      </w:r>
      <w:proofErr w:type="gramStart"/>
      <w:r w:rsidRPr="006A379E">
        <w:rPr>
          <w:rFonts w:ascii="Times New Roman" w:eastAsia="Meiryo" w:hAnsi="Times New Roman" w:cs="Times New Roman"/>
          <w:sz w:val="28"/>
          <w:szCs w:val="28"/>
        </w:rPr>
        <w:t>несомненно</w:t>
      </w:r>
      <w:proofErr w:type="gramEnd"/>
      <w:r w:rsidRPr="006A379E">
        <w:rPr>
          <w:rFonts w:ascii="Times New Roman" w:eastAsia="Meiryo" w:hAnsi="Times New Roman" w:cs="Times New Roman"/>
          <w:sz w:val="28"/>
          <w:szCs w:val="28"/>
        </w:rPr>
        <w:t xml:space="preserve"> должно дать положительный эффект. </w:t>
      </w:r>
    </w:p>
    <w:p w:rsidR="006A379E" w:rsidRPr="006A379E" w:rsidRDefault="006A379E" w:rsidP="006A379E">
      <w:pPr>
        <w:tabs>
          <w:tab w:val="left" w:pos="5800"/>
        </w:tabs>
        <w:autoSpaceDE w:val="0"/>
        <w:autoSpaceDN w:val="0"/>
        <w:adjustRightInd w:val="0"/>
        <w:ind w:firstLine="709"/>
        <w:jc w:val="both"/>
        <w:rPr>
          <w:rFonts w:ascii="Times New Roman" w:eastAsia="Meiryo" w:hAnsi="Times New Roman" w:cs="Times New Roman"/>
          <w:b/>
          <w:i/>
          <w:sz w:val="28"/>
          <w:szCs w:val="28"/>
        </w:rPr>
      </w:pPr>
      <w:r w:rsidRPr="006A379E">
        <w:rPr>
          <w:rFonts w:ascii="Times New Roman" w:eastAsia="Meiryo" w:hAnsi="Times New Roman" w:cs="Times New Roman"/>
          <w:b/>
          <w:i/>
          <w:sz w:val="28"/>
          <w:szCs w:val="28"/>
        </w:rPr>
        <w:t xml:space="preserve">Подготовка к сдаче экзамена 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Кандидатские экзамены являются основной частью аттестации научных и научно-педагогических кадров. Цели экзамена – установить глубину профессиональных знаний соискателя учёной степени, уровень подготовленности к самостоятельной научно-исследовательской работе.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Программа включает проблематику истории науки и двух разделов философии науки: общих проблем философии науки и современных философских проблем областей научного знания.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Кандидатский экзамен по истории философии науки включает два этапа. Первым этапом является проверка преподавателем кафедры реферата по истории науки.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 xml:space="preserve">Преподаватель представляет краткую рецензию на реферат и выставляет оценку. При наличии оценки «зачтено» аспирант допускается </w:t>
      </w:r>
      <w:proofErr w:type="gramStart"/>
      <w:r w:rsidRPr="006A37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379E">
        <w:rPr>
          <w:rFonts w:ascii="Times New Roman" w:hAnsi="Times New Roman" w:cs="Times New Roman"/>
          <w:sz w:val="28"/>
          <w:szCs w:val="28"/>
        </w:rPr>
        <w:t xml:space="preserve"> сдачи теоретического материала. 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Второй этап предусматривает сдачу аспирантом устного экзамена экзаменационной комиссии. Таким образом, оценка знаний соискателя складывается из двух составляющих – оценки реферата и оценки устного ответа на экзамене. Каждый экзаменационный билет содержит вопрос по общим проблемам философии науки и вопрос по современным философским проблемам областей научного знания: современным философским проблемам социально-гуманитарных наук, современным философским проблемам естественных наук, современным философским проблемам техники и технических наук.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На экзамене кандидатского экзамена аспирант должен продемонстрировать владение категориальным аппаратом истории и философией науки, включая знания основных теорий и концепции всех разделов дисциплины. Он так же должен показать умение использовать теории и методы философии науки для анализа современных проблем в избранной области предметной специализации.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 xml:space="preserve">От аспиранта требуется чётко, ёмко и кратко изложить теоретический материал, аргументированно отстаивать избранную позицию по проблеме, ориентируясь на определённую школу философии науки, владеть </w:t>
      </w:r>
      <w:r w:rsidRPr="006A379E">
        <w:rPr>
          <w:rFonts w:ascii="Times New Roman" w:hAnsi="Times New Roman" w:cs="Times New Roman"/>
          <w:sz w:val="28"/>
          <w:szCs w:val="28"/>
        </w:rPr>
        <w:lastRenderedPageBreak/>
        <w:t>философской терминологией и проявить это в ответах, а также сформировать собственное видение проблем истории и философии науки.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В реферате должны быть освещены проблемные аспекты темы, даны ссылки на работы известных учёных, свой взгляд на проблему и аргументация своей позиции научными фактами.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Для проведения кандидатского экзамена утверждается состав комиссии по приёму экзамена кандидатского минимума по истории и философии науки. Нормативы времени: на подготовку ответа – 1 час; на ответ аспиранта – 1 час на каждого. Кандидатский экзамен проводится в соответствии с установленными требованиями и по заранее утверждённому расписанию.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Кандидатский экзамен сдаётся на первом курсе обучения в аспирантуре.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Экзаменационные билеты содержат три вопроса по первому и второму разделам программы. По третьему разделу аспиранты пишут реферат.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За экзамен выставляется комиссией единая оценка.</w:t>
      </w:r>
    </w:p>
    <w:p w:rsidR="006A379E" w:rsidRPr="006A379E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79E" w:rsidRPr="006A379E" w:rsidRDefault="006A379E" w:rsidP="006A379E">
      <w:pPr>
        <w:shd w:val="clear" w:color="auto" w:fill="FFFFFF"/>
        <w:ind w:hanging="142"/>
        <w:jc w:val="center"/>
        <w:rPr>
          <w:rFonts w:ascii="Times New Roman" w:hAnsi="Times New Roman" w:cs="Times New Roman"/>
          <w:caps/>
          <w:spacing w:val="-2"/>
          <w:sz w:val="28"/>
          <w:szCs w:val="28"/>
        </w:rPr>
      </w:pPr>
      <w:r w:rsidRPr="006A379E">
        <w:rPr>
          <w:rFonts w:ascii="Times New Roman" w:hAnsi="Times New Roman" w:cs="Times New Roman"/>
          <w:b/>
          <w:bCs/>
          <w:caps/>
          <w:color w:val="000000"/>
          <w:spacing w:val="-2"/>
          <w:sz w:val="28"/>
          <w:szCs w:val="28"/>
        </w:rPr>
        <w:t>10. ПЕРЕЧЕНЬ ИНФОРМАЦИОННЫХ ТЕХНОЛОГИЙ, ИСПОЛЬЗУЕМЫХ ПРИ ОСУЩЕСТВЛЕНИИ ОБРАЗОВАТЕЛЬНОГО ПРОЦЕССА ПО ДИСЦИПЛИНЕ</w:t>
      </w:r>
    </w:p>
    <w:p w:rsidR="006A379E" w:rsidRPr="006A379E" w:rsidRDefault="006A379E" w:rsidP="006A379E">
      <w:pPr>
        <w:pStyle w:val="a4"/>
        <w:tabs>
          <w:tab w:val="left" w:pos="527"/>
        </w:tabs>
        <w:ind w:firstLine="720"/>
        <w:jc w:val="both"/>
        <w:rPr>
          <w:rStyle w:val="1"/>
          <w:b w:val="0"/>
          <w:bCs w:val="0"/>
          <w:color w:val="000000"/>
          <w:sz w:val="28"/>
          <w:szCs w:val="28"/>
        </w:rPr>
      </w:pPr>
      <w:r w:rsidRPr="006A379E">
        <w:rPr>
          <w:rStyle w:val="1"/>
          <w:b w:val="0"/>
          <w:bCs w:val="0"/>
          <w:color w:val="000000"/>
          <w:sz w:val="28"/>
          <w:szCs w:val="28"/>
        </w:rPr>
        <w:t>Для выполнения практических задания аспирант может использовать любой свободно распространяемый программный продукт, как для создания собственных программ расчетов, так и для обработки полученных данных.</w:t>
      </w:r>
    </w:p>
    <w:p w:rsidR="006A379E" w:rsidRPr="006A379E" w:rsidRDefault="006A379E" w:rsidP="006A37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 xml:space="preserve">При проведении самостоятельной работы </w:t>
      </w:r>
      <w:proofErr w:type="gramStart"/>
      <w:r w:rsidRPr="006A37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379E">
        <w:rPr>
          <w:rFonts w:ascii="Times New Roman" w:hAnsi="Times New Roman" w:cs="Times New Roman"/>
          <w:sz w:val="28"/>
          <w:szCs w:val="28"/>
        </w:rPr>
        <w:t xml:space="preserve"> используются следующие информационные технологии:</w:t>
      </w:r>
    </w:p>
    <w:p w:rsidR="006A379E" w:rsidRPr="006A379E" w:rsidRDefault="006A379E" w:rsidP="006A379E">
      <w:pPr>
        <w:numPr>
          <w:ilvl w:val="0"/>
          <w:numId w:val="5"/>
        </w:numPr>
        <w:tabs>
          <w:tab w:val="clear" w:pos="2149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доступ в сеть Интернет, обеспечивающий, поиск актуальной научно-методической и научно-технической информации;</w:t>
      </w:r>
    </w:p>
    <w:p w:rsidR="006A379E" w:rsidRPr="00AE024E" w:rsidRDefault="006A379E" w:rsidP="006A379E">
      <w:pPr>
        <w:numPr>
          <w:ilvl w:val="0"/>
          <w:numId w:val="5"/>
        </w:numPr>
        <w:tabs>
          <w:tab w:val="clear" w:pos="2149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pacing w:val="1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необходимое программное обеспечение для выполнения программы дисциплины, установленное в вузе, а также для выполнения самостоятельной работы:</w:t>
      </w:r>
    </w:p>
    <w:p w:rsidR="006A379E" w:rsidRPr="00A31CE6" w:rsidRDefault="006A379E" w:rsidP="006A379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31CE6">
        <w:rPr>
          <w:sz w:val="28"/>
          <w:szCs w:val="28"/>
        </w:rPr>
        <w:t xml:space="preserve">Операционная система </w:t>
      </w:r>
      <w:r w:rsidRPr="00A31CE6">
        <w:rPr>
          <w:sz w:val="28"/>
          <w:szCs w:val="28"/>
          <w:lang w:val="en-US"/>
        </w:rPr>
        <w:t>Windows</w:t>
      </w:r>
      <w:r w:rsidRPr="00A31CE6">
        <w:rPr>
          <w:sz w:val="28"/>
          <w:szCs w:val="28"/>
        </w:rPr>
        <w:t xml:space="preserve"> </w:t>
      </w:r>
      <w:r w:rsidRPr="00A31CE6">
        <w:rPr>
          <w:sz w:val="28"/>
          <w:szCs w:val="28"/>
          <w:lang w:val="en-US"/>
        </w:rPr>
        <w:t>XP</w:t>
      </w:r>
      <w:r w:rsidRPr="00A31CE6">
        <w:rPr>
          <w:sz w:val="28"/>
          <w:szCs w:val="28"/>
        </w:rPr>
        <w:t xml:space="preserve"> (</w:t>
      </w:r>
      <w:r w:rsidRPr="00A31CE6">
        <w:rPr>
          <w:sz w:val="28"/>
          <w:szCs w:val="28"/>
          <w:lang w:val="en-US"/>
        </w:rPr>
        <w:t>Microsoft</w:t>
      </w:r>
      <w:r w:rsidRPr="00A31CE6">
        <w:rPr>
          <w:sz w:val="28"/>
          <w:szCs w:val="28"/>
        </w:rPr>
        <w:t xml:space="preserve"> </w:t>
      </w:r>
      <w:r w:rsidRPr="00A31CE6">
        <w:rPr>
          <w:sz w:val="28"/>
          <w:szCs w:val="28"/>
          <w:lang w:val="en-US"/>
        </w:rPr>
        <w:t>Imagine</w:t>
      </w:r>
      <w:r w:rsidRPr="00A31CE6">
        <w:rPr>
          <w:sz w:val="28"/>
          <w:szCs w:val="28"/>
        </w:rPr>
        <w:t xml:space="preserve">, 700102019) </w:t>
      </w:r>
    </w:p>
    <w:p w:rsidR="006A379E" w:rsidRPr="00A31CE6" w:rsidRDefault="006A379E" w:rsidP="006A379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31CE6">
        <w:rPr>
          <w:sz w:val="28"/>
          <w:szCs w:val="28"/>
        </w:rPr>
        <w:t>Kaspersky</w:t>
      </w:r>
      <w:proofErr w:type="spellEnd"/>
      <w:r w:rsidRPr="00A31CE6">
        <w:rPr>
          <w:sz w:val="28"/>
          <w:szCs w:val="28"/>
        </w:rPr>
        <w:t xml:space="preserve"> </w:t>
      </w:r>
      <w:proofErr w:type="spellStart"/>
      <w:r w:rsidRPr="00A31CE6">
        <w:rPr>
          <w:sz w:val="28"/>
          <w:szCs w:val="28"/>
        </w:rPr>
        <w:t>Endpoint</w:t>
      </w:r>
      <w:proofErr w:type="spellEnd"/>
      <w:r w:rsidRPr="00A31CE6">
        <w:rPr>
          <w:sz w:val="28"/>
          <w:szCs w:val="28"/>
        </w:rPr>
        <w:t xml:space="preserve"> </w:t>
      </w:r>
      <w:proofErr w:type="spellStart"/>
      <w:r w:rsidRPr="00A31CE6">
        <w:rPr>
          <w:sz w:val="28"/>
          <w:szCs w:val="28"/>
        </w:rPr>
        <w:t>Security</w:t>
      </w:r>
      <w:proofErr w:type="spellEnd"/>
      <w:r w:rsidRPr="00A31CE6">
        <w:rPr>
          <w:sz w:val="28"/>
          <w:szCs w:val="28"/>
        </w:rPr>
        <w:t xml:space="preserve"> </w:t>
      </w:r>
    </w:p>
    <w:p w:rsidR="006A379E" w:rsidRPr="00A31CE6" w:rsidRDefault="006A379E" w:rsidP="006A379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31CE6">
        <w:rPr>
          <w:sz w:val="28"/>
          <w:szCs w:val="28"/>
        </w:rPr>
        <w:t>Справочно-правовая система «</w:t>
      </w:r>
      <w:proofErr w:type="spellStart"/>
      <w:r w:rsidRPr="00A31CE6">
        <w:rPr>
          <w:sz w:val="28"/>
          <w:szCs w:val="28"/>
        </w:rPr>
        <w:t>КонсультантПлюс</w:t>
      </w:r>
      <w:proofErr w:type="spellEnd"/>
      <w:r w:rsidRPr="00A31CE6">
        <w:rPr>
          <w:sz w:val="28"/>
          <w:szCs w:val="28"/>
        </w:rPr>
        <w:t xml:space="preserve">» </w:t>
      </w:r>
    </w:p>
    <w:p w:rsidR="006A379E" w:rsidRPr="006D0B4F" w:rsidRDefault="006A379E" w:rsidP="006A379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A379E" w:rsidRPr="00D57D90" w:rsidRDefault="006A379E" w:rsidP="006A379E">
      <w:pPr>
        <w:shd w:val="clear" w:color="auto" w:fill="FFFFFF"/>
        <w:ind w:hanging="142"/>
        <w:jc w:val="center"/>
        <w:rPr>
          <w:rFonts w:ascii="Times New Roman" w:hAnsi="Times New Roman" w:cs="Times New Roman"/>
          <w:b/>
          <w:bCs/>
          <w:caps/>
          <w:color w:val="000000"/>
          <w:spacing w:val="-2"/>
          <w:sz w:val="28"/>
          <w:szCs w:val="28"/>
        </w:rPr>
      </w:pPr>
      <w:r w:rsidRPr="00D57D90">
        <w:rPr>
          <w:rFonts w:ascii="Times New Roman" w:hAnsi="Times New Roman" w:cs="Times New Roman"/>
          <w:b/>
          <w:bCs/>
          <w:caps/>
          <w:color w:val="000000"/>
          <w:spacing w:val="-2"/>
          <w:sz w:val="28"/>
          <w:szCs w:val="28"/>
        </w:rPr>
        <w:lastRenderedPageBreak/>
        <w:t>11. Описание материально-технической базы, необходимой для осуществления образовательного процесса по дисциплине</w:t>
      </w:r>
    </w:p>
    <w:p w:rsidR="006A379E" w:rsidRPr="00D57D90" w:rsidRDefault="006A379E" w:rsidP="006A37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90">
        <w:rPr>
          <w:rFonts w:ascii="Times New Roman" w:hAnsi="Times New Roman" w:cs="Times New Roman"/>
          <w:sz w:val="28"/>
          <w:szCs w:val="28"/>
        </w:rPr>
        <w:t>Для освоения дисциплины необходимы следующие материально-технические ресурсы:</w:t>
      </w:r>
    </w:p>
    <w:p w:rsidR="006A379E" w:rsidRPr="00A31CE6" w:rsidRDefault="006A379E" w:rsidP="006A379E">
      <w:pPr>
        <w:pStyle w:val="Default"/>
        <w:widowControl w:val="0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31CE6">
        <w:rPr>
          <w:sz w:val="28"/>
          <w:szCs w:val="28"/>
        </w:rPr>
        <w:t xml:space="preserve">аудитория для проведения лекционных </w:t>
      </w:r>
      <w:r>
        <w:rPr>
          <w:sz w:val="28"/>
          <w:szCs w:val="28"/>
        </w:rPr>
        <w:t xml:space="preserve">и практических </w:t>
      </w:r>
      <w:r w:rsidRPr="00A31CE6">
        <w:rPr>
          <w:sz w:val="28"/>
          <w:szCs w:val="28"/>
        </w:rPr>
        <w:t>занятий, групповых и индивидуальных консультаций, текущего конт</w:t>
      </w:r>
      <w:r>
        <w:rPr>
          <w:sz w:val="28"/>
          <w:szCs w:val="28"/>
        </w:rPr>
        <w:t>роля и промежуточной аттестации</w:t>
      </w:r>
      <w:r w:rsidRPr="00A31CE6">
        <w:rPr>
          <w:sz w:val="28"/>
          <w:szCs w:val="28"/>
        </w:rPr>
        <w:t>;</w:t>
      </w:r>
    </w:p>
    <w:p w:rsidR="006A379E" w:rsidRPr="00A31CE6" w:rsidRDefault="006A379E" w:rsidP="006A379E">
      <w:pPr>
        <w:pStyle w:val="Default"/>
        <w:widowControl w:val="0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31CE6">
        <w:rPr>
          <w:sz w:val="28"/>
          <w:szCs w:val="28"/>
        </w:rPr>
        <w:t>компьютерный класс для проведения самостоятельной работы, оснащенный индивидуальной компьютерной техникой с подключением к локальной вычислительной сети и сети Интернет.</w:t>
      </w:r>
    </w:p>
    <w:p w:rsidR="006A379E" w:rsidRDefault="006A379E" w:rsidP="006A37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79E" w:rsidRPr="006A379E" w:rsidRDefault="006A379E" w:rsidP="006A3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Программу составил</w:t>
      </w:r>
    </w:p>
    <w:p w:rsidR="006A379E" w:rsidRPr="006A379E" w:rsidRDefault="006A379E" w:rsidP="006A3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 xml:space="preserve">Профессор кафедры ИФП, </w:t>
      </w:r>
    </w:p>
    <w:p w:rsidR="006A379E" w:rsidRPr="006A379E" w:rsidRDefault="006A379E" w:rsidP="006A379E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д.ф.н., профессор</w:t>
      </w:r>
      <w:r w:rsidRPr="006A379E">
        <w:rPr>
          <w:rFonts w:ascii="Times New Roman" w:hAnsi="Times New Roman" w:cs="Times New Roman"/>
          <w:sz w:val="28"/>
          <w:szCs w:val="28"/>
        </w:rPr>
        <w:tab/>
        <w:t>А.Н. Ростовцев</w:t>
      </w:r>
    </w:p>
    <w:p w:rsidR="006A379E" w:rsidRPr="006A379E" w:rsidRDefault="006A379E" w:rsidP="006A3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79E" w:rsidRPr="006A379E" w:rsidRDefault="006A379E" w:rsidP="006A3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Программу обсуждена и одобрена на заседании кафедры ИФП</w:t>
      </w:r>
    </w:p>
    <w:p w:rsidR="006A379E" w:rsidRPr="006A379E" w:rsidRDefault="006A379E" w:rsidP="006A3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Протокол № ___ от «___»____________20___ г.</w:t>
      </w:r>
    </w:p>
    <w:p w:rsidR="006A379E" w:rsidRPr="006A379E" w:rsidRDefault="006A379E" w:rsidP="006A3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Заведующий кафедрой ИФП</w:t>
      </w:r>
    </w:p>
    <w:p w:rsidR="006A379E" w:rsidRPr="006A379E" w:rsidRDefault="006A379E" w:rsidP="006A379E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79E">
        <w:rPr>
          <w:rFonts w:ascii="Times New Roman" w:hAnsi="Times New Roman" w:cs="Times New Roman"/>
          <w:sz w:val="28"/>
          <w:szCs w:val="28"/>
        </w:rPr>
        <w:t>д.и.н., доцент</w:t>
      </w:r>
      <w:r w:rsidRPr="006A379E">
        <w:rPr>
          <w:rFonts w:ascii="Times New Roman" w:hAnsi="Times New Roman" w:cs="Times New Roman"/>
          <w:sz w:val="28"/>
          <w:szCs w:val="28"/>
        </w:rPr>
        <w:tab/>
        <w:t>А.С. Соколов</w:t>
      </w:r>
    </w:p>
    <w:p w:rsidR="00716FDC" w:rsidRPr="006A379E" w:rsidRDefault="00716FDC" w:rsidP="00716FDC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716FDC" w:rsidRDefault="00716FDC" w:rsidP="00716FDC">
      <w:pPr>
        <w:pStyle w:val="a6"/>
        <w:spacing w:after="240"/>
        <w:ind w:left="714"/>
        <w:rPr>
          <w:rFonts w:ascii="Times New Roman" w:hAnsi="Times New Roman"/>
          <w:i/>
          <w:sz w:val="24"/>
          <w:szCs w:val="24"/>
        </w:rPr>
      </w:pPr>
    </w:p>
    <w:p w:rsidR="00716FDC" w:rsidRDefault="00716FDC" w:rsidP="00716FDC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</w:p>
    <w:p w:rsidR="00716FDC" w:rsidRDefault="00716FDC" w:rsidP="00716FDC">
      <w:pPr>
        <w:pStyle w:val="a6"/>
        <w:rPr>
          <w:rFonts w:ascii="Times New Roman" w:hAnsi="Times New Roman"/>
          <w:b/>
          <w:sz w:val="24"/>
          <w:szCs w:val="24"/>
        </w:rPr>
      </w:pPr>
    </w:p>
    <w:p w:rsidR="00716FDC" w:rsidRDefault="00716FDC" w:rsidP="00716FDC">
      <w:pPr>
        <w:pStyle w:val="a6"/>
        <w:spacing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6FDC" w:rsidRPr="006A379E" w:rsidRDefault="00716FDC" w:rsidP="00716FDC">
      <w:pPr>
        <w:rPr>
          <w:rFonts w:ascii="Calibri" w:hAnsi="Calibri"/>
        </w:rPr>
      </w:pPr>
    </w:p>
    <w:p w:rsidR="00E542BB" w:rsidRDefault="00E542BB" w:rsidP="00E542BB">
      <w:pPr>
        <w:rPr>
          <w:rFonts w:ascii="Times New Roman" w:hAnsi="Times New Roman"/>
          <w:sz w:val="24"/>
          <w:szCs w:val="24"/>
        </w:rPr>
      </w:pPr>
    </w:p>
    <w:p w:rsidR="00E542BB" w:rsidRPr="006A379E" w:rsidRDefault="00E542BB" w:rsidP="00E542BB">
      <w:pPr>
        <w:rPr>
          <w:rFonts w:ascii="Calibri" w:hAnsi="Calibri"/>
        </w:rPr>
      </w:pPr>
    </w:p>
    <w:p w:rsidR="00E542BB" w:rsidRDefault="00E542BB" w:rsidP="00E542BB">
      <w:pPr>
        <w:rPr>
          <w:rFonts w:ascii="Times New Roman" w:hAnsi="Times New Roman" w:cs="Times New Roman"/>
          <w:sz w:val="28"/>
          <w:szCs w:val="28"/>
        </w:rPr>
      </w:pPr>
    </w:p>
    <w:p w:rsidR="00C155EF" w:rsidRPr="00E542BB" w:rsidRDefault="00C155EF">
      <w:pPr>
        <w:rPr>
          <w:rFonts w:ascii="Times New Roman" w:hAnsi="Times New Roman" w:cs="Times New Roman"/>
          <w:sz w:val="28"/>
          <w:szCs w:val="28"/>
        </w:rPr>
      </w:pPr>
    </w:p>
    <w:sectPr w:rsidR="00C155EF" w:rsidRPr="00E542BB" w:rsidSect="00DA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eiryo">
    <w:altName w:val="Arial Unicode MS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Cs/>
        <w:color w:val="000000"/>
        <w:spacing w:val="-2"/>
        <w:sz w:val="24"/>
        <w:szCs w:val="24"/>
      </w:rPr>
    </w:lvl>
  </w:abstractNum>
  <w:abstractNum w:abstractNumId="1">
    <w:nsid w:val="07631240"/>
    <w:multiLevelType w:val="hybridMultilevel"/>
    <w:tmpl w:val="3A40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B2F52"/>
    <w:multiLevelType w:val="hybridMultilevel"/>
    <w:tmpl w:val="3BAC7E3E"/>
    <w:lvl w:ilvl="0" w:tplc="B7E2065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F84929"/>
    <w:multiLevelType w:val="hybridMultilevel"/>
    <w:tmpl w:val="BDE20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05420"/>
    <w:multiLevelType w:val="hybridMultilevel"/>
    <w:tmpl w:val="0E9CE326"/>
    <w:lvl w:ilvl="0" w:tplc="B7E2065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5569"/>
    <w:multiLevelType w:val="hybridMultilevel"/>
    <w:tmpl w:val="3A40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8361A"/>
    <w:multiLevelType w:val="hybridMultilevel"/>
    <w:tmpl w:val="8954F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BB"/>
    <w:rsid w:val="000740EC"/>
    <w:rsid w:val="00074618"/>
    <w:rsid w:val="000E165F"/>
    <w:rsid w:val="000E5C0F"/>
    <w:rsid w:val="002B7D0C"/>
    <w:rsid w:val="0035286E"/>
    <w:rsid w:val="00363825"/>
    <w:rsid w:val="00406CCD"/>
    <w:rsid w:val="00446855"/>
    <w:rsid w:val="004D619A"/>
    <w:rsid w:val="005364FB"/>
    <w:rsid w:val="00584E2D"/>
    <w:rsid w:val="00647B40"/>
    <w:rsid w:val="00683111"/>
    <w:rsid w:val="006A379E"/>
    <w:rsid w:val="00716FDC"/>
    <w:rsid w:val="00723EB4"/>
    <w:rsid w:val="0074138D"/>
    <w:rsid w:val="00744967"/>
    <w:rsid w:val="007B78A2"/>
    <w:rsid w:val="00821E0E"/>
    <w:rsid w:val="008C6E53"/>
    <w:rsid w:val="0091552B"/>
    <w:rsid w:val="00C155EF"/>
    <w:rsid w:val="00C56805"/>
    <w:rsid w:val="00CC6322"/>
    <w:rsid w:val="00D51618"/>
    <w:rsid w:val="00D57D90"/>
    <w:rsid w:val="00DA4488"/>
    <w:rsid w:val="00DE6802"/>
    <w:rsid w:val="00E542BB"/>
    <w:rsid w:val="00F5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42BB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542BB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styleId="a3">
    <w:name w:val="Hyperlink"/>
    <w:basedOn w:val="a0"/>
    <w:uiPriority w:val="99"/>
    <w:semiHidden/>
    <w:unhideWhenUsed/>
    <w:rsid w:val="00E542BB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542BB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E542BB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E542BB"/>
    <w:pPr>
      <w:spacing w:after="160" w:line="254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E54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p58">
    <w:name w:val="p58"/>
    <w:basedOn w:val="a"/>
    <w:uiPriority w:val="99"/>
    <w:semiHidden/>
    <w:rsid w:val="00E5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link w:val="22"/>
    <w:locked/>
    <w:rsid w:val="006A379E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A379E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</w:rPr>
  </w:style>
  <w:style w:type="paragraph" w:styleId="a7">
    <w:name w:val="Normal (Web)"/>
    <w:basedOn w:val="a"/>
    <w:unhideWhenUsed/>
    <w:rsid w:val="006A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locked/>
    <w:rsid w:val="006A379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lk">
    <w:name w:val="blk"/>
    <w:basedOn w:val="a0"/>
    <w:rsid w:val="00352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42BB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542BB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styleId="a3">
    <w:name w:val="Hyperlink"/>
    <w:basedOn w:val="a0"/>
    <w:uiPriority w:val="99"/>
    <w:semiHidden/>
    <w:unhideWhenUsed/>
    <w:rsid w:val="00E542BB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542BB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E542BB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E542BB"/>
    <w:pPr>
      <w:spacing w:after="160" w:line="254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E54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p58">
    <w:name w:val="p58"/>
    <w:basedOn w:val="a"/>
    <w:uiPriority w:val="99"/>
    <w:semiHidden/>
    <w:rsid w:val="00E5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link w:val="22"/>
    <w:locked/>
    <w:rsid w:val="006A379E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A379E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</w:rPr>
  </w:style>
  <w:style w:type="paragraph" w:styleId="a7">
    <w:name w:val="Normal (Web)"/>
    <w:basedOn w:val="a"/>
    <w:unhideWhenUsed/>
    <w:rsid w:val="006A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locked/>
    <w:rsid w:val="006A379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lk">
    <w:name w:val="blk"/>
    <w:basedOn w:val="a0"/>
    <w:rsid w:val="0035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98F6F8C-9E9F-4BBF-B84C-148A8CA3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4381</Words>
  <Characters>24976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РГРТУ</Company>
  <LinksUpToDate>false</LinksUpToDate>
  <CharactersWithSpaces>29299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2018-05-04T12:42:00Z</cp:lastPrinted>
  <dcterms:created xsi:type="dcterms:W3CDTF">2018-09-11T06:42:00Z</dcterms:created>
  <dcterms:modified xsi:type="dcterms:W3CDTF">2018-10-04T07:58:00Z</dcterms:modified>
</cp:coreProperties>
</file>