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FB0" w:rsidRPr="00A25EB0" w:rsidRDefault="00845FB0" w:rsidP="00A25EB0">
      <w:pPr>
        <w:spacing w:line="276" w:lineRule="auto"/>
        <w:ind w:firstLine="0"/>
        <w:jc w:val="center"/>
        <w:rPr>
          <w:caps/>
          <w:kern w:val="0"/>
          <w:sz w:val="28"/>
          <w:szCs w:val="28"/>
        </w:rPr>
      </w:pPr>
      <w:r w:rsidRPr="00A25EB0">
        <w:rPr>
          <w:caps/>
          <w:kern w:val="0"/>
          <w:sz w:val="28"/>
          <w:szCs w:val="28"/>
        </w:rPr>
        <w:t xml:space="preserve">Министерство образования и науки </w:t>
      </w:r>
    </w:p>
    <w:p w:rsidR="00845FB0" w:rsidRPr="00A25EB0" w:rsidRDefault="00845FB0" w:rsidP="00A25EB0">
      <w:pPr>
        <w:spacing w:line="276" w:lineRule="auto"/>
        <w:ind w:firstLine="0"/>
        <w:jc w:val="center"/>
        <w:rPr>
          <w:caps/>
          <w:kern w:val="0"/>
          <w:sz w:val="28"/>
          <w:szCs w:val="28"/>
        </w:rPr>
      </w:pPr>
      <w:r w:rsidRPr="00A25EB0">
        <w:rPr>
          <w:caps/>
          <w:kern w:val="0"/>
          <w:sz w:val="28"/>
          <w:szCs w:val="28"/>
        </w:rPr>
        <w:t>Российской Федерации</w:t>
      </w:r>
    </w:p>
    <w:p w:rsidR="00845FB0" w:rsidRPr="00A25EB0" w:rsidRDefault="00845FB0" w:rsidP="00A25EB0">
      <w:pPr>
        <w:spacing w:line="276" w:lineRule="auto"/>
        <w:ind w:firstLine="0"/>
        <w:jc w:val="center"/>
        <w:rPr>
          <w:kern w:val="0"/>
          <w:sz w:val="28"/>
          <w:szCs w:val="28"/>
        </w:rPr>
      </w:pPr>
      <w:r w:rsidRPr="00A25EB0">
        <w:rPr>
          <w:kern w:val="0"/>
          <w:sz w:val="28"/>
          <w:szCs w:val="28"/>
        </w:rPr>
        <w:t>Федеральное государственное бюджетное образовательное учреждение</w:t>
      </w:r>
    </w:p>
    <w:p w:rsidR="00845FB0" w:rsidRPr="00A25EB0" w:rsidRDefault="00845FB0" w:rsidP="00A25EB0">
      <w:pPr>
        <w:spacing w:line="276" w:lineRule="auto"/>
        <w:ind w:firstLine="0"/>
        <w:jc w:val="center"/>
        <w:rPr>
          <w:kern w:val="0"/>
          <w:sz w:val="28"/>
          <w:szCs w:val="28"/>
        </w:rPr>
      </w:pPr>
      <w:r w:rsidRPr="00A25EB0">
        <w:rPr>
          <w:kern w:val="0"/>
          <w:sz w:val="28"/>
          <w:szCs w:val="28"/>
        </w:rPr>
        <w:t>высшего образования</w:t>
      </w:r>
    </w:p>
    <w:p w:rsidR="00845FB0" w:rsidRPr="00A25EB0" w:rsidRDefault="00845FB0" w:rsidP="00A25EB0">
      <w:pPr>
        <w:spacing w:line="276" w:lineRule="auto"/>
        <w:ind w:firstLine="0"/>
        <w:jc w:val="center"/>
        <w:rPr>
          <w:caps/>
          <w:kern w:val="0"/>
          <w:sz w:val="28"/>
          <w:szCs w:val="28"/>
        </w:rPr>
      </w:pPr>
      <w:r w:rsidRPr="00A25EB0">
        <w:rPr>
          <w:caps/>
          <w:kern w:val="0"/>
          <w:sz w:val="28"/>
          <w:szCs w:val="28"/>
        </w:rPr>
        <w:t xml:space="preserve">«Рязанский государственный радиотехнический </w:t>
      </w:r>
    </w:p>
    <w:p w:rsidR="00845FB0" w:rsidRPr="00A25EB0" w:rsidRDefault="00845FB0" w:rsidP="00A25EB0">
      <w:pPr>
        <w:spacing w:line="276" w:lineRule="auto"/>
        <w:ind w:firstLine="0"/>
        <w:jc w:val="center"/>
        <w:rPr>
          <w:caps/>
          <w:kern w:val="0"/>
          <w:sz w:val="28"/>
          <w:szCs w:val="28"/>
        </w:rPr>
      </w:pPr>
      <w:r w:rsidRPr="00A25EB0">
        <w:rPr>
          <w:caps/>
          <w:kern w:val="0"/>
          <w:sz w:val="28"/>
          <w:szCs w:val="28"/>
        </w:rPr>
        <w:t>университет</w:t>
      </w:r>
      <w:r w:rsidR="009846A3" w:rsidRPr="00A25EB0">
        <w:rPr>
          <w:caps/>
          <w:kern w:val="0"/>
          <w:sz w:val="28"/>
          <w:szCs w:val="28"/>
        </w:rPr>
        <w:t xml:space="preserve"> ИМЕНИ В.Ф.УТКИНА</w:t>
      </w:r>
      <w:r w:rsidRPr="00A25EB0">
        <w:rPr>
          <w:caps/>
          <w:kern w:val="0"/>
          <w:sz w:val="28"/>
          <w:szCs w:val="28"/>
        </w:rPr>
        <w:t>»</w:t>
      </w:r>
    </w:p>
    <w:p w:rsidR="00845FB0" w:rsidRPr="00A25EB0" w:rsidRDefault="00845FB0" w:rsidP="00A25EB0">
      <w:pPr>
        <w:tabs>
          <w:tab w:val="left" w:pos="6369"/>
        </w:tabs>
        <w:spacing w:line="276" w:lineRule="auto"/>
        <w:ind w:firstLine="0"/>
        <w:jc w:val="center"/>
        <w:rPr>
          <w:caps/>
          <w:kern w:val="0"/>
          <w:sz w:val="28"/>
          <w:szCs w:val="28"/>
        </w:rPr>
      </w:pPr>
    </w:p>
    <w:p w:rsidR="00845FB0" w:rsidRPr="00A25EB0" w:rsidRDefault="00845FB0" w:rsidP="00812774">
      <w:pPr>
        <w:pStyle w:val="2"/>
        <w:spacing w:line="276" w:lineRule="auto"/>
        <w:ind w:firstLine="0"/>
        <w:jc w:val="center"/>
        <w:rPr>
          <w:rFonts w:ascii="Times New Roman" w:hAnsi="Times New Roman"/>
          <w:b w:val="0"/>
          <w:color w:val="auto"/>
          <w:kern w:val="0"/>
          <w:sz w:val="28"/>
          <w:szCs w:val="28"/>
        </w:rPr>
      </w:pPr>
      <w:r w:rsidRPr="00A25EB0">
        <w:rPr>
          <w:rFonts w:ascii="Times New Roman" w:hAnsi="Times New Roman"/>
          <w:b w:val="0"/>
          <w:color w:val="auto"/>
          <w:kern w:val="0"/>
          <w:sz w:val="28"/>
          <w:szCs w:val="28"/>
        </w:rPr>
        <w:t>Кафедра «</w:t>
      </w:r>
      <w:r w:rsidR="009701EB" w:rsidRPr="00A25EB0">
        <w:rPr>
          <w:rFonts w:ascii="Times New Roman" w:hAnsi="Times New Roman"/>
          <w:b w:val="0"/>
          <w:color w:val="auto"/>
          <w:kern w:val="0"/>
          <w:sz w:val="28"/>
          <w:szCs w:val="28"/>
        </w:rPr>
        <w:t>Истории, философии и права»</w:t>
      </w:r>
    </w:p>
    <w:p w:rsidR="009701EB" w:rsidRPr="00A25EB0" w:rsidRDefault="009701EB" w:rsidP="00A25EB0">
      <w:pPr>
        <w:spacing w:line="276" w:lineRule="auto"/>
        <w:rPr>
          <w:sz w:val="28"/>
          <w:szCs w:val="28"/>
        </w:rPr>
      </w:pPr>
    </w:p>
    <w:p w:rsidR="009701EB" w:rsidRPr="00A25EB0" w:rsidRDefault="009701EB" w:rsidP="00A25EB0">
      <w:pPr>
        <w:spacing w:line="276" w:lineRule="auto"/>
        <w:ind w:firstLine="0"/>
        <w:rPr>
          <w:sz w:val="28"/>
          <w:szCs w:val="28"/>
        </w:rPr>
      </w:pPr>
    </w:p>
    <w:tbl>
      <w:tblPr>
        <w:tblW w:w="9315" w:type="dxa"/>
        <w:tblInd w:w="534" w:type="dxa"/>
        <w:tblLayout w:type="fixed"/>
        <w:tblLook w:val="00A0"/>
      </w:tblPr>
      <w:tblGrid>
        <w:gridCol w:w="4392"/>
        <w:gridCol w:w="1276"/>
        <w:gridCol w:w="3647"/>
      </w:tblGrid>
      <w:tr w:rsidR="00845FB0" w:rsidRPr="00A25EB0" w:rsidTr="00465CFA">
        <w:tc>
          <w:tcPr>
            <w:tcW w:w="4394" w:type="dxa"/>
          </w:tcPr>
          <w:p w:rsidR="00845FB0" w:rsidRPr="00A25EB0" w:rsidRDefault="00845FB0" w:rsidP="00A25EB0">
            <w:pPr>
              <w:tabs>
                <w:tab w:val="left" w:pos="6369"/>
              </w:tabs>
              <w:spacing w:line="276" w:lineRule="auto"/>
              <w:ind w:firstLine="0"/>
              <w:rPr>
                <w:kern w:val="0"/>
                <w:sz w:val="28"/>
                <w:szCs w:val="28"/>
              </w:rPr>
            </w:pPr>
          </w:p>
        </w:tc>
        <w:tc>
          <w:tcPr>
            <w:tcW w:w="1276" w:type="dxa"/>
          </w:tcPr>
          <w:p w:rsidR="009701EB" w:rsidRPr="00A25EB0" w:rsidRDefault="009701EB" w:rsidP="007E2473">
            <w:pPr>
              <w:tabs>
                <w:tab w:val="left" w:pos="6369"/>
              </w:tabs>
              <w:spacing w:line="276" w:lineRule="auto"/>
              <w:ind w:firstLine="0"/>
              <w:jc w:val="both"/>
              <w:rPr>
                <w:kern w:val="0"/>
                <w:sz w:val="28"/>
                <w:szCs w:val="28"/>
              </w:rPr>
            </w:pPr>
          </w:p>
        </w:tc>
        <w:tc>
          <w:tcPr>
            <w:tcW w:w="3648" w:type="dxa"/>
          </w:tcPr>
          <w:p w:rsidR="00845FB0" w:rsidRPr="00A25EB0" w:rsidRDefault="00845FB0" w:rsidP="00A25EB0">
            <w:pPr>
              <w:tabs>
                <w:tab w:val="left" w:pos="6369"/>
              </w:tabs>
              <w:spacing w:line="276" w:lineRule="auto"/>
              <w:ind w:firstLine="0"/>
              <w:jc w:val="both"/>
              <w:rPr>
                <w:kern w:val="0"/>
                <w:sz w:val="28"/>
                <w:szCs w:val="28"/>
              </w:rPr>
            </w:pPr>
          </w:p>
          <w:p w:rsidR="009701EB" w:rsidRPr="00A25EB0" w:rsidRDefault="009701EB" w:rsidP="00A25EB0">
            <w:pPr>
              <w:tabs>
                <w:tab w:val="left" w:pos="6369"/>
              </w:tabs>
              <w:spacing w:line="276" w:lineRule="auto"/>
              <w:ind w:firstLine="0"/>
              <w:jc w:val="both"/>
              <w:rPr>
                <w:kern w:val="0"/>
                <w:sz w:val="28"/>
                <w:szCs w:val="28"/>
              </w:rPr>
            </w:pPr>
          </w:p>
        </w:tc>
      </w:tr>
      <w:tr w:rsidR="00845FB0" w:rsidRPr="00A25EB0" w:rsidTr="00465CFA">
        <w:tc>
          <w:tcPr>
            <w:tcW w:w="4394" w:type="dxa"/>
          </w:tcPr>
          <w:p w:rsidR="00845FB0" w:rsidRPr="00A25EB0" w:rsidRDefault="00845FB0" w:rsidP="00A25EB0">
            <w:pPr>
              <w:tabs>
                <w:tab w:val="left" w:pos="6369"/>
              </w:tabs>
              <w:spacing w:line="276" w:lineRule="auto"/>
              <w:ind w:firstLine="0"/>
              <w:rPr>
                <w:kern w:val="0"/>
                <w:sz w:val="28"/>
                <w:szCs w:val="28"/>
              </w:rPr>
            </w:pPr>
          </w:p>
        </w:tc>
        <w:tc>
          <w:tcPr>
            <w:tcW w:w="1276" w:type="dxa"/>
          </w:tcPr>
          <w:p w:rsidR="00845FB0" w:rsidRPr="00A25EB0" w:rsidRDefault="00845FB0" w:rsidP="00A25EB0">
            <w:pPr>
              <w:tabs>
                <w:tab w:val="left" w:pos="6369"/>
              </w:tabs>
              <w:spacing w:line="276" w:lineRule="auto"/>
              <w:jc w:val="both"/>
              <w:rPr>
                <w:kern w:val="0"/>
                <w:sz w:val="28"/>
                <w:szCs w:val="28"/>
              </w:rPr>
            </w:pPr>
          </w:p>
        </w:tc>
        <w:tc>
          <w:tcPr>
            <w:tcW w:w="3648" w:type="dxa"/>
          </w:tcPr>
          <w:p w:rsidR="00845FB0" w:rsidRPr="00A25EB0" w:rsidRDefault="00845FB0" w:rsidP="00A25EB0">
            <w:pPr>
              <w:tabs>
                <w:tab w:val="left" w:pos="6369"/>
              </w:tabs>
              <w:spacing w:line="276" w:lineRule="auto"/>
              <w:jc w:val="both"/>
              <w:rPr>
                <w:kern w:val="0"/>
                <w:sz w:val="28"/>
                <w:szCs w:val="28"/>
              </w:rPr>
            </w:pPr>
          </w:p>
        </w:tc>
      </w:tr>
    </w:tbl>
    <w:p w:rsidR="00845FB0" w:rsidRPr="00A25EB0" w:rsidRDefault="00845FB0" w:rsidP="007E2473">
      <w:pPr>
        <w:autoSpaceDE w:val="0"/>
        <w:spacing w:line="276" w:lineRule="auto"/>
        <w:ind w:firstLine="0"/>
        <w:rPr>
          <w:kern w:val="0"/>
          <w:sz w:val="28"/>
          <w:szCs w:val="28"/>
        </w:rPr>
      </w:pPr>
    </w:p>
    <w:p w:rsidR="00684586" w:rsidRPr="00A25EB0" w:rsidRDefault="00812774" w:rsidP="00A25EB0">
      <w:pPr>
        <w:shd w:val="clear" w:color="auto" w:fill="FFFFFF"/>
        <w:autoSpaceDE w:val="0"/>
        <w:spacing w:line="276" w:lineRule="auto"/>
        <w:ind w:firstLine="0"/>
        <w:jc w:val="center"/>
        <w:rPr>
          <w:b/>
          <w:bCs/>
          <w:color w:val="000000"/>
          <w:sz w:val="28"/>
          <w:szCs w:val="28"/>
          <w:lang w:eastAsia="ru-RU"/>
        </w:rPr>
      </w:pPr>
      <w:r>
        <w:rPr>
          <w:b/>
          <w:bCs/>
          <w:color w:val="000000"/>
          <w:sz w:val="28"/>
          <w:szCs w:val="28"/>
          <w:lang w:eastAsia="ru-RU"/>
        </w:rPr>
        <w:t>МЕТОДИЧЕСКИЕ УКАЗАНИЯ ПО ДИСЦИПЛИНЕ</w:t>
      </w:r>
    </w:p>
    <w:p w:rsidR="00812774" w:rsidRDefault="00812774" w:rsidP="00812774">
      <w:pPr>
        <w:suppressAutoHyphens/>
        <w:autoSpaceDE w:val="0"/>
        <w:spacing w:after="5"/>
        <w:ind w:left="5"/>
        <w:jc w:val="center"/>
        <w:rPr>
          <w:rFonts w:eastAsiaTheme="minorEastAsia"/>
          <w:b/>
          <w:color w:val="000000"/>
          <w:sz w:val="24"/>
          <w:szCs w:val="24"/>
        </w:rPr>
      </w:pPr>
      <w:r w:rsidRPr="000959F2">
        <w:rPr>
          <w:rFonts w:eastAsia="Times New Roman"/>
          <w:b/>
          <w:bCs/>
          <w:color w:val="000000"/>
          <w:kern w:val="1"/>
          <w:sz w:val="28"/>
          <w:szCs w:val="28"/>
        </w:rPr>
        <w:t xml:space="preserve">Б1.Б.03 </w:t>
      </w:r>
      <w:r>
        <w:rPr>
          <w:b/>
          <w:color w:val="000000"/>
          <w:sz w:val="24"/>
          <w:szCs w:val="24"/>
        </w:rPr>
        <w:t>«ФИЛОСОФИЯ»</w:t>
      </w:r>
    </w:p>
    <w:p w:rsidR="00845FB0" w:rsidRPr="00A25EB0" w:rsidRDefault="00845FB0" w:rsidP="007E2473">
      <w:pPr>
        <w:autoSpaceDE w:val="0"/>
        <w:spacing w:line="276" w:lineRule="auto"/>
        <w:ind w:firstLine="0"/>
        <w:rPr>
          <w:b/>
          <w:kern w:val="0"/>
          <w:sz w:val="28"/>
          <w:szCs w:val="28"/>
        </w:rPr>
      </w:pPr>
    </w:p>
    <w:p w:rsidR="007E2473" w:rsidRDefault="007E2473" w:rsidP="007E2473">
      <w:pPr>
        <w:spacing w:line="240" w:lineRule="auto"/>
        <w:jc w:val="center"/>
        <w:rPr>
          <w:rFonts w:eastAsia="Times New Roman"/>
          <w:sz w:val="28"/>
          <w:szCs w:val="28"/>
        </w:rPr>
      </w:pPr>
    </w:p>
    <w:p w:rsidR="00812774" w:rsidRDefault="00812774" w:rsidP="007E2473">
      <w:pPr>
        <w:spacing w:line="240" w:lineRule="auto"/>
        <w:jc w:val="center"/>
        <w:rPr>
          <w:rFonts w:eastAsia="Times New Roman"/>
          <w:sz w:val="28"/>
          <w:szCs w:val="28"/>
        </w:rPr>
      </w:pPr>
    </w:p>
    <w:p w:rsidR="00812774" w:rsidRDefault="00812774" w:rsidP="007E2473">
      <w:pPr>
        <w:spacing w:line="240" w:lineRule="auto"/>
        <w:jc w:val="center"/>
        <w:rPr>
          <w:rFonts w:eastAsia="Times New Roman"/>
          <w:sz w:val="28"/>
          <w:szCs w:val="28"/>
        </w:rPr>
      </w:pPr>
    </w:p>
    <w:p w:rsidR="00812774" w:rsidRDefault="00812774" w:rsidP="007E2473">
      <w:pPr>
        <w:spacing w:line="240" w:lineRule="auto"/>
        <w:jc w:val="center"/>
        <w:rPr>
          <w:rFonts w:eastAsia="Times New Roman"/>
          <w:sz w:val="28"/>
          <w:szCs w:val="28"/>
        </w:rPr>
      </w:pPr>
    </w:p>
    <w:p w:rsidR="00812774" w:rsidRDefault="00812774" w:rsidP="007E2473">
      <w:pPr>
        <w:spacing w:line="240" w:lineRule="auto"/>
        <w:jc w:val="center"/>
        <w:rPr>
          <w:rFonts w:eastAsia="Times New Roman"/>
          <w:sz w:val="28"/>
          <w:szCs w:val="28"/>
        </w:rPr>
      </w:pPr>
    </w:p>
    <w:p w:rsidR="00812774" w:rsidRDefault="00812774" w:rsidP="007E2473">
      <w:pPr>
        <w:spacing w:line="240" w:lineRule="auto"/>
        <w:jc w:val="center"/>
        <w:rPr>
          <w:rFonts w:eastAsia="Times New Roman"/>
          <w:sz w:val="28"/>
          <w:szCs w:val="28"/>
        </w:rPr>
      </w:pPr>
    </w:p>
    <w:p w:rsidR="00812774" w:rsidRDefault="00812774" w:rsidP="007E2473">
      <w:pPr>
        <w:spacing w:line="240" w:lineRule="auto"/>
        <w:jc w:val="center"/>
        <w:rPr>
          <w:rFonts w:eastAsia="Times New Roman"/>
          <w:sz w:val="28"/>
          <w:szCs w:val="28"/>
        </w:rPr>
      </w:pPr>
    </w:p>
    <w:p w:rsidR="00812774" w:rsidRDefault="00812774" w:rsidP="007E2473">
      <w:pPr>
        <w:spacing w:line="240" w:lineRule="auto"/>
        <w:jc w:val="center"/>
        <w:rPr>
          <w:rFonts w:eastAsia="Times New Roman"/>
          <w:sz w:val="28"/>
          <w:szCs w:val="28"/>
        </w:rPr>
      </w:pPr>
    </w:p>
    <w:p w:rsidR="00812774" w:rsidRDefault="00812774" w:rsidP="007E2473">
      <w:pPr>
        <w:spacing w:line="240" w:lineRule="auto"/>
        <w:jc w:val="center"/>
        <w:rPr>
          <w:rFonts w:eastAsia="Times New Roman"/>
          <w:sz w:val="28"/>
          <w:szCs w:val="28"/>
        </w:rPr>
      </w:pPr>
    </w:p>
    <w:p w:rsidR="00812774" w:rsidRDefault="00812774" w:rsidP="007E2473">
      <w:pPr>
        <w:spacing w:line="240" w:lineRule="auto"/>
        <w:jc w:val="center"/>
        <w:rPr>
          <w:rFonts w:eastAsia="Times New Roman"/>
          <w:sz w:val="28"/>
          <w:szCs w:val="28"/>
        </w:rPr>
      </w:pPr>
    </w:p>
    <w:p w:rsidR="00812774" w:rsidRDefault="00812774" w:rsidP="007E2473">
      <w:pPr>
        <w:spacing w:line="240" w:lineRule="auto"/>
        <w:jc w:val="center"/>
        <w:rPr>
          <w:rFonts w:eastAsia="Times New Roman"/>
          <w:sz w:val="28"/>
          <w:szCs w:val="28"/>
        </w:rPr>
      </w:pPr>
    </w:p>
    <w:p w:rsidR="00812774" w:rsidRPr="007E2473" w:rsidRDefault="00812774" w:rsidP="007E2473">
      <w:pPr>
        <w:spacing w:line="240" w:lineRule="auto"/>
        <w:jc w:val="center"/>
        <w:rPr>
          <w:rFonts w:eastAsia="Times New Roman"/>
          <w:bCs/>
          <w:sz w:val="28"/>
          <w:szCs w:val="28"/>
        </w:rPr>
      </w:pPr>
    </w:p>
    <w:p w:rsidR="007E2473" w:rsidRDefault="007E2473" w:rsidP="00A25EB0">
      <w:pPr>
        <w:spacing w:line="276" w:lineRule="auto"/>
        <w:ind w:firstLine="0"/>
        <w:jc w:val="center"/>
        <w:rPr>
          <w:kern w:val="0"/>
          <w:sz w:val="28"/>
          <w:szCs w:val="28"/>
        </w:rPr>
      </w:pPr>
    </w:p>
    <w:p w:rsidR="00812774" w:rsidRDefault="00812774" w:rsidP="00A25EB0">
      <w:pPr>
        <w:spacing w:line="276" w:lineRule="auto"/>
        <w:ind w:firstLine="0"/>
        <w:jc w:val="center"/>
        <w:rPr>
          <w:kern w:val="0"/>
          <w:sz w:val="28"/>
          <w:szCs w:val="28"/>
        </w:rPr>
      </w:pPr>
    </w:p>
    <w:p w:rsidR="00812774" w:rsidRDefault="00812774" w:rsidP="00A25EB0">
      <w:pPr>
        <w:spacing w:line="276" w:lineRule="auto"/>
        <w:ind w:firstLine="0"/>
        <w:jc w:val="center"/>
        <w:rPr>
          <w:kern w:val="0"/>
          <w:sz w:val="28"/>
          <w:szCs w:val="28"/>
        </w:rPr>
      </w:pPr>
    </w:p>
    <w:p w:rsidR="00812774" w:rsidRDefault="00812774" w:rsidP="00A25EB0">
      <w:pPr>
        <w:spacing w:line="276" w:lineRule="auto"/>
        <w:ind w:firstLine="0"/>
        <w:jc w:val="center"/>
        <w:rPr>
          <w:kern w:val="0"/>
          <w:sz w:val="28"/>
          <w:szCs w:val="28"/>
        </w:rPr>
      </w:pPr>
    </w:p>
    <w:p w:rsidR="00812774" w:rsidRDefault="00812774" w:rsidP="00A25EB0">
      <w:pPr>
        <w:spacing w:line="276" w:lineRule="auto"/>
        <w:ind w:firstLine="0"/>
        <w:jc w:val="center"/>
        <w:rPr>
          <w:kern w:val="0"/>
          <w:sz w:val="28"/>
          <w:szCs w:val="28"/>
        </w:rPr>
      </w:pPr>
    </w:p>
    <w:p w:rsidR="00812774" w:rsidRDefault="00812774" w:rsidP="00A25EB0">
      <w:pPr>
        <w:spacing w:line="276" w:lineRule="auto"/>
        <w:ind w:firstLine="0"/>
        <w:jc w:val="center"/>
        <w:rPr>
          <w:kern w:val="0"/>
          <w:sz w:val="28"/>
          <w:szCs w:val="28"/>
        </w:rPr>
      </w:pPr>
    </w:p>
    <w:p w:rsidR="00812774" w:rsidRDefault="00812774" w:rsidP="00A25EB0">
      <w:pPr>
        <w:spacing w:line="276" w:lineRule="auto"/>
        <w:ind w:firstLine="0"/>
        <w:jc w:val="center"/>
        <w:rPr>
          <w:kern w:val="0"/>
          <w:sz w:val="28"/>
          <w:szCs w:val="28"/>
        </w:rPr>
      </w:pPr>
    </w:p>
    <w:p w:rsidR="00812774" w:rsidRDefault="00812774" w:rsidP="00A25EB0">
      <w:pPr>
        <w:spacing w:line="276" w:lineRule="auto"/>
        <w:ind w:firstLine="0"/>
        <w:jc w:val="center"/>
        <w:rPr>
          <w:kern w:val="0"/>
          <w:sz w:val="28"/>
          <w:szCs w:val="28"/>
        </w:rPr>
      </w:pPr>
    </w:p>
    <w:p w:rsidR="00812774" w:rsidRDefault="00812774" w:rsidP="00A25EB0">
      <w:pPr>
        <w:spacing w:line="276" w:lineRule="auto"/>
        <w:ind w:firstLine="0"/>
        <w:jc w:val="center"/>
        <w:rPr>
          <w:kern w:val="0"/>
          <w:sz w:val="28"/>
          <w:szCs w:val="28"/>
        </w:rPr>
      </w:pPr>
    </w:p>
    <w:p w:rsidR="007E2473" w:rsidRDefault="007E2473" w:rsidP="00A25EB0">
      <w:pPr>
        <w:spacing w:line="276" w:lineRule="auto"/>
        <w:ind w:firstLine="0"/>
        <w:jc w:val="center"/>
        <w:rPr>
          <w:kern w:val="0"/>
          <w:sz w:val="28"/>
          <w:szCs w:val="28"/>
        </w:rPr>
      </w:pPr>
    </w:p>
    <w:p w:rsidR="00845FB0" w:rsidRDefault="00845FB0" w:rsidP="00A25EB0">
      <w:pPr>
        <w:spacing w:line="276" w:lineRule="auto"/>
        <w:ind w:firstLine="0"/>
        <w:jc w:val="center"/>
        <w:rPr>
          <w:kern w:val="0"/>
          <w:sz w:val="28"/>
          <w:szCs w:val="28"/>
        </w:rPr>
      </w:pPr>
      <w:r w:rsidRPr="00A25EB0">
        <w:rPr>
          <w:kern w:val="0"/>
          <w:sz w:val="28"/>
          <w:szCs w:val="28"/>
        </w:rPr>
        <w:t>Рязань 20</w:t>
      </w:r>
      <w:r w:rsidR="00687E64" w:rsidRPr="00FE0BB6">
        <w:rPr>
          <w:kern w:val="0"/>
          <w:sz w:val="28"/>
          <w:szCs w:val="28"/>
        </w:rPr>
        <w:t>2</w:t>
      </w:r>
      <w:r w:rsidR="00812774">
        <w:rPr>
          <w:kern w:val="0"/>
          <w:sz w:val="28"/>
          <w:szCs w:val="28"/>
        </w:rPr>
        <w:t>2</w:t>
      </w:r>
      <w:r w:rsidRPr="00A25EB0">
        <w:rPr>
          <w:kern w:val="0"/>
          <w:sz w:val="28"/>
          <w:szCs w:val="28"/>
        </w:rPr>
        <w:t xml:space="preserve">   г.</w:t>
      </w:r>
    </w:p>
    <w:p w:rsidR="00812774" w:rsidRPr="00A25EB0" w:rsidRDefault="00812774" w:rsidP="00A25EB0">
      <w:pPr>
        <w:spacing w:line="276" w:lineRule="auto"/>
        <w:ind w:firstLine="0"/>
        <w:jc w:val="center"/>
        <w:rPr>
          <w:kern w:val="0"/>
          <w:sz w:val="28"/>
          <w:szCs w:val="28"/>
        </w:rPr>
      </w:pPr>
    </w:p>
    <w:p w:rsidR="00AF28A8" w:rsidRPr="00A25EB0" w:rsidRDefault="00AF28A8" w:rsidP="00A25EB0">
      <w:pPr>
        <w:pStyle w:val="Style23"/>
        <w:widowControl/>
        <w:numPr>
          <w:ilvl w:val="0"/>
          <w:numId w:val="32"/>
        </w:numPr>
        <w:jc w:val="both"/>
        <w:rPr>
          <w:rStyle w:val="FontStyle134"/>
          <w:sz w:val="24"/>
          <w:szCs w:val="24"/>
        </w:rPr>
      </w:pPr>
      <w:r w:rsidRPr="00A25EB0">
        <w:rPr>
          <w:rStyle w:val="FontStyle134"/>
          <w:sz w:val="24"/>
          <w:szCs w:val="24"/>
        </w:rPr>
        <w:t xml:space="preserve">МЕТОДИЧЕСКИЕ УКАЗАНИЯ ДЛЯ ОБУЧАЮЩИХСЯ ПО ОСВОЕНИЮ ДИСЦИПЛИНЫ </w:t>
      </w:r>
    </w:p>
    <w:p w:rsidR="00AF28A8" w:rsidRPr="00A25EB0" w:rsidRDefault="00AF28A8" w:rsidP="00A25EB0">
      <w:pPr>
        <w:pStyle w:val="Style95"/>
        <w:widowControl/>
        <w:spacing w:line="240" w:lineRule="auto"/>
        <w:ind w:firstLine="0"/>
        <w:jc w:val="both"/>
        <w:rPr>
          <w:rStyle w:val="FontStyle140"/>
          <w:sz w:val="24"/>
          <w:szCs w:val="24"/>
        </w:rPr>
      </w:pPr>
    </w:p>
    <w:p w:rsidR="00AF28A8" w:rsidRPr="00A25EB0" w:rsidRDefault="00AF28A8" w:rsidP="00A25EB0">
      <w:pPr>
        <w:pStyle w:val="ac"/>
        <w:tabs>
          <w:tab w:val="left" w:pos="422"/>
        </w:tabs>
        <w:jc w:val="both"/>
        <w:rPr>
          <w:b/>
          <w:sz w:val="24"/>
          <w:szCs w:val="24"/>
        </w:rPr>
      </w:pPr>
      <w:r w:rsidRPr="00A25EB0">
        <w:rPr>
          <w:b/>
          <w:sz w:val="24"/>
          <w:szCs w:val="24"/>
        </w:rPr>
        <w:t>Рекомендации по планированию и организации времени, необходимого для изучения дисциплины</w:t>
      </w:r>
    </w:p>
    <w:p w:rsidR="00AF28A8" w:rsidRPr="00A25EB0" w:rsidRDefault="00AF28A8" w:rsidP="00A25EB0">
      <w:pPr>
        <w:spacing w:line="240" w:lineRule="auto"/>
        <w:jc w:val="both"/>
        <w:rPr>
          <w:sz w:val="24"/>
          <w:szCs w:val="24"/>
        </w:rPr>
      </w:pPr>
      <w:r w:rsidRPr="00A25EB0">
        <w:rPr>
          <w:sz w:val="24"/>
          <w:szCs w:val="24"/>
        </w:rPr>
        <w:t>Рекомендуется следующим образом организовать время, необходимое для изучения дисциплины:</w:t>
      </w:r>
    </w:p>
    <w:p w:rsidR="00AF28A8" w:rsidRPr="00A25EB0" w:rsidRDefault="00AF28A8" w:rsidP="00A25EB0">
      <w:pPr>
        <w:spacing w:line="240" w:lineRule="auto"/>
        <w:jc w:val="both"/>
        <w:rPr>
          <w:sz w:val="24"/>
          <w:szCs w:val="24"/>
        </w:rPr>
      </w:pPr>
      <w:r w:rsidRPr="00A25EB0">
        <w:rPr>
          <w:sz w:val="24"/>
          <w:szCs w:val="24"/>
        </w:rPr>
        <w:t>Изучение конспекта лекции в тот же день, после лекции – не менее 10-15 минут.</w:t>
      </w:r>
    </w:p>
    <w:p w:rsidR="00AF28A8" w:rsidRPr="00A25EB0" w:rsidRDefault="00AF28A8" w:rsidP="00A25EB0">
      <w:pPr>
        <w:spacing w:line="240" w:lineRule="auto"/>
        <w:jc w:val="both"/>
        <w:rPr>
          <w:sz w:val="24"/>
          <w:szCs w:val="24"/>
        </w:rPr>
      </w:pPr>
      <w:r w:rsidRPr="00A25EB0">
        <w:rPr>
          <w:sz w:val="24"/>
          <w:szCs w:val="24"/>
        </w:rPr>
        <w:t>Изучение конспекта лекции за день перед следующей лекцией – не менее 10-15 м</w:t>
      </w:r>
      <w:r w:rsidRPr="00A25EB0">
        <w:rPr>
          <w:sz w:val="24"/>
          <w:szCs w:val="24"/>
        </w:rPr>
        <w:t>и</w:t>
      </w:r>
      <w:r w:rsidRPr="00A25EB0">
        <w:rPr>
          <w:sz w:val="24"/>
          <w:szCs w:val="24"/>
        </w:rPr>
        <w:t>нут.</w:t>
      </w:r>
    </w:p>
    <w:p w:rsidR="00AF28A8" w:rsidRPr="00A25EB0" w:rsidRDefault="00AF28A8" w:rsidP="00A25EB0">
      <w:pPr>
        <w:spacing w:line="240" w:lineRule="auto"/>
        <w:jc w:val="both"/>
        <w:rPr>
          <w:sz w:val="24"/>
          <w:szCs w:val="24"/>
        </w:rPr>
      </w:pPr>
      <w:r w:rsidRPr="00A25EB0">
        <w:rPr>
          <w:sz w:val="24"/>
          <w:szCs w:val="24"/>
        </w:rPr>
        <w:t>Изучение теоретического материала по учебнику и конспекту – не менее 1 часа в н</w:t>
      </w:r>
      <w:r w:rsidRPr="00A25EB0">
        <w:rPr>
          <w:sz w:val="24"/>
          <w:szCs w:val="24"/>
        </w:rPr>
        <w:t>е</w:t>
      </w:r>
      <w:r w:rsidRPr="00A25EB0">
        <w:rPr>
          <w:sz w:val="24"/>
          <w:szCs w:val="24"/>
        </w:rPr>
        <w:t>делю.</w:t>
      </w:r>
    </w:p>
    <w:p w:rsidR="00AF28A8" w:rsidRPr="00A25EB0" w:rsidRDefault="00AF28A8" w:rsidP="00A25EB0">
      <w:pPr>
        <w:spacing w:line="240" w:lineRule="auto"/>
        <w:jc w:val="both"/>
        <w:rPr>
          <w:sz w:val="24"/>
          <w:szCs w:val="24"/>
        </w:rPr>
      </w:pPr>
    </w:p>
    <w:p w:rsidR="00AF28A8" w:rsidRPr="00A25EB0" w:rsidRDefault="00AF28A8" w:rsidP="00A25EB0">
      <w:pPr>
        <w:pStyle w:val="ac"/>
        <w:tabs>
          <w:tab w:val="left" w:pos="422"/>
        </w:tabs>
        <w:jc w:val="both"/>
        <w:rPr>
          <w:b/>
          <w:sz w:val="24"/>
          <w:szCs w:val="24"/>
        </w:rPr>
      </w:pPr>
    </w:p>
    <w:p w:rsidR="00AF28A8" w:rsidRPr="00A25EB0" w:rsidRDefault="00AF28A8" w:rsidP="00A25EB0">
      <w:pPr>
        <w:pStyle w:val="ac"/>
        <w:tabs>
          <w:tab w:val="left" w:pos="422"/>
        </w:tabs>
        <w:jc w:val="both"/>
        <w:rPr>
          <w:b/>
          <w:sz w:val="24"/>
          <w:szCs w:val="24"/>
        </w:rPr>
      </w:pPr>
      <w:r w:rsidRPr="00A25EB0">
        <w:rPr>
          <w:b/>
          <w:sz w:val="24"/>
          <w:szCs w:val="24"/>
        </w:rPr>
        <w:t>Описание последовательности действий студента («сценарий изучения дисциплины»)</w:t>
      </w:r>
    </w:p>
    <w:p w:rsidR="00AF28A8" w:rsidRPr="00A25EB0" w:rsidRDefault="00AF28A8" w:rsidP="00A25EB0">
      <w:pPr>
        <w:pStyle w:val="ac"/>
        <w:tabs>
          <w:tab w:val="left" w:pos="422"/>
        </w:tabs>
        <w:jc w:val="both"/>
        <w:rPr>
          <w:sz w:val="24"/>
          <w:szCs w:val="24"/>
        </w:rPr>
      </w:pPr>
      <w:r w:rsidRPr="00A25EB0">
        <w:rPr>
          <w:sz w:val="24"/>
          <w:szCs w:val="24"/>
        </w:rPr>
        <w:t>Рекомендуется следующим образом организовать работу, необходимую для изучения дисц</w:t>
      </w:r>
      <w:r w:rsidRPr="00A25EB0">
        <w:rPr>
          <w:sz w:val="24"/>
          <w:szCs w:val="24"/>
        </w:rPr>
        <w:t>и</w:t>
      </w:r>
      <w:r w:rsidRPr="00A25EB0">
        <w:rPr>
          <w:sz w:val="24"/>
          <w:szCs w:val="24"/>
        </w:rPr>
        <w:t>плины:</w:t>
      </w:r>
    </w:p>
    <w:p w:rsidR="00AF28A8" w:rsidRPr="00A25EB0" w:rsidRDefault="00AF28A8" w:rsidP="00A25EB0">
      <w:pPr>
        <w:pStyle w:val="ac"/>
        <w:numPr>
          <w:ilvl w:val="0"/>
          <w:numId w:val="34"/>
        </w:numPr>
        <w:tabs>
          <w:tab w:val="left" w:pos="422"/>
          <w:tab w:val="left" w:pos="1134"/>
        </w:tabs>
        <w:ind w:left="0" w:firstLine="709"/>
        <w:jc w:val="both"/>
        <w:rPr>
          <w:sz w:val="24"/>
          <w:szCs w:val="24"/>
        </w:rPr>
      </w:pPr>
      <w:r w:rsidRPr="00A25EB0">
        <w:rPr>
          <w:sz w:val="24"/>
          <w:szCs w:val="24"/>
        </w:rPr>
        <w:t>написание конспекта лекций: основные положения, выводы, формулировки, обобщения фиксировать кратко, схематично и последовательно, а также помечать важные мысли, выделять ключевые слова, термины;</w:t>
      </w:r>
    </w:p>
    <w:p w:rsidR="00AF28A8" w:rsidRPr="00A25EB0" w:rsidRDefault="00AF28A8" w:rsidP="00A25EB0">
      <w:pPr>
        <w:pStyle w:val="ac"/>
        <w:numPr>
          <w:ilvl w:val="0"/>
          <w:numId w:val="34"/>
        </w:numPr>
        <w:tabs>
          <w:tab w:val="left" w:pos="422"/>
          <w:tab w:val="left" w:pos="1134"/>
        </w:tabs>
        <w:ind w:left="0" w:firstLine="709"/>
        <w:jc w:val="both"/>
        <w:rPr>
          <w:sz w:val="24"/>
          <w:szCs w:val="24"/>
        </w:rPr>
      </w:pPr>
      <w:r w:rsidRPr="00A25EB0">
        <w:rPr>
          <w:sz w:val="24"/>
          <w:szCs w:val="24"/>
        </w:rPr>
        <w:t>подготовка к практическим занятиям: необходимо изучить рекомендованные пр</w:t>
      </w:r>
      <w:r w:rsidRPr="00A25EB0">
        <w:rPr>
          <w:sz w:val="24"/>
          <w:szCs w:val="24"/>
        </w:rPr>
        <w:t>е</w:t>
      </w:r>
      <w:r w:rsidRPr="00A25EB0">
        <w:rPr>
          <w:sz w:val="24"/>
          <w:szCs w:val="24"/>
        </w:rPr>
        <w:t>подавателем источники (основную и дополнительную литературу, Интернет-ресурсы) и в</w:t>
      </w:r>
      <w:r w:rsidRPr="00A25EB0">
        <w:rPr>
          <w:sz w:val="24"/>
          <w:szCs w:val="24"/>
        </w:rPr>
        <w:t>ы</w:t>
      </w:r>
      <w:r w:rsidRPr="00A25EB0">
        <w:rPr>
          <w:sz w:val="24"/>
          <w:szCs w:val="24"/>
        </w:rPr>
        <w:t>полнить подготовительные задания;</w:t>
      </w:r>
    </w:p>
    <w:p w:rsidR="00AF28A8" w:rsidRPr="00A25EB0" w:rsidRDefault="00AF28A8" w:rsidP="00A25EB0">
      <w:pPr>
        <w:pStyle w:val="ac"/>
        <w:numPr>
          <w:ilvl w:val="0"/>
          <w:numId w:val="34"/>
        </w:numPr>
        <w:tabs>
          <w:tab w:val="left" w:pos="422"/>
          <w:tab w:val="left" w:pos="1134"/>
        </w:tabs>
        <w:ind w:left="0" w:firstLine="709"/>
        <w:jc w:val="both"/>
        <w:rPr>
          <w:sz w:val="24"/>
          <w:szCs w:val="24"/>
        </w:rPr>
      </w:pPr>
      <w:r w:rsidRPr="00A25EB0">
        <w:rPr>
          <w:sz w:val="24"/>
          <w:szCs w:val="24"/>
        </w:rPr>
        <w:t>при изучении дисциплины очень полезно самостоятельно изучать материал, кот</w:t>
      </w:r>
      <w:r w:rsidRPr="00A25EB0">
        <w:rPr>
          <w:sz w:val="24"/>
          <w:szCs w:val="24"/>
        </w:rPr>
        <w:t>о</w:t>
      </w:r>
      <w:r w:rsidRPr="00A25EB0">
        <w:rPr>
          <w:sz w:val="24"/>
          <w:szCs w:val="24"/>
        </w:rPr>
        <w:t>рый еще не прочитан на лекции, не применялся на практическом занятии (тогда лекция будет понятнее). Однако легче при изучении дисциплины следовать изложению материала на ле</w:t>
      </w:r>
      <w:r w:rsidRPr="00A25EB0">
        <w:rPr>
          <w:sz w:val="24"/>
          <w:szCs w:val="24"/>
        </w:rPr>
        <w:t>к</w:t>
      </w:r>
      <w:r w:rsidRPr="00A25EB0">
        <w:rPr>
          <w:sz w:val="24"/>
          <w:szCs w:val="24"/>
        </w:rPr>
        <w:t>ции.</w:t>
      </w:r>
    </w:p>
    <w:p w:rsidR="00AF28A8" w:rsidRPr="00A25EB0" w:rsidRDefault="00AF28A8" w:rsidP="00A25EB0">
      <w:pPr>
        <w:shd w:val="clear" w:color="auto" w:fill="FFFFFF"/>
        <w:spacing w:line="240" w:lineRule="auto"/>
        <w:jc w:val="both"/>
        <w:rPr>
          <w:bCs/>
          <w:color w:val="000000"/>
          <w:spacing w:val="-2"/>
          <w:sz w:val="24"/>
          <w:szCs w:val="24"/>
        </w:rPr>
      </w:pPr>
      <w:r w:rsidRPr="00A25EB0">
        <w:rPr>
          <w:bCs/>
          <w:color w:val="000000"/>
          <w:spacing w:val="-2"/>
          <w:sz w:val="24"/>
          <w:szCs w:val="24"/>
        </w:rPr>
        <w:t>Для понимания материала и качественного его усвоения рекомендуется такая послед</w:t>
      </w:r>
      <w:r w:rsidRPr="00A25EB0">
        <w:rPr>
          <w:bCs/>
          <w:color w:val="000000"/>
          <w:spacing w:val="-2"/>
          <w:sz w:val="24"/>
          <w:szCs w:val="24"/>
        </w:rPr>
        <w:t>о</w:t>
      </w:r>
      <w:r w:rsidRPr="00A25EB0">
        <w:rPr>
          <w:bCs/>
          <w:color w:val="000000"/>
          <w:spacing w:val="-2"/>
          <w:sz w:val="24"/>
          <w:szCs w:val="24"/>
        </w:rPr>
        <w:t>вательность действий:</w:t>
      </w:r>
    </w:p>
    <w:p w:rsidR="00AF28A8" w:rsidRPr="00A25EB0" w:rsidRDefault="00AF28A8" w:rsidP="00A25EB0">
      <w:pPr>
        <w:pStyle w:val="ac"/>
        <w:numPr>
          <w:ilvl w:val="0"/>
          <w:numId w:val="33"/>
        </w:numPr>
        <w:tabs>
          <w:tab w:val="left" w:pos="422"/>
        </w:tabs>
        <w:jc w:val="both"/>
        <w:rPr>
          <w:sz w:val="24"/>
          <w:szCs w:val="24"/>
        </w:rPr>
      </w:pPr>
      <w:r w:rsidRPr="00A25EB0">
        <w:rPr>
          <w:sz w:val="24"/>
          <w:szCs w:val="24"/>
        </w:rPr>
        <w:t>после лекции и окончания учебных занятий, при подготовке к занятиям следу</w:t>
      </w:r>
      <w:r w:rsidRPr="00A25EB0">
        <w:rPr>
          <w:sz w:val="24"/>
          <w:szCs w:val="24"/>
        </w:rPr>
        <w:t>ю</w:t>
      </w:r>
      <w:r w:rsidRPr="00A25EB0">
        <w:rPr>
          <w:sz w:val="24"/>
          <w:szCs w:val="24"/>
        </w:rPr>
        <w:t xml:space="preserve">щего дня нужно сначала просмотреть и обдумать текст прослушанной лекции; </w:t>
      </w:r>
    </w:p>
    <w:p w:rsidR="00AF28A8" w:rsidRPr="00A25EB0" w:rsidRDefault="00AF28A8" w:rsidP="00A25EB0">
      <w:pPr>
        <w:pStyle w:val="ac"/>
        <w:numPr>
          <w:ilvl w:val="0"/>
          <w:numId w:val="33"/>
        </w:numPr>
        <w:tabs>
          <w:tab w:val="left" w:pos="422"/>
        </w:tabs>
        <w:jc w:val="both"/>
        <w:rPr>
          <w:sz w:val="24"/>
          <w:szCs w:val="24"/>
        </w:rPr>
      </w:pPr>
      <w:r w:rsidRPr="00A25EB0">
        <w:rPr>
          <w:sz w:val="24"/>
          <w:szCs w:val="24"/>
        </w:rPr>
        <w:t>при подготовке к следующей лекции нужно просмотреть текст предыдущей ле</w:t>
      </w:r>
      <w:r w:rsidRPr="00A25EB0">
        <w:rPr>
          <w:sz w:val="24"/>
          <w:szCs w:val="24"/>
        </w:rPr>
        <w:t>к</w:t>
      </w:r>
      <w:r w:rsidRPr="00A25EB0">
        <w:rPr>
          <w:sz w:val="24"/>
          <w:szCs w:val="24"/>
        </w:rPr>
        <w:t xml:space="preserve">ции; </w:t>
      </w:r>
    </w:p>
    <w:p w:rsidR="00AF28A8" w:rsidRPr="00A25EB0" w:rsidRDefault="00AF28A8" w:rsidP="00A25EB0">
      <w:pPr>
        <w:pStyle w:val="ac"/>
        <w:numPr>
          <w:ilvl w:val="0"/>
          <w:numId w:val="33"/>
        </w:numPr>
        <w:tabs>
          <w:tab w:val="left" w:pos="422"/>
        </w:tabs>
        <w:jc w:val="both"/>
        <w:rPr>
          <w:sz w:val="24"/>
          <w:szCs w:val="24"/>
        </w:rPr>
      </w:pPr>
      <w:r w:rsidRPr="00A25EB0">
        <w:rPr>
          <w:sz w:val="24"/>
          <w:szCs w:val="24"/>
        </w:rPr>
        <w:t>в течение периода времени между занятиями выбрать время для самостоятельной работы в библиотеке, проверить термины, понятия с помощью рекомендованной основной и дополнительной литературы, выписать толкования в тетрадь. Обозн</w:t>
      </w:r>
      <w:r w:rsidRPr="00A25EB0">
        <w:rPr>
          <w:sz w:val="24"/>
          <w:szCs w:val="24"/>
        </w:rPr>
        <w:t>а</w:t>
      </w:r>
      <w:r w:rsidRPr="00A25EB0">
        <w:rPr>
          <w:sz w:val="24"/>
          <w:szCs w:val="24"/>
        </w:rPr>
        <w:t>чить вопросы, термины, материал, который вызывает трудности, пометить и п</w:t>
      </w:r>
      <w:r w:rsidRPr="00A25EB0">
        <w:rPr>
          <w:sz w:val="24"/>
          <w:szCs w:val="24"/>
        </w:rPr>
        <w:t>о</w:t>
      </w:r>
      <w:r w:rsidRPr="00A25EB0">
        <w:rPr>
          <w:sz w:val="24"/>
          <w:szCs w:val="24"/>
        </w:rPr>
        <w:t>пытаться найти ответ в рекомендованной основной и дополнительной литературе. Если самостоятельно не удается разобраться в материале, необходимо сформул</w:t>
      </w:r>
      <w:r w:rsidRPr="00A25EB0">
        <w:rPr>
          <w:sz w:val="24"/>
          <w:szCs w:val="24"/>
        </w:rPr>
        <w:t>и</w:t>
      </w:r>
      <w:r w:rsidRPr="00A25EB0">
        <w:rPr>
          <w:sz w:val="24"/>
          <w:szCs w:val="24"/>
        </w:rPr>
        <w:t>ровать вопрос и задать преподавателю на консультации, на практическом занятии;</w:t>
      </w:r>
    </w:p>
    <w:p w:rsidR="00AF28A8" w:rsidRPr="00A25EB0" w:rsidRDefault="00AF28A8" w:rsidP="00A25EB0">
      <w:pPr>
        <w:pStyle w:val="ac"/>
        <w:tabs>
          <w:tab w:val="left" w:pos="422"/>
        </w:tabs>
        <w:jc w:val="both"/>
        <w:rPr>
          <w:b/>
          <w:sz w:val="24"/>
          <w:szCs w:val="24"/>
        </w:rPr>
      </w:pPr>
    </w:p>
    <w:p w:rsidR="00AF28A8" w:rsidRPr="00A25EB0" w:rsidRDefault="00AF28A8" w:rsidP="00A25EB0">
      <w:pPr>
        <w:pStyle w:val="ac"/>
        <w:numPr>
          <w:ilvl w:val="0"/>
          <w:numId w:val="32"/>
        </w:numPr>
        <w:tabs>
          <w:tab w:val="left" w:pos="422"/>
        </w:tabs>
        <w:jc w:val="both"/>
        <w:rPr>
          <w:b/>
          <w:caps/>
          <w:sz w:val="24"/>
          <w:szCs w:val="24"/>
        </w:rPr>
      </w:pPr>
      <w:r w:rsidRPr="00A25EB0">
        <w:rPr>
          <w:b/>
          <w:caps/>
          <w:sz w:val="24"/>
          <w:szCs w:val="24"/>
        </w:rPr>
        <w:t xml:space="preserve">Рекомендации по работе с литературой </w:t>
      </w:r>
    </w:p>
    <w:p w:rsidR="00AF28A8" w:rsidRPr="00A25EB0" w:rsidRDefault="00AF28A8" w:rsidP="00A25EB0">
      <w:pPr>
        <w:pStyle w:val="ac"/>
        <w:tabs>
          <w:tab w:val="left" w:pos="422"/>
        </w:tabs>
        <w:jc w:val="both"/>
        <w:rPr>
          <w:b/>
          <w:caps/>
          <w:sz w:val="24"/>
          <w:szCs w:val="24"/>
        </w:rPr>
      </w:pPr>
    </w:p>
    <w:p w:rsidR="00AF28A8" w:rsidRPr="00A25EB0" w:rsidRDefault="00AF28A8" w:rsidP="00A25EB0">
      <w:pPr>
        <w:spacing w:line="240" w:lineRule="auto"/>
        <w:jc w:val="both"/>
        <w:rPr>
          <w:sz w:val="24"/>
          <w:szCs w:val="24"/>
        </w:rPr>
      </w:pPr>
      <w:r w:rsidRPr="00A25EB0">
        <w:rPr>
          <w:sz w:val="24"/>
          <w:szCs w:val="24"/>
        </w:rPr>
        <w:t>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Полезно использовать несколько источников по дисциплине. Рекомендуется п</w:t>
      </w:r>
      <w:r w:rsidRPr="00A25EB0">
        <w:rPr>
          <w:sz w:val="24"/>
          <w:szCs w:val="24"/>
        </w:rPr>
        <w:t>о</w:t>
      </w:r>
      <w:r w:rsidRPr="00A25EB0">
        <w:rPr>
          <w:sz w:val="24"/>
          <w:szCs w:val="24"/>
        </w:rPr>
        <w:t>сле изучения очередного параграфа ответить на несколько простых вопросов по данной теме. Кроме того, очень полезно мысленно задать себе вопросы по изученной теме, попробовать ответить на них. Литературу по дисциплине рекомендуется изучать в библиотеке или с п</w:t>
      </w:r>
      <w:r w:rsidRPr="00A25EB0">
        <w:rPr>
          <w:sz w:val="24"/>
          <w:szCs w:val="24"/>
        </w:rPr>
        <w:t>о</w:t>
      </w:r>
      <w:r w:rsidRPr="00A25EB0">
        <w:rPr>
          <w:sz w:val="24"/>
          <w:szCs w:val="24"/>
        </w:rPr>
        <w:t>мощью сети Интернет.</w:t>
      </w:r>
    </w:p>
    <w:p w:rsidR="00AF28A8" w:rsidRPr="00A25EB0" w:rsidRDefault="00AF28A8" w:rsidP="00A25EB0">
      <w:pPr>
        <w:spacing w:line="240" w:lineRule="auto"/>
        <w:jc w:val="both"/>
        <w:rPr>
          <w:sz w:val="24"/>
          <w:szCs w:val="24"/>
        </w:rPr>
      </w:pPr>
    </w:p>
    <w:p w:rsidR="00AF28A8" w:rsidRPr="00A25EB0" w:rsidRDefault="00AF28A8" w:rsidP="00A25EB0">
      <w:pPr>
        <w:pStyle w:val="ac"/>
        <w:tabs>
          <w:tab w:val="left" w:pos="422"/>
        </w:tabs>
        <w:jc w:val="both"/>
        <w:rPr>
          <w:b/>
          <w:sz w:val="24"/>
          <w:szCs w:val="24"/>
        </w:rPr>
      </w:pPr>
    </w:p>
    <w:p w:rsidR="00AF28A8" w:rsidRDefault="00AF28A8" w:rsidP="00A25EB0">
      <w:pPr>
        <w:pStyle w:val="ac"/>
        <w:numPr>
          <w:ilvl w:val="0"/>
          <w:numId w:val="32"/>
        </w:numPr>
        <w:tabs>
          <w:tab w:val="left" w:pos="422"/>
        </w:tabs>
        <w:jc w:val="both"/>
        <w:rPr>
          <w:b/>
          <w:caps/>
          <w:sz w:val="24"/>
          <w:szCs w:val="24"/>
        </w:rPr>
      </w:pPr>
      <w:r w:rsidRPr="00A25EB0">
        <w:rPr>
          <w:b/>
          <w:caps/>
          <w:sz w:val="24"/>
          <w:szCs w:val="24"/>
        </w:rPr>
        <w:t>Работа студента на лекции</w:t>
      </w:r>
    </w:p>
    <w:p w:rsidR="007E2473" w:rsidRPr="00A25EB0" w:rsidRDefault="007E2473" w:rsidP="007E2473">
      <w:pPr>
        <w:pStyle w:val="ac"/>
        <w:tabs>
          <w:tab w:val="left" w:pos="422"/>
        </w:tabs>
        <w:ind w:left="709"/>
        <w:jc w:val="both"/>
        <w:rPr>
          <w:b/>
          <w:caps/>
          <w:sz w:val="24"/>
          <w:szCs w:val="24"/>
        </w:rPr>
      </w:pPr>
    </w:p>
    <w:p w:rsidR="00AF28A8" w:rsidRPr="00A25EB0" w:rsidRDefault="00AF28A8" w:rsidP="00A25EB0">
      <w:pPr>
        <w:spacing w:line="240" w:lineRule="auto"/>
        <w:jc w:val="both"/>
        <w:rPr>
          <w:sz w:val="24"/>
          <w:szCs w:val="24"/>
        </w:rPr>
      </w:pPr>
      <w:r w:rsidRPr="00A25EB0">
        <w:rPr>
          <w:sz w:val="24"/>
          <w:szCs w:val="24"/>
        </w:rPr>
        <w:t>Только слушать лекцию и записывать за лектором все, что он говорит, недостаточно. В процессе лекционного занятия студент должен выделять важные моменты, выводы, анал</w:t>
      </w:r>
      <w:r w:rsidRPr="00A25EB0">
        <w:rPr>
          <w:sz w:val="24"/>
          <w:szCs w:val="24"/>
        </w:rPr>
        <w:t>и</w:t>
      </w:r>
      <w:r w:rsidRPr="00A25EB0">
        <w:rPr>
          <w:sz w:val="24"/>
          <w:szCs w:val="24"/>
        </w:rPr>
        <w:t>зировать основные положения. Прослушанный материал лекции студент должен прораб</w:t>
      </w:r>
      <w:r w:rsidRPr="00A25EB0">
        <w:rPr>
          <w:sz w:val="24"/>
          <w:szCs w:val="24"/>
        </w:rPr>
        <w:t>о</w:t>
      </w:r>
      <w:r w:rsidRPr="00A25EB0">
        <w:rPr>
          <w:sz w:val="24"/>
          <w:szCs w:val="24"/>
        </w:rPr>
        <w:t>тать. От того, насколько эффективно он это сделает, зависит и прочность усвоения знаний, и, соответственно, качество восприятия предстоящей лекции, так как он более целенаправленно будет ее слушать. Необходим систематический труд в течение всего семестра.</w:t>
      </w:r>
    </w:p>
    <w:p w:rsidR="00AF28A8" w:rsidRPr="00A25EB0" w:rsidRDefault="00AF28A8" w:rsidP="00A25EB0">
      <w:pPr>
        <w:spacing w:line="240" w:lineRule="auto"/>
        <w:jc w:val="both"/>
        <w:rPr>
          <w:sz w:val="24"/>
          <w:szCs w:val="24"/>
        </w:rPr>
      </w:pPr>
      <w:r w:rsidRPr="00A25EB0">
        <w:rPr>
          <w:sz w:val="24"/>
          <w:szCs w:val="24"/>
        </w:rPr>
        <w:t>При написании конспекта лекций следует придерживаться следующих правил и рек</w:t>
      </w:r>
      <w:r w:rsidRPr="00A25EB0">
        <w:rPr>
          <w:sz w:val="24"/>
          <w:szCs w:val="24"/>
        </w:rPr>
        <w:t>о</w:t>
      </w:r>
      <w:r w:rsidRPr="00A25EB0">
        <w:rPr>
          <w:sz w:val="24"/>
          <w:szCs w:val="24"/>
        </w:rPr>
        <w:t>мендаций:</w:t>
      </w:r>
    </w:p>
    <w:p w:rsidR="00AF28A8" w:rsidRPr="00A25EB0" w:rsidRDefault="00AF28A8" w:rsidP="00A25EB0">
      <w:pPr>
        <w:pStyle w:val="ac"/>
        <w:numPr>
          <w:ilvl w:val="0"/>
          <w:numId w:val="33"/>
        </w:numPr>
        <w:tabs>
          <w:tab w:val="left" w:pos="422"/>
        </w:tabs>
        <w:jc w:val="both"/>
        <w:rPr>
          <w:sz w:val="24"/>
          <w:szCs w:val="24"/>
        </w:rPr>
      </w:pPr>
      <w:r w:rsidRPr="00A25EB0">
        <w:rPr>
          <w:sz w:val="24"/>
          <w:szCs w:val="24"/>
        </w:rPr>
        <w:t>конспект лекций нужно записывать «своими словами» лишь после того, как изл</w:t>
      </w:r>
      <w:r w:rsidRPr="00A25EB0">
        <w:rPr>
          <w:sz w:val="24"/>
          <w:szCs w:val="24"/>
        </w:rPr>
        <w:t>а</w:t>
      </w:r>
      <w:r w:rsidRPr="00A25EB0">
        <w:rPr>
          <w:sz w:val="24"/>
          <w:szCs w:val="24"/>
        </w:rPr>
        <w:t>гаемый лектором тезис будет вами дослушан до конца и понят;</w:t>
      </w:r>
    </w:p>
    <w:p w:rsidR="00AF28A8" w:rsidRPr="00A25EB0" w:rsidRDefault="00AF28A8" w:rsidP="00A25EB0">
      <w:pPr>
        <w:pStyle w:val="ac"/>
        <w:numPr>
          <w:ilvl w:val="0"/>
          <w:numId w:val="33"/>
        </w:numPr>
        <w:tabs>
          <w:tab w:val="left" w:pos="422"/>
        </w:tabs>
        <w:jc w:val="both"/>
        <w:rPr>
          <w:sz w:val="24"/>
          <w:szCs w:val="24"/>
        </w:rPr>
      </w:pPr>
      <w:r w:rsidRPr="00A25EB0">
        <w:rPr>
          <w:sz w:val="24"/>
          <w:szCs w:val="24"/>
        </w:rPr>
        <w:t>при конспектировании лекции следует отмечать непонятные вопросы, записывать те пояснения лектора, которые показались особенно важными;</w:t>
      </w:r>
    </w:p>
    <w:p w:rsidR="00AF28A8" w:rsidRPr="00A25EB0" w:rsidRDefault="00AF28A8" w:rsidP="00A25EB0">
      <w:pPr>
        <w:pStyle w:val="ac"/>
        <w:numPr>
          <w:ilvl w:val="0"/>
          <w:numId w:val="33"/>
        </w:numPr>
        <w:tabs>
          <w:tab w:val="left" w:pos="422"/>
        </w:tabs>
        <w:jc w:val="both"/>
        <w:rPr>
          <w:sz w:val="24"/>
          <w:szCs w:val="24"/>
        </w:rPr>
      </w:pPr>
      <w:r w:rsidRPr="00A25EB0">
        <w:rPr>
          <w:sz w:val="24"/>
          <w:szCs w:val="24"/>
        </w:rPr>
        <w:t>при ведении конспекта лекций рекомендуется вести нумерацию тем, разделов, что позволит при подготовке к сдаче зачета не путаться в структуре лекционного м</w:t>
      </w:r>
      <w:r w:rsidRPr="00A25EB0">
        <w:rPr>
          <w:sz w:val="24"/>
          <w:szCs w:val="24"/>
        </w:rPr>
        <w:t>а</w:t>
      </w:r>
      <w:r w:rsidRPr="00A25EB0">
        <w:rPr>
          <w:sz w:val="24"/>
          <w:szCs w:val="24"/>
        </w:rPr>
        <w:t>териала;</w:t>
      </w:r>
    </w:p>
    <w:p w:rsidR="00AF28A8" w:rsidRPr="00A25EB0" w:rsidRDefault="00AF28A8" w:rsidP="00A25EB0">
      <w:pPr>
        <w:pStyle w:val="ac"/>
        <w:numPr>
          <w:ilvl w:val="0"/>
          <w:numId w:val="33"/>
        </w:numPr>
        <w:tabs>
          <w:tab w:val="left" w:pos="422"/>
        </w:tabs>
        <w:jc w:val="both"/>
        <w:rPr>
          <w:sz w:val="24"/>
          <w:szCs w:val="24"/>
        </w:rPr>
      </w:pPr>
      <w:r w:rsidRPr="00A25EB0">
        <w:rPr>
          <w:sz w:val="24"/>
          <w:szCs w:val="24"/>
        </w:rPr>
        <w:t>рекомендуется в каждом пункте выразить свое мнение, комментарий, вывод.</w:t>
      </w:r>
    </w:p>
    <w:p w:rsidR="00AF28A8" w:rsidRPr="00A25EB0" w:rsidRDefault="00AF28A8" w:rsidP="00A25EB0">
      <w:pPr>
        <w:spacing w:line="240" w:lineRule="auto"/>
        <w:jc w:val="both"/>
        <w:rPr>
          <w:sz w:val="24"/>
          <w:szCs w:val="24"/>
        </w:rPr>
      </w:pPr>
      <w:r w:rsidRPr="00A25EB0">
        <w:rPr>
          <w:sz w:val="24"/>
          <w:szCs w:val="24"/>
        </w:rPr>
        <w:t>При изучении лекционного материала у студента могут возникнуть вопросы. С ними следует обратиться к преподавателю после лекции, на консультации, практическом занятии.</w:t>
      </w:r>
    </w:p>
    <w:p w:rsidR="00AF28A8" w:rsidRPr="00A25EB0" w:rsidRDefault="00AF28A8" w:rsidP="00A25EB0">
      <w:pPr>
        <w:spacing w:line="240" w:lineRule="auto"/>
        <w:jc w:val="both"/>
        <w:rPr>
          <w:sz w:val="24"/>
          <w:szCs w:val="24"/>
        </w:rPr>
      </w:pPr>
      <w:r w:rsidRPr="00A25EB0">
        <w:rPr>
          <w:sz w:val="24"/>
          <w:szCs w:val="24"/>
        </w:rPr>
        <w:t>Конспект лекций каждый студент записывает лично для себя. Поэтому конспект надо писать так, чтобы им было удобно пользоваться.</w:t>
      </w:r>
    </w:p>
    <w:p w:rsidR="00AF28A8" w:rsidRPr="00A25EB0" w:rsidRDefault="00AF28A8" w:rsidP="00A25EB0">
      <w:pPr>
        <w:spacing w:line="240" w:lineRule="auto"/>
        <w:jc w:val="both"/>
        <w:rPr>
          <w:sz w:val="24"/>
          <w:szCs w:val="24"/>
        </w:rPr>
      </w:pPr>
    </w:p>
    <w:p w:rsidR="00AF28A8" w:rsidRDefault="00AF28A8" w:rsidP="00A25EB0">
      <w:pPr>
        <w:pStyle w:val="ac"/>
        <w:numPr>
          <w:ilvl w:val="0"/>
          <w:numId w:val="32"/>
        </w:numPr>
        <w:tabs>
          <w:tab w:val="left" w:pos="422"/>
        </w:tabs>
        <w:jc w:val="both"/>
        <w:rPr>
          <w:b/>
          <w:caps/>
          <w:sz w:val="24"/>
          <w:szCs w:val="24"/>
        </w:rPr>
      </w:pPr>
      <w:r w:rsidRPr="00A25EB0">
        <w:rPr>
          <w:b/>
          <w:caps/>
          <w:sz w:val="24"/>
          <w:szCs w:val="24"/>
        </w:rPr>
        <w:t>Подготовка к практическим занятиям</w:t>
      </w:r>
    </w:p>
    <w:p w:rsidR="007E2473" w:rsidRPr="00A25EB0" w:rsidRDefault="007E2473" w:rsidP="007E2473">
      <w:pPr>
        <w:pStyle w:val="ac"/>
        <w:tabs>
          <w:tab w:val="left" w:pos="422"/>
        </w:tabs>
        <w:ind w:left="1069"/>
        <w:jc w:val="both"/>
        <w:rPr>
          <w:b/>
          <w:caps/>
          <w:sz w:val="24"/>
          <w:szCs w:val="24"/>
        </w:rPr>
      </w:pPr>
    </w:p>
    <w:p w:rsidR="00AF28A8" w:rsidRPr="00A25EB0" w:rsidRDefault="00AF28A8" w:rsidP="00A25EB0">
      <w:pPr>
        <w:spacing w:line="240" w:lineRule="auto"/>
        <w:jc w:val="both"/>
        <w:rPr>
          <w:sz w:val="24"/>
          <w:szCs w:val="24"/>
        </w:rPr>
      </w:pPr>
      <w:r w:rsidRPr="00A25EB0">
        <w:rPr>
          <w:sz w:val="24"/>
          <w:szCs w:val="24"/>
        </w:rPr>
        <w:t>Практические занятия существенно дополняют лекции по дисциплине. В процессе  обсужде</w:t>
      </w:r>
      <w:r w:rsidR="007E2473">
        <w:rPr>
          <w:sz w:val="24"/>
          <w:szCs w:val="24"/>
        </w:rPr>
        <w:t>ния</w:t>
      </w:r>
      <w:r w:rsidRPr="00A25EB0">
        <w:rPr>
          <w:sz w:val="24"/>
          <w:szCs w:val="24"/>
        </w:rPr>
        <w:t xml:space="preserve"> вопросов студенты расширяют и углубляют знания, полученные из лекционного курса, учебных пособий и учебников, дистанционного учебного курса. В про</w:t>
      </w:r>
      <w:r w:rsidR="007E2473">
        <w:rPr>
          <w:sz w:val="24"/>
          <w:szCs w:val="24"/>
        </w:rPr>
        <w:t>цессе подгото</w:t>
      </w:r>
      <w:r w:rsidR="007E2473">
        <w:rPr>
          <w:sz w:val="24"/>
          <w:szCs w:val="24"/>
        </w:rPr>
        <w:t>в</w:t>
      </w:r>
      <w:r w:rsidR="007E2473">
        <w:rPr>
          <w:sz w:val="24"/>
          <w:szCs w:val="24"/>
        </w:rPr>
        <w:t>ки к практическим занятиям студенты получают навык</w:t>
      </w:r>
      <w:r w:rsidRPr="00A25EB0">
        <w:rPr>
          <w:sz w:val="24"/>
          <w:szCs w:val="24"/>
        </w:rPr>
        <w:t xml:space="preserve"> работы </w:t>
      </w:r>
      <w:r w:rsidR="007E2473">
        <w:rPr>
          <w:sz w:val="24"/>
          <w:szCs w:val="24"/>
        </w:rPr>
        <w:t xml:space="preserve">с </w:t>
      </w:r>
      <w:r w:rsidRPr="00A25EB0">
        <w:rPr>
          <w:sz w:val="24"/>
          <w:szCs w:val="24"/>
        </w:rPr>
        <w:t xml:space="preserve">литературой. </w:t>
      </w:r>
    </w:p>
    <w:p w:rsidR="00AF28A8" w:rsidRPr="00A25EB0" w:rsidRDefault="00AF28A8" w:rsidP="00A25EB0">
      <w:pPr>
        <w:spacing w:line="240" w:lineRule="auto"/>
        <w:jc w:val="both"/>
        <w:rPr>
          <w:sz w:val="24"/>
          <w:szCs w:val="24"/>
        </w:rPr>
      </w:pPr>
      <w:r w:rsidRPr="00A25EB0">
        <w:rPr>
          <w:sz w:val="24"/>
          <w:szCs w:val="24"/>
        </w:rPr>
        <w:t xml:space="preserve">В часы самостоятельной работы студенты должны </w:t>
      </w:r>
      <w:r w:rsidR="007E2473">
        <w:rPr>
          <w:sz w:val="24"/>
          <w:szCs w:val="24"/>
        </w:rPr>
        <w:t>читать первоисточники по фил</w:t>
      </w:r>
      <w:r w:rsidR="007E2473">
        <w:rPr>
          <w:sz w:val="24"/>
          <w:szCs w:val="24"/>
        </w:rPr>
        <w:t>о</w:t>
      </w:r>
      <w:r w:rsidR="007E2473">
        <w:rPr>
          <w:sz w:val="24"/>
          <w:szCs w:val="24"/>
        </w:rPr>
        <w:t>софии – произведения философов прошлого и современности, осмысливать различные фил</w:t>
      </w:r>
      <w:r w:rsidR="007E2473">
        <w:rPr>
          <w:sz w:val="24"/>
          <w:szCs w:val="24"/>
        </w:rPr>
        <w:t>о</w:t>
      </w:r>
      <w:r w:rsidR="007E2473">
        <w:rPr>
          <w:sz w:val="24"/>
          <w:szCs w:val="24"/>
        </w:rPr>
        <w:t>софские вопросы и проблемы, в том числе те</w:t>
      </w:r>
      <w:r w:rsidRPr="00A25EB0">
        <w:rPr>
          <w:sz w:val="24"/>
          <w:szCs w:val="24"/>
        </w:rPr>
        <w:t>, которые они не успе</w:t>
      </w:r>
      <w:r w:rsidR="007E2473">
        <w:rPr>
          <w:sz w:val="24"/>
          <w:szCs w:val="24"/>
        </w:rPr>
        <w:t>ли обдумать</w:t>
      </w:r>
      <w:r w:rsidRPr="00A25EB0">
        <w:rPr>
          <w:sz w:val="24"/>
          <w:szCs w:val="24"/>
        </w:rPr>
        <w:t xml:space="preserve"> во время а</w:t>
      </w:r>
      <w:r w:rsidRPr="00A25EB0">
        <w:rPr>
          <w:sz w:val="24"/>
          <w:szCs w:val="24"/>
        </w:rPr>
        <w:t>у</w:t>
      </w:r>
      <w:r w:rsidRPr="00A25EB0">
        <w:rPr>
          <w:sz w:val="24"/>
          <w:szCs w:val="24"/>
        </w:rPr>
        <w:t>диторных заня</w:t>
      </w:r>
      <w:r w:rsidR="007E2473">
        <w:rPr>
          <w:sz w:val="24"/>
          <w:szCs w:val="24"/>
        </w:rPr>
        <w:t>тий</w:t>
      </w:r>
      <w:r w:rsidRPr="00A25EB0">
        <w:rPr>
          <w:sz w:val="24"/>
          <w:szCs w:val="24"/>
        </w:rPr>
        <w:t>. Отсутствие спешки на таких занятиях должно дать положительный э</w:t>
      </w:r>
      <w:r w:rsidRPr="00A25EB0">
        <w:rPr>
          <w:sz w:val="24"/>
          <w:szCs w:val="24"/>
        </w:rPr>
        <w:t>ф</w:t>
      </w:r>
      <w:r w:rsidRPr="00A25EB0">
        <w:rPr>
          <w:sz w:val="24"/>
          <w:szCs w:val="24"/>
        </w:rPr>
        <w:t xml:space="preserve">фект. </w:t>
      </w:r>
    </w:p>
    <w:p w:rsidR="00684586" w:rsidRPr="00A25EB0" w:rsidRDefault="00684586" w:rsidP="00A25EB0">
      <w:pPr>
        <w:spacing w:line="240" w:lineRule="auto"/>
        <w:jc w:val="both"/>
        <w:rPr>
          <w:sz w:val="24"/>
          <w:szCs w:val="24"/>
        </w:rPr>
      </w:pPr>
    </w:p>
    <w:p w:rsidR="00684586" w:rsidRPr="00A25EB0" w:rsidRDefault="00684586" w:rsidP="00A25EB0">
      <w:pPr>
        <w:pStyle w:val="Style23"/>
        <w:widowControl/>
        <w:numPr>
          <w:ilvl w:val="0"/>
          <w:numId w:val="32"/>
        </w:numPr>
        <w:rPr>
          <w:rStyle w:val="FontStyle134"/>
          <w:sz w:val="24"/>
          <w:szCs w:val="24"/>
        </w:rPr>
      </w:pPr>
      <w:r w:rsidRPr="00A25EB0">
        <w:rPr>
          <w:rStyle w:val="FontStyle134"/>
          <w:sz w:val="24"/>
          <w:szCs w:val="24"/>
        </w:rPr>
        <w:t>МЕТОДИЧЕСКИЕ УКАЗАНИЯ ПО ПОДГОТОВКЕ РЕФЕРАТА</w:t>
      </w:r>
    </w:p>
    <w:p w:rsidR="00684586" w:rsidRPr="00A25EB0" w:rsidRDefault="00684586" w:rsidP="00A25EB0">
      <w:pPr>
        <w:pStyle w:val="FR2"/>
        <w:spacing w:line="240" w:lineRule="auto"/>
        <w:ind w:firstLine="709"/>
        <w:rPr>
          <w:b/>
          <w:i/>
          <w:sz w:val="24"/>
          <w:szCs w:val="24"/>
        </w:rPr>
      </w:pPr>
    </w:p>
    <w:p w:rsidR="00684586" w:rsidRPr="00A25EB0" w:rsidRDefault="00684586" w:rsidP="00A25EB0">
      <w:pPr>
        <w:pStyle w:val="FR2"/>
        <w:spacing w:line="240" w:lineRule="auto"/>
        <w:ind w:firstLine="709"/>
        <w:rPr>
          <w:sz w:val="24"/>
          <w:szCs w:val="24"/>
        </w:rPr>
      </w:pPr>
      <w:r w:rsidRPr="00A25EB0">
        <w:rPr>
          <w:b/>
          <w:i/>
          <w:sz w:val="24"/>
          <w:szCs w:val="24"/>
        </w:rPr>
        <w:t>Реферат</w:t>
      </w:r>
      <w:r w:rsidRPr="00A25EB0">
        <w:rPr>
          <w:sz w:val="24"/>
          <w:szCs w:val="24"/>
        </w:rPr>
        <w:t xml:space="preserve"> – краткая запись идей, содержащихся в одном или нескольких источниках, которая требует умения сопоставлять и анализировать различные точки зрения. Реферат – одна из форм интерпретации исходного текста или нескольких источников. Поэтому реф</w:t>
      </w:r>
      <w:r w:rsidRPr="00A25EB0">
        <w:rPr>
          <w:sz w:val="24"/>
          <w:szCs w:val="24"/>
        </w:rPr>
        <w:t>е</w:t>
      </w:r>
      <w:r w:rsidRPr="00A25EB0">
        <w:rPr>
          <w:sz w:val="24"/>
          <w:szCs w:val="24"/>
        </w:rPr>
        <w:t>рат, в отличие от конспекта, является новым, авторским текстом. Новизна в данном случае подразумевает новое изложение, систематизацию материала, особую авторскую позицию при сопоставлении различных точек зрения. Реферирование предполагает изложение какого-либо вопроса на основе классификации, обобщения, анализа и синтеза одного или нескол</w:t>
      </w:r>
      <w:r w:rsidRPr="00A25EB0">
        <w:rPr>
          <w:sz w:val="24"/>
          <w:szCs w:val="24"/>
        </w:rPr>
        <w:t>ь</w:t>
      </w:r>
      <w:r w:rsidRPr="00A25EB0">
        <w:rPr>
          <w:sz w:val="24"/>
          <w:szCs w:val="24"/>
        </w:rPr>
        <w:t>ких источников.</w:t>
      </w:r>
    </w:p>
    <w:p w:rsidR="00684586" w:rsidRPr="00A25EB0" w:rsidRDefault="00684586" w:rsidP="00A25EB0">
      <w:pPr>
        <w:pStyle w:val="FR2"/>
        <w:spacing w:line="240" w:lineRule="auto"/>
        <w:ind w:firstLine="709"/>
        <w:rPr>
          <w:sz w:val="24"/>
          <w:szCs w:val="24"/>
        </w:rPr>
      </w:pPr>
      <w:r w:rsidRPr="00A25EB0">
        <w:rPr>
          <w:sz w:val="24"/>
          <w:szCs w:val="24"/>
        </w:rPr>
        <w:t>Специфика реферата (по сравнению с курсовой работой):</w:t>
      </w:r>
    </w:p>
    <w:p w:rsidR="00684586" w:rsidRPr="00A25EB0" w:rsidRDefault="00684586" w:rsidP="00A25EB0">
      <w:pPr>
        <w:pStyle w:val="FR2"/>
        <w:numPr>
          <w:ilvl w:val="0"/>
          <w:numId w:val="38"/>
        </w:numPr>
        <w:tabs>
          <w:tab w:val="left" w:pos="993"/>
        </w:tabs>
        <w:suppressAutoHyphens/>
        <w:spacing w:line="240" w:lineRule="auto"/>
        <w:ind w:left="0" w:firstLine="709"/>
        <w:rPr>
          <w:sz w:val="24"/>
          <w:szCs w:val="24"/>
        </w:rPr>
      </w:pPr>
      <w:r w:rsidRPr="00A25EB0">
        <w:rPr>
          <w:sz w:val="24"/>
          <w:szCs w:val="24"/>
        </w:rPr>
        <w:t>не содержит развернутых доказательств, сравнений, рассуждений, оценок,</w:t>
      </w:r>
    </w:p>
    <w:p w:rsidR="00684586" w:rsidRPr="00A25EB0" w:rsidRDefault="00684586" w:rsidP="00A25EB0">
      <w:pPr>
        <w:pStyle w:val="FR2"/>
        <w:numPr>
          <w:ilvl w:val="0"/>
          <w:numId w:val="38"/>
        </w:numPr>
        <w:tabs>
          <w:tab w:val="left" w:pos="993"/>
        </w:tabs>
        <w:suppressAutoHyphens/>
        <w:spacing w:line="240" w:lineRule="auto"/>
        <w:ind w:left="0" w:firstLine="709"/>
        <w:rPr>
          <w:sz w:val="24"/>
          <w:szCs w:val="24"/>
        </w:rPr>
      </w:pPr>
      <w:r w:rsidRPr="00A25EB0">
        <w:rPr>
          <w:sz w:val="24"/>
          <w:szCs w:val="24"/>
        </w:rPr>
        <w:t>дает ответ на вопрос, что нового, существенного содержится в тексте.</w:t>
      </w:r>
    </w:p>
    <w:p w:rsidR="00684586" w:rsidRPr="00A25EB0" w:rsidRDefault="00684586" w:rsidP="00A25EB0">
      <w:pPr>
        <w:pStyle w:val="Style23"/>
        <w:widowControl/>
        <w:ind w:firstLine="709"/>
        <w:jc w:val="both"/>
        <w:rPr>
          <w:rStyle w:val="FontStyle138"/>
          <w:sz w:val="24"/>
          <w:szCs w:val="24"/>
        </w:rPr>
      </w:pPr>
    </w:p>
    <w:p w:rsidR="00684586" w:rsidRPr="00A25EB0" w:rsidRDefault="00684586" w:rsidP="00A25EB0">
      <w:pPr>
        <w:pStyle w:val="FR2"/>
        <w:spacing w:line="240" w:lineRule="auto"/>
        <w:ind w:firstLine="709"/>
        <w:rPr>
          <w:sz w:val="24"/>
          <w:szCs w:val="24"/>
          <w:u w:val="single"/>
        </w:rPr>
      </w:pPr>
      <w:r w:rsidRPr="00A25EB0">
        <w:rPr>
          <w:sz w:val="24"/>
          <w:szCs w:val="24"/>
          <w:u w:val="single"/>
        </w:rPr>
        <w:t xml:space="preserve">Требования к структуре реферата: </w:t>
      </w:r>
    </w:p>
    <w:p w:rsidR="00684586" w:rsidRPr="00A25EB0" w:rsidRDefault="00684586" w:rsidP="00A25EB0">
      <w:pPr>
        <w:pStyle w:val="FR2"/>
        <w:numPr>
          <w:ilvl w:val="0"/>
          <w:numId w:val="39"/>
        </w:numPr>
        <w:tabs>
          <w:tab w:val="left" w:pos="1134"/>
        </w:tabs>
        <w:suppressAutoHyphens/>
        <w:spacing w:line="240" w:lineRule="auto"/>
        <w:ind w:left="0" w:firstLine="709"/>
        <w:rPr>
          <w:sz w:val="24"/>
          <w:szCs w:val="24"/>
        </w:rPr>
      </w:pPr>
      <w:r w:rsidRPr="00A25EB0">
        <w:rPr>
          <w:sz w:val="24"/>
          <w:szCs w:val="24"/>
        </w:rPr>
        <w:t xml:space="preserve">титульный лист; </w:t>
      </w:r>
    </w:p>
    <w:p w:rsidR="00684586" w:rsidRPr="00A25EB0" w:rsidRDefault="00684586" w:rsidP="00A25EB0">
      <w:pPr>
        <w:pStyle w:val="FR2"/>
        <w:numPr>
          <w:ilvl w:val="0"/>
          <w:numId w:val="39"/>
        </w:numPr>
        <w:tabs>
          <w:tab w:val="left" w:pos="1134"/>
        </w:tabs>
        <w:suppressAutoHyphens/>
        <w:spacing w:line="240" w:lineRule="auto"/>
        <w:ind w:left="0" w:firstLine="709"/>
        <w:rPr>
          <w:sz w:val="24"/>
          <w:szCs w:val="24"/>
        </w:rPr>
      </w:pPr>
      <w:r w:rsidRPr="00A25EB0">
        <w:rPr>
          <w:sz w:val="24"/>
          <w:szCs w:val="24"/>
        </w:rPr>
        <w:lastRenderedPageBreak/>
        <w:t>план работы с указанием страниц каждого вопроса, подвопроса (пункта);</w:t>
      </w:r>
    </w:p>
    <w:p w:rsidR="00684586" w:rsidRPr="00A25EB0" w:rsidRDefault="00684586" w:rsidP="00A25EB0">
      <w:pPr>
        <w:pStyle w:val="FR2"/>
        <w:numPr>
          <w:ilvl w:val="0"/>
          <w:numId w:val="39"/>
        </w:numPr>
        <w:tabs>
          <w:tab w:val="left" w:pos="1134"/>
        </w:tabs>
        <w:suppressAutoHyphens/>
        <w:spacing w:line="240" w:lineRule="auto"/>
        <w:ind w:left="0" w:firstLine="709"/>
        <w:rPr>
          <w:sz w:val="24"/>
          <w:szCs w:val="24"/>
        </w:rPr>
      </w:pPr>
      <w:r w:rsidRPr="00A25EB0">
        <w:rPr>
          <w:sz w:val="24"/>
          <w:szCs w:val="24"/>
        </w:rPr>
        <w:t>введение;</w:t>
      </w:r>
    </w:p>
    <w:p w:rsidR="00684586" w:rsidRPr="00A25EB0" w:rsidRDefault="00684586" w:rsidP="00A25EB0">
      <w:pPr>
        <w:pStyle w:val="FR2"/>
        <w:numPr>
          <w:ilvl w:val="0"/>
          <w:numId w:val="39"/>
        </w:numPr>
        <w:tabs>
          <w:tab w:val="left" w:pos="1134"/>
        </w:tabs>
        <w:suppressAutoHyphens/>
        <w:spacing w:line="240" w:lineRule="auto"/>
        <w:ind w:left="0" w:firstLine="709"/>
        <w:rPr>
          <w:sz w:val="24"/>
          <w:szCs w:val="24"/>
        </w:rPr>
      </w:pPr>
      <w:r w:rsidRPr="00A25EB0">
        <w:rPr>
          <w:sz w:val="24"/>
          <w:szCs w:val="24"/>
        </w:rPr>
        <w:t>текстовое изложение материала, разбитое на вопросы и подвопросы (пункты, подпункты) с необходимыми ссылками на источники, использованные автором;</w:t>
      </w:r>
    </w:p>
    <w:p w:rsidR="00684586" w:rsidRPr="00A25EB0" w:rsidRDefault="00684586" w:rsidP="00A25EB0">
      <w:pPr>
        <w:pStyle w:val="FR2"/>
        <w:numPr>
          <w:ilvl w:val="0"/>
          <w:numId w:val="39"/>
        </w:numPr>
        <w:tabs>
          <w:tab w:val="left" w:pos="1134"/>
        </w:tabs>
        <w:suppressAutoHyphens/>
        <w:spacing w:line="240" w:lineRule="auto"/>
        <w:ind w:left="0" w:firstLine="709"/>
        <w:rPr>
          <w:sz w:val="24"/>
          <w:szCs w:val="24"/>
        </w:rPr>
      </w:pPr>
      <w:r w:rsidRPr="00A25EB0">
        <w:rPr>
          <w:sz w:val="24"/>
          <w:szCs w:val="24"/>
        </w:rPr>
        <w:t>заключение;</w:t>
      </w:r>
    </w:p>
    <w:p w:rsidR="00684586" w:rsidRPr="00A25EB0" w:rsidRDefault="00684586" w:rsidP="00A25EB0">
      <w:pPr>
        <w:pStyle w:val="FR2"/>
        <w:numPr>
          <w:ilvl w:val="0"/>
          <w:numId w:val="39"/>
        </w:numPr>
        <w:tabs>
          <w:tab w:val="left" w:pos="1134"/>
        </w:tabs>
        <w:suppressAutoHyphens/>
        <w:spacing w:line="240" w:lineRule="auto"/>
        <w:ind w:left="0" w:firstLine="709"/>
        <w:rPr>
          <w:sz w:val="24"/>
          <w:szCs w:val="24"/>
        </w:rPr>
      </w:pPr>
      <w:r w:rsidRPr="00A25EB0">
        <w:rPr>
          <w:sz w:val="24"/>
          <w:szCs w:val="24"/>
        </w:rPr>
        <w:t>список использованной литературы;</w:t>
      </w:r>
    </w:p>
    <w:p w:rsidR="00684586" w:rsidRPr="00A25EB0" w:rsidRDefault="00684586" w:rsidP="00A25EB0">
      <w:pPr>
        <w:pStyle w:val="FR2"/>
        <w:numPr>
          <w:ilvl w:val="0"/>
          <w:numId w:val="39"/>
        </w:numPr>
        <w:tabs>
          <w:tab w:val="left" w:pos="1134"/>
        </w:tabs>
        <w:suppressAutoHyphens/>
        <w:spacing w:line="240" w:lineRule="auto"/>
        <w:ind w:left="0" w:firstLine="709"/>
        <w:rPr>
          <w:sz w:val="24"/>
          <w:szCs w:val="24"/>
        </w:rPr>
      </w:pPr>
      <w:r w:rsidRPr="00A25EB0">
        <w:rPr>
          <w:sz w:val="24"/>
          <w:szCs w:val="24"/>
        </w:rPr>
        <w:t>приложения, которые состоят из таблиц, диаграмм, графиков, рисунков, схем (необязательная часть реферата).</w:t>
      </w:r>
    </w:p>
    <w:p w:rsidR="00684586" w:rsidRPr="00A25EB0" w:rsidRDefault="00684586" w:rsidP="00A25EB0">
      <w:pPr>
        <w:pStyle w:val="FR2"/>
        <w:spacing w:line="240" w:lineRule="auto"/>
        <w:ind w:firstLine="709"/>
        <w:rPr>
          <w:sz w:val="24"/>
          <w:szCs w:val="24"/>
        </w:rPr>
      </w:pPr>
    </w:p>
    <w:p w:rsidR="007E2473" w:rsidRPr="00A25EB0" w:rsidRDefault="007E2473" w:rsidP="00A25EB0">
      <w:pPr>
        <w:pStyle w:val="FR2"/>
        <w:spacing w:line="240" w:lineRule="auto"/>
        <w:ind w:firstLine="709"/>
        <w:rPr>
          <w:sz w:val="24"/>
          <w:szCs w:val="24"/>
        </w:rPr>
      </w:pPr>
    </w:p>
    <w:p w:rsidR="00684586" w:rsidRPr="00A25EB0" w:rsidRDefault="00684586" w:rsidP="00A25EB0">
      <w:pPr>
        <w:pStyle w:val="Style23"/>
        <w:widowControl/>
        <w:numPr>
          <w:ilvl w:val="0"/>
          <w:numId w:val="32"/>
        </w:numPr>
        <w:ind w:left="0" w:firstLine="709"/>
        <w:jc w:val="both"/>
        <w:rPr>
          <w:rStyle w:val="FontStyle134"/>
          <w:sz w:val="24"/>
          <w:szCs w:val="24"/>
        </w:rPr>
      </w:pPr>
      <w:r w:rsidRPr="00A25EB0">
        <w:rPr>
          <w:rStyle w:val="FontStyle134"/>
          <w:sz w:val="24"/>
          <w:szCs w:val="24"/>
        </w:rPr>
        <w:t>МЕТОДИЧЕСКИЕ УКАЗАНИЯ ПО ПРОВЕДЕНИЮ ДИСКУССИИ</w:t>
      </w:r>
    </w:p>
    <w:p w:rsidR="00684586" w:rsidRPr="00A25EB0" w:rsidRDefault="00684586" w:rsidP="00A25EB0">
      <w:pPr>
        <w:shd w:val="clear" w:color="auto" w:fill="FFFFFF"/>
        <w:tabs>
          <w:tab w:val="left" w:pos="1853"/>
        </w:tabs>
        <w:spacing w:line="240" w:lineRule="auto"/>
        <w:rPr>
          <w:rFonts w:cs="Arial"/>
          <w:b/>
          <w:iCs/>
          <w:sz w:val="24"/>
          <w:szCs w:val="24"/>
        </w:rPr>
      </w:pPr>
    </w:p>
    <w:p w:rsidR="00684586" w:rsidRPr="00A25EB0" w:rsidRDefault="00684586" w:rsidP="00A25EB0">
      <w:pPr>
        <w:pStyle w:val="FR2"/>
        <w:spacing w:line="240" w:lineRule="auto"/>
        <w:ind w:firstLine="709"/>
        <w:rPr>
          <w:sz w:val="24"/>
          <w:szCs w:val="24"/>
        </w:rPr>
      </w:pPr>
      <w:r w:rsidRPr="00A25EB0">
        <w:rPr>
          <w:b/>
          <w:i/>
          <w:sz w:val="24"/>
          <w:szCs w:val="24"/>
        </w:rPr>
        <w:t>Дискуссия</w:t>
      </w:r>
      <w:r w:rsidRPr="00A25EB0">
        <w:rPr>
          <w:sz w:val="24"/>
          <w:szCs w:val="24"/>
        </w:rPr>
        <w:t xml:space="preserve"> – один из наиболее эффективных способов для обсуждения острых, сло</w:t>
      </w:r>
      <w:r w:rsidRPr="00A25EB0">
        <w:rPr>
          <w:sz w:val="24"/>
          <w:szCs w:val="24"/>
        </w:rPr>
        <w:t>ж</w:t>
      </w:r>
      <w:r w:rsidRPr="00A25EB0">
        <w:rPr>
          <w:sz w:val="24"/>
          <w:szCs w:val="24"/>
        </w:rPr>
        <w:t>ных и актуальных на текущий момент вопросов в любой профессиональной сфере, обмена опытом и творческих инициатив. Такая форма занятий позволяет лучше усвоить материал, найти необходимые решения в процессе эффективного диалога.</w:t>
      </w:r>
    </w:p>
    <w:p w:rsidR="00684586" w:rsidRPr="00A25EB0" w:rsidRDefault="00684586" w:rsidP="00A25EB0">
      <w:pPr>
        <w:pStyle w:val="FR2"/>
        <w:spacing w:line="240" w:lineRule="auto"/>
        <w:ind w:firstLine="709"/>
        <w:rPr>
          <w:sz w:val="24"/>
          <w:szCs w:val="24"/>
        </w:rPr>
      </w:pPr>
    </w:p>
    <w:p w:rsidR="00684586" w:rsidRPr="00A25EB0" w:rsidRDefault="00684586" w:rsidP="00A25EB0">
      <w:pPr>
        <w:pStyle w:val="FR2"/>
        <w:spacing w:line="240" w:lineRule="auto"/>
        <w:ind w:firstLine="709"/>
        <w:rPr>
          <w:sz w:val="24"/>
          <w:szCs w:val="24"/>
          <w:u w:val="single"/>
        </w:rPr>
      </w:pPr>
      <w:r w:rsidRPr="00A25EB0">
        <w:rPr>
          <w:sz w:val="24"/>
          <w:szCs w:val="24"/>
          <w:u w:val="single"/>
        </w:rPr>
        <w:t>Правила ведения дискуссии</w:t>
      </w:r>
    </w:p>
    <w:p w:rsidR="00684586" w:rsidRPr="00A25EB0" w:rsidRDefault="00684586" w:rsidP="00A25EB0">
      <w:pPr>
        <w:pStyle w:val="FR2"/>
        <w:spacing w:line="240" w:lineRule="auto"/>
        <w:ind w:firstLine="709"/>
        <w:rPr>
          <w:sz w:val="24"/>
          <w:szCs w:val="24"/>
        </w:rPr>
      </w:pPr>
      <w:r w:rsidRPr="00A25EB0">
        <w:rPr>
          <w:sz w:val="24"/>
          <w:szCs w:val="24"/>
        </w:rPr>
        <w:t>Дискуссия – это деловой обмен мнениями, в ходе которого каждый выступающий должен стараться рассуждать как можно объективнее. Каждое высказывание должно быть подкреплено фактами. В обсуждении следует предоставить каждому участнику возможность высказаться. Каждое высказывание, позиция должны быть внимательно рассмотрены всеми участниками дискуссии. Необходимо внимательно слушать выступления других, размы</w:t>
      </w:r>
      <w:r w:rsidRPr="00A25EB0">
        <w:rPr>
          <w:sz w:val="24"/>
          <w:szCs w:val="24"/>
        </w:rPr>
        <w:t>ш</w:t>
      </w:r>
      <w:r w:rsidRPr="00A25EB0">
        <w:rPr>
          <w:sz w:val="24"/>
          <w:szCs w:val="24"/>
        </w:rPr>
        <w:t>лять над ними и начинать говорить только тогда, когда появляется уверенность в том, что каждое ваше слово будет сказано по делу. В ходе обсуждения недопустимо «переходить на личности», «навешивать ярлыки», допускать уничижительные высказывания и т.д. Отста</w:t>
      </w:r>
      <w:r w:rsidRPr="00A25EB0">
        <w:rPr>
          <w:sz w:val="24"/>
          <w:szCs w:val="24"/>
        </w:rPr>
        <w:t>и</w:t>
      </w:r>
      <w:r w:rsidRPr="00A25EB0">
        <w:rPr>
          <w:sz w:val="24"/>
          <w:szCs w:val="24"/>
        </w:rPr>
        <w:t>вайте свои убеждения в энергичной и яркой форме, не унижая при этом достоинство лица, высказавшего противоположное мнение. При высказывании другими участниками диску</w:t>
      </w:r>
      <w:r w:rsidRPr="00A25EB0">
        <w:rPr>
          <w:sz w:val="24"/>
          <w:szCs w:val="24"/>
        </w:rPr>
        <w:t>с</w:t>
      </w:r>
      <w:r w:rsidRPr="00A25EB0">
        <w:rPr>
          <w:sz w:val="24"/>
          <w:szCs w:val="24"/>
        </w:rPr>
        <w:t>сии мнений, не совпадающих с вашим, сохраняйте спокойствие, исходя из того, что каждый человек имеет право на собственное мнение. Любое выступление должно иметь целью раз</w:t>
      </w:r>
      <w:r w:rsidRPr="00A25EB0">
        <w:rPr>
          <w:sz w:val="24"/>
          <w:szCs w:val="24"/>
        </w:rPr>
        <w:t>ъ</w:t>
      </w:r>
      <w:r w:rsidRPr="00A25EB0">
        <w:rPr>
          <w:sz w:val="24"/>
          <w:szCs w:val="24"/>
        </w:rPr>
        <w:t>яснение разных точек зрения и примирение спорящих. Говорите только по заданной теме, избегая любых бесполезных уклонений в сторону. Сразу же следует начинать говорить по существу, лаконично придерживаясь четкой логики, воздерживаясь от пространных всту</w:t>
      </w:r>
      <w:r w:rsidRPr="00A25EB0">
        <w:rPr>
          <w:sz w:val="24"/>
          <w:szCs w:val="24"/>
        </w:rPr>
        <w:t>п</w:t>
      </w:r>
      <w:r w:rsidRPr="00A25EB0">
        <w:rPr>
          <w:sz w:val="24"/>
          <w:szCs w:val="24"/>
        </w:rPr>
        <w:t>лений. Остроту дискуссии придают точные высказывания. Следует вести себя корректно. Не используйте отведенное для выступления время для высказывания недовольства тому или иному лицу, тем более отсутствующим.</w:t>
      </w:r>
    </w:p>
    <w:p w:rsidR="00684586" w:rsidRPr="00A25EB0" w:rsidRDefault="00684586" w:rsidP="00A25EB0">
      <w:pPr>
        <w:pStyle w:val="FR2"/>
        <w:spacing w:line="240" w:lineRule="auto"/>
        <w:ind w:firstLine="709"/>
        <w:rPr>
          <w:i/>
          <w:sz w:val="24"/>
          <w:szCs w:val="24"/>
        </w:rPr>
      </w:pPr>
    </w:p>
    <w:p w:rsidR="00684586" w:rsidRPr="00A25EB0" w:rsidRDefault="00684586" w:rsidP="00A25EB0">
      <w:pPr>
        <w:pStyle w:val="FR2"/>
        <w:spacing w:line="240" w:lineRule="auto"/>
        <w:ind w:firstLine="709"/>
        <w:rPr>
          <w:i/>
          <w:sz w:val="24"/>
          <w:szCs w:val="24"/>
        </w:rPr>
      </w:pPr>
    </w:p>
    <w:p w:rsidR="00684586" w:rsidRPr="00A25EB0" w:rsidRDefault="00684586" w:rsidP="00A25EB0">
      <w:pPr>
        <w:pStyle w:val="Style23"/>
        <w:widowControl/>
        <w:numPr>
          <w:ilvl w:val="0"/>
          <w:numId w:val="32"/>
        </w:numPr>
        <w:ind w:left="0" w:firstLine="709"/>
        <w:jc w:val="both"/>
        <w:rPr>
          <w:rStyle w:val="FontStyle134"/>
          <w:sz w:val="24"/>
          <w:szCs w:val="24"/>
        </w:rPr>
      </w:pPr>
      <w:r w:rsidRPr="00A25EB0">
        <w:rPr>
          <w:rStyle w:val="FontStyle134"/>
          <w:sz w:val="24"/>
          <w:szCs w:val="24"/>
        </w:rPr>
        <w:t>МЕТОДИЧЕСКИЕ УКАЗАНИЯ ПО ПОДГОТОВКЕ ЭССЕ</w:t>
      </w:r>
    </w:p>
    <w:p w:rsidR="00684586" w:rsidRPr="00A25EB0" w:rsidRDefault="00684586" w:rsidP="00A25EB0">
      <w:pPr>
        <w:pStyle w:val="FR2"/>
        <w:spacing w:line="240" w:lineRule="auto"/>
        <w:ind w:firstLine="709"/>
        <w:rPr>
          <w:i/>
          <w:sz w:val="24"/>
          <w:szCs w:val="24"/>
        </w:rPr>
      </w:pPr>
    </w:p>
    <w:p w:rsidR="00684586" w:rsidRPr="00A25EB0" w:rsidRDefault="00684586" w:rsidP="007E2473">
      <w:pPr>
        <w:spacing w:line="240" w:lineRule="auto"/>
        <w:jc w:val="both"/>
        <w:rPr>
          <w:color w:val="000000"/>
          <w:sz w:val="24"/>
          <w:szCs w:val="24"/>
        </w:rPr>
      </w:pPr>
      <w:r w:rsidRPr="00A25EB0">
        <w:rPr>
          <w:sz w:val="24"/>
          <w:szCs w:val="24"/>
        </w:rPr>
        <w:t>Эссе от французского «essai», англ. «essay», «assay» – попытка, проба,</w:t>
      </w:r>
      <w:r w:rsidRPr="00A25EB0">
        <w:rPr>
          <w:color w:val="000000"/>
          <w:sz w:val="24"/>
          <w:szCs w:val="24"/>
        </w:rPr>
        <w:t xml:space="preserve"> очерк; от л</w:t>
      </w:r>
      <w:r w:rsidRPr="00A25EB0">
        <w:rPr>
          <w:color w:val="000000"/>
          <w:sz w:val="24"/>
          <w:szCs w:val="24"/>
        </w:rPr>
        <w:t>а</w:t>
      </w:r>
      <w:r w:rsidRPr="00A25EB0">
        <w:rPr>
          <w:color w:val="000000"/>
          <w:sz w:val="24"/>
          <w:szCs w:val="24"/>
        </w:rPr>
        <w:t xml:space="preserve">тинского «exagium» </w:t>
      </w:r>
      <w:r w:rsidRPr="00A25EB0">
        <w:rPr>
          <w:sz w:val="24"/>
          <w:szCs w:val="24"/>
        </w:rPr>
        <w:t xml:space="preserve">– </w:t>
      </w:r>
      <w:r w:rsidRPr="00A25EB0">
        <w:rPr>
          <w:color w:val="000000"/>
          <w:sz w:val="24"/>
          <w:szCs w:val="24"/>
        </w:rPr>
        <w:t xml:space="preserve">взвешивание. Создателем жанра эссе считается М. Монтень («Опыты», 1580 г.). Это прозаическое сочинение </w:t>
      </w:r>
      <w:r w:rsidRPr="00A25EB0">
        <w:rPr>
          <w:sz w:val="24"/>
          <w:szCs w:val="24"/>
        </w:rPr>
        <w:t xml:space="preserve">– </w:t>
      </w:r>
      <w:r w:rsidRPr="00A25EB0">
        <w:rPr>
          <w:color w:val="000000"/>
          <w:sz w:val="24"/>
          <w:szCs w:val="24"/>
        </w:rPr>
        <w:t>рассуждение небольшого объема со свободной комп</w:t>
      </w:r>
      <w:r w:rsidRPr="00A25EB0">
        <w:rPr>
          <w:color w:val="000000"/>
          <w:sz w:val="24"/>
          <w:szCs w:val="24"/>
        </w:rPr>
        <w:t>о</w:t>
      </w:r>
      <w:r w:rsidRPr="00A25EB0">
        <w:rPr>
          <w:color w:val="000000"/>
          <w:sz w:val="24"/>
          <w:szCs w:val="24"/>
        </w:rPr>
        <w:t>зицией. Жанр критики и публицистики, свободная трактовка какой-либо проблемы. Эссе в</w:t>
      </w:r>
      <w:r w:rsidRPr="00A25EB0">
        <w:rPr>
          <w:color w:val="000000"/>
          <w:sz w:val="24"/>
          <w:szCs w:val="24"/>
        </w:rPr>
        <w:t>ы</w:t>
      </w:r>
      <w:r w:rsidRPr="00A25EB0">
        <w:rPr>
          <w:color w:val="000000"/>
          <w:sz w:val="24"/>
          <w:szCs w:val="24"/>
        </w:rPr>
        <w:t>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Как правило, эссе предполагает новое, субъективно окрашенное слово о чем-либо и может иметь философский, историко-биографический, публицистический, литературно-критический, н</w:t>
      </w:r>
      <w:r w:rsidRPr="00A25EB0">
        <w:rPr>
          <w:color w:val="000000"/>
          <w:sz w:val="24"/>
          <w:szCs w:val="24"/>
        </w:rPr>
        <w:t>а</w:t>
      </w:r>
      <w:r w:rsidRPr="00A25EB0">
        <w:rPr>
          <w:color w:val="000000"/>
          <w:sz w:val="24"/>
          <w:szCs w:val="24"/>
        </w:rPr>
        <w:t>учно-популярный, беллетристический характер.</w:t>
      </w:r>
    </w:p>
    <w:p w:rsidR="00684586" w:rsidRPr="00A25EB0" w:rsidRDefault="00684586" w:rsidP="007E2473">
      <w:pPr>
        <w:spacing w:line="240" w:lineRule="auto"/>
        <w:jc w:val="both"/>
        <w:rPr>
          <w:color w:val="000000"/>
          <w:sz w:val="24"/>
          <w:szCs w:val="24"/>
        </w:rPr>
      </w:pPr>
      <w:r w:rsidRPr="00A25EB0">
        <w:rPr>
          <w:color w:val="000000"/>
          <w:sz w:val="24"/>
          <w:szCs w:val="24"/>
        </w:rPr>
        <w:t xml:space="preserve">Эссе студента </w:t>
      </w:r>
      <w:r w:rsidRPr="00A25EB0">
        <w:rPr>
          <w:sz w:val="24"/>
          <w:szCs w:val="24"/>
        </w:rPr>
        <w:t xml:space="preserve">– </w:t>
      </w:r>
      <w:r w:rsidRPr="00A25EB0">
        <w:rPr>
          <w:color w:val="000000"/>
          <w:sz w:val="24"/>
          <w:szCs w:val="24"/>
        </w:rPr>
        <w:t xml:space="preserve">это самостоятельная письменная работа </w:t>
      </w:r>
      <w:r w:rsidRPr="00A25EB0">
        <w:rPr>
          <w:b/>
          <w:bCs/>
          <w:color w:val="000000"/>
          <w:sz w:val="24"/>
          <w:szCs w:val="24"/>
        </w:rPr>
        <w:t>на тему, предложенную преподавателем. Цель эссе состоит в развитии навыков самостоятельного творческого мышления и письменного изложения собственных мыслей.</w:t>
      </w:r>
      <w:r w:rsidRPr="00A25EB0">
        <w:rPr>
          <w:color w:val="000000"/>
          <w:sz w:val="24"/>
          <w:szCs w:val="24"/>
        </w:rPr>
        <w:t xml:space="preserve"> Писать эссе чрезвычайно п</w:t>
      </w:r>
      <w:r w:rsidRPr="00A25EB0">
        <w:rPr>
          <w:color w:val="000000"/>
          <w:sz w:val="24"/>
          <w:szCs w:val="24"/>
        </w:rPr>
        <w:t>о</w:t>
      </w:r>
      <w:r w:rsidRPr="00A25EB0">
        <w:rPr>
          <w:color w:val="000000"/>
          <w:sz w:val="24"/>
          <w:szCs w:val="24"/>
        </w:rPr>
        <w:lastRenderedPageBreak/>
        <w:t>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w:t>
      </w:r>
      <w:r w:rsidRPr="00A25EB0">
        <w:rPr>
          <w:color w:val="000000"/>
          <w:sz w:val="24"/>
          <w:szCs w:val="24"/>
        </w:rPr>
        <w:t>н</w:t>
      </w:r>
      <w:r w:rsidRPr="00A25EB0">
        <w:rPr>
          <w:color w:val="000000"/>
          <w:sz w:val="24"/>
          <w:szCs w:val="24"/>
        </w:rPr>
        <w:t>но-следственные связи, иллюстрировать понятия соответствующими примерами, аргумент</w:t>
      </w:r>
      <w:r w:rsidRPr="00A25EB0">
        <w:rPr>
          <w:color w:val="000000"/>
          <w:sz w:val="24"/>
          <w:szCs w:val="24"/>
        </w:rPr>
        <w:t>и</w:t>
      </w:r>
      <w:r w:rsidRPr="00A25EB0">
        <w:rPr>
          <w:color w:val="000000"/>
          <w:sz w:val="24"/>
          <w:szCs w:val="24"/>
        </w:rPr>
        <w:t>ровать свои выводы; овладеть научным стилем речи.</w:t>
      </w:r>
    </w:p>
    <w:p w:rsidR="0007501B" w:rsidRDefault="00684586" w:rsidP="007E2473">
      <w:pPr>
        <w:spacing w:line="240" w:lineRule="auto"/>
        <w:jc w:val="both"/>
        <w:rPr>
          <w:color w:val="000000"/>
          <w:sz w:val="24"/>
          <w:szCs w:val="24"/>
        </w:rPr>
      </w:pPr>
      <w:r w:rsidRPr="00A25EB0">
        <w:rPr>
          <w:color w:val="000000"/>
          <w:sz w:val="24"/>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w:t>
      </w:r>
      <w:r w:rsidRPr="00A25EB0">
        <w:rPr>
          <w:color w:val="000000"/>
          <w:sz w:val="24"/>
          <w:szCs w:val="24"/>
        </w:rPr>
        <w:t>и</w:t>
      </w:r>
      <w:r w:rsidRPr="00A25EB0">
        <w:rPr>
          <w:color w:val="000000"/>
          <w:sz w:val="24"/>
          <w:szCs w:val="24"/>
        </w:rPr>
        <w:t>ческого инструментария, рассматриваемого в рамках дисциплины, выводы, обобщающие а</w:t>
      </w:r>
      <w:r w:rsidRPr="00A25EB0">
        <w:rPr>
          <w:color w:val="000000"/>
          <w:sz w:val="24"/>
          <w:szCs w:val="24"/>
        </w:rPr>
        <w:t>в</w:t>
      </w:r>
      <w:r w:rsidRPr="00A25EB0">
        <w:rPr>
          <w:color w:val="000000"/>
          <w:sz w:val="24"/>
          <w:szCs w:val="24"/>
        </w:rPr>
        <w:t xml:space="preserve">торскую позицию по поставленной проблеме. </w:t>
      </w:r>
    </w:p>
    <w:p w:rsidR="00684586" w:rsidRPr="00A25EB0" w:rsidRDefault="00684586" w:rsidP="007E2473">
      <w:pPr>
        <w:spacing w:line="240" w:lineRule="auto"/>
        <w:jc w:val="both"/>
        <w:rPr>
          <w:color w:val="000000"/>
          <w:sz w:val="24"/>
          <w:szCs w:val="24"/>
        </w:rPr>
      </w:pPr>
      <w:r w:rsidRPr="00A25EB0">
        <w:rPr>
          <w:color w:val="000000"/>
          <w:sz w:val="24"/>
          <w:szCs w:val="24"/>
        </w:rPr>
        <w:t>В зависимости от специфики дисциплины формы эссе могут значительно диффере</w:t>
      </w:r>
      <w:r w:rsidRPr="00A25EB0">
        <w:rPr>
          <w:color w:val="000000"/>
          <w:sz w:val="24"/>
          <w:szCs w:val="24"/>
        </w:rPr>
        <w:t>н</w:t>
      </w:r>
      <w:r w:rsidRPr="00A25EB0">
        <w:rPr>
          <w:color w:val="000000"/>
          <w:sz w:val="24"/>
          <w:szCs w:val="24"/>
        </w:rPr>
        <w:t>цироваться. В некоторых случаях это может бы</w:t>
      </w:r>
      <w:r w:rsidR="0007501B">
        <w:rPr>
          <w:color w:val="000000"/>
          <w:sz w:val="24"/>
          <w:szCs w:val="24"/>
        </w:rPr>
        <w:t>ть</w:t>
      </w:r>
      <w:r w:rsidRPr="00A25EB0">
        <w:rPr>
          <w:color w:val="000000"/>
          <w:sz w:val="24"/>
          <w:szCs w:val="24"/>
        </w:rPr>
        <w:t xml:space="preserve"> анализ материалов из средств массо</w:t>
      </w:r>
      <w:r w:rsidR="0007501B">
        <w:rPr>
          <w:color w:val="000000"/>
          <w:sz w:val="24"/>
          <w:szCs w:val="24"/>
        </w:rPr>
        <w:t>вой информации</w:t>
      </w:r>
      <w:r w:rsidRPr="00A25EB0">
        <w:rPr>
          <w:color w:val="000000"/>
          <w:sz w:val="24"/>
          <w:szCs w:val="24"/>
        </w:rPr>
        <w:t>, подробный разбор предложен</w:t>
      </w:r>
      <w:r w:rsidR="0007501B">
        <w:rPr>
          <w:color w:val="000000"/>
          <w:sz w:val="24"/>
          <w:szCs w:val="24"/>
        </w:rPr>
        <w:t>ной темы</w:t>
      </w:r>
      <w:r w:rsidRPr="00A25EB0">
        <w:rPr>
          <w:color w:val="000000"/>
          <w:sz w:val="24"/>
          <w:szCs w:val="24"/>
        </w:rPr>
        <w:t xml:space="preserve"> с развернутыми мнениями, подбор и детальный анализ примеров, иллюстрирующих пробле</w:t>
      </w:r>
      <w:r w:rsidR="0007501B">
        <w:rPr>
          <w:color w:val="000000"/>
          <w:sz w:val="24"/>
          <w:szCs w:val="24"/>
        </w:rPr>
        <w:t>му</w:t>
      </w:r>
      <w:r w:rsidRPr="00A25EB0">
        <w:rPr>
          <w:color w:val="000000"/>
          <w:sz w:val="24"/>
          <w:szCs w:val="24"/>
        </w:rPr>
        <w:t>.</w:t>
      </w:r>
      <w:r w:rsidR="0007501B">
        <w:rPr>
          <w:color w:val="000000"/>
          <w:sz w:val="24"/>
          <w:szCs w:val="24"/>
        </w:rPr>
        <w:t xml:space="preserve"> Также эссе может быть написано на основе прочитанных небольших произведений или отрывков из работ философов прошл</w:t>
      </w:r>
      <w:r w:rsidR="0007501B">
        <w:rPr>
          <w:color w:val="000000"/>
          <w:sz w:val="24"/>
          <w:szCs w:val="24"/>
        </w:rPr>
        <w:t>о</w:t>
      </w:r>
      <w:r w:rsidR="0007501B">
        <w:rPr>
          <w:color w:val="000000"/>
          <w:sz w:val="24"/>
          <w:szCs w:val="24"/>
        </w:rPr>
        <w:t>го и современности. Это дает возможность познакомиться с постановкой проблем, аргуме</w:t>
      </w:r>
      <w:r w:rsidR="0007501B">
        <w:rPr>
          <w:color w:val="000000"/>
          <w:sz w:val="24"/>
          <w:szCs w:val="24"/>
        </w:rPr>
        <w:t>н</w:t>
      </w:r>
      <w:r w:rsidR="0007501B">
        <w:rPr>
          <w:color w:val="000000"/>
          <w:sz w:val="24"/>
          <w:szCs w:val="24"/>
        </w:rPr>
        <w:t xml:space="preserve">тацией и стилем философствования мыслителей, познакомиться с философией «из первых рук». </w:t>
      </w:r>
    </w:p>
    <w:p w:rsidR="00684586" w:rsidRPr="00A25EB0" w:rsidRDefault="00684586" w:rsidP="007E2473">
      <w:pPr>
        <w:spacing w:line="240" w:lineRule="auto"/>
        <w:jc w:val="both"/>
        <w:rPr>
          <w:color w:val="000000"/>
          <w:sz w:val="24"/>
          <w:szCs w:val="24"/>
        </w:rPr>
      </w:pPr>
    </w:p>
    <w:p w:rsidR="00684586" w:rsidRPr="00A25EB0" w:rsidRDefault="00684586" w:rsidP="00A25EB0">
      <w:pPr>
        <w:spacing w:line="240" w:lineRule="auto"/>
        <w:rPr>
          <w:color w:val="000000"/>
          <w:sz w:val="24"/>
          <w:szCs w:val="24"/>
        </w:rPr>
      </w:pPr>
      <w:r w:rsidRPr="00A25EB0">
        <w:rPr>
          <w:b/>
          <w:bCs/>
          <w:color w:val="000000"/>
          <w:sz w:val="24"/>
          <w:szCs w:val="24"/>
        </w:rPr>
        <w:t>Структура эссе</w:t>
      </w:r>
    </w:p>
    <w:p w:rsidR="00684586" w:rsidRPr="00A25EB0" w:rsidRDefault="00684586" w:rsidP="00A25EB0">
      <w:pPr>
        <w:widowControl/>
        <w:numPr>
          <w:ilvl w:val="0"/>
          <w:numId w:val="40"/>
        </w:numPr>
        <w:tabs>
          <w:tab w:val="clear" w:pos="720"/>
          <w:tab w:val="num" w:pos="1134"/>
        </w:tabs>
        <w:spacing w:line="240" w:lineRule="auto"/>
        <w:ind w:left="0" w:firstLine="709"/>
        <w:jc w:val="both"/>
        <w:rPr>
          <w:color w:val="000000"/>
          <w:sz w:val="24"/>
          <w:szCs w:val="24"/>
        </w:rPr>
      </w:pPr>
      <w:r w:rsidRPr="00A25EB0">
        <w:rPr>
          <w:b/>
          <w:bCs/>
          <w:color w:val="000000"/>
          <w:sz w:val="24"/>
          <w:szCs w:val="24"/>
        </w:rPr>
        <w:t>Введение</w:t>
      </w:r>
      <w:r w:rsidR="0007501B">
        <w:rPr>
          <w:b/>
          <w:bCs/>
          <w:color w:val="000000"/>
          <w:sz w:val="24"/>
          <w:szCs w:val="24"/>
        </w:rPr>
        <w:t xml:space="preserve"> </w:t>
      </w:r>
      <w:r w:rsidRPr="00A25EB0">
        <w:rPr>
          <w:sz w:val="24"/>
          <w:szCs w:val="24"/>
        </w:rPr>
        <w:t xml:space="preserve">– </w:t>
      </w:r>
      <w:r w:rsidRPr="00A25EB0">
        <w:rPr>
          <w:color w:val="000000"/>
          <w:sz w:val="24"/>
          <w:szCs w:val="24"/>
        </w:rPr>
        <w:t>суть и обоснование выбора данной темы, состоит из ряда компоне</w:t>
      </w:r>
      <w:r w:rsidRPr="00A25EB0">
        <w:rPr>
          <w:color w:val="000000"/>
          <w:sz w:val="24"/>
          <w:szCs w:val="24"/>
        </w:rPr>
        <w:t>н</w:t>
      </w:r>
      <w:r w:rsidRPr="00A25EB0">
        <w:rPr>
          <w:color w:val="000000"/>
          <w:sz w:val="24"/>
          <w:szCs w:val="24"/>
        </w:rPr>
        <w:t>тов, связанных логически и стилистически;</w:t>
      </w:r>
    </w:p>
    <w:p w:rsidR="00684586" w:rsidRPr="00A25EB0" w:rsidRDefault="00684586" w:rsidP="00A25EB0">
      <w:pPr>
        <w:tabs>
          <w:tab w:val="num" w:pos="1134"/>
        </w:tabs>
        <w:spacing w:line="240" w:lineRule="auto"/>
        <w:rPr>
          <w:b/>
          <w:bCs/>
          <w:color w:val="000000"/>
          <w:sz w:val="24"/>
          <w:szCs w:val="24"/>
        </w:rPr>
      </w:pPr>
      <w:r w:rsidRPr="00A25EB0">
        <w:rPr>
          <w:color w:val="000000"/>
          <w:sz w:val="24"/>
          <w:szCs w:val="24"/>
        </w:rPr>
        <w:t xml:space="preserve">На этом этапе очень важно правильно </w:t>
      </w:r>
      <w:r w:rsidRPr="00A25EB0">
        <w:rPr>
          <w:b/>
          <w:bCs/>
          <w:color w:val="000000"/>
          <w:sz w:val="24"/>
          <w:szCs w:val="24"/>
        </w:rPr>
        <w:t>сформулировать вопрос, на который вы с</w:t>
      </w:r>
      <w:r w:rsidRPr="00A25EB0">
        <w:rPr>
          <w:b/>
          <w:bCs/>
          <w:color w:val="000000"/>
          <w:sz w:val="24"/>
          <w:szCs w:val="24"/>
        </w:rPr>
        <w:t>о</w:t>
      </w:r>
      <w:r w:rsidRPr="00A25EB0">
        <w:rPr>
          <w:b/>
          <w:bCs/>
          <w:color w:val="000000"/>
          <w:sz w:val="24"/>
          <w:szCs w:val="24"/>
        </w:rPr>
        <w:t>бираетесь найти ответ в ходе своего исследования.</w:t>
      </w:r>
    </w:p>
    <w:p w:rsidR="00684586" w:rsidRPr="00A25EB0" w:rsidRDefault="00684586" w:rsidP="00A25EB0">
      <w:pPr>
        <w:tabs>
          <w:tab w:val="num" w:pos="1134"/>
        </w:tabs>
        <w:spacing w:line="240" w:lineRule="auto"/>
        <w:rPr>
          <w:color w:val="000000"/>
          <w:sz w:val="24"/>
          <w:szCs w:val="24"/>
        </w:rPr>
      </w:pPr>
      <w:r w:rsidRPr="00A25EB0">
        <w:rPr>
          <w:color w:val="000000"/>
          <w:sz w:val="24"/>
          <w:szCs w:val="24"/>
        </w:rPr>
        <w:t>При работе над введением могут помочь ответы на следующие вопросы: «Надо ли д</w:t>
      </w:r>
      <w:r w:rsidRPr="00A25EB0">
        <w:rPr>
          <w:color w:val="000000"/>
          <w:sz w:val="24"/>
          <w:szCs w:val="24"/>
        </w:rPr>
        <w:t>а</w:t>
      </w:r>
      <w:r w:rsidRPr="00A25EB0">
        <w:rPr>
          <w:color w:val="000000"/>
          <w:sz w:val="24"/>
          <w:szCs w:val="24"/>
        </w:rPr>
        <w:t>вать определения терминам, прозвучавшим в теме эссе?», «Почему тема, которую я раскр</w:t>
      </w:r>
      <w:r w:rsidRPr="00A25EB0">
        <w:rPr>
          <w:color w:val="000000"/>
          <w:sz w:val="24"/>
          <w:szCs w:val="24"/>
        </w:rPr>
        <w:t>ы</w:t>
      </w:r>
      <w:r w:rsidRPr="00A25EB0">
        <w:rPr>
          <w:color w:val="000000"/>
          <w:sz w:val="24"/>
          <w:szCs w:val="24"/>
        </w:rPr>
        <w:t>ваю, является важной в настоящий момент?», «Какие понятия будут вовлечены в мои расс</w:t>
      </w:r>
      <w:r w:rsidRPr="00A25EB0">
        <w:rPr>
          <w:color w:val="000000"/>
          <w:sz w:val="24"/>
          <w:szCs w:val="24"/>
        </w:rPr>
        <w:t>у</w:t>
      </w:r>
      <w:r w:rsidRPr="00A25EB0">
        <w:rPr>
          <w:color w:val="000000"/>
          <w:sz w:val="24"/>
          <w:szCs w:val="24"/>
        </w:rPr>
        <w:t xml:space="preserve">ждения по теме?», «Могу ли я разделить тему на несколько более мелких подтем?». </w:t>
      </w:r>
    </w:p>
    <w:p w:rsidR="00684586" w:rsidRPr="00A25EB0" w:rsidRDefault="00684586" w:rsidP="00A25EB0">
      <w:pPr>
        <w:widowControl/>
        <w:numPr>
          <w:ilvl w:val="0"/>
          <w:numId w:val="40"/>
        </w:numPr>
        <w:tabs>
          <w:tab w:val="clear" w:pos="720"/>
          <w:tab w:val="num" w:pos="1134"/>
        </w:tabs>
        <w:spacing w:line="240" w:lineRule="auto"/>
        <w:ind w:left="0" w:firstLine="709"/>
        <w:jc w:val="both"/>
        <w:rPr>
          <w:color w:val="000000"/>
          <w:sz w:val="24"/>
          <w:szCs w:val="24"/>
        </w:rPr>
      </w:pPr>
      <w:r w:rsidRPr="00A25EB0">
        <w:rPr>
          <w:b/>
          <w:bCs/>
          <w:color w:val="000000"/>
          <w:sz w:val="24"/>
          <w:szCs w:val="24"/>
        </w:rPr>
        <w:t>Основная часть</w:t>
      </w:r>
      <w:r w:rsidR="0007501B">
        <w:rPr>
          <w:b/>
          <w:bCs/>
          <w:color w:val="000000"/>
          <w:sz w:val="24"/>
          <w:szCs w:val="24"/>
        </w:rPr>
        <w:t xml:space="preserve"> </w:t>
      </w:r>
      <w:r w:rsidRPr="00A25EB0">
        <w:rPr>
          <w:sz w:val="24"/>
          <w:szCs w:val="24"/>
        </w:rPr>
        <w:t xml:space="preserve">– </w:t>
      </w:r>
      <w:r w:rsidRPr="00A25EB0">
        <w:rPr>
          <w:color w:val="000000"/>
          <w:sz w:val="24"/>
          <w:szCs w:val="24"/>
        </w:rPr>
        <w:t>теоретические основы выбранной проблемы и изложение о</w:t>
      </w:r>
      <w:r w:rsidRPr="00A25EB0">
        <w:rPr>
          <w:color w:val="000000"/>
          <w:sz w:val="24"/>
          <w:szCs w:val="24"/>
        </w:rPr>
        <w:t>с</w:t>
      </w:r>
      <w:r w:rsidRPr="00A25EB0">
        <w:rPr>
          <w:color w:val="000000"/>
          <w:sz w:val="24"/>
          <w:szCs w:val="24"/>
        </w:rPr>
        <w:t>новного вопроса. Данная часть предполагает развитие аргументации и анализа, а также обоснование их, исходя из имеющихся данных, других аргументов и позиций по этому в</w:t>
      </w:r>
      <w:r w:rsidRPr="00A25EB0">
        <w:rPr>
          <w:color w:val="000000"/>
          <w:sz w:val="24"/>
          <w:szCs w:val="24"/>
        </w:rPr>
        <w:t>о</w:t>
      </w:r>
      <w:r w:rsidRPr="00A25EB0">
        <w:rPr>
          <w:color w:val="000000"/>
          <w:sz w:val="24"/>
          <w:szCs w:val="24"/>
        </w:rPr>
        <w:t>просу. В этом заключается основное содержание эссе и это представляет собой главную трудность. Поэтому важное значение имеют подзаголовки, на основе которых осуществляе</w:t>
      </w:r>
      <w:r w:rsidRPr="00A25EB0">
        <w:rPr>
          <w:color w:val="000000"/>
          <w:sz w:val="24"/>
          <w:szCs w:val="24"/>
        </w:rPr>
        <w:t>т</w:t>
      </w:r>
      <w:r w:rsidRPr="00A25EB0">
        <w:rPr>
          <w:color w:val="000000"/>
          <w:sz w:val="24"/>
          <w:szCs w:val="24"/>
        </w:rPr>
        <w:t>ся структурирование аргументации; именно здесь необходимо обосновать (логически, и</w:t>
      </w:r>
      <w:r w:rsidRPr="00A25EB0">
        <w:rPr>
          <w:color w:val="000000"/>
          <w:sz w:val="24"/>
          <w:szCs w:val="24"/>
        </w:rPr>
        <w:t>с</w:t>
      </w:r>
      <w:r w:rsidRPr="00A25EB0">
        <w:rPr>
          <w:color w:val="000000"/>
          <w:sz w:val="24"/>
          <w:szCs w:val="24"/>
        </w:rPr>
        <w:t>пользуя данные или строгие рассуждения) предлагаемую аргументацию/анализ. Там, где это необходимо, в качестве аналитического инструмента можно использовать графики, диагра</w:t>
      </w:r>
      <w:r w:rsidRPr="00A25EB0">
        <w:rPr>
          <w:color w:val="000000"/>
          <w:sz w:val="24"/>
          <w:szCs w:val="24"/>
        </w:rPr>
        <w:t>м</w:t>
      </w:r>
      <w:r w:rsidRPr="00A25EB0">
        <w:rPr>
          <w:color w:val="000000"/>
          <w:sz w:val="24"/>
          <w:szCs w:val="24"/>
        </w:rPr>
        <w:t>мы и таблицы.</w:t>
      </w:r>
    </w:p>
    <w:p w:rsidR="00684586" w:rsidRPr="00A25EB0" w:rsidRDefault="00684586" w:rsidP="00A25EB0">
      <w:pPr>
        <w:tabs>
          <w:tab w:val="num" w:pos="1134"/>
        </w:tabs>
        <w:spacing w:line="240" w:lineRule="auto"/>
        <w:rPr>
          <w:color w:val="000000"/>
          <w:sz w:val="24"/>
          <w:szCs w:val="24"/>
        </w:rPr>
      </w:pPr>
      <w:r w:rsidRPr="00A25EB0">
        <w:rPr>
          <w:color w:val="000000"/>
          <w:sz w:val="24"/>
          <w:szCs w:val="24"/>
        </w:rPr>
        <w:t xml:space="preserve">В зависимости от поставленного вопроса анализ проводится на основе следующих категорий: причина </w:t>
      </w:r>
      <w:r w:rsidRPr="00A25EB0">
        <w:rPr>
          <w:sz w:val="24"/>
          <w:szCs w:val="24"/>
        </w:rPr>
        <w:t xml:space="preserve">– </w:t>
      </w:r>
      <w:r w:rsidRPr="00A25EB0">
        <w:rPr>
          <w:color w:val="000000"/>
          <w:sz w:val="24"/>
          <w:szCs w:val="24"/>
        </w:rPr>
        <w:t xml:space="preserve">следствие, общее </w:t>
      </w:r>
      <w:r w:rsidRPr="00A25EB0">
        <w:rPr>
          <w:sz w:val="24"/>
          <w:szCs w:val="24"/>
        </w:rPr>
        <w:t xml:space="preserve">– </w:t>
      </w:r>
      <w:r w:rsidRPr="00A25EB0">
        <w:rPr>
          <w:color w:val="000000"/>
          <w:sz w:val="24"/>
          <w:szCs w:val="24"/>
        </w:rPr>
        <w:t xml:space="preserve">особенное, форма </w:t>
      </w:r>
      <w:r w:rsidRPr="00A25EB0">
        <w:rPr>
          <w:sz w:val="24"/>
          <w:szCs w:val="24"/>
        </w:rPr>
        <w:t xml:space="preserve">– </w:t>
      </w:r>
      <w:r w:rsidRPr="00A25EB0">
        <w:rPr>
          <w:color w:val="000000"/>
          <w:sz w:val="24"/>
          <w:szCs w:val="24"/>
        </w:rPr>
        <w:t xml:space="preserve">содержание, часть </w:t>
      </w:r>
      <w:r w:rsidRPr="00A25EB0">
        <w:rPr>
          <w:sz w:val="24"/>
          <w:szCs w:val="24"/>
        </w:rPr>
        <w:t xml:space="preserve">– </w:t>
      </w:r>
      <w:r w:rsidRPr="00A25EB0">
        <w:rPr>
          <w:color w:val="000000"/>
          <w:sz w:val="24"/>
          <w:szCs w:val="24"/>
        </w:rPr>
        <w:t>целое, п</w:t>
      </w:r>
      <w:r w:rsidRPr="00A25EB0">
        <w:rPr>
          <w:color w:val="000000"/>
          <w:sz w:val="24"/>
          <w:szCs w:val="24"/>
        </w:rPr>
        <w:t>о</w:t>
      </w:r>
      <w:r w:rsidRPr="00A25EB0">
        <w:rPr>
          <w:color w:val="000000"/>
          <w:sz w:val="24"/>
          <w:szCs w:val="24"/>
        </w:rPr>
        <w:t xml:space="preserve">стоянство </w:t>
      </w:r>
      <w:r w:rsidRPr="00A25EB0">
        <w:rPr>
          <w:sz w:val="24"/>
          <w:szCs w:val="24"/>
        </w:rPr>
        <w:t xml:space="preserve">– </w:t>
      </w:r>
      <w:r w:rsidRPr="00A25EB0">
        <w:rPr>
          <w:color w:val="000000"/>
          <w:sz w:val="24"/>
          <w:szCs w:val="24"/>
        </w:rPr>
        <w:t>изменчивость.</w:t>
      </w:r>
    </w:p>
    <w:p w:rsidR="00684586" w:rsidRPr="00A25EB0" w:rsidRDefault="00684586" w:rsidP="00A25EB0">
      <w:pPr>
        <w:tabs>
          <w:tab w:val="num" w:pos="1134"/>
        </w:tabs>
        <w:spacing w:line="240" w:lineRule="auto"/>
        <w:rPr>
          <w:color w:val="000000"/>
          <w:sz w:val="24"/>
          <w:szCs w:val="24"/>
        </w:rPr>
      </w:pPr>
      <w:r w:rsidRPr="00A25EB0">
        <w:rPr>
          <w:color w:val="000000"/>
          <w:sz w:val="24"/>
          <w:szCs w:val="24"/>
        </w:rPr>
        <w:t>В процессе построения эссе необходимо помнить, что один параграф должен соде</w:t>
      </w:r>
      <w:r w:rsidRPr="00A25EB0">
        <w:rPr>
          <w:color w:val="000000"/>
          <w:sz w:val="24"/>
          <w:szCs w:val="24"/>
        </w:rPr>
        <w:t>р</w:t>
      </w:r>
      <w:r w:rsidRPr="00A25EB0">
        <w:rPr>
          <w:color w:val="000000"/>
          <w:sz w:val="24"/>
          <w:szCs w:val="24"/>
        </w:rPr>
        <w:t>жать только одно утверждение и соответствующее доказательство, подкрепленное графич</w:t>
      </w:r>
      <w:r w:rsidRPr="00A25EB0">
        <w:rPr>
          <w:color w:val="000000"/>
          <w:sz w:val="24"/>
          <w:szCs w:val="24"/>
        </w:rPr>
        <w:t>е</w:t>
      </w:r>
      <w:r w:rsidRPr="00A25EB0">
        <w:rPr>
          <w:color w:val="000000"/>
          <w:sz w:val="24"/>
          <w:szCs w:val="24"/>
        </w:rPr>
        <w:t>ским и иллюстративным материалом. Следовательно, наполняя содержанием разделы арг</w:t>
      </w:r>
      <w:r w:rsidRPr="00A25EB0">
        <w:rPr>
          <w:color w:val="000000"/>
          <w:sz w:val="24"/>
          <w:szCs w:val="24"/>
        </w:rPr>
        <w:t>у</w:t>
      </w:r>
      <w:r w:rsidRPr="00A25EB0">
        <w:rPr>
          <w:color w:val="000000"/>
          <w:sz w:val="24"/>
          <w:szCs w:val="24"/>
        </w:rPr>
        <w:t>ментацией (соответствующей подзаголовкам), необходимо в пределах параграфа ограничить себя рассмотрением одной главной мысли.</w:t>
      </w:r>
    </w:p>
    <w:p w:rsidR="00684586" w:rsidRPr="00A25EB0" w:rsidRDefault="00684586" w:rsidP="00A25EB0">
      <w:pPr>
        <w:tabs>
          <w:tab w:val="num" w:pos="1134"/>
        </w:tabs>
        <w:spacing w:line="240" w:lineRule="auto"/>
        <w:rPr>
          <w:color w:val="000000"/>
          <w:sz w:val="24"/>
          <w:szCs w:val="24"/>
        </w:rPr>
      </w:pPr>
      <w:r w:rsidRPr="00A25EB0">
        <w:rPr>
          <w:color w:val="000000"/>
          <w:sz w:val="24"/>
          <w:szCs w:val="24"/>
        </w:rPr>
        <w:t xml:space="preserve">Хорошо проверенный (и для большинства </w:t>
      </w:r>
      <w:r w:rsidRPr="00A25EB0">
        <w:rPr>
          <w:sz w:val="24"/>
          <w:szCs w:val="24"/>
        </w:rPr>
        <w:t xml:space="preserve">– </w:t>
      </w:r>
      <w:r w:rsidRPr="00A25EB0">
        <w:rPr>
          <w:color w:val="000000"/>
          <w:sz w:val="24"/>
          <w:szCs w:val="24"/>
        </w:rPr>
        <w:t>совершено необходимый) способ п</w:t>
      </w:r>
      <w:r w:rsidRPr="00A25EB0">
        <w:rPr>
          <w:color w:val="000000"/>
          <w:sz w:val="24"/>
          <w:szCs w:val="24"/>
        </w:rPr>
        <w:t>о</w:t>
      </w:r>
      <w:r w:rsidRPr="00A25EB0">
        <w:rPr>
          <w:color w:val="000000"/>
          <w:sz w:val="24"/>
          <w:szCs w:val="24"/>
        </w:rPr>
        <w:t xml:space="preserve">строения любого эссе </w:t>
      </w:r>
      <w:r w:rsidRPr="00A25EB0">
        <w:rPr>
          <w:sz w:val="24"/>
          <w:szCs w:val="24"/>
        </w:rPr>
        <w:t xml:space="preserve">– </w:t>
      </w:r>
      <w:r w:rsidRPr="00A25EB0">
        <w:rPr>
          <w:color w:val="000000"/>
          <w:sz w:val="24"/>
          <w:szCs w:val="24"/>
        </w:rPr>
        <w:t>использование подзаголовков для обозначения ключевых моментов аргументированного изложения: это помогает посмотреть на то, что предполагается сделать (и ответить на вопрос, хорош ли замысел). Такой подход поможет следовать точно опред</w:t>
      </w:r>
      <w:r w:rsidRPr="00A25EB0">
        <w:rPr>
          <w:color w:val="000000"/>
          <w:sz w:val="24"/>
          <w:szCs w:val="24"/>
        </w:rPr>
        <w:t>е</w:t>
      </w:r>
      <w:r w:rsidRPr="00A25EB0">
        <w:rPr>
          <w:color w:val="000000"/>
          <w:sz w:val="24"/>
          <w:szCs w:val="24"/>
        </w:rPr>
        <w:t>ленной цели в данном исследовании. Эффективное использование подзаголовков - не только обозначение основных пунктов, которые необходимо осветить. Их последовательность может также свидетельствовать о наличии или отсутствии логичности в освещении темы.</w:t>
      </w:r>
    </w:p>
    <w:p w:rsidR="00684586" w:rsidRPr="00A25EB0" w:rsidRDefault="00684586" w:rsidP="00A25EB0">
      <w:pPr>
        <w:widowControl/>
        <w:numPr>
          <w:ilvl w:val="0"/>
          <w:numId w:val="40"/>
        </w:numPr>
        <w:tabs>
          <w:tab w:val="clear" w:pos="720"/>
          <w:tab w:val="num" w:pos="1134"/>
        </w:tabs>
        <w:spacing w:line="240" w:lineRule="auto"/>
        <w:ind w:left="0" w:firstLine="709"/>
        <w:jc w:val="both"/>
        <w:rPr>
          <w:color w:val="000000"/>
          <w:sz w:val="24"/>
          <w:szCs w:val="24"/>
        </w:rPr>
      </w:pPr>
      <w:r w:rsidRPr="00A25EB0">
        <w:rPr>
          <w:b/>
          <w:bCs/>
          <w:color w:val="000000"/>
          <w:sz w:val="24"/>
          <w:szCs w:val="24"/>
        </w:rPr>
        <w:t>Заключение</w:t>
      </w:r>
      <w:r w:rsidRPr="00A25EB0">
        <w:rPr>
          <w:sz w:val="24"/>
          <w:szCs w:val="24"/>
        </w:rPr>
        <w:t xml:space="preserve">– </w:t>
      </w:r>
      <w:r w:rsidRPr="00A25EB0">
        <w:rPr>
          <w:color w:val="000000"/>
          <w:sz w:val="24"/>
          <w:szCs w:val="24"/>
        </w:rPr>
        <w:t>обобщения и аргументирован</w:t>
      </w:r>
      <w:r w:rsidR="0029464F">
        <w:rPr>
          <w:color w:val="000000"/>
          <w:sz w:val="24"/>
          <w:szCs w:val="24"/>
        </w:rPr>
        <w:t>ные выводы по теме</w:t>
      </w:r>
      <w:r w:rsidRPr="00A25EB0">
        <w:rPr>
          <w:color w:val="000000"/>
          <w:sz w:val="24"/>
          <w:szCs w:val="24"/>
        </w:rPr>
        <w:t xml:space="preserve">. Подытоживает эссе или еще раз вносит пояснения, подкрепляет смысл и значение изложенного в основной </w:t>
      </w:r>
      <w:r w:rsidRPr="00A25EB0">
        <w:rPr>
          <w:color w:val="000000"/>
          <w:sz w:val="24"/>
          <w:szCs w:val="24"/>
        </w:rPr>
        <w:lastRenderedPageBreak/>
        <w:t>части. Методы, рекомендуемые для составления заключения: повторение, иллюстрация, ц</w:t>
      </w:r>
      <w:r w:rsidRPr="00A25EB0">
        <w:rPr>
          <w:color w:val="000000"/>
          <w:sz w:val="24"/>
          <w:szCs w:val="24"/>
        </w:rPr>
        <w:t>и</w:t>
      </w:r>
      <w:r w:rsidRPr="00A25EB0">
        <w:rPr>
          <w:color w:val="000000"/>
          <w:sz w:val="24"/>
          <w:szCs w:val="24"/>
        </w:rPr>
        <w:t>тата, впечатляющее утверждение. Заключение может содержать такой очень важный, допо</w:t>
      </w:r>
      <w:r w:rsidRPr="00A25EB0">
        <w:rPr>
          <w:color w:val="000000"/>
          <w:sz w:val="24"/>
          <w:szCs w:val="24"/>
        </w:rPr>
        <w:t>л</w:t>
      </w:r>
      <w:r w:rsidRPr="00A25EB0">
        <w:rPr>
          <w:color w:val="000000"/>
          <w:sz w:val="24"/>
          <w:szCs w:val="24"/>
        </w:rPr>
        <w:t>няющий эссе элемент, как указание на применение (импликацию) исследования, не исключая взаимосвязи с другими проблемами.</w:t>
      </w:r>
    </w:p>
    <w:p w:rsidR="00684586" w:rsidRPr="00A25EB0" w:rsidRDefault="00684586" w:rsidP="00A25EB0">
      <w:pPr>
        <w:spacing w:line="240" w:lineRule="auto"/>
        <w:rPr>
          <w:b/>
          <w:bCs/>
          <w:color w:val="000000"/>
          <w:sz w:val="24"/>
          <w:szCs w:val="24"/>
        </w:rPr>
      </w:pPr>
    </w:p>
    <w:p w:rsidR="00684586" w:rsidRPr="00A25EB0" w:rsidRDefault="00684586" w:rsidP="00A25EB0">
      <w:pPr>
        <w:spacing w:line="240" w:lineRule="auto"/>
        <w:rPr>
          <w:b/>
          <w:bCs/>
          <w:sz w:val="24"/>
          <w:szCs w:val="24"/>
        </w:rPr>
      </w:pPr>
      <w:r w:rsidRPr="00A25EB0">
        <w:rPr>
          <w:b/>
          <w:bCs/>
          <w:sz w:val="24"/>
          <w:szCs w:val="24"/>
        </w:rPr>
        <w:t>Требования к оформлению эссе:</w:t>
      </w:r>
    </w:p>
    <w:p w:rsidR="00684586" w:rsidRPr="00A25EB0" w:rsidRDefault="00684586" w:rsidP="00A25EB0">
      <w:pPr>
        <w:numPr>
          <w:ilvl w:val="0"/>
          <w:numId w:val="41"/>
        </w:numPr>
        <w:tabs>
          <w:tab w:val="left" w:pos="1134"/>
        </w:tabs>
        <w:autoSpaceDE w:val="0"/>
        <w:autoSpaceDN w:val="0"/>
        <w:adjustRightInd w:val="0"/>
        <w:spacing w:line="240" w:lineRule="auto"/>
        <w:ind w:left="0" w:firstLine="709"/>
        <w:jc w:val="both"/>
        <w:rPr>
          <w:snapToGrid w:val="0"/>
          <w:sz w:val="24"/>
          <w:szCs w:val="24"/>
        </w:rPr>
      </w:pPr>
      <w:r w:rsidRPr="00A25EB0">
        <w:rPr>
          <w:snapToGrid w:val="0"/>
          <w:sz w:val="24"/>
          <w:szCs w:val="24"/>
        </w:rPr>
        <w:t xml:space="preserve">оформление </w:t>
      </w:r>
      <w:r w:rsidRPr="00A25EB0">
        <w:rPr>
          <w:sz w:val="24"/>
          <w:szCs w:val="24"/>
        </w:rPr>
        <w:t xml:space="preserve">– </w:t>
      </w:r>
      <w:r w:rsidRPr="00A25EB0">
        <w:rPr>
          <w:snapToGrid w:val="0"/>
          <w:sz w:val="24"/>
          <w:szCs w:val="24"/>
        </w:rPr>
        <w:t>титульный лист, содержание, введение, основная часть, заключение, список литературы, приложения (при необходимости);</w:t>
      </w:r>
    </w:p>
    <w:p w:rsidR="00684586" w:rsidRPr="00A25EB0" w:rsidRDefault="00684586" w:rsidP="00A25EB0">
      <w:pPr>
        <w:numPr>
          <w:ilvl w:val="0"/>
          <w:numId w:val="41"/>
        </w:numPr>
        <w:tabs>
          <w:tab w:val="left" w:pos="1134"/>
        </w:tabs>
        <w:autoSpaceDE w:val="0"/>
        <w:autoSpaceDN w:val="0"/>
        <w:adjustRightInd w:val="0"/>
        <w:spacing w:line="240" w:lineRule="auto"/>
        <w:ind w:left="0" w:firstLine="709"/>
        <w:jc w:val="both"/>
        <w:rPr>
          <w:snapToGrid w:val="0"/>
          <w:sz w:val="24"/>
          <w:szCs w:val="24"/>
        </w:rPr>
      </w:pPr>
      <w:r w:rsidRPr="00A25EB0">
        <w:rPr>
          <w:snapToGrid w:val="0"/>
          <w:sz w:val="24"/>
          <w:szCs w:val="24"/>
        </w:rPr>
        <w:t xml:space="preserve">список литературы </w:t>
      </w:r>
      <w:r w:rsidRPr="00A25EB0">
        <w:rPr>
          <w:sz w:val="24"/>
          <w:szCs w:val="24"/>
        </w:rPr>
        <w:t xml:space="preserve">– </w:t>
      </w:r>
      <w:r w:rsidR="0007501B">
        <w:rPr>
          <w:snapToGrid w:val="0"/>
          <w:sz w:val="24"/>
          <w:szCs w:val="24"/>
        </w:rPr>
        <w:t>должен содержать не менее 3</w:t>
      </w:r>
      <w:r w:rsidRPr="00A25EB0">
        <w:rPr>
          <w:snapToGrid w:val="0"/>
          <w:sz w:val="24"/>
          <w:szCs w:val="24"/>
        </w:rPr>
        <w:t xml:space="preserve"> наименований источников, и</w:t>
      </w:r>
      <w:r w:rsidRPr="00A25EB0">
        <w:rPr>
          <w:snapToGrid w:val="0"/>
          <w:sz w:val="24"/>
          <w:szCs w:val="24"/>
        </w:rPr>
        <w:t>с</w:t>
      </w:r>
      <w:r w:rsidRPr="00A25EB0">
        <w:rPr>
          <w:snapToGrid w:val="0"/>
          <w:sz w:val="24"/>
          <w:szCs w:val="24"/>
        </w:rPr>
        <w:t>пользованных при написании работы (в т.ч. статистические, Интернет-источники), офор</w:t>
      </w:r>
      <w:r w:rsidRPr="00A25EB0">
        <w:rPr>
          <w:snapToGrid w:val="0"/>
          <w:sz w:val="24"/>
          <w:szCs w:val="24"/>
        </w:rPr>
        <w:t>м</w:t>
      </w:r>
      <w:r w:rsidRPr="00A25EB0">
        <w:rPr>
          <w:snapToGrid w:val="0"/>
          <w:sz w:val="24"/>
          <w:szCs w:val="24"/>
        </w:rPr>
        <w:t>ленные в соответствии с ГОСТ 7.0.5;</w:t>
      </w:r>
    </w:p>
    <w:p w:rsidR="00684586" w:rsidRPr="00A25EB0" w:rsidRDefault="00684586" w:rsidP="00A25EB0">
      <w:pPr>
        <w:numPr>
          <w:ilvl w:val="0"/>
          <w:numId w:val="41"/>
        </w:numPr>
        <w:tabs>
          <w:tab w:val="left" w:pos="1134"/>
        </w:tabs>
        <w:autoSpaceDE w:val="0"/>
        <w:autoSpaceDN w:val="0"/>
        <w:adjustRightInd w:val="0"/>
        <w:spacing w:line="240" w:lineRule="auto"/>
        <w:ind w:left="0" w:firstLine="709"/>
        <w:jc w:val="both"/>
        <w:rPr>
          <w:snapToGrid w:val="0"/>
          <w:sz w:val="24"/>
          <w:szCs w:val="24"/>
        </w:rPr>
      </w:pPr>
      <w:r w:rsidRPr="00A25EB0">
        <w:rPr>
          <w:snapToGrid w:val="0"/>
          <w:sz w:val="24"/>
          <w:szCs w:val="24"/>
        </w:rPr>
        <w:t xml:space="preserve">приложения </w:t>
      </w:r>
      <w:r w:rsidRPr="00A25EB0">
        <w:rPr>
          <w:sz w:val="24"/>
          <w:szCs w:val="24"/>
        </w:rPr>
        <w:t xml:space="preserve">– </w:t>
      </w:r>
      <w:r w:rsidRPr="00A25EB0">
        <w:rPr>
          <w:snapToGrid w:val="0"/>
          <w:sz w:val="24"/>
          <w:szCs w:val="24"/>
        </w:rPr>
        <w:t>выносятся необходимые для иллюстрации и пояснения текста ст</w:t>
      </w:r>
      <w:r w:rsidRPr="00A25EB0">
        <w:rPr>
          <w:snapToGrid w:val="0"/>
          <w:sz w:val="24"/>
          <w:szCs w:val="24"/>
        </w:rPr>
        <w:t>а</w:t>
      </w:r>
      <w:r w:rsidRPr="00A25EB0">
        <w:rPr>
          <w:snapToGrid w:val="0"/>
          <w:sz w:val="24"/>
          <w:szCs w:val="24"/>
        </w:rPr>
        <w:t>тистические и расчетные таблицы, графики, схемы, диаграммы, рисунки;</w:t>
      </w:r>
    </w:p>
    <w:p w:rsidR="00684586" w:rsidRPr="00A25EB0" w:rsidRDefault="00684586" w:rsidP="00A25EB0">
      <w:pPr>
        <w:numPr>
          <w:ilvl w:val="0"/>
          <w:numId w:val="41"/>
        </w:numPr>
        <w:tabs>
          <w:tab w:val="left" w:pos="1134"/>
        </w:tabs>
        <w:autoSpaceDE w:val="0"/>
        <w:autoSpaceDN w:val="0"/>
        <w:adjustRightInd w:val="0"/>
        <w:spacing w:line="240" w:lineRule="auto"/>
        <w:ind w:left="0" w:firstLine="709"/>
        <w:jc w:val="both"/>
        <w:rPr>
          <w:snapToGrid w:val="0"/>
          <w:sz w:val="24"/>
          <w:szCs w:val="24"/>
        </w:rPr>
      </w:pPr>
      <w:r w:rsidRPr="00A25EB0">
        <w:rPr>
          <w:snapToGrid w:val="0"/>
          <w:sz w:val="24"/>
          <w:szCs w:val="24"/>
        </w:rPr>
        <w:t xml:space="preserve">при оформлении эссе требуется воспользоваться компьютерными средствами (текстовые редакторы </w:t>
      </w:r>
      <w:r w:rsidRPr="00A25EB0">
        <w:rPr>
          <w:snapToGrid w:val="0"/>
          <w:sz w:val="24"/>
          <w:szCs w:val="24"/>
          <w:lang w:val="en-US"/>
        </w:rPr>
        <w:t>MicrosoftWord</w:t>
      </w:r>
      <w:r w:rsidRPr="00A25EB0">
        <w:rPr>
          <w:snapToGrid w:val="0"/>
          <w:sz w:val="24"/>
          <w:szCs w:val="24"/>
        </w:rPr>
        <w:t xml:space="preserve">, </w:t>
      </w:r>
      <w:r w:rsidRPr="00A25EB0">
        <w:rPr>
          <w:snapToGrid w:val="0"/>
          <w:sz w:val="24"/>
          <w:szCs w:val="24"/>
          <w:lang w:val="en-US"/>
        </w:rPr>
        <w:t>OpenOffice</w:t>
      </w:r>
      <w:r w:rsidRPr="00A25EB0">
        <w:rPr>
          <w:snapToGrid w:val="0"/>
          <w:sz w:val="24"/>
          <w:szCs w:val="24"/>
        </w:rPr>
        <w:t>).</w:t>
      </w:r>
    </w:p>
    <w:p w:rsidR="00684586" w:rsidRPr="00A25EB0" w:rsidRDefault="00684586" w:rsidP="00A25EB0">
      <w:pPr>
        <w:numPr>
          <w:ilvl w:val="0"/>
          <w:numId w:val="41"/>
        </w:numPr>
        <w:tabs>
          <w:tab w:val="left" w:pos="1134"/>
        </w:tabs>
        <w:autoSpaceDE w:val="0"/>
        <w:autoSpaceDN w:val="0"/>
        <w:adjustRightInd w:val="0"/>
        <w:spacing w:line="240" w:lineRule="auto"/>
        <w:ind w:left="0" w:firstLine="709"/>
        <w:jc w:val="both"/>
        <w:rPr>
          <w:snapToGrid w:val="0"/>
          <w:sz w:val="24"/>
          <w:szCs w:val="24"/>
        </w:rPr>
      </w:pPr>
      <w:r w:rsidRPr="00A25EB0">
        <w:rPr>
          <w:snapToGrid w:val="0"/>
          <w:sz w:val="24"/>
          <w:szCs w:val="24"/>
        </w:rPr>
        <w:t xml:space="preserve">объем эссе </w:t>
      </w:r>
      <w:r w:rsidRPr="00A25EB0">
        <w:rPr>
          <w:sz w:val="24"/>
          <w:szCs w:val="24"/>
        </w:rPr>
        <w:t xml:space="preserve">– </w:t>
      </w:r>
      <w:r w:rsidRPr="00A25EB0">
        <w:rPr>
          <w:snapToGrid w:val="0"/>
          <w:sz w:val="24"/>
          <w:szCs w:val="24"/>
        </w:rPr>
        <w:t>не должен превышать 5 страниц текста TimesNewRoman</w:t>
      </w:r>
      <w:r w:rsidRPr="00A25EB0">
        <w:rPr>
          <w:sz w:val="24"/>
          <w:szCs w:val="24"/>
        </w:rPr>
        <w:t xml:space="preserve">– </w:t>
      </w:r>
      <w:r w:rsidRPr="00A25EB0">
        <w:rPr>
          <w:snapToGrid w:val="0"/>
          <w:sz w:val="24"/>
          <w:szCs w:val="24"/>
        </w:rPr>
        <w:t>14, инте</w:t>
      </w:r>
      <w:r w:rsidRPr="00A25EB0">
        <w:rPr>
          <w:snapToGrid w:val="0"/>
          <w:sz w:val="24"/>
          <w:szCs w:val="24"/>
        </w:rPr>
        <w:t>р</w:t>
      </w:r>
      <w:r w:rsidRPr="00A25EB0">
        <w:rPr>
          <w:snapToGrid w:val="0"/>
          <w:sz w:val="24"/>
          <w:szCs w:val="24"/>
        </w:rPr>
        <w:t>вал одинарный.</w:t>
      </w:r>
    </w:p>
    <w:p w:rsidR="00684586" w:rsidRDefault="00684586" w:rsidP="00A25EB0">
      <w:pPr>
        <w:pStyle w:val="Style23"/>
        <w:ind w:firstLine="709"/>
        <w:jc w:val="both"/>
        <w:rPr>
          <w:rStyle w:val="FontStyle138"/>
          <w:sz w:val="24"/>
          <w:szCs w:val="24"/>
        </w:rPr>
      </w:pPr>
    </w:p>
    <w:p w:rsidR="00684586" w:rsidRPr="00A25EB0" w:rsidRDefault="00684586" w:rsidP="00A25EB0">
      <w:pPr>
        <w:spacing w:line="240" w:lineRule="auto"/>
        <w:jc w:val="both"/>
        <w:rPr>
          <w:sz w:val="24"/>
          <w:szCs w:val="24"/>
        </w:rPr>
      </w:pPr>
    </w:p>
    <w:p w:rsidR="00AF28A8" w:rsidRPr="00A25EB0" w:rsidRDefault="00AF28A8" w:rsidP="00A25EB0">
      <w:pPr>
        <w:spacing w:line="240" w:lineRule="auto"/>
        <w:jc w:val="both"/>
        <w:rPr>
          <w:sz w:val="24"/>
          <w:szCs w:val="24"/>
        </w:rPr>
      </w:pPr>
    </w:p>
    <w:p w:rsidR="00684586" w:rsidRDefault="00AF28A8" w:rsidP="00A25EB0">
      <w:pPr>
        <w:pStyle w:val="af4"/>
        <w:numPr>
          <w:ilvl w:val="0"/>
          <w:numId w:val="32"/>
        </w:numPr>
        <w:tabs>
          <w:tab w:val="left" w:pos="5800"/>
        </w:tabs>
        <w:autoSpaceDE w:val="0"/>
        <w:spacing w:line="240" w:lineRule="auto"/>
        <w:jc w:val="both"/>
        <w:rPr>
          <w:rFonts w:eastAsia="Meiryo"/>
          <w:b/>
          <w:caps/>
          <w:sz w:val="24"/>
          <w:szCs w:val="24"/>
        </w:rPr>
      </w:pPr>
      <w:r w:rsidRPr="00A25EB0">
        <w:rPr>
          <w:rFonts w:eastAsia="Meiryo"/>
          <w:b/>
          <w:caps/>
          <w:sz w:val="24"/>
          <w:szCs w:val="24"/>
        </w:rPr>
        <w:t xml:space="preserve">Подготовка к сдаче </w:t>
      </w:r>
      <w:r w:rsidR="00684586" w:rsidRPr="00A25EB0">
        <w:rPr>
          <w:rFonts w:eastAsia="Meiryo"/>
          <w:b/>
          <w:caps/>
          <w:sz w:val="24"/>
          <w:szCs w:val="24"/>
        </w:rPr>
        <w:t>экзамена</w:t>
      </w:r>
    </w:p>
    <w:p w:rsidR="0007501B" w:rsidRPr="0007501B" w:rsidRDefault="0007501B" w:rsidP="0007501B">
      <w:pPr>
        <w:tabs>
          <w:tab w:val="left" w:pos="5800"/>
        </w:tabs>
        <w:autoSpaceDE w:val="0"/>
        <w:spacing w:line="240" w:lineRule="auto"/>
        <w:ind w:left="709" w:firstLine="0"/>
        <w:jc w:val="both"/>
        <w:rPr>
          <w:rFonts w:eastAsia="Meiryo"/>
          <w:b/>
          <w:caps/>
          <w:sz w:val="24"/>
          <w:szCs w:val="24"/>
        </w:rPr>
      </w:pPr>
    </w:p>
    <w:p w:rsidR="00AF28A8" w:rsidRPr="00A25EB0" w:rsidRDefault="00B5202C" w:rsidP="00A25EB0">
      <w:pPr>
        <w:tabs>
          <w:tab w:val="left" w:pos="5800"/>
        </w:tabs>
        <w:autoSpaceDE w:val="0"/>
        <w:spacing w:line="240" w:lineRule="auto"/>
        <w:jc w:val="both"/>
        <w:rPr>
          <w:rFonts w:eastAsia="Meiryo"/>
          <w:sz w:val="24"/>
          <w:szCs w:val="24"/>
        </w:rPr>
      </w:pPr>
      <w:r w:rsidRPr="00A25EB0">
        <w:rPr>
          <w:rFonts w:eastAsia="Meiryo"/>
          <w:sz w:val="24"/>
          <w:szCs w:val="24"/>
        </w:rPr>
        <w:t xml:space="preserve">Экзамен </w:t>
      </w:r>
      <w:r w:rsidR="00AF28A8" w:rsidRPr="00A25EB0">
        <w:rPr>
          <w:rFonts w:eastAsia="Meiryo"/>
          <w:sz w:val="24"/>
          <w:szCs w:val="24"/>
        </w:rPr>
        <w:t>– форма промежуточной проверки знаний, умений, навыков, степени осво</w:t>
      </w:r>
      <w:r w:rsidR="00AF28A8" w:rsidRPr="00A25EB0">
        <w:rPr>
          <w:rFonts w:eastAsia="Meiryo"/>
          <w:sz w:val="24"/>
          <w:szCs w:val="24"/>
        </w:rPr>
        <w:t>е</w:t>
      </w:r>
      <w:r w:rsidR="00AF28A8" w:rsidRPr="00A25EB0">
        <w:rPr>
          <w:rFonts w:eastAsia="Meiryo"/>
          <w:sz w:val="24"/>
          <w:szCs w:val="24"/>
        </w:rPr>
        <w:t xml:space="preserve">ния дисциплины. </w:t>
      </w:r>
    </w:p>
    <w:p w:rsidR="00AF28A8" w:rsidRPr="00A25EB0" w:rsidRDefault="00AF28A8" w:rsidP="00A25EB0">
      <w:pPr>
        <w:tabs>
          <w:tab w:val="left" w:pos="5800"/>
        </w:tabs>
        <w:autoSpaceDE w:val="0"/>
        <w:spacing w:line="240" w:lineRule="auto"/>
        <w:jc w:val="both"/>
        <w:rPr>
          <w:rFonts w:eastAsia="Meiryo"/>
          <w:sz w:val="24"/>
          <w:szCs w:val="24"/>
        </w:rPr>
      </w:pPr>
      <w:r w:rsidRPr="00A25EB0">
        <w:rPr>
          <w:rFonts w:eastAsia="Meiryo"/>
          <w:sz w:val="24"/>
          <w:szCs w:val="24"/>
        </w:rPr>
        <w:t xml:space="preserve">Главная задача </w:t>
      </w:r>
      <w:r w:rsidR="00B5202C" w:rsidRPr="00A25EB0">
        <w:rPr>
          <w:rFonts w:eastAsia="Meiryo"/>
          <w:sz w:val="24"/>
          <w:szCs w:val="24"/>
        </w:rPr>
        <w:t>экзамена</w:t>
      </w:r>
      <w:r w:rsidR="0007501B">
        <w:rPr>
          <w:rFonts w:eastAsia="Meiryo"/>
          <w:sz w:val="24"/>
          <w:szCs w:val="24"/>
        </w:rPr>
        <w:t xml:space="preserve"> </w:t>
      </w:r>
      <w:r w:rsidRPr="00A25EB0">
        <w:rPr>
          <w:rFonts w:eastAsia="Meiryo"/>
          <w:sz w:val="24"/>
          <w:szCs w:val="24"/>
        </w:rPr>
        <w:t>состоит в том, чтобы у студента из отдельных сведений и д</w:t>
      </w:r>
      <w:r w:rsidRPr="00A25EB0">
        <w:rPr>
          <w:rFonts w:eastAsia="Meiryo"/>
          <w:sz w:val="24"/>
          <w:szCs w:val="24"/>
        </w:rPr>
        <w:t>е</w:t>
      </w:r>
      <w:r w:rsidRPr="00A25EB0">
        <w:rPr>
          <w:rFonts w:eastAsia="Meiryo"/>
          <w:sz w:val="24"/>
          <w:szCs w:val="24"/>
        </w:rPr>
        <w:t>талей составилось представление об общем содержании соответствующей дисциплины, ст</w:t>
      </w:r>
      <w:r w:rsidRPr="00A25EB0">
        <w:rPr>
          <w:rFonts w:eastAsia="Meiryo"/>
          <w:sz w:val="24"/>
          <w:szCs w:val="24"/>
        </w:rPr>
        <w:t>а</w:t>
      </w:r>
      <w:r w:rsidRPr="00A25EB0">
        <w:rPr>
          <w:rFonts w:eastAsia="Meiryo"/>
          <w:sz w:val="24"/>
          <w:szCs w:val="24"/>
        </w:rPr>
        <w:t xml:space="preserve">ла понятной методика предмета, его система. Готовясь к </w:t>
      </w:r>
      <w:r w:rsidR="00B5202C" w:rsidRPr="00A25EB0">
        <w:rPr>
          <w:rFonts w:eastAsia="Meiryo"/>
          <w:sz w:val="24"/>
          <w:szCs w:val="24"/>
        </w:rPr>
        <w:t>экзамену</w:t>
      </w:r>
      <w:r w:rsidRPr="00A25EB0">
        <w:rPr>
          <w:rFonts w:eastAsia="Meiryo"/>
          <w:sz w:val="24"/>
          <w:szCs w:val="24"/>
        </w:rPr>
        <w:t xml:space="preserve"> студент приводит в сист</w:t>
      </w:r>
      <w:r w:rsidRPr="00A25EB0">
        <w:rPr>
          <w:rFonts w:eastAsia="Meiryo"/>
          <w:sz w:val="24"/>
          <w:szCs w:val="24"/>
        </w:rPr>
        <w:t>е</w:t>
      </w:r>
      <w:r w:rsidRPr="00A25EB0">
        <w:rPr>
          <w:rFonts w:eastAsia="Meiryo"/>
          <w:sz w:val="24"/>
          <w:szCs w:val="24"/>
        </w:rPr>
        <w:t>му знания, полученные на лекциях и семинарских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w:t>
      </w:r>
    </w:p>
    <w:p w:rsidR="00AF28A8" w:rsidRPr="00A25EB0" w:rsidRDefault="00AF28A8" w:rsidP="00A25EB0">
      <w:pPr>
        <w:tabs>
          <w:tab w:val="left" w:pos="5800"/>
        </w:tabs>
        <w:autoSpaceDE w:val="0"/>
        <w:spacing w:line="240" w:lineRule="auto"/>
        <w:jc w:val="both"/>
        <w:rPr>
          <w:rFonts w:eastAsia="Meiryo"/>
          <w:sz w:val="24"/>
          <w:szCs w:val="24"/>
        </w:rPr>
      </w:pPr>
      <w:r w:rsidRPr="00A25EB0">
        <w:rPr>
          <w:rFonts w:eastAsia="Meiryo"/>
          <w:sz w:val="24"/>
          <w:szCs w:val="24"/>
        </w:rPr>
        <w:t xml:space="preserve">При подготовке к </w:t>
      </w:r>
      <w:r w:rsidR="00B5202C" w:rsidRPr="00A25EB0">
        <w:rPr>
          <w:rFonts w:eastAsia="Meiryo"/>
          <w:sz w:val="24"/>
          <w:szCs w:val="24"/>
        </w:rPr>
        <w:t>экзамену</w:t>
      </w:r>
      <w:r w:rsidRPr="00A25EB0">
        <w:rPr>
          <w:rFonts w:eastAsia="Meiryo"/>
          <w:sz w:val="24"/>
          <w:szCs w:val="24"/>
        </w:rPr>
        <w:t xml:space="preserve"> студент должен ставить перед собой вопросы по изуча</w:t>
      </w:r>
      <w:r w:rsidRPr="00A25EB0">
        <w:rPr>
          <w:rFonts w:eastAsia="Meiryo"/>
          <w:sz w:val="24"/>
          <w:szCs w:val="24"/>
        </w:rPr>
        <w:t>е</w:t>
      </w:r>
      <w:r w:rsidRPr="00A25EB0">
        <w:rPr>
          <w:rFonts w:eastAsia="Meiryo"/>
          <w:sz w:val="24"/>
          <w:szCs w:val="24"/>
        </w:rPr>
        <w:t>мому материалу:</w:t>
      </w:r>
    </w:p>
    <w:p w:rsidR="00AF28A8" w:rsidRPr="00A25EB0" w:rsidRDefault="00AF28A8" w:rsidP="00A25EB0">
      <w:pPr>
        <w:tabs>
          <w:tab w:val="left" w:pos="5800"/>
        </w:tabs>
        <w:autoSpaceDE w:val="0"/>
        <w:spacing w:line="240" w:lineRule="auto"/>
        <w:jc w:val="both"/>
        <w:rPr>
          <w:rFonts w:eastAsia="Meiryo"/>
          <w:sz w:val="24"/>
          <w:szCs w:val="24"/>
        </w:rPr>
      </w:pPr>
      <w:r w:rsidRPr="00A25EB0">
        <w:rPr>
          <w:rFonts w:eastAsia="Meiryo"/>
          <w:sz w:val="24"/>
          <w:szCs w:val="24"/>
        </w:rPr>
        <w:t>- вопросы, необходимые для осмысления материала в целом, для понимания принц</w:t>
      </w:r>
      <w:r w:rsidRPr="00A25EB0">
        <w:rPr>
          <w:rFonts w:eastAsia="Meiryo"/>
          <w:sz w:val="24"/>
          <w:szCs w:val="24"/>
        </w:rPr>
        <w:t>и</w:t>
      </w:r>
      <w:r w:rsidRPr="00A25EB0">
        <w:rPr>
          <w:rFonts w:eastAsia="Meiryo"/>
          <w:sz w:val="24"/>
          <w:szCs w:val="24"/>
        </w:rPr>
        <w:t>пиальных положений дисциплины.</w:t>
      </w:r>
    </w:p>
    <w:p w:rsidR="00AF28A8" w:rsidRPr="00A25EB0" w:rsidRDefault="00AF28A8" w:rsidP="00A25EB0">
      <w:pPr>
        <w:tabs>
          <w:tab w:val="left" w:pos="5800"/>
        </w:tabs>
        <w:autoSpaceDE w:val="0"/>
        <w:spacing w:line="240" w:lineRule="auto"/>
        <w:jc w:val="both"/>
        <w:rPr>
          <w:rFonts w:eastAsia="Meiryo"/>
          <w:sz w:val="24"/>
          <w:szCs w:val="24"/>
        </w:rPr>
      </w:pPr>
      <w:r w:rsidRPr="00A25EB0">
        <w:rPr>
          <w:rFonts w:eastAsia="Meiryo"/>
          <w:sz w:val="24"/>
          <w:szCs w:val="24"/>
        </w:rPr>
        <w:t>- текущие вопросы, которые возникают при детальном разборе материала.</w:t>
      </w:r>
    </w:p>
    <w:p w:rsidR="00AF28A8" w:rsidRPr="00A25EB0" w:rsidRDefault="00AF28A8" w:rsidP="00A25EB0">
      <w:pPr>
        <w:tabs>
          <w:tab w:val="left" w:pos="5800"/>
        </w:tabs>
        <w:autoSpaceDE w:val="0"/>
        <w:spacing w:line="240" w:lineRule="auto"/>
        <w:jc w:val="both"/>
        <w:rPr>
          <w:rFonts w:eastAsia="Meiryo"/>
          <w:sz w:val="24"/>
          <w:szCs w:val="24"/>
        </w:rPr>
      </w:pPr>
      <w:r w:rsidRPr="00A25EB0">
        <w:rPr>
          <w:rFonts w:eastAsia="Meiryo"/>
          <w:sz w:val="24"/>
          <w:szCs w:val="24"/>
        </w:rPr>
        <w:t xml:space="preserve">Подготовка к </w:t>
      </w:r>
      <w:r w:rsidR="00B5202C" w:rsidRPr="00A25EB0">
        <w:rPr>
          <w:rFonts w:eastAsia="Meiryo"/>
          <w:sz w:val="24"/>
          <w:szCs w:val="24"/>
        </w:rPr>
        <w:t>экзамену</w:t>
      </w:r>
      <w:r w:rsidRPr="00A25EB0">
        <w:rPr>
          <w:rFonts w:eastAsia="Meiryo"/>
          <w:sz w:val="24"/>
          <w:szCs w:val="24"/>
        </w:rPr>
        <w:t xml:space="preserve"> не должна ограничиваться беглым чтением лекционных зап</w:t>
      </w:r>
      <w:r w:rsidRPr="00A25EB0">
        <w:rPr>
          <w:rFonts w:eastAsia="Meiryo"/>
          <w:sz w:val="24"/>
          <w:szCs w:val="24"/>
        </w:rPr>
        <w:t>и</w:t>
      </w:r>
      <w:r w:rsidRPr="00A25EB0">
        <w:rPr>
          <w:rFonts w:eastAsia="Meiryo"/>
          <w:sz w:val="24"/>
          <w:szCs w:val="24"/>
        </w:rPr>
        <w:t>сей, даже, если они выполнены подробно и аккуратно. Механического заучивания также сл</w:t>
      </w:r>
      <w:r w:rsidRPr="00A25EB0">
        <w:rPr>
          <w:rFonts w:eastAsia="Meiryo"/>
          <w:sz w:val="24"/>
          <w:szCs w:val="24"/>
        </w:rPr>
        <w:t>е</w:t>
      </w:r>
      <w:r w:rsidRPr="00A25EB0">
        <w:rPr>
          <w:rFonts w:eastAsia="Meiryo"/>
          <w:sz w:val="24"/>
          <w:szCs w:val="24"/>
        </w:rPr>
        <w:t>дует избегать, важно разобраться и понять изучаемый материал. Более надежный и целес</w:t>
      </w:r>
      <w:r w:rsidRPr="00A25EB0">
        <w:rPr>
          <w:rFonts w:eastAsia="Meiryo"/>
          <w:sz w:val="24"/>
          <w:szCs w:val="24"/>
        </w:rPr>
        <w:t>о</w:t>
      </w:r>
      <w:r w:rsidRPr="00A25EB0">
        <w:rPr>
          <w:rFonts w:eastAsia="Meiryo"/>
          <w:sz w:val="24"/>
          <w:szCs w:val="24"/>
        </w:rPr>
        <w:t>образный путь – это тщательная систематизация материала при вдумчивом повторении, з</w:t>
      </w:r>
      <w:r w:rsidRPr="00A25EB0">
        <w:rPr>
          <w:rFonts w:eastAsia="Meiryo"/>
          <w:sz w:val="24"/>
          <w:szCs w:val="24"/>
        </w:rPr>
        <w:t>а</w:t>
      </w:r>
      <w:r w:rsidRPr="00A25EB0">
        <w:rPr>
          <w:rFonts w:eastAsia="Meiryo"/>
          <w:sz w:val="24"/>
          <w:szCs w:val="24"/>
        </w:rPr>
        <w:t xml:space="preserve">поминании формулировок, установлении внутри предметных связей, увязке различных тем и разделов. </w:t>
      </w:r>
    </w:p>
    <w:p w:rsidR="00AF28A8" w:rsidRPr="00A25EB0" w:rsidRDefault="00AF28A8" w:rsidP="00A25EB0">
      <w:pPr>
        <w:tabs>
          <w:tab w:val="left" w:pos="5800"/>
        </w:tabs>
        <w:autoSpaceDE w:val="0"/>
        <w:spacing w:line="240" w:lineRule="auto"/>
        <w:jc w:val="both"/>
        <w:rPr>
          <w:rFonts w:eastAsia="Meiryo"/>
          <w:sz w:val="24"/>
          <w:szCs w:val="24"/>
        </w:rPr>
      </w:pPr>
      <w:r w:rsidRPr="00A25EB0">
        <w:rPr>
          <w:rFonts w:eastAsia="Meiryo"/>
          <w:sz w:val="24"/>
          <w:szCs w:val="24"/>
        </w:rPr>
        <w:t xml:space="preserve">Подготовку к </w:t>
      </w:r>
      <w:r w:rsidR="00B5202C" w:rsidRPr="00A25EB0">
        <w:rPr>
          <w:rFonts w:eastAsia="Meiryo"/>
          <w:sz w:val="24"/>
          <w:szCs w:val="24"/>
        </w:rPr>
        <w:t>экзамену</w:t>
      </w:r>
      <w:r w:rsidR="0007501B">
        <w:rPr>
          <w:rFonts w:eastAsia="Meiryo"/>
          <w:sz w:val="24"/>
          <w:szCs w:val="24"/>
        </w:rPr>
        <w:t xml:space="preserve"> </w:t>
      </w:r>
      <w:r w:rsidRPr="00A25EB0">
        <w:rPr>
          <w:rFonts w:eastAsia="Meiryo"/>
          <w:sz w:val="24"/>
          <w:szCs w:val="24"/>
        </w:rPr>
        <w:t>следует  начинать с общего планирования своей деятельности в сессию. С определения объема материала, подлежащего проработке. Необходимо вним</w:t>
      </w:r>
      <w:r w:rsidRPr="00A25EB0">
        <w:rPr>
          <w:rFonts w:eastAsia="Meiryo"/>
          <w:sz w:val="24"/>
          <w:szCs w:val="24"/>
        </w:rPr>
        <w:t>а</w:t>
      </w:r>
      <w:r w:rsidRPr="00A25EB0">
        <w:rPr>
          <w:rFonts w:eastAsia="Meiryo"/>
          <w:sz w:val="24"/>
          <w:szCs w:val="24"/>
        </w:rPr>
        <w:t xml:space="preserve">тельно сверить свои конспекты с программой, чтобы убедиться, все ли разделы отражены в  лекциях.  </w:t>
      </w:r>
    </w:p>
    <w:p w:rsidR="00AF28A8" w:rsidRPr="00A25EB0" w:rsidRDefault="00AF28A8" w:rsidP="00A25EB0">
      <w:pPr>
        <w:pStyle w:val="ac"/>
        <w:tabs>
          <w:tab w:val="left" w:pos="422"/>
        </w:tabs>
        <w:rPr>
          <w:b/>
          <w:caps/>
          <w:sz w:val="24"/>
          <w:szCs w:val="24"/>
        </w:rPr>
      </w:pPr>
    </w:p>
    <w:p w:rsidR="002E0E8D" w:rsidRDefault="002E0E8D" w:rsidP="00A25EB0">
      <w:pPr>
        <w:pStyle w:val="FR2"/>
        <w:spacing w:line="240" w:lineRule="auto"/>
        <w:rPr>
          <w:sz w:val="24"/>
          <w:szCs w:val="24"/>
        </w:rPr>
      </w:pPr>
    </w:p>
    <w:p w:rsidR="00A25EB0" w:rsidRDefault="00A25EB0" w:rsidP="002E0E8D">
      <w:pPr>
        <w:widowControl/>
        <w:spacing w:line="240" w:lineRule="auto"/>
        <w:ind w:firstLine="0"/>
        <w:jc w:val="both"/>
        <w:rPr>
          <w:sz w:val="24"/>
          <w:szCs w:val="24"/>
        </w:rPr>
      </w:pPr>
    </w:p>
    <w:p w:rsidR="002E0E8D" w:rsidRPr="00A25EB0" w:rsidRDefault="002E0E8D" w:rsidP="00A25EB0">
      <w:pPr>
        <w:widowControl/>
        <w:spacing w:line="240" w:lineRule="auto"/>
        <w:ind w:left="502" w:firstLine="0"/>
        <w:jc w:val="both"/>
        <w:rPr>
          <w:sz w:val="24"/>
          <w:szCs w:val="24"/>
        </w:rPr>
      </w:pPr>
    </w:p>
    <w:p w:rsidR="002E0E8D" w:rsidRDefault="002E0E8D" w:rsidP="002E0E8D">
      <w:pPr>
        <w:pStyle w:val="af4"/>
        <w:autoSpaceDE w:val="0"/>
        <w:autoSpaceDN w:val="0"/>
        <w:adjustRightInd w:val="0"/>
        <w:spacing w:line="240" w:lineRule="auto"/>
        <w:ind w:left="709" w:firstLine="0"/>
        <w:contextualSpacing/>
        <w:jc w:val="both"/>
        <w:rPr>
          <w:sz w:val="24"/>
          <w:szCs w:val="24"/>
        </w:rPr>
      </w:pPr>
    </w:p>
    <w:p w:rsidR="00845FB0" w:rsidRPr="00A25EB0" w:rsidRDefault="00845FB0" w:rsidP="007A66FD">
      <w:pPr>
        <w:spacing w:line="240" w:lineRule="auto"/>
        <w:ind w:firstLine="0"/>
        <w:rPr>
          <w:sz w:val="24"/>
          <w:szCs w:val="24"/>
        </w:rPr>
      </w:pPr>
    </w:p>
    <w:sectPr w:rsidR="00845FB0" w:rsidRPr="00A25EB0" w:rsidSect="004E71AC">
      <w:foot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279" w:rsidRDefault="002B1279" w:rsidP="00E3740E">
      <w:pPr>
        <w:spacing w:line="240" w:lineRule="auto"/>
      </w:pPr>
      <w:r>
        <w:separator/>
      </w:r>
    </w:p>
  </w:endnote>
  <w:endnote w:type="continuationSeparator" w:id="1">
    <w:p w:rsidR="002B1279" w:rsidRDefault="002B1279" w:rsidP="00E374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Meiryo">
    <w:charset w:val="80"/>
    <w:family w:val="swiss"/>
    <w:pitch w:val="variable"/>
    <w:sig w:usb0="E00002FF" w:usb1="6AC7FFFF"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3C" w:rsidRDefault="00BB2319">
    <w:pPr>
      <w:pStyle w:val="ab"/>
      <w:jc w:val="center"/>
    </w:pPr>
    <w:fldSimple w:instr=" PAGE   \* MERGEFORMAT ">
      <w:r w:rsidR="007A66FD">
        <w:rPr>
          <w:noProof/>
        </w:rPr>
        <w:t>6</w:t>
      </w:r>
    </w:fldSimple>
  </w:p>
  <w:p w:rsidR="0037603C" w:rsidRDefault="0037603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279" w:rsidRDefault="002B1279" w:rsidP="00E3740E">
      <w:pPr>
        <w:spacing w:line="240" w:lineRule="auto"/>
      </w:pPr>
      <w:r>
        <w:separator/>
      </w:r>
    </w:p>
  </w:footnote>
  <w:footnote w:type="continuationSeparator" w:id="1">
    <w:p w:rsidR="002B1279" w:rsidRDefault="002B1279" w:rsidP="00E3740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3">
    <w:nsid w:val="00000007"/>
    <w:multiLevelType w:val="multilevel"/>
    <w:tmpl w:val="00000006"/>
    <w:lvl w:ilvl="0">
      <w:start w:val="2"/>
      <w:numFmt w:val="decimal"/>
      <w:lvlText w:val="6.%1."/>
      <w:lvlJc w:val="left"/>
      <w:rPr>
        <w:rFonts w:ascii="Times New Roman" w:hAnsi="Times New Roman" w:cs="Times New Roman"/>
        <w:b/>
        <w:bCs/>
        <w:i/>
        <w:iCs/>
        <w:smallCaps w:val="0"/>
        <w:strike w:val="0"/>
        <w:dstrike w:val="0"/>
        <w:color w:val="000000"/>
        <w:spacing w:val="0"/>
        <w:w w:val="100"/>
        <w:position w:val="0"/>
        <w:sz w:val="24"/>
        <w:szCs w:val="24"/>
        <w:u w:val="none"/>
        <w:effect w:val="none"/>
      </w:rPr>
    </w:lvl>
    <w:lvl w:ilvl="1">
      <w:start w:val="2"/>
      <w:numFmt w:val="decimal"/>
      <w:lvlText w:val="6.%1."/>
      <w:lvlJc w:val="left"/>
      <w:rPr>
        <w:rFonts w:ascii="Times New Roman" w:hAnsi="Times New Roman" w:cs="Times New Roman"/>
        <w:b/>
        <w:bCs/>
        <w:i/>
        <w:iCs/>
        <w:smallCaps w:val="0"/>
        <w:strike w:val="0"/>
        <w:dstrike w:val="0"/>
        <w:color w:val="000000"/>
        <w:spacing w:val="0"/>
        <w:w w:val="100"/>
        <w:position w:val="0"/>
        <w:sz w:val="24"/>
        <w:szCs w:val="24"/>
        <w:u w:val="none"/>
        <w:effect w:val="none"/>
      </w:rPr>
    </w:lvl>
    <w:lvl w:ilvl="2">
      <w:start w:val="2"/>
      <w:numFmt w:val="decimal"/>
      <w:lvlText w:val="6.%1."/>
      <w:lvlJc w:val="left"/>
      <w:rPr>
        <w:rFonts w:ascii="Times New Roman" w:hAnsi="Times New Roman" w:cs="Times New Roman"/>
        <w:b/>
        <w:bCs/>
        <w:i/>
        <w:iCs/>
        <w:smallCaps w:val="0"/>
        <w:strike w:val="0"/>
        <w:dstrike w:val="0"/>
        <w:color w:val="000000"/>
        <w:spacing w:val="0"/>
        <w:w w:val="100"/>
        <w:position w:val="0"/>
        <w:sz w:val="24"/>
        <w:szCs w:val="24"/>
        <w:u w:val="none"/>
        <w:effect w:val="none"/>
      </w:rPr>
    </w:lvl>
    <w:lvl w:ilvl="3">
      <w:start w:val="2"/>
      <w:numFmt w:val="decimal"/>
      <w:pStyle w:val="4"/>
      <w:lvlText w:val="6.%1."/>
      <w:lvlJc w:val="left"/>
      <w:rPr>
        <w:rFonts w:ascii="Times New Roman" w:hAnsi="Times New Roman" w:cs="Times New Roman"/>
        <w:b/>
        <w:bCs/>
        <w:i/>
        <w:iCs/>
        <w:smallCaps w:val="0"/>
        <w:strike w:val="0"/>
        <w:dstrike w:val="0"/>
        <w:color w:val="000000"/>
        <w:spacing w:val="0"/>
        <w:w w:val="100"/>
        <w:position w:val="0"/>
        <w:sz w:val="24"/>
        <w:szCs w:val="24"/>
        <w:u w:val="none"/>
        <w:effect w:val="none"/>
      </w:rPr>
    </w:lvl>
    <w:lvl w:ilvl="4">
      <w:start w:val="2"/>
      <w:numFmt w:val="decimal"/>
      <w:lvlText w:val="6.%1."/>
      <w:lvlJc w:val="left"/>
      <w:rPr>
        <w:rFonts w:ascii="Times New Roman" w:hAnsi="Times New Roman" w:cs="Times New Roman"/>
        <w:b/>
        <w:bCs/>
        <w:i/>
        <w:iCs/>
        <w:smallCaps w:val="0"/>
        <w:strike w:val="0"/>
        <w:dstrike w:val="0"/>
        <w:color w:val="000000"/>
        <w:spacing w:val="0"/>
        <w:w w:val="100"/>
        <w:position w:val="0"/>
        <w:sz w:val="24"/>
        <w:szCs w:val="24"/>
        <w:u w:val="none"/>
        <w:effect w:val="none"/>
      </w:rPr>
    </w:lvl>
    <w:lvl w:ilvl="5">
      <w:start w:val="2"/>
      <w:numFmt w:val="decimal"/>
      <w:lvlText w:val="6.%1."/>
      <w:lvlJc w:val="left"/>
      <w:rPr>
        <w:rFonts w:ascii="Times New Roman" w:hAnsi="Times New Roman" w:cs="Times New Roman"/>
        <w:b/>
        <w:bCs/>
        <w:i/>
        <w:iCs/>
        <w:smallCaps w:val="0"/>
        <w:strike w:val="0"/>
        <w:dstrike w:val="0"/>
        <w:color w:val="000000"/>
        <w:spacing w:val="0"/>
        <w:w w:val="100"/>
        <w:position w:val="0"/>
        <w:sz w:val="24"/>
        <w:szCs w:val="24"/>
        <w:u w:val="none"/>
        <w:effect w:val="none"/>
      </w:rPr>
    </w:lvl>
    <w:lvl w:ilvl="6">
      <w:start w:val="2"/>
      <w:numFmt w:val="decimal"/>
      <w:lvlText w:val="6.%1."/>
      <w:lvlJc w:val="left"/>
      <w:rPr>
        <w:rFonts w:ascii="Times New Roman" w:hAnsi="Times New Roman" w:cs="Times New Roman"/>
        <w:b/>
        <w:bCs/>
        <w:i/>
        <w:iCs/>
        <w:smallCaps w:val="0"/>
        <w:strike w:val="0"/>
        <w:dstrike w:val="0"/>
        <w:color w:val="000000"/>
        <w:spacing w:val="0"/>
        <w:w w:val="100"/>
        <w:position w:val="0"/>
        <w:sz w:val="24"/>
        <w:szCs w:val="24"/>
        <w:u w:val="none"/>
        <w:effect w:val="none"/>
      </w:rPr>
    </w:lvl>
    <w:lvl w:ilvl="7">
      <w:start w:val="2"/>
      <w:numFmt w:val="decimal"/>
      <w:lvlText w:val="6.%1."/>
      <w:lvlJc w:val="left"/>
      <w:rPr>
        <w:rFonts w:ascii="Times New Roman" w:hAnsi="Times New Roman" w:cs="Times New Roman"/>
        <w:b/>
        <w:bCs/>
        <w:i/>
        <w:iCs/>
        <w:smallCaps w:val="0"/>
        <w:strike w:val="0"/>
        <w:dstrike w:val="0"/>
        <w:color w:val="000000"/>
        <w:spacing w:val="0"/>
        <w:w w:val="100"/>
        <w:position w:val="0"/>
        <w:sz w:val="24"/>
        <w:szCs w:val="24"/>
        <w:u w:val="none"/>
        <w:effect w:val="none"/>
      </w:rPr>
    </w:lvl>
    <w:lvl w:ilvl="8">
      <w:start w:val="2"/>
      <w:numFmt w:val="decimal"/>
      <w:lvlText w:val="6.%1."/>
      <w:lvlJc w:val="left"/>
      <w:rPr>
        <w:rFonts w:ascii="Times New Roman" w:hAnsi="Times New Roman" w:cs="Times New Roman"/>
        <w:b/>
        <w:bCs/>
        <w:i/>
        <w:iCs/>
        <w:smallCaps w:val="0"/>
        <w:strike w:val="0"/>
        <w:dstrike w:val="0"/>
        <w:color w:val="000000"/>
        <w:spacing w:val="0"/>
        <w:w w:val="100"/>
        <w:position w:val="0"/>
        <w:sz w:val="24"/>
        <w:szCs w:val="24"/>
        <w:u w:val="none"/>
        <w:effect w:val="none"/>
      </w:rPr>
    </w:lvl>
  </w:abstractNum>
  <w:abstractNum w:abstractNumId="4">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028C5E9A"/>
    <w:multiLevelType w:val="hybridMultilevel"/>
    <w:tmpl w:val="3064BC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753CEF"/>
    <w:multiLevelType w:val="hybridMultilevel"/>
    <w:tmpl w:val="2D9870B8"/>
    <w:lvl w:ilvl="0" w:tplc="7EB2173E">
      <w:start w:val="1"/>
      <w:numFmt w:val="decimal"/>
      <w:lvlText w:val="%1."/>
      <w:lvlJc w:val="left"/>
      <w:pPr>
        <w:ind w:left="1915" w:hanging="1155"/>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86C58E7"/>
    <w:multiLevelType w:val="multilevel"/>
    <w:tmpl w:val="D67CEC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C792919"/>
    <w:multiLevelType w:val="hybridMultilevel"/>
    <w:tmpl w:val="C382F61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CE30963"/>
    <w:multiLevelType w:val="hybridMultilevel"/>
    <w:tmpl w:val="AAF27A66"/>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FF84929"/>
    <w:multiLevelType w:val="hybridMultilevel"/>
    <w:tmpl w:val="BDE20A8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4DD1DF6"/>
    <w:multiLevelType w:val="hybridMultilevel"/>
    <w:tmpl w:val="3C669280"/>
    <w:lvl w:ilvl="0" w:tplc="0419000F">
      <w:start w:val="1"/>
      <w:numFmt w:val="decimal"/>
      <w:lvlText w:val="%1."/>
      <w:lvlJc w:val="left"/>
      <w:pPr>
        <w:ind w:left="1546" w:hanging="360"/>
      </w:pPr>
      <w:rPr>
        <w:rFonts w:cs="Times New Roman"/>
      </w:rPr>
    </w:lvl>
    <w:lvl w:ilvl="1" w:tplc="04190019" w:tentative="1">
      <w:start w:val="1"/>
      <w:numFmt w:val="lowerLetter"/>
      <w:lvlText w:val="%2."/>
      <w:lvlJc w:val="left"/>
      <w:pPr>
        <w:ind w:left="2266" w:hanging="360"/>
      </w:pPr>
      <w:rPr>
        <w:rFonts w:cs="Times New Roman"/>
      </w:rPr>
    </w:lvl>
    <w:lvl w:ilvl="2" w:tplc="0419001B" w:tentative="1">
      <w:start w:val="1"/>
      <w:numFmt w:val="lowerRoman"/>
      <w:lvlText w:val="%3."/>
      <w:lvlJc w:val="right"/>
      <w:pPr>
        <w:ind w:left="2986" w:hanging="180"/>
      </w:pPr>
      <w:rPr>
        <w:rFonts w:cs="Times New Roman"/>
      </w:rPr>
    </w:lvl>
    <w:lvl w:ilvl="3" w:tplc="0419000F" w:tentative="1">
      <w:start w:val="1"/>
      <w:numFmt w:val="decimal"/>
      <w:lvlText w:val="%4."/>
      <w:lvlJc w:val="left"/>
      <w:pPr>
        <w:ind w:left="3706" w:hanging="360"/>
      </w:pPr>
      <w:rPr>
        <w:rFonts w:cs="Times New Roman"/>
      </w:rPr>
    </w:lvl>
    <w:lvl w:ilvl="4" w:tplc="04190019" w:tentative="1">
      <w:start w:val="1"/>
      <w:numFmt w:val="lowerLetter"/>
      <w:lvlText w:val="%5."/>
      <w:lvlJc w:val="left"/>
      <w:pPr>
        <w:ind w:left="4426" w:hanging="360"/>
      </w:pPr>
      <w:rPr>
        <w:rFonts w:cs="Times New Roman"/>
      </w:rPr>
    </w:lvl>
    <w:lvl w:ilvl="5" w:tplc="0419001B" w:tentative="1">
      <w:start w:val="1"/>
      <w:numFmt w:val="lowerRoman"/>
      <w:lvlText w:val="%6."/>
      <w:lvlJc w:val="right"/>
      <w:pPr>
        <w:ind w:left="5146" w:hanging="180"/>
      </w:pPr>
      <w:rPr>
        <w:rFonts w:cs="Times New Roman"/>
      </w:rPr>
    </w:lvl>
    <w:lvl w:ilvl="6" w:tplc="0419000F" w:tentative="1">
      <w:start w:val="1"/>
      <w:numFmt w:val="decimal"/>
      <w:lvlText w:val="%7."/>
      <w:lvlJc w:val="left"/>
      <w:pPr>
        <w:ind w:left="5866" w:hanging="360"/>
      </w:pPr>
      <w:rPr>
        <w:rFonts w:cs="Times New Roman"/>
      </w:rPr>
    </w:lvl>
    <w:lvl w:ilvl="7" w:tplc="04190019" w:tentative="1">
      <w:start w:val="1"/>
      <w:numFmt w:val="lowerLetter"/>
      <w:lvlText w:val="%8."/>
      <w:lvlJc w:val="left"/>
      <w:pPr>
        <w:ind w:left="6586" w:hanging="360"/>
      </w:pPr>
      <w:rPr>
        <w:rFonts w:cs="Times New Roman"/>
      </w:rPr>
    </w:lvl>
    <w:lvl w:ilvl="8" w:tplc="0419001B" w:tentative="1">
      <w:start w:val="1"/>
      <w:numFmt w:val="lowerRoman"/>
      <w:lvlText w:val="%9."/>
      <w:lvlJc w:val="right"/>
      <w:pPr>
        <w:ind w:left="7306" w:hanging="180"/>
      </w:pPr>
      <w:rPr>
        <w:rFonts w:cs="Times New Roman"/>
      </w:rPr>
    </w:lvl>
  </w:abstractNum>
  <w:abstractNum w:abstractNumId="13">
    <w:nsid w:val="17374332"/>
    <w:multiLevelType w:val="hybridMultilevel"/>
    <w:tmpl w:val="119CE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F63A3C"/>
    <w:multiLevelType w:val="hybridMultilevel"/>
    <w:tmpl w:val="EFF2B64A"/>
    <w:lvl w:ilvl="0" w:tplc="4746BC2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B541501"/>
    <w:multiLevelType w:val="hybridMultilevel"/>
    <w:tmpl w:val="EFC4BB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1CF05A9F"/>
    <w:multiLevelType w:val="hybridMultilevel"/>
    <w:tmpl w:val="1D709A34"/>
    <w:lvl w:ilvl="0" w:tplc="5FE09E1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7A1314"/>
    <w:multiLevelType w:val="hybridMultilevel"/>
    <w:tmpl w:val="F30EE86C"/>
    <w:lvl w:ilvl="0" w:tplc="0419000F">
      <w:start w:val="1"/>
      <w:numFmt w:val="decimal"/>
      <w:lvlText w:val="%1."/>
      <w:lvlJc w:val="left"/>
      <w:pPr>
        <w:tabs>
          <w:tab w:val="num" w:pos="1004"/>
        </w:tabs>
        <w:ind w:left="1004" w:hanging="360"/>
      </w:pPr>
      <w:rPr>
        <w:rFonts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8">
    <w:nsid w:val="1DD062CD"/>
    <w:multiLevelType w:val="hybridMultilevel"/>
    <w:tmpl w:val="FC60764C"/>
    <w:lvl w:ilvl="0" w:tplc="21C2712A">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084AF1"/>
    <w:multiLevelType w:val="hybridMultilevel"/>
    <w:tmpl w:val="6D6EB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0040141"/>
    <w:multiLevelType w:val="hybridMultilevel"/>
    <w:tmpl w:val="F0E4F2F4"/>
    <w:lvl w:ilvl="0" w:tplc="C8503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49C388C"/>
    <w:multiLevelType w:val="hybridMultilevel"/>
    <w:tmpl w:val="314C91E4"/>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22">
    <w:nsid w:val="254C1960"/>
    <w:multiLevelType w:val="hybridMultilevel"/>
    <w:tmpl w:val="65C2583A"/>
    <w:lvl w:ilvl="0" w:tplc="06AEA0CC">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63C7B7B"/>
    <w:multiLevelType w:val="hybridMultilevel"/>
    <w:tmpl w:val="7CAE8F12"/>
    <w:lvl w:ilvl="0" w:tplc="EB0A99C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29864713"/>
    <w:multiLevelType w:val="hybridMultilevel"/>
    <w:tmpl w:val="38520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5E0132"/>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6">
    <w:nsid w:val="2AC32695"/>
    <w:multiLevelType w:val="hybridMultilevel"/>
    <w:tmpl w:val="BFC0BE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2ADE3A52"/>
    <w:multiLevelType w:val="hybridMultilevel"/>
    <w:tmpl w:val="56AC94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2F51673E"/>
    <w:multiLevelType w:val="hybridMultilevel"/>
    <w:tmpl w:val="E092C8DA"/>
    <w:lvl w:ilvl="0" w:tplc="03B0CB00">
      <w:start w:val="1"/>
      <w:numFmt w:val="decimal"/>
      <w:lvlText w:val="%1."/>
      <w:lvlJc w:val="left"/>
      <w:pPr>
        <w:tabs>
          <w:tab w:val="num" w:pos="502"/>
        </w:tabs>
        <w:ind w:left="502"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FAC1D0F"/>
    <w:multiLevelType w:val="hybridMultilevel"/>
    <w:tmpl w:val="DADCA82E"/>
    <w:lvl w:ilvl="0" w:tplc="0419000F">
      <w:start w:val="1"/>
      <w:numFmt w:val="decimal"/>
      <w:lvlText w:val="%1."/>
      <w:lvlJc w:val="left"/>
      <w:pPr>
        <w:ind w:left="3240" w:hanging="360"/>
      </w:pPr>
      <w:rPr>
        <w:rFonts w:cs="Times New Roman"/>
      </w:rPr>
    </w:lvl>
    <w:lvl w:ilvl="1" w:tplc="04190019" w:tentative="1">
      <w:start w:val="1"/>
      <w:numFmt w:val="lowerLetter"/>
      <w:lvlText w:val="%2."/>
      <w:lvlJc w:val="left"/>
      <w:pPr>
        <w:ind w:left="3960" w:hanging="360"/>
      </w:pPr>
      <w:rPr>
        <w:rFonts w:cs="Times New Roman"/>
      </w:rPr>
    </w:lvl>
    <w:lvl w:ilvl="2" w:tplc="0419001B" w:tentative="1">
      <w:start w:val="1"/>
      <w:numFmt w:val="lowerRoman"/>
      <w:lvlText w:val="%3."/>
      <w:lvlJc w:val="right"/>
      <w:pPr>
        <w:ind w:left="4680" w:hanging="180"/>
      </w:pPr>
      <w:rPr>
        <w:rFonts w:cs="Times New Roman"/>
      </w:rPr>
    </w:lvl>
    <w:lvl w:ilvl="3" w:tplc="0419000F" w:tentative="1">
      <w:start w:val="1"/>
      <w:numFmt w:val="decimal"/>
      <w:lvlText w:val="%4."/>
      <w:lvlJc w:val="left"/>
      <w:pPr>
        <w:ind w:left="5400" w:hanging="360"/>
      </w:pPr>
      <w:rPr>
        <w:rFonts w:cs="Times New Roman"/>
      </w:rPr>
    </w:lvl>
    <w:lvl w:ilvl="4" w:tplc="04190019" w:tentative="1">
      <w:start w:val="1"/>
      <w:numFmt w:val="lowerLetter"/>
      <w:lvlText w:val="%5."/>
      <w:lvlJc w:val="left"/>
      <w:pPr>
        <w:ind w:left="6120" w:hanging="360"/>
      </w:pPr>
      <w:rPr>
        <w:rFonts w:cs="Times New Roman"/>
      </w:rPr>
    </w:lvl>
    <w:lvl w:ilvl="5" w:tplc="0419001B" w:tentative="1">
      <w:start w:val="1"/>
      <w:numFmt w:val="lowerRoman"/>
      <w:lvlText w:val="%6."/>
      <w:lvlJc w:val="right"/>
      <w:pPr>
        <w:ind w:left="6840" w:hanging="180"/>
      </w:pPr>
      <w:rPr>
        <w:rFonts w:cs="Times New Roman"/>
      </w:rPr>
    </w:lvl>
    <w:lvl w:ilvl="6" w:tplc="0419000F" w:tentative="1">
      <w:start w:val="1"/>
      <w:numFmt w:val="decimal"/>
      <w:lvlText w:val="%7."/>
      <w:lvlJc w:val="left"/>
      <w:pPr>
        <w:ind w:left="7560" w:hanging="360"/>
      </w:pPr>
      <w:rPr>
        <w:rFonts w:cs="Times New Roman"/>
      </w:rPr>
    </w:lvl>
    <w:lvl w:ilvl="7" w:tplc="04190019" w:tentative="1">
      <w:start w:val="1"/>
      <w:numFmt w:val="lowerLetter"/>
      <w:lvlText w:val="%8."/>
      <w:lvlJc w:val="left"/>
      <w:pPr>
        <w:ind w:left="8280" w:hanging="360"/>
      </w:pPr>
      <w:rPr>
        <w:rFonts w:cs="Times New Roman"/>
      </w:rPr>
    </w:lvl>
    <w:lvl w:ilvl="8" w:tplc="0419001B" w:tentative="1">
      <w:start w:val="1"/>
      <w:numFmt w:val="lowerRoman"/>
      <w:lvlText w:val="%9."/>
      <w:lvlJc w:val="right"/>
      <w:pPr>
        <w:ind w:left="9000" w:hanging="180"/>
      </w:pPr>
      <w:rPr>
        <w:rFonts w:cs="Times New Roman"/>
      </w:rPr>
    </w:lvl>
  </w:abstractNum>
  <w:abstractNum w:abstractNumId="30">
    <w:nsid w:val="2FE92FBD"/>
    <w:multiLevelType w:val="hybridMultilevel"/>
    <w:tmpl w:val="539C1D1A"/>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8637711"/>
    <w:multiLevelType w:val="hybridMultilevel"/>
    <w:tmpl w:val="39F84BB2"/>
    <w:lvl w:ilvl="0" w:tplc="04190019">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2">
    <w:nsid w:val="39DB4AE7"/>
    <w:multiLevelType w:val="multilevel"/>
    <w:tmpl w:val="859897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A1B6502"/>
    <w:multiLevelType w:val="hybridMultilevel"/>
    <w:tmpl w:val="764CB8B2"/>
    <w:lvl w:ilvl="0" w:tplc="C6C62DAC">
      <w:start w:val="8"/>
      <w:numFmt w:val="decimal"/>
      <w:lvlText w:val="%1."/>
      <w:lvlJc w:val="left"/>
      <w:pPr>
        <w:ind w:left="885" w:hanging="360"/>
      </w:pPr>
      <w:rPr>
        <w:rFonts w:eastAsia="Calibri"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4">
    <w:nsid w:val="42C07F91"/>
    <w:multiLevelType w:val="multilevel"/>
    <w:tmpl w:val="D67CEC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4E293104"/>
    <w:multiLevelType w:val="hybridMultilevel"/>
    <w:tmpl w:val="49DCEC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4E41537B"/>
    <w:multiLevelType w:val="hybridMultilevel"/>
    <w:tmpl w:val="B54CD528"/>
    <w:lvl w:ilvl="0" w:tplc="1952C5C6">
      <w:start w:val="1"/>
      <w:numFmt w:val="bullet"/>
      <w:lvlText w:val=""/>
      <w:lvlJc w:val="left"/>
      <w:pPr>
        <w:ind w:left="1429" w:hanging="360"/>
      </w:pPr>
      <w:rPr>
        <w:rFonts w:ascii="Symbol" w:hAnsi="Symbol" w:hint="default"/>
        <w:sz w:val="2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38B50EC"/>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58092818"/>
    <w:multiLevelType w:val="hybridMultilevel"/>
    <w:tmpl w:val="4A2022D4"/>
    <w:lvl w:ilvl="0" w:tplc="04190011">
      <w:start w:val="1"/>
      <w:numFmt w:val="decimal"/>
      <w:lvlText w:val="%1)"/>
      <w:lvlJc w:val="left"/>
      <w:pPr>
        <w:ind w:left="1440" w:hanging="360"/>
      </w:pPr>
    </w:lvl>
    <w:lvl w:ilvl="1" w:tplc="65284682">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5938120B"/>
    <w:multiLevelType w:val="hybridMultilevel"/>
    <w:tmpl w:val="C430FEB6"/>
    <w:lvl w:ilvl="0" w:tplc="4746BC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3F57747"/>
    <w:multiLevelType w:val="hybridMultilevel"/>
    <w:tmpl w:val="2B12C912"/>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D101EAC"/>
    <w:multiLevelType w:val="hybridMultilevel"/>
    <w:tmpl w:val="B23E7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9F5010"/>
    <w:multiLevelType w:val="hybridMultilevel"/>
    <w:tmpl w:val="93C4594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7FA653C8"/>
    <w:multiLevelType w:val="hybridMultilevel"/>
    <w:tmpl w:val="B68CA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
    <w:abstractNumId w:val="15"/>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0"/>
    <w:lvlOverride w:ilvl="0">
      <w:lvl w:ilvl="0">
        <w:numFmt w:val="bullet"/>
        <w:lvlText w:val=""/>
        <w:legacy w:legacy="1" w:legacySpace="0" w:legacyIndent="283"/>
        <w:lvlJc w:val="left"/>
        <w:pPr>
          <w:ind w:left="283" w:hanging="283"/>
        </w:pPr>
        <w:rPr>
          <w:rFonts w:ascii="Symbol" w:hAnsi="Symbol" w:hint="default"/>
        </w:rPr>
      </w:lvl>
    </w:lvlOverride>
  </w:num>
  <w:num w:numId="9">
    <w:abstractNumId w:val="19"/>
  </w:num>
  <w:num w:numId="10">
    <w:abstractNumId w:val="13"/>
  </w:num>
  <w:num w:numId="11">
    <w:abstractNumId w:val="3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12"/>
  </w:num>
  <w:num w:numId="18">
    <w:abstractNumId w:val="43"/>
  </w:num>
  <w:num w:numId="19">
    <w:abstractNumId w:val="1"/>
  </w:num>
  <w:num w:numId="20">
    <w:abstractNumId w:val="22"/>
  </w:num>
  <w:num w:numId="21">
    <w:abstractNumId w:val="34"/>
  </w:num>
  <w:num w:numId="22">
    <w:abstractNumId w:val="6"/>
  </w:num>
  <w:num w:numId="23">
    <w:abstractNumId w:val="29"/>
  </w:num>
  <w:num w:numId="24">
    <w:abstractNumId w:val="2"/>
  </w:num>
  <w:num w:numId="25">
    <w:abstractNumId w:val="14"/>
  </w:num>
  <w:num w:numId="26">
    <w:abstractNumId w:val="36"/>
  </w:num>
  <w:num w:numId="27">
    <w:abstractNumId w:val="10"/>
  </w:num>
  <w:num w:numId="28">
    <w:abstractNumId w:val="7"/>
  </w:num>
  <w:num w:numId="29">
    <w:abstractNumId w:val="21"/>
  </w:num>
  <w:num w:numId="30">
    <w:abstractNumId w:val="33"/>
  </w:num>
  <w:num w:numId="31">
    <w:abstractNumId w:val="23"/>
  </w:num>
  <w:num w:numId="32">
    <w:abstractNumId w:val="20"/>
  </w:num>
  <w:num w:numId="33">
    <w:abstractNumId w:val="11"/>
  </w:num>
  <w:num w:numId="34">
    <w:abstractNumId w:val="30"/>
  </w:num>
  <w:num w:numId="35">
    <w:abstractNumId w:val="17"/>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9"/>
  </w:num>
  <w:num w:numId="39">
    <w:abstractNumId w:val="38"/>
  </w:num>
  <w:num w:numId="40">
    <w:abstractNumId w:val="32"/>
  </w:num>
  <w:num w:numId="41">
    <w:abstractNumId w:val="8"/>
  </w:num>
  <w:num w:numId="42">
    <w:abstractNumId w:val="28"/>
  </w:num>
  <w:num w:numId="43">
    <w:abstractNumId w:val="18"/>
  </w:num>
  <w:num w:numId="44">
    <w:abstractNumId w:val="16"/>
  </w:num>
  <w:num w:numId="45">
    <w:abstractNumId w:val="24"/>
  </w:num>
  <w:num w:numId="46">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00"/>
  <w:displayHorizontalDrawingGridEvery w:val="2"/>
  <w:characterSpacingControl w:val="doNotCompress"/>
  <w:footnotePr>
    <w:footnote w:id="0"/>
    <w:footnote w:id="1"/>
  </w:footnotePr>
  <w:endnotePr>
    <w:endnote w:id="0"/>
    <w:endnote w:id="1"/>
  </w:endnotePr>
  <w:compat/>
  <w:rsids>
    <w:rsidRoot w:val="00744893"/>
    <w:rsid w:val="0000610D"/>
    <w:rsid w:val="00010E19"/>
    <w:rsid w:val="000169A8"/>
    <w:rsid w:val="0002580A"/>
    <w:rsid w:val="00034623"/>
    <w:rsid w:val="00046E77"/>
    <w:rsid w:val="000727B9"/>
    <w:rsid w:val="0007501B"/>
    <w:rsid w:val="00081DD8"/>
    <w:rsid w:val="000871E4"/>
    <w:rsid w:val="000A2A26"/>
    <w:rsid w:val="000A334F"/>
    <w:rsid w:val="000A491D"/>
    <w:rsid w:val="000A777F"/>
    <w:rsid w:val="000B65D9"/>
    <w:rsid w:val="000C00B7"/>
    <w:rsid w:val="000C2A31"/>
    <w:rsid w:val="000C56E0"/>
    <w:rsid w:val="000C56E1"/>
    <w:rsid w:val="000D1B6C"/>
    <w:rsid w:val="000D2B36"/>
    <w:rsid w:val="000D6855"/>
    <w:rsid w:val="000E7434"/>
    <w:rsid w:val="000F2865"/>
    <w:rsid w:val="000F4CF6"/>
    <w:rsid w:val="00104F98"/>
    <w:rsid w:val="00126CB1"/>
    <w:rsid w:val="00131903"/>
    <w:rsid w:val="00131A0A"/>
    <w:rsid w:val="0014068B"/>
    <w:rsid w:val="0016072A"/>
    <w:rsid w:val="00164012"/>
    <w:rsid w:val="00167C5D"/>
    <w:rsid w:val="00173889"/>
    <w:rsid w:val="00175C56"/>
    <w:rsid w:val="00186962"/>
    <w:rsid w:val="001877E8"/>
    <w:rsid w:val="001A1927"/>
    <w:rsid w:val="001A4C4E"/>
    <w:rsid w:val="001B0B6E"/>
    <w:rsid w:val="001C5B4F"/>
    <w:rsid w:val="001D2EE0"/>
    <w:rsid w:val="001F58ED"/>
    <w:rsid w:val="00211CC7"/>
    <w:rsid w:val="0022220A"/>
    <w:rsid w:val="0022227D"/>
    <w:rsid w:val="00235736"/>
    <w:rsid w:val="002421F1"/>
    <w:rsid w:val="00263999"/>
    <w:rsid w:val="00264A39"/>
    <w:rsid w:val="00271A9F"/>
    <w:rsid w:val="00294419"/>
    <w:rsid w:val="0029464F"/>
    <w:rsid w:val="002A06CE"/>
    <w:rsid w:val="002B1279"/>
    <w:rsid w:val="002C0390"/>
    <w:rsid w:val="002E0E8D"/>
    <w:rsid w:val="002F27A8"/>
    <w:rsid w:val="00317886"/>
    <w:rsid w:val="00320B84"/>
    <w:rsid w:val="00320F2F"/>
    <w:rsid w:val="00325AF4"/>
    <w:rsid w:val="0033646F"/>
    <w:rsid w:val="00343303"/>
    <w:rsid w:val="0035214A"/>
    <w:rsid w:val="00352C56"/>
    <w:rsid w:val="003549FD"/>
    <w:rsid w:val="00356555"/>
    <w:rsid w:val="00357918"/>
    <w:rsid w:val="003652ED"/>
    <w:rsid w:val="0037441A"/>
    <w:rsid w:val="0037603C"/>
    <w:rsid w:val="00376AA1"/>
    <w:rsid w:val="0038507F"/>
    <w:rsid w:val="00385CB8"/>
    <w:rsid w:val="003A455E"/>
    <w:rsid w:val="003A7BBF"/>
    <w:rsid w:val="003F2A82"/>
    <w:rsid w:val="00406C30"/>
    <w:rsid w:val="00413F93"/>
    <w:rsid w:val="00423BBE"/>
    <w:rsid w:val="004249BB"/>
    <w:rsid w:val="004268BB"/>
    <w:rsid w:val="00432DF9"/>
    <w:rsid w:val="004333E4"/>
    <w:rsid w:val="00444BC1"/>
    <w:rsid w:val="004452C6"/>
    <w:rsid w:val="00445E03"/>
    <w:rsid w:val="004464DD"/>
    <w:rsid w:val="00457D60"/>
    <w:rsid w:val="004627C9"/>
    <w:rsid w:val="00465CFA"/>
    <w:rsid w:val="00474254"/>
    <w:rsid w:val="004742A6"/>
    <w:rsid w:val="00487A83"/>
    <w:rsid w:val="004A472A"/>
    <w:rsid w:val="004E3F8A"/>
    <w:rsid w:val="004E71AC"/>
    <w:rsid w:val="004F4A23"/>
    <w:rsid w:val="0052673F"/>
    <w:rsid w:val="005442DE"/>
    <w:rsid w:val="00555719"/>
    <w:rsid w:val="005571BA"/>
    <w:rsid w:val="00560F14"/>
    <w:rsid w:val="00572D9C"/>
    <w:rsid w:val="0057468C"/>
    <w:rsid w:val="0058620D"/>
    <w:rsid w:val="005946C9"/>
    <w:rsid w:val="005A1A3F"/>
    <w:rsid w:val="005A3DA8"/>
    <w:rsid w:val="00612677"/>
    <w:rsid w:val="00615A5D"/>
    <w:rsid w:val="00624F45"/>
    <w:rsid w:val="00625378"/>
    <w:rsid w:val="006275B3"/>
    <w:rsid w:val="00631013"/>
    <w:rsid w:val="0063480B"/>
    <w:rsid w:val="006400A4"/>
    <w:rsid w:val="00643F71"/>
    <w:rsid w:val="00643FB6"/>
    <w:rsid w:val="006475C6"/>
    <w:rsid w:val="006523BD"/>
    <w:rsid w:val="006532B9"/>
    <w:rsid w:val="006624A1"/>
    <w:rsid w:val="006626B3"/>
    <w:rsid w:val="00665C9F"/>
    <w:rsid w:val="00673402"/>
    <w:rsid w:val="00680800"/>
    <w:rsid w:val="00684586"/>
    <w:rsid w:val="00687A06"/>
    <w:rsid w:val="00687E64"/>
    <w:rsid w:val="006933C9"/>
    <w:rsid w:val="00694471"/>
    <w:rsid w:val="006B2326"/>
    <w:rsid w:val="006B4F75"/>
    <w:rsid w:val="006B674A"/>
    <w:rsid w:val="006B7E4F"/>
    <w:rsid w:val="006D7BC9"/>
    <w:rsid w:val="006E11F1"/>
    <w:rsid w:val="006E4B42"/>
    <w:rsid w:val="00721D23"/>
    <w:rsid w:val="00733C7D"/>
    <w:rsid w:val="00744893"/>
    <w:rsid w:val="0075488E"/>
    <w:rsid w:val="00756461"/>
    <w:rsid w:val="00762153"/>
    <w:rsid w:val="007725E5"/>
    <w:rsid w:val="00794007"/>
    <w:rsid w:val="007A66FD"/>
    <w:rsid w:val="007A7063"/>
    <w:rsid w:val="007C4215"/>
    <w:rsid w:val="007D1430"/>
    <w:rsid w:val="007E2473"/>
    <w:rsid w:val="00812774"/>
    <w:rsid w:val="00826C98"/>
    <w:rsid w:val="008445E2"/>
    <w:rsid w:val="00845FB0"/>
    <w:rsid w:val="008630CA"/>
    <w:rsid w:val="008B5214"/>
    <w:rsid w:val="008C1E14"/>
    <w:rsid w:val="008C2FA0"/>
    <w:rsid w:val="008D5ED3"/>
    <w:rsid w:val="00921D06"/>
    <w:rsid w:val="00925FD3"/>
    <w:rsid w:val="00941036"/>
    <w:rsid w:val="00956EF2"/>
    <w:rsid w:val="00967501"/>
    <w:rsid w:val="009701EB"/>
    <w:rsid w:val="009762D7"/>
    <w:rsid w:val="009804F9"/>
    <w:rsid w:val="009846A3"/>
    <w:rsid w:val="009972F0"/>
    <w:rsid w:val="009B212C"/>
    <w:rsid w:val="009B4659"/>
    <w:rsid w:val="009B7376"/>
    <w:rsid w:val="009C2800"/>
    <w:rsid w:val="009D6C2E"/>
    <w:rsid w:val="009E4B79"/>
    <w:rsid w:val="009E5212"/>
    <w:rsid w:val="009F080A"/>
    <w:rsid w:val="00A074CD"/>
    <w:rsid w:val="00A138B1"/>
    <w:rsid w:val="00A25EB0"/>
    <w:rsid w:val="00A37972"/>
    <w:rsid w:val="00A52616"/>
    <w:rsid w:val="00A54895"/>
    <w:rsid w:val="00A802D7"/>
    <w:rsid w:val="00A85B3B"/>
    <w:rsid w:val="00A90555"/>
    <w:rsid w:val="00A97993"/>
    <w:rsid w:val="00AA29A5"/>
    <w:rsid w:val="00AE2551"/>
    <w:rsid w:val="00AE76A4"/>
    <w:rsid w:val="00AF28A8"/>
    <w:rsid w:val="00AF3DC8"/>
    <w:rsid w:val="00B04E52"/>
    <w:rsid w:val="00B07085"/>
    <w:rsid w:val="00B15936"/>
    <w:rsid w:val="00B329BC"/>
    <w:rsid w:val="00B418C5"/>
    <w:rsid w:val="00B43FA4"/>
    <w:rsid w:val="00B479CE"/>
    <w:rsid w:val="00B5073C"/>
    <w:rsid w:val="00B5202C"/>
    <w:rsid w:val="00B57EC1"/>
    <w:rsid w:val="00B62943"/>
    <w:rsid w:val="00B817BF"/>
    <w:rsid w:val="00BA25ED"/>
    <w:rsid w:val="00BA4705"/>
    <w:rsid w:val="00BB2319"/>
    <w:rsid w:val="00BC75A5"/>
    <w:rsid w:val="00BD08CB"/>
    <w:rsid w:val="00BE0D1A"/>
    <w:rsid w:val="00BE2A06"/>
    <w:rsid w:val="00BE4CD8"/>
    <w:rsid w:val="00BE6646"/>
    <w:rsid w:val="00C1382F"/>
    <w:rsid w:val="00C15D52"/>
    <w:rsid w:val="00C21365"/>
    <w:rsid w:val="00C236D0"/>
    <w:rsid w:val="00C43498"/>
    <w:rsid w:val="00C452CC"/>
    <w:rsid w:val="00CB7D98"/>
    <w:rsid w:val="00CC0986"/>
    <w:rsid w:val="00CC1188"/>
    <w:rsid w:val="00CC382F"/>
    <w:rsid w:val="00D17753"/>
    <w:rsid w:val="00D21FE1"/>
    <w:rsid w:val="00D24676"/>
    <w:rsid w:val="00D35E8F"/>
    <w:rsid w:val="00D37472"/>
    <w:rsid w:val="00D41F98"/>
    <w:rsid w:val="00D4738B"/>
    <w:rsid w:val="00DB0D31"/>
    <w:rsid w:val="00DB5ED8"/>
    <w:rsid w:val="00DC2001"/>
    <w:rsid w:val="00DD07EA"/>
    <w:rsid w:val="00DD5A7C"/>
    <w:rsid w:val="00DD6F49"/>
    <w:rsid w:val="00E00B02"/>
    <w:rsid w:val="00E048A0"/>
    <w:rsid w:val="00E12AA3"/>
    <w:rsid w:val="00E20AEE"/>
    <w:rsid w:val="00E338FE"/>
    <w:rsid w:val="00E36C97"/>
    <w:rsid w:val="00E3740E"/>
    <w:rsid w:val="00E465A1"/>
    <w:rsid w:val="00E65AC7"/>
    <w:rsid w:val="00E734BE"/>
    <w:rsid w:val="00E75031"/>
    <w:rsid w:val="00E81BD6"/>
    <w:rsid w:val="00E9395B"/>
    <w:rsid w:val="00EA36E8"/>
    <w:rsid w:val="00EC6494"/>
    <w:rsid w:val="00EC7AA6"/>
    <w:rsid w:val="00EC7CC2"/>
    <w:rsid w:val="00ED3F8B"/>
    <w:rsid w:val="00EE15E7"/>
    <w:rsid w:val="00EE651A"/>
    <w:rsid w:val="00EF1C56"/>
    <w:rsid w:val="00F069F5"/>
    <w:rsid w:val="00F10725"/>
    <w:rsid w:val="00F13378"/>
    <w:rsid w:val="00F144C7"/>
    <w:rsid w:val="00F20A64"/>
    <w:rsid w:val="00F219F2"/>
    <w:rsid w:val="00F30C7B"/>
    <w:rsid w:val="00F34C76"/>
    <w:rsid w:val="00F46EBF"/>
    <w:rsid w:val="00F62BE6"/>
    <w:rsid w:val="00F81960"/>
    <w:rsid w:val="00F8384B"/>
    <w:rsid w:val="00F87B35"/>
    <w:rsid w:val="00F94E41"/>
    <w:rsid w:val="00FC339C"/>
    <w:rsid w:val="00FC611E"/>
    <w:rsid w:val="00FD11D0"/>
    <w:rsid w:val="00FD46F5"/>
    <w:rsid w:val="00FD5BB7"/>
    <w:rsid w:val="00FD6E37"/>
    <w:rsid w:val="00FE0BB6"/>
    <w:rsid w:val="00FE26E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header" w:locked="1" w:uiPriority="0"/>
    <w:lsdException w:name="caption" w:locked="1" w:uiPriority="0" w:qFormat="1"/>
    <w:lsdException w:name="footnote reference"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Body Text Indent 3" w:locked="1" w:uiPriority="0"/>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93"/>
    <w:pPr>
      <w:widowControl w:val="0"/>
      <w:spacing w:line="300" w:lineRule="auto"/>
      <w:ind w:firstLine="760"/>
    </w:pPr>
    <w:rPr>
      <w:rFonts w:ascii="Times New Roman" w:hAnsi="Times New Roman"/>
      <w:kern w:val="2"/>
      <w:lang w:eastAsia="ar-SA"/>
    </w:rPr>
  </w:style>
  <w:style w:type="paragraph" w:styleId="1">
    <w:name w:val="heading 1"/>
    <w:basedOn w:val="a"/>
    <w:next w:val="a"/>
    <w:link w:val="10"/>
    <w:uiPriority w:val="99"/>
    <w:qFormat/>
    <w:rsid w:val="00744893"/>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744893"/>
    <w:pPr>
      <w:keepNext/>
      <w:keepLines/>
      <w:spacing w:before="200"/>
      <w:outlineLvl w:val="1"/>
    </w:pPr>
    <w:rPr>
      <w:rFonts w:ascii="Cambria" w:eastAsia="Times New Roman" w:hAnsi="Cambria"/>
      <w:b/>
      <w:bCs/>
      <w:color w:val="4F81BD"/>
      <w:sz w:val="26"/>
      <w:szCs w:val="26"/>
    </w:rPr>
  </w:style>
  <w:style w:type="paragraph" w:styleId="4">
    <w:name w:val="heading 4"/>
    <w:basedOn w:val="a"/>
    <w:next w:val="a"/>
    <w:link w:val="40"/>
    <w:uiPriority w:val="99"/>
    <w:qFormat/>
    <w:rsid w:val="00744893"/>
    <w:pPr>
      <w:keepNext/>
      <w:widowControl/>
      <w:numPr>
        <w:ilvl w:val="3"/>
        <w:numId w:val="1"/>
      </w:numPr>
      <w:suppressAutoHyphens/>
      <w:spacing w:line="240" w:lineRule="auto"/>
      <w:ind w:firstLine="748"/>
      <w:jc w:val="center"/>
      <w:outlineLvl w:val="3"/>
    </w:pPr>
    <w:rPr>
      <w:rFonts w:eastAsia="Times New Roman"/>
      <w:b/>
      <w:kern w:val="0"/>
      <w:sz w:val="28"/>
      <w:szCs w:val="28"/>
      <w:lang w:eastAsia="zh-CN"/>
    </w:rPr>
  </w:style>
  <w:style w:type="paragraph" w:styleId="7">
    <w:name w:val="heading 7"/>
    <w:basedOn w:val="a"/>
    <w:next w:val="a"/>
    <w:link w:val="70"/>
    <w:uiPriority w:val="99"/>
    <w:qFormat/>
    <w:rsid w:val="00744893"/>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744893"/>
    <w:pPr>
      <w:keepNext/>
      <w:keepLines/>
      <w:spacing w:before="200"/>
      <w:outlineLvl w:val="7"/>
    </w:pPr>
    <w:rPr>
      <w:rFonts w:ascii="Cambria" w:hAnsi="Cambria"/>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44893"/>
    <w:rPr>
      <w:rFonts w:ascii="Cambria" w:hAnsi="Cambria" w:cs="Times New Roman"/>
      <w:b/>
      <w:bCs/>
      <w:color w:val="365F91"/>
      <w:kern w:val="2"/>
      <w:sz w:val="28"/>
      <w:szCs w:val="28"/>
      <w:lang w:eastAsia="ar-SA" w:bidi="ar-SA"/>
    </w:rPr>
  </w:style>
  <w:style w:type="character" w:customStyle="1" w:styleId="20">
    <w:name w:val="Заголовок 2 Знак"/>
    <w:basedOn w:val="a0"/>
    <w:link w:val="2"/>
    <w:uiPriority w:val="99"/>
    <w:locked/>
    <w:rsid w:val="00744893"/>
    <w:rPr>
      <w:rFonts w:ascii="Cambria" w:hAnsi="Cambria" w:cs="Times New Roman"/>
      <w:b/>
      <w:bCs/>
      <w:color w:val="4F81BD"/>
      <w:kern w:val="2"/>
      <w:sz w:val="26"/>
      <w:szCs w:val="26"/>
      <w:lang w:eastAsia="ar-SA" w:bidi="ar-SA"/>
    </w:rPr>
  </w:style>
  <w:style w:type="character" w:customStyle="1" w:styleId="40">
    <w:name w:val="Заголовок 4 Знак"/>
    <w:basedOn w:val="a0"/>
    <w:link w:val="4"/>
    <w:uiPriority w:val="99"/>
    <w:semiHidden/>
    <w:locked/>
    <w:rsid w:val="00744893"/>
    <w:rPr>
      <w:rFonts w:ascii="Times New Roman" w:hAnsi="Times New Roman" w:cs="Times New Roman"/>
      <w:b/>
      <w:sz w:val="28"/>
      <w:szCs w:val="28"/>
      <w:lang w:eastAsia="zh-CN"/>
    </w:rPr>
  </w:style>
  <w:style w:type="character" w:customStyle="1" w:styleId="70">
    <w:name w:val="Заголовок 7 Знак"/>
    <w:basedOn w:val="a0"/>
    <w:link w:val="7"/>
    <w:uiPriority w:val="99"/>
    <w:semiHidden/>
    <w:locked/>
    <w:rsid w:val="00744893"/>
    <w:rPr>
      <w:rFonts w:ascii="Cambria" w:eastAsia="Times New Roman" w:hAnsi="Cambria" w:cs="Times New Roman"/>
      <w:i/>
      <w:iCs/>
      <w:color w:val="404040"/>
      <w:kern w:val="2"/>
      <w:sz w:val="20"/>
      <w:szCs w:val="20"/>
      <w:lang w:eastAsia="ar-SA" w:bidi="ar-SA"/>
    </w:rPr>
  </w:style>
  <w:style w:type="character" w:customStyle="1" w:styleId="80">
    <w:name w:val="Заголовок 8 Знак"/>
    <w:basedOn w:val="a0"/>
    <w:link w:val="8"/>
    <w:uiPriority w:val="99"/>
    <w:semiHidden/>
    <w:locked/>
    <w:rsid w:val="00744893"/>
    <w:rPr>
      <w:rFonts w:ascii="Cambria" w:eastAsia="Times New Roman" w:hAnsi="Cambria" w:cs="Times New Roman"/>
      <w:color w:val="404040"/>
      <w:kern w:val="2"/>
      <w:sz w:val="20"/>
      <w:szCs w:val="20"/>
      <w:lang w:eastAsia="ar-SA" w:bidi="ar-SA"/>
    </w:rPr>
  </w:style>
  <w:style w:type="character" w:styleId="a3">
    <w:name w:val="Hyperlink"/>
    <w:basedOn w:val="a0"/>
    <w:uiPriority w:val="99"/>
    <w:rsid w:val="00744893"/>
    <w:rPr>
      <w:rFonts w:cs="Times New Roman"/>
      <w:color w:val="0000FF"/>
      <w:u w:val="single"/>
    </w:rPr>
  </w:style>
  <w:style w:type="character" w:styleId="a4">
    <w:name w:val="FollowedHyperlink"/>
    <w:basedOn w:val="a0"/>
    <w:uiPriority w:val="99"/>
    <w:semiHidden/>
    <w:rsid w:val="00744893"/>
    <w:rPr>
      <w:rFonts w:cs="Times New Roman"/>
      <w:color w:val="800080"/>
      <w:u w:val="single"/>
    </w:rPr>
  </w:style>
  <w:style w:type="character" w:styleId="HTML">
    <w:name w:val="HTML Cite"/>
    <w:basedOn w:val="a0"/>
    <w:uiPriority w:val="99"/>
    <w:semiHidden/>
    <w:rsid w:val="00744893"/>
    <w:rPr>
      <w:rFonts w:cs="Times New Roman"/>
      <w:color w:val="006621"/>
    </w:rPr>
  </w:style>
  <w:style w:type="paragraph" w:styleId="a5">
    <w:name w:val="Normal (Web)"/>
    <w:basedOn w:val="a"/>
    <w:uiPriority w:val="99"/>
    <w:rsid w:val="00744893"/>
    <w:pPr>
      <w:widowControl/>
      <w:spacing w:before="100" w:beforeAutospacing="1" w:after="100" w:afterAutospacing="1" w:line="240" w:lineRule="auto"/>
      <w:ind w:firstLine="0"/>
    </w:pPr>
    <w:rPr>
      <w:kern w:val="0"/>
      <w:sz w:val="24"/>
      <w:szCs w:val="24"/>
      <w:lang w:eastAsia="ru-RU"/>
    </w:rPr>
  </w:style>
  <w:style w:type="paragraph" w:styleId="a6">
    <w:name w:val="footnote text"/>
    <w:basedOn w:val="a"/>
    <w:link w:val="11"/>
    <w:uiPriority w:val="99"/>
    <w:rsid w:val="00744893"/>
    <w:pPr>
      <w:widowControl/>
      <w:spacing w:line="240" w:lineRule="auto"/>
      <w:ind w:firstLine="0"/>
    </w:pPr>
    <w:rPr>
      <w:rFonts w:ascii="Calibri" w:hAnsi="Calibri"/>
      <w:kern w:val="0"/>
      <w:lang w:eastAsia="ru-RU"/>
    </w:rPr>
  </w:style>
  <w:style w:type="character" w:customStyle="1" w:styleId="11">
    <w:name w:val="Текст сноски Знак1"/>
    <w:basedOn w:val="a0"/>
    <w:link w:val="a6"/>
    <w:uiPriority w:val="99"/>
    <w:locked/>
    <w:rsid w:val="00744893"/>
    <w:rPr>
      <w:rFonts w:ascii="Calibri" w:eastAsia="Times New Roman" w:hAnsi="Calibri" w:cs="Times New Roman"/>
      <w:sz w:val="20"/>
      <w:szCs w:val="20"/>
      <w:lang w:eastAsia="ru-RU"/>
    </w:rPr>
  </w:style>
  <w:style w:type="character" w:customStyle="1" w:styleId="a7">
    <w:name w:val="Текст сноски Знак"/>
    <w:basedOn w:val="a0"/>
    <w:uiPriority w:val="99"/>
    <w:semiHidden/>
    <w:rsid w:val="00744893"/>
    <w:rPr>
      <w:rFonts w:ascii="Times New Roman" w:eastAsia="Times New Roman" w:hAnsi="Times New Roman" w:cs="Times New Roman"/>
      <w:kern w:val="2"/>
      <w:sz w:val="20"/>
      <w:szCs w:val="20"/>
      <w:lang w:eastAsia="ar-SA" w:bidi="ar-SA"/>
    </w:rPr>
  </w:style>
  <w:style w:type="character" w:customStyle="1" w:styleId="a8">
    <w:name w:val="Верхний колонтитул Знак"/>
    <w:basedOn w:val="a0"/>
    <w:link w:val="a9"/>
    <w:uiPriority w:val="99"/>
    <w:semiHidden/>
    <w:locked/>
    <w:rsid w:val="00744893"/>
    <w:rPr>
      <w:rFonts w:ascii="Times New Roman" w:eastAsia="Times New Roman" w:hAnsi="Times New Roman" w:cs="Times New Roman"/>
      <w:kern w:val="2"/>
      <w:sz w:val="20"/>
      <w:szCs w:val="20"/>
      <w:lang w:eastAsia="ar-SA" w:bidi="ar-SA"/>
    </w:rPr>
  </w:style>
  <w:style w:type="paragraph" w:styleId="a9">
    <w:name w:val="header"/>
    <w:basedOn w:val="a"/>
    <w:link w:val="a8"/>
    <w:uiPriority w:val="99"/>
    <w:semiHidden/>
    <w:rsid w:val="00744893"/>
    <w:pPr>
      <w:tabs>
        <w:tab w:val="center" w:pos="4677"/>
        <w:tab w:val="right" w:pos="9355"/>
      </w:tabs>
      <w:spacing w:line="240" w:lineRule="auto"/>
    </w:pPr>
  </w:style>
  <w:style w:type="character" w:customStyle="1" w:styleId="HeaderChar1">
    <w:name w:val="Header Char1"/>
    <w:basedOn w:val="a0"/>
    <w:uiPriority w:val="99"/>
    <w:semiHidden/>
    <w:rsid w:val="007F0EC2"/>
    <w:rPr>
      <w:rFonts w:ascii="Times New Roman" w:hAnsi="Times New Roman"/>
      <w:kern w:val="2"/>
      <w:sz w:val="20"/>
      <w:szCs w:val="20"/>
      <w:lang w:eastAsia="ar-SA"/>
    </w:rPr>
  </w:style>
  <w:style w:type="character" w:customStyle="1" w:styleId="aa">
    <w:name w:val="Нижний колонтитул Знак"/>
    <w:basedOn w:val="a0"/>
    <w:link w:val="ab"/>
    <w:uiPriority w:val="99"/>
    <w:locked/>
    <w:rsid w:val="00744893"/>
    <w:rPr>
      <w:rFonts w:ascii="Times New Roman" w:eastAsia="Times New Roman" w:hAnsi="Times New Roman" w:cs="Times New Roman"/>
      <w:kern w:val="2"/>
      <w:sz w:val="20"/>
      <w:szCs w:val="20"/>
      <w:lang w:eastAsia="ar-SA" w:bidi="ar-SA"/>
    </w:rPr>
  </w:style>
  <w:style w:type="paragraph" w:styleId="ab">
    <w:name w:val="footer"/>
    <w:basedOn w:val="a"/>
    <w:link w:val="aa"/>
    <w:uiPriority w:val="99"/>
    <w:rsid w:val="00744893"/>
    <w:pPr>
      <w:tabs>
        <w:tab w:val="center" w:pos="4677"/>
        <w:tab w:val="right" w:pos="9355"/>
      </w:tabs>
      <w:spacing w:line="240" w:lineRule="auto"/>
    </w:pPr>
  </w:style>
  <w:style w:type="character" w:customStyle="1" w:styleId="FooterChar1">
    <w:name w:val="Footer Char1"/>
    <w:basedOn w:val="a0"/>
    <w:uiPriority w:val="99"/>
    <w:semiHidden/>
    <w:rsid w:val="007F0EC2"/>
    <w:rPr>
      <w:rFonts w:ascii="Times New Roman" w:hAnsi="Times New Roman"/>
      <w:kern w:val="2"/>
      <w:sz w:val="20"/>
      <w:szCs w:val="20"/>
      <w:lang w:eastAsia="ar-SA"/>
    </w:rPr>
  </w:style>
  <w:style w:type="paragraph" w:styleId="ac">
    <w:name w:val="Body Text"/>
    <w:basedOn w:val="a"/>
    <w:link w:val="ad"/>
    <w:uiPriority w:val="99"/>
    <w:rsid w:val="00744893"/>
    <w:pPr>
      <w:widowControl/>
      <w:spacing w:line="240" w:lineRule="auto"/>
      <w:ind w:firstLine="0"/>
    </w:pPr>
    <w:rPr>
      <w:kern w:val="0"/>
      <w:sz w:val="28"/>
      <w:lang w:eastAsia="ru-RU"/>
    </w:rPr>
  </w:style>
  <w:style w:type="character" w:customStyle="1" w:styleId="ad">
    <w:name w:val="Основной текст Знак"/>
    <w:basedOn w:val="a0"/>
    <w:link w:val="ac"/>
    <w:uiPriority w:val="99"/>
    <w:locked/>
    <w:rsid w:val="00744893"/>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f"/>
    <w:uiPriority w:val="99"/>
    <w:semiHidden/>
    <w:locked/>
    <w:rsid w:val="00744893"/>
    <w:rPr>
      <w:rFonts w:ascii="Times New Roman" w:eastAsia="Times New Roman" w:hAnsi="Times New Roman" w:cs="Times New Roman"/>
      <w:kern w:val="2"/>
      <w:sz w:val="20"/>
      <w:szCs w:val="20"/>
      <w:lang w:eastAsia="ar-SA" w:bidi="ar-SA"/>
    </w:rPr>
  </w:style>
  <w:style w:type="paragraph" w:styleId="af">
    <w:name w:val="Body Text Indent"/>
    <w:basedOn w:val="a"/>
    <w:link w:val="ae"/>
    <w:uiPriority w:val="99"/>
    <w:semiHidden/>
    <w:rsid w:val="00744893"/>
    <w:pPr>
      <w:spacing w:after="120"/>
      <w:ind w:left="283"/>
    </w:pPr>
  </w:style>
  <w:style w:type="character" w:customStyle="1" w:styleId="BodyTextIndentChar1">
    <w:name w:val="Body Text Indent Char1"/>
    <w:basedOn w:val="a0"/>
    <w:uiPriority w:val="99"/>
    <w:semiHidden/>
    <w:rsid w:val="007F0EC2"/>
    <w:rPr>
      <w:rFonts w:ascii="Times New Roman" w:hAnsi="Times New Roman"/>
      <w:kern w:val="2"/>
      <w:sz w:val="20"/>
      <w:szCs w:val="20"/>
      <w:lang w:eastAsia="ar-SA"/>
    </w:rPr>
  </w:style>
  <w:style w:type="paragraph" w:styleId="af0">
    <w:name w:val="Subtitle"/>
    <w:basedOn w:val="a"/>
    <w:next w:val="ac"/>
    <w:link w:val="af1"/>
    <w:uiPriority w:val="99"/>
    <w:qFormat/>
    <w:rsid w:val="00744893"/>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1">
    <w:name w:val="Подзаголовок Знак"/>
    <w:basedOn w:val="a0"/>
    <w:link w:val="af0"/>
    <w:uiPriority w:val="99"/>
    <w:locked/>
    <w:rsid w:val="00744893"/>
    <w:rPr>
      <w:rFonts w:ascii="Times New Roman" w:eastAsia="Times New Roman" w:hAnsi="Times New Roman" w:cs="Times New Roman"/>
      <w:b/>
      <w:bCs/>
      <w:color w:val="000000"/>
      <w:spacing w:val="1"/>
      <w:sz w:val="32"/>
      <w:szCs w:val="32"/>
      <w:shd w:val="clear" w:color="auto" w:fill="FFFFFF"/>
      <w:lang w:eastAsia="ar-SA" w:bidi="ar-SA"/>
    </w:rPr>
  </w:style>
  <w:style w:type="character" w:customStyle="1" w:styleId="21">
    <w:name w:val="Основной текст 2 Знак"/>
    <w:basedOn w:val="a0"/>
    <w:link w:val="22"/>
    <w:uiPriority w:val="99"/>
    <w:semiHidden/>
    <w:locked/>
    <w:rsid w:val="00744893"/>
    <w:rPr>
      <w:rFonts w:ascii="Times New Roman" w:eastAsia="Times New Roman" w:hAnsi="Times New Roman" w:cs="Times New Roman"/>
      <w:kern w:val="2"/>
      <w:sz w:val="20"/>
      <w:szCs w:val="20"/>
      <w:lang w:eastAsia="ar-SA" w:bidi="ar-SA"/>
    </w:rPr>
  </w:style>
  <w:style w:type="paragraph" w:styleId="22">
    <w:name w:val="Body Text 2"/>
    <w:basedOn w:val="a"/>
    <w:link w:val="21"/>
    <w:uiPriority w:val="99"/>
    <w:semiHidden/>
    <w:rsid w:val="00744893"/>
    <w:pPr>
      <w:spacing w:after="120" w:line="480" w:lineRule="auto"/>
    </w:pPr>
  </w:style>
  <w:style w:type="character" w:customStyle="1" w:styleId="BodyText2Char1">
    <w:name w:val="Body Text 2 Char1"/>
    <w:basedOn w:val="a0"/>
    <w:uiPriority w:val="99"/>
    <w:semiHidden/>
    <w:rsid w:val="007F0EC2"/>
    <w:rPr>
      <w:rFonts w:ascii="Times New Roman" w:hAnsi="Times New Roman"/>
      <w:kern w:val="2"/>
      <w:sz w:val="20"/>
      <w:szCs w:val="20"/>
      <w:lang w:eastAsia="ar-SA"/>
    </w:rPr>
  </w:style>
  <w:style w:type="paragraph" w:styleId="23">
    <w:name w:val="Body Text Indent 2"/>
    <w:basedOn w:val="a"/>
    <w:link w:val="24"/>
    <w:uiPriority w:val="99"/>
    <w:semiHidden/>
    <w:rsid w:val="00744893"/>
    <w:pPr>
      <w:spacing w:after="120" w:line="480" w:lineRule="auto"/>
      <w:ind w:left="283"/>
    </w:pPr>
  </w:style>
  <w:style w:type="character" w:customStyle="1" w:styleId="24">
    <w:name w:val="Основной текст с отступом 2 Знак"/>
    <w:basedOn w:val="a0"/>
    <w:link w:val="23"/>
    <w:uiPriority w:val="99"/>
    <w:semiHidden/>
    <w:locked/>
    <w:rsid w:val="00744893"/>
    <w:rPr>
      <w:rFonts w:ascii="Times New Roman" w:eastAsia="Times New Roman" w:hAnsi="Times New Roman" w:cs="Times New Roman"/>
      <w:kern w:val="2"/>
      <w:sz w:val="20"/>
      <w:szCs w:val="20"/>
      <w:lang w:eastAsia="ar-SA" w:bidi="ar-SA"/>
    </w:rPr>
  </w:style>
  <w:style w:type="paragraph" w:styleId="3">
    <w:name w:val="Body Text Indent 3"/>
    <w:basedOn w:val="a"/>
    <w:link w:val="30"/>
    <w:uiPriority w:val="99"/>
    <w:rsid w:val="00744893"/>
    <w:pPr>
      <w:spacing w:after="120"/>
      <w:ind w:left="283"/>
    </w:pPr>
    <w:rPr>
      <w:sz w:val="16"/>
      <w:szCs w:val="16"/>
    </w:rPr>
  </w:style>
  <w:style w:type="character" w:customStyle="1" w:styleId="30">
    <w:name w:val="Основной текст с отступом 3 Знак"/>
    <w:basedOn w:val="a0"/>
    <w:link w:val="3"/>
    <w:uiPriority w:val="99"/>
    <w:locked/>
    <w:rsid w:val="00744893"/>
    <w:rPr>
      <w:rFonts w:ascii="Times New Roman" w:eastAsia="Times New Roman" w:hAnsi="Times New Roman" w:cs="Times New Roman"/>
      <w:kern w:val="2"/>
      <w:sz w:val="16"/>
      <w:szCs w:val="16"/>
      <w:lang w:eastAsia="ar-SA" w:bidi="ar-SA"/>
    </w:rPr>
  </w:style>
  <w:style w:type="character" w:customStyle="1" w:styleId="af2">
    <w:name w:val="Текст выноски Знак"/>
    <w:basedOn w:val="a0"/>
    <w:link w:val="af3"/>
    <w:uiPriority w:val="99"/>
    <w:semiHidden/>
    <w:locked/>
    <w:rsid w:val="00744893"/>
    <w:rPr>
      <w:rFonts w:ascii="Tahoma" w:eastAsia="Times New Roman" w:hAnsi="Tahoma" w:cs="Tahoma"/>
      <w:kern w:val="2"/>
      <w:sz w:val="16"/>
      <w:szCs w:val="16"/>
      <w:lang w:eastAsia="ar-SA" w:bidi="ar-SA"/>
    </w:rPr>
  </w:style>
  <w:style w:type="paragraph" w:styleId="af3">
    <w:name w:val="Balloon Text"/>
    <w:basedOn w:val="a"/>
    <w:link w:val="af2"/>
    <w:uiPriority w:val="99"/>
    <w:semiHidden/>
    <w:rsid w:val="00744893"/>
    <w:pPr>
      <w:spacing w:line="240" w:lineRule="auto"/>
    </w:pPr>
    <w:rPr>
      <w:rFonts w:ascii="Tahoma" w:hAnsi="Tahoma" w:cs="Tahoma"/>
      <w:sz w:val="16"/>
      <w:szCs w:val="16"/>
    </w:rPr>
  </w:style>
  <w:style w:type="character" w:customStyle="1" w:styleId="BalloonTextChar1">
    <w:name w:val="Balloon Text Char1"/>
    <w:basedOn w:val="a0"/>
    <w:uiPriority w:val="99"/>
    <w:semiHidden/>
    <w:rsid w:val="007F0EC2"/>
    <w:rPr>
      <w:rFonts w:ascii="Times New Roman" w:hAnsi="Times New Roman"/>
      <w:kern w:val="2"/>
      <w:sz w:val="0"/>
      <w:szCs w:val="0"/>
      <w:lang w:eastAsia="ar-SA"/>
    </w:rPr>
  </w:style>
  <w:style w:type="paragraph" w:styleId="af4">
    <w:name w:val="List Paragraph"/>
    <w:basedOn w:val="a"/>
    <w:uiPriority w:val="34"/>
    <w:qFormat/>
    <w:rsid w:val="00744893"/>
    <w:pPr>
      <w:ind w:left="708"/>
    </w:pPr>
  </w:style>
  <w:style w:type="paragraph" w:customStyle="1" w:styleId="Default">
    <w:name w:val="Default"/>
    <w:rsid w:val="00744893"/>
    <w:pPr>
      <w:autoSpaceDE w:val="0"/>
      <w:autoSpaceDN w:val="0"/>
      <w:adjustRightInd w:val="0"/>
    </w:pPr>
    <w:rPr>
      <w:rFonts w:ascii="Times New Roman" w:eastAsia="Times New Roman" w:hAnsi="Times New Roman"/>
      <w:color w:val="000000"/>
      <w:sz w:val="24"/>
      <w:szCs w:val="24"/>
      <w:lang w:eastAsia="en-US"/>
    </w:rPr>
  </w:style>
  <w:style w:type="paragraph" w:customStyle="1" w:styleId="12">
    <w:name w:val="Абзац списка1"/>
    <w:basedOn w:val="a"/>
    <w:uiPriority w:val="99"/>
    <w:rsid w:val="00744893"/>
    <w:pPr>
      <w:ind w:left="720"/>
      <w:contextualSpacing/>
    </w:pPr>
  </w:style>
  <w:style w:type="character" w:customStyle="1" w:styleId="af5">
    <w:name w:val="Подпись к таблице_"/>
    <w:basedOn w:val="a0"/>
    <w:link w:val="af6"/>
    <w:uiPriority w:val="99"/>
    <w:locked/>
    <w:rsid w:val="00744893"/>
    <w:rPr>
      <w:rFonts w:ascii="Times New Roman" w:hAnsi="Times New Roman" w:cs="Times New Roman"/>
      <w:b/>
      <w:bCs/>
      <w:i/>
      <w:iCs/>
      <w:shd w:val="clear" w:color="auto" w:fill="FFFFFF"/>
    </w:rPr>
  </w:style>
  <w:style w:type="paragraph" w:customStyle="1" w:styleId="af6">
    <w:name w:val="Подпись к таблице"/>
    <w:basedOn w:val="a"/>
    <w:link w:val="af5"/>
    <w:uiPriority w:val="99"/>
    <w:rsid w:val="00744893"/>
    <w:pPr>
      <w:shd w:val="clear" w:color="auto" w:fill="FFFFFF"/>
      <w:spacing w:line="240" w:lineRule="atLeast"/>
      <w:ind w:firstLine="0"/>
    </w:pPr>
    <w:rPr>
      <w:b/>
      <w:bCs/>
      <w:i/>
      <w:iCs/>
      <w:kern w:val="0"/>
      <w:sz w:val="22"/>
      <w:szCs w:val="22"/>
      <w:lang w:eastAsia="en-US"/>
    </w:rPr>
  </w:style>
  <w:style w:type="character" w:customStyle="1" w:styleId="71">
    <w:name w:val="Основной текст (7)_"/>
    <w:basedOn w:val="a0"/>
    <w:link w:val="72"/>
    <w:uiPriority w:val="99"/>
    <w:locked/>
    <w:rsid w:val="00744893"/>
    <w:rPr>
      <w:rFonts w:ascii="Times New Roman" w:hAnsi="Times New Roman" w:cs="Times New Roman"/>
      <w:b/>
      <w:bCs/>
      <w:i/>
      <w:iCs/>
      <w:shd w:val="clear" w:color="auto" w:fill="FFFFFF"/>
    </w:rPr>
  </w:style>
  <w:style w:type="paragraph" w:customStyle="1" w:styleId="72">
    <w:name w:val="Основной текст (7)"/>
    <w:basedOn w:val="a"/>
    <w:link w:val="71"/>
    <w:uiPriority w:val="99"/>
    <w:rsid w:val="00744893"/>
    <w:pPr>
      <w:shd w:val="clear" w:color="auto" w:fill="FFFFFF"/>
      <w:spacing w:before="60" w:after="60" w:line="293" w:lineRule="exact"/>
      <w:ind w:hanging="540"/>
    </w:pPr>
    <w:rPr>
      <w:b/>
      <w:bCs/>
      <w:i/>
      <w:iCs/>
      <w:kern w:val="0"/>
      <w:sz w:val="22"/>
      <w:szCs w:val="22"/>
      <w:lang w:eastAsia="en-US"/>
    </w:rPr>
  </w:style>
  <w:style w:type="character" w:customStyle="1" w:styleId="25">
    <w:name w:val="Заголовок №2_"/>
    <w:basedOn w:val="a0"/>
    <w:link w:val="26"/>
    <w:uiPriority w:val="99"/>
    <w:locked/>
    <w:rsid w:val="00744893"/>
    <w:rPr>
      <w:rFonts w:ascii="Times New Roman" w:hAnsi="Times New Roman" w:cs="Times New Roman"/>
      <w:b/>
      <w:bCs/>
      <w:sz w:val="26"/>
      <w:szCs w:val="26"/>
      <w:shd w:val="clear" w:color="auto" w:fill="FFFFFF"/>
    </w:rPr>
  </w:style>
  <w:style w:type="paragraph" w:customStyle="1" w:styleId="26">
    <w:name w:val="Заголовок №2"/>
    <w:basedOn w:val="a"/>
    <w:link w:val="25"/>
    <w:uiPriority w:val="99"/>
    <w:rsid w:val="00744893"/>
    <w:pPr>
      <w:shd w:val="clear" w:color="auto" w:fill="FFFFFF"/>
      <w:spacing w:before="840" w:after="840" w:line="322" w:lineRule="exact"/>
      <w:ind w:hanging="400"/>
      <w:outlineLvl w:val="1"/>
    </w:pPr>
    <w:rPr>
      <w:b/>
      <w:bCs/>
      <w:kern w:val="0"/>
      <w:sz w:val="26"/>
      <w:szCs w:val="26"/>
      <w:lang w:eastAsia="en-US"/>
    </w:rPr>
  </w:style>
  <w:style w:type="paragraph" w:customStyle="1" w:styleId="110">
    <w:name w:val="Абзац списка11"/>
    <w:basedOn w:val="a"/>
    <w:uiPriority w:val="99"/>
    <w:rsid w:val="00744893"/>
    <w:pPr>
      <w:widowControl/>
      <w:suppressAutoHyphens/>
      <w:spacing w:line="240" w:lineRule="auto"/>
      <w:ind w:left="720" w:firstLine="0"/>
    </w:pPr>
    <w:rPr>
      <w:rFonts w:eastAsia="Times New Roman"/>
      <w:kern w:val="0"/>
      <w:sz w:val="24"/>
      <w:szCs w:val="24"/>
      <w:lang w:eastAsia="zh-CN"/>
    </w:rPr>
  </w:style>
  <w:style w:type="paragraph" w:customStyle="1" w:styleId="FR2">
    <w:name w:val="FR2"/>
    <w:rsid w:val="00744893"/>
    <w:pPr>
      <w:widowControl w:val="0"/>
      <w:spacing w:line="300" w:lineRule="auto"/>
      <w:ind w:firstLine="720"/>
      <w:jc w:val="both"/>
    </w:pPr>
    <w:rPr>
      <w:rFonts w:ascii="Times New Roman" w:hAnsi="Times New Roman"/>
      <w:sz w:val="28"/>
    </w:rPr>
  </w:style>
  <w:style w:type="paragraph" w:customStyle="1" w:styleId="31">
    <w:name w:val="Основной текст 31"/>
    <w:basedOn w:val="a"/>
    <w:uiPriority w:val="99"/>
    <w:rsid w:val="00744893"/>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
    <w:uiPriority w:val="99"/>
    <w:rsid w:val="00744893"/>
    <w:pPr>
      <w:autoSpaceDE w:val="0"/>
      <w:autoSpaceDN w:val="0"/>
      <w:adjustRightInd w:val="0"/>
      <w:spacing w:line="240" w:lineRule="auto"/>
      <w:ind w:firstLine="0"/>
    </w:pPr>
    <w:rPr>
      <w:kern w:val="0"/>
      <w:sz w:val="24"/>
      <w:szCs w:val="24"/>
      <w:lang w:eastAsia="ru-RU"/>
    </w:rPr>
  </w:style>
  <w:style w:type="paragraph" w:customStyle="1" w:styleId="13">
    <w:name w:val="Стиль1"/>
    <w:basedOn w:val="a"/>
    <w:uiPriority w:val="99"/>
    <w:rsid w:val="00744893"/>
    <w:pPr>
      <w:widowControl/>
      <w:spacing w:line="240" w:lineRule="auto"/>
      <w:ind w:firstLine="720"/>
    </w:pPr>
    <w:rPr>
      <w:rFonts w:eastAsia="Times New Roman"/>
      <w:kern w:val="0"/>
      <w:sz w:val="28"/>
      <w:lang w:eastAsia="ru-RU"/>
    </w:rPr>
  </w:style>
  <w:style w:type="paragraph" w:customStyle="1" w:styleId="af7">
    <w:name w:val="Содержимое таблицы"/>
    <w:basedOn w:val="a"/>
    <w:uiPriority w:val="99"/>
    <w:rsid w:val="00744893"/>
    <w:pPr>
      <w:suppressLineNumbers/>
      <w:suppressAutoHyphens/>
      <w:spacing w:line="240" w:lineRule="auto"/>
      <w:ind w:firstLine="0"/>
    </w:pPr>
    <w:rPr>
      <w:rFonts w:ascii="Arial" w:hAnsi="Arial" w:cs="Mangal"/>
      <w:szCs w:val="24"/>
      <w:lang w:eastAsia="hi-IN" w:bidi="hi-IN"/>
    </w:rPr>
  </w:style>
  <w:style w:type="character" w:customStyle="1" w:styleId="27">
    <w:name w:val="Основной текст (2)_"/>
    <w:basedOn w:val="a0"/>
    <w:uiPriority w:val="99"/>
    <w:rsid w:val="00744893"/>
    <w:rPr>
      <w:rFonts w:ascii="Times New Roman" w:hAnsi="Times New Roman" w:cs="Times New Roman"/>
      <w:u w:val="none"/>
      <w:effect w:val="none"/>
    </w:rPr>
  </w:style>
  <w:style w:type="character" w:customStyle="1" w:styleId="28">
    <w:name w:val="Основной текст (2)"/>
    <w:basedOn w:val="27"/>
    <w:uiPriority w:val="99"/>
    <w:rsid w:val="00744893"/>
    <w:rPr>
      <w:rFonts w:ascii="Times New Roman" w:hAnsi="Times New Roman" w:cs="Times New Roman"/>
      <w:color w:val="000000"/>
      <w:spacing w:val="0"/>
      <w:w w:val="100"/>
      <w:position w:val="0"/>
      <w:sz w:val="24"/>
      <w:szCs w:val="24"/>
      <w:u w:val="none"/>
      <w:effect w:val="none"/>
      <w:lang w:val="ru-RU" w:eastAsia="ru-RU"/>
    </w:rPr>
  </w:style>
  <w:style w:type="character" w:customStyle="1" w:styleId="111">
    <w:name w:val="Основной текст + 11"/>
    <w:aliases w:val="5 pt6,Не полужирный"/>
    <w:basedOn w:val="a0"/>
    <w:uiPriority w:val="99"/>
    <w:rsid w:val="00744893"/>
    <w:rPr>
      <w:rFonts w:ascii="Times New Roman" w:hAnsi="Times New Roman" w:cs="Times New Roman"/>
      <w:sz w:val="23"/>
      <w:szCs w:val="23"/>
      <w:u w:val="none"/>
      <w:effect w:val="none"/>
    </w:rPr>
  </w:style>
  <w:style w:type="character" w:customStyle="1" w:styleId="1110">
    <w:name w:val="Основной текст + 111"/>
    <w:aliases w:val="5 pt2,Не полужирный1,Курсив2"/>
    <w:basedOn w:val="a0"/>
    <w:uiPriority w:val="99"/>
    <w:rsid w:val="00744893"/>
    <w:rPr>
      <w:rFonts w:ascii="Times New Roman" w:hAnsi="Times New Roman" w:cs="Times New Roman"/>
      <w:i/>
      <w:iCs/>
      <w:sz w:val="23"/>
      <w:szCs w:val="23"/>
      <w:u w:val="none"/>
      <w:effect w:val="none"/>
    </w:rPr>
  </w:style>
  <w:style w:type="character" w:customStyle="1" w:styleId="29">
    <w:name w:val="Основной текст (2) + Курсив"/>
    <w:basedOn w:val="27"/>
    <w:uiPriority w:val="99"/>
    <w:rsid w:val="00744893"/>
    <w:rPr>
      <w:rFonts w:ascii="Times New Roman" w:hAnsi="Times New Roman" w:cs="Times New Roman"/>
      <w:i/>
      <w:iCs/>
      <w:sz w:val="23"/>
      <w:szCs w:val="23"/>
      <w:u w:val="none"/>
      <w:effect w:val="none"/>
    </w:rPr>
  </w:style>
  <w:style w:type="character" w:customStyle="1" w:styleId="14">
    <w:name w:val="Основной текст Знак1"/>
    <w:basedOn w:val="a0"/>
    <w:uiPriority w:val="99"/>
    <w:locked/>
    <w:rsid w:val="00744893"/>
    <w:rPr>
      <w:rFonts w:ascii="Times New Roman" w:hAnsi="Times New Roman" w:cs="Times New Roman"/>
      <w:b/>
      <w:bCs/>
      <w:sz w:val="26"/>
      <w:szCs w:val="26"/>
      <w:u w:val="none"/>
      <w:effect w:val="none"/>
    </w:rPr>
  </w:style>
  <w:style w:type="character" w:customStyle="1" w:styleId="FontStyle317">
    <w:name w:val="Font Style317"/>
    <w:basedOn w:val="a0"/>
    <w:uiPriority w:val="99"/>
    <w:rsid w:val="00744893"/>
    <w:rPr>
      <w:rFonts w:ascii="Times New Roman" w:hAnsi="Times New Roman" w:cs="Times New Roman"/>
      <w:b/>
      <w:bCs/>
      <w:sz w:val="26"/>
      <w:szCs w:val="26"/>
    </w:rPr>
  </w:style>
  <w:style w:type="character" w:customStyle="1" w:styleId="st1">
    <w:name w:val="st1"/>
    <w:basedOn w:val="a0"/>
    <w:uiPriority w:val="99"/>
    <w:rsid w:val="00744893"/>
    <w:rPr>
      <w:rFonts w:cs="Times New Roman"/>
    </w:rPr>
  </w:style>
  <w:style w:type="table" w:styleId="af8">
    <w:name w:val="Table Grid"/>
    <w:basedOn w:val="a1"/>
    <w:uiPriority w:val="99"/>
    <w:rsid w:val="00126C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No Spacing"/>
    <w:uiPriority w:val="99"/>
    <w:qFormat/>
    <w:rsid w:val="006D7BC9"/>
    <w:pPr>
      <w:widowControl w:val="0"/>
      <w:ind w:firstLine="760"/>
    </w:pPr>
    <w:rPr>
      <w:rFonts w:ascii="Times New Roman" w:hAnsi="Times New Roman"/>
      <w:kern w:val="2"/>
      <w:lang w:eastAsia="ar-SA"/>
    </w:rPr>
  </w:style>
  <w:style w:type="character" w:customStyle="1" w:styleId="apple-converted-space">
    <w:name w:val="apple-converted-space"/>
    <w:basedOn w:val="a0"/>
    <w:uiPriority w:val="99"/>
    <w:rsid w:val="001A1927"/>
    <w:rPr>
      <w:rFonts w:cs="Times New Roman"/>
    </w:rPr>
  </w:style>
  <w:style w:type="character" w:customStyle="1" w:styleId="FontStyle138">
    <w:name w:val="Font Style138"/>
    <w:uiPriority w:val="99"/>
    <w:rsid w:val="00AF28A8"/>
    <w:rPr>
      <w:rFonts w:ascii="Times New Roman" w:hAnsi="Times New Roman" w:cs="Times New Roman"/>
      <w:i/>
      <w:iCs/>
      <w:sz w:val="22"/>
      <w:szCs w:val="22"/>
    </w:rPr>
  </w:style>
  <w:style w:type="character" w:customStyle="1" w:styleId="FontStyle134">
    <w:name w:val="Font Style134"/>
    <w:uiPriority w:val="99"/>
    <w:rsid w:val="00AF28A8"/>
    <w:rPr>
      <w:rFonts w:ascii="Times New Roman" w:hAnsi="Times New Roman" w:cs="Times New Roman"/>
      <w:b/>
      <w:bCs/>
      <w:sz w:val="22"/>
      <w:szCs w:val="22"/>
    </w:rPr>
  </w:style>
  <w:style w:type="paragraph" w:customStyle="1" w:styleId="Style95">
    <w:name w:val="Style95"/>
    <w:basedOn w:val="a"/>
    <w:rsid w:val="00AF28A8"/>
    <w:pPr>
      <w:autoSpaceDE w:val="0"/>
      <w:autoSpaceDN w:val="0"/>
      <w:adjustRightInd w:val="0"/>
      <w:spacing w:line="355" w:lineRule="exact"/>
      <w:ind w:hanging="374"/>
    </w:pPr>
    <w:rPr>
      <w:rFonts w:eastAsia="Times New Roman"/>
      <w:kern w:val="0"/>
      <w:sz w:val="24"/>
      <w:szCs w:val="24"/>
      <w:lang w:eastAsia="ru-RU"/>
    </w:rPr>
  </w:style>
  <w:style w:type="paragraph" w:customStyle="1" w:styleId="Style23">
    <w:name w:val="Style23"/>
    <w:basedOn w:val="a"/>
    <w:uiPriority w:val="99"/>
    <w:rsid w:val="00AF28A8"/>
    <w:pPr>
      <w:autoSpaceDE w:val="0"/>
      <w:autoSpaceDN w:val="0"/>
      <w:adjustRightInd w:val="0"/>
      <w:spacing w:line="240" w:lineRule="auto"/>
      <w:ind w:firstLine="0"/>
    </w:pPr>
    <w:rPr>
      <w:rFonts w:eastAsia="Times New Roman"/>
      <w:kern w:val="0"/>
      <w:sz w:val="24"/>
      <w:szCs w:val="24"/>
      <w:lang w:eastAsia="ru-RU"/>
    </w:rPr>
  </w:style>
  <w:style w:type="character" w:customStyle="1" w:styleId="FontStyle140">
    <w:name w:val="Font Style140"/>
    <w:rsid w:val="00AF28A8"/>
    <w:rPr>
      <w:rFonts w:ascii="Times New Roman" w:hAnsi="Times New Roman" w:cs="Times New Roman"/>
      <w:b/>
      <w:bCs/>
      <w:sz w:val="28"/>
      <w:szCs w:val="28"/>
    </w:rPr>
  </w:style>
  <w:style w:type="paragraph" w:styleId="32">
    <w:name w:val="Body Text 3"/>
    <w:basedOn w:val="a"/>
    <w:link w:val="33"/>
    <w:uiPriority w:val="99"/>
    <w:semiHidden/>
    <w:unhideWhenUsed/>
    <w:rsid w:val="001A4C4E"/>
    <w:pPr>
      <w:spacing w:after="120"/>
    </w:pPr>
    <w:rPr>
      <w:sz w:val="16"/>
      <w:szCs w:val="16"/>
    </w:rPr>
  </w:style>
  <w:style w:type="character" w:customStyle="1" w:styleId="33">
    <w:name w:val="Основной текст 3 Знак"/>
    <w:basedOn w:val="a0"/>
    <w:link w:val="32"/>
    <w:uiPriority w:val="99"/>
    <w:semiHidden/>
    <w:rsid w:val="001A4C4E"/>
    <w:rPr>
      <w:rFonts w:ascii="Times New Roman" w:hAnsi="Times New Roman"/>
      <w:kern w:val="2"/>
      <w:sz w:val="16"/>
      <w:szCs w:val="16"/>
      <w:lang w:eastAsia="ar-SA"/>
    </w:rPr>
  </w:style>
</w:styles>
</file>

<file path=word/webSettings.xml><?xml version="1.0" encoding="utf-8"?>
<w:webSettings xmlns:r="http://schemas.openxmlformats.org/officeDocument/2006/relationships" xmlns:w="http://schemas.openxmlformats.org/wordprocessingml/2006/main">
  <w:divs>
    <w:div w:id="1021975251">
      <w:bodyDiv w:val="1"/>
      <w:marLeft w:val="0"/>
      <w:marRight w:val="0"/>
      <w:marTop w:val="0"/>
      <w:marBottom w:val="0"/>
      <w:divBdr>
        <w:top w:val="none" w:sz="0" w:space="0" w:color="auto"/>
        <w:left w:val="none" w:sz="0" w:space="0" w:color="auto"/>
        <w:bottom w:val="none" w:sz="0" w:space="0" w:color="auto"/>
        <w:right w:val="none" w:sz="0" w:space="0" w:color="auto"/>
      </w:divBdr>
    </w:div>
    <w:div w:id="1318336943">
      <w:marLeft w:val="0"/>
      <w:marRight w:val="0"/>
      <w:marTop w:val="0"/>
      <w:marBottom w:val="0"/>
      <w:divBdr>
        <w:top w:val="none" w:sz="0" w:space="0" w:color="auto"/>
        <w:left w:val="none" w:sz="0" w:space="0" w:color="auto"/>
        <w:bottom w:val="none" w:sz="0" w:space="0" w:color="auto"/>
        <w:right w:val="none" w:sz="0" w:space="0" w:color="auto"/>
      </w:divBdr>
    </w:div>
    <w:div w:id="1318336944">
      <w:marLeft w:val="0"/>
      <w:marRight w:val="0"/>
      <w:marTop w:val="0"/>
      <w:marBottom w:val="0"/>
      <w:divBdr>
        <w:top w:val="none" w:sz="0" w:space="0" w:color="auto"/>
        <w:left w:val="none" w:sz="0" w:space="0" w:color="auto"/>
        <w:bottom w:val="none" w:sz="0" w:space="0" w:color="auto"/>
        <w:right w:val="none" w:sz="0" w:space="0" w:color="auto"/>
      </w:divBdr>
    </w:div>
    <w:div w:id="1318336945">
      <w:marLeft w:val="0"/>
      <w:marRight w:val="0"/>
      <w:marTop w:val="0"/>
      <w:marBottom w:val="0"/>
      <w:divBdr>
        <w:top w:val="none" w:sz="0" w:space="0" w:color="auto"/>
        <w:left w:val="none" w:sz="0" w:space="0" w:color="auto"/>
        <w:bottom w:val="none" w:sz="0" w:space="0" w:color="auto"/>
        <w:right w:val="none" w:sz="0" w:space="0" w:color="auto"/>
      </w:divBdr>
    </w:div>
    <w:div w:id="1318336946">
      <w:marLeft w:val="0"/>
      <w:marRight w:val="0"/>
      <w:marTop w:val="0"/>
      <w:marBottom w:val="0"/>
      <w:divBdr>
        <w:top w:val="none" w:sz="0" w:space="0" w:color="auto"/>
        <w:left w:val="none" w:sz="0" w:space="0" w:color="auto"/>
        <w:bottom w:val="none" w:sz="0" w:space="0" w:color="auto"/>
        <w:right w:val="none" w:sz="0" w:space="0" w:color="auto"/>
      </w:divBdr>
    </w:div>
    <w:div w:id="1318336947">
      <w:marLeft w:val="0"/>
      <w:marRight w:val="0"/>
      <w:marTop w:val="0"/>
      <w:marBottom w:val="0"/>
      <w:divBdr>
        <w:top w:val="none" w:sz="0" w:space="0" w:color="auto"/>
        <w:left w:val="none" w:sz="0" w:space="0" w:color="auto"/>
        <w:bottom w:val="none" w:sz="0" w:space="0" w:color="auto"/>
        <w:right w:val="none" w:sz="0" w:space="0" w:color="auto"/>
      </w:divBdr>
    </w:div>
    <w:div w:id="1318336948">
      <w:marLeft w:val="0"/>
      <w:marRight w:val="0"/>
      <w:marTop w:val="0"/>
      <w:marBottom w:val="0"/>
      <w:divBdr>
        <w:top w:val="none" w:sz="0" w:space="0" w:color="auto"/>
        <w:left w:val="none" w:sz="0" w:space="0" w:color="auto"/>
        <w:bottom w:val="none" w:sz="0" w:space="0" w:color="auto"/>
        <w:right w:val="none" w:sz="0" w:space="0" w:color="auto"/>
      </w:divBdr>
    </w:div>
    <w:div w:id="1318336949">
      <w:marLeft w:val="0"/>
      <w:marRight w:val="0"/>
      <w:marTop w:val="0"/>
      <w:marBottom w:val="0"/>
      <w:divBdr>
        <w:top w:val="none" w:sz="0" w:space="0" w:color="auto"/>
        <w:left w:val="none" w:sz="0" w:space="0" w:color="auto"/>
        <w:bottom w:val="none" w:sz="0" w:space="0" w:color="auto"/>
        <w:right w:val="none" w:sz="0" w:space="0" w:color="auto"/>
      </w:divBdr>
    </w:div>
    <w:div w:id="1318336950">
      <w:marLeft w:val="0"/>
      <w:marRight w:val="0"/>
      <w:marTop w:val="0"/>
      <w:marBottom w:val="0"/>
      <w:divBdr>
        <w:top w:val="none" w:sz="0" w:space="0" w:color="auto"/>
        <w:left w:val="none" w:sz="0" w:space="0" w:color="auto"/>
        <w:bottom w:val="none" w:sz="0" w:space="0" w:color="auto"/>
        <w:right w:val="none" w:sz="0" w:space="0" w:color="auto"/>
      </w:divBdr>
    </w:div>
    <w:div w:id="1318336951">
      <w:marLeft w:val="0"/>
      <w:marRight w:val="0"/>
      <w:marTop w:val="0"/>
      <w:marBottom w:val="0"/>
      <w:divBdr>
        <w:top w:val="none" w:sz="0" w:space="0" w:color="auto"/>
        <w:left w:val="none" w:sz="0" w:space="0" w:color="auto"/>
        <w:bottom w:val="none" w:sz="0" w:space="0" w:color="auto"/>
        <w:right w:val="none" w:sz="0" w:space="0" w:color="auto"/>
      </w:divBdr>
    </w:div>
    <w:div w:id="1318336952">
      <w:marLeft w:val="0"/>
      <w:marRight w:val="0"/>
      <w:marTop w:val="0"/>
      <w:marBottom w:val="0"/>
      <w:divBdr>
        <w:top w:val="none" w:sz="0" w:space="0" w:color="auto"/>
        <w:left w:val="none" w:sz="0" w:space="0" w:color="auto"/>
        <w:bottom w:val="none" w:sz="0" w:space="0" w:color="auto"/>
        <w:right w:val="none" w:sz="0" w:space="0" w:color="auto"/>
      </w:divBdr>
    </w:div>
    <w:div w:id="1318336953">
      <w:marLeft w:val="0"/>
      <w:marRight w:val="0"/>
      <w:marTop w:val="0"/>
      <w:marBottom w:val="0"/>
      <w:divBdr>
        <w:top w:val="none" w:sz="0" w:space="0" w:color="auto"/>
        <w:left w:val="none" w:sz="0" w:space="0" w:color="auto"/>
        <w:bottom w:val="none" w:sz="0" w:space="0" w:color="auto"/>
        <w:right w:val="none" w:sz="0" w:space="0" w:color="auto"/>
      </w:divBdr>
    </w:div>
    <w:div w:id="1318336954">
      <w:marLeft w:val="0"/>
      <w:marRight w:val="0"/>
      <w:marTop w:val="0"/>
      <w:marBottom w:val="0"/>
      <w:divBdr>
        <w:top w:val="none" w:sz="0" w:space="0" w:color="auto"/>
        <w:left w:val="none" w:sz="0" w:space="0" w:color="auto"/>
        <w:bottom w:val="none" w:sz="0" w:space="0" w:color="auto"/>
        <w:right w:val="none" w:sz="0" w:space="0" w:color="auto"/>
      </w:divBdr>
    </w:div>
    <w:div w:id="1318336955">
      <w:marLeft w:val="0"/>
      <w:marRight w:val="0"/>
      <w:marTop w:val="0"/>
      <w:marBottom w:val="0"/>
      <w:divBdr>
        <w:top w:val="none" w:sz="0" w:space="0" w:color="auto"/>
        <w:left w:val="none" w:sz="0" w:space="0" w:color="auto"/>
        <w:bottom w:val="none" w:sz="0" w:space="0" w:color="auto"/>
        <w:right w:val="none" w:sz="0" w:space="0" w:color="auto"/>
      </w:divBdr>
    </w:div>
    <w:div w:id="1318336956">
      <w:marLeft w:val="0"/>
      <w:marRight w:val="0"/>
      <w:marTop w:val="0"/>
      <w:marBottom w:val="0"/>
      <w:divBdr>
        <w:top w:val="none" w:sz="0" w:space="0" w:color="auto"/>
        <w:left w:val="none" w:sz="0" w:space="0" w:color="auto"/>
        <w:bottom w:val="none" w:sz="0" w:space="0" w:color="auto"/>
        <w:right w:val="none" w:sz="0" w:space="0" w:color="auto"/>
      </w:divBdr>
    </w:div>
    <w:div w:id="1318336957">
      <w:marLeft w:val="0"/>
      <w:marRight w:val="0"/>
      <w:marTop w:val="0"/>
      <w:marBottom w:val="0"/>
      <w:divBdr>
        <w:top w:val="none" w:sz="0" w:space="0" w:color="auto"/>
        <w:left w:val="none" w:sz="0" w:space="0" w:color="auto"/>
        <w:bottom w:val="none" w:sz="0" w:space="0" w:color="auto"/>
        <w:right w:val="none" w:sz="0" w:space="0" w:color="auto"/>
      </w:divBdr>
    </w:div>
    <w:div w:id="1318336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EBF76-682A-46E1-A66A-8D2B7EA07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2334</Words>
  <Characters>13307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ПК-17</dc:creator>
  <cp:keywords/>
  <dc:description/>
  <cp:lastModifiedBy>User</cp:lastModifiedBy>
  <cp:revision>3</cp:revision>
  <cp:lastPrinted>2019-08-31T10:10:00Z</cp:lastPrinted>
  <dcterms:created xsi:type="dcterms:W3CDTF">2022-11-14T09:37:00Z</dcterms:created>
  <dcterms:modified xsi:type="dcterms:W3CDTF">2022-11-14T09:38:00Z</dcterms:modified>
</cp:coreProperties>
</file>