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 xml:space="preserve">Министерство НАУКИ И ВЫСШЕГО ОБРАЗОВАНИЯ 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>Российской Федерации</w:t>
      </w:r>
    </w:p>
    <w:p w:rsidR="00D01E84" w:rsidRPr="00906BD4" w:rsidRDefault="00D01E84" w:rsidP="00D01E84">
      <w:pPr>
        <w:widowControl w:val="0"/>
        <w:jc w:val="center"/>
        <w:rPr>
          <w:szCs w:val="28"/>
          <w:lang w:eastAsia="ar-SA"/>
        </w:rPr>
      </w:pPr>
      <w:r w:rsidRPr="00906BD4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:rsidR="00D01E84" w:rsidRPr="00906BD4" w:rsidRDefault="00D01E84" w:rsidP="00D01E84">
      <w:pPr>
        <w:widowControl w:val="0"/>
        <w:jc w:val="center"/>
        <w:rPr>
          <w:szCs w:val="28"/>
          <w:lang w:eastAsia="ar-SA"/>
        </w:rPr>
      </w:pPr>
      <w:r w:rsidRPr="00906BD4">
        <w:rPr>
          <w:szCs w:val="28"/>
          <w:lang w:eastAsia="ar-SA"/>
        </w:rPr>
        <w:t xml:space="preserve"> высшего образования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 xml:space="preserve">Рязанский государственный радиотехнический 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>университет имени В.Ф. Уткина</w:t>
      </w:r>
    </w:p>
    <w:p w:rsidR="00D01E84" w:rsidRPr="00906BD4" w:rsidRDefault="00D01E84" w:rsidP="00D01E84">
      <w:pPr>
        <w:widowControl w:val="0"/>
        <w:autoSpaceDE w:val="0"/>
        <w:spacing w:before="240"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Кафедра «Радиоуправления и связи</w:t>
      </w:r>
      <w:r w:rsidRPr="00906BD4">
        <w:rPr>
          <w:szCs w:val="28"/>
          <w:lang w:eastAsia="ar-SA"/>
        </w:rPr>
        <w:t>»</w:t>
      </w:r>
    </w:p>
    <w:p w:rsidR="00D01E84" w:rsidRPr="00906BD4" w:rsidRDefault="00D01E84" w:rsidP="00D01E84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D01E84" w:rsidRPr="00906BD4" w:rsidRDefault="00D01E84" w:rsidP="00D01E84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D01E84" w:rsidRPr="00906BD4" w:rsidTr="009D6D77">
        <w:tc>
          <w:tcPr>
            <w:tcW w:w="4392" w:type="dxa"/>
          </w:tcPr>
          <w:p w:rsidR="00D01E84" w:rsidRPr="00906BD4" w:rsidRDefault="00D01E84" w:rsidP="009D6D77">
            <w:pPr>
              <w:spacing w:after="200" w:line="276" w:lineRule="auto"/>
              <w:rPr>
                <w:szCs w:val="20"/>
                <w:lang w:eastAsia="ar-SA"/>
              </w:rPr>
            </w:pPr>
          </w:p>
          <w:p w:rsidR="00D01E84" w:rsidRPr="00906BD4" w:rsidRDefault="00D01E84" w:rsidP="009D6D77">
            <w:pPr>
              <w:spacing w:after="200" w:line="276" w:lineRule="auto"/>
              <w:rPr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D01E84" w:rsidRPr="00906BD4" w:rsidRDefault="00D01E84" w:rsidP="009D6D77">
            <w:pPr>
              <w:widowControl w:val="0"/>
              <w:ind w:firstLine="760"/>
              <w:rPr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D01E84" w:rsidRPr="00906BD4" w:rsidRDefault="00D01E84" w:rsidP="009D6D77">
            <w:pPr>
              <w:widowControl w:val="0"/>
              <w:ind w:firstLine="760"/>
              <w:rPr>
                <w:szCs w:val="20"/>
                <w:lang w:eastAsia="ar-SA"/>
              </w:rPr>
            </w:pPr>
          </w:p>
        </w:tc>
      </w:tr>
    </w:tbl>
    <w:p w:rsidR="00D01E84" w:rsidRPr="00906BD4" w:rsidRDefault="00D01E84" w:rsidP="00D01E84">
      <w:pPr>
        <w:widowControl w:val="0"/>
        <w:autoSpaceDE w:val="0"/>
        <w:rPr>
          <w:rFonts w:eastAsia="TimesNewRomanPSMT"/>
          <w:b/>
          <w:szCs w:val="28"/>
          <w:lang w:eastAsia="ar-SA"/>
        </w:rPr>
      </w:pPr>
    </w:p>
    <w:p w:rsidR="00D01E84" w:rsidRPr="00906BD4" w:rsidRDefault="00D01E84" w:rsidP="00D01E84">
      <w:pPr>
        <w:widowControl w:val="0"/>
        <w:autoSpaceDE w:val="0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D01E84" w:rsidRPr="00906BD4" w:rsidRDefault="00D01E84" w:rsidP="00D01E84">
      <w:pPr>
        <w:widowControl w:val="0"/>
        <w:autoSpaceDE w:val="0"/>
        <w:jc w:val="center"/>
        <w:rPr>
          <w:rFonts w:eastAsia="TimesNewRomanPSMT"/>
          <w:szCs w:val="28"/>
          <w:lang w:eastAsia="ar-SA"/>
        </w:rPr>
      </w:pPr>
      <w:r w:rsidRPr="00906BD4">
        <w:rPr>
          <w:rFonts w:eastAsia="TimesNewRomanPSMT"/>
          <w:szCs w:val="28"/>
          <w:lang w:eastAsia="ar-SA"/>
        </w:rPr>
        <w:t xml:space="preserve">по дисциплине </w:t>
      </w:r>
    </w:p>
    <w:p w:rsidR="00D01E84" w:rsidRPr="00906BD4" w:rsidRDefault="00D01E84" w:rsidP="00D01E84">
      <w:pPr>
        <w:widowControl w:val="0"/>
        <w:autoSpaceDE w:val="0"/>
        <w:ind w:firstLine="760"/>
        <w:jc w:val="center"/>
        <w:rPr>
          <w:rFonts w:eastAsia="TimesNewRomanPSMT"/>
          <w:b/>
          <w:kern w:val="1"/>
          <w:szCs w:val="28"/>
          <w:lang w:eastAsia="ar-SA"/>
        </w:rPr>
      </w:pPr>
      <w:r w:rsidRPr="00906BD4">
        <w:rPr>
          <w:rFonts w:eastAsia="TimesNewRomanPSMT"/>
          <w:b/>
          <w:kern w:val="1"/>
          <w:szCs w:val="28"/>
          <w:lang w:eastAsia="ar-SA"/>
        </w:rPr>
        <w:t>«</w:t>
      </w:r>
      <w:r>
        <w:rPr>
          <w:b/>
          <w:szCs w:val="28"/>
        </w:rPr>
        <w:t>Научно-исследовательская работа</w:t>
      </w:r>
      <w:r w:rsidR="000B4292">
        <w:rPr>
          <w:b/>
          <w:szCs w:val="28"/>
        </w:rPr>
        <w:t>.(Часть 1)</w:t>
      </w:r>
      <w:r w:rsidRPr="00906BD4">
        <w:rPr>
          <w:rFonts w:eastAsia="TimesNewRomanPSMT"/>
          <w:b/>
          <w:kern w:val="1"/>
          <w:szCs w:val="28"/>
          <w:lang w:eastAsia="ar-SA"/>
        </w:rPr>
        <w:t>»</w:t>
      </w:r>
    </w:p>
    <w:p w:rsidR="00D01E84" w:rsidRPr="00906BD4" w:rsidRDefault="00D01E84" w:rsidP="00D01E84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 xml:space="preserve">Направление подготовки 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>
        <w:rPr>
          <w:rFonts w:eastAsia="TimesNewRomanPSMT"/>
          <w:kern w:val="1"/>
          <w:szCs w:val="28"/>
          <w:lang w:eastAsia="ar-SA"/>
        </w:rPr>
        <w:t>11.04</w:t>
      </w:r>
      <w:r w:rsidR="000E3213">
        <w:rPr>
          <w:rFonts w:eastAsia="TimesNewRomanPSMT"/>
          <w:kern w:val="1"/>
          <w:szCs w:val="28"/>
          <w:lang w:eastAsia="ar-SA"/>
        </w:rPr>
        <w:t xml:space="preserve">.02 </w:t>
      </w:r>
      <w:r w:rsidRPr="00906BD4">
        <w:rPr>
          <w:rFonts w:eastAsia="TimesNewRomanPSMT"/>
          <w:kern w:val="1"/>
          <w:szCs w:val="28"/>
          <w:lang w:eastAsia="ar-SA"/>
        </w:rPr>
        <w:t>«Инфокоммуникационные технологии и системы связи»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Направленность (профиль) подготовки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Сети, системы и устройства телекоммуникаций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Уровень подготовки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 xml:space="preserve"> </w:t>
      </w:r>
      <w:r w:rsidR="000E3213">
        <w:rPr>
          <w:rFonts w:eastAsia="TimesNewRomanPSMT"/>
          <w:kern w:val="1"/>
          <w:szCs w:val="28"/>
          <w:lang w:eastAsia="ar-SA"/>
        </w:rPr>
        <w:t>магистратура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К</w:t>
      </w:r>
      <w:r>
        <w:rPr>
          <w:rFonts w:eastAsia="TimesNewRomanPSMT"/>
          <w:kern w:val="1"/>
          <w:szCs w:val="28"/>
          <w:lang w:eastAsia="ar-SA"/>
        </w:rPr>
        <w:t xml:space="preserve">валификация выпускника – </w:t>
      </w:r>
      <w:r w:rsidR="000E3213">
        <w:rPr>
          <w:rFonts w:eastAsia="TimesNewRomanPSMT"/>
          <w:kern w:val="1"/>
          <w:szCs w:val="28"/>
          <w:lang w:eastAsia="ar-SA"/>
        </w:rPr>
        <w:t>магистр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Форма обучени</w:t>
      </w:r>
      <w:r>
        <w:rPr>
          <w:rFonts w:eastAsia="TimesNewRomanPSMT"/>
          <w:kern w:val="1"/>
          <w:szCs w:val="28"/>
          <w:lang w:eastAsia="ar-SA"/>
        </w:rPr>
        <w:t xml:space="preserve">я – </w:t>
      </w:r>
      <w:r w:rsidR="000E3213">
        <w:rPr>
          <w:rFonts w:eastAsia="TimesNewRomanPSMT"/>
          <w:kern w:val="1"/>
          <w:szCs w:val="28"/>
          <w:lang w:eastAsia="ar-SA"/>
        </w:rPr>
        <w:t>очная, очно</w:t>
      </w:r>
      <w:r>
        <w:rPr>
          <w:rFonts w:eastAsia="TimesNewRomanPSMT"/>
          <w:kern w:val="1"/>
          <w:szCs w:val="28"/>
          <w:lang w:eastAsia="ar-SA"/>
        </w:rPr>
        <w:t>-</w:t>
      </w:r>
      <w:r w:rsidR="000E3213">
        <w:rPr>
          <w:rFonts w:eastAsia="TimesNewRomanPSMT"/>
          <w:kern w:val="1"/>
          <w:szCs w:val="28"/>
          <w:lang w:eastAsia="ar-SA"/>
        </w:rPr>
        <w:t>заочная, заочная</w:t>
      </w: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szCs w:val="28"/>
          <w:lang w:eastAsia="ar-SA"/>
        </w:rPr>
      </w:pPr>
      <w:r>
        <w:rPr>
          <w:rFonts w:eastAsia="TimesNewRomanPSMT"/>
          <w:kern w:val="1"/>
          <w:szCs w:val="28"/>
          <w:lang w:eastAsia="ar-SA"/>
        </w:rPr>
        <w:t>Рязань 202</w:t>
      </w:r>
      <w:r w:rsidR="008239AB">
        <w:rPr>
          <w:rFonts w:eastAsia="TimesNewRomanPSMT"/>
          <w:kern w:val="1"/>
          <w:szCs w:val="28"/>
          <w:lang w:eastAsia="ar-SA"/>
        </w:rPr>
        <w:t>3</w:t>
      </w:r>
      <w:bookmarkStart w:id="0" w:name="_GoBack"/>
      <w:bookmarkEnd w:id="0"/>
      <w:r w:rsidRPr="00906BD4">
        <w:rPr>
          <w:rFonts w:eastAsia="TimesNewRomanPSMT"/>
          <w:kern w:val="1"/>
          <w:szCs w:val="28"/>
          <w:lang w:eastAsia="ar-SA"/>
        </w:rPr>
        <w:t xml:space="preserve"> г.</w:t>
      </w:r>
    </w:p>
    <w:p w:rsidR="00D01E84" w:rsidRPr="000E3213" w:rsidRDefault="00D01E84" w:rsidP="00D01E84">
      <w:pPr>
        <w:spacing w:line="240" w:lineRule="auto"/>
        <w:ind w:left="644" w:firstLine="0"/>
        <w:jc w:val="center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lastRenderedPageBreak/>
        <w:t>Перечень планируемых результатов обучения</w:t>
      </w:r>
    </w:p>
    <w:p w:rsidR="00D01E84" w:rsidRPr="000E3213" w:rsidRDefault="00D01E84" w:rsidP="00D01E84">
      <w:pPr>
        <w:spacing w:line="240" w:lineRule="auto"/>
        <w:ind w:left="644"/>
        <w:rPr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bCs/>
          <w:sz w:val="24"/>
          <w:szCs w:val="24"/>
        </w:rPr>
        <w:t>Процесс изучения дисциплины направлен на формирование универсальных компетенций (УК).</w:t>
      </w:r>
    </w:p>
    <w:p w:rsidR="00D01E84" w:rsidRPr="000E3213" w:rsidRDefault="00D01E84" w:rsidP="00D01E84">
      <w:pPr>
        <w:spacing w:line="240" w:lineRule="auto"/>
        <w:ind w:firstLine="425"/>
        <w:rPr>
          <w:sz w:val="24"/>
          <w:szCs w:val="24"/>
        </w:rPr>
      </w:pPr>
      <w:r w:rsidRPr="000E3213">
        <w:rPr>
          <w:sz w:val="24"/>
          <w:szCs w:val="24"/>
        </w:rPr>
        <w:t xml:space="preserve">УК-1. </w:t>
      </w:r>
      <w:r w:rsidR="00B744D2" w:rsidRPr="00F253AA">
        <w:rPr>
          <w:sz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D01E84" w:rsidRPr="000E3213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sz w:val="24"/>
          <w:szCs w:val="24"/>
        </w:rPr>
        <w:t xml:space="preserve">УК-6. </w:t>
      </w:r>
      <w:r w:rsidR="00B744D2" w:rsidRPr="00B744D2">
        <w:rPr>
          <w:sz w:val="24"/>
          <w:szCs w:val="24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D01E84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bCs/>
          <w:sz w:val="24"/>
          <w:szCs w:val="24"/>
        </w:rPr>
        <w:t>Процесс изучения дисциплины направлен на формирование общеобразовательных компетенций (ОПК).</w:t>
      </w:r>
    </w:p>
    <w:p w:rsidR="00B744D2" w:rsidRPr="000E3213" w:rsidRDefault="00B744D2" w:rsidP="00D01E84">
      <w:pPr>
        <w:spacing w:line="240" w:lineRule="auto"/>
        <w:ind w:firstLine="425"/>
        <w:rPr>
          <w:bCs/>
          <w:sz w:val="24"/>
          <w:szCs w:val="24"/>
        </w:rPr>
      </w:pPr>
      <w:r w:rsidRPr="00B744D2">
        <w:rPr>
          <w:bCs/>
          <w:sz w:val="24"/>
          <w:szCs w:val="24"/>
        </w:rPr>
        <w:t>ОПК-1. Способен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</w:r>
    </w:p>
    <w:p w:rsidR="00D01E84" w:rsidRPr="000E3213" w:rsidRDefault="00D01E84" w:rsidP="00D01E84">
      <w:pPr>
        <w:spacing w:line="240" w:lineRule="auto"/>
        <w:ind w:firstLine="425"/>
        <w:rPr>
          <w:sz w:val="24"/>
          <w:szCs w:val="24"/>
        </w:rPr>
      </w:pPr>
      <w:r w:rsidRPr="000E3213">
        <w:rPr>
          <w:sz w:val="24"/>
          <w:szCs w:val="24"/>
        </w:rPr>
        <w:t xml:space="preserve">ОПК-2. </w:t>
      </w:r>
      <w:r w:rsidR="00B744D2" w:rsidRPr="00F253AA">
        <w:rPr>
          <w:sz w:val="24"/>
        </w:rPr>
        <w:t>Способен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</w:t>
      </w:r>
    </w:p>
    <w:p w:rsidR="00D01E84" w:rsidRPr="000E3213" w:rsidRDefault="00D01E84" w:rsidP="00D01E84">
      <w:pPr>
        <w:spacing w:line="240" w:lineRule="auto"/>
        <w:ind w:firstLine="425"/>
        <w:rPr>
          <w:sz w:val="24"/>
          <w:szCs w:val="24"/>
        </w:rPr>
      </w:pPr>
      <w:r w:rsidRPr="000E3213">
        <w:rPr>
          <w:sz w:val="24"/>
          <w:szCs w:val="24"/>
        </w:rPr>
        <w:t xml:space="preserve">ОПК-3. </w:t>
      </w:r>
      <w:r w:rsidR="00B744D2" w:rsidRPr="00514D95">
        <w:rPr>
          <w:sz w:val="24"/>
        </w:rPr>
        <w:t>Способен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</w:t>
      </w:r>
    </w:p>
    <w:p w:rsidR="00D01E84" w:rsidRPr="000E3213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sz w:val="24"/>
          <w:szCs w:val="24"/>
        </w:rPr>
        <w:t xml:space="preserve">ОПК-4. </w:t>
      </w:r>
      <w:r w:rsidR="00B744D2" w:rsidRPr="00514D95">
        <w:rPr>
          <w:sz w:val="24"/>
        </w:rPr>
        <w:t>Способен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</w:r>
    </w:p>
    <w:p w:rsidR="00F71ED7" w:rsidRPr="000E3213" w:rsidRDefault="00F71ED7">
      <w:pPr>
        <w:rPr>
          <w:sz w:val="24"/>
          <w:szCs w:val="24"/>
        </w:rPr>
      </w:pPr>
    </w:p>
    <w:p w:rsidR="00D01E84" w:rsidRPr="000E3213" w:rsidRDefault="00D01E84">
      <w:pPr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spacing w:line="240" w:lineRule="auto"/>
        <w:jc w:val="center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Аттестация обучающегося</w:t>
      </w:r>
    </w:p>
    <w:p w:rsidR="00D01E84" w:rsidRPr="000E3213" w:rsidRDefault="00D01E84" w:rsidP="00D01E84">
      <w:pPr>
        <w:pStyle w:val="aff5"/>
        <w:spacing w:after="0"/>
        <w:jc w:val="both"/>
        <w:rPr>
          <w:b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По результатам НИР студенту выставляется дифференцированный зачет (зачет с оценкой).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При выставлении итоговой оценки учитываются следующие факторы: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1) соблюдение графика выполнения НИР;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2) качество подготовки отчетной документации;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3) выполнение задания по НИР и отражение результатов в отчете;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4) степень освоения компетенций, которыми должен был овладеть обучающийся в результате выполнения НИР;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5) грамотность, развернутость, структурированность и логичность ответов на вопросы.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Аттестация студента осуществляется на основании следующих критериев.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Зачтено с оценкой «отлично»: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регулярно работал над выполнением задания по НИР;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полностью соответствует требованиям, предъявляемым к отчетной документации;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полностью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грамотно, развернуто и логично ответил на все вопросы руководителя.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Зачтено с оценкой «хорошо»: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регулярно работал над выполнением задания по НИР;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полностью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грамотно, развернуто и логично ответил не на все вопросы руководителя.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lastRenderedPageBreak/>
        <w:t>Зачтено с оценкой «удовлетворительно»: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регулярно работал над выполнением задания по НИР;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недостаточно полно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обучающийся не дал полных и аргументированных ответов на поставленные вопросы.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Не зачтено с оценкой «неудовлетворительно»: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не соблюдал график работы без уважительной причины;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отчет не имеет детализированного анализа собранного </w:t>
      </w:r>
      <w:r w:rsidR="000E3213" w:rsidRPr="000E3213">
        <w:rPr>
          <w:sz w:val="24"/>
          <w:szCs w:val="24"/>
        </w:rPr>
        <w:t>материала, студентом</w:t>
      </w:r>
      <w:r w:rsidRPr="000E3213">
        <w:rPr>
          <w:sz w:val="24"/>
          <w:szCs w:val="24"/>
        </w:rPr>
        <w:t xml:space="preserve"> допущены принципиальные ошибки в его изложении, отчет не соответствует требованиям к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не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обучающийся не ответил на поставленные вопросы.</w:t>
      </w: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0E3213" w:rsidRDefault="000E3213" w:rsidP="00D01E84">
      <w:pPr>
        <w:spacing w:line="240" w:lineRule="auto"/>
        <w:ind w:firstLine="567"/>
        <w:jc w:val="right"/>
        <w:rPr>
          <w:rFonts w:eastAsia="Calibri" w:cs="Times New Roman"/>
          <w:color w:val="auto"/>
          <w:sz w:val="24"/>
          <w:szCs w:val="24"/>
        </w:rPr>
      </w:pPr>
    </w:p>
    <w:p w:rsidR="00A7277C" w:rsidRDefault="00A7277C">
      <w:pPr>
        <w:spacing w:after="160" w:line="259" w:lineRule="auto"/>
        <w:ind w:firstLine="0"/>
        <w:jc w:val="left"/>
        <w:rPr>
          <w:rFonts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br w:type="page"/>
      </w:r>
    </w:p>
    <w:p w:rsidR="00D01E84" w:rsidRPr="000E3213" w:rsidRDefault="00D01E84" w:rsidP="00D01E84">
      <w:pPr>
        <w:spacing w:line="240" w:lineRule="auto"/>
        <w:ind w:firstLine="567"/>
        <w:jc w:val="right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lastRenderedPageBreak/>
        <w:t>Приложение 1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ОТЧЕТ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 научно-исследовательской работе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студента группы ____  ____________________________</w:t>
      </w:r>
    </w:p>
    <w:p w:rsidR="00D01E84" w:rsidRPr="000E3213" w:rsidRDefault="00D01E84" w:rsidP="00D01E84">
      <w:pPr>
        <w:spacing w:line="240" w:lineRule="auto"/>
        <w:ind w:firstLine="360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    (ФИО)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Тема НИР: «__________________________________________»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В ходе научно-исследовательской работы мною изучены следующие вопросы: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1.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2.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3.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4.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Студент гр. _____  ___________________ _________________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                                            (подпись)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   (ФИО)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Дата «___» __________ 20___ г.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Оценка за НИР 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Руководитель НИР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доцент кафедры РУС, канд. техн. наук ___________ __________________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             (Подпись)                          (ФИО)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Проверил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д-р техн. наук, профессор, зав. кафедрой РУС___________ 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                       (Подпись)                 (ФИО)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4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0E3213" w:rsidRDefault="000E3213" w:rsidP="00D01E84">
      <w:pPr>
        <w:spacing w:line="240" w:lineRule="auto"/>
        <w:ind w:firstLine="0"/>
        <w:jc w:val="right"/>
        <w:rPr>
          <w:rFonts w:eastAsia="Calibri" w:cs="Times New Roman"/>
          <w:color w:val="auto"/>
          <w:sz w:val="24"/>
          <w:szCs w:val="24"/>
        </w:rPr>
      </w:pPr>
    </w:p>
    <w:p w:rsidR="00D01E84" w:rsidRDefault="00D01E84" w:rsidP="00D01E84">
      <w:pPr>
        <w:ind w:firstLine="0"/>
      </w:pPr>
    </w:p>
    <w:sectPr w:rsidR="00D0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968"/>
    <w:multiLevelType w:val="multilevel"/>
    <w:tmpl w:val="F078DA8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A41F35"/>
    <w:multiLevelType w:val="hybridMultilevel"/>
    <w:tmpl w:val="9604B64E"/>
    <w:lvl w:ilvl="0" w:tplc="F14819EA">
      <w:start w:val="1"/>
      <w:numFmt w:val="decimal"/>
      <w:pStyle w:val="a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6D74B4"/>
    <w:multiLevelType w:val="hybridMultilevel"/>
    <w:tmpl w:val="C6AC3164"/>
    <w:lvl w:ilvl="0" w:tplc="24BEE8E0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366E32"/>
    <w:multiLevelType w:val="hybridMultilevel"/>
    <w:tmpl w:val="5ECE5A00"/>
    <w:lvl w:ilvl="0" w:tplc="8AB0EEB6">
      <w:start w:val="1"/>
      <w:numFmt w:val="russianLower"/>
      <w:pStyle w:val="a1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5873F8"/>
    <w:multiLevelType w:val="hybridMultilevel"/>
    <w:tmpl w:val="EDBCD79E"/>
    <w:lvl w:ilvl="0" w:tplc="2E9EE5B4">
      <w:start w:val="1"/>
      <w:numFmt w:val="bullet"/>
      <w:pStyle w:val="a2"/>
      <w:lvlText w:val="‒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AE"/>
    <w:rsid w:val="000B4292"/>
    <w:rsid w:val="000E3213"/>
    <w:rsid w:val="00114725"/>
    <w:rsid w:val="00142874"/>
    <w:rsid w:val="002112AE"/>
    <w:rsid w:val="008239AB"/>
    <w:rsid w:val="009061F6"/>
    <w:rsid w:val="00A7277C"/>
    <w:rsid w:val="00B744D2"/>
    <w:rsid w:val="00BB2930"/>
    <w:rsid w:val="00D01E84"/>
    <w:rsid w:val="00F71ED7"/>
    <w:rsid w:val="00F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F2F5"/>
  <w15:chartTrackingRefBased/>
  <w15:docId w15:val="{020878D6-8C9D-46A3-B230-92EA0CF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14725"/>
    <w:pPr>
      <w:spacing w:after="0" w:line="360" w:lineRule="auto"/>
      <w:ind w:firstLine="709"/>
      <w:jc w:val="both"/>
    </w:pPr>
    <w:rPr>
      <w:color w:val="000000" w:themeColor="text1"/>
    </w:rPr>
  </w:style>
  <w:style w:type="paragraph" w:styleId="1">
    <w:name w:val="heading 1"/>
    <w:basedOn w:val="a3"/>
    <w:next w:val="a3"/>
    <w:link w:val="10"/>
    <w:uiPriority w:val="9"/>
    <w:qFormat/>
    <w:rsid w:val="00114725"/>
    <w:pPr>
      <w:keepNext/>
      <w:keepLines/>
      <w:pageBreakBefore/>
      <w:numPr>
        <w:numId w:val="9"/>
      </w:numPr>
      <w:tabs>
        <w:tab w:val="left" w:pos="1134"/>
      </w:tabs>
      <w:suppressAutoHyphen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14725"/>
    <w:pPr>
      <w:keepNext/>
      <w:keepLines/>
      <w:numPr>
        <w:ilvl w:val="1"/>
        <w:numId w:val="9"/>
      </w:numPr>
      <w:tabs>
        <w:tab w:val="left" w:pos="1418"/>
      </w:tabs>
      <w:suppressAutoHyphens/>
      <w:spacing w:before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114725"/>
    <w:pPr>
      <w:keepNext/>
      <w:keepLines/>
      <w:numPr>
        <w:ilvl w:val="2"/>
        <w:numId w:val="9"/>
      </w:numPr>
      <w:tabs>
        <w:tab w:val="left" w:pos="1559"/>
      </w:tabs>
      <w:suppressAutoHyphens/>
      <w:spacing w:before="12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114725"/>
    <w:pPr>
      <w:keepNext/>
      <w:keepLines/>
      <w:numPr>
        <w:ilvl w:val="3"/>
        <w:numId w:val="9"/>
      </w:numPr>
      <w:tabs>
        <w:tab w:val="left" w:pos="1701"/>
      </w:tabs>
      <w:suppressAutoHyphens/>
      <w:spacing w:before="120"/>
      <w:outlineLvl w:val="3"/>
    </w:pPr>
    <w:rPr>
      <w:rFonts w:eastAsiaTheme="majorEastAsia" w:cstheme="majorBidi"/>
      <w:i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114725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114725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114725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114725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14725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MTEquationSection">
    <w:name w:val="MTEquationSection"/>
    <w:basedOn w:val="a4"/>
    <w:rsid w:val="00114725"/>
    <w:rPr>
      <w:vanish/>
      <w:color w:val="FF0000"/>
    </w:rPr>
  </w:style>
  <w:style w:type="paragraph" w:styleId="a7">
    <w:name w:val="List Paragraph"/>
    <w:basedOn w:val="a3"/>
    <w:uiPriority w:val="34"/>
    <w:qFormat/>
    <w:rsid w:val="00114725"/>
    <w:pPr>
      <w:ind w:left="720"/>
      <w:contextualSpacing/>
    </w:pPr>
  </w:style>
  <w:style w:type="paragraph" w:styleId="a8">
    <w:name w:val="header"/>
    <w:basedOn w:val="a3"/>
    <w:link w:val="a9"/>
    <w:uiPriority w:val="99"/>
    <w:semiHidden/>
    <w:qFormat/>
    <w:rsid w:val="001147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semiHidden/>
    <w:rsid w:val="00114725"/>
    <w:rPr>
      <w:color w:val="000000" w:themeColor="text1"/>
    </w:rPr>
  </w:style>
  <w:style w:type="character" w:styleId="aa">
    <w:name w:val="Hyperlink"/>
    <w:uiPriority w:val="99"/>
    <w:rsid w:val="00114725"/>
    <w:rPr>
      <w:noProof/>
      <w:color w:val="0000FF"/>
      <w:u w:val="single"/>
    </w:rPr>
  </w:style>
  <w:style w:type="paragraph" w:styleId="ab">
    <w:name w:val="Title"/>
    <w:basedOn w:val="a3"/>
    <w:next w:val="a3"/>
    <w:link w:val="ac"/>
    <w:uiPriority w:val="10"/>
    <w:qFormat/>
    <w:rsid w:val="00114725"/>
    <w:pPr>
      <w:keepLines/>
      <w:pageBreakBefore/>
      <w:suppressAutoHyphens/>
      <w:spacing w:after="120"/>
      <w:ind w:firstLine="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ac">
    <w:name w:val="Заголовок Знак"/>
    <w:basedOn w:val="a4"/>
    <w:link w:val="ab"/>
    <w:uiPriority w:val="10"/>
    <w:rsid w:val="00114725"/>
    <w:rPr>
      <w:rFonts w:eastAsiaTheme="majorEastAsia" w:cstheme="majorBidi"/>
      <w:b/>
      <w:caps/>
      <w:color w:val="000000" w:themeColor="text1"/>
      <w:spacing w:val="-10"/>
      <w:kern w:val="28"/>
      <w:sz w:val="32"/>
      <w:szCs w:val="56"/>
    </w:rPr>
  </w:style>
  <w:style w:type="character" w:customStyle="1" w:styleId="10">
    <w:name w:val="Заголовок 1 Знак"/>
    <w:basedOn w:val="a4"/>
    <w:link w:val="1"/>
    <w:uiPriority w:val="9"/>
    <w:rsid w:val="00114725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rsid w:val="00114725"/>
    <w:rPr>
      <w:rFonts w:eastAsiaTheme="majorEastAsia" w:cstheme="majorBidi"/>
      <w:b/>
      <w:color w:val="000000" w:themeColor="text1"/>
      <w:szCs w:val="26"/>
    </w:rPr>
  </w:style>
  <w:style w:type="character" w:customStyle="1" w:styleId="30">
    <w:name w:val="Заголовок 3 Знак"/>
    <w:basedOn w:val="a4"/>
    <w:link w:val="3"/>
    <w:uiPriority w:val="9"/>
    <w:rsid w:val="00114725"/>
    <w:rPr>
      <w:rFonts w:eastAsiaTheme="majorEastAsia" w:cstheme="majorBidi"/>
      <w:color w:val="000000" w:themeColor="text1"/>
      <w:szCs w:val="24"/>
    </w:rPr>
  </w:style>
  <w:style w:type="character" w:customStyle="1" w:styleId="40">
    <w:name w:val="Заголовок 4 Знак"/>
    <w:basedOn w:val="a4"/>
    <w:link w:val="4"/>
    <w:uiPriority w:val="9"/>
    <w:rsid w:val="00114725"/>
    <w:rPr>
      <w:rFonts w:eastAsiaTheme="majorEastAsia" w:cstheme="majorBidi"/>
      <w:iCs/>
      <w:color w:val="000000" w:themeColor="text1"/>
    </w:rPr>
  </w:style>
  <w:style w:type="character" w:customStyle="1" w:styleId="50">
    <w:name w:val="Заголовок 5 Знак"/>
    <w:basedOn w:val="a4"/>
    <w:link w:val="5"/>
    <w:uiPriority w:val="9"/>
    <w:semiHidden/>
    <w:rsid w:val="001147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semiHidden/>
    <w:rsid w:val="001147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1147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4"/>
    <w:link w:val="8"/>
    <w:uiPriority w:val="9"/>
    <w:semiHidden/>
    <w:rsid w:val="001147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1147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TOC Heading"/>
    <w:basedOn w:val="1"/>
    <w:next w:val="a3"/>
    <w:uiPriority w:val="39"/>
    <w:semiHidden/>
    <w:qFormat/>
    <w:rsid w:val="00114725"/>
    <w:pPr>
      <w:pageBreakBefore w:val="0"/>
      <w:numPr>
        <w:numId w:val="0"/>
      </w:numPr>
      <w:tabs>
        <w:tab w:val="clear" w:pos="1134"/>
      </w:tabs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customStyle="1" w:styleId="ae">
    <w:name w:val="Заголовок_без_оглавления"/>
    <w:next w:val="a3"/>
    <w:qFormat/>
    <w:rsid w:val="00114725"/>
    <w:pPr>
      <w:keepLines/>
      <w:pageBreakBefore/>
      <w:suppressAutoHyphens/>
      <w:spacing w:after="120" w:line="360" w:lineRule="auto"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 w:val="32"/>
      <w:szCs w:val="56"/>
    </w:rPr>
  </w:style>
  <w:style w:type="paragraph" w:customStyle="1" w:styleId="af">
    <w:name w:val="Изображение"/>
    <w:basedOn w:val="a3"/>
    <w:next w:val="a3"/>
    <w:rsid w:val="00114725"/>
    <w:pPr>
      <w:keepNext/>
      <w:spacing w:before="120"/>
      <w:ind w:firstLine="0"/>
      <w:jc w:val="center"/>
    </w:pPr>
    <w:rPr>
      <w:rFonts w:eastAsia="Times New Roman" w:cs="Times New Roman"/>
      <w:color w:val="auto"/>
      <w:szCs w:val="20"/>
      <w:lang w:eastAsia="ru-RU"/>
    </w:rPr>
  </w:style>
  <w:style w:type="paragraph" w:styleId="af0">
    <w:name w:val="caption"/>
    <w:basedOn w:val="a3"/>
    <w:next w:val="a3"/>
    <w:uiPriority w:val="35"/>
    <w:unhideWhenUsed/>
    <w:qFormat/>
    <w:rsid w:val="00114725"/>
    <w:pPr>
      <w:spacing w:after="200" w:line="240" w:lineRule="auto"/>
      <w:ind w:firstLine="0"/>
      <w:jc w:val="center"/>
    </w:pPr>
    <w:rPr>
      <w:i/>
      <w:iCs/>
      <w:color w:val="auto"/>
      <w:sz w:val="24"/>
      <w:szCs w:val="18"/>
    </w:rPr>
  </w:style>
  <w:style w:type="paragraph" w:customStyle="1" w:styleId="af1">
    <w:name w:val="Название_рисунка"/>
    <w:basedOn w:val="a3"/>
    <w:next w:val="a3"/>
    <w:qFormat/>
    <w:rsid w:val="00114725"/>
    <w:pPr>
      <w:keepLines/>
      <w:suppressAutoHyphens/>
      <w:spacing w:after="240" w:line="240" w:lineRule="auto"/>
      <w:ind w:firstLine="0"/>
      <w:jc w:val="center"/>
    </w:pPr>
  </w:style>
  <w:style w:type="paragraph" w:customStyle="1" w:styleId="af2">
    <w:name w:val="Название_таблица"/>
    <w:basedOn w:val="a3"/>
    <w:next w:val="a3"/>
    <w:qFormat/>
    <w:rsid w:val="00114725"/>
    <w:pPr>
      <w:keepNext/>
      <w:keepLines/>
      <w:suppressAutoHyphens/>
      <w:spacing w:before="120" w:line="240" w:lineRule="auto"/>
      <w:ind w:firstLine="0"/>
    </w:pPr>
  </w:style>
  <w:style w:type="paragraph" w:styleId="af3">
    <w:name w:val="footer"/>
    <w:basedOn w:val="a3"/>
    <w:link w:val="af4"/>
    <w:uiPriority w:val="99"/>
    <w:semiHidden/>
    <w:rsid w:val="0011472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4"/>
    <w:link w:val="af3"/>
    <w:uiPriority w:val="99"/>
    <w:semiHidden/>
    <w:rsid w:val="00114725"/>
    <w:rPr>
      <w:color w:val="000000" w:themeColor="text1"/>
    </w:rPr>
  </w:style>
  <w:style w:type="paragraph" w:customStyle="1" w:styleId="af5">
    <w:name w:val="Объект_иллюстрация"/>
    <w:basedOn w:val="a3"/>
    <w:next w:val="a3"/>
    <w:qFormat/>
    <w:rsid w:val="00114725"/>
    <w:pPr>
      <w:keepNext/>
      <w:ind w:firstLine="0"/>
      <w:jc w:val="center"/>
    </w:pPr>
    <w:rPr>
      <w:noProof/>
      <w:lang w:eastAsia="ru-RU"/>
    </w:rPr>
  </w:style>
  <w:style w:type="paragraph" w:customStyle="1" w:styleId="12">
    <w:name w:val="Объект_таблица_12_граф"/>
    <w:basedOn w:val="a3"/>
    <w:qFormat/>
    <w:rsid w:val="00114725"/>
    <w:pPr>
      <w:spacing w:line="240" w:lineRule="auto"/>
      <w:ind w:firstLine="0"/>
      <w:jc w:val="center"/>
    </w:pPr>
    <w:rPr>
      <w:sz w:val="24"/>
    </w:rPr>
  </w:style>
  <w:style w:type="paragraph" w:customStyle="1" w:styleId="120">
    <w:name w:val="Объект_таблица_12_строка"/>
    <w:basedOn w:val="a3"/>
    <w:next w:val="a3"/>
    <w:qFormat/>
    <w:rsid w:val="00114725"/>
    <w:pPr>
      <w:spacing w:line="240" w:lineRule="auto"/>
      <w:ind w:firstLine="0"/>
      <w:jc w:val="left"/>
    </w:pPr>
    <w:rPr>
      <w:sz w:val="24"/>
    </w:rPr>
  </w:style>
  <w:style w:type="paragraph" w:customStyle="1" w:styleId="14">
    <w:name w:val="Объект_таблица_14_граф"/>
    <w:basedOn w:val="12"/>
    <w:qFormat/>
    <w:rsid w:val="00114725"/>
    <w:rPr>
      <w:sz w:val="28"/>
    </w:rPr>
  </w:style>
  <w:style w:type="paragraph" w:customStyle="1" w:styleId="140">
    <w:name w:val="Объект_таблица_14_строка"/>
    <w:basedOn w:val="120"/>
    <w:qFormat/>
    <w:rsid w:val="00114725"/>
    <w:rPr>
      <w:sz w:val="28"/>
    </w:rPr>
  </w:style>
  <w:style w:type="paragraph" w:customStyle="1" w:styleId="af6">
    <w:name w:val="Обычный_без_отступа"/>
    <w:basedOn w:val="a3"/>
    <w:next w:val="a3"/>
    <w:qFormat/>
    <w:rsid w:val="00114725"/>
    <w:pPr>
      <w:ind w:firstLine="0"/>
    </w:pPr>
  </w:style>
  <w:style w:type="paragraph" w:styleId="11">
    <w:name w:val="toc 1"/>
    <w:basedOn w:val="a3"/>
    <w:next w:val="a3"/>
    <w:autoRedefine/>
    <w:uiPriority w:val="39"/>
    <w:rsid w:val="00114725"/>
    <w:pPr>
      <w:tabs>
        <w:tab w:val="left" w:pos="397"/>
        <w:tab w:val="right" w:leader="dot" w:pos="9356"/>
      </w:tabs>
      <w:ind w:firstLine="0"/>
    </w:pPr>
  </w:style>
  <w:style w:type="paragraph" w:styleId="21">
    <w:name w:val="toc 2"/>
    <w:basedOn w:val="a3"/>
    <w:next w:val="a3"/>
    <w:autoRedefine/>
    <w:uiPriority w:val="39"/>
    <w:rsid w:val="00114725"/>
    <w:pPr>
      <w:tabs>
        <w:tab w:val="left" w:pos="964"/>
        <w:tab w:val="right" w:leader="dot" w:pos="9356"/>
      </w:tabs>
      <w:ind w:left="397" w:firstLine="0"/>
    </w:pPr>
  </w:style>
  <w:style w:type="paragraph" w:styleId="31">
    <w:name w:val="toc 3"/>
    <w:basedOn w:val="a3"/>
    <w:next w:val="a3"/>
    <w:autoRedefine/>
    <w:uiPriority w:val="39"/>
    <w:rsid w:val="00114725"/>
    <w:pPr>
      <w:tabs>
        <w:tab w:val="left" w:pos="1701"/>
        <w:tab w:val="right" w:leader="dot" w:pos="9356"/>
      </w:tabs>
      <w:ind w:left="964" w:firstLine="0"/>
    </w:pPr>
    <w:rPr>
      <w:rFonts w:eastAsiaTheme="minorEastAsia"/>
      <w:noProof/>
      <w:color w:val="auto"/>
      <w:lang w:eastAsia="ru-RU"/>
    </w:rPr>
  </w:style>
  <w:style w:type="paragraph" w:customStyle="1" w:styleId="a1">
    <w:name w:val="Перечисление_буква"/>
    <w:basedOn w:val="a3"/>
    <w:qFormat/>
    <w:rsid w:val="00114725"/>
    <w:pPr>
      <w:numPr>
        <w:numId w:val="10"/>
      </w:numPr>
    </w:pPr>
  </w:style>
  <w:style w:type="paragraph" w:customStyle="1" w:styleId="a2">
    <w:name w:val="Перечисление_тире"/>
    <w:basedOn w:val="a3"/>
    <w:qFormat/>
    <w:rsid w:val="00114725"/>
    <w:pPr>
      <w:numPr>
        <w:numId w:val="11"/>
      </w:numPr>
      <w:tabs>
        <w:tab w:val="left" w:pos="992"/>
      </w:tabs>
    </w:pPr>
  </w:style>
  <w:style w:type="paragraph" w:customStyle="1" w:styleId="a">
    <w:name w:val="Перечисление_цифра"/>
    <w:basedOn w:val="a3"/>
    <w:qFormat/>
    <w:rsid w:val="00114725"/>
    <w:pPr>
      <w:numPr>
        <w:numId w:val="12"/>
      </w:numPr>
    </w:pPr>
  </w:style>
  <w:style w:type="paragraph" w:customStyle="1" w:styleId="af7">
    <w:name w:val="Реферат_ключевые_слова"/>
    <w:basedOn w:val="a3"/>
    <w:qFormat/>
    <w:rsid w:val="00114725"/>
    <w:pPr>
      <w:suppressAutoHyphens/>
      <w:ind w:firstLine="0"/>
    </w:pPr>
    <w:rPr>
      <w:caps/>
    </w:rPr>
  </w:style>
  <w:style w:type="table" w:styleId="af8">
    <w:name w:val="Table Grid"/>
    <w:basedOn w:val="a5"/>
    <w:uiPriority w:val="39"/>
    <w:rsid w:val="001147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Список_исполнителей_основной_текст"/>
    <w:basedOn w:val="a3"/>
    <w:qFormat/>
    <w:rsid w:val="00114725"/>
    <w:pPr>
      <w:spacing w:before="240" w:line="240" w:lineRule="auto"/>
      <w:ind w:firstLine="0"/>
    </w:pPr>
  </w:style>
  <w:style w:type="paragraph" w:customStyle="1" w:styleId="afa">
    <w:name w:val="Список_исполнителей_должность"/>
    <w:basedOn w:val="af9"/>
    <w:qFormat/>
    <w:rsid w:val="00114725"/>
    <w:pPr>
      <w:spacing w:before="0"/>
    </w:pPr>
  </w:style>
  <w:style w:type="paragraph" w:customStyle="1" w:styleId="afb">
    <w:name w:val="Список_исполнителей_подпись_дата"/>
    <w:basedOn w:val="a3"/>
    <w:qFormat/>
    <w:rsid w:val="00114725"/>
    <w:pPr>
      <w:ind w:firstLine="0"/>
      <w:jc w:val="center"/>
    </w:pPr>
    <w:rPr>
      <w:sz w:val="20"/>
    </w:rPr>
  </w:style>
  <w:style w:type="paragraph" w:customStyle="1" w:styleId="afc">
    <w:name w:val="Список_исполнителей_раздел"/>
    <w:basedOn w:val="afb"/>
    <w:qFormat/>
    <w:rsid w:val="00114725"/>
    <w:pPr>
      <w:jc w:val="left"/>
    </w:pPr>
  </w:style>
  <w:style w:type="paragraph" w:customStyle="1" w:styleId="a0">
    <w:name w:val="Список_литературы"/>
    <w:basedOn w:val="a3"/>
    <w:next w:val="a3"/>
    <w:qFormat/>
    <w:rsid w:val="00114725"/>
    <w:pPr>
      <w:numPr>
        <w:numId w:val="13"/>
      </w:numPr>
      <w:tabs>
        <w:tab w:val="left" w:pos="1134"/>
      </w:tabs>
    </w:pPr>
  </w:style>
  <w:style w:type="character" w:customStyle="1" w:styleId="afd">
    <w:name w:val="Текст_курсив"/>
    <w:basedOn w:val="a4"/>
    <w:uiPriority w:val="1"/>
    <w:qFormat/>
    <w:rsid w:val="00114725"/>
    <w:rPr>
      <w:rFonts w:ascii="Times New Roman" w:hAnsi="Times New Roman"/>
      <w:i/>
      <w:color w:val="000000" w:themeColor="text1"/>
      <w:sz w:val="28"/>
    </w:rPr>
  </w:style>
  <w:style w:type="character" w:customStyle="1" w:styleId="afe">
    <w:name w:val="Текст_подчеркнутый"/>
    <w:basedOn w:val="a4"/>
    <w:uiPriority w:val="1"/>
    <w:qFormat/>
    <w:rsid w:val="00114725"/>
    <w:rPr>
      <w:rFonts w:ascii="Times New Roman" w:hAnsi="Times New Roman"/>
      <w:sz w:val="28"/>
      <w:u w:val="single"/>
    </w:rPr>
  </w:style>
  <w:style w:type="character" w:customStyle="1" w:styleId="aff">
    <w:name w:val="Текст_скрытый"/>
    <w:basedOn w:val="a4"/>
    <w:uiPriority w:val="1"/>
    <w:qFormat/>
    <w:rsid w:val="00114725"/>
    <w:rPr>
      <w:rFonts w:ascii="Times New Roman" w:hAnsi="Times New Roman"/>
      <w:caps w:val="0"/>
      <w:smallCaps w:val="0"/>
      <w:strike w:val="0"/>
      <w:dstrike w:val="0"/>
      <w:vanish/>
      <w:color w:val="000000" w:themeColor="text1"/>
      <w:sz w:val="28"/>
      <w:vertAlign w:val="baseline"/>
    </w:rPr>
  </w:style>
  <w:style w:type="paragraph" w:customStyle="1" w:styleId="aff0">
    <w:name w:val="Титульный_лист_по_центру"/>
    <w:basedOn w:val="a3"/>
    <w:qFormat/>
    <w:rsid w:val="00114725"/>
    <w:pPr>
      <w:suppressAutoHyphens/>
      <w:spacing w:line="240" w:lineRule="auto"/>
      <w:ind w:firstLine="0"/>
      <w:jc w:val="center"/>
    </w:pPr>
  </w:style>
  <w:style w:type="character" w:customStyle="1" w:styleId="aff1">
    <w:name w:val="Титульный_лист_подчеркивание"/>
    <w:basedOn w:val="a4"/>
    <w:uiPriority w:val="1"/>
    <w:qFormat/>
    <w:rsid w:val="00114725"/>
    <w:rPr>
      <w:caps w:val="0"/>
      <w:smallCaps w:val="0"/>
      <w:strike w:val="0"/>
      <w:dstrike w:val="0"/>
      <w:vanish w:val="0"/>
      <w:color w:val="000000" w:themeColor="text1"/>
      <w:u w:val="single" w:color="000000" w:themeColor="text1"/>
      <w:vertAlign w:val="baseline"/>
    </w:rPr>
  </w:style>
  <w:style w:type="paragraph" w:customStyle="1" w:styleId="aff2">
    <w:name w:val="Титульный_лист_ПРОПИСНОЙ"/>
    <w:basedOn w:val="aff0"/>
    <w:next w:val="aff0"/>
    <w:qFormat/>
    <w:rsid w:val="00114725"/>
    <w:rPr>
      <w:caps/>
    </w:rPr>
  </w:style>
  <w:style w:type="paragraph" w:customStyle="1" w:styleId="aff3">
    <w:name w:val="Титульный_лист_таблица"/>
    <w:basedOn w:val="a3"/>
    <w:qFormat/>
    <w:rsid w:val="00114725"/>
    <w:pPr>
      <w:suppressAutoHyphens/>
      <w:spacing w:line="240" w:lineRule="auto"/>
      <w:ind w:firstLine="0"/>
      <w:jc w:val="left"/>
    </w:pPr>
  </w:style>
  <w:style w:type="paragraph" w:customStyle="1" w:styleId="aff4">
    <w:name w:val="Формула"/>
    <w:basedOn w:val="a3"/>
    <w:next w:val="a3"/>
    <w:qFormat/>
    <w:rsid w:val="00114725"/>
    <w:pPr>
      <w:tabs>
        <w:tab w:val="center" w:pos="4678"/>
        <w:tab w:val="right" w:pos="9356"/>
      </w:tabs>
      <w:ind w:firstLine="0"/>
    </w:pPr>
  </w:style>
  <w:style w:type="paragraph" w:styleId="aff5">
    <w:name w:val="Body Text"/>
    <w:basedOn w:val="a3"/>
    <w:link w:val="aff6"/>
    <w:rsid w:val="00D01E84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aff6">
    <w:name w:val="Основной текст Знак"/>
    <w:basedOn w:val="a4"/>
    <w:link w:val="aff5"/>
    <w:rsid w:val="00D01E84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radik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skonnikov</dc:creator>
  <cp:keywords/>
  <dc:description/>
  <cp:lastModifiedBy>Ice Mosquito</cp:lastModifiedBy>
  <cp:revision>7</cp:revision>
  <dcterms:created xsi:type="dcterms:W3CDTF">2021-07-02T07:01:00Z</dcterms:created>
  <dcterms:modified xsi:type="dcterms:W3CDTF">2023-07-04T07:12:00Z</dcterms:modified>
</cp:coreProperties>
</file>