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4F" w:rsidRDefault="006F14D0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663786D6" wp14:editId="7B3CA411">
            <wp:extent cx="6480810" cy="927925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27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06114F" w:rsidRDefault="006F14D0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255FB9B" wp14:editId="27A23729">
            <wp:extent cx="6480810" cy="594741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594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06114F" w:rsidRDefault="0006114F">
      <w:pPr>
        <w:rPr>
          <w:sz w:val="0"/>
          <w:szCs w:val="0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06114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УП: v15.04.04_20_00.plx</w:t>
            </w:r>
          </w:p>
        </w:tc>
        <w:tc>
          <w:tcPr>
            <w:tcW w:w="5104" w:type="dxa"/>
          </w:tcPr>
          <w:p w:rsidR="0006114F" w:rsidRDefault="0006114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6114F">
        <w:trPr>
          <w:trHeight w:hRule="exact" w:val="138"/>
        </w:trPr>
        <w:tc>
          <w:tcPr>
            <w:tcW w:w="2694" w:type="dxa"/>
          </w:tcPr>
          <w:p w:rsidR="0006114F" w:rsidRDefault="0006114F"/>
        </w:tc>
        <w:tc>
          <w:tcPr>
            <w:tcW w:w="1986" w:type="dxa"/>
          </w:tcPr>
          <w:p w:rsidR="0006114F" w:rsidRDefault="0006114F"/>
        </w:tc>
        <w:tc>
          <w:tcPr>
            <w:tcW w:w="5104" w:type="dxa"/>
          </w:tcPr>
          <w:p w:rsidR="0006114F" w:rsidRDefault="0006114F"/>
        </w:tc>
        <w:tc>
          <w:tcPr>
            <w:tcW w:w="993" w:type="dxa"/>
          </w:tcPr>
          <w:p w:rsidR="0006114F" w:rsidRDefault="0006114F"/>
        </w:tc>
      </w:tr>
      <w:tr w:rsidR="0006114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114F" w:rsidRDefault="0006114F"/>
        </w:tc>
      </w:tr>
      <w:tr w:rsidR="0006114F">
        <w:trPr>
          <w:trHeight w:hRule="exact" w:val="13"/>
        </w:trPr>
        <w:tc>
          <w:tcPr>
            <w:tcW w:w="2694" w:type="dxa"/>
          </w:tcPr>
          <w:p w:rsidR="0006114F" w:rsidRDefault="0006114F"/>
        </w:tc>
        <w:tc>
          <w:tcPr>
            <w:tcW w:w="1986" w:type="dxa"/>
          </w:tcPr>
          <w:p w:rsidR="0006114F" w:rsidRDefault="0006114F"/>
        </w:tc>
        <w:tc>
          <w:tcPr>
            <w:tcW w:w="5104" w:type="dxa"/>
          </w:tcPr>
          <w:p w:rsidR="0006114F" w:rsidRDefault="0006114F"/>
        </w:tc>
        <w:tc>
          <w:tcPr>
            <w:tcW w:w="993" w:type="dxa"/>
          </w:tcPr>
          <w:p w:rsidR="0006114F" w:rsidRDefault="0006114F"/>
        </w:tc>
      </w:tr>
      <w:tr w:rsidR="0006114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114F" w:rsidRDefault="0006114F"/>
        </w:tc>
      </w:tr>
      <w:tr w:rsidR="0006114F">
        <w:trPr>
          <w:trHeight w:hRule="exact" w:val="96"/>
        </w:trPr>
        <w:tc>
          <w:tcPr>
            <w:tcW w:w="2694" w:type="dxa"/>
          </w:tcPr>
          <w:p w:rsidR="0006114F" w:rsidRDefault="0006114F"/>
        </w:tc>
        <w:tc>
          <w:tcPr>
            <w:tcW w:w="1986" w:type="dxa"/>
          </w:tcPr>
          <w:p w:rsidR="0006114F" w:rsidRDefault="0006114F"/>
        </w:tc>
        <w:tc>
          <w:tcPr>
            <w:tcW w:w="5104" w:type="dxa"/>
          </w:tcPr>
          <w:p w:rsidR="0006114F" w:rsidRDefault="0006114F"/>
        </w:tc>
        <w:tc>
          <w:tcPr>
            <w:tcW w:w="993" w:type="dxa"/>
          </w:tcPr>
          <w:p w:rsidR="0006114F" w:rsidRDefault="0006114F"/>
        </w:tc>
      </w:tr>
      <w:tr w:rsidR="0006114F" w:rsidRPr="006F14D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6114F" w:rsidRPr="006F14D0">
        <w:trPr>
          <w:trHeight w:hRule="exact" w:val="277"/>
        </w:trPr>
        <w:tc>
          <w:tcPr>
            <w:tcW w:w="269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06114F" w:rsidRPr="006F14D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06114F" w:rsidRPr="006F14D0">
        <w:trPr>
          <w:trHeight w:hRule="exact" w:val="138"/>
        </w:trPr>
        <w:tc>
          <w:tcPr>
            <w:tcW w:w="269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972"/>
        </w:trPr>
        <w:tc>
          <w:tcPr>
            <w:tcW w:w="269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06114F" w:rsidRPr="006F14D0" w:rsidRDefault="000611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6114F" w:rsidRPr="006F14D0" w:rsidRDefault="000611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_______________________________________</w:t>
            </w:r>
          </w:p>
        </w:tc>
      </w:tr>
      <w:tr w:rsidR="0006114F" w:rsidRPr="006F14D0">
        <w:trPr>
          <w:trHeight w:hRule="exact" w:val="694"/>
        </w:trPr>
        <w:tc>
          <w:tcPr>
            <w:tcW w:w="269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13"/>
        </w:trPr>
        <w:tc>
          <w:tcPr>
            <w:tcW w:w="269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96"/>
        </w:trPr>
        <w:tc>
          <w:tcPr>
            <w:tcW w:w="269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6114F" w:rsidRPr="006F14D0">
        <w:trPr>
          <w:trHeight w:hRule="exact" w:val="277"/>
        </w:trPr>
        <w:tc>
          <w:tcPr>
            <w:tcW w:w="269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06114F" w:rsidRPr="006F14D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Автоматизация </w:t>
            </w: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информационных и технологических процессов</w:t>
            </w:r>
          </w:p>
        </w:tc>
      </w:tr>
      <w:tr w:rsidR="0006114F" w:rsidRPr="006F14D0">
        <w:trPr>
          <w:trHeight w:hRule="exact" w:val="138"/>
        </w:trPr>
        <w:tc>
          <w:tcPr>
            <w:tcW w:w="269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1111"/>
        </w:trPr>
        <w:tc>
          <w:tcPr>
            <w:tcW w:w="269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06114F" w:rsidRPr="006F14D0" w:rsidRDefault="000611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6114F" w:rsidRPr="006F14D0" w:rsidRDefault="000611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06114F" w:rsidRPr="006F14D0">
        <w:trPr>
          <w:trHeight w:hRule="exact" w:val="555"/>
        </w:trPr>
        <w:tc>
          <w:tcPr>
            <w:tcW w:w="269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13"/>
        </w:trPr>
        <w:tc>
          <w:tcPr>
            <w:tcW w:w="269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96"/>
        </w:trPr>
        <w:tc>
          <w:tcPr>
            <w:tcW w:w="269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6114F" w:rsidRPr="006F14D0">
        <w:trPr>
          <w:trHeight w:hRule="exact" w:val="138"/>
        </w:trPr>
        <w:tc>
          <w:tcPr>
            <w:tcW w:w="269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пересмотрена, обсуждена и одобрена 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06114F" w:rsidRPr="006F14D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06114F" w:rsidRPr="006F14D0">
        <w:trPr>
          <w:trHeight w:hRule="exact" w:val="138"/>
        </w:trPr>
        <w:tc>
          <w:tcPr>
            <w:tcW w:w="269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972"/>
        </w:trPr>
        <w:tc>
          <w:tcPr>
            <w:tcW w:w="269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06114F" w:rsidRPr="006F14D0" w:rsidRDefault="000611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6114F" w:rsidRPr="006F14D0" w:rsidRDefault="000611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_______________________________________</w:t>
            </w:r>
          </w:p>
        </w:tc>
      </w:tr>
      <w:tr w:rsidR="0006114F" w:rsidRPr="006F14D0">
        <w:trPr>
          <w:trHeight w:hRule="exact" w:val="833"/>
        </w:trPr>
        <w:tc>
          <w:tcPr>
            <w:tcW w:w="269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13"/>
        </w:trPr>
        <w:tc>
          <w:tcPr>
            <w:tcW w:w="269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96"/>
        </w:trPr>
        <w:tc>
          <w:tcPr>
            <w:tcW w:w="269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6114F" w:rsidRPr="006F14D0">
        <w:trPr>
          <w:trHeight w:hRule="exact" w:val="138"/>
        </w:trPr>
        <w:tc>
          <w:tcPr>
            <w:tcW w:w="269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06114F" w:rsidRPr="006F14D0">
        <w:trPr>
          <w:trHeight w:hRule="exact" w:val="277"/>
        </w:trPr>
        <w:tc>
          <w:tcPr>
            <w:tcW w:w="269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Автоматизация </w:t>
            </w: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информационных и технологических процессов</w:t>
            </w:r>
          </w:p>
        </w:tc>
      </w:tr>
      <w:tr w:rsidR="0006114F" w:rsidRPr="006F14D0">
        <w:trPr>
          <w:trHeight w:hRule="exact" w:val="138"/>
        </w:trPr>
        <w:tc>
          <w:tcPr>
            <w:tcW w:w="269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972"/>
        </w:trPr>
        <w:tc>
          <w:tcPr>
            <w:tcW w:w="269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06114F" w:rsidRPr="006F14D0" w:rsidRDefault="000611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6114F" w:rsidRPr="006F14D0" w:rsidRDefault="000611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06114F" w:rsidRPr="006F14D0" w:rsidRDefault="006F14D0">
      <w:pPr>
        <w:rPr>
          <w:sz w:val="0"/>
          <w:szCs w:val="0"/>
          <w:lang w:val="ru-RU"/>
        </w:rPr>
      </w:pPr>
      <w:r w:rsidRPr="006F14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82"/>
        <w:gridCol w:w="1756"/>
        <w:gridCol w:w="4785"/>
        <w:gridCol w:w="971"/>
      </w:tblGrid>
      <w:tr w:rsidR="0006114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06114F" w:rsidRDefault="0006114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6114F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06114F" w:rsidRPr="006F14D0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теоретических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 и практических навыков в части создания и использования количественных зависимостей для технико-экономических соотношений, процессов и явлений, характеризующих функционирование предприятия, либо его отдельных структурных подразделений.</w:t>
            </w:r>
          </w:p>
        </w:tc>
      </w:tr>
      <w:tr w:rsidR="0006114F" w:rsidRPr="006F14D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 теоретических знаний о принципах, лежащих в основе вычислительных процедур статистического анализа экспериментальных данных.</w:t>
            </w:r>
          </w:p>
        </w:tc>
      </w:tr>
      <w:tr w:rsidR="0006114F" w:rsidRPr="006F14D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Приобретение умения использовать методы и программные системы количественной оценки стохастических процессов, и с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одержательно интерпретировать получаемые </w:t>
            </w:r>
            <w:proofErr w:type="spellStart"/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формаль-ные</w:t>
            </w:r>
            <w:proofErr w:type="spellEnd"/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результаты.</w:t>
            </w:r>
          </w:p>
        </w:tc>
      </w:tr>
      <w:tr w:rsidR="0006114F" w:rsidRPr="006F14D0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Приобретение практических навыков и умений по выполнению работ, связанных с разработкой количественных зависимостей технико-экономических соотношений с 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приме-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нением</w:t>
            </w:r>
            <w:proofErr w:type="spellEnd"/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современных програ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ммных средств.</w:t>
            </w:r>
          </w:p>
        </w:tc>
      </w:tr>
      <w:tr w:rsidR="000611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277"/>
        </w:trPr>
        <w:tc>
          <w:tcPr>
            <w:tcW w:w="766" w:type="dxa"/>
          </w:tcPr>
          <w:p w:rsidR="0006114F" w:rsidRDefault="0006114F"/>
        </w:tc>
        <w:tc>
          <w:tcPr>
            <w:tcW w:w="2071" w:type="dxa"/>
          </w:tcPr>
          <w:p w:rsidR="0006114F" w:rsidRDefault="0006114F"/>
        </w:tc>
        <w:tc>
          <w:tcPr>
            <w:tcW w:w="1844" w:type="dxa"/>
          </w:tcPr>
          <w:p w:rsidR="0006114F" w:rsidRDefault="0006114F"/>
        </w:tc>
        <w:tc>
          <w:tcPr>
            <w:tcW w:w="5104" w:type="dxa"/>
          </w:tcPr>
          <w:p w:rsidR="0006114F" w:rsidRDefault="0006114F"/>
        </w:tc>
        <w:tc>
          <w:tcPr>
            <w:tcW w:w="993" w:type="dxa"/>
          </w:tcPr>
          <w:p w:rsidR="0006114F" w:rsidRDefault="0006114F"/>
        </w:tc>
      </w:tr>
      <w:tr w:rsidR="0006114F" w:rsidRPr="006F14D0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06114F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06114F" w:rsidRPr="006F14D0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0611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0611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</w:p>
        </w:tc>
      </w:tr>
      <w:tr w:rsidR="000611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</w:p>
        </w:tc>
      </w:tr>
      <w:tr w:rsidR="0006114F" w:rsidRPr="006F14D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Современная философия и методология науки</w:t>
            </w:r>
          </w:p>
        </w:tc>
      </w:tr>
      <w:tr w:rsidR="0006114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06114F" w:rsidRPr="006F14D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Дисциплины (модули) и практики, для которых освоение данной дисциплины (модуля) </w:t>
            </w: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необходимо как предшествующее:</w:t>
            </w:r>
          </w:p>
        </w:tc>
      </w:tr>
      <w:tr w:rsidR="0006114F" w:rsidRPr="006F14D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и надежность систем и устройств</w:t>
            </w:r>
          </w:p>
        </w:tc>
      </w:tr>
      <w:tr w:rsidR="000611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Дискретные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06114F" w:rsidRPr="006F14D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 системы управления технологическими процессами</w:t>
            </w:r>
          </w:p>
        </w:tc>
      </w:tr>
      <w:tr w:rsidR="000611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сферы</w:t>
            </w:r>
            <w:proofErr w:type="spellEnd"/>
          </w:p>
        </w:tc>
      </w:tr>
      <w:tr w:rsidR="000611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школы</w:t>
            </w:r>
            <w:proofErr w:type="spellEnd"/>
          </w:p>
        </w:tc>
      </w:tr>
      <w:tr w:rsidR="0006114F" w:rsidRPr="006F14D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Программируемые контроллеры в системах управления</w:t>
            </w:r>
          </w:p>
        </w:tc>
      </w:tr>
      <w:tr w:rsidR="0006114F" w:rsidRPr="006F14D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Проектная деятельность в информационных технологиях</w:t>
            </w:r>
          </w:p>
        </w:tc>
      </w:tr>
      <w:tr w:rsidR="000611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</w:tr>
      <w:tr w:rsidR="000611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0611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</w:p>
        </w:tc>
      </w:tr>
      <w:tr w:rsidR="000611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2)</w:t>
            </w:r>
          </w:p>
        </w:tc>
      </w:tr>
      <w:tr w:rsidR="0006114F" w:rsidRPr="006F14D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выпускной квалификационной работы</w:t>
            </w:r>
          </w:p>
        </w:tc>
      </w:tr>
      <w:tr w:rsidR="0006114F" w:rsidRPr="006F14D0">
        <w:trPr>
          <w:trHeight w:hRule="exact" w:val="138"/>
        </w:trPr>
        <w:tc>
          <w:tcPr>
            <w:tcW w:w="76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06114F" w:rsidRPr="006F14D0">
        <w:trPr>
          <w:trHeight w:hRule="exact" w:val="30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ОК-3:      </w:t>
            </w: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готовностью к саморазвитию, самореализации, использованию творческого потенциала</w:t>
            </w:r>
          </w:p>
        </w:tc>
      </w:tr>
      <w:tr w:rsidR="0006114F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06114F" w:rsidRPr="006F14D0">
        <w:trPr>
          <w:trHeight w:hRule="exact" w:val="70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6F14D0">
              <w:rPr>
                <w:lang w:val="ru-RU"/>
              </w:rPr>
              <w:t xml:space="preserve">  </w:t>
            </w:r>
          </w:p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логического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математического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мышления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математических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6F14D0">
              <w:rPr>
                <w:lang w:val="ru-RU"/>
              </w:rPr>
              <w:t xml:space="preserve"> </w:t>
            </w:r>
          </w:p>
        </w:tc>
      </w:tr>
      <w:tr w:rsidR="0006114F" w:rsidRPr="006F14D0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6F14D0">
              <w:rPr>
                <w:lang w:val="ru-RU"/>
              </w:rPr>
              <w:t xml:space="preserve">  </w:t>
            </w:r>
          </w:p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находить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математики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математического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моделирования.</w:t>
            </w:r>
            <w:r w:rsidRPr="006F14D0">
              <w:rPr>
                <w:lang w:val="ru-RU"/>
              </w:rPr>
              <w:t xml:space="preserve"> </w:t>
            </w:r>
          </w:p>
        </w:tc>
      </w:tr>
      <w:tr w:rsidR="0006114F" w:rsidRPr="006F14D0">
        <w:trPr>
          <w:trHeight w:hRule="exact" w:val="70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6F14D0">
              <w:rPr>
                <w:lang w:val="ru-RU"/>
              </w:rPr>
              <w:t xml:space="preserve">  </w:t>
            </w:r>
          </w:p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познавательной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создании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математических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14D0">
              <w:rPr>
                <w:lang w:val="ru-RU"/>
              </w:rPr>
              <w:t xml:space="preserve"> </w:t>
            </w:r>
            <w:proofErr w:type="spellStart"/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объек-тов</w:t>
            </w:r>
            <w:proofErr w:type="spellEnd"/>
            <w:proofErr w:type="gramEnd"/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машиностроения.</w:t>
            </w:r>
            <w:r w:rsidRPr="006F14D0">
              <w:rPr>
                <w:lang w:val="ru-RU"/>
              </w:rPr>
              <w:t xml:space="preserve"> </w:t>
            </w:r>
          </w:p>
        </w:tc>
      </w:tr>
      <w:tr w:rsidR="0006114F" w:rsidRPr="006F14D0">
        <w:trPr>
          <w:trHeight w:hRule="exact" w:val="138"/>
        </w:trPr>
        <w:tc>
          <w:tcPr>
            <w:tcW w:w="76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ПК-16: </w:t>
            </w: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способностью проводить математическое моделирование процессов, оборудования, средств и систем автоматизации, контроля, диагностики, испытаний и управления с использованием современных технологий научных исследований, разрабатывать алгоритмическое и програм</w:t>
            </w: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мное обеспечение средств и систем автоматизации и управления</w:t>
            </w:r>
          </w:p>
        </w:tc>
      </w:tr>
      <w:tr w:rsidR="0006114F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06114F" w:rsidRPr="006F14D0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6F14D0">
              <w:rPr>
                <w:lang w:val="ru-RU"/>
              </w:rPr>
              <w:t xml:space="preserve">  </w:t>
            </w:r>
          </w:p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алгоритмические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эмпирическим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данным.</w:t>
            </w:r>
            <w:r w:rsidRPr="006F14D0">
              <w:rPr>
                <w:lang w:val="ru-RU"/>
              </w:rPr>
              <w:t xml:space="preserve"> </w:t>
            </w:r>
          </w:p>
        </w:tc>
      </w:tr>
    </w:tbl>
    <w:p w:rsidR="0006114F" w:rsidRPr="006F14D0" w:rsidRDefault="006F14D0">
      <w:pPr>
        <w:rPr>
          <w:sz w:val="0"/>
          <w:szCs w:val="0"/>
          <w:lang w:val="ru-RU"/>
        </w:rPr>
      </w:pPr>
      <w:r w:rsidRPr="006F14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211"/>
        <w:gridCol w:w="3365"/>
        <w:gridCol w:w="506"/>
        <w:gridCol w:w="975"/>
        <w:gridCol w:w="703"/>
        <w:gridCol w:w="1124"/>
        <w:gridCol w:w="1261"/>
        <w:gridCol w:w="392"/>
        <w:gridCol w:w="962"/>
      </w:tblGrid>
      <w:tr w:rsidR="0006114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06114F" w:rsidRDefault="0006114F"/>
        </w:tc>
        <w:tc>
          <w:tcPr>
            <w:tcW w:w="993" w:type="dxa"/>
          </w:tcPr>
          <w:p w:rsidR="0006114F" w:rsidRDefault="0006114F"/>
        </w:tc>
        <w:tc>
          <w:tcPr>
            <w:tcW w:w="710" w:type="dxa"/>
          </w:tcPr>
          <w:p w:rsidR="0006114F" w:rsidRDefault="0006114F"/>
        </w:tc>
        <w:tc>
          <w:tcPr>
            <w:tcW w:w="1135" w:type="dxa"/>
          </w:tcPr>
          <w:p w:rsidR="0006114F" w:rsidRDefault="0006114F"/>
        </w:tc>
        <w:tc>
          <w:tcPr>
            <w:tcW w:w="1277" w:type="dxa"/>
          </w:tcPr>
          <w:p w:rsidR="0006114F" w:rsidRDefault="0006114F"/>
        </w:tc>
        <w:tc>
          <w:tcPr>
            <w:tcW w:w="426" w:type="dxa"/>
          </w:tcPr>
          <w:p w:rsidR="0006114F" w:rsidRDefault="0006114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6114F" w:rsidRPr="006F14D0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6F14D0">
              <w:rPr>
                <w:lang w:val="ru-RU"/>
              </w:rPr>
              <w:t xml:space="preserve">  </w:t>
            </w:r>
          </w:p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данных,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представляющих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6F14D0">
              <w:rPr>
                <w:lang w:val="ru-RU"/>
              </w:rPr>
              <w:t xml:space="preserve">  </w:t>
            </w:r>
          </w:p>
        </w:tc>
      </w:tr>
      <w:tr w:rsidR="0006114F" w:rsidRPr="006F14D0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6F14D0">
              <w:rPr>
                <w:lang w:val="ru-RU"/>
              </w:rPr>
              <w:t xml:space="preserve">  </w:t>
            </w:r>
          </w:p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программными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статистических</w:t>
            </w:r>
            <w:r w:rsidRPr="006F14D0">
              <w:rPr>
                <w:lang w:val="ru-RU"/>
              </w:rPr>
              <w:t xml:space="preserve">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6F14D0">
              <w:rPr>
                <w:lang w:val="ru-RU"/>
              </w:rPr>
              <w:t xml:space="preserve"> </w:t>
            </w:r>
          </w:p>
        </w:tc>
      </w:tr>
      <w:tr w:rsidR="0006114F" w:rsidRPr="006F14D0">
        <w:trPr>
          <w:trHeight w:hRule="exact" w:val="138"/>
        </w:trPr>
        <w:tc>
          <w:tcPr>
            <w:tcW w:w="76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06114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6114F" w:rsidRPr="006F14D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методы статистического анализа экспериментальных данных, представляющих показатели и характеристики технологических и 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 процессов</w:t>
            </w:r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предприятия.</w:t>
            </w:r>
          </w:p>
        </w:tc>
      </w:tr>
      <w:tr w:rsidR="0006114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6114F" w:rsidRPr="006F14D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статистические методы и средства для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 данных, представляющих результаты деятельности предприятия.</w:t>
            </w:r>
          </w:p>
        </w:tc>
      </w:tr>
      <w:tr w:rsidR="0006114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6114F" w:rsidRPr="006F14D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 методами и программными системами обработки статистических данных и анализа деятельности предприятия по эмпирическим данным.</w:t>
            </w:r>
          </w:p>
        </w:tc>
      </w:tr>
      <w:tr w:rsidR="0006114F" w:rsidRPr="006F14D0">
        <w:trPr>
          <w:trHeight w:hRule="exact" w:val="277"/>
        </w:trPr>
        <w:tc>
          <w:tcPr>
            <w:tcW w:w="76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4. СТРУКТУРА И </w:t>
            </w: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СОДЕРЖАНИЕ ДИСЦИПЛИНЫ (МОДУЛЯ)</w:t>
            </w:r>
          </w:p>
        </w:tc>
      </w:tr>
      <w:tr w:rsidR="0006114F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06114F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Элементы прикладного статистического анализа.</w:t>
            </w:r>
          </w:p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Случайные величины и их законы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распределения. Ряд распределения случайной величины. Многоугольник распределения. Закон распределения. Функция распределения. Плотность распределения. Общая конструкция статистических критериев.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нарушений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предположений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Числовые характеристики случайных величин.</w:t>
            </w:r>
          </w:p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Числовые параметры, характеризующие существенные черты распределения случайной величины. Характеристики положения.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Центрированные случайные величины. Характеристики рассеяния случайной величины. Моменты. Начальные и центральные моменты. Дисперсия. Среднее 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квадратическое</w:t>
            </w:r>
            <w:proofErr w:type="spell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отклонение. Моменты высших порядков.</w:t>
            </w:r>
          </w:p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Статистический анализ данных.</w:t>
            </w:r>
          </w:p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Этапы статистического анализа. Структуры данных. Типы переменных: 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номинальная</w:t>
            </w:r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порядковая (ординальная), интервальная и относительная. Гистограмма. Обобщающие 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пока-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затели</w:t>
            </w:r>
            <w:proofErr w:type="spellEnd"/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типические значения и перцентили. Среднее, мода, медиана, взвешенное среднее. Перцентили и блочные диаграммы. Стандартное отклонение, размах и коэффициент вариации.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доверительные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интервалы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</w:tbl>
    <w:p w:rsidR="0006114F" w:rsidRDefault="006F14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3469"/>
        <w:gridCol w:w="530"/>
        <w:gridCol w:w="925"/>
        <w:gridCol w:w="701"/>
        <w:gridCol w:w="1094"/>
        <w:gridCol w:w="1243"/>
        <w:gridCol w:w="385"/>
        <w:gridCol w:w="941"/>
      </w:tblGrid>
      <w:tr w:rsidR="0006114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06114F" w:rsidRDefault="0006114F"/>
        </w:tc>
        <w:tc>
          <w:tcPr>
            <w:tcW w:w="993" w:type="dxa"/>
          </w:tcPr>
          <w:p w:rsidR="0006114F" w:rsidRDefault="0006114F"/>
        </w:tc>
        <w:tc>
          <w:tcPr>
            <w:tcW w:w="710" w:type="dxa"/>
          </w:tcPr>
          <w:p w:rsidR="0006114F" w:rsidRDefault="0006114F"/>
        </w:tc>
        <w:tc>
          <w:tcPr>
            <w:tcW w:w="1135" w:type="dxa"/>
          </w:tcPr>
          <w:p w:rsidR="0006114F" w:rsidRDefault="0006114F"/>
        </w:tc>
        <w:tc>
          <w:tcPr>
            <w:tcW w:w="1277" w:type="dxa"/>
          </w:tcPr>
          <w:p w:rsidR="0006114F" w:rsidRDefault="0006114F"/>
        </w:tc>
        <w:tc>
          <w:tcPr>
            <w:tcW w:w="426" w:type="dxa"/>
          </w:tcPr>
          <w:p w:rsidR="0006114F" w:rsidRDefault="0006114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0611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Анализ группированных данных.</w:t>
            </w:r>
          </w:p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Номинальные (категориальные) переменные. Качественная классификация (группировка)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статистических объектов. Анализ средних различных выборок. Обнаружение различий между 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средними</w:t>
            </w:r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двух выборок с помощью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критерия Стьюдента.</w:t>
            </w:r>
          </w:p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Корреляционный анализ.</w:t>
            </w:r>
          </w:p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Зависимые и независимые переменные. Связи между переменными. Величина 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стати-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стической</w:t>
            </w:r>
            <w:proofErr w:type="spellEnd"/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зависимости и надежность зависимости. Статистическая значимость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-уровень). Статистическая значимость и количество выполненных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экспериментов. Измерение величины зависимости между переменными. Ковариация двух стохастических переменных. </w:t>
            </w:r>
            <w:proofErr w:type="spellStart"/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Коэффи-циент</w:t>
            </w:r>
            <w:proofErr w:type="spellEnd"/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корреляции.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коэффициент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 Дисперсионный анализ.</w:t>
            </w:r>
          </w:p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Однофакторный дисперсионный анализ. Данные и источники вариации в 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однофакто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proofErr w:type="spell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ном дисперсионном анализе. Межгрупповая вариация (между выборками). Внутригрупповая вариация (внутри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каждой выборки). Распределение Фишера.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-критерий Фишера. 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Статисти-ческие</w:t>
            </w:r>
            <w:proofErr w:type="spell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таблицы критических значений критерия Фишера.</w:t>
            </w:r>
          </w:p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 ОК-3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277"/>
        </w:trPr>
        <w:tc>
          <w:tcPr>
            <w:tcW w:w="993" w:type="dxa"/>
          </w:tcPr>
          <w:p w:rsidR="0006114F" w:rsidRDefault="0006114F"/>
        </w:tc>
        <w:tc>
          <w:tcPr>
            <w:tcW w:w="3687" w:type="dxa"/>
          </w:tcPr>
          <w:p w:rsidR="0006114F" w:rsidRDefault="0006114F"/>
        </w:tc>
        <w:tc>
          <w:tcPr>
            <w:tcW w:w="568" w:type="dxa"/>
          </w:tcPr>
          <w:p w:rsidR="0006114F" w:rsidRDefault="0006114F"/>
        </w:tc>
        <w:tc>
          <w:tcPr>
            <w:tcW w:w="993" w:type="dxa"/>
          </w:tcPr>
          <w:p w:rsidR="0006114F" w:rsidRDefault="0006114F"/>
        </w:tc>
        <w:tc>
          <w:tcPr>
            <w:tcW w:w="710" w:type="dxa"/>
          </w:tcPr>
          <w:p w:rsidR="0006114F" w:rsidRDefault="0006114F"/>
        </w:tc>
        <w:tc>
          <w:tcPr>
            <w:tcW w:w="1135" w:type="dxa"/>
          </w:tcPr>
          <w:p w:rsidR="0006114F" w:rsidRDefault="0006114F"/>
        </w:tc>
        <w:tc>
          <w:tcPr>
            <w:tcW w:w="1277" w:type="dxa"/>
          </w:tcPr>
          <w:p w:rsidR="0006114F" w:rsidRDefault="0006114F"/>
        </w:tc>
        <w:tc>
          <w:tcPr>
            <w:tcW w:w="426" w:type="dxa"/>
          </w:tcPr>
          <w:p w:rsidR="0006114F" w:rsidRDefault="0006114F"/>
        </w:tc>
        <w:tc>
          <w:tcPr>
            <w:tcW w:w="993" w:type="dxa"/>
          </w:tcPr>
          <w:p w:rsidR="0006114F" w:rsidRDefault="0006114F"/>
        </w:tc>
      </w:tr>
      <w:tr w:rsidR="0006114F" w:rsidRPr="006F14D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06114F" w:rsidRPr="006F14D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38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</w:t>
            </w:r>
            <w:proofErr w:type="gramEnd"/>
          </w:p>
        </w:tc>
      </w:tr>
    </w:tbl>
    <w:p w:rsidR="0006114F" w:rsidRPr="006F14D0" w:rsidRDefault="006F14D0">
      <w:pPr>
        <w:rPr>
          <w:sz w:val="0"/>
          <w:szCs w:val="0"/>
          <w:lang w:val="ru-RU"/>
        </w:rPr>
      </w:pPr>
      <w:r w:rsidRPr="006F14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918"/>
        <w:gridCol w:w="1191"/>
        <w:gridCol w:w="664"/>
        <w:gridCol w:w="3110"/>
        <w:gridCol w:w="1422"/>
        <w:gridCol w:w="277"/>
        <w:gridCol w:w="1002"/>
      </w:tblGrid>
      <w:tr w:rsidR="0006114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3403" w:type="dxa"/>
          </w:tcPr>
          <w:p w:rsidR="0006114F" w:rsidRDefault="0006114F"/>
        </w:tc>
        <w:tc>
          <w:tcPr>
            <w:tcW w:w="1419" w:type="dxa"/>
          </w:tcPr>
          <w:p w:rsidR="0006114F" w:rsidRDefault="0006114F"/>
        </w:tc>
        <w:tc>
          <w:tcPr>
            <w:tcW w:w="284" w:type="dxa"/>
          </w:tcPr>
          <w:p w:rsidR="0006114F" w:rsidRDefault="0006114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06114F" w:rsidRPr="006F14D0">
        <w:trPr>
          <w:trHeight w:hRule="exact" w:val="25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дисциплине «Автоматизация научных исследований»</w:t>
            </w:r>
          </w:p>
        </w:tc>
      </w:tr>
      <w:tr w:rsidR="0006114F" w:rsidRPr="006F14D0">
        <w:trPr>
          <w:trHeight w:hRule="exact" w:val="277"/>
        </w:trPr>
        <w:tc>
          <w:tcPr>
            <w:tcW w:w="710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06114F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6114F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6114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06114F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Нагибин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 Т.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статистической обработки экспериментальных данных в оптоэлектронике.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корреляционный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2011, 53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7297.html</w:t>
            </w:r>
          </w:p>
        </w:tc>
      </w:tr>
      <w:tr w:rsidR="0006114F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Васильчик</w:t>
            </w:r>
            <w:proofErr w:type="spell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Ю., Ковалевский А. П., 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Шефель</w:t>
            </w:r>
            <w:proofErr w:type="spell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С., Назарова Т. М., 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Пупышев</w:t>
            </w:r>
            <w:proofErr w:type="spell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 М., 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Тренева</w:t>
            </w:r>
            <w:proofErr w:type="spell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 В., 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Хаблов</w:t>
            </w:r>
            <w:proofErr w:type="spell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математической статистики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Новосибирский </w:t>
            </w:r>
            <w:proofErr w:type="spellStart"/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2016, 88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978-5-7782- 2811-5, http://www.ipr bookshop.ru/9 1660.html</w:t>
            </w:r>
          </w:p>
        </w:tc>
      </w:tr>
      <w:tr w:rsidR="0006114F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Н.Ш.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вероятностей и математическая статистика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</w:t>
            </w:r>
            <w:proofErr w:type="spell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:ЮНИТИ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ДАНА, 2006, 573с.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5-238-00573- 3, 1</w:t>
            </w:r>
          </w:p>
        </w:tc>
      </w:tr>
      <w:tr w:rsidR="0006114F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Гмурман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В.Е.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Руководство к решению задач по теории вероятностей и математической статистике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Высш.образ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2007, 404с.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978-5-9692- 0145-3, 1</w:t>
            </w:r>
          </w:p>
        </w:tc>
      </w:tr>
      <w:tr w:rsidR="0006114F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Гайдышев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и обработка данных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.с</w:t>
            </w:r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</w:t>
            </w:r>
            <w:proofErr w:type="spell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2001, 751с.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5-318-00220- Х, 1</w:t>
            </w:r>
          </w:p>
        </w:tc>
      </w:tr>
      <w:tr w:rsidR="0006114F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6114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06114F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 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.З</w:t>
            </w:r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арубина</w:t>
            </w:r>
            <w:proofErr w:type="spell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В.С.,Крищенко</w:t>
            </w:r>
            <w:proofErr w:type="spell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 статистика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 для втузов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М.:Изд-во</w:t>
            </w:r>
            <w:proofErr w:type="spell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МГТУ, 2002, 424с.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5-7038-1270- 4,5-7038-1730 -7, 1</w:t>
            </w:r>
          </w:p>
        </w:tc>
      </w:tr>
      <w:tr w:rsidR="0006114F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Маглеванный</w:t>
            </w:r>
            <w:proofErr w:type="spell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 И., Карякина Т. 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 основы первичной обработки экспериментальных данных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материалы по прикладной статистике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Волгоград: Волгоградский 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социальн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педагогический университет, «Перемена», 2015, 42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bookshop.ru/4 0738.html</w:t>
            </w:r>
          </w:p>
        </w:tc>
      </w:tr>
      <w:tr w:rsidR="0006114F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Лемешко Б. Ю., Лемешко С. Б., Постовалов С. Н., 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Чимитова</w:t>
            </w:r>
            <w:proofErr w:type="spell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Статистический анализ данных, моделирование и исследование вероятностных закономерностей.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монография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Новосибирский </w:t>
            </w:r>
            <w:proofErr w:type="spellStart"/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2011, 888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978-5-7782- 1590-0, http://www.ipr bookshop.ru/4 7719.html</w:t>
            </w:r>
          </w:p>
        </w:tc>
      </w:tr>
      <w:tr w:rsidR="0006114F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Шмойлова Р.А., 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Минашкин</w:t>
            </w:r>
            <w:proofErr w:type="spell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В.Г., 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Садовникова</w:t>
            </w:r>
            <w:proofErr w:type="spell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Практикум по теории статистики : учеб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 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М.: Финансы и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статистика, 2008, 415с.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978-5-279- 03296-9, 1</w:t>
            </w:r>
          </w:p>
        </w:tc>
      </w:tr>
      <w:tr w:rsidR="0006114F" w:rsidRPr="006F14D0">
        <w:trPr>
          <w:trHeight w:hRule="exact" w:val="97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06114F" w:rsidRPr="006F14D0" w:rsidRDefault="000611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06114F" w:rsidRPr="006F14D0" w:rsidRDefault="006F14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06114F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06114F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06114F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</w:tbl>
    <w:p w:rsidR="0006114F" w:rsidRDefault="006F14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3657"/>
        <w:gridCol w:w="4776"/>
        <w:gridCol w:w="975"/>
      </w:tblGrid>
      <w:tr w:rsidR="0006114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06114F" w:rsidRDefault="0006114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06114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06114F" w:rsidRPr="006F14D0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06114F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Default="0006114F"/>
        </w:tc>
      </w:tr>
      <w:tr w:rsidR="0006114F">
        <w:trPr>
          <w:trHeight w:hRule="exact" w:val="277"/>
        </w:trPr>
        <w:tc>
          <w:tcPr>
            <w:tcW w:w="852" w:type="dxa"/>
          </w:tcPr>
          <w:p w:rsidR="0006114F" w:rsidRDefault="0006114F"/>
        </w:tc>
        <w:tc>
          <w:tcPr>
            <w:tcW w:w="3828" w:type="dxa"/>
          </w:tcPr>
          <w:p w:rsidR="0006114F" w:rsidRDefault="0006114F"/>
        </w:tc>
        <w:tc>
          <w:tcPr>
            <w:tcW w:w="5104" w:type="dxa"/>
          </w:tcPr>
          <w:p w:rsidR="0006114F" w:rsidRDefault="0006114F"/>
        </w:tc>
        <w:tc>
          <w:tcPr>
            <w:tcW w:w="993" w:type="dxa"/>
          </w:tcPr>
          <w:p w:rsidR="0006114F" w:rsidRDefault="0006114F"/>
        </w:tc>
      </w:tr>
      <w:tr w:rsidR="0006114F" w:rsidRPr="006F14D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06114F" w:rsidRPr="006F14D0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14F" w:rsidRDefault="006F14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14F" w:rsidRPr="006F14D0" w:rsidRDefault="006F14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-3    1 ком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</w:t>
            </w:r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28 стульев.</w:t>
            </w:r>
          </w:p>
        </w:tc>
      </w:tr>
      <w:tr w:rsidR="0006114F" w:rsidRPr="006F14D0">
        <w:trPr>
          <w:trHeight w:hRule="exact" w:val="277"/>
        </w:trPr>
        <w:tc>
          <w:tcPr>
            <w:tcW w:w="852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114F" w:rsidRPr="006F14D0" w:rsidRDefault="0006114F">
            <w:pPr>
              <w:rPr>
                <w:lang w:val="ru-RU"/>
              </w:rPr>
            </w:pPr>
          </w:p>
        </w:tc>
      </w:tr>
      <w:tr w:rsidR="0006114F" w:rsidRPr="006F14D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14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06114F" w:rsidRPr="006F14D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14F" w:rsidRPr="006F14D0" w:rsidRDefault="006F14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6F14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«Автоматизация научных исследований»</w:t>
            </w:r>
            <w:proofErr w:type="gramEnd"/>
          </w:p>
        </w:tc>
      </w:tr>
    </w:tbl>
    <w:p w:rsidR="0006114F" w:rsidRPr="006F14D0" w:rsidRDefault="0006114F">
      <w:pPr>
        <w:rPr>
          <w:lang w:val="ru-RU"/>
        </w:rPr>
      </w:pPr>
    </w:p>
    <w:sectPr w:rsidR="0006114F" w:rsidRPr="006F14D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114F"/>
    <w:rsid w:val="001F0BC7"/>
    <w:rsid w:val="006F14D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1447</Words>
  <Characters>11025</Characters>
  <Application>Microsoft Office Word</Application>
  <DocSecurity>0</DocSecurity>
  <Lines>91</Lines>
  <Paragraphs>24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2020-2021_v15_04_04_20_00_plx_Автоматизация научных исследований</dc:title>
  <dc:creator>FastReport.NET</dc:creator>
  <cp:lastModifiedBy>Microsoft Office</cp:lastModifiedBy>
  <cp:revision>2</cp:revision>
  <dcterms:created xsi:type="dcterms:W3CDTF">2021-03-19T08:41:00Z</dcterms:created>
  <dcterms:modified xsi:type="dcterms:W3CDTF">2021-03-19T08:43:00Z</dcterms:modified>
</cp:coreProperties>
</file>