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80" w:rsidRDefault="00FA112C">
      <w:pPr>
        <w:rPr>
          <w:sz w:val="0"/>
          <w:szCs w:val="0"/>
        </w:rPr>
      </w:pPr>
      <w:r>
        <w:rPr>
          <w:noProof/>
          <w:lang w:val="ru-RU" w:eastAsia="ru-RU"/>
        </w:rPr>
        <w:drawing>
          <wp:inline distT="0" distB="0" distL="0" distR="0" wp14:anchorId="30C66A9B" wp14:editId="46F4819E">
            <wp:extent cx="6480810" cy="8922769"/>
            <wp:effectExtent l="0" t="0" r="0" b="0"/>
            <wp:docPr id="34" name="Picut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0">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Lst>
                    </a:blip>
                    <a:stretch/>
                  </pic:blipFill>
                  <pic:spPr>
                    <a:xfrm>
                      <a:off x="0" y="0"/>
                      <a:ext cx="6480810" cy="8922769"/>
                    </a:xfrm>
                    <a:prstGeom prst="rect">
                      <a:avLst/>
                    </a:prstGeom>
                  </pic:spPr>
                </pic:pic>
              </a:graphicData>
            </a:graphic>
          </wp:inline>
        </w:drawing>
      </w:r>
      <w:r w:rsidR="00FE7D4C">
        <w:br w:type="page"/>
      </w:r>
    </w:p>
    <w:p w:rsidR="002C4A80" w:rsidRDefault="00FA112C">
      <w:pPr>
        <w:rPr>
          <w:sz w:val="0"/>
          <w:szCs w:val="0"/>
        </w:rPr>
      </w:pPr>
      <w:r>
        <w:rPr>
          <w:noProof/>
          <w:lang w:val="ru-RU" w:eastAsia="ru-RU"/>
        </w:rPr>
        <w:lastRenderedPageBreak/>
        <w:drawing>
          <wp:inline distT="0" distB="0" distL="0" distR="0" wp14:anchorId="4921B51F" wp14:editId="2D2E304B">
            <wp:extent cx="6480810" cy="7446244"/>
            <wp:effectExtent l="0" t="0" r="0" b="0"/>
            <wp:docPr id="35" name="Picut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2">
                      <a:extLst>
                        <a:ext uri="{BEBA8EAE-BF5A-486C-A8C5-ECC9F3942E4B}">
                          <a14:imgProps xmlns:a14="http://schemas.microsoft.com/office/drawing/2010/main">
                            <a14:imgLayer r:embed="rId13">
                              <a14:imgEffect>
                                <a14:sharpenSoften amount="50000"/>
                              </a14:imgEffect>
                              <a14:imgEffect>
                                <a14:brightnessContrast bright="20000" contrast="-40000"/>
                              </a14:imgEffect>
                            </a14:imgLayer>
                          </a14:imgProps>
                        </a:ext>
                      </a:extLst>
                    </a:blip>
                    <a:stretch/>
                  </pic:blipFill>
                  <pic:spPr>
                    <a:xfrm>
                      <a:off x="0" y="0"/>
                      <a:ext cx="6480810" cy="7446244"/>
                    </a:xfrm>
                    <a:prstGeom prst="rect">
                      <a:avLst/>
                    </a:prstGeom>
                  </pic:spPr>
                </pic:pic>
              </a:graphicData>
            </a:graphic>
          </wp:inline>
        </w:drawing>
      </w:r>
      <w:bookmarkStart w:id="0" w:name="_GoBack"/>
      <w:bookmarkEnd w:id="0"/>
      <w:r w:rsidR="00FE7D4C">
        <w:br w:type="page"/>
      </w:r>
    </w:p>
    <w:tbl>
      <w:tblPr>
        <w:tblW w:w="0" w:type="auto"/>
        <w:tblCellMar>
          <w:left w:w="0" w:type="dxa"/>
          <w:right w:w="0" w:type="dxa"/>
        </w:tblCellMar>
        <w:tblLook w:val="0600" w:firstRow="0" w:lastRow="0" w:firstColumn="0" w:lastColumn="0" w:noHBand="1" w:noVBand="1"/>
      </w:tblPr>
      <w:tblGrid>
        <w:gridCol w:w="2534"/>
        <w:gridCol w:w="1963"/>
        <w:gridCol w:w="4791"/>
        <w:gridCol w:w="986"/>
      </w:tblGrid>
      <w:tr w:rsidR="002C4A80">
        <w:trPr>
          <w:trHeight w:hRule="exact" w:val="417"/>
        </w:trPr>
        <w:tc>
          <w:tcPr>
            <w:tcW w:w="4693" w:type="dxa"/>
            <w:gridSpan w:val="2"/>
            <w:shd w:val="clear" w:color="C0C0C0" w:fill="FFFFFF"/>
            <w:tcMar>
              <w:top w:w="0" w:type="dxa"/>
              <w:left w:w="34" w:type="dxa"/>
              <w:bottom w:w="0" w:type="dxa"/>
              <w:right w:w="34" w:type="dxa"/>
            </w:tcMar>
          </w:tcPr>
          <w:p w:rsidR="002C4A80" w:rsidRDefault="00FE7D4C">
            <w:pPr>
              <w:rPr>
                <w:sz w:val="16"/>
                <w:szCs w:val="16"/>
              </w:rPr>
            </w:pPr>
            <w:r>
              <w:rPr>
                <w:rFonts w:ascii="Times New Roman" w:hAnsi="Times New Roman" w:cs="Times New Roman"/>
                <w:color w:val="C0C0C0"/>
                <w:sz w:val="16"/>
                <w:szCs w:val="16"/>
              </w:rPr>
              <w:lastRenderedPageBreak/>
              <w:t>УП: 15.05.01_20_00.plx</w:t>
            </w:r>
          </w:p>
        </w:tc>
        <w:tc>
          <w:tcPr>
            <w:tcW w:w="5104" w:type="dxa"/>
          </w:tcPr>
          <w:p w:rsidR="002C4A80" w:rsidRDefault="002C4A80"/>
        </w:tc>
        <w:tc>
          <w:tcPr>
            <w:tcW w:w="1007" w:type="dxa"/>
            <w:shd w:val="clear" w:color="C0C0C0" w:fill="FFFFFF"/>
            <w:tcMar>
              <w:top w:w="0" w:type="dxa"/>
              <w:left w:w="34" w:type="dxa"/>
              <w:bottom w:w="0" w:type="dxa"/>
              <w:right w:w="34" w:type="dxa"/>
            </w:tcMar>
          </w:tcPr>
          <w:p w:rsidR="002C4A80" w:rsidRDefault="00FE7D4C">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2C4A80">
        <w:trPr>
          <w:trHeight w:hRule="exact" w:val="139"/>
        </w:trPr>
        <w:tc>
          <w:tcPr>
            <w:tcW w:w="2694" w:type="dxa"/>
          </w:tcPr>
          <w:p w:rsidR="002C4A80" w:rsidRDefault="002C4A80"/>
        </w:tc>
        <w:tc>
          <w:tcPr>
            <w:tcW w:w="1986" w:type="dxa"/>
          </w:tcPr>
          <w:p w:rsidR="002C4A80" w:rsidRDefault="002C4A80"/>
        </w:tc>
        <w:tc>
          <w:tcPr>
            <w:tcW w:w="5104" w:type="dxa"/>
          </w:tcPr>
          <w:p w:rsidR="002C4A80" w:rsidRDefault="002C4A80"/>
        </w:tc>
        <w:tc>
          <w:tcPr>
            <w:tcW w:w="993" w:type="dxa"/>
          </w:tcPr>
          <w:p w:rsidR="002C4A80" w:rsidRDefault="002C4A80"/>
        </w:tc>
      </w:tr>
      <w:tr w:rsidR="002C4A80">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2C4A80" w:rsidRDefault="002C4A80"/>
        </w:tc>
      </w:tr>
      <w:tr w:rsidR="002C4A80">
        <w:trPr>
          <w:trHeight w:hRule="exact" w:val="13"/>
        </w:trPr>
        <w:tc>
          <w:tcPr>
            <w:tcW w:w="2694" w:type="dxa"/>
          </w:tcPr>
          <w:p w:rsidR="002C4A80" w:rsidRDefault="002C4A80"/>
        </w:tc>
        <w:tc>
          <w:tcPr>
            <w:tcW w:w="1986" w:type="dxa"/>
          </w:tcPr>
          <w:p w:rsidR="002C4A80" w:rsidRDefault="002C4A80"/>
        </w:tc>
        <w:tc>
          <w:tcPr>
            <w:tcW w:w="5104" w:type="dxa"/>
          </w:tcPr>
          <w:p w:rsidR="002C4A80" w:rsidRDefault="002C4A80"/>
        </w:tc>
        <w:tc>
          <w:tcPr>
            <w:tcW w:w="993" w:type="dxa"/>
          </w:tcPr>
          <w:p w:rsidR="002C4A80" w:rsidRDefault="002C4A80"/>
        </w:tc>
      </w:tr>
      <w:tr w:rsidR="002C4A80">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2C4A80" w:rsidRDefault="002C4A80"/>
        </w:tc>
      </w:tr>
      <w:tr w:rsidR="002C4A80">
        <w:trPr>
          <w:trHeight w:hRule="exact" w:val="96"/>
        </w:trPr>
        <w:tc>
          <w:tcPr>
            <w:tcW w:w="2694" w:type="dxa"/>
          </w:tcPr>
          <w:p w:rsidR="002C4A80" w:rsidRDefault="002C4A80"/>
        </w:tc>
        <w:tc>
          <w:tcPr>
            <w:tcW w:w="1986" w:type="dxa"/>
          </w:tcPr>
          <w:p w:rsidR="002C4A80" w:rsidRDefault="002C4A80"/>
        </w:tc>
        <w:tc>
          <w:tcPr>
            <w:tcW w:w="5104" w:type="dxa"/>
          </w:tcPr>
          <w:p w:rsidR="002C4A80" w:rsidRDefault="002C4A80"/>
        </w:tc>
        <w:tc>
          <w:tcPr>
            <w:tcW w:w="993" w:type="dxa"/>
          </w:tcPr>
          <w:p w:rsidR="002C4A80" w:rsidRDefault="002C4A80"/>
        </w:tc>
      </w:tr>
      <w:tr w:rsidR="002C4A80" w:rsidRPr="00FA112C">
        <w:trPr>
          <w:trHeight w:hRule="exact" w:val="278"/>
        </w:trPr>
        <w:tc>
          <w:tcPr>
            <w:tcW w:w="10788" w:type="dxa"/>
            <w:gridSpan w:val="4"/>
            <w:shd w:val="clear" w:color="000000" w:fill="FFFFFF"/>
            <w:tcMar>
              <w:top w:w="0" w:type="dxa"/>
              <w:left w:w="34" w:type="dxa"/>
              <w:bottom w:w="0" w:type="dxa"/>
              <w:right w:w="34" w:type="dxa"/>
            </w:tcMar>
          </w:tcPr>
          <w:p w:rsidR="002C4A80" w:rsidRPr="00FE7D4C" w:rsidRDefault="00FE7D4C">
            <w:pPr>
              <w:jc w:val="center"/>
              <w:rPr>
                <w:sz w:val="19"/>
                <w:szCs w:val="19"/>
                <w:lang w:val="ru-RU"/>
              </w:rPr>
            </w:pPr>
            <w:r w:rsidRPr="00FE7D4C">
              <w:rPr>
                <w:rFonts w:ascii="Times New Roman" w:hAnsi="Times New Roman" w:cs="Times New Roman"/>
                <w:b/>
                <w:color w:val="000000"/>
                <w:sz w:val="19"/>
                <w:szCs w:val="19"/>
                <w:lang w:val="ru-RU"/>
              </w:rPr>
              <w:t>Визирование РПД для исполнения в очередном учебном году</w:t>
            </w:r>
          </w:p>
        </w:tc>
      </w:tr>
      <w:tr w:rsidR="002C4A80" w:rsidRPr="00FA112C">
        <w:trPr>
          <w:trHeight w:hRule="exact" w:val="278"/>
        </w:trPr>
        <w:tc>
          <w:tcPr>
            <w:tcW w:w="2694" w:type="dxa"/>
          </w:tcPr>
          <w:p w:rsidR="002C4A80" w:rsidRPr="00FE7D4C" w:rsidRDefault="002C4A80">
            <w:pPr>
              <w:rPr>
                <w:lang w:val="ru-RU"/>
              </w:rPr>
            </w:pPr>
          </w:p>
        </w:tc>
        <w:tc>
          <w:tcPr>
            <w:tcW w:w="1986" w:type="dxa"/>
          </w:tcPr>
          <w:p w:rsidR="002C4A80" w:rsidRPr="00FE7D4C" w:rsidRDefault="002C4A80">
            <w:pPr>
              <w:rPr>
                <w:lang w:val="ru-RU"/>
              </w:rPr>
            </w:pPr>
          </w:p>
        </w:tc>
        <w:tc>
          <w:tcPr>
            <w:tcW w:w="5104" w:type="dxa"/>
          </w:tcPr>
          <w:p w:rsidR="002C4A80" w:rsidRPr="00FE7D4C" w:rsidRDefault="002C4A80">
            <w:pPr>
              <w:rPr>
                <w:lang w:val="ru-RU"/>
              </w:rPr>
            </w:pPr>
          </w:p>
        </w:tc>
        <w:tc>
          <w:tcPr>
            <w:tcW w:w="993" w:type="dxa"/>
          </w:tcPr>
          <w:p w:rsidR="002C4A80" w:rsidRPr="00FE7D4C" w:rsidRDefault="002C4A80">
            <w:pPr>
              <w:rPr>
                <w:lang w:val="ru-RU"/>
              </w:rPr>
            </w:pPr>
          </w:p>
        </w:tc>
      </w:tr>
      <w:tr w:rsidR="002C4A80" w:rsidRPr="00FA112C">
        <w:trPr>
          <w:trHeight w:hRule="exact" w:val="417"/>
        </w:trPr>
        <w:tc>
          <w:tcPr>
            <w:tcW w:w="10788" w:type="dxa"/>
            <w:gridSpan w:val="4"/>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FE7D4C">
              <w:rPr>
                <w:rFonts w:ascii="Times New Roman" w:hAnsi="Times New Roman" w:cs="Times New Roman"/>
                <w:color w:val="000000"/>
                <w:sz w:val="19"/>
                <w:szCs w:val="19"/>
                <w:lang w:val="ru-RU"/>
              </w:rPr>
              <w:t>для</w:t>
            </w:r>
            <w:proofErr w:type="gramEnd"/>
          </w:p>
          <w:p w:rsidR="002C4A80" w:rsidRPr="00FE7D4C" w:rsidRDefault="00FE7D4C">
            <w:pPr>
              <w:rPr>
                <w:sz w:val="19"/>
                <w:szCs w:val="19"/>
                <w:lang w:val="ru-RU"/>
              </w:rPr>
            </w:pPr>
            <w:r w:rsidRPr="00FE7D4C">
              <w:rPr>
                <w:rFonts w:ascii="Times New Roman" w:hAnsi="Times New Roman" w:cs="Times New Roman"/>
                <w:color w:val="000000"/>
                <w:sz w:val="19"/>
                <w:szCs w:val="19"/>
                <w:lang w:val="ru-RU"/>
              </w:rPr>
              <w:t>исполнения в 2021-2022 учебном году на заседании кафедры</w:t>
            </w:r>
          </w:p>
        </w:tc>
      </w:tr>
      <w:tr w:rsidR="002C4A80" w:rsidRPr="00FA112C">
        <w:trPr>
          <w:trHeight w:hRule="exact" w:val="278"/>
        </w:trPr>
        <w:tc>
          <w:tcPr>
            <w:tcW w:w="10788" w:type="dxa"/>
            <w:gridSpan w:val="4"/>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2C4A80" w:rsidRPr="00FA112C">
        <w:trPr>
          <w:trHeight w:hRule="exact" w:val="139"/>
        </w:trPr>
        <w:tc>
          <w:tcPr>
            <w:tcW w:w="2694" w:type="dxa"/>
          </w:tcPr>
          <w:p w:rsidR="002C4A80" w:rsidRPr="00FE7D4C" w:rsidRDefault="002C4A80">
            <w:pPr>
              <w:rPr>
                <w:lang w:val="ru-RU"/>
              </w:rPr>
            </w:pPr>
          </w:p>
        </w:tc>
        <w:tc>
          <w:tcPr>
            <w:tcW w:w="1986" w:type="dxa"/>
          </w:tcPr>
          <w:p w:rsidR="002C4A80" w:rsidRPr="00FE7D4C" w:rsidRDefault="002C4A80">
            <w:pPr>
              <w:rPr>
                <w:lang w:val="ru-RU"/>
              </w:rPr>
            </w:pPr>
          </w:p>
        </w:tc>
        <w:tc>
          <w:tcPr>
            <w:tcW w:w="5104" w:type="dxa"/>
          </w:tcPr>
          <w:p w:rsidR="002C4A80" w:rsidRPr="00FE7D4C" w:rsidRDefault="002C4A80">
            <w:pPr>
              <w:rPr>
                <w:lang w:val="ru-RU"/>
              </w:rPr>
            </w:pPr>
          </w:p>
        </w:tc>
        <w:tc>
          <w:tcPr>
            <w:tcW w:w="993" w:type="dxa"/>
          </w:tcPr>
          <w:p w:rsidR="002C4A80" w:rsidRPr="00FE7D4C" w:rsidRDefault="002C4A80">
            <w:pPr>
              <w:rPr>
                <w:lang w:val="ru-RU"/>
              </w:rPr>
            </w:pPr>
          </w:p>
        </w:tc>
      </w:tr>
      <w:tr w:rsidR="002C4A80" w:rsidRPr="00FA112C">
        <w:trPr>
          <w:trHeight w:hRule="exact" w:val="972"/>
        </w:trPr>
        <w:tc>
          <w:tcPr>
            <w:tcW w:w="2694" w:type="dxa"/>
          </w:tcPr>
          <w:p w:rsidR="002C4A80" w:rsidRPr="00FE7D4C" w:rsidRDefault="002C4A80">
            <w:pPr>
              <w:rPr>
                <w:lang w:val="ru-RU"/>
              </w:rPr>
            </w:pPr>
          </w:p>
        </w:tc>
        <w:tc>
          <w:tcPr>
            <w:tcW w:w="8095" w:type="dxa"/>
            <w:gridSpan w:val="3"/>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Протокол от  __ __________ 2021 г.  №  __</w:t>
            </w:r>
          </w:p>
          <w:p w:rsidR="002C4A80" w:rsidRPr="00FE7D4C" w:rsidRDefault="002C4A80">
            <w:pPr>
              <w:rPr>
                <w:sz w:val="19"/>
                <w:szCs w:val="19"/>
                <w:lang w:val="ru-RU"/>
              </w:rPr>
            </w:pPr>
          </w:p>
          <w:p w:rsidR="002C4A80" w:rsidRPr="00FE7D4C" w:rsidRDefault="002C4A80">
            <w:pPr>
              <w:rPr>
                <w:sz w:val="19"/>
                <w:szCs w:val="19"/>
                <w:lang w:val="ru-RU"/>
              </w:rPr>
            </w:pPr>
          </w:p>
          <w:p w:rsidR="002C4A80" w:rsidRPr="00FE7D4C" w:rsidRDefault="00FE7D4C">
            <w:pPr>
              <w:rPr>
                <w:sz w:val="19"/>
                <w:szCs w:val="19"/>
                <w:lang w:val="ru-RU"/>
              </w:rPr>
            </w:pPr>
            <w:r w:rsidRPr="00FE7D4C">
              <w:rPr>
                <w:rFonts w:ascii="Times New Roman" w:hAnsi="Times New Roman" w:cs="Times New Roman"/>
                <w:color w:val="000000"/>
                <w:sz w:val="19"/>
                <w:szCs w:val="19"/>
                <w:lang w:val="ru-RU"/>
              </w:rPr>
              <w:t>Зав. кафедрой _______________________________________</w:t>
            </w:r>
          </w:p>
        </w:tc>
      </w:tr>
      <w:tr w:rsidR="002C4A80" w:rsidRPr="00FA112C">
        <w:trPr>
          <w:trHeight w:hRule="exact" w:val="695"/>
        </w:trPr>
        <w:tc>
          <w:tcPr>
            <w:tcW w:w="2694" w:type="dxa"/>
          </w:tcPr>
          <w:p w:rsidR="002C4A80" w:rsidRPr="00FE7D4C" w:rsidRDefault="002C4A80">
            <w:pPr>
              <w:rPr>
                <w:lang w:val="ru-RU"/>
              </w:rPr>
            </w:pPr>
          </w:p>
        </w:tc>
        <w:tc>
          <w:tcPr>
            <w:tcW w:w="1986" w:type="dxa"/>
          </w:tcPr>
          <w:p w:rsidR="002C4A80" w:rsidRPr="00FE7D4C" w:rsidRDefault="002C4A80">
            <w:pPr>
              <w:rPr>
                <w:lang w:val="ru-RU"/>
              </w:rPr>
            </w:pPr>
          </w:p>
        </w:tc>
        <w:tc>
          <w:tcPr>
            <w:tcW w:w="5104" w:type="dxa"/>
          </w:tcPr>
          <w:p w:rsidR="002C4A80" w:rsidRPr="00FE7D4C" w:rsidRDefault="002C4A80">
            <w:pPr>
              <w:rPr>
                <w:lang w:val="ru-RU"/>
              </w:rPr>
            </w:pPr>
          </w:p>
        </w:tc>
        <w:tc>
          <w:tcPr>
            <w:tcW w:w="993" w:type="dxa"/>
          </w:tcPr>
          <w:p w:rsidR="002C4A80" w:rsidRPr="00FE7D4C" w:rsidRDefault="002C4A80">
            <w:pPr>
              <w:rPr>
                <w:lang w:val="ru-RU"/>
              </w:rPr>
            </w:pPr>
          </w:p>
        </w:tc>
      </w:tr>
      <w:tr w:rsidR="002C4A80" w:rsidRPr="00FA112C">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2C4A80" w:rsidRPr="00FE7D4C" w:rsidRDefault="002C4A80">
            <w:pPr>
              <w:rPr>
                <w:lang w:val="ru-RU"/>
              </w:rPr>
            </w:pPr>
          </w:p>
        </w:tc>
      </w:tr>
      <w:tr w:rsidR="002C4A80" w:rsidRPr="00FA112C">
        <w:trPr>
          <w:trHeight w:hRule="exact" w:val="13"/>
        </w:trPr>
        <w:tc>
          <w:tcPr>
            <w:tcW w:w="2694" w:type="dxa"/>
          </w:tcPr>
          <w:p w:rsidR="002C4A80" w:rsidRPr="00FE7D4C" w:rsidRDefault="002C4A80">
            <w:pPr>
              <w:rPr>
                <w:lang w:val="ru-RU"/>
              </w:rPr>
            </w:pPr>
          </w:p>
        </w:tc>
        <w:tc>
          <w:tcPr>
            <w:tcW w:w="1986" w:type="dxa"/>
          </w:tcPr>
          <w:p w:rsidR="002C4A80" w:rsidRPr="00FE7D4C" w:rsidRDefault="002C4A80">
            <w:pPr>
              <w:rPr>
                <w:lang w:val="ru-RU"/>
              </w:rPr>
            </w:pPr>
          </w:p>
        </w:tc>
        <w:tc>
          <w:tcPr>
            <w:tcW w:w="5104" w:type="dxa"/>
          </w:tcPr>
          <w:p w:rsidR="002C4A80" w:rsidRPr="00FE7D4C" w:rsidRDefault="002C4A80">
            <w:pPr>
              <w:rPr>
                <w:lang w:val="ru-RU"/>
              </w:rPr>
            </w:pPr>
          </w:p>
        </w:tc>
        <w:tc>
          <w:tcPr>
            <w:tcW w:w="993" w:type="dxa"/>
          </w:tcPr>
          <w:p w:rsidR="002C4A80" w:rsidRPr="00FE7D4C" w:rsidRDefault="002C4A80">
            <w:pPr>
              <w:rPr>
                <w:lang w:val="ru-RU"/>
              </w:rPr>
            </w:pPr>
          </w:p>
        </w:tc>
      </w:tr>
      <w:tr w:rsidR="002C4A80" w:rsidRPr="00FA112C">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2C4A80" w:rsidRPr="00FE7D4C" w:rsidRDefault="002C4A80">
            <w:pPr>
              <w:rPr>
                <w:lang w:val="ru-RU"/>
              </w:rPr>
            </w:pPr>
          </w:p>
        </w:tc>
      </w:tr>
      <w:tr w:rsidR="002C4A80" w:rsidRPr="00FA112C">
        <w:trPr>
          <w:trHeight w:hRule="exact" w:val="96"/>
        </w:trPr>
        <w:tc>
          <w:tcPr>
            <w:tcW w:w="2694" w:type="dxa"/>
          </w:tcPr>
          <w:p w:rsidR="002C4A80" w:rsidRPr="00FE7D4C" w:rsidRDefault="002C4A80">
            <w:pPr>
              <w:rPr>
                <w:lang w:val="ru-RU"/>
              </w:rPr>
            </w:pPr>
          </w:p>
        </w:tc>
        <w:tc>
          <w:tcPr>
            <w:tcW w:w="1986" w:type="dxa"/>
          </w:tcPr>
          <w:p w:rsidR="002C4A80" w:rsidRPr="00FE7D4C" w:rsidRDefault="002C4A80">
            <w:pPr>
              <w:rPr>
                <w:lang w:val="ru-RU"/>
              </w:rPr>
            </w:pPr>
          </w:p>
        </w:tc>
        <w:tc>
          <w:tcPr>
            <w:tcW w:w="5104" w:type="dxa"/>
          </w:tcPr>
          <w:p w:rsidR="002C4A80" w:rsidRPr="00FE7D4C" w:rsidRDefault="002C4A80">
            <w:pPr>
              <w:rPr>
                <w:lang w:val="ru-RU"/>
              </w:rPr>
            </w:pPr>
          </w:p>
        </w:tc>
        <w:tc>
          <w:tcPr>
            <w:tcW w:w="993" w:type="dxa"/>
          </w:tcPr>
          <w:p w:rsidR="002C4A80" w:rsidRPr="00FE7D4C" w:rsidRDefault="002C4A80">
            <w:pPr>
              <w:rPr>
                <w:lang w:val="ru-RU"/>
              </w:rPr>
            </w:pPr>
          </w:p>
        </w:tc>
      </w:tr>
      <w:tr w:rsidR="002C4A80" w:rsidRPr="00FA112C">
        <w:trPr>
          <w:trHeight w:hRule="exact" w:val="278"/>
        </w:trPr>
        <w:tc>
          <w:tcPr>
            <w:tcW w:w="10788" w:type="dxa"/>
            <w:gridSpan w:val="4"/>
            <w:shd w:val="clear" w:color="000000" w:fill="FFFFFF"/>
            <w:tcMar>
              <w:top w:w="0" w:type="dxa"/>
              <w:left w:w="34" w:type="dxa"/>
              <w:bottom w:w="0" w:type="dxa"/>
              <w:right w:w="34" w:type="dxa"/>
            </w:tcMar>
          </w:tcPr>
          <w:p w:rsidR="002C4A80" w:rsidRPr="00FE7D4C" w:rsidRDefault="00FE7D4C">
            <w:pPr>
              <w:jc w:val="center"/>
              <w:rPr>
                <w:sz w:val="19"/>
                <w:szCs w:val="19"/>
                <w:lang w:val="ru-RU"/>
              </w:rPr>
            </w:pPr>
            <w:r w:rsidRPr="00FE7D4C">
              <w:rPr>
                <w:rFonts w:ascii="Times New Roman" w:hAnsi="Times New Roman" w:cs="Times New Roman"/>
                <w:b/>
                <w:color w:val="000000"/>
                <w:sz w:val="19"/>
                <w:szCs w:val="19"/>
                <w:lang w:val="ru-RU"/>
              </w:rPr>
              <w:t>Визирование РПД для исполнения в очередном учебном году</w:t>
            </w:r>
          </w:p>
        </w:tc>
      </w:tr>
      <w:tr w:rsidR="002C4A80" w:rsidRPr="00FA112C">
        <w:trPr>
          <w:trHeight w:hRule="exact" w:val="278"/>
        </w:trPr>
        <w:tc>
          <w:tcPr>
            <w:tcW w:w="2694" w:type="dxa"/>
          </w:tcPr>
          <w:p w:rsidR="002C4A80" w:rsidRPr="00FE7D4C" w:rsidRDefault="002C4A80">
            <w:pPr>
              <w:rPr>
                <w:lang w:val="ru-RU"/>
              </w:rPr>
            </w:pPr>
          </w:p>
        </w:tc>
        <w:tc>
          <w:tcPr>
            <w:tcW w:w="1986" w:type="dxa"/>
          </w:tcPr>
          <w:p w:rsidR="002C4A80" w:rsidRPr="00FE7D4C" w:rsidRDefault="002C4A80">
            <w:pPr>
              <w:rPr>
                <w:lang w:val="ru-RU"/>
              </w:rPr>
            </w:pPr>
          </w:p>
        </w:tc>
        <w:tc>
          <w:tcPr>
            <w:tcW w:w="5104" w:type="dxa"/>
          </w:tcPr>
          <w:p w:rsidR="002C4A80" w:rsidRPr="00FE7D4C" w:rsidRDefault="002C4A80">
            <w:pPr>
              <w:rPr>
                <w:lang w:val="ru-RU"/>
              </w:rPr>
            </w:pPr>
          </w:p>
        </w:tc>
        <w:tc>
          <w:tcPr>
            <w:tcW w:w="993" w:type="dxa"/>
          </w:tcPr>
          <w:p w:rsidR="002C4A80" w:rsidRPr="00FE7D4C" w:rsidRDefault="002C4A80">
            <w:pPr>
              <w:rPr>
                <w:lang w:val="ru-RU"/>
              </w:rPr>
            </w:pPr>
          </w:p>
        </w:tc>
      </w:tr>
      <w:tr w:rsidR="002C4A80" w:rsidRPr="00FA112C">
        <w:trPr>
          <w:trHeight w:hRule="exact" w:val="417"/>
        </w:trPr>
        <w:tc>
          <w:tcPr>
            <w:tcW w:w="10788" w:type="dxa"/>
            <w:gridSpan w:val="4"/>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FE7D4C">
              <w:rPr>
                <w:rFonts w:ascii="Times New Roman" w:hAnsi="Times New Roman" w:cs="Times New Roman"/>
                <w:color w:val="000000"/>
                <w:sz w:val="19"/>
                <w:szCs w:val="19"/>
                <w:lang w:val="ru-RU"/>
              </w:rPr>
              <w:t>для</w:t>
            </w:r>
            <w:proofErr w:type="gramEnd"/>
          </w:p>
          <w:p w:rsidR="002C4A80" w:rsidRPr="00FE7D4C" w:rsidRDefault="00FE7D4C">
            <w:pPr>
              <w:rPr>
                <w:sz w:val="19"/>
                <w:szCs w:val="19"/>
                <w:lang w:val="ru-RU"/>
              </w:rPr>
            </w:pPr>
            <w:r w:rsidRPr="00FE7D4C">
              <w:rPr>
                <w:rFonts w:ascii="Times New Roman" w:hAnsi="Times New Roman" w:cs="Times New Roman"/>
                <w:color w:val="000000"/>
                <w:sz w:val="19"/>
                <w:szCs w:val="19"/>
                <w:lang w:val="ru-RU"/>
              </w:rPr>
              <w:t>исполнения в 2022-2023 учебном году на заседании кафедры</w:t>
            </w:r>
          </w:p>
        </w:tc>
      </w:tr>
      <w:tr w:rsidR="002C4A80" w:rsidRPr="00FA112C">
        <w:trPr>
          <w:trHeight w:hRule="exact" w:val="278"/>
        </w:trPr>
        <w:tc>
          <w:tcPr>
            <w:tcW w:w="10788" w:type="dxa"/>
            <w:gridSpan w:val="4"/>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2C4A80" w:rsidRPr="00FA112C">
        <w:trPr>
          <w:trHeight w:hRule="exact" w:val="139"/>
        </w:trPr>
        <w:tc>
          <w:tcPr>
            <w:tcW w:w="2694" w:type="dxa"/>
          </w:tcPr>
          <w:p w:rsidR="002C4A80" w:rsidRPr="00FE7D4C" w:rsidRDefault="002C4A80">
            <w:pPr>
              <w:rPr>
                <w:lang w:val="ru-RU"/>
              </w:rPr>
            </w:pPr>
          </w:p>
        </w:tc>
        <w:tc>
          <w:tcPr>
            <w:tcW w:w="1986" w:type="dxa"/>
          </w:tcPr>
          <w:p w:rsidR="002C4A80" w:rsidRPr="00FE7D4C" w:rsidRDefault="002C4A80">
            <w:pPr>
              <w:rPr>
                <w:lang w:val="ru-RU"/>
              </w:rPr>
            </w:pPr>
          </w:p>
        </w:tc>
        <w:tc>
          <w:tcPr>
            <w:tcW w:w="5104" w:type="dxa"/>
          </w:tcPr>
          <w:p w:rsidR="002C4A80" w:rsidRPr="00FE7D4C" w:rsidRDefault="002C4A80">
            <w:pPr>
              <w:rPr>
                <w:lang w:val="ru-RU"/>
              </w:rPr>
            </w:pPr>
          </w:p>
        </w:tc>
        <w:tc>
          <w:tcPr>
            <w:tcW w:w="993" w:type="dxa"/>
          </w:tcPr>
          <w:p w:rsidR="002C4A80" w:rsidRPr="00FE7D4C" w:rsidRDefault="002C4A80">
            <w:pPr>
              <w:rPr>
                <w:lang w:val="ru-RU"/>
              </w:rPr>
            </w:pPr>
          </w:p>
        </w:tc>
      </w:tr>
      <w:tr w:rsidR="002C4A80" w:rsidRPr="00FA112C">
        <w:trPr>
          <w:trHeight w:hRule="exact" w:val="1111"/>
        </w:trPr>
        <w:tc>
          <w:tcPr>
            <w:tcW w:w="2694" w:type="dxa"/>
          </w:tcPr>
          <w:p w:rsidR="002C4A80" w:rsidRPr="00FE7D4C" w:rsidRDefault="002C4A80">
            <w:pPr>
              <w:rPr>
                <w:lang w:val="ru-RU"/>
              </w:rPr>
            </w:pPr>
          </w:p>
        </w:tc>
        <w:tc>
          <w:tcPr>
            <w:tcW w:w="8095" w:type="dxa"/>
            <w:gridSpan w:val="3"/>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Протокол от  __ __________ 2022 г.  №  __</w:t>
            </w:r>
          </w:p>
          <w:p w:rsidR="002C4A80" w:rsidRPr="00FE7D4C" w:rsidRDefault="002C4A80">
            <w:pPr>
              <w:rPr>
                <w:sz w:val="19"/>
                <w:szCs w:val="19"/>
                <w:lang w:val="ru-RU"/>
              </w:rPr>
            </w:pPr>
          </w:p>
          <w:p w:rsidR="002C4A80" w:rsidRPr="00FE7D4C" w:rsidRDefault="002C4A80">
            <w:pPr>
              <w:rPr>
                <w:sz w:val="19"/>
                <w:szCs w:val="19"/>
                <w:lang w:val="ru-RU"/>
              </w:rPr>
            </w:pPr>
          </w:p>
          <w:p w:rsidR="002C4A80" w:rsidRPr="00FE7D4C" w:rsidRDefault="00FE7D4C">
            <w:pPr>
              <w:rPr>
                <w:sz w:val="19"/>
                <w:szCs w:val="19"/>
                <w:lang w:val="ru-RU"/>
              </w:rPr>
            </w:pPr>
            <w:r w:rsidRPr="00FE7D4C">
              <w:rPr>
                <w:rFonts w:ascii="Times New Roman" w:hAnsi="Times New Roman" w:cs="Times New Roman"/>
                <w:color w:val="000000"/>
                <w:sz w:val="19"/>
                <w:szCs w:val="19"/>
                <w:lang w:val="ru-RU"/>
              </w:rPr>
              <w:t>Зав. кафедрой _______________________________________</w:t>
            </w:r>
          </w:p>
        </w:tc>
      </w:tr>
      <w:tr w:rsidR="002C4A80" w:rsidRPr="00FA112C">
        <w:trPr>
          <w:trHeight w:hRule="exact" w:val="556"/>
        </w:trPr>
        <w:tc>
          <w:tcPr>
            <w:tcW w:w="2694" w:type="dxa"/>
          </w:tcPr>
          <w:p w:rsidR="002C4A80" w:rsidRPr="00FE7D4C" w:rsidRDefault="002C4A80">
            <w:pPr>
              <w:rPr>
                <w:lang w:val="ru-RU"/>
              </w:rPr>
            </w:pPr>
          </w:p>
        </w:tc>
        <w:tc>
          <w:tcPr>
            <w:tcW w:w="1986" w:type="dxa"/>
          </w:tcPr>
          <w:p w:rsidR="002C4A80" w:rsidRPr="00FE7D4C" w:rsidRDefault="002C4A80">
            <w:pPr>
              <w:rPr>
                <w:lang w:val="ru-RU"/>
              </w:rPr>
            </w:pPr>
          </w:p>
        </w:tc>
        <w:tc>
          <w:tcPr>
            <w:tcW w:w="5104" w:type="dxa"/>
          </w:tcPr>
          <w:p w:rsidR="002C4A80" w:rsidRPr="00FE7D4C" w:rsidRDefault="002C4A80">
            <w:pPr>
              <w:rPr>
                <w:lang w:val="ru-RU"/>
              </w:rPr>
            </w:pPr>
          </w:p>
        </w:tc>
        <w:tc>
          <w:tcPr>
            <w:tcW w:w="993" w:type="dxa"/>
          </w:tcPr>
          <w:p w:rsidR="002C4A80" w:rsidRPr="00FE7D4C" w:rsidRDefault="002C4A80">
            <w:pPr>
              <w:rPr>
                <w:lang w:val="ru-RU"/>
              </w:rPr>
            </w:pPr>
          </w:p>
        </w:tc>
      </w:tr>
      <w:tr w:rsidR="002C4A80" w:rsidRPr="00FA112C">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2C4A80" w:rsidRPr="00FE7D4C" w:rsidRDefault="002C4A80">
            <w:pPr>
              <w:rPr>
                <w:lang w:val="ru-RU"/>
              </w:rPr>
            </w:pPr>
          </w:p>
        </w:tc>
      </w:tr>
      <w:tr w:rsidR="002C4A80" w:rsidRPr="00FA112C">
        <w:trPr>
          <w:trHeight w:hRule="exact" w:val="13"/>
        </w:trPr>
        <w:tc>
          <w:tcPr>
            <w:tcW w:w="2694" w:type="dxa"/>
          </w:tcPr>
          <w:p w:rsidR="002C4A80" w:rsidRPr="00FE7D4C" w:rsidRDefault="002C4A80">
            <w:pPr>
              <w:rPr>
                <w:lang w:val="ru-RU"/>
              </w:rPr>
            </w:pPr>
          </w:p>
        </w:tc>
        <w:tc>
          <w:tcPr>
            <w:tcW w:w="1986" w:type="dxa"/>
          </w:tcPr>
          <w:p w:rsidR="002C4A80" w:rsidRPr="00FE7D4C" w:rsidRDefault="002C4A80">
            <w:pPr>
              <w:rPr>
                <w:lang w:val="ru-RU"/>
              </w:rPr>
            </w:pPr>
          </w:p>
        </w:tc>
        <w:tc>
          <w:tcPr>
            <w:tcW w:w="5104" w:type="dxa"/>
          </w:tcPr>
          <w:p w:rsidR="002C4A80" w:rsidRPr="00FE7D4C" w:rsidRDefault="002C4A80">
            <w:pPr>
              <w:rPr>
                <w:lang w:val="ru-RU"/>
              </w:rPr>
            </w:pPr>
          </w:p>
        </w:tc>
        <w:tc>
          <w:tcPr>
            <w:tcW w:w="993" w:type="dxa"/>
          </w:tcPr>
          <w:p w:rsidR="002C4A80" w:rsidRPr="00FE7D4C" w:rsidRDefault="002C4A80">
            <w:pPr>
              <w:rPr>
                <w:lang w:val="ru-RU"/>
              </w:rPr>
            </w:pPr>
          </w:p>
        </w:tc>
      </w:tr>
      <w:tr w:rsidR="002C4A80" w:rsidRPr="00FA112C">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2C4A80" w:rsidRPr="00FE7D4C" w:rsidRDefault="002C4A80">
            <w:pPr>
              <w:rPr>
                <w:lang w:val="ru-RU"/>
              </w:rPr>
            </w:pPr>
          </w:p>
        </w:tc>
      </w:tr>
      <w:tr w:rsidR="002C4A80" w:rsidRPr="00FA112C">
        <w:trPr>
          <w:trHeight w:hRule="exact" w:val="96"/>
        </w:trPr>
        <w:tc>
          <w:tcPr>
            <w:tcW w:w="2694" w:type="dxa"/>
          </w:tcPr>
          <w:p w:rsidR="002C4A80" w:rsidRPr="00FE7D4C" w:rsidRDefault="002C4A80">
            <w:pPr>
              <w:rPr>
                <w:lang w:val="ru-RU"/>
              </w:rPr>
            </w:pPr>
          </w:p>
        </w:tc>
        <w:tc>
          <w:tcPr>
            <w:tcW w:w="1986" w:type="dxa"/>
          </w:tcPr>
          <w:p w:rsidR="002C4A80" w:rsidRPr="00FE7D4C" w:rsidRDefault="002C4A80">
            <w:pPr>
              <w:rPr>
                <w:lang w:val="ru-RU"/>
              </w:rPr>
            </w:pPr>
          </w:p>
        </w:tc>
        <w:tc>
          <w:tcPr>
            <w:tcW w:w="5104" w:type="dxa"/>
          </w:tcPr>
          <w:p w:rsidR="002C4A80" w:rsidRPr="00FE7D4C" w:rsidRDefault="002C4A80">
            <w:pPr>
              <w:rPr>
                <w:lang w:val="ru-RU"/>
              </w:rPr>
            </w:pPr>
          </w:p>
        </w:tc>
        <w:tc>
          <w:tcPr>
            <w:tcW w:w="993" w:type="dxa"/>
          </w:tcPr>
          <w:p w:rsidR="002C4A80" w:rsidRPr="00FE7D4C" w:rsidRDefault="002C4A80">
            <w:pPr>
              <w:rPr>
                <w:lang w:val="ru-RU"/>
              </w:rPr>
            </w:pPr>
          </w:p>
        </w:tc>
      </w:tr>
      <w:tr w:rsidR="002C4A80" w:rsidRPr="00FA112C">
        <w:trPr>
          <w:trHeight w:hRule="exact" w:val="278"/>
        </w:trPr>
        <w:tc>
          <w:tcPr>
            <w:tcW w:w="10788" w:type="dxa"/>
            <w:gridSpan w:val="4"/>
            <w:shd w:val="clear" w:color="000000" w:fill="FFFFFF"/>
            <w:tcMar>
              <w:top w:w="0" w:type="dxa"/>
              <w:left w:w="34" w:type="dxa"/>
              <w:bottom w:w="0" w:type="dxa"/>
              <w:right w:w="34" w:type="dxa"/>
            </w:tcMar>
          </w:tcPr>
          <w:p w:rsidR="002C4A80" w:rsidRPr="00FE7D4C" w:rsidRDefault="00FE7D4C">
            <w:pPr>
              <w:jc w:val="center"/>
              <w:rPr>
                <w:sz w:val="19"/>
                <w:szCs w:val="19"/>
                <w:lang w:val="ru-RU"/>
              </w:rPr>
            </w:pPr>
            <w:r w:rsidRPr="00FE7D4C">
              <w:rPr>
                <w:rFonts w:ascii="Times New Roman" w:hAnsi="Times New Roman" w:cs="Times New Roman"/>
                <w:b/>
                <w:color w:val="000000"/>
                <w:sz w:val="19"/>
                <w:szCs w:val="19"/>
                <w:lang w:val="ru-RU"/>
              </w:rPr>
              <w:t>Визирование РПД для исполнения в очередном учебном году</w:t>
            </w:r>
          </w:p>
        </w:tc>
      </w:tr>
      <w:tr w:rsidR="002C4A80" w:rsidRPr="00FA112C">
        <w:trPr>
          <w:trHeight w:hRule="exact" w:val="139"/>
        </w:trPr>
        <w:tc>
          <w:tcPr>
            <w:tcW w:w="2694" w:type="dxa"/>
          </w:tcPr>
          <w:p w:rsidR="002C4A80" w:rsidRPr="00FE7D4C" w:rsidRDefault="002C4A80">
            <w:pPr>
              <w:rPr>
                <w:lang w:val="ru-RU"/>
              </w:rPr>
            </w:pPr>
          </w:p>
        </w:tc>
        <w:tc>
          <w:tcPr>
            <w:tcW w:w="1986" w:type="dxa"/>
          </w:tcPr>
          <w:p w:rsidR="002C4A80" w:rsidRPr="00FE7D4C" w:rsidRDefault="002C4A80">
            <w:pPr>
              <w:rPr>
                <w:lang w:val="ru-RU"/>
              </w:rPr>
            </w:pPr>
          </w:p>
        </w:tc>
        <w:tc>
          <w:tcPr>
            <w:tcW w:w="5104" w:type="dxa"/>
          </w:tcPr>
          <w:p w:rsidR="002C4A80" w:rsidRPr="00FE7D4C" w:rsidRDefault="002C4A80">
            <w:pPr>
              <w:rPr>
                <w:lang w:val="ru-RU"/>
              </w:rPr>
            </w:pPr>
          </w:p>
        </w:tc>
        <w:tc>
          <w:tcPr>
            <w:tcW w:w="993" w:type="dxa"/>
          </w:tcPr>
          <w:p w:rsidR="002C4A80" w:rsidRPr="00FE7D4C" w:rsidRDefault="002C4A80">
            <w:pPr>
              <w:rPr>
                <w:lang w:val="ru-RU"/>
              </w:rPr>
            </w:pPr>
          </w:p>
        </w:tc>
      </w:tr>
      <w:tr w:rsidR="002C4A80" w:rsidRPr="00FA112C">
        <w:trPr>
          <w:trHeight w:hRule="exact" w:val="417"/>
        </w:trPr>
        <w:tc>
          <w:tcPr>
            <w:tcW w:w="10788" w:type="dxa"/>
            <w:gridSpan w:val="4"/>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FE7D4C">
              <w:rPr>
                <w:rFonts w:ascii="Times New Roman" w:hAnsi="Times New Roman" w:cs="Times New Roman"/>
                <w:color w:val="000000"/>
                <w:sz w:val="19"/>
                <w:szCs w:val="19"/>
                <w:lang w:val="ru-RU"/>
              </w:rPr>
              <w:t>для</w:t>
            </w:r>
            <w:proofErr w:type="gramEnd"/>
          </w:p>
          <w:p w:rsidR="002C4A80" w:rsidRPr="00FE7D4C" w:rsidRDefault="00FE7D4C">
            <w:pPr>
              <w:rPr>
                <w:sz w:val="19"/>
                <w:szCs w:val="19"/>
                <w:lang w:val="ru-RU"/>
              </w:rPr>
            </w:pPr>
            <w:r w:rsidRPr="00FE7D4C">
              <w:rPr>
                <w:rFonts w:ascii="Times New Roman" w:hAnsi="Times New Roman" w:cs="Times New Roman"/>
                <w:color w:val="000000"/>
                <w:sz w:val="19"/>
                <w:szCs w:val="19"/>
                <w:lang w:val="ru-RU"/>
              </w:rPr>
              <w:t>исполнения в 2023-2024 учебном году на заседании кафедры</w:t>
            </w:r>
          </w:p>
        </w:tc>
      </w:tr>
      <w:tr w:rsidR="002C4A80" w:rsidRPr="00FA112C">
        <w:trPr>
          <w:trHeight w:hRule="exact" w:val="278"/>
        </w:trPr>
        <w:tc>
          <w:tcPr>
            <w:tcW w:w="10788" w:type="dxa"/>
            <w:gridSpan w:val="4"/>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2C4A80" w:rsidRPr="00FA112C">
        <w:trPr>
          <w:trHeight w:hRule="exact" w:val="139"/>
        </w:trPr>
        <w:tc>
          <w:tcPr>
            <w:tcW w:w="2694" w:type="dxa"/>
          </w:tcPr>
          <w:p w:rsidR="002C4A80" w:rsidRPr="00FE7D4C" w:rsidRDefault="002C4A80">
            <w:pPr>
              <w:rPr>
                <w:lang w:val="ru-RU"/>
              </w:rPr>
            </w:pPr>
          </w:p>
        </w:tc>
        <w:tc>
          <w:tcPr>
            <w:tcW w:w="1986" w:type="dxa"/>
          </w:tcPr>
          <w:p w:rsidR="002C4A80" w:rsidRPr="00FE7D4C" w:rsidRDefault="002C4A80">
            <w:pPr>
              <w:rPr>
                <w:lang w:val="ru-RU"/>
              </w:rPr>
            </w:pPr>
          </w:p>
        </w:tc>
        <w:tc>
          <w:tcPr>
            <w:tcW w:w="5104" w:type="dxa"/>
          </w:tcPr>
          <w:p w:rsidR="002C4A80" w:rsidRPr="00FE7D4C" w:rsidRDefault="002C4A80">
            <w:pPr>
              <w:rPr>
                <w:lang w:val="ru-RU"/>
              </w:rPr>
            </w:pPr>
          </w:p>
        </w:tc>
        <w:tc>
          <w:tcPr>
            <w:tcW w:w="993" w:type="dxa"/>
          </w:tcPr>
          <w:p w:rsidR="002C4A80" w:rsidRPr="00FE7D4C" w:rsidRDefault="002C4A80">
            <w:pPr>
              <w:rPr>
                <w:lang w:val="ru-RU"/>
              </w:rPr>
            </w:pPr>
          </w:p>
        </w:tc>
      </w:tr>
      <w:tr w:rsidR="002C4A80" w:rsidRPr="00FA112C">
        <w:trPr>
          <w:trHeight w:hRule="exact" w:val="972"/>
        </w:trPr>
        <w:tc>
          <w:tcPr>
            <w:tcW w:w="2694" w:type="dxa"/>
          </w:tcPr>
          <w:p w:rsidR="002C4A80" w:rsidRPr="00FE7D4C" w:rsidRDefault="002C4A80">
            <w:pPr>
              <w:rPr>
                <w:lang w:val="ru-RU"/>
              </w:rPr>
            </w:pPr>
          </w:p>
        </w:tc>
        <w:tc>
          <w:tcPr>
            <w:tcW w:w="8095" w:type="dxa"/>
            <w:gridSpan w:val="3"/>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Протокол от  __ __________ 2023 г.  №  __</w:t>
            </w:r>
          </w:p>
          <w:p w:rsidR="002C4A80" w:rsidRPr="00FE7D4C" w:rsidRDefault="002C4A80">
            <w:pPr>
              <w:rPr>
                <w:sz w:val="19"/>
                <w:szCs w:val="19"/>
                <w:lang w:val="ru-RU"/>
              </w:rPr>
            </w:pPr>
          </w:p>
          <w:p w:rsidR="002C4A80" w:rsidRPr="00FE7D4C" w:rsidRDefault="002C4A80">
            <w:pPr>
              <w:rPr>
                <w:sz w:val="19"/>
                <w:szCs w:val="19"/>
                <w:lang w:val="ru-RU"/>
              </w:rPr>
            </w:pPr>
          </w:p>
          <w:p w:rsidR="002C4A80" w:rsidRPr="00FE7D4C" w:rsidRDefault="00FE7D4C">
            <w:pPr>
              <w:rPr>
                <w:sz w:val="19"/>
                <w:szCs w:val="19"/>
                <w:lang w:val="ru-RU"/>
              </w:rPr>
            </w:pPr>
            <w:r w:rsidRPr="00FE7D4C">
              <w:rPr>
                <w:rFonts w:ascii="Times New Roman" w:hAnsi="Times New Roman" w:cs="Times New Roman"/>
                <w:color w:val="000000"/>
                <w:sz w:val="19"/>
                <w:szCs w:val="19"/>
                <w:lang w:val="ru-RU"/>
              </w:rPr>
              <w:t>Зав. кафедрой _______________________________________</w:t>
            </w:r>
          </w:p>
        </w:tc>
      </w:tr>
      <w:tr w:rsidR="002C4A80" w:rsidRPr="00FA112C">
        <w:trPr>
          <w:trHeight w:hRule="exact" w:val="833"/>
        </w:trPr>
        <w:tc>
          <w:tcPr>
            <w:tcW w:w="2694" w:type="dxa"/>
          </w:tcPr>
          <w:p w:rsidR="002C4A80" w:rsidRPr="00FE7D4C" w:rsidRDefault="002C4A80">
            <w:pPr>
              <w:rPr>
                <w:lang w:val="ru-RU"/>
              </w:rPr>
            </w:pPr>
          </w:p>
        </w:tc>
        <w:tc>
          <w:tcPr>
            <w:tcW w:w="1986" w:type="dxa"/>
          </w:tcPr>
          <w:p w:rsidR="002C4A80" w:rsidRPr="00FE7D4C" w:rsidRDefault="002C4A80">
            <w:pPr>
              <w:rPr>
                <w:lang w:val="ru-RU"/>
              </w:rPr>
            </w:pPr>
          </w:p>
        </w:tc>
        <w:tc>
          <w:tcPr>
            <w:tcW w:w="5104" w:type="dxa"/>
          </w:tcPr>
          <w:p w:rsidR="002C4A80" w:rsidRPr="00FE7D4C" w:rsidRDefault="002C4A80">
            <w:pPr>
              <w:rPr>
                <w:lang w:val="ru-RU"/>
              </w:rPr>
            </w:pPr>
          </w:p>
        </w:tc>
        <w:tc>
          <w:tcPr>
            <w:tcW w:w="993" w:type="dxa"/>
          </w:tcPr>
          <w:p w:rsidR="002C4A80" w:rsidRPr="00FE7D4C" w:rsidRDefault="002C4A80">
            <w:pPr>
              <w:rPr>
                <w:lang w:val="ru-RU"/>
              </w:rPr>
            </w:pPr>
          </w:p>
        </w:tc>
      </w:tr>
      <w:tr w:rsidR="002C4A80" w:rsidRPr="00FA112C">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2C4A80" w:rsidRPr="00FE7D4C" w:rsidRDefault="002C4A80">
            <w:pPr>
              <w:rPr>
                <w:lang w:val="ru-RU"/>
              </w:rPr>
            </w:pPr>
          </w:p>
        </w:tc>
      </w:tr>
      <w:tr w:rsidR="002C4A80" w:rsidRPr="00FA112C">
        <w:trPr>
          <w:trHeight w:hRule="exact" w:val="13"/>
        </w:trPr>
        <w:tc>
          <w:tcPr>
            <w:tcW w:w="2694" w:type="dxa"/>
          </w:tcPr>
          <w:p w:rsidR="002C4A80" w:rsidRPr="00FE7D4C" w:rsidRDefault="002C4A80">
            <w:pPr>
              <w:rPr>
                <w:lang w:val="ru-RU"/>
              </w:rPr>
            </w:pPr>
          </w:p>
        </w:tc>
        <w:tc>
          <w:tcPr>
            <w:tcW w:w="1986" w:type="dxa"/>
          </w:tcPr>
          <w:p w:rsidR="002C4A80" w:rsidRPr="00FE7D4C" w:rsidRDefault="002C4A80">
            <w:pPr>
              <w:rPr>
                <w:lang w:val="ru-RU"/>
              </w:rPr>
            </w:pPr>
          </w:p>
        </w:tc>
        <w:tc>
          <w:tcPr>
            <w:tcW w:w="5104" w:type="dxa"/>
          </w:tcPr>
          <w:p w:rsidR="002C4A80" w:rsidRPr="00FE7D4C" w:rsidRDefault="002C4A80">
            <w:pPr>
              <w:rPr>
                <w:lang w:val="ru-RU"/>
              </w:rPr>
            </w:pPr>
          </w:p>
        </w:tc>
        <w:tc>
          <w:tcPr>
            <w:tcW w:w="993" w:type="dxa"/>
          </w:tcPr>
          <w:p w:rsidR="002C4A80" w:rsidRPr="00FE7D4C" w:rsidRDefault="002C4A80">
            <w:pPr>
              <w:rPr>
                <w:lang w:val="ru-RU"/>
              </w:rPr>
            </w:pPr>
          </w:p>
        </w:tc>
      </w:tr>
      <w:tr w:rsidR="002C4A80" w:rsidRPr="00FA112C">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2C4A80" w:rsidRPr="00FE7D4C" w:rsidRDefault="002C4A80">
            <w:pPr>
              <w:rPr>
                <w:lang w:val="ru-RU"/>
              </w:rPr>
            </w:pPr>
          </w:p>
        </w:tc>
      </w:tr>
      <w:tr w:rsidR="002C4A80" w:rsidRPr="00FA112C">
        <w:trPr>
          <w:trHeight w:hRule="exact" w:val="96"/>
        </w:trPr>
        <w:tc>
          <w:tcPr>
            <w:tcW w:w="2694" w:type="dxa"/>
          </w:tcPr>
          <w:p w:rsidR="002C4A80" w:rsidRPr="00FE7D4C" w:rsidRDefault="002C4A80">
            <w:pPr>
              <w:rPr>
                <w:lang w:val="ru-RU"/>
              </w:rPr>
            </w:pPr>
          </w:p>
        </w:tc>
        <w:tc>
          <w:tcPr>
            <w:tcW w:w="1986" w:type="dxa"/>
          </w:tcPr>
          <w:p w:rsidR="002C4A80" w:rsidRPr="00FE7D4C" w:rsidRDefault="002C4A80">
            <w:pPr>
              <w:rPr>
                <w:lang w:val="ru-RU"/>
              </w:rPr>
            </w:pPr>
          </w:p>
        </w:tc>
        <w:tc>
          <w:tcPr>
            <w:tcW w:w="5104" w:type="dxa"/>
          </w:tcPr>
          <w:p w:rsidR="002C4A80" w:rsidRPr="00FE7D4C" w:rsidRDefault="002C4A80">
            <w:pPr>
              <w:rPr>
                <w:lang w:val="ru-RU"/>
              </w:rPr>
            </w:pPr>
          </w:p>
        </w:tc>
        <w:tc>
          <w:tcPr>
            <w:tcW w:w="993" w:type="dxa"/>
          </w:tcPr>
          <w:p w:rsidR="002C4A80" w:rsidRPr="00FE7D4C" w:rsidRDefault="002C4A80">
            <w:pPr>
              <w:rPr>
                <w:lang w:val="ru-RU"/>
              </w:rPr>
            </w:pPr>
          </w:p>
        </w:tc>
      </w:tr>
      <w:tr w:rsidR="002C4A80" w:rsidRPr="00FA112C">
        <w:trPr>
          <w:trHeight w:hRule="exact" w:val="278"/>
        </w:trPr>
        <w:tc>
          <w:tcPr>
            <w:tcW w:w="10788" w:type="dxa"/>
            <w:gridSpan w:val="4"/>
            <w:shd w:val="clear" w:color="000000" w:fill="FFFFFF"/>
            <w:tcMar>
              <w:top w:w="0" w:type="dxa"/>
              <w:left w:w="34" w:type="dxa"/>
              <w:bottom w:w="0" w:type="dxa"/>
              <w:right w:w="34" w:type="dxa"/>
            </w:tcMar>
          </w:tcPr>
          <w:p w:rsidR="002C4A80" w:rsidRPr="00FE7D4C" w:rsidRDefault="00FE7D4C">
            <w:pPr>
              <w:jc w:val="center"/>
              <w:rPr>
                <w:sz w:val="19"/>
                <w:szCs w:val="19"/>
                <w:lang w:val="ru-RU"/>
              </w:rPr>
            </w:pPr>
            <w:r w:rsidRPr="00FE7D4C">
              <w:rPr>
                <w:rFonts w:ascii="Times New Roman" w:hAnsi="Times New Roman" w:cs="Times New Roman"/>
                <w:b/>
                <w:color w:val="000000"/>
                <w:sz w:val="19"/>
                <w:szCs w:val="19"/>
                <w:lang w:val="ru-RU"/>
              </w:rPr>
              <w:t>Визирование РПД для исполнения в очередном учебном году</w:t>
            </w:r>
          </w:p>
        </w:tc>
      </w:tr>
      <w:tr w:rsidR="002C4A80" w:rsidRPr="00FA112C">
        <w:trPr>
          <w:trHeight w:hRule="exact" w:val="139"/>
        </w:trPr>
        <w:tc>
          <w:tcPr>
            <w:tcW w:w="2694" w:type="dxa"/>
          </w:tcPr>
          <w:p w:rsidR="002C4A80" w:rsidRPr="00FE7D4C" w:rsidRDefault="002C4A80">
            <w:pPr>
              <w:rPr>
                <w:lang w:val="ru-RU"/>
              </w:rPr>
            </w:pPr>
          </w:p>
        </w:tc>
        <w:tc>
          <w:tcPr>
            <w:tcW w:w="1986" w:type="dxa"/>
          </w:tcPr>
          <w:p w:rsidR="002C4A80" w:rsidRPr="00FE7D4C" w:rsidRDefault="002C4A80">
            <w:pPr>
              <w:rPr>
                <w:lang w:val="ru-RU"/>
              </w:rPr>
            </w:pPr>
          </w:p>
        </w:tc>
        <w:tc>
          <w:tcPr>
            <w:tcW w:w="5104" w:type="dxa"/>
          </w:tcPr>
          <w:p w:rsidR="002C4A80" w:rsidRPr="00FE7D4C" w:rsidRDefault="002C4A80">
            <w:pPr>
              <w:rPr>
                <w:lang w:val="ru-RU"/>
              </w:rPr>
            </w:pPr>
          </w:p>
        </w:tc>
        <w:tc>
          <w:tcPr>
            <w:tcW w:w="993" w:type="dxa"/>
          </w:tcPr>
          <w:p w:rsidR="002C4A80" w:rsidRPr="00FE7D4C" w:rsidRDefault="002C4A80">
            <w:pPr>
              <w:rPr>
                <w:lang w:val="ru-RU"/>
              </w:rPr>
            </w:pPr>
          </w:p>
        </w:tc>
      </w:tr>
      <w:tr w:rsidR="002C4A80" w:rsidRPr="00FA112C">
        <w:trPr>
          <w:trHeight w:hRule="exact" w:val="417"/>
        </w:trPr>
        <w:tc>
          <w:tcPr>
            <w:tcW w:w="10788" w:type="dxa"/>
            <w:gridSpan w:val="4"/>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FE7D4C">
              <w:rPr>
                <w:rFonts w:ascii="Times New Roman" w:hAnsi="Times New Roman" w:cs="Times New Roman"/>
                <w:color w:val="000000"/>
                <w:sz w:val="19"/>
                <w:szCs w:val="19"/>
                <w:lang w:val="ru-RU"/>
              </w:rPr>
              <w:t>для</w:t>
            </w:r>
            <w:proofErr w:type="gramEnd"/>
          </w:p>
          <w:p w:rsidR="002C4A80" w:rsidRPr="00FE7D4C" w:rsidRDefault="00FE7D4C">
            <w:pPr>
              <w:rPr>
                <w:sz w:val="19"/>
                <w:szCs w:val="19"/>
                <w:lang w:val="ru-RU"/>
              </w:rPr>
            </w:pPr>
            <w:r w:rsidRPr="00FE7D4C">
              <w:rPr>
                <w:rFonts w:ascii="Times New Roman" w:hAnsi="Times New Roman" w:cs="Times New Roman"/>
                <w:color w:val="000000"/>
                <w:sz w:val="19"/>
                <w:szCs w:val="19"/>
                <w:lang w:val="ru-RU"/>
              </w:rPr>
              <w:t>исполнения в 2024-2025 учебном году на заседании кафедры</w:t>
            </w:r>
          </w:p>
        </w:tc>
      </w:tr>
      <w:tr w:rsidR="002C4A80" w:rsidRPr="00FA112C">
        <w:trPr>
          <w:trHeight w:hRule="exact" w:val="278"/>
        </w:trPr>
        <w:tc>
          <w:tcPr>
            <w:tcW w:w="2694" w:type="dxa"/>
          </w:tcPr>
          <w:p w:rsidR="002C4A80" w:rsidRPr="00FE7D4C" w:rsidRDefault="002C4A80">
            <w:pPr>
              <w:rPr>
                <w:lang w:val="ru-RU"/>
              </w:rPr>
            </w:pPr>
          </w:p>
        </w:tc>
        <w:tc>
          <w:tcPr>
            <w:tcW w:w="1986" w:type="dxa"/>
          </w:tcPr>
          <w:p w:rsidR="002C4A80" w:rsidRPr="00FE7D4C" w:rsidRDefault="002C4A80">
            <w:pPr>
              <w:rPr>
                <w:lang w:val="ru-RU"/>
              </w:rPr>
            </w:pPr>
          </w:p>
        </w:tc>
        <w:tc>
          <w:tcPr>
            <w:tcW w:w="5104" w:type="dxa"/>
          </w:tcPr>
          <w:p w:rsidR="002C4A80" w:rsidRPr="00FE7D4C" w:rsidRDefault="002C4A80">
            <w:pPr>
              <w:rPr>
                <w:lang w:val="ru-RU"/>
              </w:rPr>
            </w:pPr>
          </w:p>
        </w:tc>
        <w:tc>
          <w:tcPr>
            <w:tcW w:w="993" w:type="dxa"/>
          </w:tcPr>
          <w:p w:rsidR="002C4A80" w:rsidRPr="00FE7D4C" w:rsidRDefault="002C4A80">
            <w:pPr>
              <w:rPr>
                <w:lang w:val="ru-RU"/>
              </w:rPr>
            </w:pPr>
          </w:p>
        </w:tc>
      </w:tr>
      <w:tr w:rsidR="002C4A80" w:rsidRPr="00FA112C">
        <w:trPr>
          <w:trHeight w:hRule="exact" w:val="278"/>
        </w:trPr>
        <w:tc>
          <w:tcPr>
            <w:tcW w:w="10788" w:type="dxa"/>
            <w:gridSpan w:val="4"/>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2C4A80" w:rsidRPr="00FA112C">
        <w:trPr>
          <w:trHeight w:hRule="exact" w:val="139"/>
        </w:trPr>
        <w:tc>
          <w:tcPr>
            <w:tcW w:w="2694" w:type="dxa"/>
          </w:tcPr>
          <w:p w:rsidR="002C4A80" w:rsidRPr="00FE7D4C" w:rsidRDefault="002C4A80">
            <w:pPr>
              <w:rPr>
                <w:lang w:val="ru-RU"/>
              </w:rPr>
            </w:pPr>
          </w:p>
        </w:tc>
        <w:tc>
          <w:tcPr>
            <w:tcW w:w="1986" w:type="dxa"/>
          </w:tcPr>
          <w:p w:rsidR="002C4A80" w:rsidRPr="00FE7D4C" w:rsidRDefault="002C4A80">
            <w:pPr>
              <w:rPr>
                <w:lang w:val="ru-RU"/>
              </w:rPr>
            </w:pPr>
          </w:p>
        </w:tc>
        <w:tc>
          <w:tcPr>
            <w:tcW w:w="5104" w:type="dxa"/>
          </w:tcPr>
          <w:p w:rsidR="002C4A80" w:rsidRPr="00FE7D4C" w:rsidRDefault="002C4A80">
            <w:pPr>
              <w:rPr>
                <w:lang w:val="ru-RU"/>
              </w:rPr>
            </w:pPr>
          </w:p>
        </w:tc>
        <w:tc>
          <w:tcPr>
            <w:tcW w:w="993" w:type="dxa"/>
          </w:tcPr>
          <w:p w:rsidR="002C4A80" w:rsidRPr="00FE7D4C" w:rsidRDefault="002C4A80">
            <w:pPr>
              <w:rPr>
                <w:lang w:val="ru-RU"/>
              </w:rPr>
            </w:pPr>
          </w:p>
        </w:tc>
      </w:tr>
      <w:tr w:rsidR="002C4A80" w:rsidRPr="00FA112C">
        <w:trPr>
          <w:trHeight w:hRule="exact" w:val="972"/>
        </w:trPr>
        <w:tc>
          <w:tcPr>
            <w:tcW w:w="2694" w:type="dxa"/>
          </w:tcPr>
          <w:p w:rsidR="002C4A80" w:rsidRPr="00FE7D4C" w:rsidRDefault="002C4A80">
            <w:pPr>
              <w:rPr>
                <w:lang w:val="ru-RU"/>
              </w:rPr>
            </w:pPr>
          </w:p>
        </w:tc>
        <w:tc>
          <w:tcPr>
            <w:tcW w:w="8095" w:type="dxa"/>
            <w:gridSpan w:val="3"/>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Протокол от  __ __________ 2024 г.  №  __</w:t>
            </w:r>
          </w:p>
          <w:p w:rsidR="002C4A80" w:rsidRPr="00FE7D4C" w:rsidRDefault="002C4A80">
            <w:pPr>
              <w:rPr>
                <w:sz w:val="19"/>
                <w:szCs w:val="19"/>
                <w:lang w:val="ru-RU"/>
              </w:rPr>
            </w:pPr>
          </w:p>
          <w:p w:rsidR="002C4A80" w:rsidRPr="00FE7D4C" w:rsidRDefault="002C4A80">
            <w:pPr>
              <w:rPr>
                <w:sz w:val="19"/>
                <w:szCs w:val="19"/>
                <w:lang w:val="ru-RU"/>
              </w:rPr>
            </w:pPr>
          </w:p>
          <w:p w:rsidR="002C4A80" w:rsidRPr="00FE7D4C" w:rsidRDefault="00FE7D4C">
            <w:pPr>
              <w:rPr>
                <w:sz w:val="19"/>
                <w:szCs w:val="19"/>
                <w:lang w:val="ru-RU"/>
              </w:rPr>
            </w:pPr>
            <w:r w:rsidRPr="00FE7D4C">
              <w:rPr>
                <w:rFonts w:ascii="Times New Roman" w:hAnsi="Times New Roman" w:cs="Times New Roman"/>
                <w:color w:val="000000"/>
                <w:sz w:val="19"/>
                <w:szCs w:val="19"/>
                <w:lang w:val="ru-RU"/>
              </w:rPr>
              <w:t>Зав. кафедрой __________________________________________</w:t>
            </w:r>
          </w:p>
        </w:tc>
      </w:tr>
    </w:tbl>
    <w:p w:rsidR="002C4A80" w:rsidRPr="00FE7D4C" w:rsidRDefault="00FE7D4C">
      <w:pPr>
        <w:rPr>
          <w:sz w:val="0"/>
          <w:szCs w:val="0"/>
          <w:lang w:val="ru-RU"/>
        </w:rPr>
      </w:pPr>
      <w:r w:rsidRPr="00FE7D4C">
        <w:rPr>
          <w:lang w:val="ru-RU"/>
        </w:rPr>
        <w:br w:type="page"/>
      </w:r>
    </w:p>
    <w:tbl>
      <w:tblPr>
        <w:tblW w:w="0" w:type="auto"/>
        <w:tblCellMar>
          <w:left w:w="0" w:type="dxa"/>
          <w:right w:w="0" w:type="dxa"/>
        </w:tblCellMar>
        <w:tblLook w:val="0600" w:firstRow="0" w:lastRow="0" w:firstColumn="0" w:lastColumn="0" w:noHBand="1" w:noVBand="1"/>
      </w:tblPr>
      <w:tblGrid>
        <w:gridCol w:w="777"/>
        <w:gridCol w:w="1987"/>
        <w:gridCol w:w="1757"/>
        <w:gridCol w:w="4780"/>
        <w:gridCol w:w="973"/>
      </w:tblGrid>
      <w:tr w:rsidR="002C4A80">
        <w:trPr>
          <w:trHeight w:hRule="exact" w:val="417"/>
        </w:trPr>
        <w:tc>
          <w:tcPr>
            <w:tcW w:w="4693" w:type="dxa"/>
            <w:gridSpan w:val="3"/>
            <w:shd w:val="clear" w:color="C0C0C0" w:fill="FFFFFF"/>
            <w:tcMar>
              <w:top w:w="0" w:type="dxa"/>
              <w:left w:w="34" w:type="dxa"/>
              <w:bottom w:w="0" w:type="dxa"/>
              <w:right w:w="34" w:type="dxa"/>
            </w:tcMar>
          </w:tcPr>
          <w:p w:rsidR="002C4A80" w:rsidRDefault="00FE7D4C">
            <w:pPr>
              <w:rPr>
                <w:sz w:val="16"/>
                <w:szCs w:val="16"/>
              </w:rPr>
            </w:pPr>
            <w:r>
              <w:rPr>
                <w:rFonts w:ascii="Times New Roman" w:hAnsi="Times New Roman" w:cs="Times New Roman"/>
                <w:color w:val="C0C0C0"/>
                <w:sz w:val="16"/>
                <w:szCs w:val="16"/>
              </w:rPr>
              <w:lastRenderedPageBreak/>
              <w:t>УП: 15.05.01_20_00.plx</w:t>
            </w:r>
          </w:p>
        </w:tc>
        <w:tc>
          <w:tcPr>
            <w:tcW w:w="5104" w:type="dxa"/>
          </w:tcPr>
          <w:p w:rsidR="002C4A80" w:rsidRDefault="002C4A80"/>
        </w:tc>
        <w:tc>
          <w:tcPr>
            <w:tcW w:w="1007" w:type="dxa"/>
            <w:shd w:val="clear" w:color="C0C0C0" w:fill="FFFFFF"/>
            <w:tcMar>
              <w:top w:w="0" w:type="dxa"/>
              <w:left w:w="34" w:type="dxa"/>
              <w:bottom w:w="0" w:type="dxa"/>
              <w:right w:w="34" w:type="dxa"/>
            </w:tcMar>
          </w:tcPr>
          <w:p w:rsidR="002C4A80" w:rsidRDefault="00FE7D4C">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2C4A80">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b/>
                <w:color w:val="000000"/>
                <w:sz w:val="19"/>
                <w:szCs w:val="19"/>
              </w:rPr>
              <w:t>1. ЦЕЛИ ОСВОЕНИЯ ДИСЦИПЛИНЫ (МОДУЛЯ)</w:t>
            </w:r>
          </w:p>
        </w:tc>
      </w:tr>
      <w:tr w:rsidR="002C4A80" w:rsidRPr="00FA112C">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right"/>
              <w:rPr>
                <w:sz w:val="19"/>
                <w:szCs w:val="19"/>
              </w:rPr>
            </w:pPr>
            <w:r>
              <w:rPr>
                <w:rFonts w:ascii="Times New Roman" w:hAnsi="Times New Roman" w:cs="Times New Roman"/>
                <w:color w:val="000000"/>
                <w:sz w:val="19"/>
                <w:szCs w:val="19"/>
              </w:rPr>
              <w:t>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 xml:space="preserve">формирование теоретических знаний и практических навыков формализации технических объектов и технологических процессов машиностроительного производства; освоение методологических основ математического моделирования технологических процессов, средств технологического оснащения и инструментов, методов теории планирования экспериментов и обработки их результатов; практическое освоение разработки математических моделей для проектирования и исследования технических систем и технологических процессов в машиностроении; использование инструментальных </w:t>
            </w:r>
            <w:proofErr w:type="gramStart"/>
            <w:r w:rsidRPr="00FE7D4C">
              <w:rPr>
                <w:rFonts w:ascii="Times New Roman" w:hAnsi="Times New Roman" w:cs="Times New Roman"/>
                <w:color w:val="000000"/>
                <w:sz w:val="19"/>
                <w:szCs w:val="19"/>
                <w:lang w:val="ru-RU"/>
              </w:rPr>
              <w:t>средств статистического моделирования процессов функционирования таких систем</w:t>
            </w:r>
            <w:proofErr w:type="gramEnd"/>
            <w:r w:rsidRPr="00FE7D4C">
              <w:rPr>
                <w:rFonts w:ascii="Times New Roman" w:hAnsi="Times New Roman" w:cs="Times New Roman"/>
                <w:color w:val="000000"/>
                <w:sz w:val="19"/>
                <w:szCs w:val="19"/>
                <w:lang w:val="ru-RU"/>
              </w:rPr>
              <w:t>.</w:t>
            </w:r>
          </w:p>
        </w:tc>
      </w:tr>
      <w:tr w:rsidR="002C4A80" w:rsidRPr="00FA112C">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right"/>
              <w:rPr>
                <w:sz w:val="19"/>
                <w:szCs w:val="19"/>
              </w:rPr>
            </w:pPr>
            <w:r>
              <w:rPr>
                <w:rFonts w:ascii="Times New Roman" w:hAnsi="Times New Roman" w:cs="Times New Roman"/>
                <w:color w:val="000000"/>
                <w:sz w:val="19"/>
                <w:szCs w:val="19"/>
              </w:rPr>
              <w:t>1.2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1. Получение теоретических знаний о методах построения моделей и идентификации исследуемых процессов, явлений и объектов машиностроительного производства; методах и алгоритмах планирования измерений и испытаний, а также обработки их результатов и оценки их качества.</w:t>
            </w:r>
          </w:p>
        </w:tc>
      </w:tr>
      <w:tr w:rsidR="002C4A80" w:rsidRPr="00FA112C">
        <w:trPr>
          <w:trHeight w:hRule="exact" w:val="94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right"/>
              <w:rPr>
                <w:sz w:val="19"/>
                <w:szCs w:val="19"/>
              </w:rPr>
            </w:pPr>
            <w:r>
              <w:rPr>
                <w:rFonts w:ascii="Times New Roman" w:hAnsi="Times New Roman" w:cs="Times New Roman"/>
                <w:color w:val="000000"/>
                <w:sz w:val="19"/>
                <w:szCs w:val="19"/>
              </w:rPr>
              <w:t>1.3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2. Приобретение умения в области реализации своих функциональных обязанностей на основе эффективного использования в своей профессиональной деятельности современных статистических методов и сре</w:t>
            </w:r>
            <w:proofErr w:type="gramStart"/>
            <w:r w:rsidRPr="00FE7D4C">
              <w:rPr>
                <w:rFonts w:ascii="Times New Roman" w:hAnsi="Times New Roman" w:cs="Times New Roman"/>
                <w:color w:val="000000"/>
                <w:sz w:val="19"/>
                <w:szCs w:val="19"/>
                <w:lang w:val="ru-RU"/>
              </w:rPr>
              <w:t>дств дл</w:t>
            </w:r>
            <w:proofErr w:type="gramEnd"/>
            <w:r w:rsidRPr="00FE7D4C">
              <w:rPr>
                <w:rFonts w:ascii="Times New Roman" w:hAnsi="Times New Roman" w:cs="Times New Roman"/>
                <w:color w:val="000000"/>
                <w:sz w:val="19"/>
                <w:szCs w:val="19"/>
                <w:lang w:val="ru-RU"/>
              </w:rPr>
              <w:t>я получения адекватных статистических моделей исследуемых технических объектов, технологических и экономических процессов.</w:t>
            </w:r>
          </w:p>
        </w:tc>
      </w:tr>
      <w:tr w:rsidR="002C4A80" w:rsidRPr="00FA112C">
        <w:trPr>
          <w:trHeight w:hRule="exact" w:val="94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right"/>
              <w:rPr>
                <w:sz w:val="19"/>
                <w:szCs w:val="19"/>
              </w:rPr>
            </w:pPr>
            <w:r>
              <w:rPr>
                <w:rFonts w:ascii="Times New Roman" w:hAnsi="Times New Roman" w:cs="Times New Roman"/>
                <w:color w:val="000000"/>
                <w:sz w:val="19"/>
                <w:szCs w:val="19"/>
              </w:rPr>
              <w:t>1.4</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3. Освоение и закрепление практических навыков и умений по выполнению работ, связанных с формированием планов измерений и испытаний для различных измерительных и экспериментальных задач машиностроительного производства и обработкой полученных результатов с использованием современных программных средств построения и анализа статистических моделей.</w:t>
            </w:r>
          </w:p>
        </w:tc>
      </w:tr>
      <w:tr w:rsidR="002C4A80" w:rsidRPr="00FA112C">
        <w:trPr>
          <w:trHeight w:hRule="exact" w:val="278"/>
        </w:trPr>
        <w:tc>
          <w:tcPr>
            <w:tcW w:w="766" w:type="dxa"/>
          </w:tcPr>
          <w:p w:rsidR="002C4A80" w:rsidRPr="00FE7D4C" w:rsidRDefault="002C4A80">
            <w:pPr>
              <w:rPr>
                <w:lang w:val="ru-RU"/>
              </w:rPr>
            </w:pPr>
          </w:p>
        </w:tc>
        <w:tc>
          <w:tcPr>
            <w:tcW w:w="2071" w:type="dxa"/>
          </w:tcPr>
          <w:p w:rsidR="002C4A80" w:rsidRPr="00FE7D4C" w:rsidRDefault="002C4A80">
            <w:pPr>
              <w:rPr>
                <w:lang w:val="ru-RU"/>
              </w:rPr>
            </w:pPr>
          </w:p>
        </w:tc>
        <w:tc>
          <w:tcPr>
            <w:tcW w:w="1844" w:type="dxa"/>
          </w:tcPr>
          <w:p w:rsidR="002C4A80" w:rsidRPr="00FE7D4C" w:rsidRDefault="002C4A80">
            <w:pPr>
              <w:rPr>
                <w:lang w:val="ru-RU"/>
              </w:rPr>
            </w:pPr>
          </w:p>
        </w:tc>
        <w:tc>
          <w:tcPr>
            <w:tcW w:w="5104" w:type="dxa"/>
          </w:tcPr>
          <w:p w:rsidR="002C4A80" w:rsidRPr="00FE7D4C" w:rsidRDefault="002C4A80">
            <w:pPr>
              <w:rPr>
                <w:lang w:val="ru-RU"/>
              </w:rPr>
            </w:pPr>
          </w:p>
        </w:tc>
        <w:tc>
          <w:tcPr>
            <w:tcW w:w="993" w:type="dxa"/>
          </w:tcPr>
          <w:p w:rsidR="002C4A80" w:rsidRPr="00FE7D4C" w:rsidRDefault="002C4A80">
            <w:pPr>
              <w:rPr>
                <w:lang w:val="ru-RU"/>
              </w:rPr>
            </w:pPr>
          </w:p>
        </w:tc>
      </w:tr>
      <w:tr w:rsidR="002C4A80" w:rsidRPr="00FA112C">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2C4A80" w:rsidRPr="00FE7D4C" w:rsidRDefault="00FE7D4C">
            <w:pPr>
              <w:jc w:val="center"/>
              <w:rPr>
                <w:sz w:val="19"/>
                <w:szCs w:val="19"/>
                <w:lang w:val="ru-RU"/>
              </w:rPr>
            </w:pPr>
            <w:r w:rsidRPr="00FE7D4C">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2C4A80">
        <w:trPr>
          <w:trHeight w:hRule="exact" w:val="278"/>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r>
              <w:rPr>
                <w:rFonts w:ascii="Times New Roman" w:hAnsi="Times New Roman" w:cs="Times New Roman"/>
                <w:color w:val="000000"/>
                <w:sz w:val="19"/>
                <w:szCs w:val="19"/>
              </w:rPr>
              <w:t>Б1.В.ДВ.02</w:t>
            </w:r>
          </w:p>
        </w:tc>
      </w:tr>
      <w:tr w:rsidR="002C4A80" w:rsidRPr="00FA112C">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right"/>
              <w:rPr>
                <w:sz w:val="19"/>
                <w:szCs w:val="19"/>
              </w:rPr>
            </w:pPr>
            <w:r>
              <w:rPr>
                <w:rFonts w:ascii="Times New Roman" w:hAnsi="Times New Roman" w:cs="Times New Roman"/>
                <w:b/>
                <w:color w:val="000000"/>
                <w:sz w:val="19"/>
                <w:szCs w:val="19"/>
              </w:rPr>
              <w:t>2.1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b/>
                <w:color w:val="000000"/>
                <w:sz w:val="19"/>
                <w:szCs w:val="19"/>
                <w:lang w:val="ru-RU"/>
              </w:rPr>
              <w:t>Требования к предварительной подготовке обучающегося:</w:t>
            </w:r>
          </w:p>
        </w:tc>
      </w:tr>
      <w:tr w:rsidR="002C4A80" w:rsidRPr="00FA112C">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right"/>
              <w:rPr>
                <w:sz w:val="19"/>
                <w:szCs w:val="19"/>
              </w:rPr>
            </w:pPr>
            <w:r>
              <w:rPr>
                <w:rFonts w:ascii="Times New Roman" w:hAnsi="Times New Roman" w:cs="Times New Roman"/>
                <w:color w:val="000000"/>
                <w:sz w:val="19"/>
                <w:szCs w:val="19"/>
              </w:rPr>
              <w:t>2.1.1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Электр</w:t>
            </w:r>
            <w:proofErr w:type="gramStart"/>
            <w:r w:rsidRPr="00FE7D4C">
              <w:rPr>
                <w:rFonts w:ascii="Times New Roman" w:hAnsi="Times New Roman" w:cs="Times New Roman"/>
                <w:color w:val="000000"/>
                <w:sz w:val="19"/>
                <w:szCs w:val="19"/>
                <w:lang w:val="ru-RU"/>
              </w:rPr>
              <w:t>о-</w:t>
            </w:r>
            <w:proofErr w:type="gramEnd"/>
            <w:r w:rsidRPr="00FE7D4C">
              <w:rPr>
                <w:rFonts w:ascii="Times New Roman" w:hAnsi="Times New Roman" w:cs="Times New Roman"/>
                <w:color w:val="000000"/>
                <w:sz w:val="19"/>
                <w:szCs w:val="19"/>
                <w:lang w:val="ru-RU"/>
              </w:rPr>
              <w:t xml:space="preserve"> </w:t>
            </w:r>
            <w:proofErr w:type="spellStart"/>
            <w:r w:rsidRPr="00FE7D4C">
              <w:rPr>
                <w:rFonts w:ascii="Times New Roman" w:hAnsi="Times New Roman" w:cs="Times New Roman"/>
                <w:color w:val="000000"/>
                <w:sz w:val="19"/>
                <w:szCs w:val="19"/>
                <w:lang w:val="ru-RU"/>
              </w:rPr>
              <w:t>гидро</w:t>
            </w:r>
            <w:proofErr w:type="spellEnd"/>
            <w:r w:rsidRPr="00FE7D4C">
              <w:rPr>
                <w:rFonts w:ascii="Times New Roman" w:hAnsi="Times New Roman" w:cs="Times New Roman"/>
                <w:color w:val="000000"/>
                <w:sz w:val="19"/>
                <w:szCs w:val="19"/>
                <w:lang w:val="ru-RU"/>
              </w:rPr>
              <w:t xml:space="preserve">- </w:t>
            </w:r>
            <w:proofErr w:type="spellStart"/>
            <w:r w:rsidRPr="00FE7D4C">
              <w:rPr>
                <w:rFonts w:ascii="Times New Roman" w:hAnsi="Times New Roman" w:cs="Times New Roman"/>
                <w:color w:val="000000"/>
                <w:sz w:val="19"/>
                <w:szCs w:val="19"/>
                <w:lang w:val="ru-RU"/>
              </w:rPr>
              <w:t>пневмоприводы</w:t>
            </w:r>
            <w:proofErr w:type="spellEnd"/>
            <w:r w:rsidRPr="00FE7D4C">
              <w:rPr>
                <w:rFonts w:ascii="Times New Roman" w:hAnsi="Times New Roman" w:cs="Times New Roman"/>
                <w:color w:val="000000"/>
                <w:sz w:val="19"/>
                <w:szCs w:val="19"/>
                <w:lang w:val="ru-RU"/>
              </w:rPr>
              <w:t xml:space="preserve"> и автоматика</w:t>
            </w:r>
          </w:p>
        </w:tc>
      </w:tr>
      <w:tr w:rsidR="002C4A80" w:rsidRPr="00FA112C">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right"/>
              <w:rPr>
                <w:sz w:val="19"/>
                <w:szCs w:val="19"/>
              </w:rPr>
            </w:pPr>
            <w:r>
              <w:rPr>
                <w:rFonts w:ascii="Times New Roman" w:hAnsi="Times New Roman" w:cs="Times New Roman"/>
                <w:color w:val="000000"/>
                <w:sz w:val="19"/>
                <w:szCs w:val="19"/>
              </w:rPr>
              <w:t>2.1.2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Автоматизация конструкторско-технологической подготовки производства</w:t>
            </w:r>
          </w:p>
        </w:tc>
      </w:tr>
      <w:tr w:rsidR="002C4A80">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right"/>
              <w:rPr>
                <w:sz w:val="19"/>
                <w:szCs w:val="19"/>
              </w:rPr>
            </w:pPr>
            <w:r>
              <w:rPr>
                <w:rFonts w:ascii="Times New Roman" w:hAnsi="Times New Roman" w:cs="Times New Roman"/>
                <w:color w:val="000000"/>
                <w:sz w:val="19"/>
                <w:szCs w:val="19"/>
              </w:rPr>
              <w:t>2.1.3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proofErr w:type="spellStart"/>
            <w:r>
              <w:rPr>
                <w:rFonts w:ascii="Times New Roman" w:hAnsi="Times New Roman" w:cs="Times New Roman"/>
                <w:color w:val="000000"/>
                <w:sz w:val="19"/>
                <w:szCs w:val="19"/>
              </w:rPr>
              <w:t>Автоматизированные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производства</w:t>
            </w:r>
            <w:proofErr w:type="spellEnd"/>
          </w:p>
        </w:tc>
      </w:tr>
      <w:tr w:rsidR="002C4A80">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right"/>
              <w:rPr>
                <w:sz w:val="19"/>
                <w:szCs w:val="19"/>
              </w:rPr>
            </w:pPr>
            <w:r>
              <w:rPr>
                <w:rFonts w:ascii="Times New Roman" w:hAnsi="Times New Roman" w:cs="Times New Roman"/>
                <w:color w:val="000000"/>
                <w:sz w:val="19"/>
                <w:szCs w:val="19"/>
              </w:rPr>
              <w:t>2.1.4</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proofErr w:type="spellStart"/>
            <w:r>
              <w:rPr>
                <w:rFonts w:ascii="Times New Roman" w:hAnsi="Times New Roman" w:cs="Times New Roman"/>
                <w:color w:val="000000"/>
                <w:sz w:val="19"/>
                <w:szCs w:val="19"/>
              </w:rPr>
              <w:t>Эконометрический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машиностроительного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производства</w:t>
            </w:r>
            <w:proofErr w:type="spellEnd"/>
          </w:p>
        </w:tc>
      </w:tr>
      <w:tr w:rsidR="002C4A80">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right"/>
              <w:rPr>
                <w:sz w:val="19"/>
                <w:szCs w:val="19"/>
              </w:rPr>
            </w:pPr>
            <w:r>
              <w:rPr>
                <w:rFonts w:ascii="Times New Roman" w:hAnsi="Times New Roman" w:cs="Times New Roman"/>
                <w:color w:val="000000"/>
                <w:sz w:val="19"/>
                <w:szCs w:val="19"/>
              </w:rPr>
              <w:t>2.1.5</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proofErr w:type="spellStart"/>
            <w:r>
              <w:rPr>
                <w:rFonts w:ascii="Times New Roman" w:hAnsi="Times New Roman" w:cs="Times New Roman"/>
                <w:color w:val="000000"/>
                <w:sz w:val="19"/>
                <w:szCs w:val="19"/>
              </w:rPr>
              <w:t>Электроснабжение</w:t>
            </w:r>
            <w:proofErr w:type="spellEnd"/>
          </w:p>
        </w:tc>
      </w:tr>
      <w:tr w:rsidR="002C4A80">
        <w:trPr>
          <w:trHeight w:hRule="exact" w:val="28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right"/>
              <w:rPr>
                <w:sz w:val="19"/>
                <w:szCs w:val="19"/>
              </w:rPr>
            </w:pPr>
            <w:r>
              <w:rPr>
                <w:rFonts w:ascii="Times New Roman" w:hAnsi="Times New Roman" w:cs="Times New Roman"/>
                <w:color w:val="000000"/>
                <w:sz w:val="19"/>
                <w:szCs w:val="19"/>
              </w:rPr>
              <w:t>2.1.6</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объектно-ориентированного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программирования</w:t>
            </w:r>
            <w:proofErr w:type="spellEnd"/>
          </w:p>
        </w:tc>
      </w:tr>
      <w:tr w:rsidR="002C4A80" w:rsidRPr="00FA112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right"/>
              <w:rPr>
                <w:sz w:val="19"/>
                <w:szCs w:val="19"/>
              </w:rPr>
            </w:pPr>
            <w:r>
              <w:rPr>
                <w:rFonts w:ascii="Times New Roman" w:hAnsi="Times New Roman" w:cs="Times New Roman"/>
                <w:b/>
                <w:color w:val="000000"/>
                <w:sz w:val="19"/>
                <w:szCs w:val="19"/>
              </w:rPr>
              <w:t>2.2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b/>
                <w:color w:val="000000"/>
                <w:sz w:val="19"/>
                <w:szCs w:val="19"/>
                <w:lang w:val="ru-RU"/>
              </w:rPr>
              <w:t>Дисциплины (модули) и практики, для которых освоение данной дисциплины (модуля) необходимо как предшествующее:</w:t>
            </w:r>
          </w:p>
        </w:tc>
      </w:tr>
      <w:tr w:rsidR="002C4A80">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right"/>
              <w:rPr>
                <w:sz w:val="19"/>
                <w:szCs w:val="19"/>
              </w:rPr>
            </w:pPr>
            <w:r>
              <w:rPr>
                <w:rFonts w:ascii="Times New Roman" w:hAnsi="Times New Roman" w:cs="Times New Roman"/>
                <w:color w:val="000000"/>
                <w:sz w:val="19"/>
                <w:szCs w:val="19"/>
              </w:rPr>
              <w:t>2.2.1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proofErr w:type="spellStart"/>
            <w:r>
              <w:rPr>
                <w:rFonts w:ascii="Times New Roman" w:hAnsi="Times New Roman" w:cs="Times New Roman"/>
                <w:color w:val="000000"/>
                <w:sz w:val="19"/>
                <w:szCs w:val="19"/>
              </w:rPr>
              <w:t>Научно-исследовательская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r>
      <w:tr w:rsidR="002C4A80" w:rsidRPr="00FA112C">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right"/>
              <w:rPr>
                <w:sz w:val="19"/>
                <w:szCs w:val="19"/>
              </w:rPr>
            </w:pPr>
            <w:r>
              <w:rPr>
                <w:rFonts w:ascii="Times New Roman" w:hAnsi="Times New Roman" w:cs="Times New Roman"/>
                <w:color w:val="000000"/>
                <w:sz w:val="19"/>
                <w:szCs w:val="19"/>
              </w:rPr>
              <w:t>2.2.2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Подготовка к процедуре защиты и процедура защиты выпускной квалификационной работы</w:t>
            </w:r>
          </w:p>
        </w:tc>
      </w:tr>
      <w:tr w:rsidR="002C4A80">
        <w:trPr>
          <w:trHeight w:hRule="exact" w:val="28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right"/>
              <w:rPr>
                <w:sz w:val="19"/>
                <w:szCs w:val="19"/>
              </w:rPr>
            </w:pPr>
            <w:r>
              <w:rPr>
                <w:rFonts w:ascii="Times New Roman" w:hAnsi="Times New Roman" w:cs="Times New Roman"/>
                <w:color w:val="000000"/>
                <w:sz w:val="19"/>
                <w:szCs w:val="19"/>
              </w:rPr>
              <w:t>2.2.3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proofErr w:type="spellStart"/>
            <w:r>
              <w:rPr>
                <w:rFonts w:ascii="Times New Roman" w:hAnsi="Times New Roman" w:cs="Times New Roman"/>
                <w:color w:val="000000"/>
                <w:sz w:val="19"/>
                <w:szCs w:val="19"/>
              </w:rPr>
              <w:t>Преддипломная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2C4A80">
        <w:trPr>
          <w:trHeight w:hRule="exact" w:val="139"/>
        </w:trPr>
        <w:tc>
          <w:tcPr>
            <w:tcW w:w="766" w:type="dxa"/>
          </w:tcPr>
          <w:p w:rsidR="002C4A80" w:rsidRDefault="002C4A80"/>
        </w:tc>
        <w:tc>
          <w:tcPr>
            <w:tcW w:w="2071" w:type="dxa"/>
          </w:tcPr>
          <w:p w:rsidR="002C4A80" w:rsidRDefault="002C4A80"/>
        </w:tc>
        <w:tc>
          <w:tcPr>
            <w:tcW w:w="1844" w:type="dxa"/>
          </w:tcPr>
          <w:p w:rsidR="002C4A80" w:rsidRDefault="002C4A80"/>
        </w:tc>
        <w:tc>
          <w:tcPr>
            <w:tcW w:w="5104" w:type="dxa"/>
          </w:tcPr>
          <w:p w:rsidR="002C4A80" w:rsidRDefault="002C4A80"/>
        </w:tc>
        <w:tc>
          <w:tcPr>
            <w:tcW w:w="993" w:type="dxa"/>
          </w:tcPr>
          <w:p w:rsidR="002C4A80" w:rsidRDefault="002C4A80"/>
        </w:tc>
      </w:tr>
      <w:tr w:rsidR="002C4A80" w:rsidRPr="00FA112C">
        <w:trPr>
          <w:trHeight w:hRule="exact" w:val="55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2C4A80" w:rsidRPr="00FE7D4C" w:rsidRDefault="00FE7D4C">
            <w:pPr>
              <w:jc w:val="center"/>
              <w:rPr>
                <w:sz w:val="19"/>
                <w:szCs w:val="19"/>
                <w:lang w:val="ru-RU"/>
              </w:rPr>
            </w:pPr>
            <w:r w:rsidRPr="00FE7D4C">
              <w:rPr>
                <w:rFonts w:ascii="Times New Roman" w:hAnsi="Times New Roman" w:cs="Times New Roman"/>
                <w:b/>
                <w:color w:val="000000"/>
                <w:sz w:val="19"/>
                <w:szCs w:val="19"/>
                <w:lang w:val="ru-RU"/>
              </w:rPr>
              <w:t>3. КОМПЕТЕНЦИИ ОБУЧАЮЩЕГОСЯ, ФОРМИРУЕМЫЕ В РЕЗУЛЬТАТЕ ОСВОЕНИЯ ДИСЦИПЛИНЫ (МОДУЛЯ)</w:t>
            </w:r>
          </w:p>
        </w:tc>
      </w:tr>
      <w:tr w:rsidR="002C4A80" w:rsidRPr="00FA112C">
        <w:trPr>
          <w:trHeight w:hRule="exact" w:val="97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jc w:val="center"/>
              <w:rPr>
                <w:sz w:val="19"/>
                <w:szCs w:val="19"/>
                <w:lang w:val="ru-RU"/>
              </w:rPr>
            </w:pPr>
            <w:r w:rsidRPr="00FE7D4C">
              <w:rPr>
                <w:rFonts w:ascii="Times New Roman" w:hAnsi="Times New Roman" w:cs="Times New Roman"/>
                <w:b/>
                <w:color w:val="000000"/>
                <w:sz w:val="19"/>
                <w:szCs w:val="19"/>
                <w:lang w:val="ru-RU"/>
              </w:rPr>
              <w:t xml:space="preserve">ПК-12: Способностью обеспечивать моделирование машин, электроприводов, гидроприводов, средств </w:t>
            </w:r>
            <w:proofErr w:type="spellStart"/>
            <w:r w:rsidRPr="00FE7D4C">
              <w:rPr>
                <w:rFonts w:ascii="Times New Roman" w:hAnsi="Times New Roman" w:cs="Times New Roman"/>
                <w:b/>
                <w:color w:val="000000"/>
                <w:sz w:val="19"/>
                <w:szCs w:val="19"/>
                <w:lang w:val="ru-RU"/>
              </w:rPr>
              <w:t>гидропневмоавтоматики</w:t>
            </w:r>
            <w:proofErr w:type="spellEnd"/>
            <w:r w:rsidRPr="00FE7D4C">
              <w:rPr>
                <w:rFonts w:ascii="Times New Roman" w:hAnsi="Times New Roman" w:cs="Times New Roman"/>
                <w:b/>
                <w:color w:val="000000"/>
                <w:sz w:val="19"/>
                <w:szCs w:val="19"/>
                <w:lang w:val="ru-RU"/>
              </w:rPr>
              <w:t>, систем, различных комплексов, процессов, оборудования и технических объектов и технологических процессов с использованием стандартных пакетов и средств автоматизированного проектирования, проводить эксперименты по заданным методикам с обработкой и анализом результатов</w:t>
            </w:r>
          </w:p>
        </w:tc>
      </w:tr>
      <w:tr w:rsidR="002C4A80">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r>
              <w:rPr>
                <w:rFonts w:ascii="Times New Roman" w:hAnsi="Times New Roman" w:cs="Times New Roman"/>
                <w:b/>
                <w:color w:val="000000"/>
                <w:sz w:val="19"/>
                <w:szCs w:val="19"/>
              </w:rPr>
              <w:t>.</w:t>
            </w:r>
          </w:p>
        </w:tc>
      </w:tr>
      <w:tr w:rsidR="002C4A80">
        <w:trPr>
          <w:trHeight w:hRule="exact" w:val="264"/>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proofErr w:type="spellStart"/>
            <w:r>
              <w:rPr>
                <w:rFonts w:ascii="Times New Roman" w:hAnsi="Times New Roman" w:cs="Times New Roman"/>
                <w:b/>
                <w:color w:val="000000"/>
                <w:sz w:val="19"/>
                <w:szCs w:val="19"/>
              </w:rPr>
              <w:t>Знать</w:t>
            </w:r>
            <w:proofErr w:type="spellEnd"/>
            <w:r>
              <w:t xml:space="preserve">  </w:t>
            </w:r>
          </w:p>
        </w:tc>
      </w:tr>
      <w:tr w:rsidR="002C4A80">
        <w:trPr>
          <w:trHeight w:hRule="exact" w:val="4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proofErr w:type="spellStart"/>
            <w:r>
              <w:rPr>
                <w:rFonts w:ascii="Times New Roman" w:hAnsi="Times New Roman" w:cs="Times New Roman"/>
                <w:b/>
                <w:color w:val="000000"/>
                <w:sz w:val="19"/>
                <w:szCs w:val="19"/>
              </w:rPr>
              <w:t>Уметь</w:t>
            </w:r>
            <w:proofErr w:type="spellEnd"/>
            <w:r>
              <w:t xml:space="preserve">  </w:t>
            </w:r>
          </w:p>
        </w:tc>
      </w:tr>
      <w:tr w:rsidR="002C4A80">
        <w:trPr>
          <w:trHeight w:hRule="exact" w:val="264"/>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proofErr w:type="spellStart"/>
            <w:r>
              <w:rPr>
                <w:rFonts w:ascii="Times New Roman" w:hAnsi="Times New Roman" w:cs="Times New Roman"/>
                <w:b/>
                <w:color w:val="000000"/>
                <w:sz w:val="19"/>
                <w:szCs w:val="19"/>
              </w:rPr>
              <w:t>Владеть</w:t>
            </w:r>
            <w:proofErr w:type="spellEnd"/>
            <w:r>
              <w:t xml:space="preserve">  </w:t>
            </w:r>
          </w:p>
        </w:tc>
      </w:tr>
      <w:tr w:rsidR="002C4A80">
        <w:trPr>
          <w:trHeight w:hRule="exact" w:val="139"/>
        </w:trPr>
        <w:tc>
          <w:tcPr>
            <w:tcW w:w="766" w:type="dxa"/>
          </w:tcPr>
          <w:p w:rsidR="002C4A80" w:rsidRDefault="002C4A80"/>
        </w:tc>
        <w:tc>
          <w:tcPr>
            <w:tcW w:w="2071" w:type="dxa"/>
          </w:tcPr>
          <w:p w:rsidR="002C4A80" w:rsidRDefault="002C4A80"/>
        </w:tc>
        <w:tc>
          <w:tcPr>
            <w:tcW w:w="1844" w:type="dxa"/>
          </w:tcPr>
          <w:p w:rsidR="002C4A80" w:rsidRDefault="002C4A80"/>
        </w:tc>
        <w:tc>
          <w:tcPr>
            <w:tcW w:w="5104" w:type="dxa"/>
          </w:tcPr>
          <w:p w:rsidR="002C4A80" w:rsidRDefault="002C4A80"/>
        </w:tc>
        <w:tc>
          <w:tcPr>
            <w:tcW w:w="993" w:type="dxa"/>
          </w:tcPr>
          <w:p w:rsidR="002C4A80" w:rsidRDefault="002C4A80"/>
        </w:tc>
      </w:tr>
      <w:tr w:rsidR="002C4A80" w:rsidRPr="00FA112C">
        <w:trPr>
          <w:trHeight w:hRule="exact" w:val="278"/>
        </w:trPr>
        <w:tc>
          <w:tcPr>
            <w:tcW w:w="10788" w:type="dxa"/>
            <w:gridSpan w:val="5"/>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b/>
                <w:color w:val="000000"/>
                <w:sz w:val="19"/>
                <w:szCs w:val="19"/>
                <w:lang w:val="ru-RU"/>
              </w:rPr>
              <w:t xml:space="preserve">В результате освоения дисциплины (модуля) </w:t>
            </w:r>
            <w:proofErr w:type="gramStart"/>
            <w:r w:rsidRPr="00FE7D4C">
              <w:rPr>
                <w:rFonts w:ascii="Times New Roman" w:hAnsi="Times New Roman" w:cs="Times New Roman"/>
                <w:b/>
                <w:color w:val="000000"/>
                <w:sz w:val="19"/>
                <w:szCs w:val="19"/>
                <w:lang w:val="ru-RU"/>
              </w:rPr>
              <w:t>обучающийся</w:t>
            </w:r>
            <w:proofErr w:type="gramEnd"/>
            <w:r w:rsidRPr="00FE7D4C">
              <w:rPr>
                <w:rFonts w:ascii="Times New Roman" w:hAnsi="Times New Roman" w:cs="Times New Roman"/>
                <w:b/>
                <w:color w:val="000000"/>
                <w:sz w:val="19"/>
                <w:szCs w:val="19"/>
                <w:lang w:val="ru-RU"/>
              </w:rPr>
              <w:t xml:space="preserve"> должен</w:t>
            </w:r>
          </w:p>
        </w:tc>
      </w:tr>
      <w:tr w:rsidR="002C4A80">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right"/>
              <w:rPr>
                <w:sz w:val="19"/>
                <w:szCs w:val="19"/>
              </w:rPr>
            </w:pPr>
            <w:r>
              <w:rPr>
                <w:rFonts w:ascii="Times New Roman" w:hAnsi="Times New Roman" w:cs="Times New Roman"/>
                <w:b/>
                <w:color w:val="000000"/>
                <w:sz w:val="19"/>
                <w:szCs w:val="19"/>
              </w:rPr>
              <w:t>3.1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2C4A80" w:rsidRPr="00FA112C">
        <w:trPr>
          <w:trHeight w:hRule="exact" w:val="28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right"/>
              <w:rPr>
                <w:sz w:val="19"/>
                <w:szCs w:val="19"/>
              </w:rPr>
            </w:pPr>
            <w:r>
              <w:rPr>
                <w:rFonts w:ascii="Times New Roman" w:hAnsi="Times New Roman" w:cs="Times New Roman"/>
                <w:color w:val="000000"/>
                <w:sz w:val="19"/>
                <w:szCs w:val="19"/>
              </w:rPr>
              <w:t>3.1.1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теоретические методы и алгоритмические средства анализа деятельности предприятия по эмпирическим данным.</w:t>
            </w:r>
          </w:p>
        </w:tc>
      </w:tr>
      <w:tr w:rsidR="002C4A80">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right"/>
              <w:rPr>
                <w:sz w:val="19"/>
                <w:szCs w:val="19"/>
              </w:rPr>
            </w:pPr>
            <w:r>
              <w:rPr>
                <w:rFonts w:ascii="Times New Roman" w:hAnsi="Times New Roman" w:cs="Times New Roman"/>
                <w:b/>
                <w:color w:val="000000"/>
                <w:sz w:val="19"/>
                <w:szCs w:val="19"/>
              </w:rPr>
              <w:t>3.2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2C4A80" w:rsidRPr="00FA112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right"/>
              <w:rPr>
                <w:sz w:val="19"/>
                <w:szCs w:val="19"/>
              </w:rPr>
            </w:pPr>
            <w:r>
              <w:rPr>
                <w:rFonts w:ascii="Times New Roman" w:hAnsi="Times New Roman" w:cs="Times New Roman"/>
                <w:color w:val="000000"/>
                <w:sz w:val="19"/>
                <w:szCs w:val="19"/>
              </w:rPr>
              <w:t>3.2.1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 xml:space="preserve">использовать программные средства при решении задач статистического моделирования технических и </w:t>
            </w:r>
            <w:proofErr w:type="gramStart"/>
            <w:r w:rsidRPr="00FE7D4C">
              <w:rPr>
                <w:rFonts w:ascii="Times New Roman" w:hAnsi="Times New Roman" w:cs="Times New Roman"/>
                <w:color w:val="000000"/>
                <w:sz w:val="19"/>
                <w:szCs w:val="19"/>
                <w:lang w:val="ru-RU"/>
              </w:rPr>
              <w:t>экономических процессов</w:t>
            </w:r>
            <w:proofErr w:type="gramEnd"/>
            <w:r w:rsidRPr="00FE7D4C">
              <w:rPr>
                <w:rFonts w:ascii="Times New Roman" w:hAnsi="Times New Roman" w:cs="Times New Roman"/>
                <w:color w:val="000000"/>
                <w:sz w:val="19"/>
                <w:szCs w:val="19"/>
                <w:lang w:val="ru-RU"/>
              </w:rPr>
              <w:t xml:space="preserve"> предприятия.</w:t>
            </w:r>
          </w:p>
        </w:tc>
      </w:tr>
      <w:tr w:rsidR="002C4A80">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right"/>
              <w:rPr>
                <w:sz w:val="19"/>
                <w:szCs w:val="19"/>
              </w:rPr>
            </w:pPr>
            <w:r>
              <w:rPr>
                <w:rFonts w:ascii="Times New Roman" w:hAnsi="Times New Roman" w:cs="Times New Roman"/>
                <w:b/>
                <w:color w:val="000000"/>
                <w:sz w:val="19"/>
                <w:szCs w:val="19"/>
              </w:rPr>
              <w:t>3.3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2C4A80" w:rsidRPr="00FA112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right"/>
              <w:rPr>
                <w:sz w:val="19"/>
                <w:szCs w:val="19"/>
              </w:rPr>
            </w:pPr>
            <w:r>
              <w:rPr>
                <w:rFonts w:ascii="Times New Roman" w:hAnsi="Times New Roman" w:cs="Times New Roman"/>
                <w:color w:val="000000"/>
                <w:sz w:val="19"/>
                <w:szCs w:val="19"/>
              </w:rPr>
              <w:t>3.3.1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 xml:space="preserve">алгоритмическими и программными средствами моделирования, оптимизации и управления </w:t>
            </w:r>
            <w:proofErr w:type="gramStart"/>
            <w:r w:rsidRPr="00FE7D4C">
              <w:rPr>
                <w:rFonts w:ascii="Times New Roman" w:hAnsi="Times New Roman" w:cs="Times New Roman"/>
                <w:color w:val="000000"/>
                <w:sz w:val="19"/>
                <w:szCs w:val="19"/>
                <w:lang w:val="ru-RU"/>
              </w:rPr>
              <w:t>технико- экономическими</w:t>
            </w:r>
            <w:proofErr w:type="gramEnd"/>
            <w:r w:rsidRPr="00FE7D4C">
              <w:rPr>
                <w:rFonts w:ascii="Times New Roman" w:hAnsi="Times New Roman" w:cs="Times New Roman"/>
                <w:color w:val="000000"/>
                <w:sz w:val="19"/>
                <w:szCs w:val="19"/>
                <w:lang w:val="ru-RU"/>
              </w:rPr>
              <w:t xml:space="preserve"> процессами предприятия.</w:t>
            </w:r>
          </w:p>
        </w:tc>
      </w:tr>
    </w:tbl>
    <w:p w:rsidR="002C4A80" w:rsidRPr="00FE7D4C" w:rsidRDefault="00FE7D4C">
      <w:pPr>
        <w:rPr>
          <w:sz w:val="0"/>
          <w:szCs w:val="0"/>
          <w:lang w:val="ru-RU"/>
        </w:rPr>
      </w:pPr>
      <w:r w:rsidRPr="00FE7D4C">
        <w:rPr>
          <w:lang w:val="ru-RU"/>
        </w:rPr>
        <w:br w:type="page"/>
      </w:r>
    </w:p>
    <w:tbl>
      <w:tblPr>
        <w:tblW w:w="0" w:type="auto"/>
        <w:tblCellMar>
          <w:left w:w="0" w:type="dxa"/>
          <w:right w:w="0" w:type="dxa"/>
        </w:tblCellMar>
        <w:tblLook w:val="0600" w:firstRow="0" w:lastRow="0" w:firstColumn="0" w:lastColumn="0" w:noHBand="1" w:noVBand="1"/>
      </w:tblPr>
      <w:tblGrid>
        <w:gridCol w:w="1008"/>
        <w:gridCol w:w="3362"/>
        <w:gridCol w:w="506"/>
        <w:gridCol w:w="972"/>
        <w:gridCol w:w="702"/>
        <w:gridCol w:w="1121"/>
        <w:gridCol w:w="1258"/>
        <w:gridCol w:w="388"/>
        <w:gridCol w:w="957"/>
      </w:tblGrid>
      <w:tr w:rsidR="002C4A80">
        <w:trPr>
          <w:trHeight w:hRule="exact" w:val="417"/>
        </w:trPr>
        <w:tc>
          <w:tcPr>
            <w:tcW w:w="4693" w:type="dxa"/>
            <w:gridSpan w:val="2"/>
            <w:shd w:val="clear" w:color="C0C0C0" w:fill="FFFFFF"/>
            <w:tcMar>
              <w:top w:w="0" w:type="dxa"/>
              <w:left w:w="34" w:type="dxa"/>
              <w:bottom w:w="0" w:type="dxa"/>
              <w:right w:w="34" w:type="dxa"/>
            </w:tcMar>
          </w:tcPr>
          <w:p w:rsidR="002C4A80" w:rsidRDefault="00FE7D4C">
            <w:pPr>
              <w:rPr>
                <w:sz w:val="16"/>
                <w:szCs w:val="16"/>
              </w:rPr>
            </w:pPr>
            <w:r>
              <w:rPr>
                <w:rFonts w:ascii="Times New Roman" w:hAnsi="Times New Roman" w:cs="Times New Roman"/>
                <w:color w:val="C0C0C0"/>
                <w:sz w:val="16"/>
                <w:szCs w:val="16"/>
              </w:rPr>
              <w:lastRenderedPageBreak/>
              <w:t>УП: 15.05.01_20_00.plx</w:t>
            </w:r>
          </w:p>
        </w:tc>
        <w:tc>
          <w:tcPr>
            <w:tcW w:w="568" w:type="dxa"/>
          </w:tcPr>
          <w:p w:rsidR="002C4A80" w:rsidRDefault="002C4A80"/>
        </w:tc>
        <w:tc>
          <w:tcPr>
            <w:tcW w:w="993" w:type="dxa"/>
          </w:tcPr>
          <w:p w:rsidR="002C4A80" w:rsidRDefault="002C4A80"/>
        </w:tc>
        <w:tc>
          <w:tcPr>
            <w:tcW w:w="710" w:type="dxa"/>
          </w:tcPr>
          <w:p w:rsidR="002C4A80" w:rsidRDefault="002C4A80"/>
        </w:tc>
        <w:tc>
          <w:tcPr>
            <w:tcW w:w="1135" w:type="dxa"/>
          </w:tcPr>
          <w:p w:rsidR="002C4A80" w:rsidRDefault="002C4A80"/>
        </w:tc>
        <w:tc>
          <w:tcPr>
            <w:tcW w:w="1277" w:type="dxa"/>
          </w:tcPr>
          <w:p w:rsidR="002C4A80" w:rsidRDefault="002C4A80"/>
        </w:tc>
        <w:tc>
          <w:tcPr>
            <w:tcW w:w="426" w:type="dxa"/>
          </w:tcPr>
          <w:p w:rsidR="002C4A80" w:rsidRDefault="002C4A80"/>
        </w:tc>
        <w:tc>
          <w:tcPr>
            <w:tcW w:w="1007" w:type="dxa"/>
            <w:shd w:val="clear" w:color="C0C0C0" w:fill="FFFFFF"/>
            <w:tcMar>
              <w:top w:w="0" w:type="dxa"/>
              <w:left w:w="34" w:type="dxa"/>
              <w:bottom w:w="0" w:type="dxa"/>
              <w:right w:w="34" w:type="dxa"/>
            </w:tcMar>
          </w:tcPr>
          <w:p w:rsidR="002C4A80" w:rsidRDefault="00FE7D4C">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2C4A80" w:rsidRPr="00FA112C">
        <w:trPr>
          <w:trHeight w:hRule="exact" w:val="2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2C4A80" w:rsidRPr="00FE7D4C" w:rsidRDefault="00FE7D4C">
            <w:pPr>
              <w:jc w:val="center"/>
              <w:rPr>
                <w:sz w:val="19"/>
                <w:szCs w:val="19"/>
                <w:lang w:val="ru-RU"/>
              </w:rPr>
            </w:pPr>
            <w:r w:rsidRPr="00FE7D4C">
              <w:rPr>
                <w:rFonts w:ascii="Times New Roman" w:hAnsi="Times New Roman" w:cs="Times New Roman"/>
                <w:b/>
                <w:color w:val="000000"/>
                <w:sz w:val="19"/>
                <w:szCs w:val="19"/>
                <w:lang w:val="ru-RU"/>
              </w:rPr>
              <w:t>4. СТРУКТУРА И СОДЕРЖАНИЕ ДИСЦИПЛИНЫ (МОДУЛЯ)</w:t>
            </w:r>
          </w:p>
        </w:tc>
      </w:tr>
      <w:tr w:rsidR="002C4A80">
        <w:trPr>
          <w:trHeight w:hRule="exact" w:val="4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jc w:val="center"/>
              <w:rPr>
                <w:sz w:val="19"/>
                <w:szCs w:val="19"/>
                <w:lang w:val="ru-RU"/>
              </w:rPr>
            </w:pPr>
            <w:r w:rsidRPr="00FE7D4C">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2C4A80" w:rsidRDefault="00FE7D4C">
            <w:pPr>
              <w:jc w:val="center"/>
              <w:rPr>
                <w:sz w:val="19"/>
                <w:szCs w:val="19"/>
              </w:rPr>
            </w:pPr>
            <w:proofErr w:type="spellStart"/>
            <w:r>
              <w:rPr>
                <w:rFonts w:ascii="Times New Roman" w:hAnsi="Times New Roman" w:cs="Times New Roman"/>
                <w:b/>
                <w:color w:val="000000"/>
                <w:sz w:val="19"/>
                <w:szCs w:val="19"/>
              </w:rPr>
              <w:t>ции</w:t>
            </w:r>
            <w:proofErr w:type="spellEnd"/>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контроля</w:t>
            </w:r>
            <w:proofErr w:type="spellEnd"/>
          </w:p>
        </w:tc>
      </w:tr>
      <w:tr w:rsidR="002C4A80">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r>
      <w:tr w:rsidR="002C4A80">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1.1</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r w:rsidRPr="00FE7D4C">
              <w:rPr>
                <w:rFonts w:ascii="Times New Roman" w:hAnsi="Times New Roman" w:cs="Times New Roman"/>
                <w:color w:val="000000"/>
                <w:sz w:val="19"/>
                <w:szCs w:val="19"/>
                <w:lang w:val="ru-RU"/>
              </w:rPr>
              <w:t>Тема 1. Цели и задачи экспериментальн</w:t>
            </w:r>
            <w:proofErr w:type="gramStart"/>
            <w:r w:rsidRPr="00FE7D4C">
              <w:rPr>
                <w:rFonts w:ascii="Times New Roman" w:hAnsi="Times New Roman" w:cs="Times New Roman"/>
                <w:color w:val="000000"/>
                <w:sz w:val="19"/>
                <w:szCs w:val="19"/>
                <w:lang w:val="ru-RU"/>
              </w:rPr>
              <w:t>о-</w:t>
            </w:r>
            <w:proofErr w:type="gramEnd"/>
            <w:r w:rsidRPr="00FE7D4C">
              <w:rPr>
                <w:rFonts w:ascii="Times New Roman" w:hAnsi="Times New Roman" w:cs="Times New Roman"/>
                <w:color w:val="000000"/>
                <w:sz w:val="19"/>
                <w:szCs w:val="19"/>
                <w:lang w:val="ru-RU"/>
              </w:rPr>
              <w:t xml:space="preserve"> статистических исследований.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r>
      <w:tr w:rsidR="002C4A80">
        <w:trPr>
          <w:trHeight w:hRule="exact" w:val="333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1.2</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r w:rsidRPr="00FE7D4C">
              <w:rPr>
                <w:rFonts w:ascii="Times New Roman" w:hAnsi="Times New Roman" w:cs="Times New Roman"/>
                <w:color w:val="000000"/>
                <w:sz w:val="19"/>
                <w:szCs w:val="19"/>
                <w:lang w:val="ru-RU"/>
              </w:rPr>
              <w:t>Роль эксперимента в технологических и научных исследованиях. Задачи статистических исследований технических объектов и технологических процессов.</w:t>
            </w:r>
            <w:proofErr w:type="gramStart"/>
            <w:r w:rsidRPr="00FE7D4C">
              <w:rPr>
                <w:rFonts w:ascii="Times New Roman" w:hAnsi="Times New Roman" w:cs="Times New Roman"/>
                <w:color w:val="000000"/>
                <w:sz w:val="19"/>
                <w:szCs w:val="19"/>
                <w:lang w:val="ru-RU"/>
              </w:rPr>
              <w:t xml:space="preserve"> .</w:t>
            </w:r>
            <w:proofErr w:type="gramEnd"/>
            <w:r w:rsidRPr="00FE7D4C">
              <w:rPr>
                <w:rFonts w:ascii="Times New Roman" w:hAnsi="Times New Roman" w:cs="Times New Roman"/>
                <w:color w:val="000000"/>
                <w:sz w:val="19"/>
                <w:szCs w:val="19"/>
                <w:lang w:val="ru-RU"/>
              </w:rPr>
              <w:t xml:space="preserve"> </w:t>
            </w:r>
            <w:r w:rsidRPr="00FA112C">
              <w:rPr>
                <w:rFonts w:ascii="Times New Roman" w:hAnsi="Times New Roman" w:cs="Times New Roman"/>
                <w:color w:val="000000"/>
                <w:sz w:val="19"/>
                <w:szCs w:val="19"/>
                <w:lang w:val="ru-RU"/>
              </w:rPr>
              <w:t xml:space="preserve">Источники и вид представления экспериментальных данных. </w:t>
            </w:r>
            <w:r w:rsidRPr="00FE7D4C">
              <w:rPr>
                <w:rFonts w:ascii="Times New Roman" w:hAnsi="Times New Roman" w:cs="Times New Roman"/>
                <w:color w:val="000000"/>
                <w:sz w:val="19"/>
                <w:szCs w:val="19"/>
                <w:lang w:val="ru-RU"/>
              </w:rPr>
              <w:t xml:space="preserve">Цели обработки экспериментальных данных. Задачи формирования и обработки экспериментальных данных. Основные понятия теории планирования эксперимента. Объект исследования, виды входных и выходных переменных, факторы, факторное пространство, пространство планирования. </w:t>
            </w:r>
            <w:proofErr w:type="spellStart"/>
            <w:r>
              <w:rPr>
                <w:rFonts w:ascii="Times New Roman" w:hAnsi="Times New Roman" w:cs="Times New Roman"/>
                <w:color w:val="000000"/>
                <w:sz w:val="19"/>
                <w:szCs w:val="19"/>
              </w:rPr>
              <w:t>Регрессионные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модели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Классификация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регрессионных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моделей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Л1.1 Л1.2 Л1.3Л2.1 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r>
      <w:tr w:rsidR="002C4A80">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1.3</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r>
      <w:tr w:rsidR="002C4A80">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1.4</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 xml:space="preserve"> 2. </w:t>
            </w:r>
            <w:proofErr w:type="spellStart"/>
            <w:r>
              <w:rPr>
                <w:rFonts w:ascii="Times New Roman" w:hAnsi="Times New Roman" w:cs="Times New Roman"/>
                <w:color w:val="000000"/>
                <w:sz w:val="19"/>
                <w:szCs w:val="19"/>
              </w:rPr>
              <w:t>Дисперсионный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r>
      <w:tr w:rsidR="002C4A80">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1.5</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Сущность дисперсионного анализа. Однофакторный дисперсионный анализ. Двухфакторный дисперсионный анализ. Алгоритм дисперсионного анализа. Способы выполнения требований дисперсионного анализа.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Л1.1 Л1.2 Л1.3Л2.1 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r>
      <w:tr w:rsidR="002C4A80">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1.6</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r>
      <w:tr w:rsidR="002C4A80">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1.7</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r>
      <w:tr w:rsidR="002C4A80">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1.8</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Тема 3. Регрессионный анализ экспериментальных данных.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r>
      <w:tr w:rsidR="002C4A80">
        <w:trPr>
          <w:trHeight w:hRule="exact" w:val="333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1.9</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Простая линейная регрессия. Критерии оценивания параметров линейной регрессии. Предпосылки классического регрессионного анализа. Оценивание параметров регрессии по методу наименьших квадратов (МНК). Система нормальных уравнений для получения оценок регрессионных коэффициентов. Линейные по параметрам регрессионные зависимости в факторном пространстве большой размерности. Векторно-матричное представление множественной регрессионной модели и условий проведения эксперимента. Оценивание параметров линейной множественной регрессии в матричной форме. Свойства МНК-оценок параметров регрессии.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Л1.1 Л1.2 Л1.3Л2.1 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r>
      <w:tr w:rsidR="002C4A80">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1.10</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r>
      <w:tr w:rsidR="002C4A80">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1.11</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r>
      <w:tr w:rsidR="002C4A80">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1.12</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Тема 4. Факторное планирование эксперимента.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r>
      <w:tr w:rsidR="002C4A80">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1.13</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r w:rsidRPr="00FE7D4C">
              <w:rPr>
                <w:rFonts w:ascii="Times New Roman" w:hAnsi="Times New Roman" w:cs="Times New Roman"/>
                <w:color w:val="000000"/>
                <w:sz w:val="19"/>
                <w:szCs w:val="19"/>
                <w:lang w:val="ru-RU"/>
              </w:rPr>
              <w:t xml:space="preserve">Полный факторный план (ПФП) и его характеристика. Составление ПФП эксперимента. Организация проведения эксперимента по ПФП, обработка и анализ его результатов. Дробный факторный план (ДФП). ДФП для моделей с взаимодействиями. Организация проведения эксперимента по ДФП, обработка и анализ его результатов. </w:t>
            </w:r>
            <w:proofErr w:type="spellStart"/>
            <w:r>
              <w:rPr>
                <w:rFonts w:ascii="Times New Roman" w:hAnsi="Times New Roman" w:cs="Times New Roman"/>
                <w:color w:val="000000"/>
                <w:sz w:val="19"/>
                <w:szCs w:val="19"/>
              </w:rPr>
              <w:t>Сравнительная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дробных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реплик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Разрешающая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способность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реплики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Л1.1 Л1.2 Л1.3Л2.1 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r>
      <w:tr w:rsidR="002C4A80">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1.14</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r>
      <w:tr w:rsidR="002C4A80">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1.15</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r>
    </w:tbl>
    <w:p w:rsidR="002C4A80" w:rsidRDefault="00FE7D4C">
      <w:pPr>
        <w:rPr>
          <w:sz w:val="0"/>
          <w:szCs w:val="0"/>
        </w:rPr>
      </w:pPr>
      <w:r>
        <w:br w:type="page"/>
      </w:r>
    </w:p>
    <w:tbl>
      <w:tblPr>
        <w:tblW w:w="0" w:type="auto"/>
        <w:tblCellMar>
          <w:left w:w="0" w:type="dxa"/>
          <w:right w:w="0" w:type="dxa"/>
        </w:tblCellMar>
        <w:tblLook w:val="0600" w:firstRow="0" w:lastRow="0" w:firstColumn="0" w:lastColumn="0" w:noHBand="1" w:noVBand="1"/>
      </w:tblPr>
      <w:tblGrid>
        <w:gridCol w:w="722"/>
        <w:gridCol w:w="269"/>
        <w:gridCol w:w="1632"/>
        <w:gridCol w:w="1827"/>
        <w:gridCol w:w="519"/>
        <w:gridCol w:w="915"/>
        <w:gridCol w:w="687"/>
        <w:gridCol w:w="1013"/>
        <w:gridCol w:w="1285"/>
        <w:gridCol w:w="127"/>
        <w:gridCol w:w="276"/>
        <w:gridCol w:w="1002"/>
      </w:tblGrid>
      <w:tr w:rsidR="002C4A80">
        <w:trPr>
          <w:trHeight w:hRule="exact" w:val="417"/>
        </w:trPr>
        <w:tc>
          <w:tcPr>
            <w:tcW w:w="4693" w:type="dxa"/>
            <w:gridSpan w:val="4"/>
            <w:shd w:val="clear" w:color="C0C0C0" w:fill="FFFFFF"/>
            <w:tcMar>
              <w:top w:w="0" w:type="dxa"/>
              <w:left w:w="34" w:type="dxa"/>
              <w:bottom w:w="0" w:type="dxa"/>
              <w:right w:w="34" w:type="dxa"/>
            </w:tcMar>
          </w:tcPr>
          <w:p w:rsidR="002C4A80" w:rsidRDefault="00FE7D4C">
            <w:pPr>
              <w:rPr>
                <w:sz w:val="16"/>
                <w:szCs w:val="16"/>
              </w:rPr>
            </w:pPr>
            <w:r>
              <w:rPr>
                <w:rFonts w:ascii="Times New Roman" w:hAnsi="Times New Roman" w:cs="Times New Roman"/>
                <w:color w:val="C0C0C0"/>
                <w:sz w:val="16"/>
                <w:szCs w:val="16"/>
              </w:rPr>
              <w:lastRenderedPageBreak/>
              <w:t>УП: 15.05.01_20_00.plx</w:t>
            </w:r>
          </w:p>
        </w:tc>
        <w:tc>
          <w:tcPr>
            <w:tcW w:w="568" w:type="dxa"/>
          </w:tcPr>
          <w:p w:rsidR="002C4A80" w:rsidRDefault="002C4A80"/>
        </w:tc>
        <w:tc>
          <w:tcPr>
            <w:tcW w:w="993" w:type="dxa"/>
          </w:tcPr>
          <w:p w:rsidR="002C4A80" w:rsidRDefault="002C4A80"/>
        </w:tc>
        <w:tc>
          <w:tcPr>
            <w:tcW w:w="710" w:type="dxa"/>
          </w:tcPr>
          <w:p w:rsidR="002C4A80" w:rsidRDefault="002C4A80"/>
        </w:tc>
        <w:tc>
          <w:tcPr>
            <w:tcW w:w="1135" w:type="dxa"/>
          </w:tcPr>
          <w:p w:rsidR="002C4A80" w:rsidRDefault="002C4A80"/>
        </w:tc>
        <w:tc>
          <w:tcPr>
            <w:tcW w:w="1277" w:type="dxa"/>
          </w:tcPr>
          <w:p w:rsidR="002C4A80" w:rsidRDefault="002C4A80"/>
        </w:tc>
        <w:tc>
          <w:tcPr>
            <w:tcW w:w="143" w:type="dxa"/>
          </w:tcPr>
          <w:p w:rsidR="002C4A80" w:rsidRDefault="002C4A80"/>
        </w:tc>
        <w:tc>
          <w:tcPr>
            <w:tcW w:w="284" w:type="dxa"/>
          </w:tcPr>
          <w:p w:rsidR="002C4A80" w:rsidRDefault="002C4A80"/>
        </w:tc>
        <w:tc>
          <w:tcPr>
            <w:tcW w:w="1007" w:type="dxa"/>
            <w:shd w:val="clear" w:color="C0C0C0" w:fill="FFFFFF"/>
            <w:tcMar>
              <w:top w:w="0" w:type="dxa"/>
              <w:left w:w="34" w:type="dxa"/>
              <w:bottom w:w="0" w:type="dxa"/>
              <w:right w:w="34" w:type="dxa"/>
            </w:tcMar>
          </w:tcPr>
          <w:p w:rsidR="002C4A80" w:rsidRDefault="00FE7D4C">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2C4A80">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1.16</w:t>
            </w:r>
          </w:p>
        </w:tc>
        <w:tc>
          <w:tcPr>
            <w:tcW w:w="426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Тема 5. Планирование второго порядка.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r>
      <w:tr w:rsidR="002C4A80">
        <w:trPr>
          <w:trHeight w:hRule="exact" w:val="245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1.17</w:t>
            </w:r>
          </w:p>
        </w:tc>
        <w:tc>
          <w:tcPr>
            <w:tcW w:w="426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 xml:space="preserve">Факторное планирование второго порядка. Многоуровневые факторные планы. </w:t>
            </w:r>
            <w:proofErr w:type="spellStart"/>
            <w:r w:rsidRPr="00FE7D4C">
              <w:rPr>
                <w:rFonts w:ascii="Times New Roman" w:hAnsi="Times New Roman" w:cs="Times New Roman"/>
                <w:color w:val="000000"/>
                <w:sz w:val="19"/>
                <w:szCs w:val="19"/>
                <w:lang w:val="ru-RU"/>
              </w:rPr>
              <w:t>Ротатабельные</w:t>
            </w:r>
            <w:proofErr w:type="spellEnd"/>
            <w:r w:rsidRPr="00FE7D4C">
              <w:rPr>
                <w:rFonts w:ascii="Times New Roman" w:hAnsi="Times New Roman" w:cs="Times New Roman"/>
                <w:color w:val="000000"/>
                <w:sz w:val="19"/>
                <w:szCs w:val="19"/>
                <w:lang w:val="ru-RU"/>
              </w:rPr>
              <w:t xml:space="preserve"> экспериментальные планы. Ортогональные экспериментальные планы. Составление плана эксперимента второго порядка, обработка и анализ его результатов. Критерии оптимальности экспериментальных планов второго порядка, основанные на характеристиках информационной матрицы плана и дисперсии предсказанного значения функции отклика.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Л1.1 Л1.2 Л1.3Л2.1 Л2.2</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r>
      <w:tr w:rsidR="002C4A80">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1.18</w:t>
            </w:r>
          </w:p>
        </w:tc>
        <w:tc>
          <w:tcPr>
            <w:tcW w:w="426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r>
      <w:tr w:rsidR="002C4A80">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1.19</w:t>
            </w:r>
          </w:p>
        </w:tc>
        <w:tc>
          <w:tcPr>
            <w:tcW w:w="426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r>
      <w:tr w:rsidR="002C4A80">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1.20</w:t>
            </w:r>
          </w:p>
        </w:tc>
        <w:tc>
          <w:tcPr>
            <w:tcW w:w="426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Тема 6. Статистический анализ результатов оценивания.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r>
      <w:tr w:rsidR="002C4A80">
        <w:trPr>
          <w:trHeight w:hRule="exact" w:val="15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1.21</w:t>
            </w:r>
          </w:p>
        </w:tc>
        <w:tc>
          <w:tcPr>
            <w:tcW w:w="426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Проверка значимости регрессионных коэффициентов. Проверка адекватности регрессионной модели. Дисперсионный анализ результатов оценивания. Выборочный коэффициент множественной корреляции. Коэффициент множественной детерминации.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Л1.1 Л1.2 Л1.3Л2.1 Л2.2</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r>
      <w:tr w:rsidR="002C4A80">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1.22</w:t>
            </w:r>
          </w:p>
        </w:tc>
        <w:tc>
          <w:tcPr>
            <w:tcW w:w="426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r>
      <w:tr w:rsidR="002C4A80">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1.23</w:t>
            </w:r>
          </w:p>
        </w:tc>
        <w:tc>
          <w:tcPr>
            <w:tcW w:w="426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r>
              <w:rPr>
                <w:rFonts w:ascii="Times New Roman" w:hAnsi="Times New Roman" w:cs="Times New Roman"/>
                <w:color w:val="000000"/>
                <w:sz w:val="19"/>
                <w:szCs w:val="19"/>
              </w:rPr>
              <w:t>/ИКР/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0,25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r>
      <w:tr w:rsidR="002C4A80">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1.24</w:t>
            </w:r>
          </w:p>
        </w:tc>
        <w:tc>
          <w:tcPr>
            <w:tcW w:w="426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10</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8,75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r>
      <w:tr w:rsidR="002C4A80">
        <w:trPr>
          <w:trHeight w:hRule="exact" w:val="278"/>
        </w:trPr>
        <w:tc>
          <w:tcPr>
            <w:tcW w:w="710" w:type="dxa"/>
          </w:tcPr>
          <w:p w:rsidR="002C4A80" w:rsidRDefault="002C4A80"/>
        </w:tc>
        <w:tc>
          <w:tcPr>
            <w:tcW w:w="285" w:type="dxa"/>
          </w:tcPr>
          <w:p w:rsidR="002C4A80" w:rsidRDefault="002C4A80"/>
        </w:tc>
        <w:tc>
          <w:tcPr>
            <w:tcW w:w="1702" w:type="dxa"/>
          </w:tcPr>
          <w:p w:rsidR="002C4A80" w:rsidRDefault="002C4A80"/>
        </w:tc>
        <w:tc>
          <w:tcPr>
            <w:tcW w:w="1986" w:type="dxa"/>
          </w:tcPr>
          <w:p w:rsidR="002C4A80" w:rsidRDefault="002C4A80"/>
        </w:tc>
        <w:tc>
          <w:tcPr>
            <w:tcW w:w="568" w:type="dxa"/>
          </w:tcPr>
          <w:p w:rsidR="002C4A80" w:rsidRDefault="002C4A80"/>
        </w:tc>
        <w:tc>
          <w:tcPr>
            <w:tcW w:w="993" w:type="dxa"/>
          </w:tcPr>
          <w:p w:rsidR="002C4A80" w:rsidRDefault="002C4A80"/>
        </w:tc>
        <w:tc>
          <w:tcPr>
            <w:tcW w:w="710" w:type="dxa"/>
          </w:tcPr>
          <w:p w:rsidR="002C4A80" w:rsidRDefault="002C4A80"/>
        </w:tc>
        <w:tc>
          <w:tcPr>
            <w:tcW w:w="1135" w:type="dxa"/>
          </w:tcPr>
          <w:p w:rsidR="002C4A80" w:rsidRDefault="002C4A80"/>
        </w:tc>
        <w:tc>
          <w:tcPr>
            <w:tcW w:w="1277" w:type="dxa"/>
          </w:tcPr>
          <w:p w:rsidR="002C4A80" w:rsidRDefault="002C4A80"/>
        </w:tc>
        <w:tc>
          <w:tcPr>
            <w:tcW w:w="143" w:type="dxa"/>
          </w:tcPr>
          <w:p w:rsidR="002C4A80" w:rsidRDefault="002C4A80"/>
        </w:tc>
        <w:tc>
          <w:tcPr>
            <w:tcW w:w="284" w:type="dxa"/>
          </w:tcPr>
          <w:p w:rsidR="002C4A80" w:rsidRDefault="002C4A80"/>
        </w:tc>
        <w:tc>
          <w:tcPr>
            <w:tcW w:w="993" w:type="dxa"/>
          </w:tcPr>
          <w:p w:rsidR="002C4A80" w:rsidRDefault="002C4A80"/>
        </w:tc>
      </w:tr>
      <w:tr w:rsidR="002C4A80" w:rsidRPr="00FA112C">
        <w:trPr>
          <w:trHeight w:hRule="exact" w:val="41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2C4A80" w:rsidRPr="00FE7D4C" w:rsidRDefault="00FE7D4C">
            <w:pPr>
              <w:jc w:val="center"/>
              <w:rPr>
                <w:sz w:val="19"/>
                <w:szCs w:val="19"/>
                <w:lang w:val="ru-RU"/>
              </w:rPr>
            </w:pPr>
            <w:r w:rsidRPr="00FE7D4C">
              <w:rPr>
                <w:rFonts w:ascii="Times New Roman" w:hAnsi="Times New Roman" w:cs="Times New Roman"/>
                <w:b/>
                <w:color w:val="000000"/>
                <w:sz w:val="19"/>
                <w:szCs w:val="19"/>
                <w:lang w:val="ru-RU"/>
              </w:rPr>
              <w:t>5. ОЦЕНОЧНЫЕ МАТЕРИАЛЫ ПО ДИСЦИПЛИНЕ (МОДУЛЮ)</w:t>
            </w:r>
          </w:p>
        </w:tc>
      </w:tr>
      <w:tr w:rsidR="002C4A80" w:rsidRPr="00FA112C">
        <w:trPr>
          <w:trHeight w:hRule="exact" w:val="2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2C4A80">
            <w:pPr>
              <w:rPr>
                <w:lang w:val="ru-RU"/>
              </w:rPr>
            </w:pPr>
          </w:p>
        </w:tc>
      </w:tr>
      <w:tr w:rsidR="002C4A80" w:rsidRPr="00FA112C">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proofErr w:type="gramStart"/>
            <w:r w:rsidRPr="00FE7D4C">
              <w:rPr>
                <w:rFonts w:ascii="Times New Roman" w:hAnsi="Times New Roman" w:cs="Times New Roman"/>
                <w:color w:val="000000"/>
                <w:sz w:val="19"/>
                <w:szCs w:val="19"/>
                <w:lang w:val="ru-RU"/>
              </w:rPr>
              <w:t>Оценочные материалы приведены в приложении к рабочей программе дисциплины (см. документ «Оценочные материалы по дисциплине «Математическое моделирование в машиностроении»</w:t>
            </w:r>
            <w:proofErr w:type="gramEnd"/>
          </w:p>
        </w:tc>
      </w:tr>
      <w:tr w:rsidR="002C4A80" w:rsidRPr="00FA112C">
        <w:trPr>
          <w:trHeight w:hRule="exact" w:val="278"/>
        </w:trPr>
        <w:tc>
          <w:tcPr>
            <w:tcW w:w="710" w:type="dxa"/>
          </w:tcPr>
          <w:p w:rsidR="002C4A80" w:rsidRPr="00FE7D4C" w:rsidRDefault="002C4A80">
            <w:pPr>
              <w:rPr>
                <w:lang w:val="ru-RU"/>
              </w:rPr>
            </w:pPr>
          </w:p>
        </w:tc>
        <w:tc>
          <w:tcPr>
            <w:tcW w:w="285" w:type="dxa"/>
          </w:tcPr>
          <w:p w:rsidR="002C4A80" w:rsidRPr="00FE7D4C" w:rsidRDefault="002C4A80">
            <w:pPr>
              <w:rPr>
                <w:lang w:val="ru-RU"/>
              </w:rPr>
            </w:pPr>
          </w:p>
        </w:tc>
        <w:tc>
          <w:tcPr>
            <w:tcW w:w="1702" w:type="dxa"/>
          </w:tcPr>
          <w:p w:rsidR="002C4A80" w:rsidRPr="00FE7D4C" w:rsidRDefault="002C4A80">
            <w:pPr>
              <w:rPr>
                <w:lang w:val="ru-RU"/>
              </w:rPr>
            </w:pPr>
          </w:p>
        </w:tc>
        <w:tc>
          <w:tcPr>
            <w:tcW w:w="1986" w:type="dxa"/>
          </w:tcPr>
          <w:p w:rsidR="002C4A80" w:rsidRPr="00FE7D4C" w:rsidRDefault="002C4A80">
            <w:pPr>
              <w:rPr>
                <w:lang w:val="ru-RU"/>
              </w:rPr>
            </w:pPr>
          </w:p>
        </w:tc>
        <w:tc>
          <w:tcPr>
            <w:tcW w:w="568" w:type="dxa"/>
          </w:tcPr>
          <w:p w:rsidR="002C4A80" w:rsidRPr="00FE7D4C" w:rsidRDefault="002C4A80">
            <w:pPr>
              <w:rPr>
                <w:lang w:val="ru-RU"/>
              </w:rPr>
            </w:pPr>
          </w:p>
        </w:tc>
        <w:tc>
          <w:tcPr>
            <w:tcW w:w="993" w:type="dxa"/>
          </w:tcPr>
          <w:p w:rsidR="002C4A80" w:rsidRPr="00FE7D4C" w:rsidRDefault="002C4A80">
            <w:pPr>
              <w:rPr>
                <w:lang w:val="ru-RU"/>
              </w:rPr>
            </w:pPr>
          </w:p>
        </w:tc>
        <w:tc>
          <w:tcPr>
            <w:tcW w:w="710" w:type="dxa"/>
          </w:tcPr>
          <w:p w:rsidR="002C4A80" w:rsidRPr="00FE7D4C" w:rsidRDefault="002C4A80">
            <w:pPr>
              <w:rPr>
                <w:lang w:val="ru-RU"/>
              </w:rPr>
            </w:pPr>
          </w:p>
        </w:tc>
        <w:tc>
          <w:tcPr>
            <w:tcW w:w="1135" w:type="dxa"/>
          </w:tcPr>
          <w:p w:rsidR="002C4A80" w:rsidRPr="00FE7D4C" w:rsidRDefault="002C4A80">
            <w:pPr>
              <w:rPr>
                <w:lang w:val="ru-RU"/>
              </w:rPr>
            </w:pPr>
          </w:p>
        </w:tc>
        <w:tc>
          <w:tcPr>
            <w:tcW w:w="1277" w:type="dxa"/>
          </w:tcPr>
          <w:p w:rsidR="002C4A80" w:rsidRPr="00FE7D4C" w:rsidRDefault="002C4A80">
            <w:pPr>
              <w:rPr>
                <w:lang w:val="ru-RU"/>
              </w:rPr>
            </w:pPr>
          </w:p>
        </w:tc>
        <w:tc>
          <w:tcPr>
            <w:tcW w:w="143" w:type="dxa"/>
          </w:tcPr>
          <w:p w:rsidR="002C4A80" w:rsidRPr="00FE7D4C" w:rsidRDefault="002C4A80">
            <w:pPr>
              <w:rPr>
                <w:lang w:val="ru-RU"/>
              </w:rPr>
            </w:pPr>
          </w:p>
        </w:tc>
        <w:tc>
          <w:tcPr>
            <w:tcW w:w="284" w:type="dxa"/>
          </w:tcPr>
          <w:p w:rsidR="002C4A80" w:rsidRPr="00FE7D4C" w:rsidRDefault="002C4A80">
            <w:pPr>
              <w:rPr>
                <w:lang w:val="ru-RU"/>
              </w:rPr>
            </w:pPr>
          </w:p>
        </w:tc>
        <w:tc>
          <w:tcPr>
            <w:tcW w:w="993" w:type="dxa"/>
          </w:tcPr>
          <w:p w:rsidR="002C4A80" w:rsidRPr="00FE7D4C" w:rsidRDefault="002C4A80">
            <w:pPr>
              <w:rPr>
                <w:lang w:val="ru-RU"/>
              </w:rPr>
            </w:pPr>
          </w:p>
        </w:tc>
      </w:tr>
      <w:tr w:rsidR="002C4A80" w:rsidRPr="00FA112C">
        <w:trPr>
          <w:trHeight w:hRule="exact" w:val="2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2C4A80" w:rsidRPr="00FE7D4C" w:rsidRDefault="00FE7D4C">
            <w:pPr>
              <w:jc w:val="center"/>
              <w:rPr>
                <w:sz w:val="19"/>
                <w:szCs w:val="19"/>
                <w:lang w:val="ru-RU"/>
              </w:rPr>
            </w:pPr>
            <w:r w:rsidRPr="00FE7D4C">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2C4A80">
        <w:trPr>
          <w:trHeight w:hRule="exact" w:val="2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C4A80">
        <w:trPr>
          <w:trHeight w:hRule="exact" w:val="2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C4A80">
        <w:trPr>
          <w:trHeight w:hRule="exact" w:val="2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2"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2C4A80" w:rsidRDefault="00FE7D4C">
            <w:pPr>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2C4A80">
        <w:trPr>
          <w:trHeight w:hRule="exact" w:val="1577"/>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proofErr w:type="spellStart"/>
            <w:r w:rsidRPr="00FE7D4C">
              <w:rPr>
                <w:rFonts w:ascii="Times New Roman" w:hAnsi="Times New Roman" w:cs="Times New Roman"/>
                <w:color w:val="000000"/>
                <w:sz w:val="19"/>
                <w:szCs w:val="19"/>
                <w:lang w:val="ru-RU"/>
              </w:rPr>
              <w:t>Аверченков</w:t>
            </w:r>
            <w:proofErr w:type="spellEnd"/>
            <w:r w:rsidRPr="00FE7D4C">
              <w:rPr>
                <w:rFonts w:ascii="Times New Roman" w:hAnsi="Times New Roman" w:cs="Times New Roman"/>
                <w:color w:val="000000"/>
                <w:sz w:val="19"/>
                <w:szCs w:val="19"/>
                <w:lang w:val="ru-RU"/>
              </w:rPr>
              <w:t xml:space="preserve"> В. И., Федоров В. П., Хейфец М. Л.</w:t>
            </w:r>
          </w:p>
        </w:tc>
        <w:tc>
          <w:tcPr>
            <w:tcW w:w="5402"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Основы математического моделирования технических систем</w:t>
            </w:r>
            <w:proofErr w:type="gramStart"/>
            <w:r w:rsidRPr="00FE7D4C">
              <w:rPr>
                <w:rFonts w:ascii="Times New Roman" w:hAnsi="Times New Roman" w:cs="Times New Roman"/>
                <w:color w:val="000000"/>
                <w:sz w:val="19"/>
                <w:szCs w:val="19"/>
                <w:lang w:val="ru-RU"/>
              </w:rPr>
              <w:t xml:space="preserve"> :</w:t>
            </w:r>
            <w:proofErr w:type="gramEnd"/>
            <w:r w:rsidRPr="00FE7D4C">
              <w:rPr>
                <w:rFonts w:ascii="Times New Roman" w:hAnsi="Times New Roman" w:cs="Times New Roman"/>
                <w:color w:val="000000"/>
                <w:sz w:val="19"/>
                <w:szCs w:val="19"/>
                <w:lang w:val="ru-RU"/>
              </w:rPr>
              <w:t xml:space="preserve"> учебное пособие</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 xml:space="preserve">Брянск: Брянский </w:t>
            </w:r>
            <w:proofErr w:type="spellStart"/>
            <w:proofErr w:type="gramStart"/>
            <w:r w:rsidRPr="00FE7D4C">
              <w:rPr>
                <w:rFonts w:ascii="Times New Roman" w:hAnsi="Times New Roman" w:cs="Times New Roman"/>
                <w:color w:val="000000"/>
                <w:sz w:val="19"/>
                <w:szCs w:val="19"/>
                <w:lang w:val="ru-RU"/>
              </w:rPr>
              <w:t>государственн</w:t>
            </w:r>
            <w:proofErr w:type="spellEnd"/>
            <w:r w:rsidRPr="00FE7D4C">
              <w:rPr>
                <w:rFonts w:ascii="Times New Roman" w:hAnsi="Times New Roman" w:cs="Times New Roman"/>
                <w:color w:val="000000"/>
                <w:sz w:val="19"/>
                <w:szCs w:val="19"/>
                <w:lang w:val="ru-RU"/>
              </w:rPr>
              <w:t xml:space="preserve"> </w:t>
            </w:r>
            <w:proofErr w:type="spellStart"/>
            <w:r w:rsidRPr="00FE7D4C">
              <w:rPr>
                <w:rFonts w:ascii="Times New Roman" w:hAnsi="Times New Roman" w:cs="Times New Roman"/>
                <w:color w:val="000000"/>
                <w:sz w:val="19"/>
                <w:szCs w:val="19"/>
                <w:lang w:val="ru-RU"/>
              </w:rPr>
              <w:t>ый</w:t>
            </w:r>
            <w:proofErr w:type="spellEnd"/>
            <w:proofErr w:type="gramEnd"/>
            <w:r w:rsidRPr="00FE7D4C">
              <w:rPr>
                <w:rFonts w:ascii="Times New Roman" w:hAnsi="Times New Roman" w:cs="Times New Roman"/>
                <w:color w:val="000000"/>
                <w:sz w:val="19"/>
                <w:szCs w:val="19"/>
                <w:lang w:val="ru-RU"/>
              </w:rPr>
              <w:t xml:space="preserve"> технический университет, 2012, 271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r>
              <w:rPr>
                <w:rFonts w:ascii="Times New Roman" w:hAnsi="Times New Roman" w:cs="Times New Roman"/>
                <w:color w:val="000000"/>
                <w:sz w:val="19"/>
                <w:szCs w:val="19"/>
              </w:rPr>
              <w:t>5-89838-126- 0, http://www.ipr bookshop.ru/7 003.html</w:t>
            </w:r>
          </w:p>
        </w:tc>
      </w:tr>
      <w:tr w:rsidR="002C4A80">
        <w:trPr>
          <w:trHeight w:hRule="exact" w:val="2236"/>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proofErr w:type="spellStart"/>
            <w:r w:rsidRPr="00FE7D4C">
              <w:rPr>
                <w:rFonts w:ascii="Times New Roman" w:hAnsi="Times New Roman" w:cs="Times New Roman"/>
                <w:color w:val="000000"/>
                <w:sz w:val="19"/>
                <w:szCs w:val="19"/>
                <w:lang w:val="ru-RU"/>
              </w:rPr>
              <w:t>Силич</w:t>
            </w:r>
            <w:proofErr w:type="spellEnd"/>
            <w:r w:rsidRPr="00FE7D4C">
              <w:rPr>
                <w:rFonts w:ascii="Times New Roman" w:hAnsi="Times New Roman" w:cs="Times New Roman"/>
                <w:color w:val="000000"/>
                <w:sz w:val="19"/>
                <w:szCs w:val="19"/>
                <w:lang w:val="ru-RU"/>
              </w:rPr>
              <w:t xml:space="preserve"> В. А., </w:t>
            </w:r>
            <w:proofErr w:type="spellStart"/>
            <w:r w:rsidRPr="00FE7D4C">
              <w:rPr>
                <w:rFonts w:ascii="Times New Roman" w:hAnsi="Times New Roman" w:cs="Times New Roman"/>
                <w:color w:val="000000"/>
                <w:sz w:val="19"/>
                <w:szCs w:val="19"/>
                <w:lang w:val="ru-RU"/>
              </w:rPr>
              <w:t>Силич</w:t>
            </w:r>
            <w:proofErr w:type="spellEnd"/>
            <w:r w:rsidRPr="00FE7D4C">
              <w:rPr>
                <w:rFonts w:ascii="Times New Roman" w:hAnsi="Times New Roman" w:cs="Times New Roman"/>
                <w:color w:val="000000"/>
                <w:sz w:val="19"/>
                <w:szCs w:val="19"/>
                <w:lang w:val="ru-RU"/>
              </w:rPr>
              <w:t xml:space="preserve"> М. П.</w:t>
            </w:r>
          </w:p>
        </w:tc>
        <w:tc>
          <w:tcPr>
            <w:tcW w:w="5402"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Моделирование и анализ бизнес-процессов</w:t>
            </w:r>
            <w:proofErr w:type="gramStart"/>
            <w:r w:rsidRPr="00FE7D4C">
              <w:rPr>
                <w:rFonts w:ascii="Times New Roman" w:hAnsi="Times New Roman" w:cs="Times New Roman"/>
                <w:color w:val="000000"/>
                <w:sz w:val="19"/>
                <w:szCs w:val="19"/>
                <w:lang w:val="ru-RU"/>
              </w:rPr>
              <w:t xml:space="preserve"> :</w:t>
            </w:r>
            <w:proofErr w:type="gramEnd"/>
            <w:r w:rsidRPr="00FE7D4C">
              <w:rPr>
                <w:rFonts w:ascii="Times New Roman" w:hAnsi="Times New Roman" w:cs="Times New Roman"/>
                <w:color w:val="000000"/>
                <w:sz w:val="19"/>
                <w:szCs w:val="19"/>
                <w:lang w:val="ru-RU"/>
              </w:rPr>
              <w:t xml:space="preserve"> учебное пособие</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 xml:space="preserve">Томск: Томский </w:t>
            </w:r>
            <w:proofErr w:type="spellStart"/>
            <w:proofErr w:type="gramStart"/>
            <w:r w:rsidRPr="00FE7D4C">
              <w:rPr>
                <w:rFonts w:ascii="Times New Roman" w:hAnsi="Times New Roman" w:cs="Times New Roman"/>
                <w:color w:val="000000"/>
                <w:sz w:val="19"/>
                <w:szCs w:val="19"/>
                <w:lang w:val="ru-RU"/>
              </w:rPr>
              <w:t>государственн</w:t>
            </w:r>
            <w:proofErr w:type="spellEnd"/>
            <w:r w:rsidRPr="00FE7D4C">
              <w:rPr>
                <w:rFonts w:ascii="Times New Roman" w:hAnsi="Times New Roman" w:cs="Times New Roman"/>
                <w:color w:val="000000"/>
                <w:sz w:val="19"/>
                <w:szCs w:val="19"/>
                <w:lang w:val="ru-RU"/>
              </w:rPr>
              <w:t xml:space="preserve"> </w:t>
            </w:r>
            <w:proofErr w:type="spellStart"/>
            <w:r w:rsidRPr="00FE7D4C">
              <w:rPr>
                <w:rFonts w:ascii="Times New Roman" w:hAnsi="Times New Roman" w:cs="Times New Roman"/>
                <w:color w:val="000000"/>
                <w:sz w:val="19"/>
                <w:szCs w:val="19"/>
                <w:lang w:val="ru-RU"/>
              </w:rPr>
              <w:t>ый</w:t>
            </w:r>
            <w:proofErr w:type="spellEnd"/>
            <w:proofErr w:type="gramEnd"/>
            <w:r w:rsidRPr="00FE7D4C">
              <w:rPr>
                <w:rFonts w:ascii="Times New Roman" w:hAnsi="Times New Roman" w:cs="Times New Roman"/>
                <w:color w:val="000000"/>
                <w:sz w:val="19"/>
                <w:szCs w:val="19"/>
                <w:lang w:val="ru-RU"/>
              </w:rPr>
              <w:t xml:space="preserve"> университет систем управления и </w:t>
            </w:r>
            <w:proofErr w:type="spellStart"/>
            <w:r w:rsidRPr="00FE7D4C">
              <w:rPr>
                <w:rFonts w:ascii="Times New Roman" w:hAnsi="Times New Roman" w:cs="Times New Roman"/>
                <w:color w:val="000000"/>
                <w:sz w:val="19"/>
                <w:szCs w:val="19"/>
                <w:lang w:val="ru-RU"/>
              </w:rPr>
              <w:t>радиоэлектрон</w:t>
            </w:r>
            <w:proofErr w:type="spellEnd"/>
            <w:r w:rsidRPr="00FE7D4C">
              <w:rPr>
                <w:rFonts w:ascii="Times New Roman" w:hAnsi="Times New Roman" w:cs="Times New Roman"/>
                <w:color w:val="000000"/>
                <w:sz w:val="19"/>
                <w:szCs w:val="19"/>
                <w:lang w:val="ru-RU"/>
              </w:rPr>
              <w:t xml:space="preserve"> </w:t>
            </w:r>
            <w:proofErr w:type="spellStart"/>
            <w:r w:rsidRPr="00FE7D4C">
              <w:rPr>
                <w:rFonts w:ascii="Times New Roman" w:hAnsi="Times New Roman" w:cs="Times New Roman"/>
                <w:color w:val="000000"/>
                <w:sz w:val="19"/>
                <w:szCs w:val="19"/>
                <w:lang w:val="ru-RU"/>
              </w:rPr>
              <w:t>ики</w:t>
            </w:r>
            <w:proofErr w:type="spellEnd"/>
            <w:r w:rsidRPr="00FE7D4C">
              <w:rPr>
                <w:rFonts w:ascii="Times New Roman" w:hAnsi="Times New Roman" w:cs="Times New Roman"/>
                <w:color w:val="000000"/>
                <w:sz w:val="19"/>
                <w:szCs w:val="19"/>
                <w:lang w:val="ru-RU"/>
              </w:rPr>
              <w:t>, 2011, 212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r>
              <w:rPr>
                <w:rFonts w:ascii="Times New Roman" w:hAnsi="Times New Roman" w:cs="Times New Roman"/>
                <w:color w:val="000000"/>
                <w:sz w:val="19"/>
                <w:szCs w:val="19"/>
              </w:rPr>
              <w:t>978-5-86889- 511-1, http://www.ipr bookshop.ru/1 3890.html</w:t>
            </w:r>
          </w:p>
        </w:tc>
      </w:tr>
      <w:tr w:rsidR="002C4A80">
        <w:trPr>
          <w:trHeight w:hRule="exact" w:val="1577"/>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 xml:space="preserve">Овечкин М. В., </w:t>
            </w:r>
            <w:proofErr w:type="spellStart"/>
            <w:r w:rsidRPr="00FE7D4C">
              <w:rPr>
                <w:rFonts w:ascii="Times New Roman" w:hAnsi="Times New Roman" w:cs="Times New Roman"/>
                <w:color w:val="000000"/>
                <w:sz w:val="19"/>
                <w:szCs w:val="19"/>
                <w:lang w:val="ru-RU"/>
              </w:rPr>
              <w:t>Шерстобитова</w:t>
            </w:r>
            <w:proofErr w:type="spellEnd"/>
            <w:r w:rsidRPr="00FE7D4C">
              <w:rPr>
                <w:rFonts w:ascii="Times New Roman" w:hAnsi="Times New Roman" w:cs="Times New Roman"/>
                <w:color w:val="000000"/>
                <w:sz w:val="19"/>
                <w:szCs w:val="19"/>
                <w:lang w:val="ru-RU"/>
              </w:rPr>
              <w:t xml:space="preserve"> В. Н.</w:t>
            </w:r>
          </w:p>
        </w:tc>
        <w:tc>
          <w:tcPr>
            <w:tcW w:w="5402"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Системы автоматизированного проектирования. Моделирование в машиностроении</w:t>
            </w:r>
            <w:proofErr w:type="gramStart"/>
            <w:r w:rsidRPr="00FE7D4C">
              <w:rPr>
                <w:rFonts w:ascii="Times New Roman" w:hAnsi="Times New Roman" w:cs="Times New Roman"/>
                <w:color w:val="000000"/>
                <w:sz w:val="19"/>
                <w:szCs w:val="19"/>
                <w:lang w:val="ru-RU"/>
              </w:rPr>
              <w:t xml:space="preserve"> :</w:t>
            </w:r>
            <w:proofErr w:type="gramEnd"/>
            <w:r w:rsidRPr="00FE7D4C">
              <w:rPr>
                <w:rFonts w:ascii="Times New Roman" w:hAnsi="Times New Roman" w:cs="Times New Roman"/>
                <w:color w:val="000000"/>
                <w:sz w:val="19"/>
                <w:szCs w:val="19"/>
                <w:lang w:val="ru-RU"/>
              </w:rPr>
              <w:t xml:space="preserve"> учебное пособие</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 xml:space="preserve">Оренбург: Оренбургский </w:t>
            </w:r>
            <w:proofErr w:type="spellStart"/>
            <w:proofErr w:type="gramStart"/>
            <w:r w:rsidRPr="00FE7D4C">
              <w:rPr>
                <w:rFonts w:ascii="Times New Roman" w:hAnsi="Times New Roman" w:cs="Times New Roman"/>
                <w:color w:val="000000"/>
                <w:sz w:val="19"/>
                <w:szCs w:val="19"/>
                <w:lang w:val="ru-RU"/>
              </w:rPr>
              <w:t>государственн</w:t>
            </w:r>
            <w:proofErr w:type="spellEnd"/>
            <w:r w:rsidRPr="00FE7D4C">
              <w:rPr>
                <w:rFonts w:ascii="Times New Roman" w:hAnsi="Times New Roman" w:cs="Times New Roman"/>
                <w:color w:val="000000"/>
                <w:sz w:val="19"/>
                <w:szCs w:val="19"/>
                <w:lang w:val="ru-RU"/>
              </w:rPr>
              <w:t xml:space="preserve"> </w:t>
            </w:r>
            <w:proofErr w:type="spellStart"/>
            <w:r w:rsidRPr="00FE7D4C">
              <w:rPr>
                <w:rFonts w:ascii="Times New Roman" w:hAnsi="Times New Roman" w:cs="Times New Roman"/>
                <w:color w:val="000000"/>
                <w:sz w:val="19"/>
                <w:szCs w:val="19"/>
                <w:lang w:val="ru-RU"/>
              </w:rPr>
              <w:t>ый</w:t>
            </w:r>
            <w:proofErr w:type="spellEnd"/>
            <w:proofErr w:type="gramEnd"/>
            <w:r w:rsidRPr="00FE7D4C">
              <w:rPr>
                <w:rFonts w:ascii="Times New Roman" w:hAnsi="Times New Roman" w:cs="Times New Roman"/>
                <w:color w:val="000000"/>
                <w:sz w:val="19"/>
                <w:szCs w:val="19"/>
                <w:lang w:val="ru-RU"/>
              </w:rPr>
              <w:t xml:space="preserve"> университет, ЭБС АСВ, 2016, 104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r>
              <w:rPr>
                <w:rFonts w:ascii="Times New Roman" w:hAnsi="Times New Roman" w:cs="Times New Roman"/>
                <w:color w:val="000000"/>
                <w:sz w:val="19"/>
                <w:szCs w:val="19"/>
              </w:rPr>
              <w:t>978-5-7410- 1553-7, http://www.ipr bookshop.ru/7 8834.html</w:t>
            </w:r>
          </w:p>
        </w:tc>
      </w:tr>
      <w:tr w:rsidR="002C4A80">
        <w:trPr>
          <w:trHeight w:hRule="exact" w:val="2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C4A80">
        <w:trPr>
          <w:trHeight w:hRule="exact" w:val="2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2"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2C4A80" w:rsidRDefault="00FE7D4C">
            <w:pPr>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bl>
    <w:p w:rsidR="002C4A80" w:rsidRDefault="00FE7D4C">
      <w:pPr>
        <w:rPr>
          <w:sz w:val="0"/>
          <w:szCs w:val="0"/>
        </w:rPr>
      </w:pPr>
      <w:r>
        <w:br w:type="page"/>
      </w:r>
    </w:p>
    <w:tbl>
      <w:tblPr>
        <w:tblW w:w="0" w:type="auto"/>
        <w:tblCellMar>
          <w:left w:w="0" w:type="dxa"/>
          <w:right w:w="0" w:type="dxa"/>
        </w:tblCellMar>
        <w:tblLook w:val="0600" w:firstRow="0" w:lastRow="0" w:firstColumn="0" w:lastColumn="0" w:noHBand="1" w:noVBand="1"/>
      </w:tblPr>
      <w:tblGrid>
        <w:gridCol w:w="719"/>
        <w:gridCol w:w="143"/>
        <w:gridCol w:w="1757"/>
        <w:gridCol w:w="1196"/>
        <w:gridCol w:w="667"/>
        <w:gridCol w:w="3095"/>
        <w:gridCol w:w="1416"/>
        <w:gridCol w:w="278"/>
        <w:gridCol w:w="1003"/>
      </w:tblGrid>
      <w:tr w:rsidR="002C4A80">
        <w:trPr>
          <w:trHeight w:hRule="exact" w:val="417"/>
        </w:trPr>
        <w:tc>
          <w:tcPr>
            <w:tcW w:w="4693" w:type="dxa"/>
            <w:gridSpan w:val="5"/>
            <w:shd w:val="clear" w:color="C0C0C0" w:fill="FFFFFF"/>
            <w:tcMar>
              <w:top w:w="0" w:type="dxa"/>
              <w:left w:w="34" w:type="dxa"/>
              <w:bottom w:w="0" w:type="dxa"/>
              <w:right w:w="34" w:type="dxa"/>
            </w:tcMar>
          </w:tcPr>
          <w:p w:rsidR="002C4A80" w:rsidRDefault="00FE7D4C">
            <w:pPr>
              <w:rPr>
                <w:sz w:val="16"/>
                <w:szCs w:val="16"/>
              </w:rPr>
            </w:pPr>
            <w:r>
              <w:rPr>
                <w:rFonts w:ascii="Times New Roman" w:hAnsi="Times New Roman" w:cs="Times New Roman"/>
                <w:color w:val="C0C0C0"/>
                <w:sz w:val="16"/>
                <w:szCs w:val="16"/>
              </w:rPr>
              <w:lastRenderedPageBreak/>
              <w:t>УП: 15.05.01_20_00.plx</w:t>
            </w:r>
          </w:p>
        </w:tc>
        <w:tc>
          <w:tcPr>
            <w:tcW w:w="3403" w:type="dxa"/>
          </w:tcPr>
          <w:p w:rsidR="002C4A80" w:rsidRDefault="002C4A80"/>
        </w:tc>
        <w:tc>
          <w:tcPr>
            <w:tcW w:w="1419" w:type="dxa"/>
          </w:tcPr>
          <w:p w:rsidR="002C4A80" w:rsidRDefault="002C4A80"/>
        </w:tc>
        <w:tc>
          <w:tcPr>
            <w:tcW w:w="284" w:type="dxa"/>
          </w:tcPr>
          <w:p w:rsidR="002C4A80" w:rsidRDefault="002C4A80"/>
        </w:tc>
        <w:tc>
          <w:tcPr>
            <w:tcW w:w="1007" w:type="dxa"/>
            <w:shd w:val="clear" w:color="C0C0C0" w:fill="FFFFFF"/>
            <w:tcMar>
              <w:top w:w="0" w:type="dxa"/>
              <w:left w:w="34" w:type="dxa"/>
              <w:bottom w:w="0" w:type="dxa"/>
              <w:right w:w="34" w:type="dxa"/>
            </w:tcMar>
          </w:tcPr>
          <w:p w:rsidR="002C4A80" w:rsidRDefault="00FE7D4C">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2C4A80">
        <w:trPr>
          <w:trHeight w:hRule="exact" w:val="2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2C4A80"/>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2C4A80" w:rsidRDefault="00FE7D4C">
            <w:pPr>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2C4A80">
        <w:trPr>
          <w:trHeight w:hRule="exact" w:val="2016"/>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proofErr w:type="spellStart"/>
            <w:r>
              <w:rPr>
                <w:rFonts w:ascii="Times New Roman" w:hAnsi="Times New Roman" w:cs="Times New Roman"/>
                <w:color w:val="000000"/>
                <w:sz w:val="19"/>
                <w:szCs w:val="19"/>
              </w:rPr>
              <w:t>Татарникова</w:t>
            </w:r>
            <w:proofErr w:type="spellEnd"/>
            <w:r>
              <w:rPr>
                <w:rFonts w:ascii="Times New Roman" w:hAnsi="Times New Roman" w:cs="Times New Roman"/>
                <w:color w:val="000000"/>
                <w:sz w:val="19"/>
                <w:szCs w:val="19"/>
              </w:rPr>
              <w:t xml:space="preserve"> Т. М.</w:t>
            </w:r>
          </w:p>
        </w:tc>
        <w:tc>
          <w:tcPr>
            <w:tcW w:w="5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Моделирование систем</w:t>
            </w:r>
            <w:proofErr w:type="gramStart"/>
            <w:r w:rsidRPr="00FE7D4C">
              <w:rPr>
                <w:rFonts w:ascii="Times New Roman" w:hAnsi="Times New Roman" w:cs="Times New Roman"/>
                <w:color w:val="000000"/>
                <w:sz w:val="19"/>
                <w:szCs w:val="19"/>
                <w:lang w:val="ru-RU"/>
              </w:rPr>
              <w:t xml:space="preserve"> :</w:t>
            </w:r>
            <w:proofErr w:type="gramEnd"/>
            <w:r w:rsidRPr="00FE7D4C">
              <w:rPr>
                <w:rFonts w:ascii="Times New Roman" w:hAnsi="Times New Roman" w:cs="Times New Roman"/>
                <w:color w:val="000000"/>
                <w:sz w:val="19"/>
                <w:szCs w:val="19"/>
                <w:lang w:val="ru-RU"/>
              </w:rPr>
              <w:t xml:space="preserve"> методические указания к выполнению лабораторных работ</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 xml:space="preserve">Санкт- Петербург: Российский </w:t>
            </w:r>
            <w:proofErr w:type="spellStart"/>
            <w:proofErr w:type="gramStart"/>
            <w:r w:rsidRPr="00FE7D4C">
              <w:rPr>
                <w:rFonts w:ascii="Times New Roman" w:hAnsi="Times New Roman" w:cs="Times New Roman"/>
                <w:color w:val="000000"/>
                <w:sz w:val="19"/>
                <w:szCs w:val="19"/>
                <w:lang w:val="ru-RU"/>
              </w:rPr>
              <w:t>государственн</w:t>
            </w:r>
            <w:proofErr w:type="spellEnd"/>
            <w:r w:rsidRPr="00FE7D4C">
              <w:rPr>
                <w:rFonts w:ascii="Times New Roman" w:hAnsi="Times New Roman" w:cs="Times New Roman"/>
                <w:color w:val="000000"/>
                <w:sz w:val="19"/>
                <w:szCs w:val="19"/>
                <w:lang w:val="ru-RU"/>
              </w:rPr>
              <w:t xml:space="preserve"> </w:t>
            </w:r>
            <w:proofErr w:type="spellStart"/>
            <w:r w:rsidRPr="00FE7D4C">
              <w:rPr>
                <w:rFonts w:ascii="Times New Roman" w:hAnsi="Times New Roman" w:cs="Times New Roman"/>
                <w:color w:val="000000"/>
                <w:sz w:val="19"/>
                <w:szCs w:val="19"/>
                <w:lang w:val="ru-RU"/>
              </w:rPr>
              <w:t>ый</w:t>
            </w:r>
            <w:proofErr w:type="spellEnd"/>
            <w:proofErr w:type="gramEnd"/>
            <w:r w:rsidRPr="00FE7D4C">
              <w:rPr>
                <w:rFonts w:ascii="Times New Roman" w:hAnsi="Times New Roman" w:cs="Times New Roman"/>
                <w:color w:val="000000"/>
                <w:sz w:val="19"/>
                <w:szCs w:val="19"/>
                <w:lang w:val="ru-RU"/>
              </w:rPr>
              <w:t xml:space="preserve"> </w:t>
            </w:r>
            <w:proofErr w:type="spellStart"/>
            <w:r w:rsidRPr="00FE7D4C">
              <w:rPr>
                <w:rFonts w:ascii="Times New Roman" w:hAnsi="Times New Roman" w:cs="Times New Roman"/>
                <w:color w:val="000000"/>
                <w:sz w:val="19"/>
                <w:szCs w:val="19"/>
                <w:lang w:val="ru-RU"/>
              </w:rPr>
              <w:t>гидрометеорол</w:t>
            </w:r>
            <w:proofErr w:type="spellEnd"/>
            <w:r w:rsidRPr="00FE7D4C">
              <w:rPr>
                <w:rFonts w:ascii="Times New Roman" w:hAnsi="Times New Roman" w:cs="Times New Roman"/>
                <w:color w:val="000000"/>
                <w:sz w:val="19"/>
                <w:szCs w:val="19"/>
                <w:lang w:val="ru-RU"/>
              </w:rPr>
              <w:t xml:space="preserve"> </w:t>
            </w:r>
            <w:proofErr w:type="spellStart"/>
            <w:r w:rsidRPr="00FE7D4C">
              <w:rPr>
                <w:rFonts w:ascii="Times New Roman" w:hAnsi="Times New Roman" w:cs="Times New Roman"/>
                <w:color w:val="000000"/>
                <w:sz w:val="19"/>
                <w:szCs w:val="19"/>
                <w:lang w:val="ru-RU"/>
              </w:rPr>
              <w:t>огический</w:t>
            </w:r>
            <w:proofErr w:type="spellEnd"/>
            <w:r w:rsidRPr="00FE7D4C">
              <w:rPr>
                <w:rFonts w:ascii="Times New Roman" w:hAnsi="Times New Roman" w:cs="Times New Roman"/>
                <w:color w:val="000000"/>
                <w:sz w:val="19"/>
                <w:szCs w:val="19"/>
                <w:lang w:val="ru-RU"/>
              </w:rPr>
              <w:t xml:space="preserve"> университет, 2008, 60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r>
              <w:rPr>
                <w:rFonts w:ascii="Times New Roman" w:hAnsi="Times New Roman" w:cs="Times New Roman"/>
                <w:color w:val="000000"/>
                <w:sz w:val="19"/>
                <w:szCs w:val="19"/>
              </w:rPr>
              <w:t>2227-8397, http://www.ipr bookshop.ru/1 2503.html</w:t>
            </w:r>
          </w:p>
        </w:tc>
      </w:tr>
      <w:tr w:rsidR="002C4A80">
        <w:trPr>
          <w:trHeight w:hRule="exact" w:val="1796"/>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Кудряшов В. С., Алексеев М. В.</w:t>
            </w:r>
          </w:p>
        </w:tc>
        <w:tc>
          <w:tcPr>
            <w:tcW w:w="5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proofErr w:type="spellStart"/>
            <w:r>
              <w:rPr>
                <w:rFonts w:ascii="Times New Roman" w:hAnsi="Times New Roman" w:cs="Times New Roman"/>
                <w:color w:val="000000"/>
                <w:sz w:val="19"/>
                <w:szCs w:val="19"/>
              </w:rPr>
              <w:t>Моделирование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r w:rsidRPr="00FE7D4C">
              <w:rPr>
                <w:rFonts w:ascii="Times New Roman" w:hAnsi="Times New Roman" w:cs="Times New Roman"/>
                <w:color w:val="000000"/>
                <w:sz w:val="19"/>
                <w:szCs w:val="19"/>
                <w:lang w:val="ru-RU"/>
              </w:rPr>
              <w:t xml:space="preserve">Воронеж: Воронежский </w:t>
            </w:r>
            <w:proofErr w:type="spellStart"/>
            <w:proofErr w:type="gramStart"/>
            <w:r w:rsidRPr="00FE7D4C">
              <w:rPr>
                <w:rFonts w:ascii="Times New Roman" w:hAnsi="Times New Roman" w:cs="Times New Roman"/>
                <w:color w:val="000000"/>
                <w:sz w:val="19"/>
                <w:szCs w:val="19"/>
                <w:lang w:val="ru-RU"/>
              </w:rPr>
              <w:t>государственн</w:t>
            </w:r>
            <w:proofErr w:type="spellEnd"/>
            <w:r w:rsidRPr="00FE7D4C">
              <w:rPr>
                <w:rFonts w:ascii="Times New Roman" w:hAnsi="Times New Roman" w:cs="Times New Roman"/>
                <w:color w:val="000000"/>
                <w:sz w:val="19"/>
                <w:szCs w:val="19"/>
                <w:lang w:val="ru-RU"/>
              </w:rPr>
              <w:t xml:space="preserve"> </w:t>
            </w:r>
            <w:proofErr w:type="spellStart"/>
            <w:r w:rsidRPr="00FE7D4C">
              <w:rPr>
                <w:rFonts w:ascii="Times New Roman" w:hAnsi="Times New Roman" w:cs="Times New Roman"/>
                <w:color w:val="000000"/>
                <w:sz w:val="19"/>
                <w:szCs w:val="19"/>
                <w:lang w:val="ru-RU"/>
              </w:rPr>
              <w:t>ый</w:t>
            </w:r>
            <w:proofErr w:type="spellEnd"/>
            <w:proofErr w:type="gramEnd"/>
            <w:r w:rsidRPr="00FE7D4C">
              <w:rPr>
                <w:rFonts w:ascii="Times New Roman" w:hAnsi="Times New Roman" w:cs="Times New Roman"/>
                <w:color w:val="000000"/>
                <w:sz w:val="19"/>
                <w:szCs w:val="19"/>
                <w:lang w:val="ru-RU"/>
              </w:rPr>
              <w:t xml:space="preserve"> университет инженерных технологий, 2012, 208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rPr>
                <w:sz w:val="19"/>
                <w:szCs w:val="19"/>
              </w:rPr>
            </w:pPr>
            <w:r>
              <w:rPr>
                <w:rFonts w:ascii="Times New Roman" w:hAnsi="Times New Roman" w:cs="Times New Roman"/>
                <w:color w:val="000000"/>
                <w:sz w:val="19"/>
                <w:szCs w:val="19"/>
              </w:rPr>
              <w:t>978-5-89448- 912-4, http://www.ipr bookshop.ru/2 7320.html</w:t>
            </w:r>
          </w:p>
        </w:tc>
      </w:tr>
      <w:tr w:rsidR="002C4A80" w:rsidRPr="00FA112C">
        <w:trPr>
          <w:trHeight w:hRule="exact" w:val="97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jc w:val="center"/>
              <w:rPr>
                <w:sz w:val="19"/>
                <w:szCs w:val="19"/>
                <w:lang w:val="ru-RU"/>
              </w:rPr>
            </w:pPr>
            <w:r w:rsidRPr="00FE7D4C">
              <w:rPr>
                <w:rFonts w:ascii="Times New Roman" w:hAnsi="Times New Roman" w:cs="Times New Roman"/>
                <w:b/>
                <w:color w:val="000000"/>
                <w:sz w:val="19"/>
                <w:szCs w:val="19"/>
                <w:lang w:val="ru-RU"/>
              </w:rPr>
              <w:t>6.3 Перечень программного обеспечения и информационных справочных систем</w:t>
            </w:r>
          </w:p>
          <w:p w:rsidR="002C4A80" w:rsidRPr="00FE7D4C" w:rsidRDefault="002C4A80">
            <w:pPr>
              <w:jc w:val="center"/>
              <w:rPr>
                <w:sz w:val="19"/>
                <w:szCs w:val="19"/>
                <w:lang w:val="ru-RU"/>
              </w:rPr>
            </w:pPr>
          </w:p>
          <w:p w:rsidR="002C4A80" w:rsidRPr="00FE7D4C" w:rsidRDefault="00FE7D4C">
            <w:pPr>
              <w:jc w:val="center"/>
              <w:rPr>
                <w:sz w:val="19"/>
                <w:szCs w:val="19"/>
                <w:lang w:val="ru-RU"/>
              </w:rPr>
            </w:pPr>
            <w:r w:rsidRPr="00FE7D4C">
              <w:rPr>
                <w:rFonts w:ascii="Times New Roman" w:hAnsi="Times New Roman" w:cs="Times New Roman"/>
                <w:b/>
                <w:color w:val="000000"/>
                <w:sz w:val="19"/>
                <w:szCs w:val="19"/>
                <w:lang w:val="ru-RU"/>
              </w:rPr>
              <w:t>6.3.1 Перечень лицензионного и свободно распространяемого программного обеспечения, в том числе отечественного производства</w:t>
            </w:r>
          </w:p>
        </w:tc>
      </w:tr>
      <w:tr w:rsidR="002C4A80">
        <w:trPr>
          <w:trHeight w:hRule="exact" w:val="417"/>
        </w:trPr>
        <w:tc>
          <w:tcPr>
            <w:tcW w:w="3984"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proofErr w:type="spellStart"/>
            <w:r>
              <w:rPr>
                <w:rFonts w:ascii="Times New Roman" w:hAnsi="Times New Roman" w:cs="Times New Roman"/>
                <w:b/>
                <w:color w:val="000000"/>
                <w:sz w:val="19"/>
                <w:szCs w:val="19"/>
              </w:rPr>
              <w:t>Наименование</w:t>
            </w:r>
            <w:proofErr w:type="spellEnd"/>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proofErr w:type="spellStart"/>
            <w:r>
              <w:rPr>
                <w:rFonts w:ascii="Times New Roman" w:hAnsi="Times New Roman" w:cs="Times New Roman"/>
                <w:b/>
                <w:color w:val="000000"/>
                <w:sz w:val="19"/>
                <w:szCs w:val="19"/>
              </w:rPr>
              <w:t>Описание</w:t>
            </w:r>
            <w:proofErr w:type="spellEnd"/>
          </w:p>
        </w:tc>
      </w:tr>
      <w:tr w:rsidR="002C4A80">
        <w:trPr>
          <w:trHeight w:hRule="exact" w:val="278"/>
        </w:trPr>
        <w:tc>
          <w:tcPr>
            <w:tcW w:w="3984"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both"/>
              <w:rPr>
                <w:sz w:val="19"/>
                <w:szCs w:val="19"/>
              </w:rPr>
            </w:pPr>
            <w:proofErr w:type="spellStart"/>
            <w:r>
              <w:rPr>
                <w:rFonts w:ascii="Times New Roman" w:hAnsi="Times New Roman" w:cs="Times New Roman"/>
                <w:color w:val="000000"/>
                <w:sz w:val="19"/>
                <w:szCs w:val="19"/>
              </w:rPr>
              <w:t>Операционная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Windows</w:t>
            </w:r>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both"/>
              <w:rPr>
                <w:sz w:val="19"/>
                <w:szCs w:val="19"/>
              </w:rPr>
            </w:pPr>
            <w:proofErr w:type="spellStart"/>
            <w:r>
              <w:rPr>
                <w:rFonts w:ascii="Times New Roman" w:hAnsi="Times New Roman" w:cs="Times New Roman"/>
                <w:color w:val="000000"/>
                <w:sz w:val="19"/>
                <w:szCs w:val="19"/>
              </w:rPr>
              <w:t>Коммерческая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p>
        </w:tc>
      </w:tr>
      <w:tr w:rsidR="002C4A80">
        <w:trPr>
          <w:trHeight w:hRule="exact" w:val="278"/>
        </w:trPr>
        <w:tc>
          <w:tcPr>
            <w:tcW w:w="3984"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both"/>
              <w:rPr>
                <w:sz w:val="19"/>
                <w:szCs w:val="19"/>
              </w:rPr>
            </w:pPr>
            <w:r>
              <w:rPr>
                <w:rFonts w:ascii="Times New Roman" w:hAnsi="Times New Roman" w:cs="Times New Roman"/>
                <w:color w:val="000000"/>
                <w:sz w:val="19"/>
                <w:szCs w:val="19"/>
              </w:rPr>
              <w:t>OpenOffice</w:t>
            </w:r>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both"/>
              <w:rPr>
                <w:sz w:val="19"/>
                <w:szCs w:val="19"/>
              </w:rPr>
            </w:pPr>
            <w:proofErr w:type="spellStart"/>
            <w:r>
              <w:rPr>
                <w:rFonts w:ascii="Times New Roman" w:hAnsi="Times New Roman" w:cs="Times New Roman"/>
                <w:color w:val="000000"/>
                <w:sz w:val="19"/>
                <w:szCs w:val="19"/>
              </w:rPr>
              <w:t>Свободное</w:t>
            </w:r>
            <w:proofErr w:type="spellEnd"/>
            <w:r>
              <w:rPr>
                <w:rFonts w:ascii="Times New Roman" w:hAnsi="Times New Roman" w:cs="Times New Roman"/>
                <w:color w:val="000000"/>
                <w:sz w:val="19"/>
                <w:szCs w:val="19"/>
              </w:rPr>
              <w:t xml:space="preserve"> ПО</w:t>
            </w:r>
          </w:p>
        </w:tc>
      </w:tr>
      <w:tr w:rsidR="002C4A80">
        <w:trPr>
          <w:trHeight w:hRule="exact" w:val="2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2C4A80">
        <w:trPr>
          <w:trHeight w:hRule="exact" w:val="278"/>
        </w:trPr>
        <w:tc>
          <w:tcPr>
            <w:tcW w:w="86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6.3.2.1</w:t>
            </w:r>
          </w:p>
        </w:tc>
        <w:tc>
          <w:tcPr>
            <w:tcW w:w="993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both"/>
              <w:rPr>
                <w:sz w:val="19"/>
                <w:szCs w:val="19"/>
              </w:rPr>
            </w:pPr>
            <w:proofErr w:type="spellStart"/>
            <w:r>
              <w:rPr>
                <w:rFonts w:ascii="Times New Roman" w:hAnsi="Times New Roman" w:cs="Times New Roman"/>
                <w:color w:val="000000"/>
                <w:sz w:val="19"/>
                <w:szCs w:val="19"/>
              </w:rPr>
              <w:t>Электронно-библиотечная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IPRbooks</w:t>
            </w:r>
            <w:proofErr w:type="spellEnd"/>
            <w:r>
              <w:rPr>
                <w:rFonts w:ascii="Times New Roman" w:hAnsi="Times New Roman" w:cs="Times New Roman"/>
                <w:color w:val="000000"/>
                <w:sz w:val="19"/>
                <w:szCs w:val="19"/>
              </w:rPr>
              <w:t>»</w:t>
            </w:r>
          </w:p>
        </w:tc>
      </w:tr>
      <w:tr w:rsidR="002C4A80">
        <w:trPr>
          <w:trHeight w:hRule="exact" w:val="278"/>
        </w:trPr>
        <w:tc>
          <w:tcPr>
            <w:tcW w:w="86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center"/>
              <w:rPr>
                <w:sz w:val="19"/>
                <w:szCs w:val="19"/>
              </w:rPr>
            </w:pPr>
            <w:r>
              <w:rPr>
                <w:rFonts w:ascii="Times New Roman" w:hAnsi="Times New Roman" w:cs="Times New Roman"/>
                <w:color w:val="000000"/>
                <w:sz w:val="19"/>
                <w:szCs w:val="19"/>
              </w:rPr>
              <w:t>6.3.2.2</w:t>
            </w:r>
          </w:p>
        </w:tc>
        <w:tc>
          <w:tcPr>
            <w:tcW w:w="993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Default="00FE7D4C">
            <w:pPr>
              <w:jc w:val="both"/>
              <w:rPr>
                <w:sz w:val="19"/>
                <w:szCs w:val="19"/>
              </w:rPr>
            </w:pPr>
            <w:proofErr w:type="spellStart"/>
            <w:r>
              <w:rPr>
                <w:rFonts w:ascii="Times New Roman" w:hAnsi="Times New Roman" w:cs="Times New Roman"/>
                <w:color w:val="000000"/>
                <w:sz w:val="19"/>
                <w:szCs w:val="19"/>
              </w:rPr>
              <w:t>Электронная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библиотека</w:t>
            </w:r>
            <w:proofErr w:type="spellEnd"/>
            <w:r>
              <w:rPr>
                <w:rFonts w:ascii="Times New Roman" w:hAnsi="Times New Roman" w:cs="Times New Roman"/>
                <w:color w:val="000000"/>
                <w:sz w:val="19"/>
                <w:szCs w:val="19"/>
              </w:rPr>
              <w:t xml:space="preserve"> РГРТУ</w:t>
            </w:r>
          </w:p>
        </w:tc>
      </w:tr>
      <w:tr w:rsidR="002C4A80">
        <w:trPr>
          <w:trHeight w:hRule="exact" w:val="278"/>
        </w:trPr>
        <w:tc>
          <w:tcPr>
            <w:tcW w:w="710" w:type="dxa"/>
          </w:tcPr>
          <w:p w:rsidR="002C4A80" w:rsidRDefault="002C4A80"/>
        </w:tc>
        <w:tc>
          <w:tcPr>
            <w:tcW w:w="143" w:type="dxa"/>
          </w:tcPr>
          <w:p w:rsidR="002C4A80" w:rsidRDefault="002C4A80"/>
        </w:tc>
        <w:tc>
          <w:tcPr>
            <w:tcW w:w="1844" w:type="dxa"/>
          </w:tcPr>
          <w:p w:rsidR="002C4A80" w:rsidRDefault="002C4A80"/>
        </w:tc>
        <w:tc>
          <w:tcPr>
            <w:tcW w:w="1277" w:type="dxa"/>
          </w:tcPr>
          <w:p w:rsidR="002C4A80" w:rsidRDefault="002C4A80"/>
        </w:tc>
        <w:tc>
          <w:tcPr>
            <w:tcW w:w="710" w:type="dxa"/>
          </w:tcPr>
          <w:p w:rsidR="002C4A80" w:rsidRDefault="002C4A80"/>
        </w:tc>
        <w:tc>
          <w:tcPr>
            <w:tcW w:w="3403" w:type="dxa"/>
          </w:tcPr>
          <w:p w:rsidR="002C4A80" w:rsidRDefault="002C4A80"/>
        </w:tc>
        <w:tc>
          <w:tcPr>
            <w:tcW w:w="1419" w:type="dxa"/>
          </w:tcPr>
          <w:p w:rsidR="002C4A80" w:rsidRDefault="002C4A80"/>
        </w:tc>
        <w:tc>
          <w:tcPr>
            <w:tcW w:w="284" w:type="dxa"/>
          </w:tcPr>
          <w:p w:rsidR="002C4A80" w:rsidRDefault="002C4A80"/>
        </w:tc>
        <w:tc>
          <w:tcPr>
            <w:tcW w:w="993" w:type="dxa"/>
          </w:tcPr>
          <w:p w:rsidR="002C4A80" w:rsidRDefault="002C4A80"/>
        </w:tc>
      </w:tr>
      <w:tr w:rsidR="002C4A80" w:rsidRPr="00FA112C">
        <w:trPr>
          <w:trHeight w:hRule="exact" w:val="2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2C4A80" w:rsidRPr="00FE7D4C" w:rsidRDefault="00FE7D4C">
            <w:pPr>
              <w:jc w:val="center"/>
              <w:rPr>
                <w:sz w:val="19"/>
                <w:szCs w:val="19"/>
                <w:lang w:val="ru-RU"/>
              </w:rPr>
            </w:pPr>
            <w:r w:rsidRPr="00FE7D4C">
              <w:rPr>
                <w:rFonts w:ascii="Times New Roman" w:hAnsi="Times New Roman" w:cs="Times New Roman"/>
                <w:b/>
                <w:color w:val="000000"/>
                <w:sz w:val="19"/>
                <w:szCs w:val="19"/>
                <w:lang w:val="ru-RU"/>
              </w:rPr>
              <w:t>7. МАТЕРИАЛЬНО-ТЕХНИЧЕСКОЕ ОБЕСПЕЧЕНИЕ ДИСЦИПЛИНЫ (МОДУЛЯ)</w:t>
            </w:r>
          </w:p>
        </w:tc>
      </w:tr>
      <w:tr w:rsidR="002C4A80" w:rsidRPr="00FA112C">
        <w:trPr>
          <w:trHeight w:hRule="exact" w:val="1553"/>
        </w:trPr>
        <w:tc>
          <w:tcPr>
            <w:tcW w:w="86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2C4A80" w:rsidRDefault="00FE7D4C">
            <w:pPr>
              <w:jc w:val="center"/>
              <w:rPr>
                <w:sz w:val="19"/>
                <w:szCs w:val="19"/>
              </w:rPr>
            </w:pPr>
            <w:r>
              <w:rPr>
                <w:rFonts w:ascii="Times New Roman" w:hAnsi="Times New Roman" w:cs="Times New Roman"/>
                <w:color w:val="000000"/>
                <w:sz w:val="19"/>
                <w:szCs w:val="19"/>
              </w:rPr>
              <w:t>1</w:t>
            </w:r>
          </w:p>
        </w:tc>
        <w:tc>
          <w:tcPr>
            <w:tcW w:w="993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2C4A80" w:rsidRPr="00FE7D4C" w:rsidRDefault="00FE7D4C">
            <w:pPr>
              <w:jc w:val="both"/>
              <w:rPr>
                <w:sz w:val="19"/>
                <w:szCs w:val="19"/>
                <w:lang w:val="ru-RU"/>
              </w:rPr>
            </w:pPr>
            <w:r w:rsidRPr="00FE7D4C">
              <w:rPr>
                <w:rFonts w:ascii="Times New Roman" w:hAnsi="Times New Roman" w:cs="Times New Roman"/>
                <w:color w:val="000000"/>
                <w:sz w:val="19"/>
                <w:szCs w:val="19"/>
                <w:lang w:val="ru-RU"/>
              </w:rPr>
              <w:t>117 учебно-административный корпус. 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roofErr w:type="gramStart"/>
            <w:r w:rsidRPr="00FE7D4C">
              <w:rPr>
                <w:rFonts w:ascii="Times New Roman" w:hAnsi="Times New Roman" w:cs="Times New Roman"/>
                <w:color w:val="000000"/>
                <w:sz w:val="19"/>
                <w:szCs w:val="19"/>
                <w:lang w:val="ru-RU"/>
              </w:rPr>
              <w:t xml:space="preserve"> В</w:t>
            </w:r>
            <w:proofErr w:type="gramEnd"/>
            <w:r w:rsidRPr="00FE7D4C">
              <w:rPr>
                <w:rFonts w:ascii="Times New Roman" w:hAnsi="Times New Roman" w:cs="Times New Roman"/>
                <w:color w:val="000000"/>
                <w:sz w:val="19"/>
                <w:szCs w:val="19"/>
                <w:lang w:val="ru-RU"/>
              </w:rPr>
              <w:t xml:space="preserve">сего 28 мест (без учёта места преподавателя и работников). 14 компьютеров (без учёта компьютера преподавателя и работников), из них:    2 компьютера </w:t>
            </w:r>
            <w:r>
              <w:rPr>
                <w:rFonts w:ascii="Times New Roman" w:hAnsi="Times New Roman" w:cs="Times New Roman"/>
                <w:color w:val="000000"/>
                <w:sz w:val="19"/>
                <w:szCs w:val="19"/>
              </w:rPr>
              <w:t>FORMOZA</w:t>
            </w:r>
            <w:r w:rsidRPr="00FE7D4C">
              <w:rPr>
                <w:rFonts w:ascii="Times New Roman" w:hAnsi="Times New Roman" w:cs="Times New Roman"/>
                <w:color w:val="000000"/>
                <w:sz w:val="19"/>
                <w:szCs w:val="19"/>
                <w:lang w:val="ru-RU"/>
              </w:rPr>
              <w:t xml:space="preserve"> на базе </w:t>
            </w:r>
            <w:r>
              <w:rPr>
                <w:rFonts w:ascii="Times New Roman" w:hAnsi="Times New Roman" w:cs="Times New Roman"/>
                <w:color w:val="000000"/>
                <w:sz w:val="19"/>
                <w:szCs w:val="19"/>
              </w:rPr>
              <w:t>Core</w:t>
            </w:r>
            <w:r w:rsidRPr="00FE7D4C">
              <w:rPr>
                <w:rFonts w:ascii="Times New Roman" w:hAnsi="Times New Roman" w:cs="Times New Roman"/>
                <w:color w:val="000000"/>
                <w:sz w:val="19"/>
                <w:szCs w:val="19"/>
                <w:lang w:val="ru-RU"/>
              </w:rPr>
              <w:t xml:space="preserve">2 - 6700    6 компьютеров </w:t>
            </w:r>
            <w:r>
              <w:rPr>
                <w:rFonts w:ascii="Times New Roman" w:hAnsi="Times New Roman" w:cs="Times New Roman"/>
                <w:color w:val="000000"/>
                <w:sz w:val="19"/>
                <w:szCs w:val="19"/>
              </w:rPr>
              <w:t>PERSONAL</w:t>
            </w:r>
            <w:r w:rsidRPr="00FE7D4C">
              <w:rPr>
                <w:rFonts w:ascii="Times New Roman" w:hAnsi="Times New Roman" w:cs="Times New Roman"/>
                <w:color w:val="000000"/>
                <w:sz w:val="19"/>
                <w:szCs w:val="19"/>
                <w:lang w:val="ru-RU"/>
              </w:rPr>
              <w:t xml:space="preserve">    4 компьютеров </w:t>
            </w:r>
            <w:r>
              <w:rPr>
                <w:rFonts w:ascii="Times New Roman" w:hAnsi="Times New Roman" w:cs="Times New Roman"/>
                <w:color w:val="000000"/>
                <w:sz w:val="19"/>
                <w:szCs w:val="19"/>
              </w:rPr>
              <w:t>Intel</w:t>
            </w:r>
            <w:r w:rsidRPr="00FE7D4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Core</w:t>
            </w:r>
            <w:r w:rsidRPr="00FE7D4C">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i</w:t>
            </w:r>
            <w:proofErr w:type="spellEnd"/>
            <w:r w:rsidRPr="00FE7D4C">
              <w:rPr>
                <w:rFonts w:ascii="Times New Roman" w:hAnsi="Times New Roman" w:cs="Times New Roman"/>
                <w:color w:val="000000"/>
                <w:sz w:val="19"/>
                <w:szCs w:val="19"/>
                <w:lang w:val="ru-RU"/>
              </w:rPr>
              <w:t xml:space="preserve">-3    1 компьютер </w:t>
            </w:r>
            <w:r>
              <w:rPr>
                <w:rFonts w:ascii="Times New Roman" w:hAnsi="Times New Roman" w:cs="Times New Roman"/>
                <w:color w:val="000000"/>
                <w:sz w:val="19"/>
                <w:szCs w:val="19"/>
              </w:rPr>
              <w:t>Celeron</w:t>
            </w:r>
            <w:r w:rsidRPr="00FE7D4C">
              <w:rPr>
                <w:rFonts w:ascii="Times New Roman" w:hAnsi="Times New Roman" w:cs="Times New Roman"/>
                <w:color w:val="000000"/>
                <w:sz w:val="19"/>
                <w:szCs w:val="19"/>
                <w:lang w:val="ru-RU"/>
              </w:rPr>
              <w:t xml:space="preserve">    1 компьютер </w:t>
            </w:r>
            <w:r>
              <w:rPr>
                <w:rFonts w:ascii="Times New Roman" w:hAnsi="Times New Roman" w:cs="Times New Roman"/>
                <w:color w:val="000000"/>
                <w:sz w:val="19"/>
                <w:szCs w:val="19"/>
              </w:rPr>
              <w:t>Pentium</w:t>
            </w:r>
            <w:r w:rsidRPr="00FE7D4C">
              <w:rPr>
                <w:rFonts w:ascii="Times New Roman" w:hAnsi="Times New Roman" w:cs="Times New Roman"/>
                <w:color w:val="000000"/>
                <w:sz w:val="19"/>
                <w:szCs w:val="19"/>
                <w:lang w:val="ru-RU"/>
              </w:rPr>
              <w:t xml:space="preserve"> 4 с возможностью подключения к сети «Интернет» и обеспечением доступа в электронную информационно-образовательную среду РГРТУ. 1 мультимедиа проектор </w:t>
            </w:r>
            <w:r>
              <w:rPr>
                <w:rFonts w:ascii="Times New Roman" w:hAnsi="Times New Roman" w:cs="Times New Roman"/>
                <w:color w:val="000000"/>
                <w:sz w:val="19"/>
                <w:szCs w:val="19"/>
              </w:rPr>
              <w:t>NEC</w:t>
            </w:r>
            <w:r w:rsidRPr="00FE7D4C">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NP</w:t>
            </w:r>
            <w:r w:rsidRPr="00FE7D4C">
              <w:rPr>
                <w:rFonts w:ascii="Times New Roman" w:hAnsi="Times New Roman" w:cs="Times New Roman"/>
                <w:color w:val="000000"/>
                <w:sz w:val="19"/>
                <w:szCs w:val="19"/>
                <w:lang w:val="ru-RU"/>
              </w:rPr>
              <w:t xml:space="preserve"> 200 </w:t>
            </w:r>
            <w:r>
              <w:rPr>
                <w:rFonts w:ascii="Times New Roman" w:hAnsi="Times New Roman" w:cs="Times New Roman"/>
                <w:color w:val="000000"/>
                <w:sz w:val="19"/>
                <w:szCs w:val="19"/>
              </w:rPr>
              <w:t>A</w:t>
            </w:r>
            <w:r w:rsidRPr="00FE7D4C">
              <w:rPr>
                <w:rFonts w:ascii="Times New Roman" w:hAnsi="Times New Roman" w:cs="Times New Roman"/>
                <w:color w:val="000000"/>
                <w:sz w:val="19"/>
                <w:szCs w:val="19"/>
                <w:lang w:val="ru-RU"/>
              </w:rPr>
              <w:t>, 1 экран. Посадочные места:    студенты - 14 столов + 28 стульев.</w:t>
            </w:r>
          </w:p>
        </w:tc>
      </w:tr>
      <w:tr w:rsidR="002C4A80" w:rsidRPr="00FA112C">
        <w:trPr>
          <w:trHeight w:hRule="exact" w:val="278"/>
        </w:trPr>
        <w:tc>
          <w:tcPr>
            <w:tcW w:w="710" w:type="dxa"/>
          </w:tcPr>
          <w:p w:rsidR="002C4A80" w:rsidRPr="00FE7D4C" w:rsidRDefault="002C4A80">
            <w:pPr>
              <w:rPr>
                <w:lang w:val="ru-RU"/>
              </w:rPr>
            </w:pPr>
          </w:p>
        </w:tc>
        <w:tc>
          <w:tcPr>
            <w:tcW w:w="143" w:type="dxa"/>
          </w:tcPr>
          <w:p w:rsidR="002C4A80" w:rsidRPr="00FE7D4C" w:rsidRDefault="002C4A80">
            <w:pPr>
              <w:rPr>
                <w:lang w:val="ru-RU"/>
              </w:rPr>
            </w:pPr>
          </w:p>
        </w:tc>
        <w:tc>
          <w:tcPr>
            <w:tcW w:w="1844" w:type="dxa"/>
          </w:tcPr>
          <w:p w:rsidR="002C4A80" w:rsidRPr="00FE7D4C" w:rsidRDefault="002C4A80">
            <w:pPr>
              <w:rPr>
                <w:lang w:val="ru-RU"/>
              </w:rPr>
            </w:pPr>
          </w:p>
        </w:tc>
        <w:tc>
          <w:tcPr>
            <w:tcW w:w="1277" w:type="dxa"/>
          </w:tcPr>
          <w:p w:rsidR="002C4A80" w:rsidRPr="00FE7D4C" w:rsidRDefault="002C4A80">
            <w:pPr>
              <w:rPr>
                <w:lang w:val="ru-RU"/>
              </w:rPr>
            </w:pPr>
          </w:p>
        </w:tc>
        <w:tc>
          <w:tcPr>
            <w:tcW w:w="710" w:type="dxa"/>
          </w:tcPr>
          <w:p w:rsidR="002C4A80" w:rsidRPr="00FE7D4C" w:rsidRDefault="002C4A80">
            <w:pPr>
              <w:rPr>
                <w:lang w:val="ru-RU"/>
              </w:rPr>
            </w:pPr>
          </w:p>
        </w:tc>
        <w:tc>
          <w:tcPr>
            <w:tcW w:w="3403" w:type="dxa"/>
          </w:tcPr>
          <w:p w:rsidR="002C4A80" w:rsidRPr="00FE7D4C" w:rsidRDefault="002C4A80">
            <w:pPr>
              <w:rPr>
                <w:lang w:val="ru-RU"/>
              </w:rPr>
            </w:pPr>
          </w:p>
        </w:tc>
        <w:tc>
          <w:tcPr>
            <w:tcW w:w="1419" w:type="dxa"/>
          </w:tcPr>
          <w:p w:rsidR="002C4A80" w:rsidRPr="00FE7D4C" w:rsidRDefault="002C4A80">
            <w:pPr>
              <w:rPr>
                <w:lang w:val="ru-RU"/>
              </w:rPr>
            </w:pPr>
          </w:p>
        </w:tc>
        <w:tc>
          <w:tcPr>
            <w:tcW w:w="284" w:type="dxa"/>
          </w:tcPr>
          <w:p w:rsidR="002C4A80" w:rsidRPr="00FE7D4C" w:rsidRDefault="002C4A80">
            <w:pPr>
              <w:rPr>
                <w:lang w:val="ru-RU"/>
              </w:rPr>
            </w:pPr>
          </w:p>
        </w:tc>
        <w:tc>
          <w:tcPr>
            <w:tcW w:w="993" w:type="dxa"/>
          </w:tcPr>
          <w:p w:rsidR="002C4A80" w:rsidRPr="00FE7D4C" w:rsidRDefault="002C4A80">
            <w:pPr>
              <w:rPr>
                <w:lang w:val="ru-RU"/>
              </w:rPr>
            </w:pPr>
          </w:p>
        </w:tc>
      </w:tr>
      <w:tr w:rsidR="002C4A80" w:rsidRPr="00FA112C">
        <w:trPr>
          <w:trHeight w:hRule="exact" w:val="2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2C4A80" w:rsidRPr="00FE7D4C" w:rsidRDefault="00FE7D4C">
            <w:pPr>
              <w:jc w:val="center"/>
              <w:rPr>
                <w:sz w:val="19"/>
                <w:szCs w:val="19"/>
                <w:lang w:val="ru-RU"/>
              </w:rPr>
            </w:pPr>
            <w:r w:rsidRPr="00FE7D4C">
              <w:rPr>
                <w:rFonts w:ascii="Times New Roman" w:hAnsi="Times New Roman" w:cs="Times New Roman"/>
                <w:b/>
                <w:color w:val="000000"/>
                <w:sz w:val="19"/>
                <w:szCs w:val="19"/>
                <w:lang w:val="ru-RU"/>
              </w:rPr>
              <w:t>8. МЕТОДИЧЕСКИЕ МАТЕРИАЛЫ ПО ДИСЦИПЛИНЕ (МОДУЛЮ)</w:t>
            </w:r>
          </w:p>
        </w:tc>
      </w:tr>
      <w:tr w:rsidR="002C4A80" w:rsidRPr="00FA112C">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2C4A80" w:rsidRPr="00FE7D4C" w:rsidRDefault="00FE7D4C">
            <w:pPr>
              <w:rPr>
                <w:sz w:val="19"/>
                <w:szCs w:val="19"/>
                <w:lang w:val="ru-RU"/>
              </w:rPr>
            </w:pPr>
            <w:proofErr w:type="gramStart"/>
            <w:r w:rsidRPr="00FE7D4C">
              <w:rPr>
                <w:rFonts w:ascii="Times New Roman" w:hAnsi="Times New Roman" w:cs="Times New Roman"/>
                <w:color w:val="000000"/>
                <w:sz w:val="19"/>
                <w:szCs w:val="19"/>
                <w:lang w:val="ru-RU"/>
              </w:rPr>
              <w:t>Методическое обеспечение дисциплины приведено в приложении к рабочей программе дисциплины (см. документ «Методические указания дисциплины «Математическое моделирование в машиностроении»</w:t>
            </w:r>
            <w:proofErr w:type="gramEnd"/>
          </w:p>
        </w:tc>
      </w:tr>
    </w:tbl>
    <w:p w:rsidR="002C4A80" w:rsidRPr="00FE7D4C" w:rsidRDefault="002C4A80">
      <w:pPr>
        <w:rPr>
          <w:lang w:val="ru-RU"/>
        </w:rPr>
      </w:pPr>
    </w:p>
    <w:sectPr w:rsidR="002C4A80" w:rsidRPr="00FE7D4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413E"/>
    <w:multiLevelType w:val="multilevel"/>
    <w:tmpl w:val="6A6C536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39052935"/>
    <w:multiLevelType w:val="multilevel"/>
    <w:tmpl w:val="1F6CDF0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2C4A80"/>
    <w:rsid w:val="002C4A80"/>
    <w:rsid w:val="00FA112C"/>
    <w:rsid w:val="00FE7D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FA112C"/>
    <w:rPr>
      <w:rFonts w:ascii="Tahoma" w:hAnsi="Tahoma" w:cs="Tahoma"/>
      <w:sz w:val="16"/>
      <w:szCs w:val="16"/>
    </w:rPr>
  </w:style>
  <w:style w:type="character" w:customStyle="1" w:styleId="a5">
    <w:name w:val="Текст выноски Знак"/>
    <w:basedOn w:val="a0"/>
    <w:link w:val="a4"/>
    <w:uiPriority w:val="99"/>
    <w:semiHidden/>
    <w:rsid w:val="00FA11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840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2.wdp"/><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hdphoto" Target="media/hdphoto1.wdp"/><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2020-2021_15_05_01_20_00_plx_Математическое моделирование в машиностроении</dc:title>
  <dc:creator>FastReport.NET</dc:creator>
</cp:coreProperties>
</file>

<file path=customXml/item2.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2020-2021_15_05_01_20_00_plx_Математическое моделирование в машиностроении</dc:title>
  <dc:creator>FastReport.NET</dc:creator>
</cp:coreProperties>
</file>

<file path=customXml/item4.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customXml/itemProps1.xml><?xml version="1.0" encoding="utf-8"?>
<ds:datastoreItem xmlns:ds="http://schemas.openxmlformats.org/officeDocument/2006/customXml" ds:itemID="{FCB32B27-5EAB-438B-98A5-F7ED4D70B886}">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AF82AE7D-DDCD-4B39-ABFD-75EBD207D14C}">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967A42DC-5E89-4C05-86CA-2CC531FA3D22}">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CA2FC660-D8BE-4A2F-968F-45504F518730}">
  <ds:schemaRefs>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1758</Words>
  <Characters>10023</Characters>
  <Application>Microsoft Office Word</Application>
  <DocSecurity>0</DocSecurity>
  <Lines>83</Lines>
  <Paragraphs>23</Paragraphs>
  <ScaleCrop>false</ScaleCrop>
  <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2020-2021_15_05_01_20_00_plx_Математическое моделирование в машиностроении</dc:title>
  <dc:creator>FastReport.NET</dc:creator>
  <cp:lastModifiedBy>Microsoft Office</cp:lastModifiedBy>
  <cp:revision>3</cp:revision>
  <dcterms:created xsi:type="dcterms:W3CDTF">2021-02-03T16:20:00Z</dcterms:created>
  <dcterms:modified xsi:type="dcterms:W3CDTF">2021-03-01T10:35:00Z</dcterms:modified>
</cp:coreProperties>
</file>