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DDD" w14:textId="1F55F415" w:rsidR="00024938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F8196A8" w14:textId="697D7A61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CCC2CB" w14:textId="267B1C4E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755D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14:paraId="5BF99608" w14:textId="4BD2076F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755D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14:paraId="5374188C" w14:textId="4425DA0D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B06E0" w14:textId="549C776F" w:rsidR="00723F33" w:rsidRPr="00EE755D" w:rsidRDefault="00723F33" w:rsidP="00723F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755D">
        <w:rPr>
          <w:rFonts w:ascii="Times New Roman" w:hAnsi="Times New Roman" w:cs="Times New Roman"/>
          <w:sz w:val="20"/>
          <w:szCs w:val="20"/>
        </w:rPr>
        <w:t>«РЯЗАНСКИЙ ГОСУДАРСТВЕННЫЙ РАДИОТЕХНИЧЕСКИЙ УНИВЕРСИТЕТ ИМ. УТКИНА»</w:t>
      </w:r>
    </w:p>
    <w:p w14:paraId="119EB033" w14:textId="50C95800" w:rsidR="005B0EB4" w:rsidRPr="00EE755D" w:rsidRDefault="005B0EB4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5D60D" w14:textId="7B1F7728" w:rsidR="00067DD5" w:rsidRPr="00EE755D" w:rsidRDefault="005B0EB4" w:rsidP="000D0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Кафедра автоматизации информационных и технологических процессов</w:t>
      </w:r>
    </w:p>
    <w:p w14:paraId="3A9025A8" w14:textId="470169EF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9CFBE" w14:textId="56B35E4D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5853E" w14:textId="32456A20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515DB" w14:textId="5A24504B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93001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419248" w14:textId="1A541299" w:rsidR="00067DD5" w:rsidRPr="00EE755D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55D"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ДИСЦИПЛИНЕ</w:t>
      </w:r>
    </w:p>
    <w:p w14:paraId="265A370C" w14:textId="57D710D0" w:rsidR="00067DD5" w:rsidRPr="00EE755D" w:rsidRDefault="00067DD5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CD5A0" w14:textId="7494F3A7" w:rsidR="00067DD5" w:rsidRPr="00EE755D" w:rsidRDefault="008D357B" w:rsidP="00723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Б1.В.ДВ.06 «</w:t>
      </w:r>
      <w:r w:rsidR="00AA2485" w:rsidRPr="00AA2485">
        <w:rPr>
          <w:rFonts w:ascii="Times New Roman" w:hAnsi="Times New Roman" w:cs="Times New Roman"/>
          <w:sz w:val="24"/>
          <w:szCs w:val="24"/>
        </w:rPr>
        <w:t>Теория баз данных</w:t>
      </w:r>
      <w:r w:rsidRPr="00EE755D">
        <w:rPr>
          <w:rFonts w:ascii="Times New Roman" w:hAnsi="Times New Roman" w:cs="Times New Roman"/>
          <w:sz w:val="24"/>
          <w:szCs w:val="24"/>
        </w:rPr>
        <w:t>»</w:t>
      </w:r>
    </w:p>
    <w:p w14:paraId="62C7EC09" w14:textId="012B2E93" w:rsidR="00AA1A3C" w:rsidRPr="00EE755D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66663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4B422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8F64DE" w14:textId="0F005EE8" w:rsidR="00AA1A3C" w:rsidRPr="00EE755D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C45B523" w14:textId="07C4DB66" w:rsidR="00AA1A3C" w:rsidRPr="00EE755D" w:rsidRDefault="00AA1A3C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15.03.04 «Автоматизация технологических процессов и производств»</w:t>
      </w:r>
    </w:p>
    <w:p w14:paraId="26219280" w14:textId="70FE060C" w:rsidR="00EA0C57" w:rsidRPr="00EE755D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AFA7C" w14:textId="02AEFFD9" w:rsidR="00EA0C57" w:rsidRPr="00EE755D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</w:p>
    <w:p w14:paraId="0E99DADD" w14:textId="2F2374D4" w:rsidR="00EA0C57" w:rsidRPr="00EE755D" w:rsidRDefault="00EA0C57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Автоматизация технологических процессов и производств</w:t>
      </w:r>
    </w:p>
    <w:p w14:paraId="7E45C566" w14:textId="3AB2CB84" w:rsidR="00D97E0E" w:rsidRPr="00EE755D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366D61" w14:textId="5B0F07B1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6E90A" w14:textId="77777777" w:rsidR="000D05A9" w:rsidRPr="00EE755D" w:rsidRDefault="000D05A9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354A1B" w14:textId="248BDACB" w:rsidR="00D97E0E" w:rsidRPr="00EE755D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Уровень подготовки</w:t>
      </w:r>
    </w:p>
    <w:p w14:paraId="24555BDD" w14:textId="3400A09B" w:rsidR="00D97E0E" w:rsidRPr="00EE755D" w:rsidRDefault="006C6991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Б</w:t>
      </w:r>
      <w:r w:rsidR="00D97E0E" w:rsidRPr="00EE755D">
        <w:rPr>
          <w:rFonts w:ascii="Times New Roman" w:hAnsi="Times New Roman" w:cs="Times New Roman"/>
          <w:sz w:val="28"/>
          <w:szCs w:val="28"/>
        </w:rPr>
        <w:t>акалавриат</w:t>
      </w:r>
    </w:p>
    <w:p w14:paraId="5AACCDF4" w14:textId="47EBCB82" w:rsidR="00D97E0E" w:rsidRPr="00EE755D" w:rsidRDefault="00D97E0E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2DFC9" w14:textId="2371AD6F" w:rsidR="002F1E10" w:rsidRPr="00EE755D" w:rsidRDefault="001171A3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Квалификация выпускника</w:t>
      </w:r>
      <w:r w:rsidR="00742DA2" w:rsidRPr="00EE755D">
        <w:rPr>
          <w:rFonts w:ascii="Times New Roman" w:hAnsi="Times New Roman" w:cs="Times New Roman"/>
          <w:sz w:val="28"/>
          <w:szCs w:val="28"/>
        </w:rPr>
        <w:t xml:space="preserve"> – б</w:t>
      </w:r>
      <w:r w:rsidR="002F1E10" w:rsidRPr="00EE755D">
        <w:rPr>
          <w:rFonts w:ascii="Times New Roman" w:hAnsi="Times New Roman" w:cs="Times New Roman"/>
          <w:sz w:val="28"/>
          <w:szCs w:val="28"/>
        </w:rPr>
        <w:t>акалавр</w:t>
      </w:r>
    </w:p>
    <w:p w14:paraId="7F5EFB6E" w14:textId="79E094E8" w:rsidR="002F1E10" w:rsidRPr="00EE755D" w:rsidRDefault="002F1E10" w:rsidP="0072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D4F87" w14:textId="146E6FEA" w:rsidR="002F1E10" w:rsidRPr="00EE755D" w:rsidRDefault="002F1E10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55D">
        <w:rPr>
          <w:rFonts w:ascii="Times New Roman" w:hAnsi="Times New Roman" w:cs="Times New Roman"/>
          <w:sz w:val="28"/>
          <w:szCs w:val="28"/>
        </w:rPr>
        <w:t>Форм</w:t>
      </w:r>
      <w:r w:rsidR="00172DD2" w:rsidRPr="00EE755D">
        <w:rPr>
          <w:rFonts w:ascii="Times New Roman" w:hAnsi="Times New Roman" w:cs="Times New Roman"/>
          <w:sz w:val="28"/>
          <w:szCs w:val="28"/>
        </w:rPr>
        <w:t>а</w:t>
      </w:r>
      <w:r w:rsidRPr="00EE755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42DA2" w:rsidRPr="00EE755D">
        <w:rPr>
          <w:rFonts w:ascii="Times New Roman" w:hAnsi="Times New Roman" w:cs="Times New Roman"/>
          <w:sz w:val="28"/>
          <w:szCs w:val="28"/>
        </w:rPr>
        <w:t xml:space="preserve"> – о</w:t>
      </w:r>
      <w:r w:rsidRPr="00EE755D">
        <w:rPr>
          <w:rFonts w:ascii="Times New Roman" w:hAnsi="Times New Roman" w:cs="Times New Roman"/>
          <w:sz w:val="28"/>
          <w:szCs w:val="28"/>
        </w:rPr>
        <w:t>чная</w:t>
      </w:r>
    </w:p>
    <w:p w14:paraId="26DBEF2C" w14:textId="20471960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52B33" w14:textId="75772D9F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E34C1" w14:textId="39DAC407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F1A62" w14:textId="2AC3F346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89DD2" w14:textId="74AB4F83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646B4" w14:textId="50A359CE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91BC3" w14:textId="496ADF35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01C627" w14:textId="731B8E19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73D50" w14:textId="1367CCA7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2EB0E" w14:textId="26A02E09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12E0B7" w14:textId="7143B753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3891A" w14:textId="77777777" w:rsidR="000D05A9" w:rsidRPr="00EE755D" w:rsidRDefault="000D05A9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F0213" w14:textId="49CF5686" w:rsidR="000D05A9" w:rsidRPr="00EE755D" w:rsidRDefault="00595647" w:rsidP="00742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647">
        <w:rPr>
          <w:rFonts w:ascii="Times New Roman" w:hAnsi="Times New Roman" w:cs="Times New Roman"/>
          <w:sz w:val="28"/>
          <w:szCs w:val="28"/>
        </w:rPr>
        <w:t xml:space="preserve">Рязань </w:t>
      </w:r>
      <w:r w:rsidR="001204BB">
        <w:rPr>
          <w:rFonts w:ascii="Times New Roman" w:hAnsi="Times New Roman" w:cs="Times New Roman"/>
          <w:sz w:val="28"/>
          <w:szCs w:val="28"/>
        </w:rPr>
        <w:t>2021</w:t>
      </w:r>
    </w:p>
    <w:p w14:paraId="47FD50A4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5C0B7925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6AEA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3299711E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Цель – оценить соответствие знаний, умений и уровня приобретённых компетенций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43956B22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563BCC05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Контроль знаний проводится в форме текущего контроля и промежуточной аттестации.</w:t>
      </w:r>
    </w:p>
    <w:p w14:paraId="4F0EBF65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03D16EE5" w14:textId="77777777" w:rsidR="00D97CEB" w:rsidRPr="00EE755D" w:rsidRDefault="00D97CEB" w:rsidP="00D97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К контролю текущей успеваемости относятся проверка знаний, умений и навыков, приобретённых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«зачтено/не зачтено». Количество лабораторных и практических работ и их тематика определена рабочей программой дисциплины, утверждённой заведующим кафедрой.</w:t>
      </w:r>
    </w:p>
    <w:p w14:paraId="1497FB92" w14:textId="77777777" w:rsidR="00D97CEB" w:rsidRPr="00EE755D" w:rsidRDefault="00D97CEB" w:rsidP="00D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259AC23E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D1A92D3" w14:textId="50FCCFD2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2. Перечень компетенций, </w:t>
      </w:r>
      <w:r w:rsidR="00492E1B" w:rsidRPr="00EE755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достигаемые в процессе освоения образовательной программы</w:t>
      </w:r>
    </w:p>
    <w:p w14:paraId="3F7F7B60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86"/>
        <w:gridCol w:w="4105"/>
        <w:gridCol w:w="2255"/>
        <w:gridCol w:w="2305"/>
        <w:gridCol w:w="277"/>
      </w:tblGrid>
      <w:tr w:rsidR="00D97CEB" w:rsidRPr="00EE755D" w14:paraId="1BED778B" w14:textId="77777777" w:rsidTr="000D1A81">
        <w:trPr>
          <w:gridAfter w:val="1"/>
          <w:trHeight w:val="509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CD9BC" w14:textId="77777777" w:rsidR="00D97CEB" w:rsidRPr="00EE755D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9BC31" w14:textId="77777777" w:rsidR="00D97CEB" w:rsidRPr="00EE755D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Контролируемые разделы (темы) дисциплины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574CC" w14:textId="29C906F1" w:rsidR="00D97CEB" w:rsidRPr="00EE755D" w:rsidRDefault="00D97CEB" w:rsidP="00D97CE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контролируемой компетенции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9D83" w14:textId="77777777" w:rsidR="00D97CEB" w:rsidRPr="00EE755D" w:rsidRDefault="00D97CEB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Вид, метод, форма оценочного мероприятия</w:t>
            </w:r>
          </w:p>
        </w:tc>
      </w:tr>
      <w:tr w:rsidR="00D97CEB" w:rsidRPr="00EE755D" w14:paraId="676F584D" w14:textId="77777777" w:rsidTr="000D1A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FD7E2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9980B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ADEE1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08D3" w14:textId="77777777" w:rsidR="00D97CEB" w:rsidRPr="00EE755D" w:rsidRDefault="00D97CEB" w:rsidP="00D9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  <w:hideMark/>
          </w:tcPr>
          <w:p w14:paraId="73A04B22" w14:textId="77777777" w:rsidR="00D97CEB" w:rsidRPr="00EE755D" w:rsidRDefault="00D97CEB" w:rsidP="00D97C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339FD" w:rsidRPr="00EE755D" w14:paraId="6151A4BC" w14:textId="77777777" w:rsidTr="000D1A81">
        <w:tc>
          <w:tcPr>
            <w:tcW w:w="4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52E1" w14:textId="72789CDB" w:rsidR="005339FD" w:rsidRPr="00EE755D" w:rsidRDefault="003A3884" w:rsidP="00D97C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="005339FD" w:rsidRPr="00EE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33446133" w14:textId="77777777" w:rsidR="005339FD" w:rsidRPr="00EE755D" w:rsidRDefault="005339FD" w:rsidP="00D97CE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78D1B990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730A" w14:textId="77777777" w:rsidR="000D1A81" w:rsidRPr="00EE755D" w:rsidRDefault="000D1A81" w:rsidP="000D1A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92425" w14:textId="0E5C0951" w:rsidR="000D1A81" w:rsidRPr="00EE755D" w:rsidRDefault="000D1A81" w:rsidP="000D1A8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Введение в систему управления базами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C6D4B" w14:textId="47F93889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A586" w14:textId="638DA578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4EDFBFE6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42915823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8AF71" w14:textId="77777777" w:rsidR="000D1A81" w:rsidRPr="00EE755D" w:rsidRDefault="000D1A81" w:rsidP="000D1A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F4BB4" w14:textId="700C35D9" w:rsidR="000D1A81" w:rsidRPr="00EE755D" w:rsidRDefault="000D1A81" w:rsidP="000D1A81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8276F" w14:textId="33DA8568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AE82" w14:textId="6D925A1C" w:rsidR="000D1A81" w:rsidRPr="00EE755D" w:rsidRDefault="000D1A81" w:rsidP="000D1A81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007C7B43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2CC7057C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F034B" w14:textId="7777777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E2B9C" w14:textId="2F9D06C4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базы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BF7EF" w14:textId="6F216EB0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53C1" w14:textId="33ABDC0A" w:rsidR="000D1A81" w:rsidRPr="00EE755D" w:rsidRDefault="000D1A81" w:rsidP="000D1A8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3B50FB57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78BB048B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A2775" w14:textId="7777777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8A34B" w14:textId="49F7B317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D74C0" w14:textId="4DCE462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103" w14:textId="27E424C3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1197699A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0A619088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A5344" w14:textId="7777777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91A77" w14:textId="2FBBB8BF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данными во внешней памяти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91B00" w14:textId="704360B3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BB0" w14:textId="4F9CCEC3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14:paraId="16104CDE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654D2873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8B71A3" w14:textId="2F8E66C2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32C1E" w14:textId="4C8BECDF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транзакции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053B0" w14:textId="61E84FB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6A25" w14:textId="2EBCBEFD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465FD3CD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02C3072F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1BE4F" w14:textId="0508F141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E9544" w14:textId="73BA64A9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 СУБД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15739" w14:textId="64C6CC2B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19EC" w14:textId="522BDA9C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7A1B4215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5C3670B3" w14:textId="77777777" w:rsidTr="000D1A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CF54B" w14:textId="431BF6BF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B0FC5" w14:textId="343DE1E7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Модели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8C405" w14:textId="673148D2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CA49" w14:textId="650E8F30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0" w:type="auto"/>
            <w:vAlign w:val="center"/>
          </w:tcPr>
          <w:p w14:paraId="49E11D86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5339FD" w:rsidRPr="00EE755D" w14:paraId="487A6037" w14:textId="77777777" w:rsidTr="000D1A81">
        <w:tc>
          <w:tcPr>
            <w:tcW w:w="4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0FED" w14:textId="3FCD71F6" w:rsidR="005339FD" w:rsidRPr="000D1A81" w:rsidRDefault="003A3884" w:rsidP="00533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="005339FD" w:rsidRPr="000D1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54CFF1C1" w14:textId="77777777" w:rsidR="005339FD" w:rsidRPr="00EE755D" w:rsidRDefault="005339FD" w:rsidP="005339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51802ADD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EA74E" w14:textId="0D4E9FF3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52705" w14:textId="02B1CE62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Основы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68975" w14:textId="3A8FB64F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58DF" w14:textId="0073C491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76024E3B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6482C075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7AD43" w14:textId="1C5AEAB9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EBB15" w14:textId="23A81530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BE302" w14:textId="7D3C20FB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70D" w14:textId="0FCFCFA2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373417D3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2B04C056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24830" w14:textId="66EB6C95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8402A" w14:textId="39BEEE11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SQL в простых запросах на извлечение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2664C" w14:textId="15DE8518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3FB0" w14:textId="325D2C81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3B9700C1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0E883E83" w14:textId="77777777" w:rsidTr="00663F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8F1E4" w14:textId="70B184DD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4BBEC" w14:textId="0A7944EC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данных из нескольких источников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A55ED" w14:textId="0B6E6A7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556A" w14:textId="3B81229C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06BCA811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56780A5A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924B5" w14:textId="65431256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22E8F" w14:textId="741FE538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перекрёстных запросов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11911" w14:textId="6F1C4323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50FC" w14:textId="64199B07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5DCE82AD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4CDB36DD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EED5C" w14:textId="5923576A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4AEEC" w14:textId="09D28D48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Запросы для модификации данных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77F08" w14:textId="3CB2154B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33F0" w14:textId="455D4C03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35E27CD1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4182E4AF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5B8AF" w14:textId="3BDD661C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AE127" w14:textId="2CFF3BBF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элементы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C44E7" w14:textId="54797F8C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FA15" w14:textId="2739DB38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67B5B8E4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0D1A81" w:rsidRPr="00EE755D" w14:paraId="3D58A8C0" w14:textId="77777777" w:rsidTr="002B68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F3F83" w14:textId="37A30987" w:rsidR="000D1A81" w:rsidRPr="00EE755D" w:rsidRDefault="000D1A81" w:rsidP="000D1A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75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46326" w14:textId="2786B599" w:rsidR="000D1A81" w:rsidRPr="00EE755D" w:rsidRDefault="000D1A81" w:rsidP="000D1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применение языка SQL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C8B7D" w14:textId="46A096B4" w:rsidR="000D1A81" w:rsidRPr="000D1A81" w:rsidRDefault="000D1A81" w:rsidP="000D1A8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ar-SA"/>
              </w:rPr>
            </w:pPr>
            <w:r w:rsidRPr="000D1A81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65B" w14:textId="719BBBCC" w:rsidR="000D1A81" w:rsidRPr="00EE755D" w:rsidRDefault="000D1A81" w:rsidP="000D1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D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0" w:type="auto"/>
            <w:vAlign w:val="center"/>
          </w:tcPr>
          <w:p w14:paraId="201AC086" w14:textId="77777777" w:rsidR="000D1A81" w:rsidRPr="00EE755D" w:rsidRDefault="000D1A81" w:rsidP="000D1A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5BF26781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99F3E" w14:textId="4DA602A0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показателей и критериев оценивания компетенций, описание шкал оценивания</w:t>
      </w:r>
    </w:p>
    <w:p w14:paraId="3DDF167E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EBB1D" w14:textId="2EE15676" w:rsidR="00D97CEB" w:rsidRDefault="00D97CEB" w:rsidP="00D9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освоения компетенций, формируемых дисциплиной. </w:t>
      </w:r>
      <w:r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критериев</w:t>
      </w: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шкалы оценивания:</w:t>
      </w:r>
    </w:p>
    <w:p w14:paraId="7FB8E475" w14:textId="77777777" w:rsidR="001F3E6A" w:rsidRPr="001F3E6A" w:rsidRDefault="001F3E6A" w:rsidP="001F3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3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для экзамена;</w:t>
      </w:r>
    </w:p>
    <w:p w14:paraId="73215822" w14:textId="77777777" w:rsidR="001F3E6A" w:rsidRPr="001F3E6A" w:rsidRDefault="001F3E6A" w:rsidP="001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176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8"/>
        <w:gridCol w:w="2042"/>
        <w:gridCol w:w="1881"/>
        <w:gridCol w:w="1881"/>
      </w:tblGrid>
      <w:tr w:rsidR="001F3E6A" w:rsidRPr="001F3E6A" w14:paraId="1ED10A6C" w14:textId="77777777" w:rsidTr="001F3E6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576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7C79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1F3E6A" w:rsidRPr="001F3E6A" w14:paraId="653D2296" w14:textId="77777777" w:rsidTr="001F3E6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8A41" w14:textId="77777777" w:rsidR="001F3E6A" w:rsidRPr="001F3E6A" w:rsidRDefault="001F3E6A" w:rsidP="001F3E6A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238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B9AF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3229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«удовлетворительно»</w:t>
            </w:r>
          </w:p>
        </w:tc>
      </w:tr>
      <w:tr w:rsidR="001F3E6A" w:rsidRPr="001F3E6A" w14:paraId="2A31B6C4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D092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973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Глубокие знания, уверенные действия по решению практических заданий в полном объёме учебной программы, освоение всех компетенций.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36B8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Достаточно полные знания, правильные действия по решению практических заданий в объёме учебной программы, освоение всех компетенций.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17CB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Твёрдые знания в объёме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1F3E6A" w:rsidRPr="001F3E6A" w14:paraId="6311C49D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45E2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D048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A8D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C862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242D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Имеется необходимость в постановке наводящих вопросов</w:t>
            </w:r>
          </w:p>
        </w:tc>
      </w:tr>
      <w:tr w:rsidR="001F3E6A" w:rsidRPr="001F3E6A" w14:paraId="54F5A7D6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94F3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06EC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3AA3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ответы и практические действия.</w:t>
            </w:r>
          </w:p>
          <w:p w14:paraId="2CDB742E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принятие решений. Грамотная отработка решений по заданиям.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F66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незначительные ошибки при ответах и практических действиях.</w:t>
            </w:r>
          </w:p>
          <w:p w14:paraId="27FB5254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272C" w14:textId="77777777" w:rsidR="001F3E6A" w:rsidRPr="001F3E6A" w:rsidRDefault="001F3E6A" w:rsidP="001F3E6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E6A" w:rsidRPr="001F3E6A" w14:paraId="0ADA061D" w14:textId="77777777" w:rsidTr="001F3E6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A976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компетенций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0336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0575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4759" w14:textId="77777777" w:rsidR="001F3E6A" w:rsidRPr="001F3E6A" w:rsidRDefault="001F3E6A" w:rsidP="001F3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6A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 компетенции сформированы</w:t>
            </w:r>
          </w:p>
        </w:tc>
      </w:tr>
    </w:tbl>
    <w:p w14:paraId="692945D9" w14:textId="77777777" w:rsidR="001F3E6A" w:rsidRP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BAC52" w14:textId="2B19CAB6" w:rsid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26EED" w14:textId="77777777" w:rsidR="001F3E6A" w:rsidRP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E92E4" w14:textId="77777777" w:rsidR="001F3E6A" w:rsidRPr="001F3E6A" w:rsidRDefault="001F3E6A" w:rsidP="001F3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E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б) для зачёта;</w:t>
      </w:r>
    </w:p>
    <w:p w14:paraId="71A60B25" w14:textId="77777777" w:rsidR="001F3E6A" w:rsidRPr="001F3E6A" w:rsidRDefault="001F3E6A" w:rsidP="001F3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9"/>
        <w:gridCol w:w="2393"/>
        <w:gridCol w:w="4926"/>
      </w:tblGrid>
      <w:tr w:rsidR="001F3E6A" w:rsidRPr="001F3E6A" w14:paraId="49D24348" w14:textId="77777777" w:rsidTr="001F3E6A">
        <w:trPr>
          <w:tblHeader/>
        </w:trPr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66DE0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DF5A" w14:textId="77777777" w:rsidR="001F3E6A" w:rsidRPr="001F3E6A" w:rsidRDefault="001F3E6A" w:rsidP="001F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</w:tr>
      <w:tr w:rsidR="001F3E6A" w:rsidRPr="001F3E6A" w14:paraId="2F373441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F4DA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229D24EA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F70F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14:paraId="241BA9F5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3D5A0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85 % до 100 %</w:t>
            </w:r>
          </w:p>
        </w:tc>
      </w:tr>
      <w:tr w:rsidR="001F3E6A" w:rsidRPr="001F3E6A" w14:paraId="4966F1A6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6A97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69F21FE9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F0DA2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14:paraId="247AA71E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E445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75 % до 84 %</w:t>
            </w:r>
          </w:p>
        </w:tc>
      </w:tr>
      <w:tr w:rsidR="001F3E6A" w:rsidRPr="001F3E6A" w14:paraId="6B049380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4B31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  <w:p w14:paraId="02BE6122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1005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  <w:p w14:paraId="29F07247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CBD6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65 % до 74 %</w:t>
            </w:r>
          </w:p>
        </w:tc>
      </w:tr>
      <w:tr w:rsidR="001F3E6A" w:rsidRPr="001F3E6A" w14:paraId="57EF3B79" w14:textId="77777777" w:rsidTr="001F3E6A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8FA3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16B0" w14:textId="77777777" w:rsidR="001F3E6A" w:rsidRPr="001F3E6A" w:rsidRDefault="001F3E6A" w:rsidP="001F3E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39CD" w14:textId="77777777" w:rsidR="001F3E6A" w:rsidRPr="001F3E6A" w:rsidRDefault="001F3E6A" w:rsidP="001F3E6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материала, предусмотренного программой: процент верных ответов на вопросы от 0 % до 64 %</w:t>
            </w:r>
          </w:p>
        </w:tc>
      </w:tr>
    </w:tbl>
    <w:p w14:paraId="085C9B17" w14:textId="77777777" w:rsidR="00E265A3" w:rsidRPr="00EE755D" w:rsidRDefault="00E265A3" w:rsidP="001F3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AB98E" w14:textId="64170E08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Типовые контрольные задания или иные материалы, необходимые для оценки знаний, умений, навыков и (или) опыта деятельности</w:t>
      </w:r>
      <w:r w:rsidR="00CD7919"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освоения образовательной программы</w:t>
      </w:r>
    </w:p>
    <w:p w14:paraId="5945904D" w14:textId="1202F29D" w:rsidR="00E265A3" w:rsidRPr="00EE755D" w:rsidRDefault="00E265A3" w:rsidP="00E265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bookmark9"/>
    </w:p>
    <w:bookmarkEnd w:id="0"/>
    <w:p w14:paraId="6F6B1051" w14:textId="05043F6C" w:rsidR="00D97CEB" w:rsidRPr="00EE755D" w:rsidRDefault="00D97CEB" w:rsidP="00D97C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75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4.1. Промежуточная аттестация (зачёт, экзамен)</w:t>
      </w:r>
      <w:r w:rsidR="00DC5A0E" w:rsidRPr="00EE75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795DE3BD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6D4A8" w14:textId="42C76D78" w:rsidR="00D97CEB" w:rsidRPr="00EE755D" w:rsidRDefault="00D97CEB" w:rsidP="00D9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</w:t>
      </w:r>
      <w:r w:rsidR="003A3884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 </w:t>
      </w:r>
      <w:r w:rsidR="00D648DE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BC7F1E" w:rsidRP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Примерные вопросы</w:t>
      </w:r>
      <w:r w:rsid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3848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экзамену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7E1BFEC5" w14:textId="1309C1CE" w:rsidR="00793848" w:rsidRPr="00EE755D" w:rsidRDefault="00793848" w:rsidP="00B04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E5A2CF" w14:textId="40BD7948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Определение и назначение СУБД.</w:t>
      </w:r>
    </w:p>
    <w:p w14:paraId="4EA3CF4B" w14:textId="681FCB8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Управление данными во внешней памяти.</w:t>
      </w:r>
    </w:p>
    <w:p w14:paraId="7D543FE4" w14:textId="6D2A2DF7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Определение и назначение транзакций.</w:t>
      </w:r>
    </w:p>
    <w:p w14:paraId="24241141" w14:textId="679A13F3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Восстановление информации в базе данных после сбоев.</w:t>
      </w:r>
    </w:p>
    <w:p w14:paraId="16B6B52B" w14:textId="53947174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 xml:space="preserve">Назначение интегрированного языка </w:t>
      </w:r>
      <w:r w:rsidRPr="00EE755D">
        <w:rPr>
          <w:rFonts w:ascii="Times New Roman" w:hAnsi="Times New Roman" w:cs="Times New Roman"/>
          <w:i/>
          <w:iCs/>
          <w:sz w:val="24"/>
          <w:szCs w:val="24"/>
          <w:lang w:val="en-US" w:bidi="en-US"/>
        </w:rPr>
        <w:t>SQL</w:t>
      </w:r>
      <w:r w:rsidRPr="00EE755D">
        <w:rPr>
          <w:rFonts w:ascii="Times New Roman" w:hAnsi="Times New Roman" w:cs="Times New Roman"/>
          <w:sz w:val="24"/>
          <w:szCs w:val="24"/>
        </w:rPr>
        <w:t>.</w:t>
      </w:r>
    </w:p>
    <w:p w14:paraId="7A510231" w14:textId="1690C0CD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385973"/>
      <w:r w:rsidRPr="00EE755D">
        <w:rPr>
          <w:rFonts w:ascii="Times New Roman" w:hAnsi="Times New Roman" w:cs="Times New Roman"/>
          <w:sz w:val="24"/>
          <w:szCs w:val="24"/>
        </w:rPr>
        <w:t xml:space="preserve">Тип данных в </w:t>
      </w:r>
      <w:r w:rsidR="003F06AB">
        <w:rPr>
          <w:rFonts w:ascii="Times New Roman" w:hAnsi="Times New Roman" w:cs="Times New Roman"/>
          <w:sz w:val="24"/>
          <w:szCs w:val="24"/>
        </w:rPr>
        <w:t>СУБД</w:t>
      </w:r>
      <w:r w:rsidRPr="00EE755D">
        <w:rPr>
          <w:rFonts w:ascii="Times New Roman" w:hAnsi="Times New Roman" w:cs="Times New Roman"/>
          <w:sz w:val="24"/>
          <w:szCs w:val="24"/>
        </w:rPr>
        <w:t>. Назначение первичного ключа.</w:t>
      </w:r>
    </w:p>
    <w:p w14:paraId="10CE0E43" w14:textId="436F37F1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Реляционные отношения (связи) между таблицами базы данных.</w:t>
      </w:r>
    </w:p>
    <w:p w14:paraId="4C05C893" w14:textId="68D0CFAA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Ссылочная целостность и каскадные воздействия.</w:t>
      </w:r>
    </w:p>
    <w:p w14:paraId="14EC9E00" w14:textId="79563A6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Назначение внешнего ключа. Применение составного ключа.</w:t>
      </w:r>
    </w:p>
    <w:bookmarkEnd w:id="1"/>
    <w:p w14:paraId="54761D5F" w14:textId="1D9D4494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 xml:space="preserve">Основные свойства полей таблицы </w:t>
      </w:r>
      <w:r w:rsidR="003F06AB">
        <w:rPr>
          <w:rFonts w:ascii="Times New Roman" w:hAnsi="Times New Roman" w:cs="Times New Roman"/>
          <w:iCs/>
          <w:sz w:val="24"/>
          <w:szCs w:val="24"/>
        </w:rPr>
        <w:t>базы данных</w:t>
      </w:r>
      <w:r w:rsidRPr="00EE755D">
        <w:rPr>
          <w:rFonts w:ascii="Times New Roman" w:hAnsi="Times New Roman" w:cs="Times New Roman"/>
          <w:sz w:val="24"/>
          <w:szCs w:val="24"/>
        </w:rPr>
        <w:t>.</w:t>
      </w:r>
    </w:p>
    <w:p w14:paraId="5251A844" w14:textId="5987B159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Этапы проектирования базы данных.</w:t>
      </w:r>
    </w:p>
    <w:p w14:paraId="21B121FB" w14:textId="434E0EBB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Создание запроса на выборку данных.</w:t>
      </w:r>
    </w:p>
    <w:p w14:paraId="23715587" w14:textId="0C04D68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Создание запроса с параметрами.</w:t>
      </w:r>
    </w:p>
    <w:p w14:paraId="4DEAF07D" w14:textId="519F4BA4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Создание схемы базы данных</w:t>
      </w:r>
      <w:r w:rsidRPr="00EE755D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18BA16" w14:textId="0C273647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Способы создания таблиц с различными типами полей.</w:t>
      </w:r>
    </w:p>
    <w:p w14:paraId="54A7AD31" w14:textId="2AFF0FE1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Импорт и экспорт данных.</w:t>
      </w:r>
    </w:p>
    <w:p w14:paraId="3FAC0A6A" w14:textId="393E462C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Создание отношения «один к одному».</w:t>
      </w:r>
    </w:p>
    <w:p w14:paraId="461867A3" w14:textId="29493928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Создание отношения «один ко многим».</w:t>
      </w:r>
    </w:p>
    <w:p w14:paraId="314CBDF8" w14:textId="3DEB7443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iCs/>
          <w:sz w:val="24"/>
          <w:szCs w:val="24"/>
        </w:rPr>
        <w:t>Создание отношения «многие ко многим».</w:t>
      </w:r>
    </w:p>
    <w:p w14:paraId="6820A031" w14:textId="2644F27E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Пример обеспечение целостности данных.</w:t>
      </w:r>
    </w:p>
    <w:p w14:paraId="46AE747B" w14:textId="4268A6E0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Пример каскадного обновления связанных полей.</w:t>
      </w:r>
    </w:p>
    <w:p w14:paraId="2DB7761D" w14:textId="6E80B6E3" w:rsidR="00793848" w:rsidRPr="00EE755D" w:rsidRDefault="00793848" w:rsidP="00B04856">
      <w:pPr>
        <w:pStyle w:val="aa"/>
        <w:widowControl/>
        <w:numPr>
          <w:ilvl w:val="0"/>
          <w:numId w:val="1"/>
        </w:numPr>
        <w:shd w:val="clear" w:color="auto" w:fill="auto"/>
        <w:tabs>
          <w:tab w:val="left" w:pos="320"/>
          <w:tab w:val="right" w:leader="dot" w:pos="665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755D">
        <w:rPr>
          <w:rFonts w:ascii="Times New Roman" w:hAnsi="Times New Roman" w:cs="Times New Roman"/>
          <w:sz w:val="24"/>
          <w:szCs w:val="24"/>
        </w:rPr>
        <w:t>Пример каскадного удаления связанных полей.</w:t>
      </w:r>
    </w:p>
    <w:p w14:paraId="723B11CC" w14:textId="4C09B7CA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Модел</w:t>
      </w:r>
      <w:r w:rsidR="001A2F3D">
        <w:rPr>
          <w:rFonts w:ascii="Times New Roman" w:hAnsi="Times New Roman"/>
          <w:sz w:val="24"/>
          <w:szCs w:val="24"/>
        </w:rPr>
        <w:t>и</w:t>
      </w:r>
      <w:r w:rsidRPr="00EE755D">
        <w:rPr>
          <w:rFonts w:ascii="Times New Roman" w:hAnsi="Times New Roman"/>
          <w:sz w:val="24"/>
          <w:szCs w:val="24"/>
        </w:rPr>
        <w:t xml:space="preserve"> данных</w:t>
      </w:r>
      <w:r w:rsidR="001A2F3D">
        <w:rPr>
          <w:rFonts w:ascii="Times New Roman" w:hAnsi="Times New Roman"/>
          <w:sz w:val="24"/>
          <w:szCs w:val="24"/>
        </w:rPr>
        <w:t xml:space="preserve"> </w:t>
      </w:r>
      <w:r w:rsidR="001A2F3D" w:rsidRPr="00EE755D">
        <w:rPr>
          <w:rFonts w:ascii="Times New Roman" w:hAnsi="Times New Roman"/>
          <w:sz w:val="24"/>
          <w:szCs w:val="24"/>
        </w:rPr>
        <w:t xml:space="preserve">в </w:t>
      </w:r>
      <w:r w:rsidR="001A2F3D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5F26A217" w14:textId="2A69FE7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Какие объекты базы данных входят в рабочую среду </w:t>
      </w:r>
      <w:r w:rsidR="001A2F3D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?</w:t>
      </w:r>
    </w:p>
    <w:p w14:paraId="6825243F" w14:textId="35B2527D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Из каких элементов состоит таблица в базе данных?</w:t>
      </w:r>
    </w:p>
    <w:p w14:paraId="73EC6132" w14:textId="222552B5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Возможности запроса в базе данных.</w:t>
      </w:r>
    </w:p>
    <w:p w14:paraId="4E59B2F9" w14:textId="2E33A77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Назначение объекта «Форма» в </w:t>
      </w:r>
      <w:r w:rsidR="001A2F3D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6233E561" w14:textId="0305D142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lastRenderedPageBreak/>
        <w:t xml:space="preserve">Назначение объекта «Отчёт» в </w:t>
      </w:r>
      <w:r w:rsidR="00F95381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7BF39BCB" w14:textId="02245ED0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Назначение объекта «Макрос» в </w:t>
      </w:r>
      <w:r w:rsidR="00F95381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4BACA79E" w14:textId="5CAB8C35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Назначение объекта «Модуль» в </w:t>
      </w:r>
      <w:r w:rsidR="00F95381">
        <w:rPr>
          <w:rFonts w:ascii="Times New Roman" w:hAnsi="Times New Roman"/>
          <w:sz w:val="24"/>
          <w:szCs w:val="24"/>
        </w:rPr>
        <w:t>СУБД</w:t>
      </w:r>
      <w:r w:rsidRPr="00EE755D">
        <w:rPr>
          <w:rFonts w:ascii="Times New Roman" w:hAnsi="Times New Roman"/>
          <w:sz w:val="24"/>
          <w:szCs w:val="24"/>
        </w:rPr>
        <w:t>.</w:t>
      </w:r>
    </w:p>
    <w:p w14:paraId="39A72F64" w14:textId="3A10B456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Этапы и фазы проектирования базы данных.</w:t>
      </w:r>
    </w:p>
    <w:p w14:paraId="5DD1E4BF" w14:textId="12A68E5D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Какие выражения можно разместить в текстовом типе данных?</w:t>
      </w:r>
    </w:p>
    <w:p w14:paraId="58414FEC" w14:textId="5BE799B0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Какие данные можно разместить в поле </w:t>
      </w:r>
      <w:r w:rsidRPr="00EE755D">
        <w:rPr>
          <w:rFonts w:ascii="Times New Roman" w:hAnsi="Times New Roman"/>
          <w:i/>
          <w:iCs/>
          <w:sz w:val="24"/>
          <w:szCs w:val="24"/>
        </w:rPr>
        <w:t>МЕМО</w:t>
      </w:r>
      <w:r w:rsidRPr="00EE755D">
        <w:rPr>
          <w:rFonts w:ascii="Times New Roman" w:hAnsi="Times New Roman"/>
          <w:sz w:val="24"/>
          <w:szCs w:val="24"/>
        </w:rPr>
        <w:t>?</w:t>
      </w:r>
    </w:p>
    <w:p w14:paraId="5CA3F716" w14:textId="61BEE5D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численном типе данных?</w:t>
      </w:r>
    </w:p>
    <w:p w14:paraId="194AE57B" w14:textId="16C2033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«дата/время»?</w:t>
      </w:r>
    </w:p>
    <w:p w14:paraId="69525508" w14:textId="08CA59C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«денежный»?</w:t>
      </w:r>
    </w:p>
    <w:p w14:paraId="1694FA56" w14:textId="48C5EF4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«счётчик»?</w:t>
      </w:r>
    </w:p>
    <w:p w14:paraId="6C547454" w14:textId="7053A979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«логический»?</w:t>
      </w:r>
    </w:p>
    <w:p w14:paraId="7EFFB877" w14:textId="3D0AB005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Какие данные можно разместить в поле объекта</w:t>
      </w:r>
      <w:r w:rsidRPr="00EE755D">
        <w:rPr>
          <w:rFonts w:ascii="Times New Roman" w:hAnsi="Times New Roman"/>
          <w:i/>
          <w:iCs/>
          <w:sz w:val="24"/>
          <w:szCs w:val="24"/>
        </w:rPr>
        <w:t xml:space="preserve"> OLE</w:t>
      </w:r>
      <w:r w:rsidRPr="00EE755D">
        <w:rPr>
          <w:rFonts w:ascii="Times New Roman" w:hAnsi="Times New Roman"/>
          <w:sz w:val="24"/>
          <w:szCs w:val="24"/>
        </w:rPr>
        <w:t>?</w:t>
      </w:r>
    </w:p>
    <w:p w14:paraId="3354BA79" w14:textId="1C39732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«вложение»?</w:t>
      </w:r>
    </w:p>
    <w:p w14:paraId="54827691" w14:textId="2E62FF37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Какую информацию можно разместить в типе данных «гиперссылка»?</w:t>
      </w:r>
    </w:p>
    <w:p w14:paraId="2C0B84E0" w14:textId="70910CD2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Где можно установить маску ввода данных?</w:t>
      </w:r>
    </w:p>
    <w:p w14:paraId="50F543F0" w14:textId="0290680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 xml:space="preserve">Средство </w:t>
      </w:r>
      <w:r w:rsidR="00F95381">
        <w:rPr>
          <w:rFonts w:ascii="Times New Roman" w:hAnsi="Times New Roman"/>
          <w:sz w:val="24"/>
          <w:szCs w:val="24"/>
        </w:rPr>
        <w:t>СУБД</w:t>
      </w:r>
      <w:r w:rsidR="00F95381" w:rsidRPr="00EE755D">
        <w:rPr>
          <w:rFonts w:ascii="Times New Roman" w:hAnsi="Times New Roman"/>
          <w:sz w:val="24"/>
          <w:szCs w:val="24"/>
        </w:rPr>
        <w:t xml:space="preserve"> </w:t>
      </w:r>
      <w:r w:rsidRPr="00EE755D">
        <w:rPr>
          <w:rFonts w:ascii="Times New Roman" w:hAnsi="Times New Roman"/>
          <w:sz w:val="24"/>
          <w:szCs w:val="24"/>
        </w:rPr>
        <w:t>для документирования базы данных и создания технического отчёта об объектах в базы данных.</w:t>
      </w:r>
    </w:p>
    <w:p w14:paraId="6C3C41B9" w14:textId="5EC5137A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Укажите свойства первичного и внешнего ключей.</w:t>
      </w:r>
    </w:p>
    <w:p w14:paraId="5EB259DB" w14:textId="2AAF8A5E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Назначение индексации данных.</w:t>
      </w:r>
    </w:p>
    <w:p w14:paraId="7B2E05F0" w14:textId="4F142C3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Типы связей в схеме данных.</w:t>
      </w:r>
    </w:p>
    <w:p w14:paraId="2FA6D128" w14:textId="1B78825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 обеспечивается связь «многие ко многим» с учётом уникальности данных?</w:t>
      </w:r>
    </w:p>
    <w:p w14:paraId="2DB2C6DF" w14:textId="26076069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Укажите условия для обеспечения целостности данных.</w:t>
      </w:r>
    </w:p>
    <w:p w14:paraId="3E841C99" w14:textId="32B2B281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Возможно ли ввести в поле внешнего ключа связанной таблицы значение, не содержащееся в ключевом поле главной таблицы?</w:t>
      </w:r>
    </w:p>
    <w:p w14:paraId="6D49ED46" w14:textId="1AB60DC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Допускается ли удаление записи из подчинённой таблицы, если существуют связанные с ней записи в главной таблице?</w:t>
      </w:r>
    </w:p>
    <w:p w14:paraId="48209283" w14:textId="48D54C30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Возможно ли изменить значение первичного ключа в главной таблице, если существуют записи, связанные с данной записью?</w:t>
      </w:r>
      <w:r w:rsidR="006C4964" w:rsidRPr="006C4964">
        <w:rPr>
          <w:rFonts w:ascii="Times New Roman" w:hAnsi="Times New Roman"/>
          <w:sz w:val="24"/>
          <w:szCs w:val="24"/>
        </w:rPr>
        <w:t xml:space="preserve"> </w:t>
      </w:r>
    </w:p>
    <w:p w14:paraId="24A17DA3" w14:textId="1A88EB03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Что означает знак «!» в маске ввода вида «(999) 000-0000!»?</w:t>
      </w:r>
      <w:r w:rsidR="006C4964" w:rsidRPr="006C4964">
        <w:rPr>
          <w:rFonts w:ascii="Times New Roman" w:hAnsi="Times New Roman"/>
          <w:sz w:val="24"/>
          <w:szCs w:val="24"/>
        </w:rPr>
        <w:t xml:space="preserve"> </w:t>
      </w:r>
    </w:p>
    <w:p w14:paraId="625DAC15" w14:textId="1098044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Маска данных представлена как «Серия 9999 Номер 000000». Какую информацию вводить необязательно?</w:t>
      </w:r>
    </w:p>
    <w:p w14:paraId="3E9F819D" w14:textId="246D1BE8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 будут выглядеть данные, введённые по маске «&gt;L&lt;??????????????»?</w:t>
      </w:r>
    </w:p>
    <w:p w14:paraId="083C31AA" w14:textId="5811F3F1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 будут выглядеть данные, введённые по маске «&gt;L000</w:t>
      </w:r>
      <w:r w:rsidRPr="00EE755D">
        <w:rPr>
          <w:rFonts w:ascii="Times New Roman" w:hAnsi="Times New Roman"/>
          <w:sz w:val="24"/>
          <w:szCs w:val="24"/>
          <w:lang w:val="en-US"/>
        </w:rPr>
        <w:t>LL</w:t>
      </w:r>
      <w:r w:rsidRPr="00EE755D">
        <w:rPr>
          <w:rFonts w:ascii="Times New Roman" w:hAnsi="Times New Roman"/>
          <w:sz w:val="24"/>
          <w:szCs w:val="24"/>
        </w:rPr>
        <w:t>00»?</w:t>
      </w:r>
      <w:r w:rsidR="006C4964" w:rsidRPr="006C4964">
        <w:rPr>
          <w:rFonts w:ascii="Times New Roman" w:hAnsi="Times New Roman"/>
          <w:sz w:val="24"/>
          <w:szCs w:val="24"/>
        </w:rPr>
        <w:t xml:space="preserve"> </w:t>
      </w:r>
    </w:p>
    <w:p w14:paraId="084A0121" w14:textId="10A3C156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обязательный ввод цифры при создании маски ввода?</w:t>
      </w:r>
    </w:p>
    <w:p w14:paraId="1A1A1593" w14:textId="5388B26F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необязательный ввод цифры при создании маски ввода?</w:t>
      </w:r>
    </w:p>
    <w:p w14:paraId="75BA5FEC" w14:textId="1165698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обязательный ввод буквы при создании маски ввода?</w:t>
      </w:r>
    </w:p>
    <w:p w14:paraId="09FED16E" w14:textId="00DA5FFC" w:rsidR="00793848" w:rsidRPr="00EE755D" w:rsidRDefault="00793848" w:rsidP="00B04856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обеспечивает необязательный ввод буквы при создании маски ввода?</w:t>
      </w:r>
    </w:p>
    <w:p w14:paraId="1548E269" w14:textId="30ABB2B2" w:rsidR="00D97CEB" w:rsidRPr="00EE755D" w:rsidRDefault="00793848" w:rsidP="003A3884">
      <w:pPr>
        <w:pStyle w:val="a8"/>
        <w:numPr>
          <w:ilvl w:val="0"/>
          <w:numId w:val="1"/>
        </w:numPr>
        <w:spacing w:after="0" w:line="240" w:lineRule="auto"/>
        <w:ind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55D">
        <w:rPr>
          <w:rFonts w:ascii="Times New Roman" w:hAnsi="Times New Roman"/>
          <w:sz w:val="24"/>
          <w:szCs w:val="24"/>
        </w:rPr>
        <w:t>Какой символ в маске ввода обеспечивает отображение всех последующих знаков в нижнем регистре?</w:t>
      </w:r>
    </w:p>
    <w:p w14:paraId="66F62AFF" w14:textId="77777777" w:rsidR="00333C37" w:rsidRPr="00EE755D" w:rsidRDefault="00333C37" w:rsidP="00B0485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22A485" w14:textId="1939003D" w:rsidR="00D97CEB" w:rsidRPr="00EE755D" w:rsidRDefault="00D97CEB" w:rsidP="00D97C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</w:t>
      </w:r>
      <w:r w:rsidR="003A3884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 </w:t>
      </w:r>
      <w:r w:rsidR="00D648DE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BC7F1E" w:rsidRP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Примерные вопросы</w:t>
      </w:r>
      <w:r w:rsidR="00BC7F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3848"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зачёту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7CD612A9" w14:textId="77777777" w:rsidR="00333C37" w:rsidRPr="00EE755D" w:rsidRDefault="00333C37" w:rsidP="00D97CE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FA7E011" w14:textId="68407E94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оператора SELECT.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664BECAD" w14:textId="3C8F2EF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INNER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JOIN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</w:p>
    <w:p w14:paraId="09C39679" w14:textId="17CB397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LEFT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JOIN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F704978" w14:textId="7668FC2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RIGHT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JOIN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01BF4C33" w14:textId="5D551C78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Группировка данных.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2DAFE92" w14:textId="0CBB167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Сортировка данных.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4664E9CD" w14:textId="27DF3456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WHERE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86A483F" w14:textId="280A6EFA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HAVING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10626C83" w14:textId="335022EB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DISTINCT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AE985FA" w14:textId="6FEA7EB7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ALL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5BC59DFD" w14:textId="793AB2BB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ANY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474AC867" w14:textId="627C9F1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операторов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NOT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1AF6FAED" w14:textId="74FC4A4B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операторов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EXISTS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NOT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EXISTS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100511F8" w14:textId="5CA4481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Назначение конструкции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UNION ... SELECT. Пример запроса.</w:t>
      </w:r>
      <w:r w:rsidR="00D61F23" w:rsidRPr="00D61F23">
        <w:rPr>
          <w:rFonts w:ascii="Times New Roman" w:hAnsi="Times New Roman"/>
          <w:sz w:val="24"/>
          <w:szCs w:val="24"/>
        </w:rPr>
        <w:t xml:space="preserve"> </w:t>
      </w:r>
    </w:p>
    <w:p w14:paraId="2D8F0F97" w14:textId="3FA25BBE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455EC0B" w14:textId="52A64C0F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Назначение конструкции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TRANSFORM ... PIVOT.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4F4D5A2E" w14:textId="50C0B297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INSERT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5897E09" w14:textId="3549A1EA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DELETE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FROM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6B50B9D" w14:textId="663ACCD3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UPDATE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4A8B78E6" w14:textId="78D0B9E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CREATE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TABLE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63A9FADA" w14:textId="627C915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DROP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TABLE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F63E05" w:rsidRPr="00F63E05">
        <w:rPr>
          <w:rFonts w:ascii="Times New Roman" w:hAnsi="Times New Roman"/>
          <w:sz w:val="24"/>
          <w:szCs w:val="24"/>
        </w:rPr>
        <w:t xml:space="preserve"> </w:t>
      </w:r>
    </w:p>
    <w:p w14:paraId="0B095B3C" w14:textId="26E9527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операторов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IS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NOT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NULL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00FDBEB4" w14:textId="71AD9D32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SELECT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TOP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2189B1D2" w14:textId="08DF67EC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LIKE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3A778222" w14:textId="5EBD473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BETWEEN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15C82437" w14:textId="0B66DEA1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Присвоение псевдонимов таблицам и полям.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3A220349" w14:textId="798B6800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Самообъединение таблицы.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45E4CEED" w14:textId="7421B1B9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SELECT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75E337E8" w14:textId="1D73EA73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INSERT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INTO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SELECT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28E4A902" w14:textId="02F6118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оператора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SWITCH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7347097" w14:textId="7B83D843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IIF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1D039E7" w14:textId="5601AB5D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функции IsNull.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0C4A4616" w14:textId="479CD8C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Пример организации обеспечения целостности данных.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186F7470" w14:textId="6734C5A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Назначение макросов в СУБД. Пример работы макроса.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06D2BA3E" w14:textId="08C16D72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Назначение модулей в СУБД. Пример работы модуля.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5D3F8FEC" w14:textId="633BA026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ALTER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TABLE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A8141CD" w14:textId="05D86C8A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CREATE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INDEX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7BC632FB" w14:textId="5FC5EAA5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Назначение инструкции 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AUTOINCREMENT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7D9EBB65" w14:textId="761F7968" w:rsidR="00333C37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Назначение инструкции CONSTRAINT. Пример запроса.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540E5C01" w14:textId="720056D9" w:rsidR="00D97CEB" w:rsidRPr="00EE755D" w:rsidRDefault="00333C37" w:rsidP="00333C37">
      <w:pPr>
        <w:numPr>
          <w:ilvl w:val="0"/>
          <w:numId w:val="2"/>
        </w:numPr>
        <w:tabs>
          <w:tab w:val="right" w:leader="dot" w:pos="665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Типы данных в </w:t>
      </w:r>
      <w:r w:rsidR="006961AC">
        <w:rPr>
          <w:rFonts w:ascii="Times New Roman" w:hAnsi="Times New Roman" w:cs="Times New Roman"/>
          <w:sz w:val="24"/>
          <w:szCs w:val="24"/>
        </w:rPr>
        <w:t>СУБД</w:t>
      </w:r>
      <w:r w:rsidRPr="00EE75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Пример запроса для пяти различных типов данных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255" w:rsidRPr="00982255">
        <w:rPr>
          <w:rFonts w:ascii="Times New Roman" w:hAnsi="Times New Roman"/>
          <w:sz w:val="24"/>
          <w:szCs w:val="24"/>
        </w:rPr>
        <w:t xml:space="preserve"> </w:t>
      </w:r>
    </w:p>
    <w:p w14:paraId="6D7541E0" w14:textId="77777777" w:rsidR="000F27A7" w:rsidRDefault="000F27A7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61F97C2" w14:textId="20AE3E5B" w:rsidR="00E8187D" w:rsidRPr="00E8187D" w:rsidRDefault="00E8187D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4.2. Тестовые вопросы</w:t>
      </w:r>
    </w:p>
    <w:p w14:paraId="6013D886" w14:textId="77777777" w:rsidR="00E8187D" w:rsidRPr="009932C3" w:rsidRDefault="00E8187D" w:rsidP="002731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007985A" w14:textId="56EDB777" w:rsidR="009932C3" w:rsidRPr="00DE4776" w:rsidRDefault="00DE4776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32C3" w:rsidRPr="00DE4776">
        <w:rPr>
          <w:rFonts w:ascii="Times New Roman" w:hAnsi="Times New Roman" w:cs="Times New Roman"/>
          <w:sz w:val="24"/>
          <w:szCs w:val="24"/>
        </w:rPr>
        <w:t>Назначение оператора SELECT.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E6C6F97" w14:textId="77777777" w:rsidR="009932C3" w:rsidRPr="00BF5C5E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5C5E">
        <w:rPr>
          <w:rFonts w:ascii="Times New Roman" w:hAnsi="Times New Roman" w:cs="Times New Roman"/>
          <w:sz w:val="24"/>
          <w:szCs w:val="24"/>
          <w:highlight w:val="yellow"/>
        </w:rPr>
        <w:t>Извлечение данных из базы данных</w:t>
      </w:r>
    </w:p>
    <w:p w14:paraId="1101C4DB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Запись информации в таблицу</w:t>
      </w:r>
    </w:p>
    <w:p w14:paraId="0BE9C69A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Модификация данных в полях</w:t>
      </w:r>
    </w:p>
    <w:p w14:paraId="2274A889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Удаление строк в базе данных</w:t>
      </w:r>
    </w:p>
    <w:p w14:paraId="70725826" w14:textId="77777777" w:rsidR="009932C3" w:rsidRPr="00DE4776" w:rsidRDefault="009932C3">
      <w:pPr>
        <w:pStyle w:val="aa"/>
        <w:widowControl/>
        <w:numPr>
          <w:ilvl w:val="0"/>
          <w:numId w:val="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Обновление столбцов в запросах</w:t>
      </w:r>
    </w:p>
    <w:p w14:paraId="6DAC9579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EF43E9" w14:textId="71894B50" w:rsidR="009932C3" w:rsidRPr="00DE4776" w:rsidRDefault="00010FDB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верный результат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INNER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277"/>
        <w:gridCol w:w="1188"/>
        <w:gridCol w:w="888"/>
        <w:gridCol w:w="277"/>
        <w:gridCol w:w="1152"/>
        <w:gridCol w:w="888"/>
      </w:tblGrid>
      <w:tr w:rsidR="00DE4776" w:rsidRPr="00DE4776" w14:paraId="334F7486" w14:textId="77777777" w:rsidTr="001C6788">
        <w:tc>
          <w:tcPr>
            <w:tcW w:w="0" w:type="auto"/>
            <w:shd w:val="clear" w:color="auto" w:fill="FFFF00"/>
          </w:tcPr>
          <w:p w14:paraId="460D0C5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7D9F8FD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1F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EE45C2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9AF925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DF57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40E924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14:paraId="0E0D67B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E4776" w:rsidRPr="00DE4776" w14:paraId="49B68FAE" w14:textId="77777777" w:rsidTr="001C6788">
        <w:tc>
          <w:tcPr>
            <w:tcW w:w="0" w:type="auto"/>
            <w:shd w:val="clear" w:color="auto" w:fill="FFFF00"/>
          </w:tcPr>
          <w:p w14:paraId="0A360B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565A768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28E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7681C8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1B557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B6C3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26318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637C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776" w:rsidRPr="00DE4776" w14:paraId="08A66B62" w14:textId="77777777" w:rsidTr="001C6788">
        <w:tc>
          <w:tcPr>
            <w:tcW w:w="0" w:type="auto"/>
            <w:shd w:val="clear" w:color="auto" w:fill="FFFF00"/>
          </w:tcPr>
          <w:p w14:paraId="7BB2DDA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17EE288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5D3B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E87D1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145C4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5307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C023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14:paraId="7D1779B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776" w:rsidRPr="00DE4776" w14:paraId="7AA8D10C" w14:textId="77777777" w:rsidTr="001C6788">
        <w:tc>
          <w:tcPr>
            <w:tcW w:w="0" w:type="auto"/>
            <w:shd w:val="clear" w:color="auto" w:fill="FFFF00"/>
          </w:tcPr>
          <w:p w14:paraId="73723DB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00B7127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B34E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239FA3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5418D2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E51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94C87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DACAF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776" w:rsidRPr="00DE4776" w14:paraId="5B7FF2BE" w14:textId="77777777" w:rsidTr="001C6788">
        <w:tc>
          <w:tcPr>
            <w:tcW w:w="0" w:type="auto"/>
            <w:shd w:val="clear" w:color="auto" w:fill="FFFF00"/>
          </w:tcPr>
          <w:p w14:paraId="3968B47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00E023D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C4E3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E2778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0FE3D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CD3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BDDDF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</w:tcPr>
          <w:p w14:paraId="7DF92EA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76" w:rsidRPr="00DE4776" w14:paraId="4EEA4DE2" w14:textId="77777777" w:rsidTr="001C6788">
        <w:tc>
          <w:tcPr>
            <w:tcW w:w="0" w:type="auto"/>
            <w:shd w:val="clear" w:color="auto" w:fill="FFFF00"/>
          </w:tcPr>
          <w:p w14:paraId="56904BD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78BAA21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9398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050BC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5E0BC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48C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AFF8E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ED4E8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DBAC3D3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F73EA2" w14:textId="1AFE5B41" w:rsidR="009932C3" w:rsidRPr="00DE4776" w:rsidRDefault="00010FDB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верный результат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277"/>
        <w:gridCol w:w="1188"/>
        <w:gridCol w:w="888"/>
        <w:gridCol w:w="277"/>
        <w:gridCol w:w="1152"/>
        <w:gridCol w:w="888"/>
      </w:tblGrid>
      <w:tr w:rsidR="00DE4776" w:rsidRPr="00DE4776" w14:paraId="20CE3E3C" w14:textId="77777777" w:rsidTr="00057274">
        <w:tc>
          <w:tcPr>
            <w:tcW w:w="0" w:type="auto"/>
          </w:tcPr>
          <w:p w14:paraId="382AA3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6D0EB6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3BB7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669A9C8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547446B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948C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3FA990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14:paraId="7FCE1A2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E4776" w:rsidRPr="00DE4776" w14:paraId="7F01D0BF" w14:textId="77777777" w:rsidTr="00057274">
        <w:tc>
          <w:tcPr>
            <w:tcW w:w="0" w:type="auto"/>
          </w:tcPr>
          <w:p w14:paraId="2336453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409F20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7908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1D8F45C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1C73F35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B8F4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8C53B0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175CB3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776" w:rsidRPr="00DE4776" w14:paraId="569AE3A1" w14:textId="77777777" w:rsidTr="00057274">
        <w:tc>
          <w:tcPr>
            <w:tcW w:w="0" w:type="auto"/>
          </w:tcPr>
          <w:p w14:paraId="03B2327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45C0B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DFD2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56E5732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3B7F323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AD9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9D226C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14:paraId="3E26190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776" w:rsidRPr="00DE4776" w14:paraId="3E9710D3" w14:textId="77777777" w:rsidTr="00057274">
        <w:tc>
          <w:tcPr>
            <w:tcW w:w="0" w:type="auto"/>
          </w:tcPr>
          <w:p w14:paraId="0F1B794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08277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F643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481547B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736DCD6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D43D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D0E9D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A6FF2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776" w:rsidRPr="00DE4776" w14:paraId="7BC6EDC4" w14:textId="77777777" w:rsidTr="00057274">
        <w:tc>
          <w:tcPr>
            <w:tcW w:w="0" w:type="auto"/>
          </w:tcPr>
          <w:p w14:paraId="446D351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C9A5CF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C5C1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5E96F1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5FBD4AF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2E8E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0DD148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</w:tcPr>
          <w:p w14:paraId="2C6A0EC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76" w:rsidRPr="00DE4776" w14:paraId="7D771D5D" w14:textId="77777777" w:rsidTr="00057274">
        <w:tc>
          <w:tcPr>
            <w:tcW w:w="0" w:type="auto"/>
          </w:tcPr>
          <w:p w14:paraId="199C7ED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3BB346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650F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3BEE30F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14:paraId="3BD91D8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F1E9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D561A9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46FD7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DAE7624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F71893" w14:textId="654BF12C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верный результат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888"/>
        <w:gridCol w:w="277"/>
        <w:gridCol w:w="1188"/>
        <w:gridCol w:w="888"/>
        <w:gridCol w:w="277"/>
        <w:gridCol w:w="1152"/>
        <w:gridCol w:w="888"/>
      </w:tblGrid>
      <w:tr w:rsidR="00DE4776" w:rsidRPr="00DE4776" w14:paraId="00E4CE25" w14:textId="77777777" w:rsidTr="00057274">
        <w:tc>
          <w:tcPr>
            <w:tcW w:w="0" w:type="auto"/>
          </w:tcPr>
          <w:p w14:paraId="0A767C8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94C2B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386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24AC4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F2E5B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4162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75B3444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shd w:val="clear" w:color="auto" w:fill="FFFF00"/>
          </w:tcPr>
          <w:p w14:paraId="794FAE7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E4776" w:rsidRPr="00DE4776" w14:paraId="667A9C4F" w14:textId="77777777" w:rsidTr="00057274">
        <w:tc>
          <w:tcPr>
            <w:tcW w:w="0" w:type="auto"/>
          </w:tcPr>
          <w:p w14:paraId="64C51CD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F0FF5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C4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7603DE5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23365F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89A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32E04B1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61ADE01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776" w:rsidRPr="00DE4776" w14:paraId="107B64B6" w14:textId="77777777" w:rsidTr="00057274">
        <w:tc>
          <w:tcPr>
            <w:tcW w:w="0" w:type="auto"/>
          </w:tcPr>
          <w:p w14:paraId="08CB674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E44F94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D9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D0A74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AEAF2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588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0F2E478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shd w:val="clear" w:color="auto" w:fill="FFFF00"/>
          </w:tcPr>
          <w:p w14:paraId="7D7BC68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776" w:rsidRPr="00DE4776" w14:paraId="461CCD70" w14:textId="77777777" w:rsidTr="00057274">
        <w:tc>
          <w:tcPr>
            <w:tcW w:w="0" w:type="auto"/>
          </w:tcPr>
          <w:p w14:paraId="68D35AC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F4E7B2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67DF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ABA3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A2E0B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46A4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25BD374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66FE555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776" w:rsidRPr="00DE4776" w14:paraId="7CDF80A0" w14:textId="77777777" w:rsidTr="00057274">
        <w:tc>
          <w:tcPr>
            <w:tcW w:w="0" w:type="auto"/>
          </w:tcPr>
          <w:p w14:paraId="5A020B9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B82974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1BA2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7F820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DACE76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5C9C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138AF16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shd w:val="clear" w:color="auto" w:fill="FFFF00"/>
          </w:tcPr>
          <w:p w14:paraId="545C882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776" w:rsidRPr="00DE4776" w14:paraId="26E3A35C" w14:textId="77777777" w:rsidTr="00057274">
        <w:tc>
          <w:tcPr>
            <w:tcW w:w="0" w:type="auto"/>
          </w:tcPr>
          <w:p w14:paraId="2556792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71BC5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2DE7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D2CA5E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E4DF1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EB2C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00"/>
          </w:tcPr>
          <w:p w14:paraId="452D80C4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14:paraId="7DB1BE6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5FEBDCB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8C3BF29" w14:textId="3CA6B54A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верные форматы команды для группировки данных.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8893407" w14:textId="77777777" w:rsidR="009932C3" w:rsidRPr="00191D2D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GROUP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Таблица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</w:p>
    <w:p w14:paraId="329DC9DC" w14:textId="77777777" w:rsidR="009932C3" w:rsidRPr="00191D2D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GROUP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</w:p>
    <w:p w14:paraId="6A55C42D" w14:textId="77777777" w:rsidR="009932C3" w:rsidRPr="00DE4776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GROUP BY 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Строка</w:t>
      </w:r>
    </w:p>
    <w:p w14:paraId="7753E895" w14:textId="77777777" w:rsidR="009932C3" w:rsidRPr="00DE4776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GROUP BY </w:t>
      </w:r>
      <w:r w:rsidRPr="00DE4776">
        <w:rPr>
          <w:rFonts w:ascii="Times New Roman" w:hAnsi="Times New Roman" w:cs="Times New Roman"/>
          <w:sz w:val="24"/>
          <w:szCs w:val="24"/>
        </w:rPr>
        <w:t>Столбец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</w:p>
    <w:p w14:paraId="690E8E18" w14:textId="77777777" w:rsidR="009932C3" w:rsidRPr="00DE4776" w:rsidRDefault="009932C3">
      <w:pPr>
        <w:pStyle w:val="aa"/>
        <w:widowControl/>
        <w:numPr>
          <w:ilvl w:val="0"/>
          <w:numId w:val="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GROUP BY Запись.Таблица</w:t>
      </w:r>
    </w:p>
    <w:p w14:paraId="6E6E1332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E35543" w14:textId="3EBD8F58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верные форматы команды для сортировки данных.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1F4A94A1" w14:textId="77777777" w:rsidR="009932C3" w:rsidRPr="00191D2D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</w:pP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ORDER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Таблица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 ASC</w:t>
      </w:r>
    </w:p>
    <w:p w14:paraId="0B349B31" w14:textId="77777777" w:rsidR="009932C3" w:rsidRPr="00191D2D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</w:pP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ORDER BY 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Поле</w:t>
      </w:r>
      <w:r w:rsidRPr="00191D2D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  <w:lang w:val="en-US"/>
        </w:rPr>
        <w:t xml:space="preserve"> DESC</w:t>
      </w:r>
    </w:p>
    <w:p w14:paraId="7C324AD7" w14:textId="77777777" w:rsidR="009932C3" w:rsidRPr="00DE4776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ORDER BY 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Строка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ASC</w:t>
      </w:r>
    </w:p>
    <w:p w14:paraId="306E021B" w14:textId="77777777" w:rsidR="009932C3" w:rsidRPr="00DE4776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ORDER BY </w:t>
      </w:r>
      <w:r w:rsidRPr="00DE4776">
        <w:rPr>
          <w:rFonts w:ascii="Times New Roman" w:hAnsi="Times New Roman" w:cs="Times New Roman"/>
          <w:sz w:val="24"/>
          <w:szCs w:val="24"/>
        </w:rPr>
        <w:t>Столбец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E4776">
        <w:rPr>
          <w:rFonts w:ascii="Times New Roman" w:hAnsi="Times New Roman" w:cs="Times New Roman"/>
          <w:sz w:val="24"/>
          <w:szCs w:val="24"/>
        </w:rPr>
        <w:t>Таблица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DESC</w:t>
      </w:r>
    </w:p>
    <w:p w14:paraId="0753A426" w14:textId="77777777" w:rsidR="009932C3" w:rsidRPr="00DE4776" w:rsidRDefault="009932C3">
      <w:pPr>
        <w:pStyle w:val="aa"/>
        <w:widowControl/>
        <w:numPr>
          <w:ilvl w:val="0"/>
          <w:numId w:val="16"/>
        </w:numPr>
        <w:shd w:val="clear" w:color="auto" w:fill="auto"/>
        <w:tabs>
          <w:tab w:val="right" w:leader="dot" w:pos="6659"/>
        </w:tabs>
        <w:jc w:val="both"/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ORDER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BY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E4776">
        <w:rPr>
          <w:rFonts w:ascii="Times New Roman" w:hAnsi="Times New Roman" w:cs="Times New Roman"/>
          <w:sz w:val="24"/>
          <w:szCs w:val="24"/>
        </w:rPr>
        <w:t>Запись.Таблица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E4776">
        <w:rPr>
          <w:rStyle w:val="afc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ASC</w:t>
      </w:r>
    </w:p>
    <w:p w14:paraId="2ECCED38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B545A7" w14:textId="7B135C15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верные конструкции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733DD601" w14:textId="77777777" w:rsidR="009932C3" w:rsidRPr="00191D2D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WHERE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 xml:space="preserve"> Код &gt; 1</w:t>
      </w:r>
    </w:p>
    <w:p w14:paraId="2647E95D" w14:textId="77777777" w:rsidR="009932C3" w:rsidRPr="00191D2D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</w:rPr>
        <w:t>WHERE Фамилия = «Петров» AND Код &lt; 10</w:t>
      </w:r>
    </w:p>
    <w:p w14:paraId="2FD05826" w14:textId="77777777" w:rsidR="009932C3" w:rsidRPr="00DE4776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WHERE COUNT(Код) &gt; 0</w:t>
      </w:r>
    </w:p>
    <w:p w14:paraId="66D26898" w14:textId="77777777" w:rsidR="009932C3" w:rsidRPr="00DE4776" w:rsidRDefault="009932C3">
      <w:pPr>
        <w:pStyle w:val="aa"/>
        <w:widowControl/>
        <w:numPr>
          <w:ilvl w:val="0"/>
          <w:numId w:val="17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 xml:space="preserve">WHERE Фамилия &lt;&gt; «Иванов»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E4776">
        <w:rPr>
          <w:rFonts w:ascii="Times New Roman" w:hAnsi="Times New Roman" w:cs="Times New Roman"/>
          <w:sz w:val="24"/>
          <w:szCs w:val="24"/>
        </w:rPr>
        <w:t xml:space="preserve"> Код = 3</w:t>
      </w:r>
    </w:p>
    <w:p w14:paraId="3103714D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1E67E5" w14:textId="0D40BD20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верные конструкции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65849C9F" w14:textId="77777777" w:rsidR="009932C3" w:rsidRPr="00DE4776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DE4776">
        <w:rPr>
          <w:rFonts w:ascii="Times New Roman" w:hAnsi="Times New Roman" w:cs="Times New Roman"/>
          <w:sz w:val="24"/>
          <w:szCs w:val="24"/>
        </w:rPr>
        <w:t xml:space="preserve"> Код &gt; 1</w:t>
      </w:r>
    </w:p>
    <w:p w14:paraId="2B797746" w14:textId="77777777" w:rsidR="009932C3" w:rsidRPr="00DE4776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HAVING Фамилия = «Петров» AND Код &lt; 10</w:t>
      </w:r>
    </w:p>
    <w:p w14:paraId="6DE18767" w14:textId="77777777" w:rsidR="009932C3" w:rsidRPr="00191D2D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HAVING COUNT(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Код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 &gt; 0</w:t>
      </w:r>
    </w:p>
    <w:p w14:paraId="0014657F" w14:textId="77777777" w:rsidR="009932C3" w:rsidRPr="00191D2D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HAVING MAX(</w:t>
      </w:r>
      <w:r w:rsidRPr="00191D2D">
        <w:rPr>
          <w:rFonts w:ascii="Times New Roman" w:hAnsi="Times New Roman" w:cs="Times New Roman"/>
          <w:sz w:val="24"/>
          <w:szCs w:val="24"/>
          <w:highlight w:val="yellow"/>
        </w:rPr>
        <w:t>Цена</w:t>
      </w: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) = 100</w:t>
      </w:r>
    </w:p>
    <w:p w14:paraId="29865BFB" w14:textId="77777777" w:rsidR="009932C3" w:rsidRPr="00DE4776" w:rsidRDefault="009932C3">
      <w:pPr>
        <w:pStyle w:val="aa"/>
        <w:widowControl/>
        <w:numPr>
          <w:ilvl w:val="0"/>
          <w:numId w:val="18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HAVING</w:t>
      </w:r>
      <w:r w:rsidRPr="00DE4776">
        <w:rPr>
          <w:rFonts w:ascii="Times New Roman" w:hAnsi="Times New Roman" w:cs="Times New Roman"/>
          <w:sz w:val="24"/>
          <w:szCs w:val="24"/>
        </w:rPr>
        <w:t xml:space="preserve"> Фамилия &lt;&gt; «Иванов»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DE4776">
        <w:rPr>
          <w:rFonts w:ascii="Times New Roman" w:hAnsi="Times New Roman" w:cs="Times New Roman"/>
          <w:sz w:val="24"/>
          <w:szCs w:val="24"/>
        </w:rPr>
        <w:t xml:space="preserve"> Код = 3</w:t>
      </w:r>
    </w:p>
    <w:p w14:paraId="2283716C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A2F70E" w14:textId="4B7245C5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Назначение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DISTINCT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</w:p>
    <w:p w14:paraId="31EC9E1E" w14:textId="77777777" w:rsidR="009932C3" w:rsidRPr="00191D2D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</w:rPr>
        <w:t>Исключает одинаковые записи</w:t>
      </w:r>
    </w:p>
    <w:p w14:paraId="5D7AAA0E" w14:textId="77777777" w:rsidR="009932C3" w:rsidRPr="00DE4776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Добавляет пустую строку</w:t>
      </w:r>
    </w:p>
    <w:p w14:paraId="45DACE07" w14:textId="77777777" w:rsidR="009932C3" w:rsidRPr="00DE4776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Сравнивает десятичные значения</w:t>
      </w:r>
    </w:p>
    <w:p w14:paraId="761EAE71" w14:textId="77777777" w:rsidR="009932C3" w:rsidRPr="00DE4776" w:rsidRDefault="009932C3">
      <w:pPr>
        <w:pStyle w:val="aa"/>
        <w:widowControl/>
        <w:numPr>
          <w:ilvl w:val="0"/>
          <w:numId w:val="19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Удаляет поля таблицы</w:t>
      </w:r>
    </w:p>
    <w:p w14:paraId="12172555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FFE029" w14:textId="41137610" w:rsidR="009932C3" w:rsidRPr="00E14FC3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инструкции для оператора A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1F4733CD" w14:textId="77777777" w:rsidR="009932C3" w:rsidRPr="00DE4776" w:rsidRDefault="009932C3" w:rsidP="0027318C">
      <w:pPr>
        <w:pStyle w:val="aa"/>
        <w:widowControl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500 &gt; ALL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1C77B723" w14:textId="77777777" w:rsidTr="0054597C">
        <w:tc>
          <w:tcPr>
            <w:tcW w:w="0" w:type="auto"/>
            <w:gridSpan w:val="2"/>
          </w:tcPr>
          <w:p w14:paraId="099B0E1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4EE4F7A9" w14:textId="77777777" w:rsidTr="004C2394">
        <w:tc>
          <w:tcPr>
            <w:tcW w:w="0" w:type="auto"/>
          </w:tcPr>
          <w:p w14:paraId="37B9711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60343BB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7D499E80" w14:textId="77777777" w:rsidTr="004C2394">
        <w:tc>
          <w:tcPr>
            <w:tcW w:w="0" w:type="auto"/>
          </w:tcPr>
          <w:p w14:paraId="40FDF01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F0E9E3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45B45599" w14:textId="77777777" w:rsidTr="004C2394">
        <w:tc>
          <w:tcPr>
            <w:tcW w:w="0" w:type="auto"/>
          </w:tcPr>
          <w:p w14:paraId="0C528A1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87618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0F438A4E" w14:textId="77777777" w:rsidTr="004C2394">
        <w:tc>
          <w:tcPr>
            <w:tcW w:w="0" w:type="auto"/>
          </w:tcPr>
          <w:p w14:paraId="3244B03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028FB7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2D1D7ACC" w14:textId="77777777" w:rsidR="009932C3" w:rsidRPr="001B0C3A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lastRenderedPageBreak/>
        <w:t>True</w:t>
      </w:r>
    </w:p>
    <w:p w14:paraId="5EFCC13E" w14:textId="77777777" w:rsidR="009932C3" w:rsidRPr="001B0C3A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C3A">
        <w:rPr>
          <w:rFonts w:ascii="Times New Roman" w:hAnsi="Times New Roman" w:cs="Times New Roman"/>
          <w:sz w:val="24"/>
          <w:szCs w:val="24"/>
        </w:rPr>
        <w:t>500</w:t>
      </w:r>
    </w:p>
    <w:p w14:paraId="218E5F43" w14:textId="77777777" w:rsidR="009932C3" w:rsidRPr="00191D2D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False</w:t>
      </w:r>
    </w:p>
    <w:p w14:paraId="6DE94ADA" w14:textId="77777777" w:rsidR="009932C3" w:rsidRPr="00DE4776" w:rsidRDefault="009932C3">
      <w:pPr>
        <w:pStyle w:val="aa"/>
        <w:widowControl/>
        <w:numPr>
          <w:ilvl w:val="0"/>
          <w:numId w:val="20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29E99245" w14:textId="77777777" w:rsidR="009932C3" w:rsidRPr="001B0C3A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9D2B53" w14:textId="30D19F79" w:rsidR="009932C3" w:rsidRPr="00E14FC3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результат выполнения инструкции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893C2DB" w14:textId="77777777" w:rsidR="009932C3" w:rsidRPr="00DE4776" w:rsidRDefault="009932C3" w:rsidP="0027318C">
      <w:pPr>
        <w:pStyle w:val="aa"/>
        <w:widowControl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500 &lt; ANY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6E7B8374" w14:textId="77777777" w:rsidTr="00137CC4">
        <w:tc>
          <w:tcPr>
            <w:tcW w:w="0" w:type="auto"/>
            <w:gridSpan w:val="2"/>
          </w:tcPr>
          <w:p w14:paraId="47A70BC6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77DACAB1" w14:textId="77777777" w:rsidTr="00137CC4">
        <w:tc>
          <w:tcPr>
            <w:tcW w:w="0" w:type="auto"/>
          </w:tcPr>
          <w:p w14:paraId="136EFD7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23FE8FA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474259F0" w14:textId="77777777" w:rsidTr="00137CC4">
        <w:tc>
          <w:tcPr>
            <w:tcW w:w="0" w:type="auto"/>
          </w:tcPr>
          <w:p w14:paraId="1F9EE9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E672D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798564DC" w14:textId="77777777" w:rsidTr="00137CC4">
        <w:tc>
          <w:tcPr>
            <w:tcW w:w="0" w:type="auto"/>
          </w:tcPr>
          <w:p w14:paraId="57811A0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D0C0E9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17B17C75" w14:textId="77777777" w:rsidTr="00137CC4">
        <w:tc>
          <w:tcPr>
            <w:tcW w:w="0" w:type="auto"/>
          </w:tcPr>
          <w:p w14:paraId="0D7B514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EA905F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0F005638" w14:textId="77777777" w:rsidR="009932C3" w:rsidRPr="00191D2D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True</w:t>
      </w:r>
    </w:p>
    <w:p w14:paraId="1AF86149" w14:textId="77777777" w:rsidR="009932C3" w:rsidRPr="00DE4776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500</w:t>
      </w:r>
    </w:p>
    <w:p w14:paraId="45B8F72D" w14:textId="77777777" w:rsidR="009932C3" w:rsidRPr="00DE4776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63EF4207" w14:textId="77777777" w:rsidR="009932C3" w:rsidRPr="00DE4776" w:rsidRDefault="009932C3">
      <w:pPr>
        <w:pStyle w:val="aa"/>
        <w:widowControl/>
        <w:numPr>
          <w:ilvl w:val="0"/>
          <w:numId w:val="21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6CC4E7B9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FA9499" w14:textId="000BB024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запроса.</w:t>
      </w:r>
    </w:p>
    <w:p w14:paraId="20239D1B" w14:textId="77777777" w:rsidR="009932C3" w:rsidRPr="00DE4776" w:rsidRDefault="009932C3">
      <w:pPr>
        <w:pStyle w:val="aa"/>
        <w:widowControl/>
        <w:numPr>
          <w:ilvl w:val="0"/>
          <w:numId w:val="22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4776">
        <w:rPr>
          <w:rFonts w:ascii="Times New Roman" w:hAnsi="Times New Roman" w:cs="Times New Roman"/>
          <w:sz w:val="24"/>
          <w:szCs w:val="24"/>
        </w:rPr>
        <w:t>Е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E4776">
        <w:rPr>
          <w:rFonts w:ascii="Times New Roman" w:hAnsi="Times New Roman" w:cs="Times New Roman"/>
          <w:sz w:val="24"/>
          <w:szCs w:val="24"/>
        </w:rPr>
        <w:t>ЕСТ Ф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776">
        <w:rPr>
          <w:rFonts w:ascii="Times New Roman" w:hAnsi="Times New Roman" w:cs="Times New Roman"/>
          <w:sz w:val="24"/>
          <w:szCs w:val="24"/>
        </w:rPr>
        <w:t xml:space="preserve">милия,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E4776">
        <w:rPr>
          <w:rFonts w:ascii="Times New Roman" w:hAnsi="Times New Roman" w:cs="Times New Roman"/>
          <w:sz w:val="24"/>
          <w:szCs w:val="24"/>
        </w:rPr>
        <w:t>кл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776">
        <w:rPr>
          <w:rFonts w:ascii="Times New Roman" w:hAnsi="Times New Roman" w:cs="Times New Roman"/>
          <w:sz w:val="24"/>
          <w:szCs w:val="24"/>
        </w:rPr>
        <w:t>д</w:t>
      </w:r>
    </w:p>
    <w:p w14:paraId="114EE163" w14:textId="77777777" w:rsidR="009932C3" w:rsidRPr="00DE4776" w:rsidRDefault="009932C3">
      <w:pPr>
        <w:pStyle w:val="aa"/>
        <w:widowControl/>
        <w:numPr>
          <w:ilvl w:val="0"/>
          <w:numId w:val="22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FR</w:t>
      </w:r>
      <w:r w:rsidRPr="00DE4776">
        <w:rPr>
          <w:rFonts w:ascii="Times New Roman" w:hAnsi="Times New Roman" w:cs="Times New Roman"/>
          <w:sz w:val="24"/>
          <w:szCs w:val="24"/>
        </w:rPr>
        <w:t>ОМ З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DE4776">
        <w:rPr>
          <w:rFonts w:ascii="Times New Roman" w:hAnsi="Times New Roman" w:cs="Times New Roman"/>
          <w:sz w:val="24"/>
          <w:szCs w:val="24"/>
        </w:rPr>
        <w:t>пл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776">
        <w:rPr>
          <w:rFonts w:ascii="Times New Roman" w:hAnsi="Times New Roman" w:cs="Times New Roman"/>
          <w:sz w:val="24"/>
          <w:szCs w:val="24"/>
        </w:rPr>
        <w:t>т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1A295EDF" w14:textId="77777777" w:rsidR="009932C3" w:rsidRPr="00DE4776" w:rsidRDefault="009932C3">
      <w:pPr>
        <w:pStyle w:val="aa"/>
        <w:widowControl/>
        <w:numPr>
          <w:ilvl w:val="0"/>
          <w:numId w:val="22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E4776">
        <w:rPr>
          <w:rFonts w:ascii="Times New Roman" w:hAnsi="Times New Roman" w:cs="Times New Roman"/>
          <w:sz w:val="24"/>
          <w:szCs w:val="24"/>
        </w:rPr>
        <w:t>НЕ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E4776">
        <w:rPr>
          <w:rFonts w:ascii="Times New Roman" w:hAnsi="Times New Roman" w:cs="Times New Roman"/>
          <w:sz w:val="24"/>
          <w:szCs w:val="24"/>
        </w:rPr>
        <w:t xml:space="preserve">Е 500 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E4776">
        <w:rPr>
          <w:rFonts w:ascii="Times New Roman" w:hAnsi="Times New Roman" w:cs="Times New Roman"/>
          <w:sz w:val="24"/>
          <w:szCs w:val="24"/>
        </w:rPr>
        <w:t xml:space="preserve"> (128, 512, 1024)</w:t>
      </w:r>
    </w:p>
    <w:p w14:paraId="40294490" w14:textId="77777777" w:rsidR="009932C3" w:rsidRPr="00DE4776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14:paraId="0A3820F5" w14:textId="77777777" w:rsidR="009932C3" w:rsidRPr="00DE4776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Оклад</w:t>
      </w:r>
    </w:p>
    <w:p w14:paraId="265505E9" w14:textId="77777777" w:rsidR="009932C3" w:rsidRPr="00DE4776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26D08A3F" w14:textId="77777777" w:rsidR="009932C3" w:rsidRPr="00191D2D" w:rsidRDefault="009932C3">
      <w:pPr>
        <w:pStyle w:val="aa"/>
        <w:widowControl/>
        <w:numPr>
          <w:ilvl w:val="0"/>
          <w:numId w:val="22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Null</w:t>
      </w:r>
    </w:p>
    <w:p w14:paraId="29545B1F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386BA3" w14:textId="1A312376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Укажите результат выполнения инструкции для оператора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9932C3" w:rsidRPr="00DE4776">
        <w:rPr>
          <w:rFonts w:ascii="Times New Roman" w:hAnsi="Times New Roman" w:cs="Times New Roman"/>
          <w:sz w:val="24"/>
          <w:szCs w:val="24"/>
        </w:rPr>
        <w:t xml:space="preserve"> </w:t>
      </w:r>
      <w:r w:rsidR="009932C3" w:rsidRPr="00DE477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932C3" w:rsidRPr="00DE4776">
        <w:rPr>
          <w:rFonts w:ascii="Times New Roman" w:hAnsi="Times New Roman" w:cs="Times New Roman"/>
          <w:sz w:val="24"/>
          <w:szCs w:val="24"/>
        </w:rPr>
        <w:t>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2386089C" w14:textId="77777777" w:rsidR="009932C3" w:rsidRPr="00DE4776" w:rsidRDefault="009932C3">
      <w:pPr>
        <w:pStyle w:val="aa"/>
        <w:widowControl/>
        <w:numPr>
          <w:ilvl w:val="0"/>
          <w:numId w:val="23"/>
        </w:numPr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WHERE 500 NOT IN (100, 500, 600)</w:t>
      </w:r>
    </w:p>
    <w:p w14:paraId="68050B95" w14:textId="77777777" w:rsidR="009932C3" w:rsidRPr="00DE4776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14:paraId="249A34D6" w14:textId="77777777" w:rsidR="009932C3" w:rsidRPr="00DE4776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500</w:t>
      </w:r>
    </w:p>
    <w:p w14:paraId="4AE9CA30" w14:textId="77777777" w:rsidR="009932C3" w:rsidRPr="00191D2D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191D2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False</w:t>
      </w:r>
    </w:p>
    <w:p w14:paraId="05FE621E" w14:textId="77777777" w:rsidR="009932C3" w:rsidRPr="00DE4776" w:rsidRDefault="009932C3">
      <w:pPr>
        <w:pStyle w:val="aa"/>
        <w:widowControl/>
        <w:numPr>
          <w:ilvl w:val="0"/>
          <w:numId w:val="23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0B06C1BD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4322EA" w14:textId="6D152B63" w:rsidR="009932C3" w:rsidRPr="00E14FC3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инструкции для оператора NOT EXISTS.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339F27C7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NOT EXISTS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&gt; 100)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6BE452AC" w14:textId="77777777" w:rsidTr="00137CC4">
        <w:tc>
          <w:tcPr>
            <w:tcW w:w="0" w:type="auto"/>
            <w:gridSpan w:val="2"/>
          </w:tcPr>
          <w:p w14:paraId="7BC5BCA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3627EFF6" w14:textId="77777777" w:rsidTr="00137CC4">
        <w:tc>
          <w:tcPr>
            <w:tcW w:w="0" w:type="auto"/>
          </w:tcPr>
          <w:p w14:paraId="31448D3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2DEB47A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5FF7F99D" w14:textId="77777777" w:rsidTr="00137CC4">
        <w:tc>
          <w:tcPr>
            <w:tcW w:w="0" w:type="auto"/>
          </w:tcPr>
          <w:p w14:paraId="352D8F9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FEADB9E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4BCCA556" w14:textId="77777777" w:rsidTr="00137CC4">
        <w:tc>
          <w:tcPr>
            <w:tcW w:w="0" w:type="auto"/>
          </w:tcPr>
          <w:p w14:paraId="472FE53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7A098A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1DD90934" w14:textId="77777777" w:rsidTr="00137CC4">
        <w:tc>
          <w:tcPr>
            <w:tcW w:w="0" w:type="auto"/>
          </w:tcPr>
          <w:p w14:paraId="04EFA28C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83B813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2A42CADC" w14:textId="77777777" w:rsidR="009932C3" w:rsidRPr="001B0C3A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True</w:t>
      </w:r>
    </w:p>
    <w:p w14:paraId="5F6D31E3" w14:textId="77777777" w:rsidR="009932C3" w:rsidRPr="001B0C3A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0C3A">
        <w:rPr>
          <w:rFonts w:ascii="Times New Roman" w:hAnsi="Times New Roman" w:cs="Times New Roman"/>
          <w:sz w:val="24"/>
          <w:szCs w:val="24"/>
        </w:rPr>
        <w:t>100</w:t>
      </w:r>
    </w:p>
    <w:p w14:paraId="7B1FB4BE" w14:textId="77777777" w:rsidR="009932C3" w:rsidRPr="00734511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451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False</w:t>
      </w:r>
    </w:p>
    <w:p w14:paraId="0A65D0B7" w14:textId="77777777" w:rsidR="009932C3" w:rsidRPr="001B0C3A" w:rsidRDefault="009932C3">
      <w:pPr>
        <w:pStyle w:val="aa"/>
        <w:widowControl/>
        <w:numPr>
          <w:ilvl w:val="0"/>
          <w:numId w:val="24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</w:p>
    <w:p w14:paraId="7F04C156" w14:textId="77777777" w:rsidR="009932C3" w:rsidRPr="001B0C3A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79FDAB" w14:textId="6F43BBF5" w:rsidR="009932C3" w:rsidRPr="00DE4776" w:rsidRDefault="001B0C3A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932C3" w:rsidRPr="00DE4776">
        <w:rPr>
          <w:rFonts w:ascii="Times New Roman" w:hAnsi="Times New Roman" w:cs="Times New Roman"/>
          <w:sz w:val="24"/>
          <w:szCs w:val="24"/>
        </w:rPr>
        <w:t>Укажите результат выполнения инструкции для оператора EXISTS.</w:t>
      </w:r>
      <w:r w:rsidR="007F0125" w:rsidRPr="007F0125">
        <w:rPr>
          <w:rFonts w:ascii="Times New Roman" w:hAnsi="Times New Roman"/>
          <w:sz w:val="24"/>
          <w:szCs w:val="24"/>
        </w:rPr>
        <w:t xml:space="preserve"> </w:t>
      </w:r>
    </w:p>
    <w:p w14:paraId="07058C06" w14:textId="77777777" w:rsidR="009932C3" w:rsidRPr="00DE4776" w:rsidRDefault="009932C3" w:rsidP="0027318C">
      <w:pPr>
        <w:pStyle w:val="aa"/>
        <w:widowControl/>
        <w:shd w:val="clear" w:color="auto" w:fill="auto"/>
        <w:tabs>
          <w:tab w:val="right" w:leader="dot" w:pos="6659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WHERE EXISTS (SELECT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DE4776">
        <w:rPr>
          <w:rFonts w:ascii="Times New Roman" w:hAnsi="Times New Roman" w:cs="Times New Roman"/>
          <w:sz w:val="24"/>
          <w:szCs w:val="24"/>
        </w:rPr>
        <w:t>Зарплата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Pr="00DE4776">
        <w:rPr>
          <w:rFonts w:ascii="Times New Roman" w:hAnsi="Times New Roman" w:cs="Times New Roman"/>
          <w:sz w:val="24"/>
          <w:szCs w:val="24"/>
        </w:rPr>
        <w:t>Оклад</w:t>
      </w:r>
      <w:r w:rsidRPr="00DE4776">
        <w:rPr>
          <w:rFonts w:ascii="Times New Roman" w:hAnsi="Times New Roman" w:cs="Times New Roman"/>
          <w:sz w:val="24"/>
          <w:szCs w:val="24"/>
          <w:lang w:val="en-US"/>
        </w:rPr>
        <w:t xml:space="preserve"> &lt; 500)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855"/>
      </w:tblGrid>
      <w:tr w:rsidR="00DE4776" w:rsidRPr="00DE4776" w14:paraId="056669FB" w14:textId="77777777" w:rsidTr="00137CC4">
        <w:tc>
          <w:tcPr>
            <w:tcW w:w="0" w:type="auto"/>
            <w:gridSpan w:val="2"/>
          </w:tcPr>
          <w:p w14:paraId="7AD9823D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</w:tr>
      <w:tr w:rsidR="00DE4776" w:rsidRPr="00DE4776" w14:paraId="694E1EA0" w14:textId="77777777" w:rsidTr="00137CC4">
        <w:tc>
          <w:tcPr>
            <w:tcW w:w="0" w:type="auto"/>
          </w:tcPr>
          <w:p w14:paraId="44FC7390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14:paraId="23EA29B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DE4776" w:rsidRPr="00DE4776" w14:paraId="182BAD29" w14:textId="77777777" w:rsidTr="00137CC4">
        <w:tc>
          <w:tcPr>
            <w:tcW w:w="0" w:type="auto"/>
          </w:tcPr>
          <w:p w14:paraId="74F9CA38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CFCE57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4776" w:rsidRPr="00DE4776" w14:paraId="0BFB8994" w14:textId="77777777" w:rsidTr="00137CC4">
        <w:tc>
          <w:tcPr>
            <w:tcW w:w="0" w:type="auto"/>
          </w:tcPr>
          <w:p w14:paraId="5E9EB14B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9047B5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4776" w:rsidRPr="00DE4776" w14:paraId="65B3AB0C" w14:textId="77777777" w:rsidTr="00137CC4">
        <w:tc>
          <w:tcPr>
            <w:tcW w:w="0" w:type="auto"/>
          </w:tcPr>
          <w:p w14:paraId="4BD99A41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5FF7EE2" w14:textId="77777777" w:rsidR="009932C3" w:rsidRPr="00DE4776" w:rsidRDefault="009932C3" w:rsidP="0027318C">
            <w:pPr>
              <w:pStyle w:val="aa"/>
              <w:widowControl/>
              <w:shd w:val="clear" w:color="auto" w:fill="auto"/>
              <w:tabs>
                <w:tab w:val="right" w:leader="dot" w:pos="66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14:paraId="38B5CA72" w14:textId="77777777" w:rsidR="009932C3" w:rsidRPr="00734511" w:rsidRDefault="009932C3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4511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True</w:t>
      </w:r>
    </w:p>
    <w:p w14:paraId="31243E26" w14:textId="77777777" w:rsidR="009932C3" w:rsidRPr="00DE4776" w:rsidRDefault="009932C3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</w:rPr>
        <w:t>500</w:t>
      </w:r>
    </w:p>
    <w:p w14:paraId="5670FD43" w14:textId="77777777" w:rsidR="009932C3" w:rsidRPr="00DE4776" w:rsidRDefault="009932C3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14:paraId="06F723B9" w14:textId="046945E4" w:rsidR="009932C3" w:rsidRPr="00261146" w:rsidRDefault="009932C3" w:rsidP="0027318C">
      <w:pPr>
        <w:pStyle w:val="aa"/>
        <w:widowControl/>
        <w:numPr>
          <w:ilvl w:val="0"/>
          <w:numId w:val="25"/>
        </w:numPr>
        <w:shd w:val="clear" w:color="auto" w:fill="auto"/>
        <w:tabs>
          <w:tab w:val="right" w:leader="dot" w:pos="66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776">
        <w:rPr>
          <w:rFonts w:ascii="Times New Roman" w:hAnsi="Times New Roman" w:cs="Times New Roman"/>
          <w:sz w:val="24"/>
          <w:szCs w:val="24"/>
          <w:lang w:val="en-US"/>
        </w:rPr>
        <w:t>Null</w:t>
      </w:r>
      <w:r w:rsidR="008C2EBE" w:rsidRPr="00261146">
        <w:rPr>
          <w:rFonts w:ascii="Times New Roman" w:hAnsi="Times New Roman"/>
          <w:sz w:val="24"/>
          <w:szCs w:val="24"/>
        </w:rPr>
        <w:t xml:space="preserve"> </w:t>
      </w:r>
    </w:p>
    <w:p w14:paraId="0E897FA5" w14:textId="77777777" w:rsidR="00E8187D" w:rsidRPr="00EE755D" w:rsidRDefault="00E8187D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5EC7C76" w14:textId="093D395D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="00E8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</w:t>
      </w:r>
      <w:r w:rsidRPr="00EE75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="00DF7858" w:rsidRPr="00DF78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Письменная работа на курсе</w:t>
      </w:r>
    </w:p>
    <w:p w14:paraId="1C6F9C80" w14:textId="77777777" w:rsidR="00D97CEB" w:rsidRPr="00EE755D" w:rsidRDefault="00D97CEB" w:rsidP="00D9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98611" w14:textId="60E3F859" w:rsidR="00A55EC6" w:rsidRPr="00EE755D" w:rsidRDefault="00D97CEB" w:rsidP="00A55E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типовое задание для </w:t>
      </w:r>
      <w:r w:rsidR="007045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C3415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Разработка базы данных на </w:t>
      </w:r>
      <w:r w:rsidR="00A55EC6" w:rsidRPr="00EE75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SQL</w:t>
      </w:r>
      <w:r w:rsidR="00BC3415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Задачи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="00A55EC6"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14:paraId="593A4F18" w14:textId="761BE65B" w:rsidR="00A55EC6" w:rsidRPr="00EE755D" w:rsidRDefault="00A55EC6" w:rsidP="00A55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создать </w:t>
      </w:r>
      <w:r w:rsidRPr="00EE75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SQL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-запросы для формирования таблиц с не менее 10 записями в каждой.</w:t>
      </w:r>
    </w:p>
    <w:p w14:paraId="2CF93A3D" w14:textId="3E16E7C3" w:rsidR="00A55EC6" w:rsidRPr="00EE755D" w:rsidRDefault="00A55EC6" w:rsidP="00A55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создать макрос и/или модуль для запуска запросов по пункту «а», автоматически формирующий таблицы, поля, записи, схему данных и целостность данных между таблицами.</w:t>
      </w:r>
    </w:p>
    <w:p w14:paraId="52DFF49E" w14:textId="4B5AFFE6" w:rsidR="00D97CEB" w:rsidRPr="00EE755D" w:rsidRDefault="00A55EC6" w:rsidP="00A55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создать </w:t>
      </w:r>
      <w:r w:rsidRPr="00EE75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SQL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-запросы для операций над данными.</w:t>
      </w:r>
    </w:p>
    <w:p w14:paraId="74B82039" w14:textId="42E8CDD5" w:rsidR="00D97CEB" w:rsidRPr="00EE755D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Pr="00EE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по итогам проверки пояснительной записки, оформленной в соответствии с требованиями, предъявляемыми к данным работам, и осуществляется в форме ответов на вопросы преподавателя.</w:t>
      </w:r>
    </w:p>
    <w:p w14:paraId="2C58FFA9" w14:textId="77777777" w:rsidR="00D815C7" w:rsidRDefault="00D815C7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6B9134E" w14:textId="7C0ECC9F" w:rsidR="00D97CEB" w:rsidRPr="00EE755D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типовые вопросы на защите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14:paraId="2B4B6A38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Структуры таблицы. Свойства таблицы и типы данных.</w:t>
      </w:r>
    </w:p>
    <w:p w14:paraId="0736A8F5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данных типа </w:t>
      </w:r>
      <w:r w:rsidRPr="001608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OLE Object</w:t>
      </w: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МЕМО, Гиперссылка. На примере БД.</w:t>
      </w:r>
    </w:p>
    <w:p w14:paraId="56FC84D6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Составной первичный ключ. На примере БД.</w:t>
      </w:r>
    </w:p>
    <w:p w14:paraId="3080EAAC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Ввод логически связанных записей. На примере БД.</w:t>
      </w:r>
    </w:p>
    <w:p w14:paraId="5CB795A9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Логическая структура базы данных.</w:t>
      </w:r>
    </w:p>
    <w:p w14:paraId="09F551AF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Связи между таблицами схемы данных.</w:t>
      </w:r>
    </w:p>
    <w:p w14:paraId="234B5F86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Главные и подчинённые таблицы.</w:t>
      </w:r>
    </w:p>
    <w:p w14:paraId="1D9C4CF5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целостности в базе данных.</w:t>
      </w:r>
    </w:p>
    <w:p w14:paraId="10410C1A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целостности при изменении значений связанных полей в таблицах.</w:t>
      </w:r>
    </w:p>
    <w:p w14:paraId="2A7A04A8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Ограничение доступа к полям таблицы-источника основной части формы.</w:t>
      </w:r>
    </w:p>
    <w:p w14:paraId="26117840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справочных данных от изменений. На примере БД.</w:t>
      </w:r>
    </w:p>
    <w:p w14:paraId="073EF337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Однотабличный запрос на выборку.</w:t>
      </w:r>
    </w:p>
    <w:p w14:paraId="15052ECB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Многотабличный запрос на выборку.</w:t>
      </w:r>
    </w:p>
    <w:p w14:paraId="02E0E2DD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записей результата при выполнении запроса. Ввод параметров в запрос.</w:t>
      </w:r>
    </w:p>
    <w:p w14:paraId="086BE5D8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имён полей различных таблиц в условии отбора.</w:t>
      </w:r>
    </w:p>
    <w:p w14:paraId="2E5D53BB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Вычисляемые поля в запросах.</w:t>
      </w:r>
    </w:p>
    <w:p w14:paraId="4D62099C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групповых операций в запросах.</w:t>
      </w:r>
    </w:p>
    <w:p w14:paraId="45178AB6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Задание условий отбора в запросах с групповыми операциями.</w:t>
      </w:r>
    </w:p>
    <w:p w14:paraId="333152F7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Перекрёстный запрос. На примере БД.</w:t>
      </w:r>
    </w:p>
    <w:p w14:paraId="0648A853" w14:textId="77777777" w:rsidR="001608E8" w:rsidRPr="001608E8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 запроса на основе другого запроса.</w:t>
      </w:r>
    </w:p>
    <w:p w14:paraId="1526870F" w14:textId="11489F03" w:rsidR="00D97CEB" w:rsidRPr="00EE755D" w:rsidRDefault="001608E8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8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задачи, требующей выполнения нескольких запросов и сохранения промежуточных результатов.</w:t>
      </w:r>
    </w:p>
    <w:p w14:paraId="66DFC0D5" w14:textId="77777777" w:rsidR="00D815C7" w:rsidRDefault="00D815C7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217F743" w14:textId="784F5AC4" w:rsidR="00D97CEB" w:rsidRPr="00EE755D" w:rsidRDefault="00D97CEB" w:rsidP="00D97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EE75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описание критериев и шкалы оценивания </w:t>
      </w:r>
      <w:r w:rsidR="007C6F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письменной</w:t>
      </w:r>
      <w:r w:rsidR="007C6F7B" w:rsidRPr="00EE75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</w:t>
      </w:r>
    </w:p>
    <w:p w14:paraId="6C756A47" w14:textId="77777777" w:rsidR="00D97CEB" w:rsidRPr="00EE755D" w:rsidRDefault="00D97CEB" w:rsidP="00D97C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1"/>
        <w:gridCol w:w="7037"/>
      </w:tblGrid>
      <w:tr w:rsidR="00D97CEB" w:rsidRPr="00EE755D" w14:paraId="1EBF7097" w14:textId="77777777" w:rsidTr="001C5DB1">
        <w:trPr>
          <w:tblHeader/>
        </w:trPr>
        <w:tc>
          <w:tcPr>
            <w:tcW w:w="2591" w:type="dxa"/>
            <w:vAlign w:val="center"/>
          </w:tcPr>
          <w:p w14:paraId="6F7B14B0" w14:textId="77777777" w:rsidR="00D97CEB" w:rsidRPr="00EE755D" w:rsidRDefault="00D97CEB" w:rsidP="00D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037" w:type="dxa"/>
            <w:vAlign w:val="center"/>
          </w:tcPr>
          <w:p w14:paraId="5FD58E42" w14:textId="77777777" w:rsidR="00D97CEB" w:rsidRPr="00EE755D" w:rsidRDefault="00D97CEB" w:rsidP="00D9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</w:tr>
      <w:tr w:rsidR="00D97CEB" w:rsidRPr="00EE755D" w14:paraId="2123E106" w14:textId="77777777" w:rsidTr="001C5DB1">
        <w:tc>
          <w:tcPr>
            <w:tcW w:w="2591" w:type="dxa"/>
          </w:tcPr>
          <w:p w14:paraId="314F18F0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«отлично»</w:t>
            </w:r>
          </w:p>
          <w:p w14:paraId="427C7EFC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7037" w:type="dxa"/>
          </w:tcPr>
          <w:p w14:paraId="3D20748C" w14:textId="0F86E5EB" w:rsidR="00D97CEB" w:rsidRPr="00EE755D" w:rsidRDefault="007C6F7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письменная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в полном объёме, тема теоретической части раскрыта полностью, все расчёты выполнены без ошибок, дана оценка полученных результатов, достаточно полно описаны предложенные мероприятия, работа выполнено самостоятельно, работа оформлена аккуратно,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на все предложенные вопросы</w:t>
            </w:r>
          </w:p>
        </w:tc>
      </w:tr>
      <w:tr w:rsidR="00D97CEB" w:rsidRPr="00EE755D" w14:paraId="311B651B" w14:textId="77777777" w:rsidTr="001C5DB1">
        <w:tc>
          <w:tcPr>
            <w:tcW w:w="2591" w:type="dxa"/>
          </w:tcPr>
          <w:p w14:paraId="787C6590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«хорошо»</w:t>
            </w:r>
          </w:p>
          <w:p w14:paraId="575142F7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7037" w:type="dxa"/>
          </w:tcPr>
          <w:p w14:paraId="6382EF18" w14:textId="4450D571" w:rsidR="00D97CEB" w:rsidRPr="00EE755D" w:rsidRDefault="007C6F7B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письменная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в полном объёме, присутствуют незначительные ошибки при расчётах (не более 20 % от общего числа расчётов), дана оценка полученных результатов, описаны предложенные мероприятия, работа выполнено самостоятельно, работа оформлена аккуратно,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 w:rsidR="00DC0A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="00DC0A37"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C0A37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ответил не на все предложенные вопросы (правильных ответов не менее 80 %)</w:t>
            </w:r>
          </w:p>
        </w:tc>
      </w:tr>
      <w:tr w:rsidR="00D97CEB" w:rsidRPr="00EE755D" w14:paraId="7876E6CA" w14:textId="77777777" w:rsidTr="001C5DB1">
        <w:tc>
          <w:tcPr>
            <w:tcW w:w="2591" w:type="dxa"/>
          </w:tcPr>
          <w:p w14:paraId="03027A2E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</w:t>
            </w:r>
          </w:p>
          <w:p w14:paraId="1115E120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7037" w:type="dxa"/>
          </w:tcPr>
          <w:p w14:paraId="0F6A34C3" w14:textId="6E79FFC7" w:rsidR="00D97CEB" w:rsidRPr="00EE755D" w:rsidRDefault="00DC0A37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письменная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в полном объёме, присутствуют ошибки при расчётах (не более 50 % от общего числа расчётов), отсутствует оценка полученных результатов, работа выполнено самостоятельно, по оформлению работы имеются замечания, частично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не на все предложенные вопросы (правильных ответов не менее 50 %)</w:t>
            </w:r>
          </w:p>
        </w:tc>
      </w:tr>
      <w:tr w:rsidR="00D97CEB" w:rsidRPr="00D97CEB" w14:paraId="5F7551C0" w14:textId="77777777" w:rsidTr="001C5DB1">
        <w:tc>
          <w:tcPr>
            <w:tcW w:w="2591" w:type="dxa"/>
          </w:tcPr>
          <w:p w14:paraId="0480DE4E" w14:textId="77777777" w:rsidR="00D97CEB" w:rsidRPr="00EE755D" w:rsidRDefault="00D97CEB" w:rsidP="00D9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037" w:type="dxa"/>
          </w:tcPr>
          <w:p w14:paraId="5EDD00D2" w14:textId="2AF5A2CC" w:rsidR="00D97CEB" w:rsidRPr="00D97CEB" w:rsidRDefault="00DC0A37" w:rsidP="00D9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не в полном объёма, присутствуют ошибки при расчётах (более 50 % от общего числа расчётов); отсутствует оценка полученных результатов, работа выполнено не самостоятельно, по оформлению работы имеются замечания, не соблюдались сроки сдачи и защиты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защите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письменной</w:t>
            </w:r>
            <w:r w:rsidRPr="00EE7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работы</w:t>
            </w:r>
            <w:r w:rsidR="00D97CEB" w:rsidRPr="00EE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 ответил не на все предложенные вопросы (правильных ответов менее 50 %)</w:t>
            </w:r>
          </w:p>
        </w:tc>
      </w:tr>
    </w:tbl>
    <w:p w14:paraId="252AEC7B" w14:textId="7126F682" w:rsidR="006A2C94" w:rsidRDefault="006A2C94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173942" w14:textId="46AF0116" w:rsidR="00CF0B02" w:rsidRDefault="00CF0B02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0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F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онтролируем</w:t>
      </w:r>
      <w:r w:rsidR="0020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CF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</w:t>
      </w:r>
    </w:p>
    <w:p w14:paraId="7FDD67DB" w14:textId="77777777" w:rsidR="00CF0B02" w:rsidRDefault="00CF0B02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763FE6" w14:textId="16F2848B" w:rsidR="00EF45F4" w:rsidRPr="002078DC" w:rsidRDefault="00EF45F4" w:rsidP="00EF45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078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Код контролируемой компетенции ПК-3</w:t>
      </w:r>
      <w:r w:rsidR="00F649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</w:p>
    <w:p w14:paraId="350F2F8D" w14:textId="77777777" w:rsidR="00EF45F4" w:rsidRDefault="00EF45F4" w:rsidP="000F27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45782" w14:textId="2AD8E1D8" w:rsidR="00E14FC3" w:rsidRPr="00E11282" w:rsidRDefault="00F649A6" w:rsidP="00E112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ПК-30: 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</w:r>
    </w:p>
    <w:p w14:paraId="07CA9103" w14:textId="77777777" w:rsidR="00E11282" w:rsidRDefault="00E11282" w:rsidP="00EF45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2C43C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основные задачи решает система управления технологическими процессами (СУТП)?</w:t>
      </w:r>
    </w:p>
    <w:p w14:paraId="20319A1D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базовые компоненты включает в себя автоматизированная система управления технологическими процессами?</w:t>
      </w:r>
    </w:p>
    <w:p w14:paraId="29F21C6F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преимущества предоставляют автоматизированные системы управления технологическими процессами?</w:t>
      </w:r>
    </w:p>
    <w:p w14:paraId="48399641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баз данных в автоматизированных системах управления технологическими процессами?</w:t>
      </w:r>
    </w:p>
    <w:p w14:paraId="644623D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виды информации хранятся в базах данных системы управления технологическими процессами?</w:t>
      </w:r>
    </w:p>
    <w:p w14:paraId="71D9BBF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типы СУБД (систем управления базами данных) могут быть использованы для поддержки автоматизированных систем управления технологическими процессами?</w:t>
      </w:r>
    </w:p>
    <w:p w14:paraId="490D73F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принципы выбора подходящей СУБД для автоматизированной системы управления технологическими процессами?</w:t>
      </w:r>
    </w:p>
    <w:p w14:paraId="24266DE0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сбора данных используются в автоматизированных системах для мониторинга технологических процессов?</w:t>
      </w:r>
    </w:p>
    <w:p w14:paraId="7151E51E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Каковы основные шаги по проектированию базы данных для автоматизированной системы управления технологическими процессами?</w:t>
      </w:r>
    </w:p>
    <w:p w14:paraId="6DCF9952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структуры данных и таблицы могут потребоваться для хранения информации о технологических процессах?</w:t>
      </w:r>
    </w:p>
    <w:p w14:paraId="5039CE82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Как обеспечивается безопасность данных в автоматизированных системах управления технологическими процессами?</w:t>
      </w:r>
    </w:p>
    <w:p w14:paraId="54B42479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резервного копирования и восстановления данных используются в системах управления технологическими процессами?</w:t>
      </w:r>
    </w:p>
    <w:p w14:paraId="1DE8083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алгоритмы обработки данных используются для анализа и оптимизации технологических процессов?</w:t>
      </w:r>
    </w:p>
    <w:p w14:paraId="699083D7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Каковы требования к производительности базы данных в системе управления технологическими процессами?</w:t>
      </w:r>
    </w:p>
    <w:p w14:paraId="681EC91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масштабирования баз данных применяются для поддержки роста автоматизированной системы?</w:t>
      </w:r>
    </w:p>
    <w:p w14:paraId="0015461C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Каким образом система управления технологическими процессами обеспечивает взаимодействие с другими информационными системами в предприятии?</w:t>
      </w:r>
    </w:p>
    <w:p w14:paraId="4B2F4FFA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ключевые метрики используются для оценки эффективности автоматизированной системы управления технологическими процессами?</w:t>
      </w:r>
    </w:p>
    <w:p w14:paraId="711BFF50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риски связаны с внедрением автоматизированных систем управления технологическими процессами и как их можно снизить?</w:t>
      </w:r>
    </w:p>
    <w:p w14:paraId="5A1E9134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технико-экономического обоснования в процессе создания автоматизированной системы управления технологическими процессами?</w:t>
      </w:r>
    </w:p>
    <w:p w14:paraId="65C4132F" w14:textId="61B55C85" w:rsidR="00EF45F4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оценки экономической эффективности автоматизированных систем управления технологическими процессами применяются при подготовке технико-экономического обоснования?</w:t>
      </w:r>
    </w:p>
    <w:p w14:paraId="43A7345F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сбора исходных данных об объекте управления используются в вашей организации?</w:t>
      </w:r>
    </w:p>
    <w:p w14:paraId="0090F230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категории данных об объекте управления считаются критическими для вашей деятельности?</w:t>
      </w:r>
    </w:p>
    <w:p w14:paraId="53A7CE76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Какова роль баз данных в процессе сбора и хранения данных об объекте управления?</w:t>
      </w:r>
    </w:p>
    <w:p w14:paraId="67A87974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 обеспечивается целостность и безопасность данных при их сборе?</w:t>
      </w:r>
    </w:p>
    <w:p w14:paraId="454854B8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стандарты и нормативы регулируют сбор и хранение данных об объекте управления?</w:t>
      </w:r>
    </w:p>
    <w:p w14:paraId="02E7012C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средства автоматизации используются для сбора данных об объекте управления?</w:t>
      </w:r>
    </w:p>
    <w:p w14:paraId="73249EC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обработки данных применяются для очистки и структурирования исходных данных?</w:t>
      </w:r>
    </w:p>
    <w:p w14:paraId="5EECB939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Какая роль систем управления базами данных (СУБД) в процессе обработки данных об объекте управления?</w:t>
      </w:r>
    </w:p>
    <w:p w14:paraId="3A8AAAA1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анализа данных используются для выявления трендов и паттернов в исходных данных?</w:t>
      </w:r>
    </w:p>
    <w:p w14:paraId="74C0C40B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инструменты и технологии используются для визуализации данных об объекте управления?</w:t>
      </w:r>
    </w:p>
    <w:p w14:paraId="222DC6DE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данные о зарубежных аналогах вашего объекта управления собираются и хранятся?</w:t>
      </w:r>
    </w:p>
    <w:p w14:paraId="513309A4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методы сравнительного анализа применяются для сравнения вашего объекта управления с зарубежными аналогами?</w:t>
      </w:r>
    </w:p>
    <w:p w14:paraId="2E05ADFF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выгоды может принести анализ отечественных и зарубежных аналогов вашего объекта управления?</w:t>
      </w:r>
    </w:p>
    <w:p w14:paraId="2AF0EC2D" w14:textId="77777777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метрики и показатели используются при анализе и сравнении данных об объекте управления?</w:t>
      </w:r>
    </w:p>
    <w:p w14:paraId="13A957F5" w14:textId="77A13A55" w:rsidR="000664CE" w:rsidRPr="000664CE" w:rsidRDefault="000664CE" w:rsidP="000664CE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64CE">
        <w:rPr>
          <w:rFonts w:ascii="Times New Roman" w:eastAsia="Times New Roman" w:hAnsi="Times New Roman"/>
          <w:bCs/>
          <w:sz w:val="24"/>
          <w:szCs w:val="24"/>
          <w:lang w:eastAsia="ru-RU"/>
        </w:rPr>
        <w:t>Какие рекомендации или решения могут быть предложены на основе анализа исходных данных об объекте управления и его аналогах?</w:t>
      </w:r>
    </w:p>
    <w:p w14:paraId="0192625D" w14:textId="77777777" w:rsidR="000664CE" w:rsidRDefault="000664CE" w:rsidP="000664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B504A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задачи решает система управления технологическими процессами (СУТП)?</w:t>
      </w:r>
    </w:p>
    <w:p w14:paraId="48800AA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хранение данных</w:t>
      </w:r>
    </w:p>
    <w:p w14:paraId="7324907C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Управление производственными процессами</w:t>
      </w:r>
    </w:p>
    <w:p w14:paraId="5CC7E89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Работа с графическими данными</w:t>
      </w:r>
    </w:p>
    <w:p w14:paraId="7C33F41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d) Все вышеперечисленное</w:t>
      </w:r>
    </w:p>
    <w:p w14:paraId="7028693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Управление производственными процессами</w:t>
      </w:r>
    </w:p>
    <w:p w14:paraId="5958CF2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0ED35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компонент является основным для хранения данных в автоматизированной системе управления технологическими процессами?</w:t>
      </w:r>
    </w:p>
    <w:p w14:paraId="36CFA7B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Центральный процессор</w:t>
      </w:r>
    </w:p>
    <w:p w14:paraId="57613CB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База данных</w:t>
      </w:r>
    </w:p>
    <w:p w14:paraId="4864202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Сетевое оборудование</w:t>
      </w:r>
    </w:p>
    <w:p w14:paraId="4431B3C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Монитор</w:t>
      </w:r>
    </w:p>
    <w:p w14:paraId="41C9F98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База данных</w:t>
      </w:r>
    </w:p>
    <w:p w14:paraId="7C76D15C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4AB965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данные обычно хранятся в базе данных системы управления технологическими процессами?</w:t>
      </w:r>
    </w:p>
    <w:p w14:paraId="4EB7450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текстовые описания процессов</w:t>
      </w:r>
    </w:p>
    <w:p w14:paraId="67DF5E8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Информация о производственной мощности</w:t>
      </w:r>
    </w:p>
    <w:p w14:paraId="7F3A441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Данные о текущих параметрах процесса</w:t>
      </w:r>
    </w:p>
    <w:p w14:paraId="795351D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0C7882F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06445AE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0135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СУБД могут быть использованы для поддержки автоматизированных систем управления технологическими процессами?</w:t>
      </w:r>
    </w:p>
    <w:p w14:paraId="0BD34FD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MySQL</w:t>
      </w:r>
    </w:p>
    <w:p w14:paraId="44A9E2E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Любые СУБД, совместимые с SQL</w:t>
      </w:r>
    </w:p>
    <w:p w14:paraId="4471EFC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Только NoSQL базы данных</w:t>
      </w:r>
    </w:p>
    <w:p w14:paraId="6207E8C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Только Microsoft Access</w:t>
      </w:r>
    </w:p>
    <w:p w14:paraId="6478F09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Любые СУБД, совместимые с SQL</w:t>
      </w:r>
    </w:p>
    <w:p w14:paraId="0EB24E0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67804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обеспечивают безопасность данных в системе управления технологическими процессами?</w:t>
      </w:r>
    </w:p>
    <w:p w14:paraId="42B251E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Регулярное резервное копирование</w:t>
      </w:r>
    </w:p>
    <w:p w14:paraId="4DFC164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Шифрование данных</w:t>
      </w:r>
    </w:p>
    <w:p w14:paraId="5AEE9C9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Физическая охрана серверов</w:t>
      </w:r>
    </w:p>
    <w:p w14:paraId="0EF9688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112BD49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59868A2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6DEA75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метрики можно использовать для оценки эффективности автоматизированной системы управления технологическими процессами?</w:t>
      </w:r>
    </w:p>
    <w:p w14:paraId="28C8558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Производительность базы данных</w:t>
      </w:r>
    </w:p>
    <w:p w14:paraId="28852F4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Время отклика системы</w:t>
      </w:r>
    </w:p>
    <w:p w14:paraId="1872679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Количество записей в журналах событий</w:t>
      </w:r>
    </w:p>
    <w:p w14:paraId="77FDE92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62E70F7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5549BB1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9A962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риски могут возникнуть при внедрении автоматизированной системы управления технологическими процессами?</w:t>
      </w:r>
    </w:p>
    <w:p w14:paraId="2D7E3BB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Увеличение производительности</w:t>
      </w:r>
    </w:p>
    <w:p w14:paraId="5EC6B40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Потеря данных</w:t>
      </w:r>
    </w:p>
    <w:p w14:paraId="07F444E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Сокращение расходов на обслуживание</w:t>
      </w:r>
    </w:p>
    <w:p w14:paraId="4103669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Улучшение безопасности</w:t>
      </w:r>
    </w:p>
    <w:p w14:paraId="3A84B76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b) Потеря данных</w:t>
      </w:r>
    </w:p>
    <w:p w14:paraId="107CDBD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0B60E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Какие методы оценки экономической эффективности применяются при подготовке технико-экономического обоснования автоматизированной системы управления технологическими процессами?</w:t>
      </w:r>
    </w:p>
    <w:p w14:paraId="4C91AA4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Внутренняя норма прибыли (IRR)</w:t>
      </w:r>
    </w:p>
    <w:p w14:paraId="0B3D50C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Коэффициент корреляции</w:t>
      </w:r>
    </w:p>
    <w:p w14:paraId="4A5017D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Метод критического пути (CPM)</w:t>
      </w:r>
    </w:p>
    <w:p w14:paraId="7DAE71A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284A435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a) Внутренняя норма прибыли (IRR)</w:t>
      </w:r>
    </w:p>
    <w:p w14:paraId="44066B9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5AA44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данные могут храниться в базе данных системы управления технологическими процессами?</w:t>
      </w:r>
    </w:p>
    <w:p w14:paraId="415BF2A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Данные о производственных заказах</w:t>
      </w:r>
    </w:p>
    <w:p w14:paraId="7F78F4D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Только история изменений в базе данных</w:t>
      </w:r>
    </w:p>
    <w:p w14:paraId="5E55C5D4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Технические спецификации оборудования</w:t>
      </w:r>
    </w:p>
    <w:p w14:paraId="1B933B3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7A54A29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1BEDAE35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40E1C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сбора данных используются в системах управления технологическими процессами?</w:t>
      </w:r>
    </w:p>
    <w:p w14:paraId="3C223D7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ручной ввод</w:t>
      </w:r>
    </w:p>
    <w:p w14:paraId="089C3A6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Сенсоры и датчики</w:t>
      </w:r>
    </w:p>
    <w:p w14:paraId="6C7A0C4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Сбор данных с помощью камер</w:t>
      </w:r>
    </w:p>
    <w:p w14:paraId="2137330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5DAE596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04A8C2E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49BC6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компоненты обычно включает в себя автоматизированная система управления технологическими процессами?</w:t>
      </w:r>
    </w:p>
    <w:p w14:paraId="7CCDCD3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серверы</w:t>
      </w:r>
    </w:p>
    <w:p w14:paraId="7E47160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Центральный процессор</w:t>
      </w:r>
    </w:p>
    <w:p w14:paraId="0825741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Программное обеспечение и аппаратное оборудование</w:t>
      </w:r>
    </w:p>
    <w:p w14:paraId="1FE39D4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7A1671F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Программное обеспечение и аппаратное оборудование</w:t>
      </w:r>
    </w:p>
    <w:p w14:paraId="4A1F9050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016B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масштабирования баз данных применяются для поддержки роста автоматизированных систем управления технологическими процессами?</w:t>
      </w:r>
    </w:p>
    <w:p w14:paraId="10A4598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Ручное масштабирование</w:t>
      </w:r>
    </w:p>
    <w:p w14:paraId="0C0B4AD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Горизонтальное масштабирование</w:t>
      </w:r>
    </w:p>
    <w:p w14:paraId="2843CA5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Вертикальное масштабирование</w:t>
      </w:r>
    </w:p>
    <w:p w14:paraId="4BB54A96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04FB291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3263637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EABFF7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типы СУБД (систем управления базами данных) могут быть использованы для поддержки автоматизированных систем управления технологическими процессами?</w:t>
      </w:r>
    </w:p>
    <w:p w14:paraId="2DD33F5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SQL-СУБД</w:t>
      </w:r>
    </w:p>
    <w:p w14:paraId="1C32F4C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Только NoSQL-СУБД</w:t>
      </w:r>
    </w:p>
    <w:p w14:paraId="69E56B41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SQL-СУБД и NoSQL-СУБД</w:t>
      </w:r>
    </w:p>
    <w:p w14:paraId="21508B36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Только Microsoft Access</w:t>
      </w:r>
    </w:p>
    <w:p w14:paraId="29F94DF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c) SQL-СУБД и NoSQL-СУБД</w:t>
      </w:r>
    </w:p>
    <w:p w14:paraId="5C31C5AA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8F407" w14:textId="4ED98C05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сравнительного анализа могут быть использованы при сравнении объекта управления с зарубежными аналогами?</w:t>
      </w:r>
    </w:p>
    <w:p w14:paraId="4736B89D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Анализ технических характеристик</w:t>
      </w:r>
    </w:p>
    <w:p w14:paraId="1955337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b) Сравнение цен</w:t>
      </w:r>
    </w:p>
    <w:p w14:paraId="74A4C45B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Оценка качества обслуживания</w:t>
      </w:r>
    </w:p>
    <w:p w14:paraId="700DCC9E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5C6FC97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p w14:paraId="47902AF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CC94E2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методы сбора данных об объекте управления используются для мониторинга технологических процессов?</w:t>
      </w:r>
    </w:p>
    <w:p w14:paraId="43784518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Только ручной сбор данных</w:t>
      </w:r>
    </w:p>
    <w:p w14:paraId="77FF7CE3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b) Сбор данных с помощью IoT-сенсоров</w:t>
      </w:r>
    </w:p>
    <w:p w14:paraId="1F670D99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c) Использование человеческих наблюдений</w:t>
      </w:r>
    </w:p>
    <w:p w14:paraId="4F81673F" w14:textId="77777777" w:rsidR="00417291" w:rsidRPr="00417291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d) Все вышеперечисленное</w:t>
      </w:r>
    </w:p>
    <w:p w14:paraId="51706558" w14:textId="3262AC5C" w:rsidR="000664CE" w:rsidRPr="00EF45F4" w:rsidRDefault="00417291" w:rsidP="004172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72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d) Все вышеперечисленное</w:t>
      </w:r>
    </w:p>
    <w:sectPr w:rsidR="000664CE" w:rsidRPr="00EF45F4" w:rsidSect="006B3694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A9D2" w14:textId="77777777" w:rsidR="00874965" w:rsidRDefault="00874965" w:rsidP="006B3694">
      <w:pPr>
        <w:spacing w:after="0" w:line="240" w:lineRule="auto"/>
      </w:pPr>
      <w:r>
        <w:separator/>
      </w:r>
    </w:p>
  </w:endnote>
  <w:endnote w:type="continuationSeparator" w:id="0">
    <w:p w14:paraId="6DA4A015" w14:textId="77777777" w:rsidR="00874965" w:rsidRDefault="00874965" w:rsidP="006B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047881"/>
      <w:docPartObj>
        <w:docPartGallery w:val="Page Numbers (Bottom of Page)"/>
        <w:docPartUnique/>
      </w:docPartObj>
    </w:sdtPr>
    <w:sdtContent>
      <w:p w14:paraId="66F3B616" w14:textId="35BC7143" w:rsidR="006B3694" w:rsidRDefault="006B3694" w:rsidP="006B3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6086" w14:textId="77777777" w:rsidR="00874965" w:rsidRDefault="00874965" w:rsidP="006B3694">
      <w:pPr>
        <w:spacing w:after="0" w:line="240" w:lineRule="auto"/>
      </w:pPr>
      <w:r>
        <w:separator/>
      </w:r>
    </w:p>
  </w:footnote>
  <w:footnote w:type="continuationSeparator" w:id="0">
    <w:p w14:paraId="54CF58E4" w14:textId="77777777" w:rsidR="00874965" w:rsidRDefault="00874965" w:rsidP="006B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258F4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 w15:restartNumberingAfterBreak="0">
    <w:nsid w:val="03562F92"/>
    <w:multiLevelType w:val="hybridMultilevel"/>
    <w:tmpl w:val="40A0AEE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7B338E"/>
    <w:multiLevelType w:val="hybridMultilevel"/>
    <w:tmpl w:val="8C9A73BC"/>
    <w:lvl w:ilvl="0" w:tplc="FAA67D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06E4E"/>
    <w:multiLevelType w:val="hybridMultilevel"/>
    <w:tmpl w:val="F1AC18C8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DC1D76"/>
    <w:multiLevelType w:val="hybridMultilevel"/>
    <w:tmpl w:val="F2DCA408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4D6552"/>
    <w:multiLevelType w:val="hybridMultilevel"/>
    <w:tmpl w:val="7D62ABB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43FCC"/>
    <w:multiLevelType w:val="hybridMultilevel"/>
    <w:tmpl w:val="6EBE0B5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62EEF"/>
    <w:multiLevelType w:val="hybridMultilevel"/>
    <w:tmpl w:val="62F4997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F485C"/>
    <w:multiLevelType w:val="hybridMultilevel"/>
    <w:tmpl w:val="65EA269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01F06"/>
    <w:multiLevelType w:val="hybridMultilevel"/>
    <w:tmpl w:val="BBFA18C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504CB"/>
    <w:multiLevelType w:val="hybridMultilevel"/>
    <w:tmpl w:val="F8DA755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424FA"/>
    <w:multiLevelType w:val="hybridMultilevel"/>
    <w:tmpl w:val="64E2A50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CD1BF6"/>
    <w:multiLevelType w:val="hybridMultilevel"/>
    <w:tmpl w:val="D02A6AE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40F34"/>
    <w:multiLevelType w:val="hybridMultilevel"/>
    <w:tmpl w:val="D014325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0568FD"/>
    <w:multiLevelType w:val="hybridMultilevel"/>
    <w:tmpl w:val="0B6EDAA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66CB"/>
    <w:multiLevelType w:val="multilevel"/>
    <w:tmpl w:val="D7D81F0C"/>
    <w:styleLink w:val="1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87D74"/>
    <w:multiLevelType w:val="hybridMultilevel"/>
    <w:tmpl w:val="1F684D70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36408"/>
    <w:multiLevelType w:val="hybridMultilevel"/>
    <w:tmpl w:val="B876FE8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141E9"/>
    <w:multiLevelType w:val="hybridMultilevel"/>
    <w:tmpl w:val="8C424E2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34BC5"/>
    <w:multiLevelType w:val="hybridMultilevel"/>
    <w:tmpl w:val="02D8559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97353"/>
    <w:multiLevelType w:val="hybridMultilevel"/>
    <w:tmpl w:val="0C6AB76E"/>
    <w:lvl w:ilvl="0" w:tplc="55A4ECF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6F0EDC"/>
    <w:multiLevelType w:val="hybridMultilevel"/>
    <w:tmpl w:val="8FC01DC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74942"/>
    <w:multiLevelType w:val="hybridMultilevel"/>
    <w:tmpl w:val="57BC29F6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673DD"/>
    <w:multiLevelType w:val="hybridMultilevel"/>
    <w:tmpl w:val="7346A964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0B734C"/>
    <w:multiLevelType w:val="hybridMultilevel"/>
    <w:tmpl w:val="088A0422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74D73"/>
    <w:multiLevelType w:val="hybridMultilevel"/>
    <w:tmpl w:val="F11AFB9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3220B"/>
    <w:multiLevelType w:val="hybridMultilevel"/>
    <w:tmpl w:val="742A100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156A8"/>
    <w:multiLevelType w:val="hybridMultilevel"/>
    <w:tmpl w:val="6B48405C"/>
    <w:lvl w:ilvl="0" w:tplc="BAC82EB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C4EFC"/>
    <w:multiLevelType w:val="hybridMultilevel"/>
    <w:tmpl w:val="4CB88430"/>
    <w:lvl w:ilvl="0" w:tplc="8752D9E6">
      <w:start w:val="1"/>
      <w:numFmt w:val="russianLow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61B23"/>
    <w:multiLevelType w:val="hybridMultilevel"/>
    <w:tmpl w:val="9B70C018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1A0783"/>
    <w:multiLevelType w:val="hybridMultilevel"/>
    <w:tmpl w:val="97B474A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F92D4B"/>
    <w:multiLevelType w:val="hybridMultilevel"/>
    <w:tmpl w:val="B8FC138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C5E63"/>
    <w:multiLevelType w:val="hybridMultilevel"/>
    <w:tmpl w:val="84FE75B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259FB"/>
    <w:multiLevelType w:val="hybridMultilevel"/>
    <w:tmpl w:val="5FF0D44E"/>
    <w:lvl w:ilvl="0" w:tplc="FAA67D04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67439"/>
    <w:multiLevelType w:val="hybridMultilevel"/>
    <w:tmpl w:val="17B49F28"/>
    <w:lvl w:ilvl="0" w:tplc="BE2E87B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B3522"/>
    <w:multiLevelType w:val="hybridMultilevel"/>
    <w:tmpl w:val="1E305D4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420D5"/>
    <w:multiLevelType w:val="hybridMultilevel"/>
    <w:tmpl w:val="9E30111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131B63"/>
    <w:multiLevelType w:val="hybridMultilevel"/>
    <w:tmpl w:val="A8B0176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27847"/>
    <w:multiLevelType w:val="hybridMultilevel"/>
    <w:tmpl w:val="13BE9DEA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7070D7"/>
    <w:multiLevelType w:val="hybridMultilevel"/>
    <w:tmpl w:val="D7D81F0C"/>
    <w:lvl w:ilvl="0" w:tplc="9DB23F5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C7D4F"/>
    <w:multiLevelType w:val="hybridMultilevel"/>
    <w:tmpl w:val="19FE770C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42A46"/>
    <w:multiLevelType w:val="hybridMultilevel"/>
    <w:tmpl w:val="D094369E"/>
    <w:lvl w:ilvl="0" w:tplc="D96A35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003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905576">
    <w:abstractNumId w:val="10"/>
  </w:num>
  <w:num w:numId="3" w16cid:durableId="8277883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2138261">
    <w:abstractNumId w:val="33"/>
  </w:num>
  <w:num w:numId="5" w16cid:durableId="1841502734">
    <w:abstractNumId w:val="34"/>
  </w:num>
  <w:num w:numId="6" w16cid:durableId="228344704">
    <w:abstractNumId w:val="47"/>
  </w:num>
  <w:num w:numId="7" w16cid:durableId="1021472976">
    <w:abstractNumId w:val="23"/>
  </w:num>
  <w:num w:numId="8" w16cid:durableId="154537368">
    <w:abstractNumId w:val="22"/>
  </w:num>
  <w:num w:numId="9" w16cid:durableId="347561087">
    <w:abstractNumId w:val="29"/>
  </w:num>
  <w:num w:numId="10" w16cid:durableId="317223904">
    <w:abstractNumId w:val="18"/>
  </w:num>
  <w:num w:numId="11" w16cid:durableId="1330018659">
    <w:abstractNumId w:val="16"/>
  </w:num>
  <w:num w:numId="12" w16cid:durableId="1769889138">
    <w:abstractNumId w:val="32"/>
  </w:num>
  <w:num w:numId="13" w16cid:durableId="2903439">
    <w:abstractNumId w:val="17"/>
  </w:num>
  <w:num w:numId="14" w16cid:durableId="174925231">
    <w:abstractNumId w:val="45"/>
  </w:num>
  <w:num w:numId="15" w16cid:durableId="1261378242">
    <w:abstractNumId w:val="36"/>
  </w:num>
  <w:num w:numId="16" w16cid:durableId="1168056330">
    <w:abstractNumId w:val="38"/>
  </w:num>
  <w:num w:numId="17" w16cid:durableId="2068066261">
    <w:abstractNumId w:val="20"/>
  </w:num>
  <w:num w:numId="18" w16cid:durableId="422725588">
    <w:abstractNumId w:val="43"/>
  </w:num>
  <w:num w:numId="19" w16cid:durableId="81344301">
    <w:abstractNumId w:val="48"/>
  </w:num>
  <w:num w:numId="20" w16cid:durableId="1793816350">
    <w:abstractNumId w:val="13"/>
  </w:num>
  <w:num w:numId="21" w16cid:durableId="1420323331">
    <w:abstractNumId w:val="30"/>
  </w:num>
  <w:num w:numId="22" w16cid:durableId="1738894087">
    <w:abstractNumId w:val="31"/>
  </w:num>
  <w:num w:numId="23" w16cid:durableId="969938316">
    <w:abstractNumId w:val="40"/>
  </w:num>
  <w:num w:numId="24" w16cid:durableId="1311248497">
    <w:abstractNumId w:val="9"/>
  </w:num>
  <w:num w:numId="25" w16cid:durableId="458688301">
    <w:abstractNumId w:val="11"/>
  </w:num>
  <w:num w:numId="26" w16cid:durableId="2121757562">
    <w:abstractNumId w:val="46"/>
  </w:num>
  <w:num w:numId="27" w16cid:durableId="953635864">
    <w:abstractNumId w:val="39"/>
  </w:num>
  <w:num w:numId="28" w16cid:durableId="705108273">
    <w:abstractNumId w:val="25"/>
  </w:num>
  <w:num w:numId="29" w16cid:durableId="738358820">
    <w:abstractNumId w:val="19"/>
  </w:num>
  <w:num w:numId="30" w16cid:durableId="1748264534">
    <w:abstractNumId w:val="24"/>
  </w:num>
  <w:num w:numId="31" w16cid:durableId="304160446">
    <w:abstractNumId w:val="15"/>
  </w:num>
  <w:num w:numId="32" w16cid:durableId="1911889794">
    <w:abstractNumId w:val="44"/>
  </w:num>
  <w:num w:numId="33" w16cid:durableId="1685399118">
    <w:abstractNumId w:val="26"/>
  </w:num>
  <w:num w:numId="34" w16cid:durableId="467478885">
    <w:abstractNumId w:val="37"/>
  </w:num>
  <w:num w:numId="35" w16cid:durableId="310790506">
    <w:abstractNumId w:val="27"/>
  </w:num>
  <w:num w:numId="36" w16cid:durableId="875192205">
    <w:abstractNumId w:val="49"/>
  </w:num>
  <w:num w:numId="37" w16cid:durableId="695425464">
    <w:abstractNumId w:val="21"/>
  </w:num>
  <w:num w:numId="38" w16cid:durableId="1422873178">
    <w:abstractNumId w:val="12"/>
  </w:num>
  <w:num w:numId="39" w16cid:durableId="452216983">
    <w:abstractNumId w:val="14"/>
  </w:num>
  <w:num w:numId="40" w16cid:durableId="2055306940">
    <w:abstractNumId w:val="35"/>
  </w:num>
  <w:num w:numId="41" w16cid:durableId="854268710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00"/>
    <w:rsid w:val="0000503B"/>
    <w:rsid w:val="00010FDB"/>
    <w:rsid w:val="00020445"/>
    <w:rsid w:val="00020EB1"/>
    <w:rsid w:val="000245A7"/>
    <w:rsid w:val="00024938"/>
    <w:rsid w:val="00035AA1"/>
    <w:rsid w:val="00036F0C"/>
    <w:rsid w:val="000429F7"/>
    <w:rsid w:val="00042B24"/>
    <w:rsid w:val="00057274"/>
    <w:rsid w:val="000664CE"/>
    <w:rsid w:val="00067379"/>
    <w:rsid w:val="00067DD5"/>
    <w:rsid w:val="00076F57"/>
    <w:rsid w:val="0008014D"/>
    <w:rsid w:val="000850A8"/>
    <w:rsid w:val="00091F1A"/>
    <w:rsid w:val="000B1224"/>
    <w:rsid w:val="000C3C6C"/>
    <w:rsid w:val="000D05A9"/>
    <w:rsid w:val="000D1A81"/>
    <w:rsid w:val="000D2D14"/>
    <w:rsid w:val="000E4A53"/>
    <w:rsid w:val="000F27A7"/>
    <w:rsid w:val="001171A3"/>
    <w:rsid w:val="001204BB"/>
    <w:rsid w:val="001326F0"/>
    <w:rsid w:val="00137D57"/>
    <w:rsid w:val="00143C3F"/>
    <w:rsid w:val="00146485"/>
    <w:rsid w:val="001608E8"/>
    <w:rsid w:val="00172DD2"/>
    <w:rsid w:val="0018275F"/>
    <w:rsid w:val="00191D2D"/>
    <w:rsid w:val="00192088"/>
    <w:rsid w:val="001A203D"/>
    <w:rsid w:val="001A2F3D"/>
    <w:rsid w:val="001B0C3A"/>
    <w:rsid w:val="001C218A"/>
    <w:rsid w:val="001C5DB1"/>
    <w:rsid w:val="001C6788"/>
    <w:rsid w:val="001F0DF7"/>
    <w:rsid w:val="001F3E6A"/>
    <w:rsid w:val="00200891"/>
    <w:rsid w:val="002022E5"/>
    <w:rsid w:val="00203891"/>
    <w:rsid w:val="002078DC"/>
    <w:rsid w:val="00224F91"/>
    <w:rsid w:val="00232A31"/>
    <w:rsid w:val="00242C5A"/>
    <w:rsid w:val="00253419"/>
    <w:rsid w:val="00261146"/>
    <w:rsid w:val="0026128B"/>
    <w:rsid w:val="0027318C"/>
    <w:rsid w:val="0027611F"/>
    <w:rsid w:val="00287C45"/>
    <w:rsid w:val="002970FC"/>
    <w:rsid w:val="002B47BD"/>
    <w:rsid w:val="002C3A5E"/>
    <w:rsid w:val="002E75B0"/>
    <w:rsid w:val="002F1E10"/>
    <w:rsid w:val="0031271C"/>
    <w:rsid w:val="003302B0"/>
    <w:rsid w:val="00333C37"/>
    <w:rsid w:val="003501AD"/>
    <w:rsid w:val="00356737"/>
    <w:rsid w:val="00380884"/>
    <w:rsid w:val="003879FF"/>
    <w:rsid w:val="003A3884"/>
    <w:rsid w:val="003A5E4B"/>
    <w:rsid w:val="003B7674"/>
    <w:rsid w:val="003C5E20"/>
    <w:rsid w:val="003C6B0A"/>
    <w:rsid w:val="003D1D28"/>
    <w:rsid w:val="003F06AB"/>
    <w:rsid w:val="004170E3"/>
    <w:rsid w:val="00417291"/>
    <w:rsid w:val="0045693D"/>
    <w:rsid w:val="00456DAE"/>
    <w:rsid w:val="00492E1B"/>
    <w:rsid w:val="004A0870"/>
    <w:rsid w:val="004B1CED"/>
    <w:rsid w:val="004B63EF"/>
    <w:rsid w:val="004D08BF"/>
    <w:rsid w:val="004D416C"/>
    <w:rsid w:val="004E5E17"/>
    <w:rsid w:val="00500A21"/>
    <w:rsid w:val="0050570F"/>
    <w:rsid w:val="00517B50"/>
    <w:rsid w:val="005339FD"/>
    <w:rsid w:val="00536976"/>
    <w:rsid w:val="00541D50"/>
    <w:rsid w:val="00555C1E"/>
    <w:rsid w:val="00564C4B"/>
    <w:rsid w:val="00585E40"/>
    <w:rsid w:val="00595647"/>
    <w:rsid w:val="005A3690"/>
    <w:rsid w:val="005B0EB4"/>
    <w:rsid w:val="005D17E7"/>
    <w:rsid w:val="005D276C"/>
    <w:rsid w:val="005D4F9A"/>
    <w:rsid w:val="005F0445"/>
    <w:rsid w:val="005F5301"/>
    <w:rsid w:val="006343C4"/>
    <w:rsid w:val="00634CCE"/>
    <w:rsid w:val="00634F17"/>
    <w:rsid w:val="00646A3F"/>
    <w:rsid w:val="00652AA3"/>
    <w:rsid w:val="0069066D"/>
    <w:rsid w:val="006961AC"/>
    <w:rsid w:val="006A2C94"/>
    <w:rsid w:val="006B09A7"/>
    <w:rsid w:val="006B3694"/>
    <w:rsid w:val="006B5CE0"/>
    <w:rsid w:val="006C224C"/>
    <w:rsid w:val="006C4964"/>
    <w:rsid w:val="006C677A"/>
    <w:rsid w:val="006C6991"/>
    <w:rsid w:val="006D2E87"/>
    <w:rsid w:val="006E3A05"/>
    <w:rsid w:val="006E3C27"/>
    <w:rsid w:val="006F15B1"/>
    <w:rsid w:val="006F67F2"/>
    <w:rsid w:val="00704500"/>
    <w:rsid w:val="00714F9F"/>
    <w:rsid w:val="0072093F"/>
    <w:rsid w:val="00723F33"/>
    <w:rsid w:val="00732815"/>
    <w:rsid w:val="00734511"/>
    <w:rsid w:val="0074181E"/>
    <w:rsid w:val="00742DA2"/>
    <w:rsid w:val="0074442E"/>
    <w:rsid w:val="00763AA6"/>
    <w:rsid w:val="00765FC7"/>
    <w:rsid w:val="0077032A"/>
    <w:rsid w:val="00770AD2"/>
    <w:rsid w:val="00771051"/>
    <w:rsid w:val="007745AD"/>
    <w:rsid w:val="0077493F"/>
    <w:rsid w:val="007870FB"/>
    <w:rsid w:val="007901BD"/>
    <w:rsid w:val="00793848"/>
    <w:rsid w:val="007939E2"/>
    <w:rsid w:val="007A21ED"/>
    <w:rsid w:val="007A533A"/>
    <w:rsid w:val="007C4E80"/>
    <w:rsid w:val="007C6F7B"/>
    <w:rsid w:val="007F0125"/>
    <w:rsid w:val="007F7A7E"/>
    <w:rsid w:val="00810D15"/>
    <w:rsid w:val="00811A54"/>
    <w:rsid w:val="0084056B"/>
    <w:rsid w:val="008522F8"/>
    <w:rsid w:val="00852348"/>
    <w:rsid w:val="008563CF"/>
    <w:rsid w:val="00874965"/>
    <w:rsid w:val="008765CB"/>
    <w:rsid w:val="00895B2B"/>
    <w:rsid w:val="008A61D3"/>
    <w:rsid w:val="008C0AF8"/>
    <w:rsid w:val="008C2EBE"/>
    <w:rsid w:val="008D357B"/>
    <w:rsid w:val="008E187D"/>
    <w:rsid w:val="00924556"/>
    <w:rsid w:val="00953454"/>
    <w:rsid w:val="0097640A"/>
    <w:rsid w:val="00982255"/>
    <w:rsid w:val="009840D6"/>
    <w:rsid w:val="00990EB4"/>
    <w:rsid w:val="009932C3"/>
    <w:rsid w:val="009A34D0"/>
    <w:rsid w:val="009C184C"/>
    <w:rsid w:val="009D06CE"/>
    <w:rsid w:val="009D2C40"/>
    <w:rsid w:val="009D2E05"/>
    <w:rsid w:val="00A066C8"/>
    <w:rsid w:val="00A226A9"/>
    <w:rsid w:val="00A239F9"/>
    <w:rsid w:val="00A55EC6"/>
    <w:rsid w:val="00A67F21"/>
    <w:rsid w:val="00A807C3"/>
    <w:rsid w:val="00AA1A3C"/>
    <w:rsid w:val="00AA2485"/>
    <w:rsid w:val="00AD5F60"/>
    <w:rsid w:val="00AE67B1"/>
    <w:rsid w:val="00AF4018"/>
    <w:rsid w:val="00B04856"/>
    <w:rsid w:val="00B15391"/>
    <w:rsid w:val="00B249F0"/>
    <w:rsid w:val="00B26EE4"/>
    <w:rsid w:val="00B35A4F"/>
    <w:rsid w:val="00B36FDE"/>
    <w:rsid w:val="00B5618A"/>
    <w:rsid w:val="00B71940"/>
    <w:rsid w:val="00B942E9"/>
    <w:rsid w:val="00B958FE"/>
    <w:rsid w:val="00B97BBD"/>
    <w:rsid w:val="00BA0C00"/>
    <w:rsid w:val="00BC3415"/>
    <w:rsid w:val="00BC7F1E"/>
    <w:rsid w:val="00BD00EA"/>
    <w:rsid w:val="00BD2CF6"/>
    <w:rsid w:val="00BE143D"/>
    <w:rsid w:val="00BE7914"/>
    <w:rsid w:val="00BF5C5E"/>
    <w:rsid w:val="00C3592F"/>
    <w:rsid w:val="00C567C3"/>
    <w:rsid w:val="00C6051B"/>
    <w:rsid w:val="00C639D6"/>
    <w:rsid w:val="00C75E61"/>
    <w:rsid w:val="00C907FB"/>
    <w:rsid w:val="00C92160"/>
    <w:rsid w:val="00CA10A8"/>
    <w:rsid w:val="00CC55DD"/>
    <w:rsid w:val="00CD2D05"/>
    <w:rsid w:val="00CD7919"/>
    <w:rsid w:val="00CE343D"/>
    <w:rsid w:val="00CE4C4B"/>
    <w:rsid w:val="00CF0B02"/>
    <w:rsid w:val="00CF56E4"/>
    <w:rsid w:val="00D14A39"/>
    <w:rsid w:val="00D4304D"/>
    <w:rsid w:val="00D47830"/>
    <w:rsid w:val="00D5471B"/>
    <w:rsid w:val="00D57ED5"/>
    <w:rsid w:val="00D61F23"/>
    <w:rsid w:val="00D63175"/>
    <w:rsid w:val="00D648DE"/>
    <w:rsid w:val="00D667CC"/>
    <w:rsid w:val="00D7288A"/>
    <w:rsid w:val="00D815C7"/>
    <w:rsid w:val="00D82FFE"/>
    <w:rsid w:val="00D85B16"/>
    <w:rsid w:val="00D97CEB"/>
    <w:rsid w:val="00D97E0E"/>
    <w:rsid w:val="00DA073B"/>
    <w:rsid w:val="00DB144E"/>
    <w:rsid w:val="00DB2F42"/>
    <w:rsid w:val="00DB44FB"/>
    <w:rsid w:val="00DC017E"/>
    <w:rsid w:val="00DC0A37"/>
    <w:rsid w:val="00DC5A0E"/>
    <w:rsid w:val="00DE26A9"/>
    <w:rsid w:val="00DE4776"/>
    <w:rsid w:val="00DF7858"/>
    <w:rsid w:val="00E11282"/>
    <w:rsid w:val="00E14FC3"/>
    <w:rsid w:val="00E17793"/>
    <w:rsid w:val="00E24140"/>
    <w:rsid w:val="00E265A3"/>
    <w:rsid w:val="00E356D0"/>
    <w:rsid w:val="00E35B53"/>
    <w:rsid w:val="00E41673"/>
    <w:rsid w:val="00E41B6F"/>
    <w:rsid w:val="00E72FC9"/>
    <w:rsid w:val="00E74FBE"/>
    <w:rsid w:val="00E75E86"/>
    <w:rsid w:val="00E8187D"/>
    <w:rsid w:val="00E9120E"/>
    <w:rsid w:val="00EA0C57"/>
    <w:rsid w:val="00EA0D0F"/>
    <w:rsid w:val="00EB538C"/>
    <w:rsid w:val="00EC788F"/>
    <w:rsid w:val="00ED35A6"/>
    <w:rsid w:val="00EE755D"/>
    <w:rsid w:val="00EF45F4"/>
    <w:rsid w:val="00F43ABF"/>
    <w:rsid w:val="00F470A5"/>
    <w:rsid w:val="00F47C90"/>
    <w:rsid w:val="00F5182F"/>
    <w:rsid w:val="00F63C8E"/>
    <w:rsid w:val="00F63E05"/>
    <w:rsid w:val="00F649A6"/>
    <w:rsid w:val="00F95381"/>
    <w:rsid w:val="00FC5CBB"/>
    <w:rsid w:val="00FD1614"/>
    <w:rsid w:val="00FD5C6C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9A44"/>
  <w15:docId w15:val="{7C0D22DE-7518-4AB4-9A2D-571128B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639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639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639D6"/>
    <w:pPr>
      <w:keepNext/>
      <w:shd w:val="clear" w:color="auto" w:fill="FFFFFF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C639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639D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639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639D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639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639D6"/>
    <w:pPr>
      <w:keepNext/>
      <w:suppressAutoHyphens/>
      <w:snapToGri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694"/>
  </w:style>
  <w:style w:type="paragraph" w:styleId="a6">
    <w:name w:val="footer"/>
    <w:basedOn w:val="a"/>
    <w:link w:val="a7"/>
    <w:unhideWhenUsed/>
    <w:rsid w:val="006B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694"/>
  </w:style>
  <w:style w:type="paragraph" w:styleId="a8">
    <w:name w:val="List Paragraph"/>
    <w:basedOn w:val="a"/>
    <w:uiPriority w:val="34"/>
    <w:qFormat/>
    <w:rsid w:val="0079384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Оглавление_"/>
    <w:basedOn w:val="a0"/>
    <w:link w:val="aa"/>
    <w:locked/>
    <w:rsid w:val="00793848"/>
    <w:rPr>
      <w:sz w:val="18"/>
      <w:szCs w:val="18"/>
      <w:shd w:val="clear" w:color="auto" w:fill="FFFFFF"/>
    </w:rPr>
  </w:style>
  <w:style w:type="paragraph" w:customStyle="1" w:styleId="aa">
    <w:name w:val="Оглавление"/>
    <w:basedOn w:val="a"/>
    <w:link w:val="a9"/>
    <w:rsid w:val="00793848"/>
    <w:pPr>
      <w:widowControl w:val="0"/>
      <w:shd w:val="clear" w:color="auto" w:fill="FFFFFF"/>
      <w:spacing w:after="0" w:line="240" w:lineRule="auto"/>
      <w:ind w:firstLine="180"/>
    </w:pPr>
    <w:rPr>
      <w:sz w:val="18"/>
      <w:szCs w:val="18"/>
    </w:rPr>
  </w:style>
  <w:style w:type="character" w:customStyle="1" w:styleId="11">
    <w:name w:val="Заголовок 1 Знак"/>
    <w:basedOn w:val="a0"/>
    <w:link w:val="10"/>
    <w:rsid w:val="00C639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39D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639D6"/>
    <w:rPr>
      <w:rFonts w:ascii="Times New Roman" w:eastAsia="Times New Roman" w:hAnsi="Times New Roman" w:cs="Times New Roman"/>
      <w:b/>
      <w:bCs/>
      <w:iCs/>
      <w:sz w:val="24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C639D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639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639D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639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639D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639D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639D6"/>
  </w:style>
  <w:style w:type="character" w:customStyle="1" w:styleId="WW8Num5z0">
    <w:name w:val="WW8Num5z0"/>
    <w:rsid w:val="00C639D6"/>
    <w:rPr>
      <w:b/>
      <w:sz w:val="24"/>
    </w:rPr>
  </w:style>
  <w:style w:type="character" w:customStyle="1" w:styleId="13">
    <w:name w:val="Основной шрифт абзаца1"/>
    <w:rsid w:val="00C639D6"/>
  </w:style>
  <w:style w:type="character" w:styleId="ab">
    <w:name w:val="Emphasis"/>
    <w:basedOn w:val="13"/>
    <w:qFormat/>
    <w:rsid w:val="00C639D6"/>
    <w:rPr>
      <w:i/>
      <w:iCs/>
    </w:rPr>
  </w:style>
  <w:style w:type="character" w:styleId="ac">
    <w:name w:val="page number"/>
    <w:basedOn w:val="13"/>
    <w:rsid w:val="00C639D6"/>
  </w:style>
  <w:style w:type="paragraph" w:styleId="ad">
    <w:name w:val="Title"/>
    <w:basedOn w:val="a"/>
    <w:next w:val="ae"/>
    <w:link w:val="af"/>
    <w:rsid w:val="00C639D6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rsid w:val="00C639D6"/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rsid w:val="00C63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e"/>
    <w:rsid w:val="00C63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e"/>
    <w:rsid w:val="00C639D6"/>
    <w:rPr>
      <w:rFonts w:ascii="Arial" w:hAnsi="Arial" w:cs="Tahoma"/>
    </w:rPr>
  </w:style>
  <w:style w:type="paragraph" w:customStyle="1" w:styleId="14">
    <w:name w:val="Название1"/>
    <w:basedOn w:val="a"/>
    <w:rsid w:val="00C639D6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639D6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6">
    <w:name w:val="Обычный отступ1"/>
    <w:basedOn w:val="a"/>
    <w:rsid w:val="00C639D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Введение"/>
    <w:basedOn w:val="16"/>
    <w:rsid w:val="00C639D6"/>
    <w:rPr>
      <w:b/>
      <w:sz w:val="28"/>
      <w:szCs w:val="20"/>
    </w:rPr>
  </w:style>
  <w:style w:type="paragraph" w:customStyle="1" w:styleId="-1">
    <w:name w:val="ЗАГОЛОЛВОК-1"/>
    <w:basedOn w:val="a"/>
    <w:rsid w:val="00C639D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7">
    <w:name w:val="Стиль1"/>
    <w:basedOn w:val="2"/>
    <w:next w:val="2"/>
    <w:rsid w:val="00C639D6"/>
    <w:pPr>
      <w:spacing w:before="0" w:after="0" w:line="230" w:lineRule="exact"/>
      <w:jc w:val="center"/>
    </w:pPr>
    <w:rPr>
      <w:rFonts w:ascii="Times New Roman" w:hAnsi="Times New Roman" w:cs="Times New Roman"/>
      <w:i w:val="0"/>
      <w:iCs w:val="0"/>
      <w:szCs w:val="16"/>
    </w:rPr>
  </w:style>
  <w:style w:type="paragraph" w:styleId="af3">
    <w:name w:val="Body Text Indent"/>
    <w:basedOn w:val="a"/>
    <w:link w:val="af4"/>
    <w:rsid w:val="00C639D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C639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639D6"/>
    <w:pPr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C639D6"/>
    <w:pPr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C639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No Spacing"/>
    <w:qFormat/>
    <w:rsid w:val="00C639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6">
    <w:name w:val="Центр"/>
    <w:basedOn w:val="a6"/>
    <w:rsid w:val="00C639D6"/>
    <w:pPr>
      <w:tabs>
        <w:tab w:val="center" w:pos="4536"/>
        <w:tab w:val="right" w:pos="9072"/>
      </w:tabs>
      <w:jc w:val="center"/>
    </w:pPr>
    <w:rPr>
      <w:rFonts w:ascii="Times New Roman CYR" w:eastAsia="Times New Roman" w:hAnsi="Times New Roman CYR" w:cs="Times New Roman"/>
      <w:sz w:val="20"/>
      <w:szCs w:val="20"/>
      <w:lang w:val="en-US" w:eastAsia="ar-SA"/>
    </w:rPr>
  </w:style>
  <w:style w:type="paragraph" w:customStyle="1" w:styleId="cpara">
    <w:name w:val="cpara"/>
    <w:basedOn w:val="a"/>
    <w:rsid w:val="00C639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Цитата1"/>
    <w:basedOn w:val="a"/>
    <w:rsid w:val="00C639D6"/>
    <w:pPr>
      <w:widowControl w:val="0"/>
      <w:autoSpaceDE w:val="0"/>
      <w:spacing w:before="560" w:after="0" w:line="240" w:lineRule="auto"/>
      <w:ind w:left="1483" w:right="1397" w:firstLine="7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7">
    <w:name w:val="Normal (Web)"/>
    <w:basedOn w:val="a"/>
    <w:rsid w:val="00C639D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rkk">
    <w:name w:val="Стиль markk + Междустр.интервал:  полуторный"/>
    <w:basedOn w:val="a"/>
    <w:rsid w:val="00C63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C639D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C639D6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C639D6"/>
  </w:style>
  <w:style w:type="character" w:customStyle="1" w:styleId="22">
    <w:name w:val="Знак Знак2"/>
    <w:basedOn w:val="a0"/>
    <w:rsid w:val="00C639D6"/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C639D6"/>
    <w:pPr>
      <w:widowControl w:val="0"/>
      <w:tabs>
        <w:tab w:val="decimal" w:pos="864"/>
        <w:tab w:val="left" w:pos="1152"/>
        <w:tab w:val="left" w:pos="2880"/>
        <w:tab w:val="left" w:pos="3888"/>
        <w:tab w:val="left" w:pos="4176"/>
        <w:tab w:val="left" w:pos="6768"/>
      </w:tabs>
      <w:spacing w:after="240" w:line="240" w:lineRule="auto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C639D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Default">
    <w:name w:val="Default"/>
    <w:rsid w:val="00C6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Цитата2"/>
    <w:basedOn w:val="a"/>
    <w:rsid w:val="00C639D6"/>
    <w:pPr>
      <w:widowControl w:val="0"/>
      <w:suppressAutoHyphens/>
      <w:spacing w:before="560" w:after="0" w:line="240" w:lineRule="auto"/>
      <w:ind w:left="1483" w:right="1397" w:firstLine="720"/>
    </w:pPr>
    <w:rPr>
      <w:rFonts w:ascii="Times New Roman" w:eastAsia="Times New Roman" w:hAnsi="Times New Roman" w:cs="Calibri"/>
      <w:b/>
      <w:color w:val="000000"/>
      <w:sz w:val="28"/>
      <w:szCs w:val="20"/>
      <w:lang w:eastAsia="ar-SA"/>
    </w:rPr>
  </w:style>
  <w:style w:type="paragraph" w:customStyle="1" w:styleId="Style14">
    <w:name w:val="Style14"/>
    <w:basedOn w:val="a"/>
    <w:rsid w:val="00C639D6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C639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3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basedOn w:val="a0"/>
    <w:rsid w:val="00C639D6"/>
    <w:rPr>
      <w:sz w:val="24"/>
      <w:szCs w:val="24"/>
    </w:rPr>
  </w:style>
  <w:style w:type="paragraph" w:styleId="34">
    <w:name w:val="Body Text Indent 3"/>
    <w:basedOn w:val="a"/>
    <w:link w:val="35"/>
    <w:unhideWhenUsed/>
    <w:rsid w:val="00C639D6"/>
    <w:pPr>
      <w:widowControl w:val="0"/>
      <w:spacing w:after="120" w:line="300" w:lineRule="auto"/>
      <w:ind w:left="283" w:firstLine="7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C639D6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afb">
    <w:name w:val="Знак Знак"/>
    <w:basedOn w:val="a0"/>
    <w:rsid w:val="00C639D6"/>
    <w:rPr>
      <w:kern w:val="1"/>
      <w:sz w:val="16"/>
      <w:szCs w:val="16"/>
      <w:lang w:eastAsia="ar-SA"/>
    </w:rPr>
  </w:style>
  <w:style w:type="paragraph" w:customStyle="1" w:styleId="p17">
    <w:name w:val="p17"/>
    <w:basedOn w:val="a"/>
    <w:rsid w:val="00C6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C639D6"/>
  </w:style>
  <w:style w:type="character" w:customStyle="1" w:styleId="apple-converted-space">
    <w:name w:val="apple-converted-space"/>
    <w:basedOn w:val="a0"/>
    <w:rsid w:val="00C639D6"/>
  </w:style>
  <w:style w:type="character" w:customStyle="1" w:styleId="ft3">
    <w:name w:val="ft3"/>
    <w:basedOn w:val="a0"/>
    <w:rsid w:val="00C639D6"/>
  </w:style>
  <w:style w:type="paragraph" w:customStyle="1" w:styleId="p18">
    <w:name w:val="p18"/>
    <w:basedOn w:val="a"/>
    <w:rsid w:val="00C6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C639D6"/>
    <w:rPr>
      <w:rFonts w:ascii="Times New Roman" w:hAnsi="Times New Roman" w:cs="Times New Roman"/>
      <w:sz w:val="23"/>
      <w:szCs w:val="23"/>
      <w:u w:val="none"/>
    </w:rPr>
  </w:style>
  <w:style w:type="character" w:customStyle="1" w:styleId="afc">
    <w:name w:val="Подпись к таблице_"/>
    <w:basedOn w:val="a0"/>
    <w:locked/>
    <w:rsid w:val="00C639D6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rsid w:val="00C639D6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26">
    <w:name w:val="Основной текст (2)_"/>
    <w:basedOn w:val="a0"/>
    <w:rsid w:val="00C63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basedOn w:val="a0"/>
    <w:locked/>
    <w:rsid w:val="00C639D6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rsid w:val="00C639D6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6">
    <w:name w:val="Знак Знак3"/>
    <w:basedOn w:val="a0"/>
    <w:semiHidden/>
    <w:rsid w:val="00C639D6"/>
    <w:rPr>
      <w:sz w:val="24"/>
      <w:szCs w:val="24"/>
      <w:lang w:eastAsia="ar-SA"/>
    </w:rPr>
  </w:style>
  <w:style w:type="character" w:customStyle="1" w:styleId="1a">
    <w:name w:val="Основной текст Знак1"/>
    <w:basedOn w:val="a0"/>
    <w:locked/>
    <w:rsid w:val="00C639D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7">
    <w:name w:val="Заголовок №2_"/>
    <w:basedOn w:val="a0"/>
    <w:locked/>
    <w:rsid w:val="00C639D6"/>
    <w:rPr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rsid w:val="00C639D6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R2">
    <w:name w:val="FR2"/>
    <w:rsid w:val="00C639D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9">
    <w:name w:val="Body Text 2"/>
    <w:basedOn w:val="a"/>
    <w:link w:val="2a"/>
    <w:rsid w:val="00C639D6"/>
    <w:pPr>
      <w:spacing w:after="0" w:line="240" w:lineRule="auto"/>
      <w:jc w:val="both"/>
    </w:pPr>
    <w:rPr>
      <w:rFonts w:ascii="Times New Roman" w:eastAsia="Times New Roman" w:hAnsi="Times New Roman" w:cs="Arial"/>
      <w:bCs/>
      <w:sz w:val="28"/>
      <w:szCs w:val="36"/>
      <w:lang w:eastAsia="ru-RU"/>
    </w:rPr>
  </w:style>
  <w:style w:type="character" w:customStyle="1" w:styleId="2a">
    <w:name w:val="Основной текст 2 Знак"/>
    <w:basedOn w:val="a0"/>
    <w:link w:val="29"/>
    <w:rsid w:val="00C639D6"/>
    <w:rPr>
      <w:rFonts w:ascii="Times New Roman" w:eastAsia="Times New Roman" w:hAnsi="Times New Roman" w:cs="Arial"/>
      <w:bCs/>
      <w:sz w:val="28"/>
      <w:szCs w:val="36"/>
      <w:lang w:eastAsia="ru-RU"/>
    </w:rPr>
  </w:style>
  <w:style w:type="paragraph" w:customStyle="1" w:styleId="afe">
    <w:name w:val="Название"/>
    <w:basedOn w:val="a"/>
    <w:qFormat/>
    <w:rsid w:val="00C63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b">
    <w:name w:val="Текст2"/>
    <w:basedOn w:val="a"/>
    <w:rsid w:val="00C639D6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1b">
    <w:name w:val="Обычный (Интернет)1"/>
    <w:basedOn w:val="a"/>
    <w:rsid w:val="00C639D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3">
    <w:name w:val="WW8Num5z3"/>
    <w:rsid w:val="00C639D6"/>
  </w:style>
  <w:style w:type="character" w:styleId="aff">
    <w:name w:val="Hyperlink"/>
    <w:rsid w:val="00C639D6"/>
    <w:rPr>
      <w:color w:val="0000FF"/>
      <w:u w:val="single"/>
    </w:rPr>
  </w:style>
  <w:style w:type="character" w:styleId="aff0">
    <w:name w:val="FollowedHyperlink"/>
    <w:basedOn w:val="a0"/>
    <w:rsid w:val="00C639D6"/>
    <w:rPr>
      <w:color w:val="800080"/>
      <w:u w:val="single"/>
    </w:rPr>
  </w:style>
  <w:style w:type="character" w:customStyle="1" w:styleId="WW8Num1z5">
    <w:name w:val="WW8Num1z5"/>
    <w:rsid w:val="00C639D6"/>
  </w:style>
  <w:style w:type="character" w:styleId="aff1">
    <w:name w:val="Unresolved Mention"/>
    <w:basedOn w:val="a0"/>
    <w:uiPriority w:val="99"/>
    <w:semiHidden/>
    <w:unhideWhenUsed/>
    <w:rsid w:val="00C639D6"/>
    <w:rPr>
      <w:color w:val="605E5C"/>
      <w:shd w:val="clear" w:color="auto" w:fill="E1DFDD"/>
    </w:rPr>
  </w:style>
  <w:style w:type="table" w:customStyle="1" w:styleId="1c">
    <w:name w:val="Сетка таблицы1"/>
    <w:basedOn w:val="a1"/>
    <w:next w:val="a3"/>
    <w:rsid w:val="00C639D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Текущий список1"/>
    <w:uiPriority w:val="99"/>
    <w:rsid w:val="006343C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</dc:creator>
  <cp:keywords/>
  <dc:description/>
  <cp:lastModifiedBy>DRN</cp:lastModifiedBy>
  <cp:revision>83</cp:revision>
  <dcterms:created xsi:type="dcterms:W3CDTF">2023-08-25T11:26:00Z</dcterms:created>
  <dcterms:modified xsi:type="dcterms:W3CDTF">2023-09-28T18:47:00Z</dcterms:modified>
</cp:coreProperties>
</file>