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2540" w:rsidRPr="00B84E5E" w:rsidRDefault="0059250A" w:rsidP="005A2540">
      <w:pPr>
        <w:widowControl w:val="0"/>
        <w:spacing w:line="264" w:lineRule="auto"/>
        <w:jc w:val="center"/>
        <w:outlineLvl w:val="0"/>
        <w:rPr>
          <w:sz w:val="28"/>
          <w:szCs w:val="28"/>
        </w:rPr>
      </w:pPr>
      <w:r>
        <w:rPr>
          <w:noProof/>
          <w:lang w:eastAsia="ru-RU"/>
        </w:rPr>
        <w:drawing>
          <wp:inline distT="0" distB="0" distL="0" distR="0" wp14:anchorId="7C42B0B3" wp14:editId="2581BD16">
            <wp:extent cx="6118860" cy="9581228"/>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bright="20000" contrast="-40000"/>
                              </a14:imgEffect>
                            </a14:imgLayer>
                          </a14:imgProps>
                        </a:ext>
                      </a:extLst>
                    </a:blip>
                    <a:stretch/>
                  </pic:blipFill>
                  <pic:spPr>
                    <a:xfrm>
                      <a:off x="0" y="0"/>
                      <a:ext cx="6118860" cy="9581228"/>
                    </a:xfrm>
                    <a:prstGeom prst="rect">
                      <a:avLst/>
                    </a:prstGeom>
                  </pic:spPr>
                </pic:pic>
              </a:graphicData>
            </a:graphic>
          </wp:inline>
        </w:drawing>
      </w:r>
      <w:bookmarkStart w:id="0" w:name="_GoBack"/>
      <w:bookmarkEnd w:id="0"/>
    </w:p>
    <w:p w:rsidR="003A1AE8" w:rsidRDefault="003A1AE8" w:rsidP="003A1AE8">
      <w:pPr>
        <w:jc w:val="center"/>
        <w:rPr>
          <w:rFonts w:eastAsia="Arial Unicode MS"/>
        </w:rPr>
      </w:pPr>
    </w:p>
    <w:p w:rsidR="003A1AE8" w:rsidRPr="0018200D" w:rsidRDefault="003A1AE8" w:rsidP="003A1AE8">
      <w:pPr>
        <w:jc w:val="center"/>
        <w:rPr>
          <w:rFonts w:eastAsia="Arial Unicode MS"/>
        </w:rPr>
      </w:pPr>
      <w:r w:rsidRPr="0018200D">
        <w:rPr>
          <w:rFonts w:eastAsia="Arial Unicode MS"/>
        </w:rPr>
        <w:t>ЛИСТ СОГЛАСОВАНИЙ</w:t>
      </w:r>
    </w:p>
    <w:p w:rsidR="003A1AE8" w:rsidRPr="0018200D" w:rsidRDefault="003A1AE8" w:rsidP="003A1AE8">
      <w:pPr>
        <w:jc w:val="center"/>
        <w:rPr>
          <w:rFonts w:eastAsia="Arial Unicode MS"/>
        </w:rPr>
      </w:pPr>
    </w:p>
    <w:p w:rsidR="003A1AE8" w:rsidRPr="0018200D" w:rsidRDefault="003A1AE8" w:rsidP="003A1AE8">
      <w:pPr>
        <w:suppressAutoHyphens/>
        <w:spacing w:line="360" w:lineRule="auto"/>
        <w:ind w:firstLine="709"/>
        <w:rPr>
          <w:rFonts w:eastAsia="Arial Unicode MS"/>
        </w:rPr>
      </w:pPr>
      <w:r w:rsidRPr="0018200D">
        <w:rPr>
          <w:rFonts w:eastAsia="Arial Unicode MS"/>
        </w:rPr>
        <w:t xml:space="preserve">Рабочая программа составлена с учетом требований федерального государственного образовательного стандарта высшего образования </w:t>
      </w:r>
      <w:r>
        <w:rPr>
          <w:rFonts w:eastAsia="Arial Unicode MS"/>
        </w:rPr>
        <w:t>по</w:t>
      </w:r>
      <w:r w:rsidRPr="0018200D">
        <w:rPr>
          <w:rFonts w:eastAsia="Arial Unicode MS"/>
        </w:rPr>
        <w:t xml:space="preserve"> специальности </w:t>
      </w:r>
      <w:r w:rsidRPr="00263014">
        <w:rPr>
          <w:bCs/>
        </w:rPr>
        <w:t>15.0</w:t>
      </w:r>
      <w:r>
        <w:rPr>
          <w:bCs/>
        </w:rPr>
        <w:t>5</w:t>
      </w:r>
      <w:r w:rsidRPr="00263014">
        <w:rPr>
          <w:bCs/>
        </w:rPr>
        <w:t>.0</w:t>
      </w:r>
      <w:r>
        <w:rPr>
          <w:bCs/>
        </w:rPr>
        <w:t>1</w:t>
      </w:r>
      <w:r w:rsidRPr="00263014">
        <w:rPr>
          <w:bCs/>
        </w:rPr>
        <w:t xml:space="preserve"> «</w:t>
      </w:r>
      <w:r>
        <w:rPr>
          <w:bCs/>
        </w:rPr>
        <w:t>П</w:t>
      </w:r>
      <w:r w:rsidRPr="003A1AE8">
        <w:rPr>
          <w:color w:val="000000"/>
          <w:lang w:eastAsia="ru-RU"/>
        </w:rPr>
        <w:t>роектирование технологических машин и комплексов</w:t>
      </w:r>
      <w:r w:rsidRPr="00263014">
        <w:rPr>
          <w:bCs/>
        </w:rPr>
        <w:t xml:space="preserve">», </w:t>
      </w:r>
      <w:r w:rsidRPr="00263014">
        <w:rPr>
          <w:rFonts w:eastAsia="Arial Unicode MS"/>
        </w:rPr>
        <w:t xml:space="preserve">утвержденного </w:t>
      </w:r>
      <w:r w:rsidRPr="00263014">
        <w:t xml:space="preserve">приказом </w:t>
      </w:r>
      <w:proofErr w:type="spellStart"/>
      <w:r w:rsidRPr="00263014">
        <w:t>Минобрнауки</w:t>
      </w:r>
      <w:proofErr w:type="spellEnd"/>
      <w:r w:rsidRPr="00263014">
        <w:t xml:space="preserve"> России № </w:t>
      </w:r>
      <w:r>
        <w:t>1343</w:t>
      </w:r>
      <w:r w:rsidRPr="00263014">
        <w:t xml:space="preserve"> от </w:t>
      </w:r>
      <w:r>
        <w:t>28</w:t>
      </w:r>
      <w:r w:rsidRPr="00263014">
        <w:t>.</w:t>
      </w:r>
      <w:r>
        <w:t>1</w:t>
      </w:r>
      <w:r w:rsidRPr="00263014">
        <w:t>0.201</w:t>
      </w:r>
      <w:r>
        <w:t>6</w:t>
      </w:r>
      <w:r w:rsidRPr="00263014">
        <w:t xml:space="preserve"> г</w:t>
      </w:r>
    </w:p>
    <w:p w:rsidR="003A1AE8" w:rsidRPr="0018200D" w:rsidRDefault="003A1AE8" w:rsidP="003A1AE8">
      <w:pPr>
        <w:suppressAutoHyphens/>
        <w:rPr>
          <w:rFonts w:eastAsia="Arial Unicode MS"/>
        </w:rPr>
      </w:pPr>
    </w:p>
    <w:p w:rsidR="003A1AE8" w:rsidRDefault="003A1AE8" w:rsidP="003A1AE8">
      <w:pPr>
        <w:suppressAutoHyphens/>
        <w:rPr>
          <w:rFonts w:eastAsia="Arial Unicode MS"/>
        </w:rPr>
      </w:pPr>
      <w:r w:rsidRPr="0018200D">
        <w:rPr>
          <w:rFonts w:eastAsia="Arial Unicode MS"/>
        </w:rPr>
        <w:t>Разработчик</w:t>
      </w:r>
      <w:r>
        <w:rPr>
          <w:rFonts w:eastAsia="Arial Unicode MS"/>
        </w:rPr>
        <w:t>: к.т.н., доцент кафедры «Безопасность жизнедеятельности и экология»</w:t>
      </w:r>
      <w:r w:rsidRPr="0018200D">
        <w:rPr>
          <w:rFonts w:eastAsia="Arial Unicode MS"/>
        </w:rPr>
        <w:t xml:space="preserve">      </w:t>
      </w:r>
    </w:p>
    <w:p w:rsidR="003A1AE8" w:rsidRDefault="003A1AE8" w:rsidP="003A1AE8">
      <w:pPr>
        <w:suppressAutoHyphens/>
        <w:rPr>
          <w:rFonts w:eastAsia="Arial Unicode MS"/>
        </w:rPr>
      </w:pPr>
    </w:p>
    <w:p w:rsidR="003A1AE8" w:rsidRDefault="003A1AE8" w:rsidP="003A1AE8">
      <w:pPr>
        <w:suppressAutoHyphens/>
        <w:rPr>
          <w:rFonts w:eastAsia="Arial Unicode MS"/>
        </w:rPr>
      </w:pPr>
      <w:r>
        <w:rPr>
          <w:rFonts w:eastAsia="Arial Unicode MS"/>
        </w:rPr>
        <w:t xml:space="preserve">                                  __________________________    Ю.В.Зайцев </w:t>
      </w:r>
    </w:p>
    <w:p w:rsidR="003A1AE8" w:rsidRDefault="003A1AE8" w:rsidP="003A1AE8">
      <w:pPr>
        <w:suppressAutoHyphens/>
        <w:rPr>
          <w:rFonts w:eastAsia="Arial Unicode MS"/>
        </w:rPr>
      </w:pPr>
    </w:p>
    <w:p w:rsidR="003A1AE8" w:rsidRPr="00E9679D" w:rsidRDefault="003A1AE8" w:rsidP="003A1AE8">
      <w:pPr>
        <w:pStyle w:val="a6"/>
        <w:widowControl w:val="0"/>
        <w:spacing w:line="360" w:lineRule="auto"/>
        <w:rPr>
          <w:rFonts w:eastAsia="Arial Unicode MS"/>
        </w:rPr>
      </w:pPr>
      <w:r>
        <w:rPr>
          <w:rFonts w:eastAsia="Arial Unicode MS"/>
        </w:rPr>
        <w:t>Программа р</w:t>
      </w:r>
      <w:r w:rsidRPr="0018200D">
        <w:rPr>
          <w:rFonts w:eastAsia="Arial Unicode MS"/>
        </w:rPr>
        <w:t xml:space="preserve">ассмотрена и </w:t>
      </w:r>
      <w:r w:rsidRPr="001A5558">
        <w:rPr>
          <w:rFonts w:eastAsia="Arial Unicode MS"/>
        </w:rPr>
        <w:t>одобрена</w:t>
      </w:r>
      <w:r w:rsidRPr="0018200D">
        <w:rPr>
          <w:rFonts w:eastAsia="Arial Unicode MS"/>
        </w:rPr>
        <w:t xml:space="preserve"> на заседании кафедры </w:t>
      </w:r>
      <w:r w:rsidRPr="00E9679D">
        <w:t xml:space="preserve">«Безопасность жизнедеятельности и экология» </w:t>
      </w:r>
      <w:r w:rsidR="00A660AF">
        <w:rPr>
          <w:rFonts w:eastAsia="Arial Unicode MS"/>
        </w:rPr>
        <w:t>25</w:t>
      </w:r>
      <w:r w:rsidRPr="004000FA">
        <w:rPr>
          <w:rFonts w:eastAsia="Arial Unicode MS"/>
        </w:rPr>
        <w:t>.0</w:t>
      </w:r>
      <w:r w:rsidR="00A660AF">
        <w:rPr>
          <w:rFonts w:eastAsia="Arial Unicode MS"/>
        </w:rPr>
        <w:t>5</w:t>
      </w:r>
      <w:r w:rsidRPr="004000FA">
        <w:rPr>
          <w:rFonts w:eastAsia="Arial Unicode MS"/>
        </w:rPr>
        <w:t>.20</w:t>
      </w:r>
      <w:r w:rsidR="00A660AF">
        <w:rPr>
          <w:rFonts w:eastAsia="Arial Unicode MS"/>
        </w:rPr>
        <w:t>20</w:t>
      </w:r>
      <w:r w:rsidRPr="004000FA">
        <w:rPr>
          <w:rFonts w:eastAsia="Arial Unicode MS"/>
        </w:rPr>
        <w:t xml:space="preserve">, протокол № </w:t>
      </w:r>
      <w:r w:rsidR="00A660AF">
        <w:rPr>
          <w:rFonts w:eastAsia="Arial Unicode MS"/>
        </w:rPr>
        <w:t>7</w:t>
      </w:r>
      <w:r w:rsidRPr="004000FA">
        <w:rPr>
          <w:rFonts w:eastAsia="Arial Unicode MS"/>
        </w:rPr>
        <w:t>.</w:t>
      </w:r>
    </w:p>
    <w:p w:rsidR="003A1AE8" w:rsidRPr="0018200D" w:rsidRDefault="003A1AE8" w:rsidP="003A1AE8">
      <w:pPr>
        <w:suppressAutoHyphens/>
        <w:rPr>
          <w:rFonts w:eastAsia="Arial Unicode MS"/>
        </w:rPr>
      </w:pPr>
    </w:p>
    <w:p w:rsidR="003A1AE8" w:rsidRPr="0018200D" w:rsidRDefault="003A1AE8" w:rsidP="003A1AE8">
      <w:pPr>
        <w:suppressAutoHyphens/>
        <w:rPr>
          <w:rFonts w:eastAsia="Arial Unicode MS"/>
        </w:rPr>
      </w:pPr>
      <w:r w:rsidRPr="0018200D">
        <w:rPr>
          <w:rFonts w:eastAsia="Arial Unicode MS"/>
        </w:rPr>
        <w:tab/>
      </w:r>
    </w:p>
    <w:p w:rsidR="003A1AE8" w:rsidRPr="00E9679D" w:rsidRDefault="003A1AE8" w:rsidP="003A1AE8">
      <w:pPr>
        <w:pStyle w:val="a6"/>
        <w:widowControl w:val="0"/>
        <w:tabs>
          <w:tab w:val="right" w:pos="9638"/>
        </w:tabs>
        <w:spacing w:line="360" w:lineRule="auto"/>
      </w:pPr>
      <w:r w:rsidRPr="00E9679D">
        <w:t xml:space="preserve">Заведующий кафедрой «Безопасность жизнедеятельности и экология», </w:t>
      </w:r>
    </w:p>
    <w:p w:rsidR="003A1AE8" w:rsidRDefault="003A1AE8" w:rsidP="003A1AE8">
      <w:pPr>
        <w:pStyle w:val="a6"/>
        <w:widowControl w:val="0"/>
        <w:tabs>
          <w:tab w:val="left" w:pos="5670"/>
          <w:tab w:val="right" w:pos="9638"/>
        </w:tabs>
        <w:spacing w:line="360" w:lineRule="auto"/>
      </w:pPr>
    </w:p>
    <w:p w:rsidR="003A1AE8" w:rsidRPr="00E9679D" w:rsidRDefault="003A1AE8" w:rsidP="003A1AE8">
      <w:pPr>
        <w:pStyle w:val="a6"/>
        <w:widowControl w:val="0"/>
        <w:tabs>
          <w:tab w:val="left" w:pos="5670"/>
          <w:tab w:val="right" w:pos="9638"/>
        </w:tabs>
        <w:spacing w:line="360" w:lineRule="auto"/>
      </w:pPr>
      <w:r w:rsidRPr="00E9679D">
        <w:t>к.т.н., доцент</w:t>
      </w:r>
      <w:r>
        <w:t xml:space="preserve">               ___________________________</w:t>
      </w:r>
      <w:r w:rsidRPr="00E9679D">
        <w:t xml:space="preserve">   С.В. Чернышев</w:t>
      </w:r>
    </w:p>
    <w:p w:rsidR="003A1AE8" w:rsidRPr="00E9679D" w:rsidRDefault="003A1AE8" w:rsidP="003A1AE8">
      <w:pPr>
        <w:suppressAutoHyphens/>
        <w:spacing w:line="360" w:lineRule="auto"/>
        <w:rPr>
          <w:rFonts w:eastAsia="Arial Unicode MS"/>
        </w:rPr>
      </w:pPr>
    </w:p>
    <w:p w:rsidR="003A1AE8" w:rsidRDefault="003A1AE8" w:rsidP="003A1AE8">
      <w:pPr>
        <w:suppressAutoHyphens/>
        <w:jc w:val="center"/>
        <w:rPr>
          <w:rFonts w:eastAsia="Calibri"/>
          <w:sz w:val="22"/>
          <w:szCs w:val="22"/>
          <w:lang w:eastAsia="en-US"/>
        </w:rPr>
      </w:pPr>
      <w:r w:rsidRPr="0018200D">
        <w:rPr>
          <w:rFonts w:eastAsia="Calibri"/>
          <w:sz w:val="22"/>
          <w:szCs w:val="22"/>
          <w:lang w:eastAsia="en-US"/>
        </w:rPr>
        <w:br w:type="page"/>
      </w:r>
    </w:p>
    <w:p w:rsidR="003A1AE8" w:rsidRPr="0018200D" w:rsidRDefault="003A1AE8" w:rsidP="003A1AE8">
      <w:pPr>
        <w:suppressAutoHyphens/>
        <w:jc w:val="center"/>
        <w:rPr>
          <w:b/>
        </w:rPr>
      </w:pPr>
      <w:r w:rsidRPr="0018200D">
        <w:rPr>
          <w:b/>
        </w:rPr>
        <w:lastRenderedPageBreak/>
        <w:t>1. ЦЕЛЬ</w:t>
      </w:r>
      <w:r>
        <w:rPr>
          <w:b/>
        </w:rPr>
        <w:t xml:space="preserve"> </w:t>
      </w:r>
      <w:r w:rsidRPr="0018200D">
        <w:rPr>
          <w:b/>
        </w:rPr>
        <w:t>И ЗАДАЧИ ОСВОЕНИЯ ДИСЦИПЛИНЫ</w:t>
      </w:r>
    </w:p>
    <w:p w:rsidR="00353D5F" w:rsidRPr="00263014" w:rsidRDefault="00353D5F" w:rsidP="003A1AE8">
      <w:pPr>
        <w:ind w:firstLine="709"/>
      </w:pPr>
    </w:p>
    <w:p w:rsidR="00263014" w:rsidRPr="00263014" w:rsidRDefault="00353D5F" w:rsidP="003A1AE8">
      <w:pPr>
        <w:ind w:firstLine="709"/>
        <w:rPr>
          <w:rFonts w:eastAsia="Arial Unicode MS"/>
        </w:rPr>
      </w:pPr>
      <w:r w:rsidRPr="00263014">
        <w:t xml:space="preserve">Программа по дисциплине «Безопасность жизнедеятельности» составлена в соответствии с требованиями, установленными Федеральным государственным образовательным стандартом высшего образования по </w:t>
      </w:r>
      <w:r w:rsidR="003A1AE8">
        <w:t>специальности</w:t>
      </w:r>
      <w:r w:rsidRPr="00263014">
        <w:t xml:space="preserve"> </w:t>
      </w:r>
      <w:r w:rsidR="00263014" w:rsidRPr="00263014">
        <w:rPr>
          <w:bCs/>
        </w:rPr>
        <w:t>15.0</w:t>
      </w:r>
      <w:r w:rsidR="003A1AE8">
        <w:rPr>
          <w:bCs/>
        </w:rPr>
        <w:t>5</w:t>
      </w:r>
      <w:r w:rsidR="00263014" w:rsidRPr="00263014">
        <w:rPr>
          <w:bCs/>
        </w:rPr>
        <w:t>.0</w:t>
      </w:r>
      <w:r w:rsidR="003A1AE8">
        <w:rPr>
          <w:bCs/>
        </w:rPr>
        <w:t>1</w:t>
      </w:r>
      <w:r w:rsidR="00263014" w:rsidRPr="00263014">
        <w:rPr>
          <w:bCs/>
        </w:rPr>
        <w:t xml:space="preserve"> «</w:t>
      </w:r>
      <w:r w:rsidR="003A1AE8">
        <w:rPr>
          <w:bCs/>
        </w:rPr>
        <w:t>П</w:t>
      </w:r>
      <w:r w:rsidR="003A1AE8" w:rsidRPr="003A1AE8">
        <w:rPr>
          <w:color w:val="000000"/>
          <w:lang w:eastAsia="ru-RU"/>
        </w:rPr>
        <w:t>роектирование технологических машин и комплексов</w:t>
      </w:r>
      <w:r w:rsidR="00263014" w:rsidRPr="00263014">
        <w:rPr>
          <w:bCs/>
        </w:rPr>
        <w:t xml:space="preserve">», </w:t>
      </w:r>
      <w:r w:rsidR="00263014" w:rsidRPr="00263014">
        <w:rPr>
          <w:rFonts w:eastAsia="Arial Unicode MS"/>
        </w:rPr>
        <w:t xml:space="preserve">утвержденного </w:t>
      </w:r>
      <w:r w:rsidR="00263014" w:rsidRPr="00263014">
        <w:t xml:space="preserve">приказом </w:t>
      </w:r>
      <w:proofErr w:type="spellStart"/>
      <w:r w:rsidR="00263014" w:rsidRPr="00263014">
        <w:t>Минобрнауки</w:t>
      </w:r>
      <w:proofErr w:type="spellEnd"/>
      <w:r w:rsidR="00263014" w:rsidRPr="00263014">
        <w:t xml:space="preserve"> России № </w:t>
      </w:r>
      <w:r w:rsidR="003A1AE8">
        <w:t>1343</w:t>
      </w:r>
      <w:r w:rsidR="00263014" w:rsidRPr="00263014">
        <w:t xml:space="preserve"> от </w:t>
      </w:r>
      <w:r w:rsidR="003A1AE8">
        <w:t>28</w:t>
      </w:r>
      <w:r w:rsidR="00263014" w:rsidRPr="00263014">
        <w:t>.</w:t>
      </w:r>
      <w:r w:rsidR="003A1AE8">
        <w:t>1</w:t>
      </w:r>
      <w:r w:rsidR="00263014" w:rsidRPr="00263014">
        <w:t>0.201</w:t>
      </w:r>
      <w:r w:rsidR="003A1AE8">
        <w:t>6</w:t>
      </w:r>
      <w:r w:rsidR="00263014" w:rsidRPr="00263014">
        <w:t xml:space="preserve"> г.</w:t>
      </w:r>
    </w:p>
    <w:p w:rsidR="00353D5F" w:rsidRPr="00263014" w:rsidRDefault="00353D5F" w:rsidP="00E3187A">
      <w:pPr>
        <w:pStyle w:val="Default"/>
        <w:ind w:firstLine="709"/>
        <w:rPr>
          <w:bCs/>
        </w:rPr>
      </w:pPr>
      <w:r w:rsidRPr="00263014">
        <w:rPr>
          <w:bCs/>
          <w:i/>
        </w:rPr>
        <w:t>Цель дисциплины</w:t>
      </w:r>
      <w:r w:rsidRPr="00263014">
        <w:rPr>
          <w:bCs/>
        </w:rPr>
        <w:t xml:space="preserve"> – </w:t>
      </w:r>
      <w:r w:rsidR="00263014" w:rsidRPr="00263014">
        <w:rPr>
          <w:bCs/>
        </w:rPr>
        <w:t>приобретение базовых знаний и умений в соответствии с Федеральным государственным образовательным стандартом и формирование у студентов теоретических знаний и практических навыков в части обеспечения безопасности жизнедеятельности, в экстремальных, угрожающих и чрезвычайных ситуациях; воспитания сознательного и ответственного отношения  к вопросам личной безопасности и безопасности  окружающих; получения  основополагающих знаний и умений, которые позволят им не только распознавать и оценивать опасные ситуации, факторы риска среды обитания, определять способы защиты от них, а также ликвидировать негативные последствия и оказывать само- и взаимопомощь в случае проявления опасностей.</w:t>
      </w:r>
    </w:p>
    <w:p w:rsidR="00353D5F" w:rsidRPr="00263014" w:rsidRDefault="00353D5F" w:rsidP="00E3187A">
      <w:pPr>
        <w:pStyle w:val="Default"/>
        <w:ind w:firstLine="709"/>
      </w:pPr>
      <w:r w:rsidRPr="00263014">
        <w:rPr>
          <w:bCs/>
          <w:i/>
        </w:rPr>
        <w:t xml:space="preserve">Задачи дисциплины </w:t>
      </w:r>
      <w:r w:rsidRPr="00263014">
        <w:t xml:space="preserve">– </w:t>
      </w:r>
      <w:r w:rsidRPr="00263014">
        <w:rPr>
          <w:bCs/>
          <w:spacing w:val="-2"/>
        </w:rPr>
        <w:t>ф</w:t>
      </w:r>
      <w:r w:rsidRPr="00263014">
        <w:rPr>
          <w:bCs/>
          <w:spacing w:val="1"/>
        </w:rPr>
        <w:t>о</w:t>
      </w:r>
      <w:r w:rsidRPr="00263014">
        <w:rPr>
          <w:bCs/>
        </w:rPr>
        <w:t>рмиров</w:t>
      </w:r>
      <w:r w:rsidRPr="00263014">
        <w:rPr>
          <w:bCs/>
          <w:spacing w:val="1"/>
        </w:rPr>
        <w:t>а</w:t>
      </w:r>
      <w:r w:rsidRPr="00263014">
        <w:rPr>
          <w:bCs/>
        </w:rPr>
        <w:t>ни</w:t>
      </w:r>
      <w:r w:rsidRPr="00263014">
        <w:rPr>
          <w:bCs/>
          <w:spacing w:val="1"/>
        </w:rPr>
        <w:t xml:space="preserve">е </w:t>
      </w:r>
      <w:r w:rsidRPr="00263014">
        <w:t>у будущего специалиста:</w:t>
      </w:r>
    </w:p>
    <w:p w:rsidR="00353D5F" w:rsidRPr="00263014" w:rsidRDefault="00353D5F" w:rsidP="00E3187A">
      <w:pPr>
        <w:pStyle w:val="Default"/>
        <w:numPr>
          <w:ilvl w:val="0"/>
          <w:numId w:val="13"/>
        </w:numPr>
        <w:ind w:left="1134" w:hanging="425"/>
      </w:pPr>
      <w:r w:rsidRPr="00263014">
        <w:t>культуры безопасности, экологического сознания и мышления, при котором вопросы безопасности и сохранения окружающей среды рассматриваются в качестве важнейших приоритетов жизнедеятельности человека;</w:t>
      </w:r>
    </w:p>
    <w:p w:rsidR="00353D5F" w:rsidRPr="00263014" w:rsidRDefault="00353D5F" w:rsidP="00E3187A">
      <w:pPr>
        <w:pStyle w:val="Default"/>
        <w:numPr>
          <w:ilvl w:val="0"/>
          <w:numId w:val="13"/>
        </w:numPr>
        <w:ind w:left="1134" w:hanging="425"/>
      </w:pPr>
      <w:r w:rsidRPr="00263014">
        <w:t>способностей использовать основы правовых знаний в сфере безопасности жизнедеятельности;</w:t>
      </w:r>
    </w:p>
    <w:p w:rsidR="00353D5F" w:rsidRPr="00263014" w:rsidRDefault="00353D5F" w:rsidP="00E3187A">
      <w:pPr>
        <w:pStyle w:val="Default"/>
        <w:numPr>
          <w:ilvl w:val="0"/>
          <w:numId w:val="13"/>
        </w:numPr>
        <w:ind w:left="1134" w:hanging="425"/>
      </w:pPr>
      <w:r w:rsidRPr="00263014">
        <w:t>способностей идентификации опасностей и готовности применения профессиональных знаний для минимизации негативных экологических последствий, обеспечения безопасности и улучшения условий труда в сфере своей профессиональной деятельности;</w:t>
      </w:r>
    </w:p>
    <w:p w:rsidR="00353D5F" w:rsidRPr="00263014" w:rsidRDefault="00353D5F" w:rsidP="00E3187A">
      <w:pPr>
        <w:pStyle w:val="Default"/>
        <w:numPr>
          <w:ilvl w:val="0"/>
          <w:numId w:val="13"/>
        </w:numPr>
        <w:ind w:left="1134" w:hanging="425"/>
      </w:pPr>
      <w:r w:rsidRPr="00263014">
        <w:t>способностей использовать приемы оказания первой помощи и методы защиты в условиях чрезвычайных ситуаций.</w:t>
      </w:r>
    </w:p>
    <w:p w:rsidR="00263014" w:rsidRPr="00A91D99" w:rsidRDefault="00263014" w:rsidP="00263014">
      <w:pPr>
        <w:pStyle w:val="Default"/>
        <w:rPr>
          <w:sz w:val="16"/>
          <w:szCs w:val="16"/>
        </w:rPr>
      </w:pPr>
    </w:p>
    <w:p w:rsidR="00263014" w:rsidRPr="0018200D" w:rsidRDefault="00263014" w:rsidP="00263014">
      <w:pPr>
        <w:pStyle w:val="aff8"/>
        <w:spacing w:before="120" w:after="0"/>
        <w:ind w:firstLine="0"/>
        <w:jc w:val="center"/>
        <w:rPr>
          <w:b/>
          <w:sz w:val="24"/>
        </w:rPr>
      </w:pPr>
      <w:r w:rsidRPr="0018200D">
        <w:rPr>
          <w:b/>
          <w:sz w:val="24"/>
        </w:rPr>
        <w:t>2. МЕСТО ДИСЦИПЛИНЫ В СТРУКТУРЕ ОБРАЗОВАТЕЛЬНОЙ ПРОГРАММЫ</w:t>
      </w:r>
    </w:p>
    <w:p w:rsidR="00263014" w:rsidRPr="00263014" w:rsidRDefault="00263014" w:rsidP="00263014">
      <w:pPr>
        <w:spacing w:line="216" w:lineRule="auto"/>
        <w:ind w:firstLine="425"/>
        <w:rPr>
          <w:bCs/>
          <w:sz w:val="16"/>
          <w:szCs w:val="16"/>
        </w:rPr>
      </w:pPr>
    </w:p>
    <w:p w:rsidR="00263014" w:rsidRPr="008A5DB0" w:rsidRDefault="00263014" w:rsidP="00577F34">
      <w:pPr>
        <w:ind w:firstLine="709"/>
        <w:rPr>
          <w:bCs/>
        </w:rPr>
      </w:pPr>
      <w:r w:rsidRPr="008A5DB0">
        <w:rPr>
          <w:bCs/>
        </w:rPr>
        <w:t xml:space="preserve">Дисциплина </w:t>
      </w:r>
      <w:r w:rsidRPr="008A5DB0">
        <w:rPr>
          <w:rFonts w:hint="eastAsia"/>
          <w:b/>
        </w:rPr>
        <w:t xml:space="preserve"> </w:t>
      </w:r>
      <w:r w:rsidRPr="008A5DB0">
        <w:rPr>
          <w:rFonts w:hint="eastAsia"/>
        </w:rPr>
        <w:t>Б</w:t>
      </w:r>
      <w:proofErr w:type="gramStart"/>
      <w:r w:rsidRPr="008A5DB0">
        <w:t>1</w:t>
      </w:r>
      <w:proofErr w:type="gramEnd"/>
      <w:r w:rsidRPr="008A5DB0">
        <w:t>.</w:t>
      </w:r>
      <w:r w:rsidRPr="008A5DB0">
        <w:rPr>
          <w:rFonts w:hint="eastAsia"/>
        </w:rPr>
        <w:t>Б</w:t>
      </w:r>
      <w:r w:rsidRPr="008A5DB0">
        <w:t>.0</w:t>
      </w:r>
      <w:r w:rsidR="00A660AF" w:rsidRPr="00830E2F">
        <w:t>4</w:t>
      </w:r>
      <w:r w:rsidRPr="008A5DB0">
        <w:t>.</w:t>
      </w:r>
      <w:r w:rsidRPr="008A5DB0">
        <w:rPr>
          <w:b/>
        </w:rPr>
        <w:t xml:space="preserve"> </w:t>
      </w:r>
      <w:r w:rsidRPr="008A5DB0">
        <w:rPr>
          <w:bCs/>
        </w:rPr>
        <w:t xml:space="preserve"> «Безопасность жизнедеятельности» относится к дисциплинам </w:t>
      </w:r>
      <w:r w:rsidR="00577F34">
        <w:rPr>
          <w:bCs/>
        </w:rPr>
        <w:t>базовой</w:t>
      </w:r>
      <w:r w:rsidRPr="008A5DB0">
        <w:rPr>
          <w:bCs/>
        </w:rPr>
        <w:t xml:space="preserve"> части Блока 1 «Дисциплины (модули)» основной профессиональной образо</w:t>
      </w:r>
      <w:r w:rsidR="00577F34">
        <w:rPr>
          <w:bCs/>
        </w:rPr>
        <w:softHyphen/>
      </w:r>
      <w:r w:rsidRPr="008A5DB0">
        <w:rPr>
          <w:bCs/>
        </w:rPr>
        <w:t xml:space="preserve">вательной программы (ОПОП) </w:t>
      </w:r>
      <w:r w:rsidR="00577F34" w:rsidRPr="00577F34">
        <w:rPr>
          <w:color w:val="000000"/>
          <w:lang w:eastAsia="ru-RU"/>
        </w:rPr>
        <w:t>специализаци</w:t>
      </w:r>
      <w:r w:rsidR="00577F34">
        <w:rPr>
          <w:color w:val="000000"/>
          <w:lang w:eastAsia="ru-RU"/>
        </w:rPr>
        <w:t>и</w:t>
      </w:r>
      <w:r w:rsidR="00577F34" w:rsidRPr="00577F34">
        <w:rPr>
          <w:color w:val="000000"/>
          <w:lang w:eastAsia="ru-RU"/>
        </w:rPr>
        <w:t xml:space="preserve"> № 23 «Проектирование техно</w:t>
      </w:r>
      <w:r w:rsidR="00577F34">
        <w:rPr>
          <w:color w:val="000000"/>
          <w:lang w:eastAsia="ru-RU"/>
        </w:rPr>
        <w:softHyphen/>
      </w:r>
      <w:r w:rsidR="00577F34" w:rsidRPr="00577F34">
        <w:rPr>
          <w:color w:val="000000"/>
          <w:lang w:eastAsia="ru-RU"/>
        </w:rPr>
        <w:t>ло</w:t>
      </w:r>
      <w:r w:rsidR="00577F34">
        <w:rPr>
          <w:color w:val="000000"/>
          <w:lang w:eastAsia="ru-RU"/>
        </w:rPr>
        <w:softHyphen/>
      </w:r>
      <w:r w:rsidR="00577F34" w:rsidRPr="00577F34">
        <w:rPr>
          <w:color w:val="000000"/>
          <w:lang w:eastAsia="ru-RU"/>
        </w:rPr>
        <w:t>ги</w:t>
      </w:r>
      <w:r w:rsidR="00577F34">
        <w:rPr>
          <w:color w:val="000000"/>
          <w:lang w:eastAsia="ru-RU"/>
        </w:rPr>
        <w:softHyphen/>
      </w:r>
      <w:r w:rsidR="00577F34" w:rsidRPr="00577F34">
        <w:rPr>
          <w:color w:val="000000"/>
          <w:lang w:eastAsia="ru-RU"/>
        </w:rPr>
        <w:t>ческих комплексов в машиностроении»</w:t>
      </w:r>
      <w:r w:rsidRPr="008A5DB0">
        <w:rPr>
          <w:bCs/>
        </w:rPr>
        <w:t xml:space="preserve"> </w:t>
      </w:r>
      <w:r w:rsidRPr="008A5DB0">
        <w:t xml:space="preserve"> </w:t>
      </w:r>
      <w:r w:rsidR="00577F34">
        <w:t xml:space="preserve">специальности </w:t>
      </w:r>
      <w:r w:rsidR="00577F34" w:rsidRPr="00263014">
        <w:rPr>
          <w:bCs/>
        </w:rPr>
        <w:t>15.0</w:t>
      </w:r>
      <w:r w:rsidR="00577F34">
        <w:rPr>
          <w:bCs/>
        </w:rPr>
        <w:t>5</w:t>
      </w:r>
      <w:r w:rsidR="00577F34" w:rsidRPr="00263014">
        <w:rPr>
          <w:bCs/>
        </w:rPr>
        <w:t>.0</w:t>
      </w:r>
      <w:r w:rsidR="00577F34">
        <w:rPr>
          <w:bCs/>
        </w:rPr>
        <w:t>1</w:t>
      </w:r>
      <w:r w:rsidR="00577F34" w:rsidRPr="00263014">
        <w:rPr>
          <w:bCs/>
        </w:rPr>
        <w:t xml:space="preserve"> «</w:t>
      </w:r>
      <w:r w:rsidR="00577F34">
        <w:rPr>
          <w:bCs/>
        </w:rPr>
        <w:t>П</w:t>
      </w:r>
      <w:r w:rsidR="00577F34" w:rsidRPr="003A1AE8">
        <w:rPr>
          <w:color w:val="000000"/>
          <w:lang w:eastAsia="ru-RU"/>
        </w:rPr>
        <w:t>роектирование технологических машин и комплексов</w:t>
      </w:r>
      <w:r w:rsidR="00577F34" w:rsidRPr="00263014">
        <w:rPr>
          <w:bCs/>
        </w:rPr>
        <w:t>»</w:t>
      </w:r>
      <w:r w:rsidR="00577F34" w:rsidRPr="008A5DB0">
        <w:t xml:space="preserve"> </w:t>
      </w:r>
      <w:r w:rsidRPr="008A5DB0">
        <w:t xml:space="preserve">(уровень </w:t>
      </w:r>
      <w:r w:rsidR="00577F34">
        <w:t>специалитета</w:t>
      </w:r>
      <w:r w:rsidRPr="008A5DB0">
        <w:t>)</w:t>
      </w:r>
      <w:r w:rsidRPr="008A5DB0">
        <w:rPr>
          <w:bCs/>
        </w:rPr>
        <w:t>.</w:t>
      </w:r>
    </w:p>
    <w:p w:rsidR="00263014" w:rsidRPr="004B5012" w:rsidRDefault="00263014" w:rsidP="00263014">
      <w:pPr>
        <w:autoSpaceDE w:val="0"/>
        <w:autoSpaceDN w:val="0"/>
        <w:adjustRightInd w:val="0"/>
        <w:ind w:firstLine="709"/>
        <w:rPr>
          <w:rFonts w:eastAsia="Calibri"/>
          <w:lang w:eastAsia="en-US"/>
        </w:rPr>
      </w:pPr>
      <w:r w:rsidRPr="004B5012">
        <w:t xml:space="preserve">Дисциплина изучается по </w:t>
      </w:r>
      <w:r>
        <w:t>за</w:t>
      </w:r>
      <w:r w:rsidRPr="004B5012">
        <w:t xml:space="preserve">очной форме обучения на </w:t>
      </w:r>
      <w:r w:rsidRPr="00EC4D51">
        <w:t>1</w:t>
      </w:r>
      <w:r w:rsidRPr="004B5012">
        <w:t xml:space="preserve"> курсе и </w:t>
      </w:r>
      <w:r w:rsidRPr="004B5012">
        <w:rPr>
          <w:rFonts w:eastAsia="Calibri"/>
          <w:lang w:eastAsia="en-US"/>
        </w:rPr>
        <w:t xml:space="preserve">базируется на знаниях, полученных в ходе изучения дисциплин </w:t>
      </w:r>
      <w:r>
        <w:rPr>
          <w:rFonts w:eastAsia="Calibri"/>
          <w:lang w:eastAsia="en-US"/>
        </w:rPr>
        <w:t>средней школы</w:t>
      </w:r>
      <w:r w:rsidRPr="004B5012">
        <w:rPr>
          <w:rFonts w:eastAsia="Calibri"/>
          <w:lang w:eastAsia="en-US"/>
        </w:rPr>
        <w:t xml:space="preserve"> (химия, биология, физика, математика, основы безопасности жизнедеятельности) и взаимосвязана с такими вузовскими дисциплинами как «Математика», «Физика» и «Информатика». </w:t>
      </w:r>
    </w:p>
    <w:p w:rsidR="00263014" w:rsidRPr="004B5012" w:rsidRDefault="00263014" w:rsidP="00263014">
      <w:pPr>
        <w:widowControl w:val="0"/>
        <w:ind w:firstLine="709"/>
      </w:pPr>
      <w:r w:rsidRPr="004B5012">
        <w:t xml:space="preserve">Знания, полученные в ходе изучения дисциплины «Безопасность жизнедеятельности», будут полезны </w:t>
      </w:r>
      <w:r w:rsidRPr="004B5012">
        <w:rPr>
          <w:snapToGrid w:val="0"/>
        </w:rPr>
        <w:t xml:space="preserve">при прохождении </w:t>
      </w:r>
      <w:r w:rsidRPr="004B5012">
        <w:t>студентами практик</w:t>
      </w:r>
      <w:r>
        <w:t>, при подготовке к государственной итоговой аттестации, пр</w:t>
      </w:r>
      <w:r w:rsidRPr="004B5012">
        <w:t xml:space="preserve">и </w:t>
      </w:r>
      <w:r w:rsidRPr="004B5012">
        <w:rPr>
          <w:snapToGrid w:val="0"/>
        </w:rPr>
        <w:t>выполнении выпускной квалификационной работы.</w:t>
      </w:r>
    </w:p>
    <w:p w:rsidR="00263014" w:rsidRDefault="00263014" w:rsidP="00263014">
      <w:pPr>
        <w:spacing w:line="216" w:lineRule="auto"/>
        <w:ind w:firstLine="425"/>
        <w:rPr>
          <w:bCs/>
        </w:rPr>
      </w:pPr>
    </w:p>
    <w:p w:rsidR="00577F34" w:rsidRDefault="00577F34" w:rsidP="00263014">
      <w:pPr>
        <w:spacing w:line="216" w:lineRule="auto"/>
        <w:ind w:firstLine="425"/>
        <w:rPr>
          <w:bCs/>
        </w:rPr>
      </w:pPr>
    </w:p>
    <w:p w:rsidR="00577F34" w:rsidRPr="004B5012" w:rsidRDefault="00577F34" w:rsidP="00263014">
      <w:pPr>
        <w:spacing w:line="216" w:lineRule="auto"/>
        <w:ind w:firstLine="425"/>
        <w:rPr>
          <w:bCs/>
        </w:rPr>
      </w:pPr>
    </w:p>
    <w:p w:rsidR="00263014" w:rsidRPr="0018200D" w:rsidRDefault="00263014" w:rsidP="00263014">
      <w:pPr>
        <w:pStyle w:val="aff8"/>
        <w:ind w:firstLine="0"/>
        <w:jc w:val="center"/>
        <w:rPr>
          <w:b/>
          <w:sz w:val="24"/>
        </w:rPr>
      </w:pPr>
      <w:r>
        <w:rPr>
          <w:b/>
          <w:sz w:val="24"/>
        </w:rPr>
        <w:t xml:space="preserve">3. </w:t>
      </w:r>
      <w:proofErr w:type="gramStart"/>
      <w:r w:rsidRPr="0018200D">
        <w:rPr>
          <w:b/>
          <w:sz w:val="24"/>
        </w:rPr>
        <w:t>КОМПЕТЕНЦИИ ОБУЧАЮЩЕГОСЯ, ФОРМИРУЕМЫЕ В РЕЗУЛЬТАТЕ ОСВОЕНИЯ ДИСЦИПЛИНЫ</w:t>
      </w:r>
      <w:proofErr w:type="gramEnd"/>
    </w:p>
    <w:p w:rsidR="00263014" w:rsidRPr="0018200D" w:rsidRDefault="00263014" w:rsidP="00263014">
      <w:pPr>
        <w:spacing w:line="216" w:lineRule="auto"/>
        <w:ind w:firstLine="425"/>
        <w:rPr>
          <w:bCs/>
        </w:rPr>
      </w:pPr>
      <w:r w:rsidRPr="0018200D">
        <w:rPr>
          <w:bCs/>
        </w:rPr>
        <w:t xml:space="preserve">Процесс изучения дисциплины направлен на формирование </w:t>
      </w:r>
      <w:r>
        <w:rPr>
          <w:bCs/>
        </w:rPr>
        <w:t>универсальной компетенции</w:t>
      </w:r>
      <w:r w:rsidRPr="0018200D">
        <w:rPr>
          <w:bCs/>
        </w:rPr>
        <w:t xml:space="preserve"> в соответствии с ФГОС ВО</w:t>
      </w:r>
      <w:r w:rsidR="00577F34">
        <w:rPr>
          <w:bCs/>
        </w:rPr>
        <w:t>,</w:t>
      </w:r>
      <w:r>
        <w:rPr>
          <w:bCs/>
        </w:rPr>
        <w:t xml:space="preserve"> </w:t>
      </w:r>
      <w:r w:rsidRPr="0018200D">
        <w:rPr>
          <w:bCs/>
        </w:rPr>
        <w:t xml:space="preserve">ОПОП по </w:t>
      </w:r>
      <w:proofErr w:type="gramStart"/>
      <w:r w:rsidR="00577F34">
        <w:rPr>
          <w:bCs/>
        </w:rPr>
        <w:t>данному</w:t>
      </w:r>
      <w:proofErr w:type="gramEnd"/>
      <w:r w:rsidR="00577F34">
        <w:rPr>
          <w:bCs/>
        </w:rPr>
        <w:t xml:space="preserve"> </w:t>
      </w:r>
      <w:proofErr w:type="spellStart"/>
      <w:r w:rsidR="00577F34">
        <w:rPr>
          <w:bCs/>
        </w:rPr>
        <w:t>специалитету</w:t>
      </w:r>
      <w:proofErr w:type="spellEnd"/>
      <w:r w:rsidRPr="0018200D">
        <w:rPr>
          <w:bCs/>
        </w:rPr>
        <w:t xml:space="preserve">. </w:t>
      </w:r>
    </w:p>
    <w:p w:rsidR="00263014" w:rsidRDefault="00263014" w:rsidP="006D3D7C">
      <w:pPr>
        <w:widowControl w:val="0"/>
        <w:tabs>
          <w:tab w:val="left" w:pos="1676"/>
        </w:tabs>
        <w:suppressAutoHyphens/>
        <w:autoSpaceDE w:val="0"/>
        <w:spacing w:before="175" w:line="360" w:lineRule="auto"/>
        <w:ind w:left="709" w:right="98"/>
        <w:jc w:val="center"/>
        <w:outlineLvl w:val="1"/>
        <w:rPr>
          <w:bCs/>
          <w:iCs/>
          <w:color w:val="000000"/>
          <w:sz w:val="28"/>
          <w:szCs w:val="28"/>
          <w:lang w:eastAsia="zh-CN"/>
        </w:rPr>
      </w:pPr>
    </w:p>
    <w:p w:rsidR="00577F34" w:rsidRPr="006D3D7C" w:rsidRDefault="00577F34" w:rsidP="006D3D7C">
      <w:pPr>
        <w:widowControl w:val="0"/>
        <w:tabs>
          <w:tab w:val="left" w:pos="1676"/>
        </w:tabs>
        <w:suppressAutoHyphens/>
        <w:autoSpaceDE w:val="0"/>
        <w:spacing w:before="175" w:line="360" w:lineRule="auto"/>
        <w:ind w:left="709" w:right="98"/>
        <w:jc w:val="center"/>
        <w:outlineLvl w:val="1"/>
        <w:rPr>
          <w:bCs/>
          <w:iCs/>
          <w:color w:val="000000"/>
          <w:sz w:val="28"/>
          <w:szCs w:val="28"/>
          <w:lang w:eastAsia="zh-CN"/>
        </w:rPr>
      </w:pPr>
    </w:p>
    <w:p w:rsidR="00263014" w:rsidRPr="0018200D" w:rsidRDefault="00263014" w:rsidP="008757A5">
      <w:pPr>
        <w:widowControl w:val="0"/>
        <w:tabs>
          <w:tab w:val="left" w:pos="1676"/>
        </w:tabs>
        <w:suppressAutoHyphens/>
        <w:autoSpaceDE w:val="0"/>
        <w:jc w:val="center"/>
        <w:outlineLvl w:val="1"/>
        <w:rPr>
          <w:rFonts w:ascii="Arial" w:hAnsi="Arial" w:cs="Arial"/>
          <w:b/>
          <w:bCs/>
          <w:i/>
          <w:iCs/>
          <w:color w:val="000000"/>
          <w:sz w:val="28"/>
          <w:szCs w:val="28"/>
          <w:lang w:eastAsia="zh-CN"/>
        </w:rPr>
      </w:pPr>
      <w:r>
        <w:rPr>
          <w:b/>
          <w:bCs/>
          <w:iCs/>
          <w:color w:val="000000"/>
          <w:spacing w:val="-3"/>
          <w:sz w:val="28"/>
          <w:szCs w:val="28"/>
          <w:lang w:eastAsia="zh-CN"/>
        </w:rPr>
        <w:lastRenderedPageBreak/>
        <w:t>Общекультурн</w:t>
      </w:r>
      <w:r w:rsidR="00B57058">
        <w:rPr>
          <w:b/>
          <w:bCs/>
          <w:iCs/>
          <w:color w:val="000000"/>
          <w:spacing w:val="-3"/>
          <w:sz w:val="28"/>
          <w:szCs w:val="28"/>
          <w:lang w:eastAsia="zh-CN"/>
        </w:rPr>
        <w:t>ые</w:t>
      </w:r>
      <w:r w:rsidRPr="0018200D">
        <w:rPr>
          <w:b/>
          <w:bCs/>
          <w:iCs/>
          <w:color w:val="000000"/>
          <w:spacing w:val="-3"/>
          <w:sz w:val="28"/>
          <w:szCs w:val="28"/>
          <w:lang w:eastAsia="zh-CN"/>
        </w:rPr>
        <w:t xml:space="preserve"> </w:t>
      </w:r>
      <w:r w:rsidRPr="0018200D">
        <w:rPr>
          <w:b/>
          <w:bCs/>
          <w:iCs/>
          <w:color w:val="000000"/>
          <w:sz w:val="28"/>
          <w:szCs w:val="28"/>
          <w:lang w:eastAsia="zh-CN"/>
        </w:rPr>
        <w:t>компетенци</w:t>
      </w:r>
      <w:r w:rsidR="00B57058">
        <w:rPr>
          <w:b/>
          <w:bCs/>
          <w:iCs/>
          <w:color w:val="000000"/>
          <w:sz w:val="28"/>
          <w:szCs w:val="28"/>
          <w:lang w:eastAsia="zh-CN"/>
        </w:rPr>
        <w:t>и</w:t>
      </w:r>
      <w:r w:rsidRPr="0018200D">
        <w:rPr>
          <w:b/>
          <w:bCs/>
          <w:iCs/>
          <w:color w:val="000000"/>
          <w:sz w:val="28"/>
          <w:szCs w:val="28"/>
          <w:lang w:eastAsia="zh-CN"/>
        </w:rPr>
        <w:t xml:space="preserve"> выпускников и </w:t>
      </w:r>
      <w:r w:rsidRPr="0018200D">
        <w:rPr>
          <w:b/>
          <w:bCs/>
          <w:iCs/>
          <w:color w:val="000000"/>
          <w:spacing w:val="-3"/>
          <w:sz w:val="28"/>
          <w:szCs w:val="28"/>
          <w:lang w:eastAsia="zh-CN"/>
        </w:rPr>
        <w:t xml:space="preserve">индикаторы </w:t>
      </w:r>
      <w:r w:rsidR="00B57058">
        <w:rPr>
          <w:b/>
          <w:bCs/>
          <w:iCs/>
          <w:color w:val="000000"/>
          <w:sz w:val="28"/>
          <w:szCs w:val="28"/>
          <w:lang w:eastAsia="zh-CN"/>
        </w:rPr>
        <w:t>их</w:t>
      </w:r>
      <w:r w:rsidRPr="0018200D">
        <w:rPr>
          <w:b/>
          <w:bCs/>
          <w:iCs/>
          <w:color w:val="000000"/>
          <w:spacing w:val="-1"/>
          <w:sz w:val="28"/>
          <w:szCs w:val="28"/>
          <w:lang w:eastAsia="zh-CN"/>
        </w:rPr>
        <w:t xml:space="preserve"> </w:t>
      </w:r>
      <w:r w:rsidRPr="0018200D">
        <w:rPr>
          <w:b/>
          <w:bCs/>
          <w:iCs/>
          <w:color w:val="000000"/>
          <w:sz w:val="28"/>
          <w:szCs w:val="28"/>
          <w:lang w:eastAsia="zh-CN"/>
        </w:rPr>
        <w:t>достижения</w:t>
      </w:r>
    </w:p>
    <w:p w:rsidR="00263014" w:rsidRPr="0018200D" w:rsidRDefault="00263014" w:rsidP="00263014">
      <w:pPr>
        <w:widowControl w:val="0"/>
        <w:suppressAutoHyphens/>
        <w:autoSpaceDE w:val="0"/>
        <w:spacing w:before="5"/>
        <w:rPr>
          <w:rFonts w:eastAsia="Calibri"/>
          <w:b/>
          <w:i/>
          <w:color w:val="FF0000"/>
          <w:sz w:val="12"/>
          <w:szCs w:val="28"/>
          <w:lang w:eastAsia="zh-CN"/>
        </w:rPr>
      </w:pPr>
    </w:p>
    <w:tbl>
      <w:tblPr>
        <w:tblW w:w="9637"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2835"/>
        <w:gridCol w:w="5951"/>
      </w:tblGrid>
      <w:tr w:rsidR="00263014" w:rsidRPr="001E6230" w:rsidTr="00B84BD2">
        <w:trPr>
          <w:trHeight w:val="820"/>
          <w:jc w:val="center"/>
        </w:trPr>
        <w:tc>
          <w:tcPr>
            <w:tcW w:w="851" w:type="dxa"/>
            <w:shd w:val="clear" w:color="auto" w:fill="auto"/>
            <w:tcMar>
              <w:top w:w="28" w:type="dxa"/>
              <w:left w:w="28" w:type="dxa"/>
              <w:bottom w:w="28" w:type="dxa"/>
              <w:right w:w="28" w:type="dxa"/>
            </w:tcMar>
            <w:vAlign w:val="center"/>
          </w:tcPr>
          <w:p w:rsidR="00B57058" w:rsidRDefault="00B57058" w:rsidP="00263014">
            <w:pPr>
              <w:widowControl w:val="0"/>
              <w:suppressAutoHyphens/>
              <w:autoSpaceDE w:val="0"/>
              <w:jc w:val="center"/>
              <w:rPr>
                <w:rFonts w:eastAsia="Calibri"/>
                <w:sz w:val="20"/>
                <w:szCs w:val="20"/>
                <w:lang w:eastAsia="zh-CN"/>
              </w:rPr>
            </w:pPr>
            <w:r w:rsidRPr="001E6230">
              <w:rPr>
                <w:rFonts w:eastAsia="Calibri"/>
                <w:sz w:val="20"/>
                <w:szCs w:val="20"/>
                <w:lang w:eastAsia="zh-CN"/>
              </w:rPr>
              <w:t xml:space="preserve">Код </w:t>
            </w:r>
          </w:p>
          <w:p w:rsidR="00263014" w:rsidRPr="001E6230" w:rsidRDefault="00B57058" w:rsidP="00263014">
            <w:pPr>
              <w:widowControl w:val="0"/>
              <w:suppressAutoHyphens/>
              <w:autoSpaceDE w:val="0"/>
              <w:jc w:val="center"/>
              <w:rPr>
                <w:rFonts w:eastAsia="Calibri"/>
                <w:sz w:val="20"/>
                <w:szCs w:val="20"/>
                <w:lang w:eastAsia="zh-CN"/>
              </w:rPr>
            </w:pPr>
            <w:r w:rsidRPr="001E6230">
              <w:rPr>
                <w:rFonts w:eastAsia="Calibri"/>
                <w:sz w:val="20"/>
                <w:szCs w:val="20"/>
                <w:lang w:eastAsia="zh-CN"/>
              </w:rPr>
              <w:t>компе</w:t>
            </w:r>
            <w:r w:rsidR="00D5279D">
              <w:rPr>
                <w:rFonts w:eastAsia="Calibri"/>
                <w:sz w:val="20"/>
                <w:szCs w:val="20"/>
                <w:lang w:eastAsia="zh-CN"/>
              </w:rPr>
              <w:softHyphen/>
            </w:r>
            <w:r w:rsidRPr="001E6230">
              <w:rPr>
                <w:rFonts w:eastAsia="Calibri"/>
                <w:sz w:val="20"/>
                <w:szCs w:val="20"/>
                <w:lang w:eastAsia="zh-CN"/>
              </w:rPr>
              <w:t>тенции</w:t>
            </w:r>
          </w:p>
        </w:tc>
        <w:tc>
          <w:tcPr>
            <w:tcW w:w="2835" w:type="dxa"/>
            <w:shd w:val="clear" w:color="auto" w:fill="auto"/>
            <w:tcMar>
              <w:top w:w="28" w:type="dxa"/>
              <w:left w:w="28" w:type="dxa"/>
              <w:bottom w:w="28" w:type="dxa"/>
              <w:right w:w="28" w:type="dxa"/>
            </w:tcMar>
            <w:vAlign w:val="center"/>
          </w:tcPr>
          <w:p w:rsidR="00263014" w:rsidRPr="001E6230" w:rsidRDefault="00B57058" w:rsidP="00B84BD2">
            <w:pPr>
              <w:widowControl w:val="0"/>
              <w:suppressAutoHyphens/>
              <w:autoSpaceDE w:val="0"/>
              <w:ind w:left="0" w:right="0"/>
              <w:jc w:val="center"/>
              <w:rPr>
                <w:rFonts w:eastAsia="Calibri"/>
                <w:sz w:val="20"/>
                <w:szCs w:val="20"/>
                <w:lang w:eastAsia="zh-CN"/>
              </w:rPr>
            </w:pPr>
            <w:r>
              <w:rPr>
                <w:rFonts w:eastAsia="Calibri"/>
                <w:sz w:val="20"/>
                <w:szCs w:val="20"/>
                <w:lang w:eastAsia="zh-CN"/>
              </w:rPr>
              <w:t>Н</w:t>
            </w:r>
            <w:r w:rsidR="00263014" w:rsidRPr="001E6230">
              <w:rPr>
                <w:rFonts w:eastAsia="Calibri"/>
                <w:sz w:val="20"/>
                <w:szCs w:val="20"/>
                <w:lang w:eastAsia="zh-CN"/>
              </w:rPr>
              <w:t xml:space="preserve">аименование </w:t>
            </w:r>
            <w:r w:rsidR="001E6230" w:rsidRPr="001E6230">
              <w:rPr>
                <w:rFonts w:eastAsia="Calibri"/>
                <w:sz w:val="20"/>
                <w:szCs w:val="20"/>
                <w:lang w:eastAsia="zh-CN"/>
              </w:rPr>
              <w:t>общекультурной</w:t>
            </w:r>
            <w:r w:rsidR="001E6230" w:rsidRPr="001E724A">
              <w:rPr>
                <w:rFonts w:eastAsia="Calibri"/>
                <w:lang w:eastAsia="zh-CN"/>
              </w:rPr>
              <w:t xml:space="preserve"> </w:t>
            </w:r>
            <w:r w:rsidR="00263014" w:rsidRPr="001E6230">
              <w:rPr>
                <w:rFonts w:eastAsia="Calibri"/>
                <w:sz w:val="20"/>
                <w:szCs w:val="20"/>
                <w:lang w:eastAsia="zh-CN"/>
              </w:rPr>
              <w:t>компетенции</w:t>
            </w:r>
          </w:p>
        </w:tc>
        <w:tc>
          <w:tcPr>
            <w:tcW w:w="5951" w:type="dxa"/>
            <w:shd w:val="clear" w:color="auto" w:fill="auto"/>
            <w:tcMar>
              <w:top w:w="28" w:type="dxa"/>
              <w:left w:w="28" w:type="dxa"/>
              <w:bottom w:w="28" w:type="dxa"/>
              <w:right w:w="28" w:type="dxa"/>
            </w:tcMar>
            <w:vAlign w:val="center"/>
          </w:tcPr>
          <w:p w:rsidR="00263014" w:rsidRPr="001E6230" w:rsidRDefault="00263014" w:rsidP="00263014">
            <w:pPr>
              <w:widowControl w:val="0"/>
              <w:suppressAutoHyphens/>
              <w:autoSpaceDE w:val="0"/>
              <w:jc w:val="center"/>
              <w:rPr>
                <w:rFonts w:eastAsia="Calibri"/>
                <w:sz w:val="20"/>
                <w:szCs w:val="20"/>
                <w:lang w:eastAsia="zh-CN"/>
              </w:rPr>
            </w:pPr>
            <w:r w:rsidRPr="001E6230">
              <w:rPr>
                <w:rFonts w:eastAsia="Calibri"/>
                <w:sz w:val="20"/>
                <w:szCs w:val="20"/>
                <w:lang w:eastAsia="zh-CN"/>
              </w:rPr>
              <w:t xml:space="preserve">Код и наименование индикатора достижения </w:t>
            </w:r>
            <w:r w:rsidR="001E6230" w:rsidRPr="001E6230">
              <w:rPr>
                <w:rFonts w:eastAsia="Calibri"/>
                <w:sz w:val="20"/>
                <w:szCs w:val="20"/>
                <w:lang w:eastAsia="zh-CN"/>
              </w:rPr>
              <w:t>общекультурной</w:t>
            </w:r>
            <w:r w:rsidR="001E6230" w:rsidRPr="001E724A">
              <w:rPr>
                <w:rFonts w:eastAsia="Calibri"/>
                <w:lang w:eastAsia="zh-CN"/>
              </w:rPr>
              <w:t xml:space="preserve"> </w:t>
            </w:r>
            <w:r w:rsidRPr="001E6230">
              <w:rPr>
                <w:rFonts w:eastAsia="Calibri"/>
                <w:sz w:val="20"/>
                <w:szCs w:val="20"/>
                <w:lang w:eastAsia="zh-CN"/>
              </w:rPr>
              <w:t>компетенции</w:t>
            </w:r>
          </w:p>
        </w:tc>
      </w:tr>
      <w:tr w:rsidR="00263014" w:rsidRPr="0018200D" w:rsidTr="00B84BD2">
        <w:trPr>
          <w:trHeight w:val="1161"/>
          <w:jc w:val="center"/>
        </w:trPr>
        <w:tc>
          <w:tcPr>
            <w:tcW w:w="851" w:type="dxa"/>
            <w:shd w:val="clear" w:color="auto" w:fill="auto"/>
            <w:tcMar>
              <w:top w:w="28" w:type="dxa"/>
              <w:left w:w="28" w:type="dxa"/>
              <w:bottom w:w="28" w:type="dxa"/>
              <w:right w:w="28" w:type="dxa"/>
            </w:tcMar>
          </w:tcPr>
          <w:p w:rsidR="00263014" w:rsidRDefault="00D5279D" w:rsidP="00263014">
            <w:pPr>
              <w:widowControl w:val="0"/>
              <w:suppressAutoHyphens/>
              <w:autoSpaceDE w:val="0"/>
              <w:rPr>
                <w:rFonts w:eastAsia="Calibri"/>
                <w:lang w:eastAsia="zh-CN"/>
              </w:rPr>
            </w:pPr>
            <w:r>
              <w:rPr>
                <w:rFonts w:eastAsia="Calibri"/>
                <w:lang w:eastAsia="zh-CN"/>
              </w:rPr>
              <w:t>ОК-2</w:t>
            </w:r>
          </w:p>
          <w:p w:rsidR="00B84BD2" w:rsidRDefault="00B84BD2" w:rsidP="00263014">
            <w:pPr>
              <w:widowControl w:val="0"/>
              <w:suppressAutoHyphens/>
              <w:autoSpaceDE w:val="0"/>
              <w:rPr>
                <w:rFonts w:eastAsia="Calibri"/>
                <w:lang w:eastAsia="zh-CN"/>
              </w:rPr>
            </w:pPr>
          </w:p>
          <w:p w:rsidR="00B84BD2" w:rsidRDefault="00B84BD2" w:rsidP="00263014">
            <w:pPr>
              <w:widowControl w:val="0"/>
              <w:suppressAutoHyphens/>
              <w:autoSpaceDE w:val="0"/>
              <w:rPr>
                <w:rFonts w:eastAsia="Calibri"/>
                <w:lang w:eastAsia="zh-CN"/>
              </w:rPr>
            </w:pPr>
          </w:p>
          <w:p w:rsidR="00B84BD2" w:rsidRDefault="00B84BD2" w:rsidP="00263014">
            <w:pPr>
              <w:widowControl w:val="0"/>
              <w:suppressAutoHyphens/>
              <w:autoSpaceDE w:val="0"/>
              <w:rPr>
                <w:rFonts w:eastAsia="Calibri"/>
                <w:lang w:eastAsia="zh-CN"/>
              </w:rPr>
            </w:pPr>
          </w:p>
          <w:p w:rsidR="00B84BD2" w:rsidRDefault="00B84BD2" w:rsidP="00263014">
            <w:pPr>
              <w:widowControl w:val="0"/>
              <w:suppressAutoHyphens/>
              <w:autoSpaceDE w:val="0"/>
              <w:rPr>
                <w:rFonts w:eastAsia="Calibri"/>
                <w:lang w:eastAsia="zh-CN"/>
              </w:rPr>
            </w:pPr>
          </w:p>
          <w:p w:rsidR="00B84BD2" w:rsidRDefault="00B84BD2" w:rsidP="00263014">
            <w:pPr>
              <w:widowControl w:val="0"/>
              <w:suppressAutoHyphens/>
              <w:autoSpaceDE w:val="0"/>
              <w:rPr>
                <w:rFonts w:eastAsia="Calibri"/>
                <w:lang w:eastAsia="zh-CN"/>
              </w:rPr>
            </w:pPr>
          </w:p>
          <w:p w:rsidR="00B84BD2" w:rsidRDefault="00B84BD2" w:rsidP="00263014">
            <w:pPr>
              <w:widowControl w:val="0"/>
              <w:suppressAutoHyphens/>
              <w:autoSpaceDE w:val="0"/>
              <w:rPr>
                <w:rFonts w:eastAsia="Calibri"/>
                <w:lang w:eastAsia="zh-CN"/>
              </w:rPr>
            </w:pPr>
          </w:p>
          <w:p w:rsidR="00D5279D" w:rsidRPr="004F0318" w:rsidRDefault="00D5279D" w:rsidP="00263014">
            <w:pPr>
              <w:widowControl w:val="0"/>
              <w:suppressAutoHyphens/>
              <w:autoSpaceDE w:val="0"/>
              <w:rPr>
                <w:rFonts w:eastAsia="Calibri"/>
                <w:lang w:eastAsia="zh-CN"/>
              </w:rPr>
            </w:pPr>
          </w:p>
        </w:tc>
        <w:tc>
          <w:tcPr>
            <w:tcW w:w="2835" w:type="dxa"/>
            <w:shd w:val="clear" w:color="auto" w:fill="auto"/>
            <w:tcMar>
              <w:top w:w="28" w:type="dxa"/>
              <w:left w:w="28" w:type="dxa"/>
              <w:bottom w:w="28" w:type="dxa"/>
              <w:right w:w="28" w:type="dxa"/>
            </w:tcMar>
          </w:tcPr>
          <w:p w:rsidR="00D5279D" w:rsidRPr="00D5279D" w:rsidRDefault="00B84BD2" w:rsidP="00B84BD2">
            <w:pPr>
              <w:ind w:left="0" w:right="0"/>
            </w:pPr>
            <w:r>
              <w:t>Г</w:t>
            </w:r>
            <w:r w:rsidR="00D5279D" w:rsidRPr="00D5279D">
              <w:t>отовность действовать в нестандартных ситуациях, нести социальную и этическую ответствен</w:t>
            </w:r>
            <w:r w:rsidR="00D5279D">
              <w:softHyphen/>
            </w:r>
            <w:r w:rsidR="00D5279D" w:rsidRPr="00D5279D">
              <w:t xml:space="preserve">ность за принятые решения </w:t>
            </w:r>
          </w:p>
          <w:p w:rsidR="00263014" w:rsidRPr="004F0318" w:rsidRDefault="00263014" w:rsidP="00B84BD2">
            <w:pPr>
              <w:widowControl w:val="0"/>
              <w:suppressAutoHyphens/>
              <w:autoSpaceDE w:val="0"/>
              <w:ind w:left="0" w:right="0"/>
              <w:rPr>
                <w:rFonts w:eastAsia="Calibri"/>
                <w:lang w:eastAsia="zh-CN"/>
              </w:rPr>
            </w:pPr>
          </w:p>
        </w:tc>
        <w:tc>
          <w:tcPr>
            <w:tcW w:w="5951" w:type="dxa"/>
            <w:shd w:val="clear" w:color="auto" w:fill="auto"/>
            <w:tcMar>
              <w:top w:w="28" w:type="dxa"/>
              <w:left w:w="28" w:type="dxa"/>
              <w:bottom w:w="28" w:type="dxa"/>
              <w:right w:w="28" w:type="dxa"/>
            </w:tcMar>
          </w:tcPr>
          <w:p w:rsidR="00263014" w:rsidRPr="00EF1A6E" w:rsidRDefault="00263014" w:rsidP="006D3D7C">
            <w:pPr>
              <w:pStyle w:val="af9"/>
              <w:tabs>
                <w:tab w:val="left" w:pos="0"/>
                <w:tab w:val="left" w:pos="1134"/>
              </w:tabs>
              <w:spacing w:after="0" w:line="240" w:lineRule="auto"/>
              <w:ind w:left="57" w:firstLine="0"/>
              <w:rPr>
                <w:rFonts w:ascii="Times New Roman" w:hAnsi="Times New Roman"/>
                <w:color w:val="000000"/>
                <w:sz w:val="24"/>
                <w:szCs w:val="24"/>
              </w:rPr>
            </w:pPr>
            <w:r w:rsidRPr="00B84BD2">
              <w:rPr>
                <w:rFonts w:ascii="Times New Roman" w:hAnsi="Times New Roman"/>
                <w:i/>
                <w:sz w:val="24"/>
                <w:szCs w:val="24"/>
              </w:rPr>
              <w:t>Знать</w:t>
            </w:r>
            <w:r w:rsidRPr="00B84BD2">
              <w:rPr>
                <w:rFonts w:ascii="Times New Roman" w:hAnsi="Times New Roman"/>
                <w:sz w:val="24"/>
                <w:szCs w:val="24"/>
              </w:rPr>
              <w:t>:</w:t>
            </w:r>
            <w:r w:rsidRPr="00EF1A6E">
              <w:rPr>
                <w:rFonts w:ascii="Times New Roman" w:hAnsi="Times New Roman"/>
                <w:sz w:val="24"/>
                <w:szCs w:val="24"/>
              </w:rPr>
              <w:t xml:space="preserve"> </w:t>
            </w:r>
            <w:r w:rsidRPr="009F2268">
              <w:rPr>
                <w:rFonts w:ascii="Times New Roman" w:hAnsi="Times New Roman"/>
                <w:color w:val="000000"/>
                <w:sz w:val="24"/>
                <w:szCs w:val="24"/>
              </w:rPr>
              <w:t>основные виды чрезвычайных ситуаций, методы защиты персонала и населения от них.</w:t>
            </w:r>
          </w:p>
          <w:p w:rsidR="00263014" w:rsidRDefault="00263014" w:rsidP="006D3D7C">
            <w:pPr>
              <w:pStyle w:val="af9"/>
              <w:tabs>
                <w:tab w:val="left" w:pos="0"/>
                <w:tab w:val="left" w:pos="1134"/>
              </w:tabs>
              <w:spacing w:after="0" w:line="240" w:lineRule="auto"/>
              <w:ind w:left="57" w:firstLine="0"/>
              <w:rPr>
                <w:rFonts w:ascii="Times New Roman" w:hAnsi="Times New Roman"/>
                <w:sz w:val="24"/>
                <w:szCs w:val="24"/>
              </w:rPr>
            </w:pPr>
            <w:r w:rsidRPr="00B84BD2">
              <w:rPr>
                <w:rFonts w:ascii="Times New Roman" w:hAnsi="Times New Roman"/>
                <w:i/>
                <w:sz w:val="24"/>
                <w:szCs w:val="24"/>
              </w:rPr>
              <w:t>Уметь</w:t>
            </w:r>
            <w:r w:rsidRPr="00B84BD2">
              <w:rPr>
                <w:rFonts w:ascii="Times New Roman" w:hAnsi="Times New Roman"/>
                <w:sz w:val="24"/>
                <w:szCs w:val="24"/>
              </w:rPr>
              <w:t>:</w:t>
            </w:r>
            <w:r w:rsidRPr="00EF1A6E">
              <w:rPr>
                <w:rFonts w:ascii="Times New Roman" w:hAnsi="Times New Roman"/>
                <w:sz w:val="24"/>
                <w:szCs w:val="24"/>
              </w:rPr>
              <w:t xml:space="preserve"> идентифицировать, измерять с помощью современных приборов и оценивать опасные и вредные факторы среды обитания; оценивать степень опасности применяемых тех</w:t>
            </w:r>
            <w:r w:rsidRPr="00EF1A6E">
              <w:rPr>
                <w:rFonts w:ascii="Times New Roman" w:hAnsi="Times New Roman"/>
                <w:sz w:val="24"/>
                <w:szCs w:val="24"/>
              </w:rPr>
              <w:softHyphen/>
              <w:t xml:space="preserve">нических средств и технологических процессов; </w:t>
            </w:r>
          </w:p>
          <w:p w:rsidR="00263014" w:rsidRPr="00EF1A6E" w:rsidRDefault="00263014" w:rsidP="009F2268">
            <w:pPr>
              <w:widowControl w:val="0"/>
              <w:suppressAutoHyphens/>
              <w:autoSpaceDE w:val="0"/>
              <w:rPr>
                <w:rFonts w:eastAsia="Calibri"/>
                <w:lang w:eastAsia="zh-CN"/>
              </w:rPr>
            </w:pPr>
            <w:r w:rsidRPr="00B84BD2">
              <w:rPr>
                <w:i/>
              </w:rPr>
              <w:t>Владеть</w:t>
            </w:r>
            <w:r w:rsidRPr="00EF1A6E">
              <w:t>: навыками поддержания без</w:t>
            </w:r>
            <w:r w:rsidRPr="00EF1A6E">
              <w:softHyphen/>
              <w:t>опа</w:t>
            </w:r>
            <w:r w:rsidRPr="00EF1A6E">
              <w:softHyphen/>
              <w:t>с</w:t>
            </w:r>
            <w:r w:rsidRPr="00EF1A6E">
              <w:softHyphen/>
              <w:t>ных условий жизнедеятельности.</w:t>
            </w:r>
          </w:p>
        </w:tc>
      </w:tr>
      <w:tr w:rsidR="00B84BD2" w:rsidRPr="0018200D" w:rsidTr="00B84BD2">
        <w:trPr>
          <w:trHeight w:val="1161"/>
          <w:jc w:val="center"/>
        </w:trPr>
        <w:tc>
          <w:tcPr>
            <w:tcW w:w="851" w:type="dxa"/>
            <w:shd w:val="clear" w:color="auto" w:fill="auto"/>
            <w:tcMar>
              <w:top w:w="28" w:type="dxa"/>
              <w:left w:w="28" w:type="dxa"/>
              <w:bottom w:w="28" w:type="dxa"/>
              <w:right w:w="28" w:type="dxa"/>
            </w:tcMar>
          </w:tcPr>
          <w:p w:rsidR="00B84BD2" w:rsidRDefault="00B84BD2" w:rsidP="00263014">
            <w:pPr>
              <w:widowControl w:val="0"/>
              <w:suppressAutoHyphens/>
              <w:autoSpaceDE w:val="0"/>
              <w:rPr>
                <w:rFonts w:eastAsia="Calibri"/>
                <w:lang w:eastAsia="zh-CN"/>
              </w:rPr>
            </w:pPr>
            <w:r>
              <w:rPr>
                <w:rFonts w:eastAsia="Calibri"/>
                <w:lang w:eastAsia="zh-CN"/>
              </w:rPr>
              <w:t>ОК-10</w:t>
            </w:r>
          </w:p>
        </w:tc>
        <w:tc>
          <w:tcPr>
            <w:tcW w:w="2835" w:type="dxa"/>
            <w:shd w:val="clear" w:color="auto" w:fill="auto"/>
            <w:tcMar>
              <w:top w:w="28" w:type="dxa"/>
              <w:left w:w="28" w:type="dxa"/>
              <w:bottom w:w="28" w:type="dxa"/>
              <w:right w:w="28" w:type="dxa"/>
            </w:tcMar>
          </w:tcPr>
          <w:p w:rsidR="00B84BD2" w:rsidRPr="00B84BD2" w:rsidRDefault="009F2268" w:rsidP="00B84BD2">
            <w:r>
              <w:t>С</w:t>
            </w:r>
            <w:r w:rsidR="00B84BD2" w:rsidRPr="00B84BD2">
              <w:t>пособность</w:t>
            </w:r>
            <w:r w:rsidR="00B84BD2">
              <w:t xml:space="preserve"> </w:t>
            </w:r>
            <w:r w:rsidR="00B84BD2" w:rsidRPr="00B84BD2">
              <w:t xml:space="preserve"> использо</w:t>
            </w:r>
            <w:r w:rsidR="00B84BD2">
              <w:softHyphen/>
            </w:r>
            <w:r w:rsidR="00B84BD2" w:rsidRPr="00B84BD2">
              <w:t xml:space="preserve">вать приемы оказания первой помощи, методы защиты в условиях чрезвычайных ситуаций </w:t>
            </w:r>
          </w:p>
          <w:p w:rsidR="00B84BD2" w:rsidRPr="00D5279D" w:rsidRDefault="00B84BD2" w:rsidP="00B84BD2">
            <w:pPr>
              <w:ind w:left="0" w:right="0"/>
            </w:pPr>
          </w:p>
        </w:tc>
        <w:tc>
          <w:tcPr>
            <w:tcW w:w="5951" w:type="dxa"/>
            <w:shd w:val="clear" w:color="auto" w:fill="auto"/>
            <w:tcMar>
              <w:top w:w="28" w:type="dxa"/>
              <w:left w:w="28" w:type="dxa"/>
              <w:bottom w:w="28" w:type="dxa"/>
              <w:right w:w="28" w:type="dxa"/>
            </w:tcMar>
          </w:tcPr>
          <w:p w:rsidR="00B84BD2" w:rsidRPr="00EF1A6E" w:rsidRDefault="00B84BD2" w:rsidP="00B84BD2">
            <w:pPr>
              <w:pStyle w:val="af9"/>
              <w:tabs>
                <w:tab w:val="left" w:pos="0"/>
                <w:tab w:val="left" w:pos="1134"/>
              </w:tabs>
              <w:spacing w:after="0" w:line="240" w:lineRule="auto"/>
              <w:ind w:left="57" w:firstLine="0"/>
              <w:rPr>
                <w:rFonts w:ascii="Times New Roman" w:hAnsi="Times New Roman"/>
                <w:color w:val="000000"/>
                <w:sz w:val="24"/>
                <w:szCs w:val="24"/>
              </w:rPr>
            </w:pPr>
            <w:r w:rsidRPr="00B84BD2">
              <w:rPr>
                <w:rFonts w:ascii="Times New Roman" w:hAnsi="Times New Roman"/>
                <w:i/>
                <w:sz w:val="24"/>
                <w:szCs w:val="24"/>
              </w:rPr>
              <w:t>Знать</w:t>
            </w:r>
            <w:r w:rsidRPr="00B84BD2">
              <w:rPr>
                <w:rFonts w:ascii="Times New Roman" w:hAnsi="Times New Roman"/>
                <w:sz w:val="24"/>
                <w:szCs w:val="24"/>
              </w:rPr>
              <w:t>:</w:t>
            </w:r>
            <w:r w:rsidRPr="00EF1A6E">
              <w:rPr>
                <w:rFonts w:ascii="Times New Roman" w:hAnsi="Times New Roman"/>
                <w:sz w:val="24"/>
                <w:szCs w:val="24"/>
              </w:rPr>
              <w:t xml:space="preserve"> </w:t>
            </w:r>
            <w:r w:rsidRPr="00EF1A6E">
              <w:rPr>
                <w:rFonts w:ascii="Times New Roman" w:hAnsi="Times New Roman"/>
                <w:color w:val="000000"/>
                <w:sz w:val="24"/>
                <w:szCs w:val="24"/>
              </w:rPr>
              <w:t>основные виды чрезвычайных ситуаций, методы защиты персонала и населения от них.</w:t>
            </w:r>
          </w:p>
          <w:p w:rsidR="00B84BD2" w:rsidRDefault="009F2268" w:rsidP="006D3D7C">
            <w:pPr>
              <w:widowControl w:val="0"/>
              <w:suppressAutoHyphens/>
              <w:autoSpaceDE w:val="0"/>
            </w:pPr>
            <w:r w:rsidRPr="00B84BD2">
              <w:rPr>
                <w:i/>
              </w:rPr>
              <w:t>Уметь</w:t>
            </w:r>
            <w:r w:rsidRPr="00B84BD2">
              <w:t>:</w:t>
            </w:r>
            <w:r>
              <w:t xml:space="preserve"> </w:t>
            </w:r>
            <w:r w:rsidRPr="00EF1A6E">
              <w:t>предвидеть возможные чрезвычайные ситуации и оценивать последствия их негативных воздействий на человека и окружающую среду; осуществлять выбор средств и способов защиты человека от опасных и вредных факторов; оказывать первую помощь пострадавшим.</w:t>
            </w:r>
          </w:p>
          <w:p w:rsidR="009F2268" w:rsidRPr="00EF1A6E" w:rsidRDefault="009F2268" w:rsidP="006D3D7C">
            <w:pPr>
              <w:widowControl w:val="0"/>
              <w:suppressAutoHyphens/>
              <w:autoSpaceDE w:val="0"/>
              <w:rPr>
                <w:rFonts w:eastAsia="Calibri"/>
                <w:color w:val="000000" w:themeColor="text1"/>
                <w:lang w:eastAsia="zh-CN"/>
              </w:rPr>
            </w:pPr>
            <w:r w:rsidRPr="00B84BD2">
              <w:rPr>
                <w:i/>
              </w:rPr>
              <w:t>Владеть</w:t>
            </w:r>
            <w:r w:rsidRPr="00EF1A6E">
              <w:t>:</w:t>
            </w:r>
            <w:r>
              <w:t xml:space="preserve"> </w:t>
            </w:r>
            <w:r w:rsidRPr="00EF1A6E">
              <w:t>приемами оказания пер</w:t>
            </w:r>
            <w:r w:rsidRPr="00EF1A6E">
              <w:softHyphen/>
              <w:t>вой помощи.</w:t>
            </w:r>
          </w:p>
        </w:tc>
      </w:tr>
    </w:tbl>
    <w:p w:rsidR="00263014" w:rsidRPr="008A5DB0" w:rsidRDefault="00263014" w:rsidP="00263014">
      <w:pPr>
        <w:pStyle w:val="Default"/>
        <w:widowControl w:val="0"/>
        <w:rPr>
          <w:sz w:val="16"/>
          <w:szCs w:val="16"/>
        </w:rPr>
      </w:pPr>
    </w:p>
    <w:p w:rsidR="00263014" w:rsidRPr="0018200D" w:rsidRDefault="00263014" w:rsidP="00263014">
      <w:pPr>
        <w:pStyle w:val="aff8"/>
        <w:numPr>
          <w:ilvl w:val="0"/>
          <w:numId w:val="18"/>
        </w:numPr>
        <w:ind w:left="0" w:firstLine="0"/>
        <w:jc w:val="center"/>
        <w:rPr>
          <w:b/>
          <w:sz w:val="24"/>
        </w:rPr>
      </w:pPr>
      <w:r w:rsidRPr="0018200D">
        <w:rPr>
          <w:b/>
          <w:sz w:val="24"/>
        </w:rPr>
        <w:t>СТРУКТУРА И СОДЕРЖАНИЕ ДИСЦИПЛИНЫ</w:t>
      </w:r>
    </w:p>
    <w:p w:rsidR="00263014" w:rsidRPr="008A5DB0" w:rsidRDefault="00263014" w:rsidP="00263014">
      <w:pPr>
        <w:spacing w:line="216" w:lineRule="auto"/>
        <w:rPr>
          <w:bCs/>
          <w:sz w:val="16"/>
          <w:szCs w:val="16"/>
        </w:rPr>
      </w:pPr>
    </w:p>
    <w:p w:rsidR="00263014" w:rsidRDefault="00263014" w:rsidP="00263014">
      <w:pPr>
        <w:spacing w:line="216" w:lineRule="auto"/>
        <w:jc w:val="center"/>
        <w:rPr>
          <w:b/>
          <w:bCs/>
        </w:rPr>
      </w:pPr>
      <w:r w:rsidRPr="00567595">
        <w:rPr>
          <w:b/>
          <w:bCs/>
        </w:rPr>
        <w:t>4.1 Объем дисциплины в зачетных единицах с указанием количества академических</w:t>
      </w:r>
    </w:p>
    <w:p w:rsidR="00263014" w:rsidRDefault="00263014" w:rsidP="00263014">
      <w:pPr>
        <w:spacing w:line="216" w:lineRule="auto"/>
        <w:jc w:val="center"/>
        <w:rPr>
          <w:b/>
          <w:bCs/>
        </w:rPr>
      </w:pPr>
      <w:r w:rsidRPr="00567595">
        <w:rPr>
          <w:b/>
          <w:bCs/>
        </w:rPr>
        <w:t>часов, выделенных на контактную работу обучающихся с преподавателем</w:t>
      </w:r>
    </w:p>
    <w:p w:rsidR="00263014" w:rsidRPr="00567595" w:rsidRDefault="00263014" w:rsidP="00263014">
      <w:pPr>
        <w:spacing w:line="216" w:lineRule="auto"/>
        <w:jc w:val="center"/>
        <w:rPr>
          <w:b/>
          <w:bCs/>
        </w:rPr>
      </w:pPr>
      <w:r w:rsidRPr="00567595">
        <w:rPr>
          <w:b/>
          <w:bCs/>
        </w:rPr>
        <w:t>(по видам учебных занятий) и на самостоятельную работу обучающихся</w:t>
      </w:r>
    </w:p>
    <w:p w:rsidR="00263014" w:rsidRDefault="00263014" w:rsidP="00263014">
      <w:pPr>
        <w:pStyle w:val="Default"/>
        <w:widowControl w:val="0"/>
        <w:spacing w:before="120" w:after="120"/>
      </w:pPr>
      <w:r>
        <w:t xml:space="preserve">      </w:t>
      </w:r>
      <w:r w:rsidRPr="00B80E46">
        <w:t>Общая</w:t>
      </w:r>
      <w:r w:rsidRPr="00267073">
        <w:t xml:space="preserve"> трудоемкость (объем) дисциплины составляет </w:t>
      </w:r>
      <w:r w:rsidRPr="00D710B4">
        <w:t>3 зачетные единицы или 108 часов.</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712"/>
        <w:gridCol w:w="1985"/>
      </w:tblGrid>
      <w:tr w:rsidR="00353D5F" w:rsidRPr="00FB506F" w:rsidTr="005965A8">
        <w:tc>
          <w:tcPr>
            <w:tcW w:w="7712" w:type="dxa"/>
            <w:vAlign w:val="center"/>
          </w:tcPr>
          <w:p w:rsidR="00353D5F" w:rsidRPr="00FB506F" w:rsidRDefault="00353D5F" w:rsidP="00FB506F">
            <w:pPr>
              <w:jc w:val="center"/>
              <w:rPr>
                <w:b/>
              </w:rPr>
            </w:pPr>
            <w:r w:rsidRPr="00FB506F">
              <w:rPr>
                <w:b/>
                <w:sz w:val="22"/>
                <w:szCs w:val="22"/>
              </w:rPr>
              <w:t>Вид учебной работы</w:t>
            </w:r>
          </w:p>
        </w:tc>
        <w:tc>
          <w:tcPr>
            <w:tcW w:w="1985" w:type="dxa"/>
            <w:vAlign w:val="center"/>
          </w:tcPr>
          <w:p w:rsidR="00353D5F" w:rsidRPr="00FB506F" w:rsidRDefault="00353D5F" w:rsidP="00FB506F">
            <w:pPr>
              <w:jc w:val="center"/>
              <w:rPr>
                <w:b/>
              </w:rPr>
            </w:pPr>
            <w:r w:rsidRPr="00FB506F">
              <w:rPr>
                <w:b/>
                <w:bCs/>
                <w:sz w:val="22"/>
                <w:szCs w:val="22"/>
              </w:rPr>
              <w:t>Всего часов</w:t>
            </w:r>
          </w:p>
        </w:tc>
      </w:tr>
      <w:tr w:rsidR="00353D5F" w:rsidRPr="00E3187A" w:rsidTr="005965A8">
        <w:tc>
          <w:tcPr>
            <w:tcW w:w="7712" w:type="dxa"/>
          </w:tcPr>
          <w:p w:rsidR="00353D5F" w:rsidRPr="00E3187A" w:rsidRDefault="00353D5F" w:rsidP="00E3187A">
            <w:r w:rsidRPr="00E3187A">
              <w:rPr>
                <w:sz w:val="22"/>
                <w:szCs w:val="22"/>
              </w:rPr>
              <w:t>Общая трудоемкость дисциплины, в том числе:</w:t>
            </w:r>
          </w:p>
        </w:tc>
        <w:tc>
          <w:tcPr>
            <w:tcW w:w="1985" w:type="dxa"/>
          </w:tcPr>
          <w:p w:rsidR="00353D5F" w:rsidRPr="00F35509" w:rsidRDefault="00353D5F" w:rsidP="00E3187A">
            <w:pPr>
              <w:pStyle w:val="Default"/>
              <w:widowControl w:val="0"/>
              <w:jc w:val="center"/>
              <w:rPr>
                <w:color w:val="auto"/>
                <w:sz w:val="22"/>
                <w:szCs w:val="22"/>
              </w:rPr>
            </w:pPr>
            <w:r w:rsidRPr="00F35509">
              <w:rPr>
                <w:color w:val="auto"/>
                <w:sz w:val="22"/>
                <w:szCs w:val="22"/>
              </w:rPr>
              <w:t>108</w:t>
            </w:r>
          </w:p>
        </w:tc>
      </w:tr>
      <w:tr w:rsidR="00353D5F" w:rsidRPr="00E3187A" w:rsidTr="005965A8">
        <w:tc>
          <w:tcPr>
            <w:tcW w:w="7712" w:type="dxa"/>
          </w:tcPr>
          <w:p w:rsidR="00353D5F" w:rsidRPr="00E3187A" w:rsidRDefault="00353D5F" w:rsidP="00E3187A">
            <w:pPr>
              <w:pStyle w:val="Default"/>
              <w:widowControl w:val="0"/>
              <w:rPr>
                <w:sz w:val="22"/>
                <w:szCs w:val="22"/>
              </w:rPr>
            </w:pPr>
            <w:r>
              <w:rPr>
                <w:sz w:val="22"/>
                <w:szCs w:val="22"/>
              </w:rPr>
              <w:t xml:space="preserve">1. </w:t>
            </w:r>
            <w:r w:rsidRPr="00E3187A">
              <w:rPr>
                <w:sz w:val="22"/>
                <w:szCs w:val="22"/>
              </w:rPr>
              <w:t xml:space="preserve">Контактная работа </w:t>
            </w:r>
            <w:proofErr w:type="gramStart"/>
            <w:r w:rsidRPr="00E3187A">
              <w:rPr>
                <w:sz w:val="22"/>
                <w:szCs w:val="22"/>
              </w:rPr>
              <w:t>обучающихся</w:t>
            </w:r>
            <w:proofErr w:type="gramEnd"/>
            <w:r w:rsidRPr="00E3187A">
              <w:rPr>
                <w:sz w:val="22"/>
                <w:szCs w:val="22"/>
              </w:rPr>
              <w:t xml:space="preserve"> с преподавателем (всего), в том числе:</w:t>
            </w:r>
          </w:p>
        </w:tc>
        <w:tc>
          <w:tcPr>
            <w:tcW w:w="1985" w:type="dxa"/>
          </w:tcPr>
          <w:p w:rsidR="00353D5F" w:rsidRPr="00792820" w:rsidRDefault="00CA144A" w:rsidP="00E3187A">
            <w:pPr>
              <w:pStyle w:val="Default"/>
              <w:widowControl w:val="0"/>
              <w:jc w:val="center"/>
              <w:rPr>
                <w:color w:val="auto"/>
                <w:sz w:val="22"/>
                <w:szCs w:val="22"/>
              </w:rPr>
            </w:pPr>
            <w:r w:rsidRPr="00792820">
              <w:rPr>
                <w:color w:val="auto"/>
                <w:sz w:val="22"/>
                <w:szCs w:val="22"/>
              </w:rPr>
              <w:t>12,25</w:t>
            </w:r>
          </w:p>
        </w:tc>
      </w:tr>
      <w:tr w:rsidR="00353D5F" w:rsidRPr="00E3187A" w:rsidTr="005965A8">
        <w:tc>
          <w:tcPr>
            <w:tcW w:w="7712" w:type="dxa"/>
          </w:tcPr>
          <w:p w:rsidR="00353D5F" w:rsidRPr="00E3187A" w:rsidRDefault="00353D5F" w:rsidP="00FB506F">
            <w:pPr>
              <w:pStyle w:val="Default"/>
              <w:widowControl w:val="0"/>
              <w:ind w:left="491"/>
              <w:rPr>
                <w:sz w:val="22"/>
                <w:szCs w:val="22"/>
              </w:rPr>
            </w:pPr>
            <w:r w:rsidRPr="00E3187A">
              <w:rPr>
                <w:sz w:val="22"/>
                <w:szCs w:val="22"/>
              </w:rPr>
              <w:t>лекции</w:t>
            </w:r>
            <w:r>
              <w:rPr>
                <w:sz w:val="22"/>
                <w:szCs w:val="22"/>
              </w:rPr>
              <w:t xml:space="preserve"> </w:t>
            </w:r>
            <w:r w:rsidR="004A16CE">
              <w:rPr>
                <w:sz w:val="22"/>
                <w:szCs w:val="22"/>
              </w:rPr>
              <w:t>(Лк)</w:t>
            </w:r>
          </w:p>
        </w:tc>
        <w:tc>
          <w:tcPr>
            <w:tcW w:w="1985" w:type="dxa"/>
          </w:tcPr>
          <w:p w:rsidR="00353D5F" w:rsidRPr="00792820" w:rsidRDefault="00CA144A" w:rsidP="00E3187A">
            <w:pPr>
              <w:pStyle w:val="Default"/>
              <w:widowControl w:val="0"/>
              <w:jc w:val="center"/>
              <w:rPr>
                <w:color w:val="auto"/>
                <w:sz w:val="22"/>
                <w:szCs w:val="22"/>
              </w:rPr>
            </w:pPr>
            <w:r w:rsidRPr="00792820">
              <w:rPr>
                <w:color w:val="auto"/>
                <w:sz w:val="22"/>
                <w:szCs w:val="22"/>
              </w:rPr>
              <w:t>8</w:t>
            </w:r>
          </w:p>
        </w:tc>
      </w:tr>
      <w:tr w:rsidR="00353D5F" w:rsidRPr="00E3187A" w:rsidTr="005965A8">
        <w:tc>
          <w:tcPr>
            <w:tcW w:w="7712" w:type="dxa"/>
          </w:tcPr>
          <w:p w:rsidR="00353D5F" w:rsidRPr="00E3187A" w:rsidRDefault="00353D5F" w:rsidP="00FB506F">
            <w:pPr>
              <w:pStyle w:val="Default"/>
              <w:widowControl w:val="0"/>
              <w:ind w:left="491"/>
              <w:rPr>
                <w:sz w:val="22"/>
                <w:szCs w:val="22"/>
              </w:rPr>
            </w:pPr>
            <w:r w:rsidRPr="00E3187A">
              <w:rPr>
                <w:sz w:val="22"/>
                <w:szCs w:val="22"/>
              </w:rPr>
              <w:t>лабораторные работы</w:t>
            </w:r>
            <w:r>
              <w:rPr>
                <w:sz w:val="22"/>
                <w:szCs w:val="22"/>
              </w:rPr>
              <w:t xml:space="preserve"> </w:t>
            </w:r>
            <w:r w:rsidR="004A16CE">
              <w:rPr>
                <w:sz w:val="22"/>
                <w:szCs w:val="22"/>
              </w:rPr>
              <w:t>(ЛР)</w:t>
            </w:r>
          </w:p>
        </w:tc>
        <w:tc>
          <w:tcPr>
            <w:tcW w:w="1985" w:type="dxa"/>
          </w:tcPr>
          <w:p w:rsidR="00353D5F" w:rsidRPr="00792820" w:rsidRDefault="009F2268" w:rsidP="00E3187A">
            <w:pPr>
              <w:pStyle w:val="Default"/>
              <w:widowControl w:val="0"/>
              <w:jc w:val="center"/>
              <w:rPr>
                <w:color w:val="auto"/>
                <w:sz w:val="22"/>
                <w:szCs w:val="22"/>
              </w:rPr>
            </w:pPr>
            <w:r w:rsidRPr="00792820">
              <w:rPr>
                <w:color w:val="auto"/>
                <w:sz w:val="22"/>
                <w:szCs w:val="22"/>
              </w:rPr>
              <w:t>4</w:t>
            </w:r>
          </w:p>
        </w:tc>
      </w:tr>
      <w:tr w:rsidR="00CA144A" w:rsidRPr="00E3187A" w:rsidTr="005965A8">
        <w:tc>
          <w:tcPr>
            <w:tcW w:w="7712" w:type="dxa"/>
          </w:tcPr>
          <w:p w:rsidR="00CA144A" w:rsidRPr="00E3187A" w:rsidRDefault="00CA144A" w:rsidP="00FB506F">
            <w:pPr>
              <w:pStyle w:val="Default"/>
              <w:widowControl w:val="0"/>
              <w:ind w:left="491"/>
              <w:rPr>
                <w:sz w:val="22"/>
                <w:szCs w:val="22"/>
              </w:rPr>
            </w:pPr>
            <w:r>
              <w:rPr>
                <w:sz w:val="22"/>
                <w:szCs w:val="22"/>
              </w:rPr>
              <w:t>Иная контактная работа (ИКР)</w:t>
            </w:r>
          </w:p>
        </w:tc>
        <w:tc>
          <w:tcPr>
            <w:tcW w:w="1985" w:type="dxa"/>
          </w:tcPr>
          <w:p w:rsidR="00CA144A" w:rsidRPr="00792820" w:rsidRDefault="00CA144A" w:rsidP="00E3187A">
            <w:pPr>
              <w:pStyle w:val="Default"/>
              <w:widowControl w:val="0"/>
              <w:jc w:val="center"/>
              <w:rPr>
                <w:color w:val="auto"/>
                <w:sz w:val="22"/>
                <w:szCs w:val="22"/>
              </w:rPr>
            </w:pPr>
            <w:r w:rsidRPr="00792820">
              <w:rPr>
                <w:color w:val="auto"/>
                <w:sz w:val="22"/>
                <w:szCs w:val="22"/>
              </w:rPr>
              <w:t>0,25</w:t>
            </w:r>
          </w:p>
        </w:tc>
      </w:tr>
      <w:tr w:rsidR="00353D5F" w:rsidRPr="00E3187A" w:rsidTr="005965A8">
        <w:tc>
          <w:tcPr>
            <w:tcW w:w="7712" w:type="dxa"/>
          </w:tcPr>
          <w:p w:rsidR="00353D5F" w:rsidRPr="00E3187A" w:rsidRDefault="00353D5F" w:rsidP="00E3187A">
            <w:pPr>
              <w:pStyle w:val="Default"/>
              <w:widowControl w:val="0"/>
              <w:rPr>
                <w:sz w:val="22"/>
                <w:szCs w:val="22"/>
              </w:rPr>
            </w:pPr>
            <w:r>
              <w:rPr>
                <w:sz w:val="22"/>
                <w:szCs w:val="22"/>
              </w:rPr>
              <w:t xml:space="preserve">2. </w:t>
            </w:r>
            <w:r w:rsidRPr="00E3187A">
              <w:rPr>
                <w:sz w:val="22"/>
                <w:szCs w:val="22"/>
              </w:rPr>
              <w:t xml:space="preserve">Самостоятельная работа обучающихся </w:t>
            </w:r>
            <w:r w:rsidR="004A16CE">
              <w:rPr>
                <w:sz w:val="22"/>
                <w:szCs w:val="22"/>
              </w:rPr>
              <w:t>(</w:t>
            </w:r>
            <w:proofErr w:type="gramStart"/>
            <w:r w:rsidR="004A16CE">
              <w:rPr>
                <w:sz w:val="22"/>
                <w:szCs w:val="22"/>
              </w:rPr>
              <w:t>СР</w:t>
            </w:r>
            <w:proofErr w:type="gramEnd"/>
            <w:r w:rsidR="004A16CE">
              <w:rPr>
                <w:sz w:val="22"/>
                <w:szCs w:val="22"/>
              </w:rPr>
              <w:t>)</w:t>
            </w:r>
          </w:p>
        </w:tc>
        <w:tc>
          <w:tcPr>
            <w:tcW w:w="1985" w:type="dxa"/>
          </w:tcPr>
          <w:p w:rsidR="00353D5F" w:rsidRPr="00792820" w:rsidRDefault="00CA144A" w:rsidP="009F2268">
            <w:pPr>
              <w:pStyle w:val="Default"/>
              <w:widowControl w:val="0"/>
              <w:jc w:val="center"/>
              <w:rPr>
                <w:color w:val="auto"/>
                <w:sz w:val="22"/>
                <w:szCs w:val="22"/>
              </w:rPr>
            </w:pPr>
            <w:r w:rsidRPr="00792820">
              <w:rPr>
                <w:color w:val="auto"/>
                <w:sz w:val="22"/>
                <w:szCs w:val="22"/>
              </w:rPr>
              <w:t>82</w:t>
            </w:r>
          </w:p>
        </w:tc>
      </w:tr>
      <w:tr w:rsidR="00CA144A" w:rsidRPr="00E3187A" w:rsidTr="005965A8">
        <w:tc>
          <w:tcPr>
            <w:tcW w:w="7712" w:type="dxa"/>
          </w:tcPr>
          <w:p w:rsidR="00CA144A" w:rsidRDefault="00CA144A" w:rsidP="00E3187A">
            <w:pPr>
              <w:pStyle w:val="Default"/>
              <w:widowControl w:val="0"/>
              <w:rPr>
                <w:sz w:val="22"/>
                <w:szCs w:val="22"/>
              </w:rPr>
            </w:pPr>
            <w:r>
              <w:rPr>
                <w:sz w:val="22"/>
                <w:szCs w:val="22"/>
              </w:rPr>
              <w:t xml:space="preserve">    Контрольная работа</w:t>
            </w:r>
            <w:r w:rsidR="004A16CE">
              <w:rPr>
                <w:sz w:val="22"/>
                <w:szCs w:val="22"/>
              </w:rPr>
              <w:t xml:space="preserve"> (КР)</w:t>
            </w:r>
          </w:p>
        </w:tc>
        <w:tc>
          <w:tcPr>
            <w:tcW w:w="1985" w:type="dxa"/>
          </w:tcPr>
          <w:p w:rsidR="00CA144A" w:rsidRPr="00792820" w:rsidRDefault="00CA144A" w:rsidP="009F2268">
            <w:pPr>
              <w:pStyle w:val="Default"/>
              <w:widowControl w:val="0"/>
              <w:jc w:val="center"/>
              <w:rPr>
                <w:color w:val="auto"/>
                <w:sz w:val="22"/>
                <w:szCs w:val="22"/>
              </w:rPr>
            </w:pPr>
            <w:r w:rsidRPr="00792820">
              <w:rPr>
                <w:color w:val="auto"/>
                <w:sz w:val="22"/>
                <w:szCs w:val="22"/>
              </w:rPr>
              <w:t>10</w:t>
            </w:r>
          </w:p>
        </w:tc>
      </w:tr>
      <w:tr w:rsidR="00353D5F" w:rsidRPr="00E3187A" w:rsidTr="005965A8">
        <w:tc>
          <w:tcPr>
            <w:tcW w:w="7712" w:type="dxa"/>
          </w:tcPr>
          <w:p w:rsidR="00353D5F" w:rsidRPr="00E3187A" w:rsidRDefault="00353D5F" w:rsidP="00B4127E">
            <w:pPr>
              <w:pStyle w:val="Default"/>
              <w:widowControl w:val="0"/>
              <w:rPr>
                <w:sz w:val="22"/>
                <w:szCs w:val="22"/>
              </w:rPr>
            </w:pPr>
            <w:r>
              <w:rPr>
                <w:sz w:val="22"/>
                <w:szCs w:val="22"/>
              </w:rPr>
              <w:t>3. К</w:t>
            </w:r>
            <w:r w:rsidRPr="00E3187A">
              <w:rPr>
                <w:sz w:val="22"/>
                <w:szCs w:val="22"/>
              </w:rPr>
              <w:t>онтроль</w:t>
            </w:r>
            <w:r w:rsidR="004A16CE">
              <w:rPr>
                <w:sz w:val="22"/>
                <w:szCs w:val="22"/>
              </w:rPr>
              <w:t xml:space="preserve"> (Конт)</w:t>
            </w:r>
          </w:p>
        </w:tc>
        <w:tc>
          <w:tcPr>
            <w:tcW w:w="1985" w:type="dxa"/>
          </w:tcPr>
          <w:p w:rsidR="00353D5F" w:rsidRPr="00792820" w:rsidRDefault="00CA144A" w:rsidP="00E3187A">
            <w:pPr>
              <w:pStyle w:val="Default"/>
              <w:widowControl w:val="0"/>
              <w:jc w:val="center"/>
              <w:rPr>
                <w:color w:val="auto"/>
                <w:sz w:val="22"/>
                <w:szCs w:val="22"/>
              </w:rPr>
            </w:pPr>
            <w:r w:rsidRPr="00792820">
              <w:rPr>
                <w:color w:val="auto"/>
                <w:sz w:val="22"/>
                <w:szCs w:val="22"/>
              </w:rPr>
              <w:t>3,75</w:t>
            </w:r>
          </w:p>
        </w:tc>
      </w:tr>
      <w:tr w:rsidR="00353D5F" w:rsidRPr="00E3187A" w:rsidTr="005965A8">
        <w:tc>
          <w:tcPr>
            <w:tcW w:w="7712" w:type="dxa"/>
          </w:tcPr>
          <w:p w:rsidR="00353D5F" w:rsidRPr="00E3187A" w:rsidRDefault="00353D5F" w:rsidP="00E3187A">
            <w:pPr>
              <w:pStyle w:val="Default"/>
              <w:widowControl w:val="0"/>
              <w:rPr>
                <w:sz w:val="22"/>
                <w:szCs w:val="22"/>
              </w:rPr>
            </w:pPr>
            <w:r w:rsidRPr="00E3187A">
              <w:rPr>
                <w:sz w:val="22"/>
                <w:szCs w:val="22"/>
              </w:rPr>
              <w:t xml:space="preserve">Вид </w:t>
            </w:r>
            <w:r>
              <w:rPr>
                <w:sz w:val="22"/>
                <w:szCs w:val="22"/>
              </w:rPr>
              <w:t xml:space="preserve">контроля </w:t>
            </w:r>
          </w:p>
        </w:tc>
        <w:tc>
          <w:tcPr>
            <w:tcW w:w="1985" w:type="dxa"/>
          </w:tcPr>
          <w:p w:rsidR="00353D5F" w:rsidRPr="00792820" w:rsidRDefault="00353D5F" w:rsidP="00E3187A">
            <w:pPr>
              <w:pStyle w:val="Default"/>
              <w:widowControl w:val="0"/>
              <w:jc w:val="center"/>
              <w:rPr>
                <w:color w:val="auto"/>
                <w:sz w:val="22"/>
                <w:szCs w:val="22"/>
              </w:rPr>
            </w:pPr>
            <w:r w:rsidRPr="00792820">
              <w:rPr>
                <w:color w:val="auto"/>
                <w:sz w:val="22"/>
                <w:szCs w:val="22"/>
              </w:rPr>
              <w:t>зачет</w:t>
            </w:r>
          </w:p>
        </w:tc>
      </w:tr>
    </w:tbl>
    <w:p w:rsidR="00353D5F" w:rsidRDefault="00353D5F" w:rsidP="00E3187A">
      <w:pPr>
        <w:pStyle w:val="Default"/>
        <w:widowControl w:val="0"/>
        <w:jc w:val="center"/>
        <w:rPr>
          <w:b/>
          <w:bCs/>
          <w:sz w:val="22"/>
          <w:szCs w:val="22"/>
        </w:rPr>
      </w:pPr>
    </w:p>
    <w:p w:rsidR="001E6230" w:rsidRPr="00686A7C" w:rsidRDefault="001E6230" w:rsidP="001E6230">
      <w:pPr>
        <w:pStyle w:val="Default"/>
        <w:widowControl w:val="0"/>
        <w:spacing w:after="120"/>
        <w:jc w:val="center"/>
        <w:rPr>
          <w:b/>
          <w:bCs/>
          <w:iCs/>
        </w:rPr>
      </w:pPr>
      <w:r w:rsidRPr="00686A7C">
        <w:rPr>
          <w:b/>
          <w:bCs/>
          <w:iCs/>
        </w:rPr>
        <w:t>4.</w:t>
      </w:r>
      <w:r>
        <w:rPr>
          <w:b/>
          <w:bCs/>
          <w:iCs/>
        </w:rPr>
        <w:t>2</w:t>
      </w:r>
      <w:r w:rsidRPr="00686A7C">
        <w:rPr>
          <w:b/>
          <w:bCs/>
          <w:iCs/>
        </w:rPr>
        <w:t xml:space="preserve"> Содержание дисциплины, структурированное по разделам </w:t>
      </w:r>
    </w:p>
    <w:p w:rsidR="00353D5F" w:rsidRPr="001E6230" w:rsidRDefault="00353D5F" w:rsidP="00E3187A">
      <w:pPr>
        <w:ind w:firstLine="709"/>
        <w:rPr>
          <w:b/>
        </w:rPr>
      </w:pPr>
      <w:r w:rsidRPr="001E6230">
        <w:rPr>
          <w:b/>
        </w:rPr>
        <w:t>Введение</w:t>
      </w:r>
    </w:p>
    <w:p w:rsidR="00353D5F" w:rsidRPr="001E6230" w:rsidRDefault="00353D5F" w:rsidP="00E3187A">
      <w:pPr>
        <w:ind w:firstLine="709"/>
        <w:rPr>
          <w:bCs/>
        </w:rPr>
      </w:pPr>
      <w:r w:rsidRPr="001E6230">
        <w:rPr>
          <w:bCs/>
        </w:rPr>
        <w:t>Эволюционное развитие безопасности жизнедеятельности. Цель и основные задачи дисциплины. Место дисциплины в системе подготовки бакалавров. Программа и организация изучения дисциплины. Литература по дисциплине.</w:t>
      </w:r>
    </w:p>
    <w:p w:rsidR="00353D5F" w:rsidRDefault="00353D5F" w:rsidP="00E3187A">
      <w:pPr>
        <w:ind w:firstLine="709"/>
        <w:rPr>
          <w:b/>
          <w:bCs/>
          <w:color w:val="000000"/>
          <w:spacing w:val="1"/>
        </w:rPr>
      </w:pPr>
    </w:p>
    <w:p w:rsidR="00353D5F" w:rsidRPr="001E6230" w:rsidRDefault="00353D5F" w:rsidP="00E3187A">
      <w:pPr>
        <w:ind w:firstLine="709"/>
        <w:rPr>
          <w:b/>
          <w:noProof/>
        </w:rPr>
      </w:pPr>
      <w:r w:rsidRPr="001E6230">
        <w:rPr>
          <w:b/>
          <w:bCs/>
          <w:color w:val="000000"/>
          <w:spacing w:val="1"/>
        </w:rPr>
        <w:t xml:space="preserve">Раздел </w:t>
      </w:r>
      <w:r w:rsidRPr="001E6230">
        <w:rPr>
          <w:b/>
        </w:rPr>
        <w:t>1</w:t>
      </w:r>
      <w:r w:rsidRPr="001E6230">
        <w:rPr>
          <w:b/>
          <w:bCs/>
          <w:color w:val="000000"/>
          <w:spacing w:val="1"/>
        </w:rPr>
        <w:t xml:space="preserve">. </w:t>
      </w:r>
      <w:r w:rsidRPr="001E6230">
        <w:rPr>
          <w:b/>
          <w:noProof/>
        </w:rPr>
        <w:t>Основные положения безопасности жизнедеятельности</w:t>
      </w:r>
    </w:p>
    <w:p w:rsidR="00353D5F" w:rsidRPr="001E6230" w:rsidRDefault="00353D5F" w:rsidP="00E3187A">
      <w:pPr>
        <w:ind w:firstLine="709"/>
      </w:pPr>
      <w:r w:rsidRPr="001E6230">
        <w:t>Жизнедеятельность. Техносфера и ее особенности. Среда обитания человека: природная, производственная, бытовая. Взаимодействие человека со средой обитания. Условия жизнедеятель</w:t>
      </w:r>
      <w:r w:rsidRPr="001E6230">
        <w:softHyphen/>
        <w:t xml:space="preserve">ности. </w:t>
      </w:r>
    </w:p>
    <w:p w:rsidR="00353D5F" w:rsidRPr="001E6230" w:rsidRDefault="00353D5F" w:rsidP="00E3187A">
      <w:pPr>
        <w:ind w:firstLine="709"/>
      </w:pPr>
      <w:r w:rsidRPr="001E6230">
        <w:lastRenderedPageBreak/>
        <w:t xml:space="preserve">Понятие опасности и ее виды. Классификация негативных факторов среды обитания. Естественные, техногенные и антропогенные опасности. Опасные и вредные факторы: физические, химические, биологические, психофизиологические. Аксиома о потенциальной опасности. </w:t>
      </w:r>
    </w:p>
    <w:p w:rsidR="00353D5F" w:rsidRPr="001E6230" w:rsidRDefault="00353D5F" w:rsidP="00E3187A">
      <w:pPr>
        <w:ind w:firstLine="709"/>
      </w:pPr>
      <w:r w:rsidRPr="001E6230">
        <w:t xml:space="preserve">Закон сохранения жизни Ю.Н. </w:t>
      </w:r>
      <w:proofErr w:type="spellStart"/>
      <w:r w:rsidRPr="001E6230">
        <w:t>Куражковского</w:t>
      </w:r>
      <w:proofErr w:type="spellEnd"/>
      <w:r w:rsidRPr="001E6230">
        <w:t xml:space="preserve">. Потоки вещества, энергии и информации в среде обитания человека. </w:t>
      </w:r>
    </w:p>
    <w:p w:rsidR="00353D5F" w:rsidRPr="001E6230" w:rsidRDefault="00353D5F" w:rsidP="00E3187A">
      <w:pPr>
        <w:ind w:firstLine="709"/>
      </w:pPr>
      <w:r w:rsidRPr="001E6230">
        <w:t>Понятие безопасности. Понятие безопасности жизнедеятельности. Составные части дисцип</w:t>
      </w:r>
      <w:r w:rsidRPr="001E6230">
        <w:softHyphen/>
        <w:t xml:space="preserve">лины «Безопасность жизнедеятельности»: охрана окружающей среды, охрана труда, безопасность в чрезвычайных ситуациях. </w:t>
      </w:r>
    </w:p>
    <w:p w:rsidR="00353D5F" w:rsidRPr="001E6230" w:rsidRDefault="00353D5F" w:rsidP="00E3187A">
      <w:pPr>
        <w:ind w:firstLine="709"/>
      </w:pPr>
      <w:r w:rsidRPr="001E6230">
        <w:t xml:space="preserve">Объекты защиты от опасностей. Критерии комфортности, безопасности и </w:t>
      </w:r>
      <w:proofErr w:type="spellStart"/>
      <w:r w:rsidRPr="001E6230">
        <w:t>экологичности</w:t>
      </w:r>
      <w:proofErr w:type="spellEnd"/>
      <w:r w:rsidRPr="001E6230">
        <w:t xml:space="preserve">. Понятие риска. Классификация и характеристика видов риска. Количественные показатели риска. Концепция приемлемого риска. Показатели негативности техносферы. </w:t>
      </w:r>
    </w:p>
    <w:p w:rsidR="00353D5F" w:rsidRPr="001E6230" w:rsidRDefault="00353D5F" w:rsidP="00E3187A">
      <w:pPr>
        <w:ind w:firstLine="709"/>
      </w:pPr>
      <w:r w:rsidRPr="001E6230">
        <w:t>Принципы, методы и средства обеспечения БЖД. Ориентирующие, технические, организаци</w:t>
      </w:r>
      <w:r w:rsidRPr="001E6230">
        <w:softHyphen/>
        <w:t>онные и управленческие принципы. Методы обеспечения безопасности жизнедеятельности. Огради</w:t>
      </w:r>
      <w:r w:rsidRPr="001E6230">
        <w:softHyphen/>
        <w:t>тельные и предупредительные средства, блокировочные и сигнализирующие устройства, системы дистанционного управления. Средства коллективной защиты. Средства индивидуальной защиты.</w:t>
      </w:r>
    </w:p>
    <w:p w:rsidR="00353D5F" w:rsidRPr="001E6230" w:rsidRDefault="00353D5F" w:rsidP="00E3187A">
      <w:pPr>
        <w:ind w:firstLine="709"/>
      </w:pPr>
    </w:p>
    <w:p w:rsidR="00353D5F" w:rsidRPr="001E6230" w:rsidRDefault="00353D5F" w:rsidP="00E3187A">
      <w:pPr>
        <w:widowControl w:val="0"/>
        <w:ind w:firstLine="709"/>
        <w:rPr>
          <w:b/>
          <w:noProof/>
        </w:rPr>
      </w:pPr>
      <w:r w:rsidRPr="001E6230">
        <w:rPr>
          <w:b/>
          <w:bCs/>
          <w:color w:val="000000"/>
          <w:spacing w:val="1"/>
        </w:rPr>
        <w:t xml:space="preserve">Раздел 2. </w:t>
      </w:r>
      <w:r w:rsidRPr="001E6230">
        <w:rPr>
          <w:b/>
          <w:noProof/>
        </w:rPr>
        <w:t xml:space="preserve">Управление безопасностью жизнедеятельности </w:t>
      </w:r>
    </w:p>
    <w:p w:rsidR="00353D5F" w:rsidRPr="001E6230" w:rsidRDefault="00353D5F" w:rsidP="00E3187A">
      <w:pPr>
        <w:widowControl w:val="0"/>
        <w:ind w:firstLine="709"/>
      </w:pPr>
      <w:r w:rsidRPr="001E6230">
        <w:t xml:space="preserve">Вопросы безопасности жизнедеятельности в законах и подзаконных актах. Конституция РФ. Правовые основы охраны окружающей среды. Трудовое законодательство. Правовые основы организации работ в чрезвычайных ситуациях. </w:t>
      </w:r>
    </w:p>
    <w:p w:rsidR="00353D5F" w:rsidRPr="001E6230" w:rsidRDefault="00353D5F" w:rsidP="00E3187A">
      <w:pPr>
        <w:ind w:firstLine="709"/>
      </w:pPr>
      <w:r w:rsidRPr="001E6230">
        <w:t xml:space="preserve">Нормативные правовые акты по БЖД: санитарные правила, санитарные нормы, гигиенические нормативы, санитарные правила и нормы, строительные нормы и правила, система стандартов безопасности труда (ССБТ), система стандартов «Охрана природы», система стандартов «Безопасность в чрезвычайных ситуациях», система стандартов «Гражданская оборона». Технические регламенты и своды правил. </w:t>
      </w:r>
    </w:p>
    <w:p w:rsidR="00353D5F" w:rsidRPr="001E6230" w:rsidRDefault="00353D5F" w:rsidP="00E3187A">
      <w:pPr>
        <w:ind w:firstLine="709"/>
      </w:pPr>
      <w:r w:rsidRPr="001E6230">
        <w:t xml:space="preserve">Управление охраной окружающей среды. Стандарты «Системы управления окружающей средой». Управление в области защиты от чрезвычайных ситуаций. Единая государственная система предупреждения и ликвидации чрезвычайных ситуаций. Управление охраной труда. Система управления охраной труда на предприятии. Основные виды контроля охраны труда. Стандарты «ССБТ. Система управления охраной труда в организации», «ССБТ. Система управления охраной труда на малых предприятиях». </w:t>
      </w:r>
    </w:p>
    <w:p w:rsidR="00353D5F" w:rsidRPr="001E6230" w:rsidRDefault="00353D5F" w:rsidP="00E3187A">
      <w:pPr>
        <w:ind w:firstLine="709"/>
      </w:pPr>
      <w:r w:rsidRPr="001E6230">
        <w:t>Служба охраны труда в организац</w:t>
      </w:r>
      <w:proofErr w:type="gramStart"/>
      <w:r w:rsidRPr="001E6230">
        <w:t>ии и ее</w:t>
      </w:r>
      <w:proofErr w:type="gramEnd"/>
      <w:r w:rsidRPr="001E6230">
        <w:t xml:space="preserve"> основные задачи. Государственный надзор и контроль соблюдения законодательства в области безопасности жизнедеятельности. Органы государственного надзора и контроля: федеральные службы, агентства и надзоры. Общественный контроль охраны труда и окружающей среды. Правовые и технические инспекции труда профсоюзов. Комиссии по охране труда и окружающей среды при профсоюзных комитетах организаций. Уполномоченные лица по охране труда. Совместные комитеты по охране труда. </w:t>
      </w:r>
    </w:p>
    <w:p w:rsidR="00353D5F" w:rsidRPr="001E6230" w:rsidRDefault="00353D5F" w:rsidP="00E3187A">
      <w:pPr>
        <w:ind w:firstLine="709"/>
      </w:pPr>
      <w:r w:rsidRPr="001E6230">
        <w:t xml:space="preserve">Инструктажи по охране труда: вводный и на рабочем месте (первичный, повторный, внеплановый, целевой). Обучение и проверка знаний по охране труда. Ответственность работодателей и должностных лиц за соблюдение нормативных условий и безопасности деятельности подчинённых, соблюдение нормативных воздействий производства на окружающую среду. Ответственность работников за нарушение норм и правил по охране труда. Права и обязанности работников в области охраны труда. </w:t>
      </w:r>
    </w:p>
    <w:p w:rsidR="00353D5F" w:rsidRPr="001E6230" w:rsidRDefault="00353D5F" w:rsidP="00E3187A">
      <w:pPr>
        <w:ind w:firstLine="709"/>
      </w:pPr>
      <w:r w:rsidRPr="001E6230">
        <w:t xml:space="preserve">Несчастные случаи и их виды. Особенности расследования, оформления и учета несчастных случаев различных видов. Возмещение вреда, причинённого здоровью человека несчастным случаем. </w:t>
      </w:r>
    </w:p>
    <w:p w:rsidR="00353D5F" w:rsidRPr="001E6230" w:rsidRDefault="00353D5F" w:rsidP="00E3187A">
      <w:pPr>
        <w:ind w:firstLine="709"/>
        <w:rPr>
          <w:color w:val="000000"/>
          <w:lang w:eastAsia="ru-RU"/>
        </w:rPr>
      </w:pPr>
      <w:r w:rsidRPr="001E6230">
        <w:rPr>
          <w:color w:val="000000"/>
          <w:lang w:eastAsia="ru-RU"/>
        </w:rPr>
        <w:t xml:space="preserve">Профессиональные заболевания, их виды, причины возникновения и предупреждение. Порядок расследования и учёта профзаболеваний. </w:t>
      </w:r>
    </w:p>
    <w:p w:rsidR="00353D5F" w:rsidRPr="001E6230" w:rsidRDefault="00353D5F" w:rsidP="00E3187A">
      <w:pPr>
        <w:ind w:firstLine="709"/>
      </w:pPr>
      <w:r w:rsidRPr="001E6230">
        <w:t xml:space="preserve">Страхование от несчастных случаев и профзаболеваний. </w:t>
      </w:r>
    </w:p>
    <w:p w:rsidR="00353D5F" w:rsidRPr="001E6230" w:rsidRDefault="00353D5F" w:rsidP="00E3187A">
      <w:pPr>
        <w:ind w:firstLine="709"/>
      </w:pPr>
      <w:r w:rsidRPr="001E6230">
        <w:lastRenderedPageBreak/>
        <w:t xml:space="preserve">Оказание первой помощи пострадавшим. Правовые аспекты оказания первой помощи. Состояния пострадавшего, при которых ему оказывается первая помощь. </w:t>
      </w:r>
      <w:r w:rsidRPr="001E6230">
        <w:rPr>
          <w:color w:val="000000"/>
          <w:lang w:eastAsia="ru-RU"/>
        </w:rPr>
        <w:t>Мероприятия по оказанию первой помощи и их последовательность. Современные наборы средств и устрой</w:t>
      </w:r>
      <w:proofErr w:type="gramStart"/>
      <w:r w:rsidRPr="001E6230">
        <w:rPr>
          <w:color w:val="000000"/>
          <w:lang w:eastAsia="ru-RU"/>
        </w:rPr>
        <w:t>ств дл</w:t>
      </w:r>
      <w:proofErr w:type="gramEnd"/>
      <w:r w:rsidRPr="001E6230">
        <w:rPr>
          <w:color w:val="000000"/>
          <w:lang w:eastAsia="ru-RU"/>
        </w:rPr>
        <w:t>я оказания первой помощи. Оценка состояния пострадавшего. Проведение сердечно-лёгочной реанимации.  Виды кровотечений и способы их временной остановки. Первая помощь при травме опорно-двигательной системы. Оптимальное положение тела пострадавшего и его транспортировка.</w:t>
      </w:r>
    </w:p>
    <w:p w:rsidR="00353D5F" w:rsidRPr="001E6230" w:rsidRDefault="00353D5F" w:rsidP="00E3187A">
      <w:pPr>
        <w:ind w:firstLine="709"/>
        <w:rPr>
          <w:b/>
          <w:bCs/>
          <w:color w:val="000000"/>
          <w:spacing w:val="1"/>
        </w:rPr>
      </w:pPr>
    </w:p>
    <w:p w:rsidR="00353D5F" w:rsidRPr="001E6230" w:rsidRDefault="00353D5F" w:rsidP="00E3187A">
      <w:pPr>
        <w:ind w:firstLine="709"/>
        <w:rPr>
          <w:b/>
        </w:rPr>
      </w:pPr>
      <w:r w:rsidRPr="001E6230">
        <w:rPr>
          <w:b/>
          <w:bCs/>
          <w:color w:val="000000"/>
          <w:spacing w:val="1"/>
        </w:rPr>
        <w:t xml:space="preserve">Раздел </w:t>
      </w:r>
      <w:r w:rsidRPr="001E6230">
        <w:rPr>
          <w:b/>
          <w:bCs/>
          <w:color w:val="000000"/>
          <w:spacing w:val="-6"/>
        </w:rPr>
        <w:t>3</w:t>
      </w:r>
      <w:r w:rsidRPr="001E6230">
        <w:rPr>
          <w:b/>
          <w:bCs/>
          <w:color w:val="000000"/>
          <w:spacing w:val="1"/>
        </w:rPr>
        <w:t xml:space="preserve">. </w:t>
      </w:r>
      <w:r w:rsidRPr="001E6230">
        <w:rPr>
          <w:b/>
          <w:noProof/>
        </w:rPr>
        <w:t>Основы физиологии труда и условия жизнедеятельности</w:t>
      </w:r>
    </w:p>
    <w:p w:rsidR="00353D5F" w:rsidRPr="001E6230" w:rsidRDefault="00353D5F" w:rsidP="00E3187A">
      <w:pPr>
        <w:widowControl w:val="0"/>
        <w:autoSpaceDE w:val="0"/>
        <w:autoSpaceDN w:val="0"/>
        <w:adjustRightInd w:val="0"/>
        <w:ind w:firstLine="709"/>
      </w:pPr>
      <w:r w:rsidRPr="001E6230">
        <w:t xml:space="preserve">Основные формы деятельности человека. Физический и умственный труд. Классификация основных форм деятельности человека. </w:t>
      </w:r>
      <w:proofErr w:type="spellStart"/>
      <w:r w:rsidRPr="001E6230">
        <w:t>Энергозатраты</w:t>
      </w:r>
      <w:proofErr w:type="spellEnd"/>
      <w:r w:rsidRPr="001E6230">
        <w:t xml:space="preserve"> человека в процессе трудовой деятельности. Рациональная организация рабочих мест. Эргономика. Обеспечение совместимости производственной среды и человека с учетом его физиологических возможностей. Режимы труда и отдыха. Основные пути снижения утомления и монотонности труда. Труд женщин и подростков. Значение здорового образа жизни для нормальной деятельности человека. </w:t>
      </w:r>
    </w:p>
    <w:p w:rsidR="00353D5F" w:rsidRPr="001E6230" w:rsidRDefault="00353D5F" w:rsidP="00E3187A">
      <w:pPr>
        <w:widowControl w:val="0"/>
        <w:autoSpaceDE w:val="0"/>
        <w:autoSpaceDN w:val="0"/>
        <w:adjustRightInd w:val="0"/>
        <w:ind w:firstLine="709"/>
      </w:pPr>
      <w:r w:rsidRPr="001E6230">
        <w:t xml:space="preserve">Условия труда. Вредные факторы рабочей среды: физические, химические, биологические, тяжесть труда, напряженность труда. Опасные факторы рабочей среды. Классификация условий труда по степени вредности и опасности. </w:t>
      </w:r>
    </w:p>
    <w:p w:rsidR="00353D5F" w:rsidRPr="001E6230" w:rsidRDefault="00353D5F" w:rsidP="00E3187A">
      <w:pPr>
        <w:widowControl w:val="0"/>
        <w:autoSpaceDE w:val="0"/>
        <w:autoSpaceDN w:val="0"/>
        <w:adjustRightInd w:val="0"/>
        <w:ind w:firstLine="709"/>
      </w:pPr>
      <w:r w:rsidRPr="001E6230">
        <w:t xml:space="preserve">Специальная оценка условий труда (СОУТ) и особенности ее проведения. Идентификация потенциально вредных и опасных факторов при СОУТ. Исследования и измерения вредных и опасных факторов при СОУТ. Установление класса условий труда на рабочем месте при СОУТ. </w:t>
      </w:r>
      <w:r w:rsidRPr="001E6230">
        <w:rPr>
          <w:bCs/>
          <w:color w:val="000000"/>
        </w:rPr>
        <w:t xml:space="preserve">Декларирования соответствия условий труда нормативным требованиям охраны труда. </w:t>
      </w:r>
      <w:r w:rsidRPr="001E6230">
        <w:t>Государственная экспертиза условий труда. Компенсации за работу во вредных и опасных условиях.</w:t>
      </w:r>
    </w:p>
    <w:p w:rsidR="00353D5F" w:rsidRPr="001E6230" w:rsidRDefault="00353D5F" w:rsidP="00E3187A">
      <w:pPr>
        <w:ind w:firstLine="709"/>
      </w:pPr>
      <w:r w:rsidRPr="001E6230">
        <w:t xml:space="preserve">Микроклиматические условия жизнедеятельности. Производственный микроклимат. Влияние параметров микроклимата на производительность труда и состояние здоровья. Особенности системы терморегуляции организма. Гигиеническое нормирование параметров микроклимата производственных помещений. Контроль параметров микроклимата. Системы обеспечения параметров микроклимата. </w:t>
      </w:r>
    </w:p>
    <w:p w:rsidR="00353D5F" w:rsidRPr="001E6230" w:rsidRDefault="00353D5F" w:rsidP="00E3187A">
      <w:pPr>
        <w:ind w:firstLine="709"/>
      </w:pPr>
      <w:r w:rsidRPr="001E6230">
        <w:t>Естественное и искусственное освещение. Основные светотехнические характеристики. Требования к системам производственного освещения. Классификация искусственного освещения по конструктивному исполнению и функциональному назначению. Нормирование освещения. Источники света и светильники. Расчет и контроль освещения.</w:t>
      </w:r>
    </w:p>
    <w:p w:rsidR="00353D5F" w:rsidRPr="001E6230" w:rsidRDefault="00353D5F" w:rsidP="00E3187A">
      <w:pPr>
        <w:ind w:firstLine="709"/>
        <w:rPr>
          <w:b/>
          <w:bCs/>
          <w:color w:val="000000"/>
          <w:spacing w:val="1"/>
        </w:rPr>
      </w:pPr>
    </w:p>
    <w:p w:rsidR="00353D5F" w:rsidRPr="001E6230" w:rsidRDefault="00353D5F" w:rsidP="00E3187A">
      <w:pPr>
        <w:ind w:firstLine="709"/>
        <w:rPr>
          <w:b/>
        </w:rPr>
      </w:pPr>
      <w:r w:rsidRPr="001E6230">
        <w:rPr>
          <w:b/>
          <w:bCs/>
          <w:color w:val="000000"/>
          <w:spacing w:val="1"/>
        </w:rPr>
        <w:t xml:space="preserve">Раздел </w:t>
      </w:r>
      <w:r w:rsidRPr="001E6230">
        <w:rPr>
          <w:b/>
          <w:bCs/>
          <w:color w:val="000000"/>
          <w:spacing w:val="2"/>
        </w:rPr>
        <w:t>4</w:t>
      </w:r>
      <w:r w:rsidRPr="001E6230">
        <w:rPr>
          <w:b/>
          <w:bCs/>
          <w:color w:val="000000"/>
          <w:spacing w:val="1"/>
        </w:rPr>
        <w:t xml:space="preserve">. </w:t>
      </w:r>
      <w:r w:rsidRPr="001E6230">
        <w:rPr>
          <w:b/>
          <w:noProof/>
        </w:rPr>
        <w:t>Опасные и вредные факторы и защита от них</w:t>
      </w:r>
    </w:p>
    <w:p w:rsidR="00353D5F" w:rsidRPr="001E6230" w:rsidRDefault="00353D5F" w:rsidP="00E3187A">
      <w:pPr>
        <w:widowControl w:val="0"/>
        <w:tabs>
          <w:tab w:val="left" w:pos="6280"/>
        </w:tabs>
        <w:autoSpaceDE w:val="0"/>
        <w:autoSpaceDN w:val="0"/>
        <w:adjustRightInd w:val="0"/>
        <w:ind w:firstLine="709"/>
      </w:pPr>
      <w:r w:rsidRPr="001E6230">
        <w:t xml:space="preserve">Электрический ток и его действие на организм человека. Местные и общие </w:t>
      </w:r>
      <w:proofErr w:type="spellStart"/>
      <w:r w:rsidRPr="001E6230">
        <w:t>электротравмы</w:t>
      </w:r>
      <w:proofErr w:type="spellEnd"/>
      <w:r w:rsidRPr="001E6230">
        <w:t xml:space="preserve">. Причины смерти от электрического тока. Факторы, влияющие на исход поражения человека током: величина тока, продолжительность воздействия, путь тока в теле человека, частота тока, индивидуальные свойства человека, условия внешней среды, фактор внимания. Пороговые значения тока, протекающего через тело человека. Напряжение прикосновения. Электрическое сопротивление цепи и тела человека. Эквивалентная схема электрического сопротивления тела человека. Трёхфазные электрические сети и их основные параметры. Процесс растекания электрического тока в грунте. Напряжение шага. Оценка опасности поражения человека током. Основные причины поражения человека током. Классификация помещений по опасности поражения человека током. Нормирование напряжений прикосновения и токов. Технические меры защиты человека от поражения током: защитное заземление, защитное </w:t>
      </w:r>
      <w:proofErr w:type="spellStart"/>
      <w:r w:rsidRPr="001E6230">
        <w:t>зануление</w:t>
      </w:r>
      <w:proofErr w:type="spellEnd"/>
      <w:r w:rsidRPr="001E6230">
        <w:t>, защитное автоматическое отключение питания, применение малых напряжений, электрическая изоляция, электрозащитные средства, защитное уравнивание потенциалов, знаки безопасности.</w:t>
      </w:r>
    </w:p>
    <w:p w:rsidR="00353D5F" w:rsidRPr="001E6230" w:rsidRDefault="00353D5F" w:rsidP="00E3187A">
      <w:pPr>
        <w:ind w:firstLine="709"/>
      </w:pPr>
      <w:r w:rsidRPr="001E6230">
        <w:t xml:space="preserve">Электромагнитные поля (ЭМП) и излучения. Статические электрические и магнитные поля, ЭМП промышленной частоты и радиочастот, их физические </w:t>
      </w:r>
      <w:r w:rsidRPr="001E6230">
        <w:lastRenderedPageBreak/>
        <w:t xml:space="preserve">характеристики, воздействие на человека и нормирование. Лазерные, инфракрасные и ультрафиолетовые излучения и их действие на организм человека. Гигиеническое нормирование ЭМП и излучений. Способы и средства защиты от воздействия ЭМП и излучений. </w:t>
      </w:r>
    </w:p>
    <w:p w:rsidR="00353D5F" w:rsidRPr="001E6230" w:rsidRDefault="00353D5F" w:rsidP="00E3187A">
      <w:pPr>
        <w:widowControl w:val="0"/>
        <w:tabs>
          <w:tab w:val="left" w:pos="6280"/>
        </w:tabs>
        <w:autoSpaceDE w:val="0"/>
        <w:autoSpaceDN w:val="0"/>
        <w:adjustRightInd w:val="0"/>
        <w:ind w:firstLine="709"/>
      </w:pPr>
      <w:r w:rsidRPr="001E6230">
        <w:t xml:space="preserve">Вибрация и акустические колебания. Вибрация, её виды, воздействие на человека, гигиеническое нормирование. Профессиональные заболевания от действия вибрации. Методы и средства защиты от вибрации. </w:t>
      </w:r>
    </w:p>
    <w:p w:rsidR="00353D5F" w:rsidRPr="001E6230" w:rsidRDefault="00353D5F" w:rsidP="00E3187A">
      <w:pPr>
        <w:widowControl w:val="0"/>
        <w:tabs>
          <w:tab w:val="left" w:pos="6280"/>
        </w:tabs>
        <w:autoSpaceDE w:val="0"/>
        <w:autoSpaceDN w:val="0"/>
        <w:adjustRightInd w:val="0"/>
        <w:ind w:firstLine="709"/>
      </w:pPr>
      <w:r w:rsidRPr="001E6230">
        <w:t xml:space="preserve">Природа акустических колебаний и их характеристики. Акустические колебания слышимого диапазона (шум), инфразвук и ультразвук. Единицы измерения, нормирование и методы контроля. Действие акустических колебаний на организм человека. Профессиональные заболевания от действия акустических колебаний. Методы защиты от акустических колебаний. Звукоизоляция и звукопоглощение, акустические экраны, глушители шума, звукопоглощающие материалы. Средства коллективной и индивидуальной защиты. </w:t>
      </w:r>
    </w:p>
    <w:p w:rsidR="00353D5F" w:rsidRPr="001E6230" w:rsidRDefault="00353D5F" w:rsidP="00E3187A">
      <w:pPr>
        <w:ind w:firstLine="709"/>
      </w:pPr>
      <w:r w:rsidRPr="001E6230">
        <w:t xml:space="preserve">Вредные вещества. Классификация вредных веществ по характеру воздействия на организм человека, агрегатное состояние; пути поступления в организм человека, действие вредных веществ на человека. Производственная пыль, особенности ее воздействия на организм человека. Гигиеническое нормирование вредных веществ. Предельно-допустимая концентрация вредных веществ. Классы опасности вредных веществ. Защита от вредных веществ. Защита воздушной среды. Защита водной среды. Защита земель. Мероприятия по уменьшению содержания вредных веществ в воздухе рабочей зоны. Коллективные и индивидуальные средства защиты органов дыхания от вредных веществ. Вентиляция производственных помещений, её виды и основы расчёта. </w:t>
      </w:r>
    </w:p>
    <w:p w:rsidR="00590A4F" w:rsidRDefault="00590A4F" w:rsidP="00590A4F">
      <w:pPr>
        <w:ind w:firstLine="709"/>
      </w:pPr>
      <w:r w:rsidRPr="00BF19AF">
        <w:t>Обеспечение безопасности при работе с ПЭВМ и другими средствами информационно-коммуни</w:t>
      </w:r>
      <w:r w:rsidRPr="00BF19AF">
        <w:softHyphen/>
        <w:t>ка</w:t>
      </w:r>
      <w:r w:rsidRPr="00BF19AF">
        <w:softHyphen/>
        <w:t>ционных технологий (СИКТ). Опасные и вредные факторы, действующие на пользователей ПЭВМ и других СИКТ. Требования к освещению и микроклимату в помещениях с ПЭВМ. Организация рабочего места пользователя ПЭВМ. Режимы труда и отдыха при работе с ПЭВМ.</w:t>
      </w:r>
    </w:p>
    <w:p w:rsidR="00353D5F" w:rsidRPr="001E6230" w:rsidRDefault="00353D5F" w:rsidP="00E3187A">
      <w:pPr>
        <w:ind w:firstLine="709"/>
        <w:rPr>
          <w:b/>
          <w:bCs/>
          <w:color w:val="000000"/>
          <w:spacing w:val="1"/>
        </w:rPr>
      </w:pPr>
    </w:p>
    <w:p w:rsidR="00353D5F" w:rsidRPr="001E6230" w:rsidRDefault="00353D5F" w:rsidP="00E3187A">
      <w:pPr>
        <w:ind w:firstLine="709"/>
        <w:rPr>
          <w:b/>
          <w:bCs/>
          <w:iCs/>
          <w:color w:val="000000"/>
          <w:lang w:eastAsia="en-US"/>
        </w:rPr>
      </w:pPr>
      <w:r w:rsidRPr="001E6230">
        <w:rPr>
          <w:b/>
          <w:bCs/>
          <w:color w:val="000000"/>
          <w:spacing w:val="1"/>
        </w:rPr>
        <w:t xml:space="preserve">Раздел </w:t>
      </w:r>
      <w:r w:rsidRPr="001E6230">
        <w:rPr>
          <w:b/>
          <w:bCs/>
          <w:color w:val="000000"/>
          <w:spacing w:val="2"/>
        </w:rPr>
        <w:t>5</w:t>
      </w:r>
      <w:r w:rsidRPr="001E6230">
        <w:rPr>
          <w:b/>
          <w:bCs/>
          <w:color w:val="000000"/>
          <w:spacing w:val="1"/>
        </w:rPr>
        <w:t>.</w:t>
      </w:r>
      <w:r w:rsidRPr="001E6230">
        <w:rPr>
          <w:b/>
          <w:bCs/>
          <w:color w:val="000000"/>
          <w:spacing w:val="2"/>
        </w:rPr>
        <w:t xml:space="preserve"> </w:t>
      </w:r>
      <w:r w:rsidRPr="001E6230">
        <w:rPr>
          <w:b/>
          <w:noProof/>
        </w:rPr>
        <w:t>Защита от опасностей при чрезвычайных ситуациях</w:t>
      </w:r>
    </w:p>
    <w:p w:rsidR="00353D5F" w:rsidRPr="001E6230" w:rsidRDefault="00353D5F" w:rsidP="00E3187A">
      <w:pPr>
        <w:ind w:firstLine="709"/>
      </w:pPr>
      <w:r w:rsidRPr="001E6230">
        <w:t xml:space="preserve">Понятие чрезвычайной ситуации (ЧС). Источники и классификации ЧС. Первичные и вторичные поражающие факторы ЧС. Характерные стадии развития ЧС. Критерии оценки ЧС. </w:t>
      </w:r>
    </w:p>
    <w:p w:rsidR="00353D5F" w:rsidRPr="001E6230" w:rsidRDefault="00353D5F" w:rsidP="00E3187A">
      <w:pPr>
        <w:ind w:firstLine="709"/>
      </w:pPr>
      <w:r w:rsidRPr="001E6230">
        <w:t>Устойчивость производственных объектов в условиях ЧС. Факторы, влияющие на устойчивость работы объектов в ЧС. Пути минимизации риска возникновения техногенных ЧС. Повышение устойчивости объектов экономики в ЧС. Защита производственного персонала: инженерная защита, средства индивидуальной защиты (</w:t>
      </w:r>
      <w:proofErr w:type="gramStart"/>
      <w:r w:rsidRPr="001E6230">
        <w:t>СИЗ</w:t>
      </w:r>
      <w:proofErr w:type="gramEnd"/>
      <w:r w:rsidRPr="001E6230">
        <w:t xml:space="preserve">), эвакуационные мероприятия. </w:t>
      </w:r>
    </w:p>
    <w:p w:rsidR="00353D5F" w:rsidRPr="001E6230" w:rsidRDefault="00353D5F" w:rsidP="00E3187A">
      <w:pPr>
        <w:ind w:firstLine="709"/>
      </w:pPr>
      <w:r w:rsidRPr="001E6230">
        <w:t xml:space="preserve">Ликвидация последствий чрезвычайных ситуаций. Оценка обстановки с использованием данных прогнозирования. Определение границ и площади очагов поражения, характерных параметров в зонах очага поражения. Определение допустимого времени пребывания людей на зараженной местности. Приёмы и способы проведения спасательных работ. </w:t>
      </w:r>
    </w:p>
    <w:p w:rsidR="00353D5F" w:rsidRPr="001E6230" w:rsidRDefault="00353D5F" w:rsidP="00E3187A">
      <w:pPr>
        <w:ind w:firstLine="709"/>
      </w:pPr>
      <w:r w:rsidRPr="001E6230">
        <w:t xml:space="preserve">Защита населения. Использование защитных сооружений, </w:t>
      </w:r>
      <w:proofErr w:type="gramStart"/>
      <w:r w:rsidRPr="001E6230">
        <w:t>СИЗ</w:t>
      </w:r>
      <w:proofErr w:type="gramEnd"/>
      <w:r w:rsidRPr="001E6230">
        <w:t xml:space="preserve"> и медицинских средств. Эвакуация населения и имущества. Ликвидация последствий ЧС. Состав спасательных и других неотложных работ в очагах поражения. Организация работ по обеззараживанию сооружений, техники, местности, одежды и </w:t>
      </w:r>
      <w:proofErr w:type="gramStart"/>
      <w:r w:rsidRPr="001E6230">
        <w:t>СИЗ</w:t>
      </w:r>
      <w:proofErr w:type="gramEnd"/>
      <w:r w:rsidRPr="001E6230">
        <w:t xml:space="preserve">. Дезактивация, дегазация, дезинфекция. Санитарная обработка людей. Оказание первой помощи. </w:t>
      </w:r>
    </w:p>
    <w:p w:rsidR="00353D5F" w:rsidRPr="001E6230" w:rsidRDefault="00353D5F" w:rsidP="00E3187A">
      <w:pPr>
        <w:ind w:firstLine="709"/>
      </w:pPr>
      <w:r w:rsidRPr="001E6230">
        <w:t xml:space="preserve">Определение материального ущерба, числа жертв и травм. Разработка плана ремонтно-восстановительных работ на промышленном объекте. </w:t>
      </w:r>
    </w:p>
    <w:p w:rsidR="00353D5F" w:rsidRPr="001E6230" w:rsidRDefault="00353D5F" w:rsidP="00E3187A">
      <w:pPr>
        <w:ind w:firstLine="709"/>
      </w:pPr>
      <w:r w:rsidRPr="001E6230">
        <w:t xml:space="preserve">Региональные особенности возникновения чрезвычайных ситуаций природного и техногенного характера. Наиболее характерные природные стихийные явления в Рязанской области. Потенциально опасные техногенные объекты Рязанской области. </w:t>
      </w:r>
    </w:p>
    <w:p w:rsidR="00353D5F" w:rsidRPr="001E6230" w:rsidRDefault="00353D5F" w:rsidP="00E3187A">
      <w:pPr>
        <w:ind w:firstLine="709"/>
      </w:pPr>
      <w:r w:rsidRPr="001E6230">
        <w:lastRenderedPageBreak/>
        <w:t>Единая государственная система предупреждения и ликвидации последствий чрезвычайных ситуаций (РСЧС).</w:t>
      </w:r>
    </w:p>
    <w:p w:rsidR="00353D5F" w:rsidRPr="001E6230" w:rsidRDefault="00353D5F" w:rsidP="00E3187A">
      <w:pPr>
        <w:ind w:firstLine="709"/>
        <w:rPr>
          <w:b/>
          <w:bCs/>
          <w:color w:val="000000"/>
          <w:spacing w:val="1"/>
        </w:rPr>
      </w:pPr>
    </w:p>
    <w:p w:rsidR="00353D5F" w:rsidRPr="001E6230" w:rsidRDefault="00353D5F" w:rsidP="00E3187A">
      <w:pPr>
        <w:ind w:firstLine="709"/>
        <w:rPr>
          <w:b/>
          <w:bCs/>
          <w:iCs/>
          <w:color w:val="000000"/>
          <w:lang w:eastAsia="en-US"/>
        </w:rPr>
      </w:pPr>
      <w:r w:rsidRPr="001E6230">
        <w:rPr>
          <w:b/>
          <w:bCs/>
          <w:color w:val="000000"/>
          <w:spacing w:val="1"/>
        </w:rPr>
        <w:t xml:space="preserve">Раздел </w:t>
      </w:r>
      <w:r w:rsidRPr="001E6230">
        <w:rPr>
          <w:b/>
          <w:bCs/>
          <w:color w:val="000000"/>
        </w:rPr>
        <w:t>6</w:t>
      </w:r>
      <w:r w:rsidRPr="001E6230">
        <w:rPr>
          <w:b/>
          <w:bCs/>
          <w:color w:val="000000"/>
          <w:spacing w:val="1"/>
        </w:rPr>
        <w:t>.</w:t>
      </w:r>
      <w:r w:rsidRPr="001E6230">
        <w:rPr>
          <w:b/>
          <w:bCs/>
          <w:color w:val="000000"/>
        </w:rPr>
        <w:t xml:space="preserve"> </w:t>
      </w:r>
      <w:r w:rsidRPr="001E6230">
        <w:rPr>
          <w:b/>
          <w:noProof/>
        </w:rPr>
        <w:t>Основы пожарной безопасности</w:t>
      </w:r>
    </w:p>
    <w:p w:rsidR="00353D5F" w:rsidRPr="001E6230" w:rsidRDefault="00353D5F" w:rsidP="00E3187A">
      <w:pPr>
        <w:ind w:firstLine="709"/>
        <w:rPr>
          <w:b/>
          <w:bCs/>
          <w:iCs/>
          <w:color w:val="000000"/>
          <w:lang w:eastAsia="en-US"/>
        </w:rPr>
      </w:pPr>
      <w:r w:rsidRPr="001E6230">
        <w:t xml:space="preserve">Понятие пожара и пожарной безопасности. Процесс горения и его виды. Горючие вещества, окислители и источники зажигания. Горючая среда: химически неоднородная и однородная. Виды возникновения горения: вспышка, возгорание, воспламенение, самовозгорание, самовоспламенение, взрыв. Температурные параметры горения: температура вспышки, температура воспламенения, температура самовоспламенения. Особенности горения твердых материалов и веществ, сгораемых жидкостей, горючих газов, горючей пыли. Коэффициент горючести. Пожарная характеристика веществ, материалов и конструкций. Негорючие, </w:t>
      </w:r>
      <w:proofErr w:type="spellStart"/>
      <w:r w:rsidRPr="001E6230">
        <w:t>трудногорючие</w:t>
      </w:r>
      <w:proofErr w:type="spellEnd"/>
      <w:r w:rsidRPr="001E6230">
        <w:t xml:space="preserve"> и горючие вещества и материалы. Предел огнестойкости конструкции. Классификация производственных помещений, зданий и сооружений на категории (А, Б, В, Г и Д) по пожарной и взрывопожарной опасности. Определение категории помещения. Определение категории зданий и сооружений. Причины возникновения пожаров электрического и неэлектрического характера и мероприятия по их устранению. Опасные факторы пожара и взрыва. Классификация пожаров. Способы прекращения горения и огнетушащие вещества. Первичные средства пожаротушения. Огнетушители и их виды. Автоматические установки пожаротушения: </w:t>
      </w:r>
      <w:proofErr w:type="spellStart"/>
      <w:r w:rsidRPr="001E6230">
        <w:t>спринклерно-дренчерные</w:t>
      </w:r>
      <w:proofErr w:type="spellEnd"/>
      <w:r w:rsidRPr="001E6230">
        <w:t xml:space="preserve">, роботизированные, с принудительным пуском. Средства пожарной сигнализации. Пожарные извещатели и их виды. Система оповещения и управления эвакуацией людей при пожаре. Система </w:t>
      </w:r>
      <w:proofErr w:type="spellStart"/>
      <w:r w:rsidRPr="001E6230">
        <w:t>противодымной</w:t>
      </w:r>
      <w:proofErr w:type="spellEnd"/>
      <w:r w:rsidRPr="001E6230">
        <w:t xml:space="preserve"> защиты при пожаре. Пожарная опасность РЭУ. Способы предотвращения пожаров.</w:t>
      </w:r>
    </w:p>
    <w:p w:rsidR="00353D5F" w:rsidRPr="001E6230" w:rsidRDefault="00353D5F" w:rsidP="00B4127E">
      <w:pPr>
        <w:shd w:val="clear" w:color="auto" w:fill="FFFFFF"/>
        <w:rPr>
          <w:b/>
          <w:bCs/>
          <w:iCs/>
          <w:color w:val="000000"/>
          <w:lang w:eastAsia="en-US"/>
        </w:rPr>
      </w:pPr>
    </w:p>
    <w:p w:rsidR="001E6230" w:rsidRDefault="001E6230" w:rsidP="001E6230">
      <w:pPr>
        <w:pStyle w:val="Default"/>
        <w:widowControl w:val="0"/>
        <w:numPr>
          <w:ilvl w:val="1"/>
          <w:numId w:val="19"/>
        </w:numPr>
        <w:jc w:val="center"/>
        <w:rPr>
          <w:b/>
          <w:bCs/>
          <w:iCs/>
        </w:rPr>
      </w:pPr>
      <w:r>
        <w:rPr>
          <w:b/>
          <w:bCs/>
          <w:iCs/>
        </w:rPr>
        <w:t xml:space="preserve"> </w:t>
      </w:r>
      <w:r w:rsidR="00353D5F" w:rsidRPr="001E6230">
        <w:rPr>
          <w:b/>
          <w:bCs/>
          <w:iCs/>
        </w:rPr>
        <w:t>Разделы дисциплины и трудоемкость по видам учебных занятий</w:t>
      </w:r>
    </w:p>
    <w:p w:rsidR="00353D5F" w:rsidRDefault="00353D5F" w:rsidP="001E6230">
      <w:pPr>
        <w:pStyle w:val="Default"/>
        <w:widowControl w:val="0"/>
        <w:jc w:val="center"/>
        <w:rPr>
          <w:b/>
          <w:bCs/>
          <w:iCs/>
        </w:rPr>
      </w:pPr>
      <w:r w:rsidRPr="001E6230">
        <w:rPr>
          <w:b/>
          <w:bCs/>
          <w:iCs/>
        </w:rPr>
        <w:t>(в академических часах)</w:t>
      </w:r>
    </w:p>
    <w:p w:rsidR="00590A4F" w:rsidRDefault="00590A4F" w:rsidP="001E6230">
      <w:pPr>
        <w:pStyle w:val="Default"/>
        <w:widowControl w:val="0"/>
        <w:jc w:val="center"/>
        <w:rPr>
          <w:b/>
          <w:bCs/>
          <w:iCs/>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5"/>
        <w:gridCol w:w="3192"/>
        <w:gridCol w:w="960"/>
        <w:gridCol w:w="543"/>
        <w:gridCol w:w="567"/>
        <w:gridCol w:w="709"/>
        <w:gridCol w:w="709"/>
        <w:gridCol w:w="709"/>
        <w:gridCol w:w="567"/>
        <w:gridCol w:w="708"/>
        <w:gridCol w:w="710"/>
      </w:tblGrid>
      <w:tr w:rsidR="00590A4F" w:rsidRPr="003A1F22" w:rsidTr="00590A4F">
        <w:tc>
          <w:tcPr>
            <w:tcW w:w="465" w:type="dxa"/>
            <w:vMerge w:val="restart"/>
            <w:vAlign w:val="center"/>
          </w:tcPr>
          <w:p w:rsidR="00590A4F" w:rsidRPr="003A1F22" w:rsidRDefault="00590A4F" w:rsidP="00590A4F">
            <w:pPr>
              <w:jc w:val="center"/>
              <w:rPr>
                <w:sz w:val="20"/>
                <w:szCs w:val="20"/>
              </w:rPr>
            </w:pPr>
            <w:r w:rsidRPr="003A1F22">
              <w:rPr>
                <w:sz w:val="20"/>
                <w:szCs w:val="20"/>
              </w:rPr>
              <w:t xml:space="preserve">№ </w:t>
            </w:r>
            <w:proofErr w:type="gramStart"/>
            <w:r w:rsidRPr="003A1F22">
              <w:rPr>
                <w:sz w:val="20"/>
                <w:szCs w:val="20"/>
              </w:rPr>
              <w:t>п</w:t>
            </w:r>
            <w:proofErr w:type="gramEnd"/>
            <w:r w:rsidRPr="003A1F22">
              <w:rPr>
                <w:sz w:val="20"/>
                <w:szCs w:val="20"/>
              </w:rPr>
              <w:t>/п</w:t>
            </w:r>
          </w:p>
        </w:tc>
        <w:tc>
          <w:tcPr>
            <w:tcW w:w="3192" w:type="dxa"/>
            <w:vMerge w:val="restart"/>
            <w:vAlign w:val="center"/>
          </w:tcPr>
          <w:p w:rsidR="00590A4F" w:rsidRPr="003A1F22" w:rsidRDefault="00590A4F" w:rsidP="00590A4F">
            <w:pPr>
              <w:pStyle w:val="2"/>
              <w:numPr>
                <w:ilvl w:val="1"/>
                <w:numId w:val="0"/>
              </w:numPr>
              <w:tabs>
                <w:tab w:val="num" w:pos="576"/>
                <w:tab w:val="center" w:pos="1805"/>
                <w:tab w:val="left" w:pos="2655"/>
              </w:tabs>
              <w:suppressAutoHyphens/>
              <w:snapToGrid w:val="0"/>
              <w:spacing w:before="0"/>
              <w:jc w:val="center"/>
              <w:rPr>
                <w:rFonts w:ascii="Times New Roman" w:hAnsi="Times New Roman" w:cs="Arial"/>
                <w:b w:val="0"/>
                <w:i w:val="0"/>
                <w:sz w:val="20"/>
                <w:szCs w:val="20"/>
                <w:lang w:eastAsia="ru-RU"/>
              </w:rPr>
            </w:pPr>
            <w:r w:rsidRPr="003A1F22">
              <w:rPr>
                <w:rFonts w:ascii="Times New Roman" w:hAnsi="Times New Roman" w:cs="Arial"/>
                <w:b w:val="0"/>
                <w:i w:val="0"/>
                <w:sz w:val="20"/>
                <w:szCs w:val="20"/>
                <w:lang w:eastAsia="ru-RU"/>
              </w:rPr>
              <w:t>Тема</w:t>
            </w:r>
          </w:p>
        </w:tc>
        <w:tc>
          <w:tcPr>
            <w:tcW w:w="960" w:type="dxa"/>
            <w:vMerge w:val="restart"/>
            <w:vAlign w:val="center"/>
          </w:tcPr>
          <w:p w:rsidR="00590A4F" w:rsidRPr="003A1F22" w:rsidRDefault="00590A4F" w:rsidP="00590A4F">
            <w:pPr>
              <w:suppressAutoHyphens/>
              <w:snapToGrid w:val="0"/>
              <w:jc w:val="center"/>
              <w:rPr>
                <w:sz w:val="20"/>
                <w:szCs w:val="20"/>
              </w:rPr>
            </w:pPr>
            <w:r w:rsidRPr="003A1F22">
              <w:rPr>
                <w:sz w:val="20"/>
                <w:szCs w:val="20"/>
              </w:rPr>
              <w:t>Общая трудо</w:t>
            </w:r>
            <w:r w:rsidRPr="003A1F22">
              <w:rPr>
                <w:sz w:val="20"/>
                <w:szCs w:val="20"/>
              </w:rPr>
              <w:softHyphen/>
              <w:t>ем</w:t>
            </w:r>
            <w:r w:rsidRPr="003A1F22">
              <w:rPr>
                <w:sz w:val="20"/>
                <w:szCs w:val="20"/>
              </w:rPr>
              <w:softHyphen/>
              <w:t>кость,</w:t>
            </w:r>
          </w:p>
          <w:p w:rsidR="00590A4F" w:rsidRPr="003A1F22" w:rsidRDefault="00590A4F" w:rsidP="00590A4F">
            <w:pPr>
              <w:suppressAutoHyphens/>
              <w:snapToGrid w:val="0"/>
              <w:jc w:val="center"/>
              <w:rPr>
                <w:sz w:val="20"/>
                <w:szCs w:val="20"/>
              </w:rPr>
            </w:pPr>
            <w:r w:rsidRPr="003A1F22">
              <w:rPr>
                <w:sz w:val="20"/>
                <w:szCs w:val="20"/>
              </w:rPr>
              <w:t>часов</w:t>
            </w:r>
          </w:p>
        </w:tc>
        <w:tc>
          <w:tcPr>
            <w:tcW w:w="3237" w:type="dxa"/>
            <w:gridSpan w:val="5"/>
            <w:vAlign w:val="center"/>
          </w:tcPr>
          <w:p w:rsidR="00590A4F" w:rsidRPr="00EF2F29" w:rsidRDefault="00590A4F" w:rsidP="00590A4F">
            <w:pPr>
              <w:pStyle w:val="Default"/>
              <w:ind w:left="-113" w:right="-113"/>
              <w:jc w:val="center"/>
              <w:rPr>
                <w:color w:val="auto"/>
                <w:sz w:val="20"/>
                <w:szCs w:val="20"/>
              </w:rPr>
            </w:pPr>
            <w:r w:rsidRPr="00EF2F29">
              <w:rPr>
                <w:color w:val="auto"/>
                <w:sz w:val="20"/>
                <w:szCs w:val="20"/>
              </w:rPr>
              <w:t xml:space="preserve">Контактная работа </w:t>
            </w:r>
            <w:proofErr w:type="gramStart"/>
            <w:r w:rsidRPr="00EF2F29">
              <w:rPr>
                <w:color w:val="auto"/>
                <w:sz w:val="20"/>
                <w:szCs w:val="20"/>
              </w:rPr>
              <w:t>обучающихся</w:t>
            </w:r>
            <w:proofErr w:type="gramEnd"/>
          </w:p>
          <w:p w:rsidR="00590A4F" w:rsidRPr="00EF2F29" w:rsidRDefault="00590A4F" w:rsidP="00590A4F">
            <w:pPr>
              <w:suppressAutoHyphens/>
              <w:snapToGrid w:val="0"/>
              <w:jc w:val="center"/>
              <w:rPr>
                <w:sz w:val="20"/>
                <w:szCs w:val="20"/>
              </w:rPr>
            </w:pPr>
            <w:r w:rsidRPr="00EF2F29">
              <w:rPr>
                <w:rFonts w:cs="Arial"/>
                <w:sz w:val="20"/>
                <w:szCs w:val="20"/>
                <w:lang w:eastAsia="ru-RU"/>
              </w:rPr>
              <w:t>с преподавателем</w:t>
            </w:r>
          </w:p>
        </w:tc>
        <w:tc>
          <w:tcPr>
            <w:tcW w:w="567" w:type="dxa"/>
            <w:vMerge w:val="restart"/>
            <w:vAlign w:val="center"/>
          </w:tcPr>
          <w:p w:rsidR="00590A4F" w:rsidRPr="003A1F22" w:rsidRDefault="00590A4F" w:rsidP="00590A4F">
            <w:pPr>
              <w:suppressAutoHyphens/>
              <w:snapToGrid w:val="0"/>
              <w:jc w:val="center"/>
              <w:rPr>
                <w:sz w:val="20"/>
                <w:szCs w:val="20"/>
              </w:rPr>
            </w:pPr>
            <w:r>
              <w:rPr>
                <w:sz w:val="20"/>
                <w:szCs w:val="20"/>
              </w:rPr>
              <w:t>СР</w:t>
            </w:r>
          </w:p>
        </w:tc>
        <w:tc>
          <w:tcPr>
            <w:tcW w:w="708" w:type="dxa"/>
            <w:vMerge w:val="restart"/>
            <w:vAlign w:val="center"/>
          </w:tcPr>
          <w:p w:rsidR="00590A4F" w:rsidRPr="003A1F22" w:rsidRDefault="00590A4F" w:rsidP="00590A4F">
            <w:pPr>
              <w:suppressAutoHyphens/>
              <w:snapToGrid w:val="0"/>
              <w:jc w:val="center"/>
              <w:rPr>
                <w:sz w:val="20"/>
                <w:szCs w:val="20"/>
              </w:rPr>
            </w:pPr>
            <w:r>
              <w:rPr>
                <w:sz w:val="20"/>
                <w:szCs w:val="20"/>
              </w:rPr>
              <w:t>КР</w:t>
            </w:r>
          </w:p>
        </w:tc>
        <w:tc>
          <w:tcPr>
            <w:tcW w:w="710" w:type="dxa"/>
            <w:vMerge w:val="restart"/>
            <w:vAlign w:val="center"/>
          </w:tcPr>
          <w:p w:rsidR="00590A4F" w:rsidRPr="003A1F22" w:rsidRDefault="00590A4F" w:rsidP="00590A4F">
            <w:pPr>
              <w:suppressAutoHyphens/>
              <w:snapToGrid w:val="0"/>
              <w:jc w:val="center"/>
              <w:rPr>
                <w:sz w:val="20"/>
                <w:szCs w:val="20"/>
              </w:rPr>
            </w:pPr>
            <w:r w:rsidRPr="003A1F22">
              <w:rPr>
                <w:sz w:val="20"/>
                <w:szCs w:val="20"/>
              </w:rPr>
              <w:t>Кон</w:t>
            </w:r>
            <w:r>
              <w:rPr>
                <w:sz w:val="20"/>
                <w:szCs w:val="20"/>
              </w:rPr>
              <w:t>т</w:t>
            </w:r>
          </w:p>
        </w:tc>
      </w:tr>
      <w:tr w:rsidR="00590A4F" w:rsidRPr="003A1F22" w:rsidTr="00590A4F">
        <w:tc>
          <w:tcPr>
            <w:tcW w:w="465" w:type="dxa"/>
            <w:vMerge/>
            <w:vAlign w:val="center"/>
          </w:tcPr>
          <w:p w:rsidR="00590A4F" w:rsidRPr="003A1F22" w:rsidRDefault="00590A4F" w:rsidP="00590A4F">
            <w:pPr>
              <w:jc w:val="center"/>
              <w:rPr>
                <w:sz w:val="20"/>
                <w:szCs w:val="20"/>
              </w:rPr>
            </w:pPr>
          </w:p>
        </w:tc>
        <w:tc>
          <w:tcPr>
            <w:tcW w:w="3192" w:type="dxa"/>
            <w:vMerge/>
            <w:vAlign w:val="center"/>
          </w:tcPr>
          <w:p w:rsidR="00590A4F" w:rsidRPr="003A1F22" w:rsidRDefault="00590A4F" w:rsidP="00590A4F">
            <w:pPr>
              <w:jc w:val="center"/>
              <w:rPr>
                <w:sz w:val="20"/>
                <w:szCs w:val="20"/>
              </w:rPr>
            </w:pPr>
          </w:p>
        </w:tc>
        <w:tc>
          <w:tcPr>
            <w:tcW w:w="960" w:type="dxa"/>
            <w:vMerge/>
            <w:vAlign w:val="center"/>
          </w:tcPr>
          <w:p w:rsidR="00590A4F" w:rsidRPr="003A1F22" w:rsidRDefault="00590A4F" w:rsidP="00590A4F">
            <w:pPr>
              <w:jc w:val="center"/>
              <w:rPr>
                <w:sz w:val="20"/>
                <w:szCs w:val="20"/>
              </w:rPr>
            </w:pPr>
          </w:p>
        </w:tc>
        <w:tc>
          <w:tcPr>
            <w:tcW w:w="543" w:type="dxa"/>
            <w:vAlign w:val="center"/>
          </w:tcPr>
          <w:p w:rsidR="00590A4F" w:rsidRPr="003A1F22" w:rsidRDefault="00590A4F" w:rsidP="00590A4F">
            <w:pPr>
              <w:suppressAutoHyphens/>
              <w:snapToGrid w:val="0"/>
              <w:ind w:left="-57" w:right="-57"/>
              <w:jc w:val="center"/>
              <w:rPr>
                <w:sz w:val="20"/>
                <w:szCs w:val="20"/>
              </w:rPr>
            </w:pPr>
            <w:r w:rsidRPr="003A1F22">
              <w:rPr>
                <w:sz w:val="20"/>
                <w:szCs w:val="20"/>
              </w:rPr>
              <w:t>всего</w:t>
            </w:r>
          </w:p>
        </w:tc>
        <w:tc>
          <w:tcPr>
            <w:tcW w:w="567" w:type="dxa"/>
            <w:vAlign w:val="center"/>
          </w:tcPr>
          <w:p w:rsidR="00590A4F" w:rsidRPr="003A1F22" w:rsidRDefault="00590A4F" w:rsidP="00590A4F">
            <w:pPr>
              <w:suppressAutoHyphens/>
              <w:snapToGrid w:val="0"/>
              <w:jc w:val="center"/>
              <w:rPr>
                <w:sz w:val="20"/>
                <w:szCs w:val="20"/>
              </w:rPr>
            </w:pPr>
            <w:r>
              <w:rPr>
                <w:sz w:val="20"/>
                <w:szCs w:val="20"/>
              </w:rPr>
              <w:t>Лк</w:t>
            </w:r>
          </w:p>
        </w:tc>
        <w:tc>
          <w:tcPr>
            <w:tcW w:w="709" w:type="dxa"/>
            <w:vAlign w:val="center"/>
          </w:tcPr>
          <w:p w:rsidR="00590A4F" w:rsidRPr="003A1F22" w:rsidRDefault="00590A4F" w:rsidP="00590A4F">
            <w:pPr>
              <w:jc w:val="center"/>
              <w:rPr>
                <w:sz w:val="20"/>
                <w:szCs w:val="20"/>
              </w:rPr>
            </w:pPr>
            <w:r>
              <w:rPr>
                <w:sz w:val="20"/>
                <w:szCs w:val="20"/>
              </w:rPr>
              <w:t>ЛР</w:t>
            </w:r>
          </w:p>
        </w:tc>
        <w:tc>
          <w:tcPr>
            <w:tcW w:w="709" w:type="dxa"/>
            <w:vAlign w:val="center"/>
          </w:tcPr>
          <w:p w:rsidR="00590A4F" w:rsidRPr="003A1F22" w:rsidRDefault="00590A4F" w:rsidP="00590A4F">
            <w:pPr>
              <w:jc w:val="center"/>
              <w:rPr>
                <w:sz w:val="20"/>
                <w:szCs w:val="20"/>
              </w:rPr>
            </w:pPr>
            <w:proofErr w:type="spellStart"/>
            <w:r>
              <w:rPr>
                <w:sz w:val="20"/>
                <w:szCs w:val="20"/>
              </w:rPr>
              <w:t>Конс</w:t>
            </w:r>
            <w:proofErr w:type="spellEnd"/>
          </w:p>
        </w:tc>
        <w:tc>
          <w:tcPr>
            <w:tcW w:w="709" w:type="dxa"/>
            <w:vAlign w:val="center"/>
          </w:tcPr>
          <w:p w:rsidR="00590A4F" w:rsidRPr="003A1F22" w:rsidRDefault="00590A4F" w:rsidP="00590A4F">
            <w:pPr>
              <w:jc w:val="center"/>
              <w:rPr>
                <w:sz w:val="20"/>
                <w:szCs w:val="20"/>
              </w:rPr>
            </w:pPr>
            <w:r>
              <w:rPr>
                <w:sz w:val="20"/>
                <w:szCs w:val="20"/>
              </w:rPr>
              <w:t>ИКР</w:t>
            </w:r>
          </w:p>
        </w:tc>
        <w:tc>
          <w:tcPr>
            <w:tcW w:w="567" w:type="dxa"/>
            <w:vMerge/>
            <w:vAlign w:val="center"/>
          </w:tcPr>
          <w:p w:rsidR="00590A4F" w:rsidRPr="003A1F22" w:rsidRDefault="00590A4F" w:rsidP="00590A4F">
            <w:pPr>
              <w:jc w:val="center"/>
              <w:rPr>
                <w:sz w:val="20"/>
                <w:szCs w:val="20"/>
              </w:rPr>
            </w:pPr>
          </w:p>
        </w:tc>
        <w:tc>
          <w:tcPr>
            <w:tcW w:w="708" w:type="dxa"/>
            <w:vMerge/>
          </w:tcPr>
          <w:p w:rsidR="00590A4F" w:rsidRPr="003A1F22" w:rsidRDefault="00590A4F" w:rsidP="00590A4F">
            <w:pPr>
              <w:jc w:val="center"/>
              <w:rPr>
                <w:sz w:val="20"/>
                <w:szCs w:val="20"/>
              </w:rPr>
            </w:pPr>
          </w:p>
        </w:tc>
        <w:tc>
          <w:tcPr>
            <w:tcW w:w="710" w:type="dxa"/>
            <w:vMerge/>
            <w:vAlign w:val="center"/>
          </w:tcPr>
          <w:p w:rsidR="00590A4F" w:rsidRPr="003A1F22" w:rsidRDefault="00590A4F" w:rsidP="00590A4F">
            <w:pPr>
              <w:jc w:val="center"/>
              <w:rPr>
                <w:sz w:val="20"/>
                <w:szCs w:val="20"/>
              </w:rPr>
            </w:pPr>
          </w:p>
        </w:tc>
      </w:tr>
      <w:tr w:rsidR="00590A4F" w:rsidRPr="003A1F22" w:rsidTr="00590A4F">
        <w:tc>
          <w:tcPr>
            <w:tcW w:w="465" w:type="dxa"/>
          </w:tcPr>
          <w:p w:rsidR="00590A4F" w:rsidRPr="003A1F22" w:rsidRDefault="00590A4F" w:rsidP="00590A4F">
            <w:pPr>
              <w:jc w:val="center"/>
              <w:rPr>
                <w:sz w:val="20"/>
                <w:szCs w:val="20"/>
              </w:rPr>
            </w:pPr>
            <w:r w:rsidRPr="003A1F22">
              <w:rPr>
                <w:sz w:val="20"/>
                <w:szCs w:val="20"/>
              </w:rPr>
              <w:t>1</w:t>
            </w:r>
          </w:p>
        </w:tc>
        <w:tc>
          <w:tcPr>
            <w:tcW w:w="3192" w:type="dxa"/>
            <w:vAlign w:val="center"/>
          </w:tcPr>
          <w:p w:rsidR="00590A4F" w:rsidRPr="003A1F22" w:rsidRDefault="00590A4F" w:rsidP="00590A4F">
            <w:pPr>
              <w:rPr>
                <w:sz w:val="20"/>
                <w:szCs w:val="20"/>
              </w:rPr>
            </w:pPr>
            <w:r w:rsidRPr="003A1F22">
              <w:rPr>
                <w:sz w:val="20"/>
                <w:szCs w:val="20"/>
              </w:rPr>
              <w:t>Введение</w:t>
            </w:r>
          </w:p>
        </w:tc>
        <w:tc>
          <w:tcPr>
            <w:tcW w:w="960" w:type="dxa"/>
            <w:vAlign w:val="center"/>
          </w:tcPr>
          <w:p w:rsidR="00590A4F" w:rsidRPr="00792820" w:rsidRDefault="00590A4F" w:rsidP="00590A4F">
            <w:pPr>
              <w:jc w:val="center"/>
            </w:pPr>
            <w:r w:rsidRPr="00792820">
              <w:rPr>
                <w:sz w:val="22"/>
                <w:szCs w:val="22"/>
              </w:rPr>
              <w:t>2</w:t>
            </w:r>
          </w:p>
        </w:tc>
        <w:tc>
          <w:tcPr>
            <w:tcW w:w="543" w:type="dxa"/>
            <w:vAlign w:val="center"/>
          </w:tcPr>
          <w:p w:rsidR="00590A4F" w:rsidRPr="00792820" w:rsidRDefault="00590A4F" w:rsidP="00590A4F">
            <w:pPr>
              <w:jc w:val="center"/>
            </w:pPr>
            <w:r w:rsidRPr="00792820">
              <w:rPr>
                <w:sz w:val="22"/>
                <w:szCs w:val="22"/>
              </w:rPr>
              <w:t>1</w:t>
            </w:r>
          </w:p>
        </w:tc>
        <w:tc>
          <w:tcPr>
            <w:tcW w:w="567" w:type="dxa"/>
          </w:tcPr>
          <w:p w:rsidR="00590A4F" w:rsidRPr="00792820" w:rsidRDefault="00590A4F" w:rsidP="00590A4F">
            <w:pPr>
              <w:widowControl w:val="0"/>
              <w:jc w:val="center"/>
              <w:rPr>
                <w:sz w:val="20"/>
                <w:szCs w:val="20"/>
              </w:rPr>
            </w:pPr>
            <w:r w:rsidRPr="00792820">
              <w:rPr>
                <w:sz w:val="20"/>
                <w:szCs w:val="20"/>
              </w:rPr>
              <w:t>1</w:t>
            </w:r>
          </w:p>
        </w:tc>
        <w:tc>
          <w:tcPr>
            <w:tcW w:w="709" w:type="dxa"/>
          </w:tcPr>
          <w:p w:rsidR="00590A4F" w:rsidRPr="00792820" w:rsidRDefault="00590A4F" w:rsidP="00590A4F">
            <w:pPr>
              <w:widowControl w:val="0"/>
              <w:jc w:val="center"/>
              <w:rPr>
                <w:sz w:val="20"/>
                <w:szCs w:val="20"/>
              </w:rPr>
            </w:pPr>
            <w:r w:rsidRPr="00792820">
              <w:rPr>
                <w:sz w:val="20"/>
                <w:szCs w:val="20"/>
              </w:rPr>
              <w:t>–</w:t>
            </w:r>
          </w:p>
        </w:tc>
        <w:tc>
          <w:tcPr>
            <w:tcW w:w="709" w:type="dxa"/>
          </w:tcPr>
          <w:p w:rsidR="00590A4F" w:rsidRPr="00792820" w:rsidRDefault="00590A4F" w:rsidP="00590A4F">
            <w:pPr>
              <w:jc w:val="center"/>
            </w:pPr>
            <w:r w:rsidRPr="00792820">
              <w:rPr>
                <w:sz w:val="22"/>
                <w:szCs w:val="22"/>
              </w:rPr>
              <w:t>–</w:t>
            </w:r>
          </w:p>
        </w:tc>
        <w:tc>
          <w:tcPr>
            <w:tcW w:w="709" w:type="dxa"/>
          </w:tcPr>
          <w:p w:rsidR="00590A4F" w:rsidRPr="00792820" w:rsidRDefault="00590A4F" w:rsidP="00590A4F">
            <w:pPr>
              <w:jc w:val="center"/>
            </w:pPr>
            <w:r w:rsidRPr="00792820">
              <w:rPr>
                <w:sz w:val="22"/>
                <w:szCs w:val="22"/>
              </w:rPr>
              <w:t>–</w:t>
            </w:r>
          </w:p>
        </w:tc>
        <w:tc>
          <w:tcPr>
            <w:tcW w:w="567" w:type="dxa"/>
          </w:tcPr>
          <w:p w:rsidR="00590A4F" w:rsidRPr="00792820" w:rsidRDefault="00590A4F" w:rsidP="00590A4F">
            <w:pPr>
              <w:jc w:val="center"/>
            </w:pPr>
            <w:r w:rsidRPr="00792820">
              <w:rPr>
                <w:sz w:val="22"/>
                <w:szCs w:val="22"/>
              </w:rPr>
              <w:t>1</w:t>
            </w:r>
          </w:p>
        </w:tc>
        <w:tc>
          <w:tcPr>
            <w:tcW w:w="708" w:type="dxa"/>
          </w:tcPr>
          <w:p w:rsidR="00590A4F" w:rsidRPr="00792820" w:rsidRDefault="00590A4F" w:rsidP="00590A4F">
            <w:pPr>
              <w:widowControl w:val="0"/>
              <w:jc w:val="center"/>
              <w:rPr>
                <w:sz w:val="20"/>
                <w:szCs w:val="20"/>
              </w:rPr>
            </w:pPr>
            <w:r w:rsidRPr="00792820">
              <w:rPr>
                <w:sz w:val="20"/>
                <w:szCs w:val="20"/>
              </w:rPr>
              <w:t>–</w:t>
            </w:r>
          </w:p>
        </w:tc>
        <w:tc>
          <w:tcPr>
            <w:tcW w:w="710" w:type="dxa"/>
          </w:tcPr>
          <w:p w:rsidR="00590A4F" w:rsidRPr="00792820" w:rsidRDefault="00590A4F" w:rsidP="00590A4F">
            <w:pPr>
              <w:widowControl w:val="0"/>
              <w:jc w:val="center"/>
              <w:rPr>
                <w:sz w:val="20"/>
                <w:szCs w:val="20"/>
              </w:rPr>
            </w:pPr>
            <w:r w:rsidRPr="00792820">
              <w:rPr>
                <w:sz w:val="20"/>
                <w:szCs w:val="20"/>
              </w:rPr>
              <w:t>–</w:t>
            </w:r>
          </w:p>
        </w:tc>
      </w:tr>
      <w:tr w:rsidR="00590A4F" w:rsidRPr="003A1F22" w:rsidTr="00590A4F">
        <w:tc>
          <w:tcPr>
            <w:tcW w:w="465" w:type="dxa"/>
          </w:tcPr>
          <w:p w:rsidR="00590A4F" w:rsidRPr="003A1F22" w:rsidRDefault="00590A4F" w:rsidP="00590A4F">
            <w:pPr>
              <w:jc w:val="center"/>
            </w:pPr>
            <w:r w:rsidRPr="003A1F22">
              <w:rPr>
                <w:sz w:val="22"/>
                <w:szCs w:val="22"/>
              </w:rPr>
              <w:t>2</w:t>
            </w:r>
          </w:p>
        </w:tc>
        <w:tc>
          <w:tcPr>
            <w:tcW w:w="3192" w:type="dxa"/>
            <w:vAlign w:val="center"/>
          </w:tcPr>
          <w:p w:rsidR="00590A4F" w:rsidRPr="003A1F22" w:rsidRDefault="00590A4F" w:rsidP="00590A4F">
            <w:pPr>
              <w:ind w:right="-113"/>
            </w:pPr>
            <w:r w:rsidRPr="003A1F22">
              <w:rPr>
                <w:bCs/>
                <w:color w:val="000000"/>
                <w:spacing w:val="1"/>
                <w:sz w:val="22"/>
                <w:szCs w:val="22"/>
              </w:rPr>
              <w:t xml:space="preserve">Раздел </w:t>
            </w:r>
            <w:r w:rsidRPr="003A1F22">
              <w:rPr>
                <w:sz w:val="22"/>
                <w:szCs w:val="22"/>
              </w:rPr>
              <w:t>1</w:t>
            </w:r>
            <w:r w:rsidRPr="003A1F22">
              <w:rPr>
                <w:bCs/>
                <w:color w:val="000000"/>
                <w:spacing w:val="1"/>
                <w:sz w:val="22"/>
                <w:szCs w:val="22"/>
              </w:rPr>
              <w:t xml:space="preserve">. </w:t>
            </w:r>
            <w:r w:rsidRPr="003A1F22">
              <w:rPr>
                <w:noProof/>
                <w:sz w:val="22"/>
                <w:szCs w:val="22"/>
              </w:rPr>
              <w:t>Основные положения безопасности жизнедеятельности</w:t>
            </w:r>
          </w:p>
        </w:tc>
        <w:tc>
          <w:tcPr>
            <w:tcW w:w="960" w:type="dxa"/>
            <w:vAlign w:val="center"/>
          </w:tcPr>
          <w:p w:rsidR="00590A4F" w:rsidRPr="00792820" w:rsidRDefault="00590A4F" w:rsidP="00590A4F">
            <w:pPr>
              <w:jc w:val="center"/>
            </w:pPr>
            <w:r w:rsidRPr="00792820">
              <w:rPr>
                <w:sz w:val="22"/>
                <w:szCs w:val="22"/>
              </w:rPr>
              <w:t>12,25</w:t>
            </w:r>
          </w:p>
        </w:tc>
        <w:tc>
          <w:tcPr>
            <w:tcW w:w="543" w:type="dxa"/>
            <w:vAlign w:val="center"/>
          </w:tcPr>
          <w:p w:rsidR="00590A4F" w:rsidRPr="00792820" w:rsidRDefault="00590A4F" w:rsidP="00590A4F">
            <w:pPr>
              <w:jc w:val="center"/>
            </w:pPr>
            <w:r w:rsidRPr="00792820">
              <w:rPr>
                <w:sz w:val="22"/>
                <w:szCs w:val="22"/>
              </w:rPr>
              <w:t>1</w:t>
            </w:r>
          </w:p>
        </w:tc>
        <w:tc>
          <w:tcPr>
            <w:tcW w:w="567" w:type="dxa"/>
            <w:vAlign w:val="center"/>
          </w:tcPr>
          <w:p w:rsidR="00590A4F" w:rsidRPr="00792820" w:rsidRDefault="00590A4F" w:rsidP="00590A4F">
            <w:pPr>
              <w:widowControl w:val="0"/>
              <w:jc w:val="center"/>
            </w:pPr>
            <w:r w:rsidRPr="00792820">
              <w:rPr>
                <w:sz w:val="22"/>
                <w:szCs w:val="22"/>
              </w:rPr>
              <w:t>1</w:t>
            </w:r>
          </w:p>
        </w:tc>
        <w:tc>
          <w:tcPr>
            <w:tcW w:w="709" w:type="dxa"/>
            <w:vAlign w:val="center"/>
          </w:tcPr>
          <w:p w:rsidR="00590A4F" w:rsidRPr="00792820" w:rsidRDefault="00590A4F" w:rsidP="00590A4F">
            <w:pPr>
              <w:widowControl w:val="0"/>
              <w:jc w:val="center"/>
            </w:pPr>
            <w:r w:rsidRPr="00792820">
              <w:rPr>
                <w:sz w:val="22"/>
                <w:szCs w:val="22"/>
              </w:rPr>
              <w:t>–</w:t>
            </w:r>
          </w:p>
        </w:tc>
        <w:tc>
          <w:tcPr>
            <w:tcW w:w="709" w:type="dxa"/>
            <w:vAlign w:val="center"/>
          </w:tcPr>
          <w:p w:rsidR="00590A4F" w:rsidRPr="00792820" w:rsidRDefault="00590A4F" w:rsidP="00590A4F">
            <w:pPr>
              <w:jc w:val="center"/>
            </w:pPr>
            <w:r w:rsidRPr="00792820">
              <w:rPr>
                <w:sz w:val="22"/>
                <w:szCs w:val="22"/>
              </w:rPr>
              <w:t>–</w:t>
            </w:r>
          </w:p>
        </w:tc>
        <w:tc>
          <w:tcPr>
            <w:tcW w:w="709" w:type="dxa"/>
            <w:vAlign w:val="center"/>
          </w:tcPr>
          <w:p w:rsidR="00590A4F" w:rsidRPr="00792820" w:rsidRDefault="00590A4F" w:rsidP="00590A4F">
            <w:pPr>
              <w:jc w:val="center"/>
            </w:pPr>
            <w:r w:rsidRPr="00792820">
              <w:rPr>
                <w:sz w:val="22"/>
                <w:szCs w:val="22"/>
              </w:rPr>
              <w:t>–</w:t>
            </w:r>
          </w:p>
        </w:tc>
        <w:tc>
          <w:tcPr>
            <w:tcW w:w="567" w:type="dxa"/>
            <w:vAlign w:val="center"/>
          </w:tcPr>
          <w:p w:rsidR="00590A4F" w:rsidRPr="00792820" w:rsidRDefault="00590A4F" w:rsidP="00590A4F">
            <w:pPr>
              <w:jc w:val="center"/>
            </w:pPr>
            <w:r w:rsidRPr="00792820">
              <w:rPr>
                <w:sz w:val="22"/>
                <w:szCs w:val="22"/>
              </w:rPr>
              <w:t>10</w:t>
            </w:r>
          </w:p>
        </w:tc>
        <w:tc>
          <w:tcPr>
            <w:tcW w:w="708" w:type="dxa"/>
            <w:vAlign w:val="center"/>
          </w:tcPr>
          <w:p w:rsidR="00590A4F" w:rsidRPr="00792820" w:rsidRDefault="00590A4F" w:rsidP="00590A4F">
            <w:pPr>
              <w:widowControl w:val="0"/>
              <w:jc w:val="center"/>
            </w:pPr>
            <w:r w:rsidRPr="00792820">
              <w:rPr>
                <w:sz w:val="22"/>
                <w:szCs w:val="22"/>
              </w:rPr>
              <w:t>1</w:t>
            </w:r>
          </w:p>
        </w:tc>
        <w:tc>
          <w:tcPr>
            <w:tcW w:w="710" w:type="dxa"/>
            <w:vAlign w:val="center"/>
          </w:tcPr>
          <w:p w:rsidR="00590A4F" w:rsidRPr="00792820" w:rsidRDefault="00590A4F" w:rsidP="00590A4F">
            <w:pPr>
              <w:widowControl w:val="0"/>
              <w:jc w:val="center"/>
            </w:pPr>
            <w:r w:rsidRPr="00792820">
              <w:rPr>
                <w:sz w:val="22"/>
                <w:szCs w:val="22"/>
              </w:rPr>
              <w:t>0,25</w:t>
            </w:r>
          </w:p>
        </w:tc>
      </w:tr>
      <w:tr w:rsidR="00590A4F" w:rsidRPr="003A1F22" w:rsidTr="00590A4F">
        <w:tc>
          <w:tcPr>
            <w:tcW w:w="465" w:type="dxa"/>
          </w:tcPr>
          <w:p w:rsidR="00590A4F" w:rsidRPr="003A1F22" w:rsidRDefault="00590A4F" w:rsidP="00590A4F">
            <w:pPr>
              <w:jc w:val="center"/>
            </w:pPr>
            <w:r w:rsidRPr="003A1F22">
              <w:rPr>
                <w:sz w:val="22"/>
                <w:szCs w:val="22"/>
              </w:rPr>
              <w:t>3</w:t>
            </w:r>
          </w:p>
        </w:tc>
        <w:tc>
          <w:tcPr>
            <w:tcW w:w="3192" w:type="dxa"/>
          </w:tcPr>
          <w:p w:rsidR="00590A4F" w:rsidRPr="003A1F22" w:rsidRDefault="00590A4F" w:rsidP="00590A4F">
            <w:pPr>
              <w:rPr>
                <w:b/>
              </w:rPr>
            </w:pPr>
            <w:r w:rsidRPr="003A1F22">
              <w:rPr>
                <w:bCs/>
                <w:color w:val="000000"/>
                <w:spacing w:val="1"/>
                <w:sz w:val="22"/>
                <w:szCs w:val="22"/>
              </w:rPr>
              <w:t xml:space="preserve">Раздел 2. </w:t>
            </w:r>
            <w:r w:rsidRPr="003A1F22">
              <w:rPr>
                <w:noProof/>
                <w:sz w:val="22"/>
                <w:szCs w:val="22"/>
              </w:rPr>
              <w:t>Управление безопас</w:t>
            </w:r>
            <w:r w:rsidRPr="003A1F22">
              <w:rPr>
                <w:noProof/>
                <w:sz w:val="22"/>
                <w:szCs w:val="22"/>
              </w:rPr>
              <w:softHyphen/>
              <w:t>ностью жизнедеятельности</w:t>
            </w:r>
          </w:p>
        </w:tc>
        <w:tc>
          <w:tcPr>
            <w:tcW w:w="960" w:type="dxa"/>
            <w:vAlign w:val="center"/>
          </w:tcPr>
          <w:p w:rsidR="00590A4F" w:rsidRPr="00792820" w:rsidRDefault="00590A4F" w:rsidP="00792820">
            <w:pPr>
              <w:jc w:val="center"/>
            </w:pPr>
            <w:r w:rsidRPr="00792820">
              <w:rPr>
                <w:sz w:val="22"/>
                <w:szCs w:val="22"/>
              </w:rPr>
              <w:t>1</w:t>
            </w:r>
            <w:r w:rsidR="00792820" w:rsidRPr="00792820">
              <w:rPr>
                <w:sz w:val="22"/>
                <w:szCs w:val="22"/>
              </w:rPr>
              <w:t>8</w:t>
            </w:r>
          </w:p>
        </w:tc>
        <w:tc>
          <w:tcPr>
            <w:tcW w:w="543" w:type="dxa"/>
            <w:vAlign w:val="center"/>
          </w:tcPr>
          <w:p w:rsidR="00590A4F" w:rsidRPr="00792820" w:rsidRDefault="00792820" w:rsidP="00792820">
            <w:pPr>
              <w:jc w:val="center"/>
            </w:pPr>
            <w:r w:rsidRPr="00792820">
              <w:rPr>
                <w:sz w:val="22"/>
                <w:szCs w:val="22"/>
              </w:rPr>
              <w:t>3</w:t>
            </w:r>
          </w:p>
        </w:tc>
        <w:tc>
          <w:tcPr>
            <w:tcW w:w="567" w:type="dxa"/>
            <w:vAlign w:val="center"/>
          </w:tcPr>
          <w:p w:rsidR="00590A4F" w:rsidRPr="00792820" w:rsidRDefault="00590A4F" w:rsidP="00590A4F">
            <w:pPr>
              <w:widowControl w:val="0"/>
              <w:jc w:val="center"/>
            </w:pPr>
            <w:r w:rsidRPr="00792820">
              <w:rPr>
                <w:sz w:val="22"/>
                <w:szCs w:val="22"/>
              </w:rPr>
              <w:t>1</w:t>
            </w:r>
          </w:p>
        </w:tc>
        <w:tc>
          <w:tcPr>
            <w:tcW w:w="709" w:type="dxa"/>
            <w:vAlign w:val="center"/>
          </w:tcPr>
          <w:p w:rsidR="00590A4F" w:rsidRPr="00792820" w:rsidRDefault="00590A4F" w:rsidP="00590A4F">
            <w:pPr>
              <w:widowControl w:val="0"/>
              <w:jc w:val="center"/>
            </w:pPr>
            <w:r w:rsidRPr="00792820">
              <w:rPr>
                <w:sz w:val="22"/>
                <w:szCs w:val="22"/>
              </w:rPr>
              <w:t>2</w:t>
            </w:r>
          </w:p>
        </w:tc>
        <w:tc>
          <w:tcPr>
            <w:tcW w:w="709" w:type="dxa"/>
            <w:vAlign w:val="center"/>
          </w:tcPr>
          <w:p w:rsidR="00590A4F" w:rsidRPr="00792820" w:rsidRDefault="00590A4F" w:rsidP="00590A4F">
            <w:pPr>
              <w:jc w:val="center"/>
            </w:pPr>
            <w:r w:rsidRPr="00792820">
              <w:rPr>
                <w:sz w:val="22"/>
                <w:szCs w:val="22"/>
              </w:rPr>
              <w:t>–</w:t>
            </w:r>
          </w:p>
        </w:tc>
        <w:tc>
          <w:tcPr>
            <w:tcW w:w="709" w:type="dxa"/>
            <w:vAlign w:val="center"/>
          </w:tcPr>
          <w:p w:rsidR="00590A4F" w:rsidRPr="00792820" w:rsidRDefault="00590A4F" w:rsidP="00590A4F">
            <w:pPr>
              <w:jc w:val="center"/>
            </w:pPr>
            <w:r w:rsidRPr="00792820">
              <w:rPr>
                <w:sz w:val="22"/>
                <w:szCs w:val="22"/>
              </w:rPr>
              <w:t>–</w:t>
            </w:r>
          </w:p>
        </w:tc>
        <w:tc>
          <w:tcPr>
            <w:tcW w:w="567" w:type="dxa"/>
            <w:vAlign w:val="center"/>
          </w:tcPr>
          <w:p w:rsidR="00590A4F" w:rsidRPr="00792820" w:rsidRDefault="00590A4F" w:rsidP="004A16CE">
            <w:pPr>
              <w:jc w:val="center"/>
            </w:pPr>
            <w:r w:rsidRPr="00792820">
              <w:rPr>
                <w:sz w:val="22"/>
                <w:szCs w:val="22"/>
              </w:rPr>
              <w:t>1</w:t>
            </w:r>
            <w:r w:rsidR="004A16CE" w:rsidRPr="00792820">
              <w:rPr>
                <w:sz w:val="22"/>
                <w:szCs w:val="22"/>
              </w:rPr>
              <w:t>3</w:t>
            </w:r>
          </w:p>
        </w:tc>
        <w:tc>
          <w:tcPr>
            <w:tcW w:w="708" w:type="dxa"/>
            <w:vAlign w:val="center"/>
          </w:tcPr>
          <w:p w:rsidR="00590A4F" w:rsidRPr="00792820" w:rsidRDefault="00590A4F" w:rsidP="00590A4F">
            <w:pPr>
              <w:widowControl w:val="0"/>
              <w:jc w:val="center"/>
            </w:pPr>
            <w:r w:rsidRPr="00792820">
              <w:rPr>
                <w:sz w:val="22"/>
                <w:szCs w:val="22"/>
              </w:rPr>
              <w:t>1</w:t>
            </w:r>
          </w:p>
        </w:tc>
        <w:tc>
          <w:tcPr>
            <w:tcW w:w="710" w:type="dxa"/>
            <w:vAlign w:val="center"/>
          </w:tcPr>
          <w:p w:rsidR="00590A4F" w:rsidRPr="00792820" w:rsidRDefault="00590A4F" w:rsidP="00590A4F">
            <w:pPr>
              <w:widowControl w:val="0"/>
              <w:jc w:val="center"/>
            </w:pPr>
            <w:r w:rsidRPr="00792820">
              <w:rPr>
                <w:sz w:val="22"/>
                <w:szCs w:val="22"/>
              </w:rPr>
              <w:t>1</w:t>
            </w:r>
          </w:p>
        </w:tc>
      </w:tr>
      <w:tr w:rsidR="00590A4F" w:rsidRPr="003A1F22" w:rsidTr="00590A4F">
        <w:tc>
          <w:tcPr>
            <w:tcW w:w="465" w:type="dxa"/>
          </w:tcPr>
          <w:p w:rsidR="00590A4F" w:rsidRPr="003A1F22" w:rsidRDefault="00590A4F" w:rsidP="00590A4F">
            <w:pPr>
              <w:jc w:val="center"/>
            </w:pPr>
            <w:r w:rsidRPr="003A1F22">
              <w:rPr>
                <w:sz w:val="22"/>
                <w:szCs w:val="22"/>
              </w:rPr>
              <w:t>4</w:t>
            </w:r>
          </w:p>
        </w:tc>
        <w:tc>
          <w:tcPr>
            <w:tcW w:w="3192" w:type="dxa"/>
          </w:tcPr>
          <w:p w:rsidR="00590A4F" w:rsidRPr="003A1F22" w:rsidRDefault="00590A4F" w:rsidP="00590A4F">
            <w:pPr>
              <w:rPr>
                <w:b/>
              </w:rPr>
            </w:pPr>
            <w:r w:rsidRPr="003A1F22">
              <w:rPr>
                <w:bCs/>
                <w:color w:val="000000"/>
                <w:spacing w:val="1"/>
                <w:sz w:val="22"/>
                <w:szCs w:val="22"/>
              </w:rPr>
              <w:t xml:space="preserve">Раздел </w:t>
            </w:r>
            <w:r w:rsidRPr="003A1F22">
              <w:rPr>
                <w:bCs/>
                <w:color w:val="000000"/>
                <w:spacing w:val="-6"/>
                <w:sz w:val="22"/>
                <w:szCs w:val="22"/>
              </w:rPr>
              <w:t>3</w:t>
            </w:r>
            <w:r w:rsidRPr="003A1F22">
              <w:rPr>
                <w:bCs/>
                <w:color w:val="000000"/>
                <w:spacing w:val="1"/>
                <w:sz w:val="22"/>
                <w:szCs w:val="22"/>
              </w:rPr>
              <w:t xml:space="preserve">. </w:t>
            </w:r>
            <w:r w:rsidRPr="003A1F22">
              <w:rPr>
                <w:noProof/>
                <w:sz w:val="22"/>
                <w:szCs w:val="22"/>
              </w:rPr>
              <w:t>Основы физиологии труда и условия жизнедеятель</w:t>
            </w:r>
            <w:r w:rsidRPr="003A1F22">
              <w:rPr>
                <w:noProof/>
                <w:sz w:val="22"/>
                <w:szCs w:val="22"/>
              </w:rPr>
              <w:softHyphen/>
              <w:t>ности</w:t>
            </w:r>
          </w:p>
        </w:tc>
        <w:tc>
          <w:tcPr>
            <w:tcW w:w="960" w:type="dxa"/>
            <w:vAlign w:val="center"/>
          </w:tcPr>
          <w:p w:rsidR="00590A4F" w:rsidRPr="00792820" w:rsidRDefault="00590A4F" w:rsidP="00590A4F">
            <w:pPr>
              <w:jc w:val="center"/>
            </w:pPr>
            <w:r w:rsidRPr="00792820">
              <w:rPr>
                <w:sz w:val="22"/>
                <w:szCs w:val="22"/>
              </w:rPr>
              <w:t>20</w:t>
            </w:r>
            <w:r w:rsidR="00792820" w:rsidRPr="00792820">
              <w:rPr>
                <w:sz w:val="22"/>
                <w:szCs w:val="22"/>
              </w:rPr>
              <w:t>,5</w:t>
            </w:r>
          </w:p>
        </w:tc>
        <w:tc>
          <w:tcPr>
            <w:tcW w:w="543" w:type="dxa"/>
            <w:vAlign w:val="center"/>
          </w:tcPr>
          <w:p w:rsidR="00590A4F" w:rsidRPr="00792820" w:rsidRDefault="00590A4F" w:rsidP="00792820">
            <w:pPr>
              <w:jc w:val="center"/>
            </w:pPr>
            <w:r w:rsidRPr="00792820">
              <w:rPr>
                <w:sz w:val="22"/>
                <w:szCs w:val="22"/>
              </w:rPr>
              <w:t>3</w:t>
            </w:r>
          </w:p>
        </w:tc>
        <w:tc>
          <w:tcPr>
            <w:tcW w:w="567" w:type="dxa"/>
            <w:vAlign w:val="center"/>
          </w:tcPr>
          <w:p w:rsidR="00590A4F" w:rsidRPr="00792820" w:rsidRDefault="00590A4F" w:rsidP="00590A4F">
            <w:pPr>
              <w:widowControl w:val="0"/>
              <w:jc w:val="center"/>
            </w:pPr>
            <w:r w:rsidRPr="00792820">
              <w:rPr>
                <w:sz w:val="22"/>
                <w:szCs w:val="22"/>
              </w:rPr>
              <w:t>1</w:t>
            </w:r>
          </w:p>
        </w:tc>
        <w:tc>
          <w:tcPr>
            <w:tcW w:w="709" w:type="dxa"/>
            <w:vAlign w:val="center"/>
          </w:tcPr>
          <w:p w:rsidR="00590A4F" w:rsidRPr="00792820" w:rsidRDefault="00590A4F" w:rsidP="00590A4F">
            <w:pPr>
              <w:widowControl w:val="0"/>
              <w:jc w:val="center"/>
            </w:pPr>
            <w:r w:rsidRPr="00792820">
              <w:rPr>
                <w:sz w:val="22"/>
                <w:szCs w:val="22"/>
              </w:rPr>
              <w:t>2</w:t>
            </w:r>
          </w:p>
        </w:tc>
        <w:tc>
          <w:tcPr>
            <w:tcW w:w="709" w:type="dxa"/>
            <w:vAlign w:val="center"/>
          </w:tcPr>
          <w:p w:rsidR="00590A4F" w:rsidRPr="00792820" w:rsidRDefault="004A16CE" w:rsidP="00590A4F">
            <w:pPr>
              <w:jc w:val="center"/>
            </w:pPr>
            <w:r w:rsidRPr="00792820">
              <w:t>–</w:t>
            </w:r>
          </w:p>
        </w:tc>
        <w:tc>
          <w:tcPr>
            <w:tcW w:w="709" w:type="dxa"/>
            <w:vAlign w:val="center"/>
          </w:tcPr>
          <w:p w:rsidR="00590A4F" w:rsidRPr="00792820" w:rsidRDefault="00590A4F" w:rsidP="00590A4F">
            <w:pPr>
              <w:jc w:val="center"/>
            </w:pPr>
            <w:r w:rsidRPr="00792820">
              <w:rPr>
                <w:sz w:val="22"/>
                <w:szCs w:val="22"/>
              </w:rPr>
              <w:t>–</w:t>
            </w:r>
          </w:p>
        </w:tc>
        <w:tc>
          <w:tcPr>
            <w:tcW w:w="567" w:type="dxa"/>
            <w:vAlign w:val="center"/>
          </w:tcPr>
          <w:p w:rsidR="00590A4F" w:rsidRPr="00792820" w:rsidRDefault="00590A4F" w:rsidP="004A16CE">
            <w:pPr>
              <w:jc w:val="center"/>
            </w:pPr>
            <w:r w:rsidRPr="00792820">
              <w:rPr>
                <w:sz w:val="22"/>
                <w:szCs w:val="22"/>
              </w:rPr>
              <w:t>1</w:t>
            </w:r>
            <w:r w:rsidR="004A16CE" w:rsidRPr="00792820">
              <w:rPr>
                <w:sz w:val="22"/>
                <w:szCs w:val="22"/>
              </w:rPr>
              <w:t>5</w:t>
            </w:r>
          </w:p>
        </w:tc>
        <w:tc>
          <w:tcPr>
            <w:tcW w:w="708" w:type="dxa"/>
            <w:vAlign w:val="center"/>
          </w:tcPr>
          <w:p w:rsidR="00590A4F" w:rsidRPr="00792820" w:rsidRDefault="00590A4F" w:rsidP="00590A4F">
            <w:pPr>
              <w:widowControl w:val="0"/>
              <w:jc w:val="center"/>
            </w:pPr>
            <w:r w:rsidRPr="00792820">
              <w:rPr>
                <w:sz w:val="22"/>
                <w:szCs w:val="22"/>
              </w:rPr>
              <w:t>2</w:t>
            </w:r>
          </w:p>
        </w:tc>
        <w:tc>
          <w:tcPr>
            <w:tcW w:w="710" w:type="dxa"/>
            <w:vAlign w:val="center"/>
          </w:tcPr>
          <w:p w:rsidR="00590A4F" w:rsidRPr="00792820" w:rsidRDefault="00590A4F" w:rsidP="00590A4F">
            <w:pPr>
              <w:widowControl w:val="0"/>
              <w:jc w:val="center"/>
            </w:pPr>
            <w:r w:rsidRPr="00792820">
              <w:rPr>
                <w:sz w:val="22"/>
                <w:szCs w:val="22"/>
              </w:rPr>
              <w:t>0,5</w:t>
            </w:r>
          </w:p>
        </w:tc>
      </w:tr>
      <w:tr w:rsidR="00590A4F" w:rsidRPr="003A1F22" w:rsidTr="00590A4F">
        <w:tc>
          <w:tcPr>
            <w:tcW w:w="465" w:type="dxa"/>
          </w:tcPr>
          <w:p w:rsidR="00590A4F" w:rsidRPr="003A1F22" w:rsidRDefault="00590A4F" w:rsidP="00590A4F">
            <w:pPr>
              <w:jc w:val="center"/>
            </w:pPr>
            <w:r w:rsidRPr="003A1F22">
              <w:rPr>
                <w:sz w:val="22"/>
                <w:szCs w:val="22"/>
              </w:rPr>
              <w:t>5</w:t>
            </w:r>
          </w:p>
        </w:tc>
        <w:tc>
          <w:tcPr>
            <w:tcW w:w="3192" w:type="dxa"/>
          </w:tcPr>
          <w:p w:rsidR="00590A4F" w:rsidRPr="003A1F22" w:rsidRDefault="00590A4F" w:rsidP="00590A4F">
            <w:pPr>
              <w:rPr>
                <w:b/>
              </w:rPr>
            </w:pPr>
            <w:r w:rsidRPr="003A1F22">
              <w:rPr>
                <w:bCs/>
                <w:color w:val="000000"/>
                <w:spacing w:val="1"/>
                <w:sz w:val="22"/>
                <w:szCs w:val="22"/>
              </w:rPr>
              <w:t xml:space="preserve">Раздел </w:t>
            </w:r>
            <w:r w:rsidRPr="003A1F22">
              <w:rPr>
                <w:bCs/>
                <w:color w:val="000000"/>
                <w:spacing w:val="2"/>
                <w:sz w:val="22"/>
                <w:szCs w:val="22"/>
              </w:rPr>
              <w:t>4</w:t>
            </w:r>
            <w:r w:rsidRPr="003A1F22">
              <w:rPr>
                <w:bCs/>
                <w:color w:val="000000"/>
                <w:spacing w:val="1"/>
                <w:sz w:val="22"/>
                <w:szCs w:val="22"/>
              </w:rPr>
              <w:t xml:space="preserve">. </w:t>
            </w:r>
            <w:r w:rsidRPr="003A1F22">
              <w:rPr>
                <w:noProof/>
                <w:sz w:val="22"/>
                <w:szCs w:val="22"/>
              </w:rPr>
              <w:t>Опасные и вредные факторы и защита от них</w:t>
            </w:r>
          </w:p>
        </w:tc>
        <w:tc>
          <w:tcPr>
            <w:tcW w:w="960" w:type="dxa"/>
            <w:vAlign w:val="center"/>
          </w:tcPr>
          <w:p w:rsidR="00590A4F" w:rsidRPr="00792820" w:rsidRDefault="00590A4F" w:rsidP="00792820">
            <w:pPr>
              <w:jc w:val="center"/>
            </w:pPr>
            <w:r w:rsidRPr="00792820">
              <w:rPr>
                <w:sz w:val="22"/>
                <w:szCs w:val="22"/>
              </w:rPr>
              <w:t>2</w:t>
            </w:r>
            <w:r w:rsidR="00792820" w:rsidRPr="00792820">
              <w:rPr>
                <w:sz w:val="22"/>
                <w:szCs w:val="22"/>
              </w:rPr>
              <w:t>4</w:t>
            </w:r>
          </w:p>
        </w:tc>
        <w:tc>
          <w:tcPr>
            <w:tcW w:w="543" w:type="dxa"/>
            <w:vAlign w:val="center"/>
          </w:tcPr>
          <w:p w:rsidR="00590A4F" w:rsidRPr="00792820" w:rsidRDefault="00792820" w:rsidP="00590A4F">
            <w:pPr>
              <w:jc w:val="center"/>
            </w:pPr>
            <w:r w:rsidRPr="00792820">
              <w:rPr>
                <w:sz w:val="22"/>
                <w:szCs w:val="22"/>
              </w:rPr>
              <w:t>2</w:t>
            </w:r>
          </w:p>
        </w:tc>
        <w:tc>
          <w:tcPr>
            <w:tcW w:w="567" w:type="dxa"/>
            <w:vAlign w:val="center"/>
          </w:tcPr>
          <w:p w:rsidR="00590A4F" w:rsidRPr="00792820" w:rsidRDefault="00590A4F" w:rsidP="00590A4F">
            <w:pPr>
              <w:widowControl w:val="0"/>
              <w:jc w:val="center"/>
            </w:pPr>
            <w:r w:rsidRPr="00792820">
              <w:rPr>
                <w:sz w:val="22"/>
                <w:szCs w:val="22"/>
              </w:rPr>
              <w:t>2</w:t>
            </w:r>
          </w:p>
        </w:tc>
        <w:tc>
          <w:tcPr>
            <w:tcW w:w="709" w:type="dxa"/>
            <w:vAlign w:val="center"/>
          </w:tcPr>
          <w:p w:rsidR="00590A4F" w:rsidRPr="00792820" w:rsidRDefault="00590A4F" w:rsidP="00590A4F">
            <w:pPr>
              <w:widowControl w:val="0"/>
              <w:jc w:val="center"/>
            </w:pPr>
            <w:r w:rsidRPr="00792820">
              <w:rPr>
                <w:sz w:val="22"/>
                <w:szCs w:val="22"/>
              </w:rPr>
              <w:t>–</w:t>
            </w:r>
          </w:p>
        </w:tc>
        <w:tc>
          <w:tcPr>
            <w:tcW w:w="709" w:type="dxa"/>
            <w:vAlign w:val="center"/>
          </w:tcPr>
          <w:p w:rsidR="00590A4F" w:rsidRPr="00792820" w:rsidRDefault="004A16CE" w:rsidP="00590A4F">
            <w:pPr>
              <w:jc w:val="center"/>
            </w:pPr>
            <w:r w:rsidRPr="00792820">
              <w:t>–</w:t>
            </w:r>
          </w:p>
        </w:tc>
        <w:tc>
          <w:tcPr>
            <w:tcW w:w="709" w:type="dxa"/>
            <w:vAlign w:val="center"/>
          </w:tcPr>
          <w:p w:rsidR="00590A4F" w:rsidRPr="00792820" w:rsidRDefault="00590A4F" w:rsidP="00590A4F">
            <w:pPr>
              <w:jc w:val="center"/>
            </w:pPr>
            <w:r w:rsidRPr="00792820">
              <w:rPr>
                <w:sz w:val="22"/>
                <w:szCs w:val="22"/>
              </w:rPr>
              <w:t>–</w:t>
            </w:r>
          </w:p>
        </w:tc>
        <w:tc>
          <w:tcPr>
            <w:tcW w:w="567" w:type="dxa"/>
            <w:vAlign w:val="center"/>
          </w:tcPr>
          <w:p w:rsidR="00590A4F" w:rsidRPr="00792820" w:rsidRDefault="00590A4F" w:rsidP="00590A4F">
            <w:pPr>
              <w:jc w:val="center"/>
            </w:pPr>
            <w:r w:rsidRPr="00792820">
              <w:rPr>
                <w:sz w:val="22"/>
                <w:szCs w:val="22"/>
              </w:rPr>
              <w:t>19</w:t>
            </w:r>
          </w:p>
        </w:tc>
        <w:tc>
          <w:tcPr>
            <w:tcW w:w="708" w:type="dxa"/>
            <w:vAlign w:val="center"/>
          </w:tcPr>
          <w:p w:rsidR="00590A4F" w:rsidRPr="00792820" w:rsidRDefault="00590A4F" w:rsidP="00590A4F">
            <w:pPr>
              <w:widowControl w:val="0"/>
              <w:jc w:val="center"/>
            </w:pPr>
            <w:r w:rsidRPr="00792820">
              <w:rPr>
                <w:sz w:val="22"/>
                <w:szCs w:val="22"/>
              </w:rPr>
              <w:t>2</w:t>
            </w:r>
          </w:p>
        </w:tc>
        <w:tc>
          <w:tcPr>
            <w:tcW w:w="710" w:type="dxa"/>
            <w:vAlign w:val="center"/>
          </w:tcPr>
          <w:p w:rsidR="00590A4F" w:rsidRPr="00792820" w:rsidRDefault="00590A4F" w:rsidP="00590A4F">
            <w:pPr>
              <w:widowControl w:val="0"/>
              <w:jc w:val="center"/>
            </w:pPr>
            <w:r w:rsidRPr="00792820">
              <w:rPr>
                <w:sz w:val="22"/>
                <w:szCs w:val="22"/>
              </w:rPr>
              <w:t>1</w:t>
            </w:r>
          </w:p>
        </w:tc>
      </w:tr>
      <w:tr w:rsidR="00590A4F" w:rsidRPr="003A1F22" w:rsidTr="00590A4F">
        <w:tc>
          <w:tcPr>
            <w:tcW w:w="465" w:type="dxa"/>
          </w:tcPr>
          <w:p w:rsidR="00590A4F" w:rsidRPr="003A1F22" w:rsidRDefault="00590A4F" w:rsidP="00590A4F">
            <w:pPr>
              <w:jc w:val="center"/>
            </w:pPr>
            <w:r w:rsidRPr="003A1F22">
              <w:rPr>
                <w:sz w:val="22"/>
                <w:szCs w:val="22"/>
              </w:rPr>
              <w:t>6</w:t>
            </w:r>
          </w:p>
        </w:tc>
        <w:tc>
          <w:tcPr>
            <w:tcW w:w="3192" w:type="dxa"/>
          </w:tcPr>
          <w:p w:rsidR="00590A4F" w:rsidRPr="003A1F22" w:rsidRDefault="00590A4F" w:rsidP="00590A4F">
            <w:pPr>
              <w:rPr>
                <w:b/>
              </w:rPr>
            </w:pPr>
            <w:r w:rsidRPr="003A1F22">
              <w:rPr>
                <w:bCs/>
                <w:color w:val="000000"/>
                <w:spacing w:val="1"/>
                <w:sz w:val="22"/>
                <w:szCs w:val="22"/>
              </w:rPr>
              <w:t xml:space="preserve">Раздел </w:t>
            </w:r>
            <w:r w:rsidRPr="003A1F22">
              <w:rPr>
                <w:bCs/>
                <w:color w:val="000000"/>
                <w:spacing w:val="2"/>
                <w:sz w:val="22"/>
                <w:szCs w:val="22"/>
              </w:rPr>
              <w:t>5</w:t>
            </w:r>
            <w:r w:rsidRPr="003A1F22">
              <w:rPr>
                <w:bCs/>
                <w:color w:val="000000"/>
                <w:spacing w:val="1"/>
                <w:sz w:val="22"/>
                <w:szCs w:val="22"/>
              </w:rPr>
              <w:t>.</w:t>
            </w:r>
            <w:r w:rsidRPr="003A1F22">
              <w:rPr>
                <w:bCs/>
                <w:color w:val="000000"/>
                <w:spacing w:val="2"/>
                <w:sz w:val="22"/>
                <w:szCs w:val="22"/>
              </w:rPr>
              <w:t xml:space="preserve"> </w:t>
            </w:r>
            <w:r w:rsidRPr="003A1F22">
              <w:rPr>
                <w:noProof/>
                <w:sz w:val="22"/>
                <w:szCs w:val="22"/>
              </w:rPr>
              <w:t>Защита от опасностей при чрезвычайных ситуациях</w:t>
            </w:r>
          </w:p>
        </w:tc>
        <w:tc>
          <w:tcPr>
            <w:tcW w:w="960" w:type="dxa"/>
            <w:vAlign w:val="center"/>
          </w:tcPr>
          <w:p w:rsidR="00590A4F" w:rsidRPr="00792820" w:rsidRDefault="00590A4F" w:rsidP="00590A4F">
            <w:pPr>
              <w:jc w:val="center"/>
            </w:pPr>
            <w:r w:rsidRPr="00792820">
              <w:rPr>
                <w:sz w:val="22"/>
                <w:szCs w:val="22"/>
              </w:rPr>
              <w:t>13,5</w:t>
            </w:r>
          </w:p>
        </w:tc>
        <w:tc>
          <w:tcPr>
            <w:tcW w:w="543" w:type="dxa"/>
            <w:vAlign w:val="center"/>
          </w:tcPr>
          <w:p w:rsidR="00590A4F" w:rsidRPr="00792820" w:rsidRDefault="00590A4F" w:rsidP="00590A4F">
            <w:pPr>
              <w:jc w:val="center"/>
            </w:pPr>
            <w:r w:rsidRPr="00792820">
              <w:rPr>
                <w:sz w:val="22"/>
                <w:szCs w:val="22"/>
              </w:rPr>
              <w:t>1</w:t>
            </w:r>
          </w:p>
        </w:tc>
        <w:tc>
          <w:tcPr>
            <w:tcW w:w="567" w:type="dxa"/>
            <w:vAlign w:val="center"/>
          </w:tcPr>
          <w:p w:rsidR="00590A4F" w:rsidRPr="00792820" w:rsidRDefault="00590A4F" w:rsidP="00590A4F">
            <w:pPr>
              <w:widowControl w:val="0"/>
              <w:jc w:val="center"/>
            </w:pPr>
            <w:r w:rsidRPr="00792820">
              <w:rPr>
                <w:sz w:val="22"/>
                <w:szCs w:val="22"/>
              </w:rPr>
              <w:t>1</w:t>
            </w:r>
          </w:p>
        </w:tc>
        <w:tc>
          <w:tcPr>
            <w:tcW w:w="709" w:type="dxa"/>
            <w:vAlign w:val="center"/>
          </w:tcPr>
          <w:p w:rsidR="00590A4F" w:rsidRPr="00792820" w:rsidRDefault="00590A4F" w:rsidP="00590A4F">
            <w:pPr>
              <w:widowControl w:val="0"/>
              <w:jc w:val="center"/>
            </w:pPr>
            <w:r w:rsidRPr="00792820">
              <w:rPr>
                <w:sz w:val="22"/>
                <w:szCs w:val="22"/>
              </w:rPr>
              <w:t>–</w:t>
            </w:r>
          </w:p>
        </w:tc>
        <w:tc>
          <w:tcPr>
            <w:tcW w:w="709" w:type="dxa"/>
            <w:vAlign w:val="center"/>
          </w:tcPr>
          <w:p w:rsidR="00590A4F" w:rsidRPr="00792820" w:rsidRDefault="004A16CE" w:rsidP="00590A4F">
            <w:pPr>
              <w:jc w:val="center"/>
            </w:pPr>
            <w:r w:rsidRPr="00792820">
              <w:t>–</w:t>
            </w:r>
          </w:p>
        </w:tc>
        <w:tc>
          <w:tcPr>
            <w:tcW w:w="709" w:type="dxa"/>
            <w:vAlign w:val="center"/>
          </w:tcPr>
          <w:p w:rsidR="00590A4F" w:rsidRPr="00792820" w:rsidRDefault="00590A4F" w:rsidP="00590A4F">
            <w:pPr>
              <w:jc w:val="center"/>
            </w:pPr>
            <w:r w:rsidRPr="00792820">
              <w:rPr>
                <w:sz w:val="22"/>
                <w:szCs w:val="22"/>
              </w:rPr>
              <w:t>–</w:t>
            </w:r>
          </w:p>
        </w:tc>
        <w:tc>
          <w:tcPr>
            <w:tcW w:w="567" w:type="dxa"/>
            <w:vAlign w:val="center"/>
          </w:tcPr>
          <w:p w:rsidR="00590A4F" w:rsidRPr="00792820" w:rsidRDefault="00590A4F" w:rsidP="00590A4F">
            <w:pPr>
              <w:jc w:val="center"/>
            </w:pPr>
            <w:r w:rsidRPr="00792820">
              <w:rPr>
                <w:sz w:val="22"/>
                <w:szCs w:val="22"/>
              </w:rPr>
              <w:t>10</w:t>
            </w:r>
          </w:p>
        </w:tc>
        <w:tc>
          <w:tcPr>
            <w:tcW w:w="708" w:type="dxa"/>
            <w:vAlign w:val="center"/>
          </w:tcPr>
          <w:p w:rsidR="00590A4F" w:rsidRPr="00792820" w:rsidRDefault="00590A4F" w:rsidP="00590A4F">
            <w:pPr>
              <w:widowControl w:val="0"/>
              <w:jc w:val="center"/>
            </w:pPr>
            <w:r w:rsidRPr="00792820">
              <w:rPr>
                <w:sz w:val="22"/>
                <w:szCs w:val="22"/>
              </w:rPr>
              <w:t>2</w:t>
            </w:r>
          </w:p>
        </w:tc>
        <w:tc>
          <w:tcPr>
            <w:tcW w:w="710" w:type="dxa"/>
            <w:vAlign w:val="center"/>
          </w:tcPr>
          <w:p w:rsidR="00590A4F" w:rsidRPr="00792820" w:rsidRDefault="00590A4F" w:rsidP="00590A4F">
            <w:pPr>
              <w:widowControl w:val="0"/>
              <w:jc w:val="center"/>
            </w:pPr>
            <w:r w:rsidRPr="00792820">
              <w:rPr>
                <w:sz w:val="22"/>
                <w:szCs w:val="22"/>
              </w:rPr>
              <w:t>0,5</w:t>
            </w:r>
          </w:p>
        </w:tc>
      </w:tr>
      <w:tr w:rsidR="00590A4F" w:rsidRPr="003A1F22" w:rsidTr="00590A4F">
        <w:tc>
          <w:tcPr>
            <w:tcW w:w="465" w:type="dxa"/>
          </w:tcPr>
          <w:p w:rsidR="00590A4F" w:rsidRPr="003A1F22" w:rsidRDefault="00590A4F" w:rsidP="00590A4F">
            <w:pPr>
              <w:jc w:val="center"/>
            </w:pPr>
            <w:r w:rsidRPr="003A1F22">
              <w:rPr>
                <w:sz w:val="22"/>
                <w:szCs w:val="22"/>
              </w:rPr>
              <w:t>7</w:t>
            </w:r>
          </w:p>
        </w:tc>
        <w:tc>
          <w:tcPr>
            <w:tcW w:w="3192" w:type="dxa"/>
          </w:tcPr>
          <w:p w:rsidR="00590A4F" w:rsidRPr="003A1F22" w:rsidRDefault="00590A4F" w:rsidP="00590A4F">
            <w:pPr>
              <w:rPr>
                <w:b/>
              </w:rPr>
            </w:pPr>
            <w:r w:rsidRPr="003A1F22">
              <w:rPr>
                <w:bCs/>
                <w:color w:val="000000"/>
                <w:spacing w:val="1"/>
                <w:sz w:val="22"/>
                <w:szCs w:val="22"/>
              </w:rPr>
              <w:t xml:space="preserve">Раздел </w:t>
            </w:r>
            <w:r w:rsidRPr="003A1F22">
              <w:rPr>
                <w:bCs/>
                <w:color w:val="000000"/>
                <w:sz w:val="22"/>
                <w:szCs w:val="22"/>
              </w:rPr>
              <w:t>6</w:t>
            </w:r>
            <w:r w:rsidRPr="003A1F22">
              <w:rPr>
                <w:bCs/>
                <w:color w:val="000000"/>
                <w:spacing w:val="1"/>
                <w:sz w:val="22"/>
                <w:szCs w:val="22"/>
              </w:rPr>
              <w:t>.</w:t>
            </w:r>
            <w:r w:rsidRPr="003A1F22">
              <w:rPr>
                <w:bCs/>
                <w:color w:val="000000"/>
                <w:sz w:val="22"/>
                <w:szCs w:val="22"/>
              </w:rPr>
              <w:t xml:space="preserve"> </w:t>
            </w:r>
            <w:r w:rsidRPr="003A1F22">
              <w:rPr>
                <w:noProof/>
                <w:sz w:val="22"/>
                <w:szCs w:val="22"/>
              </w:rPr>
              <w:t>Основы пожарной безопасности</w:t>
            </w:r>
          </w:p>
        </w:tc>
        <w:tc>
          <w:tcPr>
            <w:tcW w:w="960" w:type="dxa"/>
            <w:vAlign w:val="center"/>
          </w:tcPr>
          <w:p w:rsidR="00590A4F" w:rsidRPr="00792820" w:rsidRDefault="00590A4F" w:rsidP="00792820">
            <w:pPr>
              <w:jc w:val="center"/>
            </w:pPr>
            <w:r w:rsidRPr="00792820">
              <w:rPr>
                <w:sz w:val="22"/>
                <w:szCs w:val="22"/>
              </w:rPr>
              <w:t>1</w:t>
            </w:r>
            <w:r w:rsidR="00792820" w:rsidRPr="00792820">
              <w:rPr>
                <w:sz w:val="22"/>
                <w:szCs w:val="22"/>
              </w:rPr>
              <w:t>7</w:t>
            </w:r>
            <w:r w:rsidRPr="00792820">
              <w:rPr>
                <w:sz w:val="22"/>
                <w:szCs w:val="22"/>
              </w:rPr>
              <w:t>,</w:t>
            </w:r>
            <w:r w:rsidR="00792820" w:rsidRPr="00792820">
              <w:rPr>
                <w:sz w:val="22"/>
                <w:szCs w:val="22"/>
              </w:rPr>
              <w:t>7</w:t>
            </w:r>
            <w:r w:rsidRPr="00792820">
              <w:rPr>
                <w:sz w:val="22"/>
                <w:szCs w:val="22"/>
              </w:rPr>
              <w:t>5</w:t>
            </w:r>
          </w:p>
        </w:tc>
        <w:tc>
          <w:tcPr>
            <w:tcW w:w="543" w:type="dxa"/>
            <w:vAlign w:val="center"/>
          </w:tcPr>
          <w:p w:rsidR="00590A4F" w:rsidRPr="00792820" w:rsidRDefault="00590A4F" w:rsidP="00792820">
            <w:pPr>
              <w:ind w:left="-57" w:right="-57"/>
              <w:jc w:val="center"/>
            </w:pPr>
            <w:r w:rsidRPr="00792820">
              <w:rPr>
                <w:sz w:val="22"/>
                <w:szCs w:val="22"/>
              </w:rPr>
              <w:t>1,</w:t>
            </w:r>
            <w:r w:rsidR="00792820" w:rsidRPr="00792820">
              <w:rPr>
                <w:sz w:val="22"/>
                <w:szCs w:val="22"/>
              </w:rPr>
              <w:t>2</w:t>
            </w:r>
            <w:r w:rsidRPr="00792820">
              <w:rPr>
                <w:sz w:val="22"/>
                <w:szCs w:val="22"/>
              </w:rPr>
              <w:t>5</w:t>
            </w:r>
          </w:p>
        </w:tc>
        <w:tc>
          <w:tcPr>
            <w:tcW w:w="567" w:type="dxa"/>
            <w:vAlign w:val="center"/>
          </w:tcPr>
          <w:p w:rsidR="00590A4F" w:rsidRPr="00792820" w:rsidRDefault="00590A4F" w:rsidP="00590A4F">
            <w:pPr>
              <w:widowControl w:val="0"/>
              <w:jc w:val="center"/>
            </w:pPr>
            <w:r w:rsidRPr="00792820">
              <w:rPr>
                <w:sz w:val="22"/>
                <w:szCs w:val="22"/>
              </w:rPr>
              <w:t>1</w:t>
            </w:r>
          </w:p>
        </w:tc>
        <w:tc>
          <w:tcPr>
            <w:tcW w:w="709" w:type="dxa"/>
            <w:vAlign w:val="center"/>
          </w:tcPr>
          <w:p w:rsidR="00590A4F" w:rsidRPr="00792820" w:rsidRDefault="00590A4F" w:rsidP="00590A4F">
            <w:pPr>
              <w:widowControl w:val="0"/>
              <w:jc w:val="center"/>
            </w:pPr>
            <w:r w:rsidRPr="00792820">
              <w:rPr>
                <w:sz w:val="22"/>
                <w:szCs w:val="22"/>
              </w:rPr>
              <w:t>–</w:t>
            </w:r>
          </w:p>
        </w:tc>
        <w:tc>
          <w:tcPr>
            <w:tcW w:w="709" w:type="dxa"/>
            <w:vAlign w:val="center"/>
          </w:tcPr>
          <w:p w:rsidR="00590A4F" w:rsidRPr="00792820" w:rsidRDefault="004A16CE" w:rsidP="00590A4F">
            <w:pPr>
              <w:jc w:val="center"/>
            </w:pPr>
            <w:r w:rsidRPr="00792820">
              <w:t>–</w:t>
            </w:r>
          </w:p>
        </w:tc>
        <w:tc>
          <w:tcPr>
            <w:tcW w:w="709" w:type="dxa"/>
            <w:vAlign w:val="center"/>
          </w:tcPr>
          <w:p w:rsidR="00590A4F" w:rsidRPr="00792820" w:rsidRDefault="00590A4F" w:rsidP="00590A4F">
            <w:pPr>
              <w:jc w:val="center"/>
            </w:pPr>
            <w:r w:rsidRPr="00792820">
              <w:rPr>
                <w:sz w:val="22"/>
                <w:szCs w:val="22"/>
              </w:rPr>
              <w:t>0,25</w:t>
            </w:r>
          </w:p>
        </w:tc>
        <w:tc>
          <w:tcPr>
            <w:tcW w:w="567" w:type="dxa"/>
            <w:vAlign w:val="center"/>
          </w:tcPr>
          <w:p w:rsidR="00590A4F" w:rsidRPr="00792820" w:rsidRDefault="00590A4F" w:rsidP="00590A4F">
            <w:pPr>
              <w:jc w:val="center"/>
            </w:pPr>
            <w:r w:rsidRPr="00792820">
              <w:rPr>
                <w:sz w:val="22"/>
                <w:szCs w:val="22"/>
              </w:rPr>
              <w:t>14</w:t>
            </w:r>
          </w:p>
        </w:tc>
        <w:tc>
          <w:tcPr>
            <w:tcW w:w="708" w:type="dxa"/>
            <w:vAlign w:val="center"/>
          </w:tcPr>
          <w:p w:rsidR="00590A4F" w:rsidRPr="00792820" w:rsidRDefault="00590A4F" w:rsidP="00590A4F">
            <w:pPr>
              <w:widowControl w:val="0"/>
              <w:jc w:val="center"/>
            </w:pPr>
            <w:r w:rsidRPr="00792820">
              <w:rPr>
                <w:sz w:val="22"/>
                <w:szCs w:val="22"/>
              </w:rPr>
              <w:t>2</w:t>
            </w:r>
          </w:p>
        </w:tc>
        <w:tc>
          <w:tcPr>
            <w:tcW w:w="710" w:type="dxa"/>
            <w:vAlign w:val="center"/>
          </w:tcPr>
          <w:p w:rsidR="00590A4F" w:rsidRPr="00792820" w:rsidRDefault="00590A4F" w:rsidP="00590A4F">
            <w:pPr>
              <w:widowControl w:val="0"/>
              <w:jc w:val="center"/>
            </w:pPr>
            <w:r w:rsidRPr="00792820">
              <w:rPr>
                <w:sz w:val="22"/>
                <w:szCs w:val="22"/>
              </w:rPr>
              <w:t>0,5</w:t>
            </w:r>
          </w:p>
        </w:tc>
      </w:tr>
      <w:tr w:rsidR="00590A4F" w:rsidRPr="00E3187A" w:rsidTr="00590A4F">
        <w:tc>
          <w:tcPr>
            <w:tcW w:w="465" w:type="dxa"/>
          </w:tcPr>
          <w:p w:rsidR="00590A4F" w:rsidRPr="003A1F22" w:rsidRDefault="00590A4F" w:rsidP="00590A4F">
            <w:pPr>
              <w:jc w:val="center"/>
            </w:pPr>
          </w:p>
        </w:tc>
        <w:tc>
          <w:tcPr>
            <w:tcW w:w="3192" w:type="dxa"/>
          </w:tcPr>
          <w:p w:rsidR="00590A4F" w:rsidRPr="003A1F22" w:rsidRDefault="00590A4F" w:rsidP="00590A4F">
            <w:pPr>
              <w:jc w:val="right"/>
            </w:pPr>
            <w:r w:rsidRPr="003A1F22">
              <w:rPr>
                <w:sz w:val="22"/>
                <w:szCs w:val="22"/>
              </w:rPr>
              <w:t>Всего:</w:t>
            </w:r>
          </w:p>
        </w:tc>
        <w:tc>
          <w:tcPr>
            <w:tcW w:w="960" w:type="dxa"/>
            <w:vAlign w:val="center"/>
          </w:tcPr>
          <w:p w:rsidR="00590A4F" w:rsidRPr="00792820" w:rsidRDefault="00590A4F" w:rsidP="00590A4F">
            <w:pPr>
              <w:widowControl w:val="0"/>
              <w:jc w:val="center"/>
            </w:pPr>
            <w:r w:rsidRPr="00792820">
              <w:rPr>
                <w:sz w:val="22"/>
                <w:szCs w:val="22"/>
              </w:rPr>
              <w:t>108</w:t>
            </w:r>
          </w:p>
        </w:tc>
        <w:tc>
          <w:tcPr>
            <w:tcW w:w="543" w:type="dxa"/>
            <w:vAlign w:val="center"/>
          </w:tcPr>
          <w:p w:rsidR="00590A4F" w:rsidRPr="00792820" w:rsidRDefault="00590A4F" w:rsidP="00590A4F">
            <w:pPr>
              <w:widowControl w:val="0"/>
              <w:ind w:left="-57" w:right="-57"/>
              <w:jc w:val="center"/>
            </w:pPr>
            <w:r w:rsidRPr="00792820">
              <w:rPr>
                <w:sz w:val="22"/>
                <w:szCs w:val="22"/>
              </w:rPr>
              <w:t>12,25</w:t>
            </w:r>
          </w:p>
        </w:tc>
        <w:tc>
          <w:tcPr>
            <w:tcW w:w="567" w:type="dxa"/>
            <w:vAlign w:val="center"/>
          </w:tcPr>
          <w:p w:rsidR="00590A4F" w:rsidRPr="00792820" w:rsidRDefault="00590A4F" w:rsidP="00590A4F">
            <w:pPr>
              <w:widowControl w:val="0"/>
              <w:jc w:val="center"/>
            </w:pPr>
            <w:r w:rsidRPr="00792820">
              <w:rPr>
                <w:sz w:val="22"/>
                <w:szCs w:val="22"/>
              </w:rPr>
              <w:t>8</w:t>
            </w:r>
          </w:p>
        </w:tc>
        <w:tc>
          <w:tcPr>
            <w:tcW w:w="709" w:type="dxa"/>
            <w:vAlign w:val="center"/>
          </w:tcPr>
          <w:p w:rsidR="00590A4F" w:rsidRPr="00792820" w:rsidRDefault="00590A4F" w:rsidP="00590A4F">
            <w:pPr>
              <w:widowControl w:val="0"/>
              <w:jc w:val="center"/>
            </w:pPr>
            <w:r w:rsidRPr="00792820">
              <w:rPr>
                <w:sz w:val="22"/>
                <w:szCs w:val="22"/>
              </w:rPr>
              <w:t>4</w:t>
            </w:r>
          </w:p>
        </w:tc>
        <w:tc>
          <w:tcPr>
            <w:tcW w:w="709" w:type="dxa"/>
          </w:tcPr>
          <w:p w:rsidR="00590A4F" w:rsidRPr="00792820" w:rsidRDefault="004A16CE" w:rsidP="00590A4F">
            <w:pPr>
              <w:widowControl w:val="0"/>
              <w:jc w:val="center"/>
            </w:pPr>
            <w:r w:rsidRPr="00792820">
              <w:t>–</w:t>
            </w:r>
          </w:p>
        </w:tc>
        <w:tc>
          <w:tcPr>
            <w:tcW w:w="709" w:type="dxa"/>
          </w:tcPr>
          <w:p w:rsidR="00590A4F" w:rsidRPr="00792820" w:rsidRDefault="00590A4F" w:rsidP="00590A4F">
            <w:pPr>
              <w:widowControl w:val="0"/>
              <w:jc w:val="center"/>
            </w:pPr>
            <w:r w:rsidRPr="00792820">
              <w:rPr>
                <w:sz w:val="22"/>
                <w:szCs w:val="22"/>
              </w:rPr>
              <w:t>0,25</w:t>
            </w:r>
          </w:p>
        </w:tc>
        <w:tc>
          <w:tcPr>
            <w:tcW w:w="567" w:type="dxa"/>
            <w:vAlign w:val="center"/>
          </w:tcPr>
          <w:p w:rsidR="00590A4F" w:rsidRPr="00792820" w:rsidRDefault="00590A4F" w:rsidP="004A16CE">
            <w:pPr>
              <w:widowControl w:val="0"/>
              <w:jc w:val="center"/>
            </w:pPr>
            <w:r w:rsidRPr="00792820">
              <w:rPr>
                <w:sz w:val="22"/>
                <w:szCs w:val="22"/>
              </w:rPr>
              <w:t xml:space="preserve">  8</w:t>
            </w:r>
            <w:r w:rsidR="004A16CE" w:rsidRPr="00792820">
              <w:rPr>
                <w:sz w:val="22"/>
                <w:szCs w:val="22"/>
              </w:rPr>
              <w:t>2</w:t>
            </w:r>
          </w:p>
        </w:tc>
        <w:tc>
          <w:tcPr>
            <w:tcW w:w="708" w:type="dxa"/>
          </w:tcPr>
          <w:p w:rsidR="00590A4F" w:rsidRPr="00792820" w:rsidRDefault="00590A4F" w:rsidP="00590A4F">
            <w:pPr>
              <w:widowControl w:val="0"/>
              <w:jc w:val="center"/>
            </w:pPr>
            <w:r w:rsidRPr="00792820">
              <w:rPr>
                <w:sz w:val="22"/>
                <w:szCs w:val="22"/>
              </w:rPr>
              <w:t>10</w:t>
            </w:r>
          </w:p>
        </w:tc>
        <w:tc>
          <w:tcPr>
            <w:tcW w:w="710" w:type="dxa"/>
            <w:vAlign w:val="center"/>
          </w:tcPr>
          <w:p w:rsidR="00590A4F" w:rsidRPr="00792820" w:rsidRDefault="00590A4F" w:rsidP="00590A4F">
            <w:pPr>
              <w:widowControl w:val="0"/>
              <w:jc w:val="center"/>
            </w:pPr>
            <w:r w:rsidRPr="00792820">
              <w:rPr>
                <w:sz w:val="22"/>
                <w:szCs w:val="22"/>
              </w:rPr>
              <w:t>3,75</w:t>
            </w:r>
          </w:p>
        </w:tc>
      </w:tr>
    </w:tbl>
    <w:p w:rsidR="00590A4F" w:rsidRPr="001E6230" w:rsidRDefault="00590A4F" w:rsidP="001E6230">
      <w:pPr>
        <w:pStyle w:val="Default"/>
        <w:widowControl w:val="0"/>
        <w:jc w:val="center"/>
        <w:rPr>
          <w:b/>
          <w:bCs/>
          <w:iCs/>
        </w:rPr>
      </w:pPr>
    </w:p>
    <w:p w:rsidR="00353D5F" w:rsidRPr="008757A5" w:rsidRDefault="00353D5F" w:rsidP="00BD784B">
      <w:pPr>
        <w:widowControl w:val="0"/>
        <w:autoSpaceDE w:val="0"/>
        <w:autoSpaceDN w:val="0"/>
        <w:adjustRightInd w:val="0"/>
        <w:jc w:val="center"/>
      </w:pPr>
      <w:r w:rsidRPr="008757A5">
        <w:t>Виды лабораторных и самостоятельных работ</w:t>
      </w:r>
    </w:p>
    <w:p w:rsidR="00353D5F" w:rsidRPr="004D240D" w:rsidRDefault="00353D5F" w:rsidP="00BD784B">
      <w:pPr>
        <w:widowControl w:val="0"/>
        <w:autoSpaceDE w:val="0"/>
        <w:autoSpaceDN w:val="0"/>
        <w:adjustRightInd w:val="0"/>
        <w:jc w:val="center"/>
        <w:rPr>
          <w:b/>
          <w:sz w:val="22"/>
          <w:szCs w:val="22"/>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609"/>
        <w:gridCol w:w="1417"/>
        <w:gridCol w:w="4962"/>
        <w:gridCol w:w="708"/>
      </w:tblGrid>
      <w:tr w:rsidR="00353D5F" w:rsidRPr="00745C13" w:rsidTr="00880CED">
        <w:trPr>
          <w:tblHeader/>
        </w:trPr>
        <w:tc>
          <w:tcPr>
            <w:tcW w:w="2609" w:type="dxa"/>
          </w:tcPr>
          <w:p w:rsidR="00353D5F" w:rsidRPr="00880CED" w:rsidRDefault="00353D5F" w:rsidP="00DC0081">
            <w:pPr>
              <w:jc w:val="center"/>
              <w:rPr>
                <w:rStyle w:val="23"/>
                <w:sz w:val="20"/>
                <w:szCs w:val="20"/>
              </w:rPr>
            </w:pPr>
            <w:r w:rsidRPr="00880CED">
              <w:rPr>
                <w:rStyle w:val="23"/>
                <w:sz w:val="20"/>
                <w:szCs w:val="20"/>
              </w:rPr>
              <w:t>Раздел</w:t>
            </w:r>
          </w:p>
        </w:tc>
        <w:tc>
          <w:tcPr>
            <w:tcW w:w="1417" w:type="dxa"/>
          </w:tcPr>
          <w:p w:rsidR="00353D5F" w:rsidRPr="00880CED" w:rsidRDefault="00353D5F" w:rsidP="00DC0081">
            <w:pPr>
              <w:jc w:val="center"/>
              <w:rPr>
                <w:rStyle w:val="23"/>
                <w:sz w:val="20"/>
                <w:szCs w:val="20"/>
              </w:rPr>
            </w:pPr>
            <w:r w:rsidRPr="00880CED">
              <w:rPr>
                <w:rStyle w:val="23"/>
                <w:sz w:val="20"/>
                <w:szCs w:val="20"/>
              </w:rPr>
              <w:t>Вид занятий*</w:t>
            </w:r>
          </w:p>
        </w:tc>
        <w:tc>
          <w:tcPr>
            <w:tcW w:w="4962" w:type="dxa"/>
          </w:tcPr>
          <w:p w:rsidR="00353D5F" w:rsidRPr="00880CED" w:rsidRDefault="00353D5F" w:rsidP="00DC0081">
            <w:pPr>
              <w:jc w:val="center"/>
              <w:rPr>
                <w:rStyle w:val="23"/>
                <w:sz w:val="20"/>
                <w:szCs w:val="20"/>
              </w:rPr>
            </w:pPr>
            <w:r w:rsidRPr="00880CED">
              <w:rPr>
                <w:rStyle w:val="23"/>
                <w:sz w:val="20"/>
                <w:szCs w:val="20"/>
              </w:rPr>
              <w:t>Содержания</w:t>
            </w:r>
          </w:p>
        </w:tc>
        <w:tc>
          <w:tcPr>
            <w:tcW w:w="708" w:type="dxa"/>
          </w:tcPr>
          <w:p w:rsidR="00353D5F" w:rsidRPr="00880CED" w:rsidRDefault="00353D5F" w:rsidP="00DC0081">
            <w:pPr>
              <w:jc w:val="center"/>
              <w:rPr>
                <w:rStyle w:val="23"/>
                <w:sz w:val="20"/>
                <w:szCs w:val="20"/>
              </w:rPr>
            </w:pPr>
            <w:r w:rsidRPr="00880CED">
              <w:rPr>
                <w:rStyle w:val="23"/>
                <w:sz w:val="20"/>
                <w:szCs w:val="20"/>
              </w:rPr>
              <w:t>Часы</w:t>
            </w:r>
          </w:p>
        </w:tc>
      </w:tr>
      <w:tr w:rsidR="00353D5F" w:rsidRPr="004D240D" w:rsidTr="00880CED">
        <w:tc>
          <w:tcPr>
            <w:tcW w:w="2609" w:type="dxa"/>
          </w:tcPr>
          <w:p w:rsidR="00353D5F" w:rsidRPr="00DC0081" w:rsidRDefault="00353D5F" w:rsidP="0052405A">
            <w:r w:rsidRPr="00DC0081">
              <w:rPr>
                <w:sz w:val="22"/>
                <w:szCs w:val="22"/>
              </w:rPr>
              <w:t>Введение</w:t>
            </w:r>
          </w:p>
        </w:tc>
        <w:tc>
          <w:tcPr>
            <w:tcW w:w="1417" w:type="dxa"/>
          </w:tcPr>
          <w:p w:rsidR="00353D5F" w:rsidRPr="00DC0081" w:rsidRDefault="00353D5F" w:rsidP="00DC0081">
            <w:pPr>
              <w:jc w:val="center"/>
              <w:rPr>
                <w:rStyle w:val="23"/>
              </w:rPr>
            </w:pPr>
            <w:r w:rsidRPr="00DC0081">
              <w:rPr>
                <w:rStyle w:val="23"/>
                <w:sz w:val="22"/>
                <w:szCs w:val="22"/>
              </w:rPr>
              <w:t>СР</w:t>
            </w:r>
          </w:p>
        </w:tc>
        <w:tc>
          <w:tcPr>
            <w:tcW w:w="4962" w:type="dxa"/>
          </w:tcPr>
          <w:p w:rsidR="00353D5F" w:rsidRPr="00DC0081" w:rsidRDefault="00353D5F" w:rsidP="00E14950">
            <w:pPr>
              <w:rPr>
                <w:rStyle w:val="23"/>
                <w:b/>
              </w:rPr>
            </w:pPr>
            <w:r w:rsidRPr="00DC0081">
              <w:rPr>
                <w:sz w:val="22"/>
                <w:szCs w:val="22"/>
              </w:rPr>
              <w:t>Изучение конспекта лекций и подготовка к зачету</w:t>
            </w:r>
          </w:p>
        </w:tc>
        <w:tc>
          <w:tcPr>
            <w:tcW w:w="708" w:type="dxa"/>
          </w:tcPr>
          <w:p w:rsidR="00353D5F" w:rsidRPr="00DC0081" w:rsidRDefault="00353D5F" w:rsidP="00E14950">
            <w:pPr>
              <w:jc w:val="center"/>
              <w:rPr>
                <w:rStyle w:val="23"/>
              </w:rPr>
            </w:pPr>
            <w:r w:rsidRPr="00745C13">
              <w:rPr>
                <w:rStyle w:val="23"/>
                <w:sz w:val="22"/>
                <w:szCs w:val="22"/>
              </w:rPr>
              <w:t>1</w:t>
            </w:r>
          </w:p>
        </w:tc>
      </w:tr>
      <w:tr w:rsidR="00E14950" w:rsidRPr="004D240D" w:rsidTr="00E14950">
        <w:trPr>
          <w:trHeight w:val="794"/>
        </w:trPr>
        <w:tc>
          <w:tcPr>
            <w:tcW w:w="2609" w:type="dxa"/>
          </w:tcPr>
          <w:p w:rsidR="00E14950" w:rsidRPr="00DC0081" w:rsidRDefault="00E14950" w:rsidP="00880CED">
            <w:pPr>
              <w:jc w:val="left"/>
            </w:pPr>
            <w:r w:rsidRPr="00DC0081">
              <w:rPr>
                <w:bCs/>
                <w:spacing w:val="1"/>
                <w:sz w:val="22"/>
                <w:szCs w:val="22"/>
              </w:rPr>
              <w:t xml:space="preserve">Раздел </w:t>
            </w:r>
            <w:r w:rsidRPr="00DC0081">
              <w:rPr>
                <w:sz w:val="22"/>
                <w:szCs w:val="22"/>
              </w:rPr>
              <w:t>1</w:t>
            </w:r>
            <w:r w:rsidRPr="00DC0081">
              <w:rPr>
                <w:bCs/>
                <w:spacing w:val="1"/>
                <w:sz w:val="22"/>
                <w:szCs w:val="22"/>
              </w:rPr>
              <w:t xml:space="preserve">. </w:t>
            </w:r>
            <w:r w:rsidRPr="00DC0081">
              <w:rPr>
                <w:noProof/>
                <w:sz w:val="22"/>
                <w:szCs w:val="22"/>
              </w:rPr>
              <w:t>Основные положения безопасности жизнедеятельности</w:t>
            </w:r>
          </w:p>
        </w:tc>
        <w:tc>
          <w:tcPr>
            <w:tcW w:w="1417" w:type="dxa"/>
          </w:tcPr>
          <w:p w:rsidR="00E14950" w:rsidRPr="00DC0081" w:rsidRDefault="00E14950" w:rsidP="00DC0081">
            <w:pPr>
              <w:jc w:val="center"/>
              <w:rPr>
                <w:rStyle w:val="23"/>
              </w:rPr>
            </w:pPr>
            <w:r w:rsidRPr="00DC0081">
              <w:rPr>
                <w:rStyle w:val="23"/>
                <w:sz w:val="22"/>
                <w:szCs w:val="22"/>
              </w:rPr>
              <w:t>СР</w:t>
            </w:r>
          </w:p>
        </w:tc>
        <w:tc>
          <w:tcPr>
            <w:tcW w:w="4962" w:type="dxa"/>
            <w:vAlign w:val="center"/>
          </w:tcPr>
          <w:p w:rsidR="00E14950" w:rsidRPr="00DC0081" w:rsidRDefault="00E14950" w:rsidP="00DC0081">
            <w:r w:rsidRPr="00DC0081">
              <w:rPr>
                <w:sz w:val="22"/>
                <w:szCs w:val="22"/>
              </w:rPr>
              <w:t>Изучение конспекта лекций</w:t>
            </w:r>
          </w:p>
          <w:p w:rsidR="00E14950" w:rsidRPr="00DC0081" w:rsidRDefault="00E14950" w:rsidP="00DC0081">
            <w:r w:rsidRPr="00DC0081">
              <w:rPr>
                <w:sz w:val="22"/>
                <w:szCs w:val="22"/>
              </w:rPr>
              <w:t>Работа в дистанционном учебном курсе «БЖД»</w:t>
            </w:r>
          </w:p>
          <w:p w:rsidR="00E14950" w:rsidRPr="00DC0081" w:rsidRDefault="00E14950" w:rsidP="00DC0081">
            <w:pPr>
              <w:rPr>
                <w:rStyle w:val="23"/>
              </w:rPr>
            </w:pPr>
            <w:r w:rsidRPr="00DC0081">
              <w:rPr>
                <w:sz w:val="22"/>
                <w:szCs w:val="22"/>
              </w:rPr>
              <w:t>Подготовка к зачету</w:t>
            </w:r>
          </w:p>
        </w:tc>
        <w:tc>
          <w:tcPr>
            <w:tcW w:w="708" w:type="dxa"/>
          </w:tcPr>
          <w:p w:rsidR="00E14950" w:rsidRPr="00745C13" w:rsidRDefault="00E14950" w:rsidP="00DC0081">
            <w:pPr>
              <w:jc w:val="center"/>
              <w:rPr>
                <w:rStyle w:val="23"/>
              </w:rPr>
            </w:pPr>
            <w:r>
              <w:rPr>
                <w:rStyle w:val="23"/>
                <w:sz w:val="22"/>
                <w:szCs w:val="22"/>
              </w:rPr>
              <w:t>1</w:t>
            </w:r>
          </w:p>
          <w:p w:rsidR="00E14950" w:rsidRPr="00745C13" w:rsidRDefault="00E14950" w:rsidP="00DC0081">
            <w:pPr>
              <w:jc w:val="center"/>
              <w:rPr>
                <w:rStyle w:val="23"/>
              </w:rPr>
            </w:pPr>
            <w:r w:rsidRPr="00745C13">
              <w:rPr>
                <w:rStyle w:val="23"/>
                <w:sz w:val="22"/>
                <w:szCs w:val="22"/>
              </w:rPr>
              <w:t>8</w:t>
            </w:r>
          </w:p>
          <w:p w:rsidR="00E14950" w:rsidRPr="00DC0081" w:rsidRDefault="00E14950" w:rsidP="00DC0081">
            <w:pPr>
              <w:jc w:val="center"/>
              <w:rPr>
                <w:rStyle w:val="23"/>
              </w:rPr>
            </w:pPr>
            <w:r>
              <w:rPr>
                <w:rStyle w:val="23"/>
                <w:sz w:val="22"/>
                <w:szCs w:val="22"/>
              </w:rPr>
              <w:t>1</w:t>
            </w:r>
          </w:p>
        </w:tc>
      </w:tr>
      <w:tr w:rsidR="00353D5F" w:rsidRPr="004D240D" w:rsidTr="00880CED">
        <w:trPr>
          <w:trHeight w:val="210"/>
        </w:trPr>
        <w:tc>
          <w:tcPr>
            <w:tcW w:w="2609" w:type="dxa"/>
            <w:vMerge w:val="restart"/>
          </w:tcPr>
          <w:p w:rsidR="00353D5F" w:rsidRPr="00DC0081" w:rsidRDefault="00353D5F" w:rsidP="00880CED">
            <w:pPr>
              <w:jc w:val="left"/>
              <w:rPr>
                <w:b/>
              </w:rPr>
            </w:pPr>
            <w:r w:rsidRPr="00DC0081">
              <w:rPr>
                <w:bCs/>
                <w:spacing w:val="1"/>
                <w:sz w:val="22"/>
                <w:szCs w:val="22"/>
              </w:rPr>
              <w:lastRenderedPageBreak/>
              <w:t xml:space="preserve">Раздел 2. </w:t>
            </w:r>
            <w:r w:rsidRPr="00DC0081">
              <w:rPr>
                <w:noProof/>
                <w:sz w:val="22"/>
                <w:szCs w:val="22"/>
              </w:rPr>
              <w:t>Управление безопасностью жизнедеятельности</w:t>
            </w:r>
          </w:p>
        </w:tc>
        <w:tc>
          <w:tcPr>
            <w:tcW w:w="1417" w:type="dxa"/>
          </w:tcPr>
          <w:p w:rsidR="00353D5F" w:rsidRPr="00DC0081" w:rsidRDefault="00353D5F" w:rsidP="00DC0081">
            <w:pPr>
              <w:jc w:val="center"/>
              <w:rPr>
                <w:rStyle w:val="23"/>
              </w:rPr>
            </w:pPr>
            <w:r w:rsidRPr="00DC0081">
              <w:rPr>
                <w:rStyle w:val="23"/>
                <w:sz w:val="22"/>
                <w:szCs w:val="22"/>
              </w:rPr>
              <w:t>ЛР</w:t>
            </w:r>
          </w:p>
        </w:tc>
        <w:tc>
          <w:tcPr>
            <w:tcW w:w="4962" w:type="dxa"/>
            <w:vAlign w:val="center"/>
          </w:tcPr>
          <w:p w:rsidR="00353D5F" w:rsidRPr="00DC0081" w:rsidRDefault="00353D5F" w:rsidP="00E3187A">
            <w:pPr>
              <w:rPr>
                <w:rStyle w:val="23"/>
              </w:rPr>
            </w:pPr>
            <w:r w:rsidRPr="00DC0081">
              <w:rPr>
                <w:sz w:val="22"/>
                <w:szCs w:val="22"/>
              </w:rPr>
              <w:t xml:space="preserve">Первая помощь человеку, поражённому электрическим током </w:t>
            </w:r>
          </w:p>
        </w:tc>
        <w:tc>
          <w:tcPr>
            <w:tcW w:w="708" w:type="dxa"/>
          </w:tcPr>
          <w:p w:rsidR="00353D5F" w:rsidRPr="00DC0081" w:rsidRDefault="00353D5F" w:rsidP="00DC0081">
            <w:pPr>
              <w:jc w:val="center"/>
              <w:rPr>
                <w:rStyle w:val="23"/>
              </w:rPr>
            </w:pPr>
            <w:r w:rsidRPr="00DC0081">
              <w:rPr>
                <w:rStyle w:val="23"/>
                <w:sz w:val="22"/>
                <w:szCs w:val="22"/>
              </w:rPr>
              <w:t>2</w:t>
            </w:r>
          </w:p>
        </w:tc>
      </w:tr>
      <w:tr w:rsidR="00353D5F" w:rsidRPr="004D240D" w:rsidTr="00880CED">
        <w:trPr>
          <w:trHeight w:val="850"/>
        </w:trPr>
        <w:tc>
          <w:tcPr>
            <w:tcW w:w="2609" w:type="dxa"/>
            <w:vMerge/>
          </w:tcPr>
          <w:p w:rsidR="00353D5F" w:rsidRPr="00DC0081" w:rsidRDefault="00353D5F" w:rsidP="0052405A">
            <w:pPr>
              <w:rPr>
                <w:bCs/>
                <w:spacing w:val="1"/>
              </w:rPr>
            </w:pPr>
          </w:p>
        </w:tc>
        <w:tc>
          <w:tcPr>
            <w:tcW w:w="1417" w:type="dxa"/>
          </w:tcPr>
          <w:p w:rsidR="00353D5F" w:rsidRPr="00DC0081" w:rsidRDefault="00353D5F" w:rsidP="00DC0081">
            <w:pPr>
              <w:jc w:val="center"/>
              <w:rPr>
                <w:rStyle w:val="23"/>
              </w:rPr>
            </w:pPr>
            <w:r w:rsidRPr="00DC0081">
              <w:rPr>
                <w:rStyle w:val="23"/>
                <w:sz w:val="22"/>
                <w:szCs w:val="22"/>
              </w:rPr>
              <w:t>СР</w:t>
            </w:r>
          </w:p>
        </w:tc>
        <w:tc>
          <w:tcPr>
            <w:tcW w:w="4962" w:type="dxa"/>
          </w:tcPr>
          <w:p w:rsidR="00353D5F" w:rsidRDefault="00353D5F" w:rsidP="00DC0081">
            <w:r w:rsidRPr="00DC0081">
              <w:rPr>
                <w:sz w:val="22"/>
                <w:szCs w:val="22"/>
              </w:rPr>
              <w:t>Подготовка к лабораторной работе</w:t>
            </w:r>
          </w:p>
          <w:p w:rsidR="00E14950" w:rsidRPr="00DC0081" w:rsidRDefault="00E14950" w:rsidP="00DC0081">
            <w:r w:rsidRPr="00DC0081">
              <w:rPr>
                <w:sz w:val="22"/>
                <w:szCs w:val="22"/>
              </w:rPr>
              <w:t>Работа в дистанционном учебном курсе «</w:t>
            </w:r>
            <w:r>
              <w:rPr>
                <w:sz w:val="22"/>
                <w:szCs w:val="22"/>
              </w:rPr>
              <w:t>ОПП</w:t>
            </w:r>
            <w:r w:rsidRPr="00DC0081">
              <w:rPr>
                <w:sz w:val="22"/>
                <w:szCs w:val="22"/>
              </w:rPr>
              <w:t>»</w:t>
            </w:r>
          </w:p>
          <w:p w:rsidR="00353D5F" w:rsidRPr="00DC0081" w:rsidRDefault="00353D5F" w:rsidP="00DC0081">
            <w:r w:rsidRPr="00DC0081">
              <w:rPr>
                <w:sz w:val="22"/>
                <w:szCs w:val="22"/>
              </w:rPr>
              <w:t>Работа в дистанционном учебном курсе «БЖД»</w:t>
            </w:r>
          </w:p>
          <w:p w:rsidR="00353D5F" w:rsidRPr="00DC0081" w:rsidRDefault="00353D5F" w:rsidP="00DC0081">
            <w:r w:rsidRPr="00DC0081">
              <w:rPr>
                <w:sz w:val="22"/>
                <w:szCs w:val="22"/>
              </w:rPr>
              <w:t>Подготовка контрольной работы</w:t>
            </w:r>
          </w:p>
          <w:p w:rsidR="00353D5F" w:rsidRPr="00DC0081" w:rsidRDefault="00353D5F" w:rsidP="00DC0081">
            <w:pPr>
              <w:rPr>
                <w:rStyle w:val="23"/>
                <w:b/>
              </w:rPr>
            </w:pPr>
            <w:r w:rsidRPr="00DC0081">
              <w:rPr>
                <w:sz w:val="22"/>
                <w:szCs w:val="22"/>
              </w:rPr>
              <w:t>Подготовка к зачету</w:t>
            </w:r>
          </w:p>
        </w:tc>
        <w:tc>
          <w:tcPr>
            <w:tcW w:w="708" w:type="dxa"/>
          </w:tcPr>
          <w:p w:rsidR="00353D5F" w:rsidRPr="00745C13" w:rsidRDefault="00353D5F" w:rsidP="00DC0081">
            <w:pPr>
              <w:jc w:val="center"/>
              <w:rPr>
                <w:rStyle w:val="23"/>
              </w:rPr>
            </w:pPr>
            <w:r w:rsidRPr="00745C13">
              <w:rPr>
                <w:rStyle w:val="23"/>
                <w:sz w:val="22"/>
                <w:szCs w:val="22"/>
              </w:rPr>
              <w:t>2</w:t>
            </w:r>
          </w:p>
          <w:p w:rsidR="00353D5F" w:rsidRDefault="00E14950" w:rsidP="00DC0081">
            <w:pPr>
              <w:jc w:val="center"/>
              <w:rPr>
                <w:rStyle w:val="23"/>
              </w:rPr>
            </w:pPr>
            <w:r>
              <w:rPr>
                <w:rStyle w:val="23"/>
                <w:sz w:val="22"/>
                <w:szCs w:val="22"/>
              </w:rPr>
              <w:t>3</w:t>
            </w:r>
          </w:p>
          <w:p w:rsidR="00E14950" w:rsidRPr="00745C13" w:rsidRDefault="00E14950" w:rsidP="00DC0081">
            <w:pPr>
              <w:jc w:val="center"/>
              <w:rPr>
                <w:rStyle w:val="23"/>
              </w:rPr>
            </w:pPr>
            <w:r>
              <w:rPr>
                <w:rStyle w:val="23"/>
                <w:sz w:val="22"/>
                <w:szCs w:val="22"/>
              </w:rPr>
              <w:t>4</w:t>
            </w:r>
          </w:p>
          <w:p w:rsidR="00353D5F" w:rsidRPr="00745C13" w:rsidRDefault="00353D5F" w:rsidP="00DC0081">
            <w:pPr>
              <w:jc w:val="center"/>
              <w:rPr>
                <w:rStyle w:val="23"/>
              </w:rPr>
            </w:pPr>
            <w:r w:rsidRPr="00745C13">
              <w:rPr>
                <w:rStyle w:val="23"/>
                <w:sz w:val="22"/>
                <w:szCs w:val="22"/>
              </w:rPr>
              <w:t>2</w:t>
            </w:r>
          </w:p>
          <w:p w:rsidR="00353D5F" w:rsidRPr="00DC0081" w:rsidRDefault="00353D5F" w:rsidP="00DC0081">
            <w:pPr>
              <w:jc w:val="center"/>
              <w:rPr>
                <w:rStyle w:val="23"/>
              </w:rPr>
            </w:pPr>
            <w:r w:rsidRPr="00745C13">
              <w:rPr>
                <w:rStyle w:val="23"/>
                <w:sz w:val="22"/>
                <w:szCs w:val="22"/>
              </w:rPr>
              <w:t>2</w:t>
            </w:r>
          </w:p>
        </w:tc>
      </w:tr>
      <w:tr w:rsidR="00E14950" w:rsidRPr="004D240D" w:rsidTr="00E14950">
        <w:trPr>
          <w:trHeight w:val="170"/>
        </w:trPr>
        <w:tc>
          <w:tcPr>
            <w:tcW w:w="2609" w:type="dxa"/>
            <w:vMerge w:val="restart"/>
          </w:tcPr>
          <w:p w:rsidR="00E14950" w:rsidRPr="00DC0081" w:rsidRDefault="00E14950" w:rsidP="00880CED">
            <w:pPr>
              <w:jc w:val="left"/>
              <w:rPr>
                <w:bCs/>
                <w:spacing w:val="1"/>
              </w:rPr>
            </w:pPr>
            <w:r w:rsidRPr="00DC0081">
              <w:rPr>
                <w:bCs/>
                <w:spacing w:val="1"/>
                <w:sz w:val="22"/>
                <w:szCs w:val="22"/>
              </w:rPr>
              <w:t xml:space="preserve">Раздел </w:t>
            </w:r>
            <w:r w:rsidRPr="00DC0081">
              <w:rPr>
                <w:bCs/>
                <w:spacing w:val="-6"/>
                <w:sz w:val="22"/>
                <w:szCs w:val="22"/>
              </w:rPr>
              <w:t>3</w:t>
            </w:r>
            <w:r w:rsidRPr="00DC0081">
              <w:rPr>
                <w:bCs/>
                <w:spacing w:val="1"/>
                <w:sz w:val="22"/>
                <w:szCs w:val="22"/>
              </w:rPr>
              <w:t xml:space="preserve">. </w:t>
            </w:r>
            <w:r w:rsidRPr="00DC0081">
              <w:rPr>
                <w:noProof/>
                <w:sz w:val="22"/>
                <w:szCs w:val="22"/>
              </w:rPr>
              <w:t>Основы физио</w:t>
            </w:r>
            <w:r>
              <w:rPr>
                <w:noProof/>
                <w:sz w:val="22"/>
                <w:szCs w:val="22"/>
              </w:rPr>
              <w:softHyphen/>
            </w:r>
            <w:r w:rsidRPr="00DC0081">
              <w:rPr>
                <w:noProof/>
                <w:sz w:val="22"/>
                <w:szCs w:val="22"/>
              </w:rPr>
              <w:t>логии труда и условия жизнедеятель</w:t>
            </w:r>
            <w:r>
              <w:rPr>
                <w:noProof/>
                <w:sz w:val="22"/>
                <w:szCs w:val="22"/>
              </w:rPr>
              <w:softHyphen/>
            </w:r>
            <w:r w:rsidRPr="00DC0081">
              <w:rPr>
                <w:noProof/>
                <w:sz w:val="22"/>
                <w:szCs w:val="22"/>
              </w:rPr>
              <w:t>ности</w:t>
            </w:r>
          </w:p>
        </w:tc>
        <w:tc>
          <w:tcPr>
            <w:tcW w:w="1417" w:type="dxa"/>
          </w:tcPr>
          <w:p w:rsidR="00E14950" w:rsidRPr="00DC0081" w:rsidRDefault="00E14950" w:rsidP="00DC0081">
            <w:pPr>
              <w:jc w:val="center"/>
              <w:rPr>
                <w:rStyle w:val="23"/>
              </w:rPr>
            </w:pPr>
            <w:r>
              <w:rPr>
                <w:rStyle w:val="23"/>
                <w:sz w:val="22"/>
                <w:szCs w:val="22"/>
              </w:rPr>
              <w:t>ЛР</w:t>
            </w:r>
          </w:p>
        </w:tc>
        <w:tc>
          <w:tcPr>
            <w:tcW w:w="4962" w:type="dxa"/>
            <w:vAlign w:val="center"/>
          </w:tcPr>
          <w:p w:rsidR="00E14950" w:rsidRPr="00DC0081" w:rsidRDefault="00E14950" w:rsidP="00830E2F">
            <w:pPr>
              <w:rPr>
                <w:rStyle w:val="23"/>
              </w:rPr>
            </w:pPr>
            <w:r w:rsidRPr="00DC0081">
              <w:rPr>
                <w:sz w:val="22"/>
                <w:szCs w:val="22"/>
              </w:rPr>
              <w:t xml:space="preserve">Микроклиматические условия на рабочем месте </w:t>
            </w:r>
          </w:p>
        </w:tc>
        <w:tc>
          <w:tcPr>
            <w:tcW w:w="708" w:type="dxa"/>
          </w:tcPr>
          <w:p w:rsidR="00E14950" w:rsidRPr="000E5DF6" w:rsidRDefault="00E14950" w:rsidP="00830E2F">
            <w:pPr>
              <w:jc w:val="center"/>
              <w:rPr>
                <w:rStyle w:val="23"/>
              </w:rPr>
            </w:pPr>
            <w:r w:rsidRPr="000E5DF6">
              <w:rPr>
                <w:rStyle w:val="23"/>
                <w:sz w:val="22"/>
                <w:szCs w:val="22"/>
              </w:rPr>
              <w:t>2</w:t>
            </w:r>
          </w:p>
        </w:tc>
      </w:tr>
      <w:tr w:rsidR="00E14950" w:rsidRPr="004D240D" w:rsidTr="00880CED">
        <w:trPr>
          <w:trHeight w:val="985"/>
        </w:trPr>
        <w:tc>
          <w:tcPr>
            <w:tcW w:w="2609" w:type="dxa"/>
            <w:vMerge/>
          </w:tcPr>
          <w:p w:rsidR="00E14950" w:rsidRPr="00DC0081" w:rsidRDefault="00E14950" w:rsidP="00880CED">
            <w:pPr>
              <w:jc w:val="left"/>
              <w:rPr>
                <w:bCs/>
                <w:spacing w:val="1"/>
              </w:rPr>
            </w:pPr>
          </w:p>
        </w:tc>
        <w:tc>
          <w:tcPr>
            <w:tcW w:w="1417" w:type="dxa"/>
          </w:tcPr>
          <w:p w:rsidR="00E14950" w:rsidRPr="00DC0081" w:rsidRDefault="00E14950" w:rsidP="00DC0081">
            <w:pPr>
              <w:jc w:val="center"/>
              <w:rPr>
                <w:rStyle w:val="23"/>
              </w:rPr>
            </w:pPr>
            <w:r w:rsidRPr="00DC0081">
              <w:rPr>
                <w:rStyle w:val="23"/>
                <w:sz w:val="22"/>
                <w:szCs w:val="22"/>
              </w:rPr>
              <w:t>СР</w:t>
            </w:r>
          </w:p>
        </w:tc>
        <w:tc>
          <w:tcPr>
            <w:tcW w:w="4962" w:type="dxa"/>
          </w:tcPr>
          <w:p w:rsidR="00E14950" w:rsidRDefault="00E14950" w:rsidP="00880CED">
            <w:pPr>
              <w:jc w:val="left"/>
            </w:pPr>
            <w:r w:rsidRPr="00DC0081">
              <w:rPr>
                <w:sz w:val="22"/>
                <w:szCs w:val="22"/>
              </w:rPr>
              <w:t>Подготовка к лабораторной работе</w:t>
            </w:r>
          </w:p>
          <w:p w:rsidR="00E14950" w:rsidRPr="00DC0081" w:rsidRDefault="00E14950" w:rsidP="00880CED">
            <w:pPr>
              <w:jc w:val="left"/>
            </w:pPr>
            <w:r w:rsidRPr="00DC0081">
              <w:rPr>
                <w:sz w:val="22"/>
                <w:szCs w:val="22"/>
              </w:rPr>
              <w:t>Работа в дистанционном учебном курсе «БЖД»</w:t>
            </w:r>
          </w:p>
          <w:p w:rsidR="00E14950" w:rsidRPr="00DC0081" w:rsidRDefault="00E14950" w:rsidP="00880CED">
            <w:pPr>
              <w:jc w:val="left"/>
            </w:pPr>
            <w:r w:rsidRPr="00DC0081">
              <w:rPr>
                <w:sz w:val="22"/>
                <w:szCs w:val="22"/>
              </w:rPr>
              <w:t>Подготовка контрольной работы</w:t>
            </w:r>
          </w:p>
          <w:p w:rsidR="00E14950" w:rsidRPr="00DC0081" w:rsidRDefault="00E14950" w:rsidP="00880CED">
            <w:pPr>
              <w:jc w:val="left"/>
              <w:rPr>
                <w:rStyle w:val="23"/>
              </w:rPr>
            </w:pPr>
            <w:r w:rsidRPr="00DC0081">
              <w:rPr>
                <w:sz w:val="22"/>
                <w:szCs w:val="22"/>
              </w:rPr>
              <w:t>Подготовка к зачету</w:t>
            </w:r>
          </w:p>
        </w:tc>
        <w:tc>
          <w:tcPr>
            <w:tcW w:w="708" w:type="dxa"/>
          </w:tcPr>
          <w:p w:rsidR="00E14950" w:rsidRDefault="00E14950" w:rsidP="00DC0081">
            <w:pPr>
              <w:jc w:val="center"/>
              <w:rPr>
                <w:rStyle w:val="23"/>
              </w:rPr>
            </w:pPr>
            <w:r>
              <w:rPr>
                <w:rStyle w:val="23"/>
                <w:sz w:val="22"/>
                <w:szCs w:val="22"/>
              </w:rPr>
              <w:t>2</w:t>
            </w:r>
          </w:p>
          <w:p w:rsidR="00E14950" w:rsidRPr="00745C13" w:rsidRDefault="00515E44" w:rsidP="00DC0081">
            <w:pPr>
              <w:jc w:val="center"/>
              <w:rPr>
                <w:rStyle w:val="23"/>
              </w:rPr>
            </w:pPr>
            <w:r>
              <w:rPr>
                <w:rStyle w:val="23"/>
                <w:sz w:val="22"/>
                <w:szCs w:val="22"/>
              </w:rPr>
              <w:t>9</w:t>
            </w:r>
          </w:p>
          <w:p w:rsidR="00E14950" w:rsidRPr="00745C13" w:rsidRDefault="00E14950" w:rsidP="00DC0081">
            <w:pPr>
              <w:jc w:val="center"/>
              <w:rPr>
                <w:rStyle w:val="23"/>
              </w:rPr>
            </w:pPr>
            <w:r w:rsidRPr="00745C13">
              <w:rPr>
                <w:rStyle w:val="23"/>
                <w:sz w:val="22"/>
                <w:szCs w:val="22"/>
              </w:rPr>
              <w:t>2</w:t>
            </w:r>
          </w:p>
          <w:p w:rsidR="00E14950" w:rsidRPr="00DC0081" w:rsidRDefault="00E14950" w:rsidP="00DC0081">
            <w:pPr>
              <w:jc w:val="center"/>
              <w:rPr>
                <w:rStyle w:val="23"/>
              </w:rPr>
            </w:pPr>
            <w:r w:rsidRPr="00745C13">
              <w:rPr>
                <w:rStyle w:val="23"/>
                <w:sz w:val="22"/>
                <w:szCs w:val="22"/>
              </w:rPr>
              <w:t>2</w:t>
            </w:r>
          </w:p>
        </w:tc>
      </w:tr>
      <w:tr w:rsidR="00E14950" w:rsidRPr="004D240D" w:rsidTr="00880CED">
        <w:trPr>
          <w:trHeight w:val="1020"/>
        </w:trPr>
        <w:tc>
          <w:tcPr>
            <w:tcW w:w="2609" w:type="dxa"/>
          </w:tcPr>
          <w:p w:rsidR="00E14950" w:rsidRPr="00DC0081" w:rsidRDefault="00E14950" w:rsidP="00880CED">
            <w:pPr>
              <w:jc w:val="left"/>
              <w:rPr>
                <w:b/>
              </w:rPr>
            </w:pPr>
            <w:r w:rsidRPr="00DC0081">
              <w:rPr>
                <w:bCs/>
                <w:spacing w:val="1"/>
                <w:sz w:val="22"/>
                <w:szCs w:val="22"/>
              </w:rPr>
              <w:t xml:space="preserve">Раздел </w:t>
            </w:r>
            <w:r w:rsidRPr="00DC0081">
              <w:rPr>
                <w:bCs/>
                <w:spacing w:val="2"/>
                <w:sz w:val="22"/>
                <w:szCs w:val="22"/>
              </w:rPr>
              <w:t>4</w:t>
            </w:r>
            <w:r w:rsidRPr="00DC0081">
              <w:rPr>
                <w:bCs/>
                <w:spacing w:val="1"/>
                <w:sz w:val="22"/>
                <w:szCs w:val="22"/>
              </w:rPr>
              <w:t xml:space="preserve">. </w:t>
            </w:r>
            <w:r w:rsidRPr="00DC0081">
              <w:rPr>
                <w:noProof/>
                <w:sz w:val="22"/>
                <w:szCs w:val="22"/>
              </w:rPr>
              <w:t>Опасные и вредные факторы и защита от них</w:t>
            </w:r>
          </w:p>
        </w:tc>
        <w:tc>
          <w:tcPr>
            <w:tcW w:w="1417" w:type="dxa"/>
          </w:tcPr>
          <w:p w:rsidR="00E14950" w:rsidRPr="00DC0081" w:rsidRDefault="00E14950" w:rsidP="00DC0081">
            <w:pPr>
              <w:jc w:val="center"/>
              <w:rPr>
                <w:rStyle w:val="23"/>
              </w:rPr>
            </w:pPr>
            <w:r w:rsidRPr="00DC0081">
              <w:rPr>
                <w:rStyle w:val="23"/>
                <w:sz w:val="22"/>
                <w:szCs w:val="22"/>
              </w:rPr>
              <w:t>СР</w:t>
            </w:r>
          </w:p>
        </w:tc>
        <w:tc>
          <w:tcPr>
            <w:tcW w:w="4962" w:type="dxa"/>
          </w:tcPr>
          <w:p w:rsidR="00E14950" w:rsidRPr="00DC0081" w:rsidRDefault="00E14950" w:rsidP="00DC0081">
            <w:r w:rsidRPr="00DC0081">
              <w:rPr>
                <w:sz w:val="22"/>
                <w:szCs w:val="22"/>
              </w:rPr>
              <w:t>Изучение конспекта лекций</w:t>
            </w:r>
          </w:p>
          <w:p w:rsidR="00E14950" w:rsidRPr="00DC0081" w:rsidRDefault="00E14950" w:rsidP="00DC0081">
            <w:r w:rsidRPr="00DC0081">
              <w:rPr>
                <w:sz w:val="22"/>
                <w:szCs w:val="22"/>
              </w:rPr>
              <w:t>Работа в дистанционном учебном курсе «БЖД»</w:t>
            </w:r>
          </w:p>
          <w:p w:rsidR="00E14950" w:rsidRPr="00DC0081" w:rsidRDefault="00E14950" w:rsidP="00DC0081">
            <w:r w:rsidRPr="00DC0081">
              <w:rPr>
                <w:sz w:val="22"/>
                <w:szCs w:val="22"/>
              </w:rPr>
              <w:t>Подготовка контрольной работы</w:t>
            </w:r>
          </w:p>
          <w:p w:rsidR="00E14950" w:rsidRPr="00DC0081" w:rsidRDefault="00E14950" w:rsidP="00DC0081">
            <w:pPr>
              <w:rPr>
                <w:rStyle w:val="23"/>
                <w:b/>
              </w:rPr>
            </w:pPr>
            <w:r w:rsidRPr="00DC0081">
              <w:rPr>
                <w:sz w:val="22"/>
                <w:szCs w:val="22"/>
              </w:rPr>
              <w:t>Подготовка к зачету</w:t>
            </w:r>
          </w:p>
        </w:tc>
        <w:tc>
          <w:tcPr>
            <w:tcW w:w="708" w:type="dxa"/>
          </w:tcPr>
          <w:p w:rsidR="00E14950" w:rsidRPr="00745C13" w:rsidRDefault="00E14950" w:rsidP="00DC0081">
            <w:pPr>
              <w:jc w:val="center"/>
              <w:rPr>
                <w:rStyle w:val="23"/>
              </w:rPr>
            </w:pPr>
            <w:r w:rsidRPr="00745C13">
              <w:rPr>
                <w:rStyle w:val="23"/>
                <w:sz w:val="22"/>
                <w:szCs w:val="22"/>
              </w:rPr>
              <w:t>2</w:t>
            </w:r>
          </w:p>
          <w:p w:rsidR="00E14950" w:rsidRPr="00745C13" w:rsidRDefault="00E14950" w:rsidP="00DC0081">
            <w:pPr>
              <w:jc w:val="center"/>
              <w:rPr>
                <w:rStyle w:val="23"/>
              </w:rPr>
            </w:pPr>
            <w:r w:rsidRPr="00745C13">
              <w:rPr>
                <w:rStyle w:val="23"/>
                <w:sz w:val="22"/>
                <w:szCs w:val="22"/>
              </w:rPr>
              <w:t>11</w:t>
            </w:r>
          </w:p>
          <w:p w:rsidR="00E14950" w:rsidRPr="00745C13" w:rsidRDefault="00E14950" w:rsidP="00DC0081">
            <w:pPr>
              <w:jc w:val="center"/>
              <w:rPr>
                <w:rStyle w:val="23"/>
              </w:rPr>
            </w:pPr>
            <w:r w:rsidRPr="00745C13">
              <w:rPr>
                <w:rStyle w:val="23"/>
                <w:sz w:val="22"/>
                <w:szCs w:val="22"/>
              </w:rPr>
              <w:t>2</w:t>
            </w:r>
          </w:p>
          <w:p w:rsidR="00E14950" w:rsidRPr="00DC0081" w:rsidRDefault="00515E44" w:rsidP="00DC0081">
            <w:pPr>
              <w:jc w:val="center"/>
              <w:rPr>
                <w:rStyle w:val="23"/>
              </w:rPr>
            </w:pPr>
            <w:r>
              <w:rPr>
                <w:rStyle w:val="23"/>
                <w:sz w:val="22"/>
                <w:szCs w:val="22"/>
              </w:rPr>
              <w:t>4</w:t>
            </w:r>
          </w:p>
        </w:tc>
      </w:tr>
      <w:tr w:rsidR="00E14950" w:rsidRPr="004D240D" w:rsidTr="00880CED">
        <w:trPr>
          <w:trHeight w:val="850"/>
        </w:trPr>
        <w:tc>
          <w:tcPr>
            <w:tcW w:w="2609" w:type="dxa"/>
          </w:tcPr>
          <w:p w:rsidR="00E14950" w:rsidRPr="00DC0081" w:rsidRDefault="00E14950" w:rsidP="00880CED">
            <w:pPr>
              <w:jc w:val="left"/>
              <w:rPr>
                <w:b/>
              </w:rPr>
            </w:pPr>
            <w:r w:rsidRPr="00DC0081">
              <w:rPr>
                <w:bCs/>
                <w:spacing w:val="1"/>
                <w:sz w:val="22"/>
                <w:szCs w:val="22"/>
              </w:rPr>
              <w:t xml:space="preserve">Раздел </w:t>
            </w:r>
            <w:r w:rsidRPr="00DC0081">
              <w:rPr>
                <w:bCs/>
                <w:spacing w:val="2"/>
                <w:sz w:val="22"/>
                <w:szCs w:val="22"/>
              </w:rPr>
              <w:t>5</w:t>
            </w:r>
            <w:r w:rsidRPr="00DC0081">
              <w:rPr>
                <w:bCs/>
                <w:spacing w:val="1"/>
                <w:sz w:val="22"/>
                <w:szCs w:val="22"/>
              </w:rPr>
              <w:t>.</w:t>
            </w:r>
            <w:r w:rsidRPr="00DC0081">
              <w:rPr>
                <w:bCs/>
                <w:spacing w:val="2"/>
                <w:sz w:val="22"/>
                <w:szCs w:val="22"/>
              </w:rPr>
              <w:t xml:space="preserve"> </w:t>
            </w:r>
            <w:r w:rsidRPr="00DC0081">
              <w:rPr>
                <w:noProof/>
                <w:sz w:val="22"/>
                <w:szCs w:val="22"/>
              </w:rPr>
              <w:t>Защита от опасностей при чрезвычайных ситуациях</w:t>
            </w:r>
          </w:p>
        </w:tc>
        <w:tc>
          <w:tcPr>
            <w:tcW w:w="1417" w:type="dxa"/>
          </w:tcPr>
          <w:p w:rsidR="00E14950" w:rsidRPr="00DC0081" w:rsidRDefault="00E14950" w:rsidP="00DC0081">
            <w:pPr>
              <w:jc w:val="center"/>
              <w:rPr>
                <w:rStyle w:val="23"/>
              </w:rPr>
            </w:pPr>
            <w:r w:rsidRPr="00DC0081">
              <w:rPr>
                <w:rStyle w:val="23"/>
                <w:sz w:val="22"/>
                <w:szCs w:val="22"/>
              </w:rPr>
              <w:t>СР</w:t>
            </w:r>
          </w:p>
        </w:tc>
        <w:tc>
          <w:tcPr>
            <w:tcW w:w="4962" w:type="dxa"/>
          </w:tcPr>
          <w:p w:rsidR="00E14950" w:rsidRPr="00DC0081" w:rsidRDefault="00E14950" w:rsidP="00DC0081">
            <w:r w:rsidRPr="00DC0081">
              <w:rPr>
                <w:sz w:val="22"/>
                <w:szCs w:val="22"/>
              </w:rPr>
              <w:t>Изучение конспекта лекций</w:t>
            </w:r>
          </w:p>
          <w:p w:rsidR="00E14950" w:rsidRPr="00DC0081" w:rsidRDefault="00E14950" w:rsidP="00DC0081">
            <w:r w:rsidRPr="00DC0081">
              <w:rPr>
                <w:sz w:val="22"/>
                <w:szCs w:val="22"/>
              </w:rPr>
              <w:t>Работа в дистанционном учебном курсе «БЖД»</w:t>
            </w:r>
          </w:p>
          <w:p w:rsidR="00E14950" w:rsidRPr="00DC0081" w:rsidRDefault="00E14950" w:rsidP="00DC0081">
            <w:r w:rsidRPr="00DC0081">
              <w:rPr>
                <w:sz w:val="22"/>
                <w:szCs w:val="22"/>
              </w:rPr>
              <w:t>Подготовка контрольной работы</w:t>
            </w:r>
          </w:p>
          <w:p w:rsidR="00E14950" w:rsidRPr="00DC0081" w:rsidRDefault="00E14950" w:rsidP="00DC0081">
            <w:pPr>
              <w:rPr>
                <w:rStyle w:val="23"/>
                <w:b/>
              </w:rPr>
            </w:pPr>
            <w:r w:rsidRPr="00DC0081">
              <w:rPr>
                <w:sz w:val="22"/>
                <w:szCs w:val="22"/>
              </w:rPr>
              <w:t>Подготовка к зачету</w:t>
            </w:r>
          </w:p>
        </w:tc>
        <w:tc>
          <w:tcPr>
            <w:tcW w:w="708" w:type="dxa"/>
          </w:tcPr>
          <w:p w:rsidR="00E14950" w:rsidRPr="00745C13" w:rsidRDefault="00E14950" w:rsidP="00DC0081">
            <w:pPr>
              <w:jc w:val="center"/>
              <w:rPr>
                <w:rStyle w:val="23"/>
              </w:rPr>
            </w:pPr>
            <w:r w:rsidRPr="00745C13">
              <w:rPr>
                <w:rStyle w:val="23"/>
                <w:sz w:val="22"/>
                <w:szCs w:val="22"/>
              </w:rPr>
              <w:t>1</w:t>
            </w:r>
          </w:p>
          <w:p w:rsidR="00E14950" w:rsidRPr="00745C13" w:rsidRDefault="00E14950" w:rsidP="00DC0081">
            <w:pPr>
              <w:jc w:val="center"/>
              <w:rPr>
                <w:rStyle w:val="23"/>
              </w:rPr>
            </w:pPr>
            <w:r w:rsidRPr="00745C13">
              <w:rPr>
                <w:rStyle w:val="23"/>
                <w:sz w:val="22"/>
                <w:szCs w:val="22"/>
              </w:rPr>
              <w:t>5</w:t>
            </w:r>
          </w:p>
          <w:p w:rsidR="00E14950" w:rsidRPr="00745C13" w:rsidRDefault="00E14950" w:rsidP="00DC0081">
            <w:pPr>
              <w:jc w:val="center"/>
              <w:rPr>
                <w:rStyle w:val="23"/>
              </w:rPr>
            </w:pPr>
            <w:r w:rsidRPr="00745C13">
              <w:rPr>
                <w:rStyle w:val="23"/>
                <w:sz w:val="22"/>
                <w:szCs w:val="22"/>
              </w:rPr>
              <w:t>2</w:t>
            </w:r>
          </w:p>
          <w:p w:rsidR="00E14950" w:rsidRPr="00DC0081" w:rsidRDefault="00E14950" w:rsidP="00DC0081">
            <w:pPr>
              <w:jc w:val="center"/>
              <w:rPr>
                <w:rStyle w:val="23"/>
              </w:rPr>
            </w:pPr>
            <w:r w:rsidRPr="00745C13">
              <w:rPr>
                <w:rStyle w:val="23"/>
                <w:sz w:val="22"/>
                <w:szCs w:val="22"/>
              </w:rPr>
              <w:t>2</w:t>
            </w:r>
          </w:p>
        </w:tc>
      </w:tr>
      <w:tr w:rsidR="00E14950" w:rsidRPr="004D240D" w:rsidTr="00880CED">
        <w:tc>
          <w:tcPr>
            <w:tcW w:w="2609" w:type="dxa"/>
          </w:tcPr>
          <w:p w:rsidR="00E14950" w:rsidRPr="00DC0081" w:rsidRDefault="00E14950" w:rsidP="00880CED">
            <w:pPr>
              <w:jc w:val="left"/>
              <w:rPr>
                <w:b/>
              </w:rPr>
            </w:pPr>
            <w:r w:rsidRPr="00DC0081">
              <w:rPr>
                <w:bCs/>
                <w:spacing w:val="1"/>
                <w:sz w:val="22"/>
                <w:szCs w:val="22"/>
              </w:rPr>
              <w:t xml:space="preserve">Раздел </w:t>
            </w:r>
            <w:r w:rsidRPr="00DC0081">
              <w:rPr>
                <w:bCs/>
                <w:sz w:val="22"/>
                <w:szCs w:val="22"/>
              </w:rPr>
              <w:t>6</w:t>
            </w:r>
            <w:r w:rsidRPr="00DC0081">
              <w:rPr>
                <w:bCs/>
                <w:spacing w:val="1"/>
                <w:sz w:val="22"/>
                <w:szCs w:val="22"/>
              </w:rPr>
              <w:t>.</w:t>
            </w:r>
            <w:r w:rsidRPr="00DC0081">
              <w:rPr>
                <w:bCs/>
                <w:sz w:val="22"/>
                <w:szCs w:val="22"/>
              </w:rPr>
              <w:t xml:space="preserve"> </w:t>
            </w:r>
            <w:r w:rsidRPr="00DC0081">
              <w:rPr>
                <w:noProof/>
                <w:sz w:val="22"/>
                <w:szCs w:val="22"/>
              </w:rPr>
              <w:t>Основы пожарной безопасности</w:t>
            </w:r>
          </w:p>
        </w:tc>
        <w:tc>
          <w:tcPr>
            <w:tcW w:w="1417" w:type="dxa"/>
          </w:tcPr>
          <w:p w:rsidR="00E14950" w:rsidRPr="00DC0081" w:rsidRDefault="00E14950" w:rsidP="00DC0081">
            <w:pPr>
              <w:jc w:val="center"/>
              <w:rPr>
                <w:rStyle w:val="23"/>
              </w:rPr>
            </w:pPr>
            <w:r w:rsidRPr="00DC0081">
              <w:rPr>
                <w:rStyle w:val="23"/>
                <w:sz w:val="22"/>
                <w:szCs w:val="22"/>
              </w:rPr>
              <w:t>СР</w:t>
            </w:r>
          </w:p>
        </w:tc>
        <w:tc>
          <w:tcPr>
            <w:tcW w:w="4962" w:type="dxa"/>
          </w:tcPr>
          <w:p w:rsidR="00E14950" w:rsidRPr="00DC0081" w:rsidRDefault="00E14950" w:rsidP="00DC0081">
            <w:r w:rsidRPr="00DC0081">
              <w:rPr>
                <w:sz w:val="22"/>
                <w:szCs w:val="22"/>
              </w:rPr>
              <w:t>Работа в дистанционном учебном курсе «БЖД»</w:t>
            </w:r>
          </w:p>
          <w:p w:rsidR="00E14950" w:rsidRPr="00DC0081" w:rsidRDefault="00E14950" w:rsidP="00DC0081">
            <w:r w:rsidRPr="00DC0081">
              <w:rPr>
                <w:sz w:val="22"/>
                <w:szCs w:val="22"/>
              </w:rPr>
              <w:t>Подготовка контрольной работы</w:t>
            </w:r>
          </w:p>
          <w:p w:rsidR="00E14950" w:rsidRPr="00DC0081" w:rsidRDefault="00E14950" w:rsidP="00DC0081">
            <w:pPr>
              <w:rPr>
                <w:rStyle w:val="23"/>
                <w:b/>
              </w:rPr>
            </w:pPr>
            <w:r w:rsidRPr="00DC0081">
              <w:rPr>
                <w:sz w:val="22"/>
                <w:szCs w:val="22"/>
              </w:rPr>
              <w:t>Подготовка к зачету</w:t>
            </w:r>
          </w:p>
        </w:tc>
        <w:tc>
          <w:tcPr>
            <w:tcW w:w="708" w:type="dxa"/>
          </w:tcPr>
          <w:p w:rsidR="00E14950" w:rsidRPr="00745C13" w:rsidRDefault="00E14950" w:rsidP="00DC0081">
            <w:pPr>
              <w:jc w:val="center"/>
              <w:rPr>
                <w:rStyle w:val="23"/>
              </w:rPr>
            </w:pPr>
            <w:r w:rsidRPr="00745C13">
              <w:rPr>
                <w:rStyle w:val="23"/>
                <w:sz w:val="22"/>
                <w:szCs w:val="22"/>
              </w:rPr>
              <w:t>10</w:t>
            </w:r>
          </w:p>
          <w:p w:rsidR="00E14950" w:rsidRPr="00745C13" w:rsidRDefault="00E14950" w:rsidP="00DC0081">
            <w:pPr>
              <w:jc w:val="center"/>
              <w:rPr>
                <w:rStyle w:val="23"/>
              </w:rPr>
            </w:pPr>
            <w:r w:rsidRPr="00745C13">
              <w:rPr>
                <w:rStyle w:val="23"/>
                <w:sz w:val="22"/>
                <w:szCs w:val="22"/>
              </w:rPr>
              <w:t>2</w:t>
            </w:r>
          </w:p>
          <w:p w:rsidR="00E14950" w:rsidRPr="00745C13" w:rsidRDefault="00E14950" w:rsidP="00DC0081">
            <w:pPr>
              <w:jc w:val="center"/>
              <w:rPr>
                <w:rStyle w:val="23"/>
              </w:rPr>
            </w:pPr>
            <w:r w:rsidRPr="00745C13">
              <w:rPr>
                <w:rStyle w:val="23"/>
                <w:sz w:val="22"/>
                <w:szCs w:val="22"/>
              </w:rPr>
              <w:t>2</w:t>
            </w:r>
          </w:p>
        </w:tc>
      </w:tr>
    </w:tbl>
    <w:p w:rsidR="00353D5F" w:rsidRPr="004D240D" w:rsidRDefault="00353D5F" w:rsidP="00E3187A">
      <w:pPr>
        <w:widowControl w:val="0"/>
        <w:rPr>
          <w:rStyle w:val="FontStyle141"/>
          <w:i w:val="0"/>
          <w:iCs/>
          <w:sz w:val="22"/>
          <w:szCs w:val="22"/>
        </w:rPr>
      </w:pPr>
      <w:r w:rsidRPr="004D240D">
        <w:rPr>
          <w:sz w:val="22"/>
          <w:szCs w:val="22"/>
        </w:rPr>
        <w:t xml:space="preserve">* ЛР – лабораторная работа, </w:t>
      </w:r>
      <w:proofErr w:type="gramStart"/>
      <w:r w:rsidRPr="004D240D">
        <w:rPr>
          <w:sz w:val="22"/>
          <w:szCs w:val="22"/>
        </w:rPr>
        <w:t>СР</w:t>
      </w:r>
      <w:proofErr w:type="gramEnd"/>
      <w:r w:rsidRPr="004D240D">
        <w:rPr>
          <w:sz w:val="22"/>
          <w:szCs w:val="22"/>
        </w:rPr>
        <w:t xml:space="preserve"> – самостоятельная работа</w:t>
      </w:r>
    </w:p>
    <w:p w:rsidR="00353D5F" w:rsidRDefault="00353D5F" w:rsidP="00E3187A">
      <w:pPr>
        <w:pStyle w:val="afb"/>
        <w:spacing w:line="240" w:lineRule="auto"/>
        <w:ind w:firstLine="709"/>
        <w:rPr>
          <w:rStyle w:val="afa"/>
          <w:color w:val="000000"/>
          <w:sz w:val="22"/>
          <w:szCs w:val="22"/>
        </w:rPr>
      </w:pPr>
    </w:p>
    <w:p w:rsidR="0070135F" w:rsidRPr="00686A7C" w:rsidRDefault="0070135F" w:rsidP="0070135F">
      <w:pPr>
        <w:pStyle w:val="af9"/>
        <w:ind w:left="0"/>
        <w:jc w:val="center"/>
        <w:rPr>
          <w:rFonts w:ascii="Times New Roman" w:hAnsi="Times New Roman"/>
          <w:b/>
          <w:caps/>
          <w:sz w:val="24"/>
          <w:szCs w:val="24"/>
        </w:rPr>
      </w:pPr>
      <w:r w:rsidRPr="00686A7C">
        <w:rPr>
          <w:rFonts w:ascii="Times New Roman" w:hAnsi="Times New Roman"/>
          <w:b/>
          <w:bCs/>
          <w:sz w:val="24"/>
          <w:szCs w:val="24"/>
        </w:rPr>
        <w:t xml:space="preserve">5. </w:t>
      </w:r>
      <w:r w:rsidRPr="00686A7C">
        <w:rPr>
          <w:rFonts w:ascii="Times New Roman" w:hAnsi="Times New Roman"/>
          <w:b/>
          <w:caps/>
          <w:sz w:val="24"/>
          <w:szCs w:val="24"/>
        </w:rPr>
        <w:t>оценочны</w:t>
      </w:r>
      <w:r>
        <w:rPr>
          <w:rFonts w:ascii="Times New Roman" w:hAnsi="Times New Roman"/>
          <w:b/>
          <w:caps/>
          <w:sz w:val="24"/>
          <w:szCs w:val="24"/>
        </w:rPr>
        <w:t>Е</w:t>
      </w:r>
      <w:r w:rsidRPr="00686A7C">
        <w:rPr>
          <w:rFonts w:ascii="Times New Roman" w:hAnsi="Times New Roman"/>
          <w:b/>
          <w:caps/>
          <w:sz w:val="24"/>
          <w:szCs w:val="24"/>
        </w:rPr>
        <w:t xml:space="preserve"> </w:t>
      </w:r>
      <w:r>
        <w:rPr>
          <w:rFonts w:ascii="Times New Roman" w:hAnsi="Times New Roman"/>
          <w:b/>
          <w:caps/>
          <w:sz w:val="24"/>
          <w:szCs w:val="24"/>
        </w:rPr>
        <w:t>МАТЕРИАЛЫ</w:t>
      </w:r>
      <w:r w:rsidRPr="00686A7C">
        <w:rPr>
          <w:rFonts w:ascii="Times New Roman" w:hAnsi="Times New Roman"/>
          <w:b/>
          <w:caps/>
          <w:sz w:val="24"/>
          <w:szCs w:val="24"/>
        </w:rPr>
        <w:t xml:space="preserve"> для проведения </w:t>
      </w:r>
      <w:proofErr w:type="gramStart"/>
      <w:r w:rsidRPr="00686A7C">
        <w:rPr>
          <w:rFonts w:ascii="Times New Roman" w:hAnsi="Times New Roman"/>
          <w:b/>
          <w:caps/>
          <w:sz w:val="24"/>
          <w:szCs w:val="24"/>
        </w:rPr>
        <w:t>промежуточной</w:t>
      </w:r>
      <w:proofErr w:type="gramEnd"/>
    </w:p>
    <w:p w:rsidR="0070135F" w:rsidRDefault="0070135F" w:rsidP="0070135F">
      <w:pPr>
        <w:pStyle w:val="af9"/>
        <w:ind w:left="0"/>
        <w:jc w:val="center"/>
        <w:rPr>
          <w:rFonts w:ascii="Times New Roman" w:hAnsi="Times New Roman"/>
          <w:b/>
          <w:caps/>
          <w:sz w:val="24"/>
          <w:szCs w:val="24"/>
        </w:rPr>
      </w:pPr>
      <w:r w:rsidRPr="00686A7C">
        <w:rPr>
          <w:rFonts w:ascii="Times New Roman" w:hAnsi="Times New Roman"/>
          <w:b/>
          <w:caps/>
          <w:sz w:val="24"/>
          <w:szCs w:val="24"/>
        </w:rPr>
        <w:t xml:space="preserve">аттестации </w:t>
      </w:r>
      <w:proofErr w:type="gramStart"/>
      <w:r w:rsidRPr="00686A7C">
        <w:rPr>
          <w:rFonts w:ascii="Times New Roman" w:hAnsi="Times New Roman"/>
          <w:b/>
          <w:caps/>
          <w:sz w:val="24"/>
          <w:szCs w:val="24"/>
        </w:rPr>
        <w:t>обучающихся</w:t>
      </w:r>
      <w:proofErr w:type="gramEnd"/>
      <w:r w:rsidRPr="00686A7C">
        <w:rPr>
          <w:rFonts w:ascii="Times New Roman" w:hAnsi="Times New Roman"/>
          <w:b/>
          <w:caps/>
          <w:sz w:val="24"/>
          <w:szCs w:val="24"/>
        </w:rPr>
        <w:t xml:space="preserve"> по дисциплине</w:t>
      </w:r>
    </w:p>
    <w:p w:rsidR="0070135F" w:rsidRPr="00686A7C" w:rsidRDefault="0070135F" w:rsidP="0070135F">
      <w:pPr>
        <w:pStyle w:val="afb"/>
        <w:spacing w:line="240" w:lineRule="auto"/>
        <w:ind w:firstLine="709"/>
        <w:rPr>
          <w:rStyle w:val="afa"/>
          <w:color w:val="000000"/>
          <w:sz w:val="24"/>
          <w:szCs w:val="24"/>
        </w:rPr>
      </w:pPr>
      <w:r>
        <w:rPr>
          <w:rStyle w:val="afa"/>
          <w:color w:val="000000"/>
          <w:sz w:val="24"/>
          <w:szCs w:val="24"/>
        </w:rPr>
        <w:t>О</w:t>
      </w:r>
      <w:r w:rsidRPr="00686A7C">
        <w:rPr>
          <w:rStyle w:val="afa"/>
          <w:color w:val="000000"/>
          <w:sz w:val="24"/>
          <w:szCs w:val="24"/>
        </w:rPr>
        <w:t>ценочны</w:t>
      </w:r>
      <w:r>
        <w:rPr>
          <w:rStyle w:val="afa"/>
          <w:color w:val="000000"/>
          <w:sz w:val="24"/>
          <w:szCs w:val="24"/>
        </w:rPr>
        <w:t>е</w:t>
      </w:r>
      <w:r w:rsidRPr="00686A7C">
        <w:rPr>
          <w:rStyle w:val="afa"/>
          <w:color w:val="000000"/>
          <w:sz w:val="24"/>
          <w:szCs w:val="24"/>
        </w:rPr>
        <w:t xml:space="preserve"> </w:t>
      </w:r>
      <w:r>
        <w:rPr>
          <w:rStyle w:val="afa"/>
          <w:color w:val="000000"/>
          <w:sz w:val="24"/>
          <w:szCs w:val="24"/>
        </w:rPr>
        <w:t>материалы</w:t>
      </w:r>
      <w:r w:rsidRPr="00686A7C">
        <w:rPr>
          <w:rStyle w:val="afa"/>
          <w:color w:val="000000"/>
          <w:sz w:val="24"/>
          <w:szCs w:val="24"/>
        </w:rPr>
        <w:t xml:space="preserve"> приведен</w:t>
      </w:r>
      <w:r>
        <w:rPr>
          <w:rStyle w:val="afa"/>
          <w:color w:val="000000"/>
          <w:sz w:val="24"/>
          <w:szCs w:val="24"/>
        </w:rPr>
        <w:t>ы</w:t>
      </w:r>
      <w:r w:rsidRPr="00686A7C">
        <w:rPr>
          <w:rStyle w:val="afa"/>
          <w:color w:val="000000"/>
          <w:sz w:val="24"/>
          <w:szCs w:val="24"/>
        </w:rPr>
        <w:t xml:space="preserve"> в приложении к рабочей программе дисциплины (см. документ «Оценочные материалы по дисциплине «Безопасность жизнедеятельности»).</w:t>
      </w:r>
    </w:p>
    <w:p w:rsidR="0070135F" w:rsidRPr="002403B4" w:rsidRDefault="0070135F" w:rsidP="0070135F">
      <w:pPr>
        <w:jc w:val="center"/>
        <w:rPr>
          <w:b/>
          <w:bCs/>
          <w:sz w:val="16"/>
          <w:szCs w:val="16"/>
        </w:rPr>
      </w:pPr>
    </w:p>
    <w:p w:rsidR="0070135F" w:rsidRDefault="0070135F" w:rsidP="0070135F">
      <w:pPr>
        <w:jc w:val="center"/>
        <w:rPr>
          <w:b/>
          <w:bCs/>
        </w:rPr>
      </w:pPr>
      <w:r w:rsidRPr="001B6683">
        <w:rPr>
          <w:b/>
          <w:bCs/>
        </w:rPr>
        <w:t>6.</w:t>
      </w:r>
      <w:r>
        <w:rPr>
          <w:b/>
          <w:bCs/>
        </w:rPr>
        <w:t xml:space="preserve"> </w:t>
      </w:r>
      <w:r w:rsidRPr="00686A7C">
        <w:rPr>
          <w:b/>
          <w:bCs/>
        </w:rPr>
        <w:t>УЧЕБНО-МЕТОДИЧЕСКО</w:t>
      </w:r>
      <w:r>
        <w:rPr>
          <w:b/>
          <w:bCs/>
        </w:rPr>
        <w:t>Е</w:t>
      </w:r>
      <w:r w:rsidRPr="00686A7C">
        <w:rPr>
          <w:b/>
          <w:bCs/>
        </w:rPr>
        <w:t xml:space="preserve"> ОБЕСПЕЧЕНИ</w:t>
      </w:r>
      <w:r>
        <w:rPr>
          <w:b/>
          <w:bCs/>
        </w:rPr>
        <w:t>Е</w:t>
      </w:r>
      <w:r w:rsidRPr="00686A7C">
        <w:rPr>
          <w:b/>
          <w:bCs/>
        </w:rPr>
        <w:t xml:space="preserve"> ДИСЦИПЛИН</w:t>
      </w:r>
      <w:r>
        <w:rPr>
          <w:b/>
          <w:bCs/>
        </w:rPr>
        <w:t>Ы</w:t>
      </w:r>
    </w:p>
    <w:p w:rsidR="0070135F" w:rsidRPr="002403B4" w:rsidRDefault="0070135F" w:rsidP="0070135F">
      <w:pPr>
        <w:ind w:firstLine="720"/>
        <w:rPr>
          <w:b/>
          <w:bCs/>
          <w:sz w:val="16"/>
          <w:szCs w:val="16"/>
        </w:rPr>
      </w:pPr>
    </w:p>
    <w:p w:rsidR="0070135F" w:rsidRPr="00F8665F" w:rsidRDefault="0070135F" w:rsidP="0070135F">
      <w:pPr>
        <w:tabs>
          <w:tab w:val="left" w:pos="3780"/>
        </w:tabs>
        <w:rPr>
          <w:b/>
          <w:bCs/>
        </w:rPr>
      </w:pPr>
      <w:r w:rsidRPr="00F8665F">
        <w:rPr>
          <w:b/>
          <w:bCs/>
        </w:rPr>
        <w:t>6.1 Основная литература</w:t>
      </w:r>
      <w:r w:rsidRPr="00F8665F">
        <w:rPr>
          <w:b/>
          <w:bCs/>
        </w:rPr>
        <w:tab/>
      </w:r>
    </w:p>
    <w:p w:rsidR="004A16CE" w:rsidRPr="008757A5" w:rsidRDefault="00590A4F" w:rsidP="0070135F">
      <w:pPr>
        <w:pStyle w:val="aa"/>
        <w:widowControl w:val="0"/>
        <w:numPr>
          <w:ilvl w:val="0"/>
          <w:numId w:val="2"/>
        </w:numPr>
        <w:tabs>
          <w:tab w:val="left" w:pos="1134"/>
        </w:tabs>
        <w:ind w:left="0" w:firstLine="709"/>
        <w:rPr>
          <w:color w:val="000000"/>
          <w:sz w:val="24"/>
          <w:szCs w:val="24"/>
        </w:rPr>
      </w:pPr>
      <w:r w:rsidRPr="008757A5">
        <w:rPr>
          <w:bCs/>
          <w:sz w:val="24"/>
          <w:szCs w:val="24"/>
        </w:rPr>
        <w:t>Зайцев Ю.В., Чернышев С.В.</w:t>
      </w:r>
      <w:r w:rsidRPr="008757A5">
        <w:rPr>
          <w:b/>
          <w:bCs/>
          <w:sz w:val="24"/>
          <w:szCs w:val="24"/>
        </w:rPr>
        <w:t xml:space="preserve"> </w:t>
      </w:r>
      <w:r w:rsidRPr="008757A5">
        <w:rPr>
          <w:bCs/>
          <w:sz w:val="24"/>
          <w:szCs w:val="24"/>
        </w:rPr>
        <w:t>Безопасность жизнедеятельности: учебник для вузов. – Москва: КУРС, 2020. – 248 с.</w:t>
      </w:r>
    </w:p>
    <w:p w:rsidR="0070135F" w:rsidRPr="008757A5" w:rsidRDefault="0070135F" w:rsidP="0070135F">
      <w:pPr>
        <w:pStyle w:val="aa"/>
        <w:widowControl w:val="0"/>
        <w:numPr>
          <w:ilvl w:val="0"/>
          <w:numId w:val="2"/>
        </w:numPr>
        <w:tabs>
          <w:tab w:val="left" w:pos="1134"/>
        </w:tabs>
        <w:ind w:left="0" w:firstLine="709"/>
        <w:rPr>
          <w:color w:val="000000"/>
          <w:sz w:val="24"/>
          <w:szCs w:val="24"/>
        </w:rPr>
      </w:pPr>
      <w:r w:rsidRPr="008757A5">
        <w:rPr>
          <w:color w:val="000000"/>
          <w:sz w:val="24"/>
          <w:szCs w:val="24"/>
        </w:rPr>
        <w:t>Основы безопасности труда: учеб</w:t>
      </w:r>
      <w:proofErr w:type="gramStart"/>
      <w:r w:rsidRPr="008757A5">
        <w:rPr>
          <w:color w:val="000000"/>
          <w:sz w:val="24"/>
          <w:szCs w:val="24"/>
        </w:rPr>
        <w:t>.</w:t>
      </w:r>
      <w:proofErr w:type="gramEnd"/>
      <w:r w:rsidRPr="008757A5">
        <w:rPr>
          <w:color w:val="000000"/>
          <w:sz w:val="24"/>
          <w:szCs w:val="24"/>
        </w:rPr>
        <w:t xml:space="preserve"> </w:t>
      </w:r>
      <w:proofErr w:type="gramStart"/>
      <w:r w:rsidRPr="008757A5">
        <w:rPr>
          <w:color w:val="000000"/>
          <w:sz w:val="24"/>
          <w:szCs w:val="24"/>
        </w:rPr>
        <w:t>п</w:t>
      </w:r>
      <w:proofErr w:type="gramEnd"/>
      <w:r w:rsidRPr="008757A5">
        <w:rPr>
          <w:color w:val="000000"/>
          <w:sz w:val="24"/>
          <w:szCs w:val="24"/>
        </w:rPr>
        <w:t xml:space="preserve">особие для вузов. – </w:t>
      </w:r>
      <w:r w:rsidRPr="008757A5">
        <w:rPr>
          <w:sz w:val="24"/>
          <w:szCs w:val="24"/>
        </w:rPr>
        <w:t>Рязань: РГРТУ, 2015. – 128 с.</w:t>
      </w:r>
    </w:p>
    <w:p w:rsidR="0070135F" w:rsidRPr="008757A5" w:rsidRDefault="0070135F" w:rsidP="0070135F">
      <w:pPr>
        <w:pStyle w:val="aa"/>
        <w:widowControl w:val="0"/>
        <w:numPr>
          <w:ilvl w:val="0"/>
          <w:numId w:val="2"/>
        </w:numPr>
        <w:tabs>
          <w:tab w:val="left" w:pos="1134"/>
        </w:tabs>
        <w:ind w:left="0" w:firstLine="709"/>
        <w:rPr>
          <w:bCs/>
          <w:sz w:val="24"/>
          <w:szCs w:val="24"/>
        </w:rPr>
      </w:pPr>
      <w:r w:rsidRPr="008757A5">
        <w:rPr>
          <w:bCs/>
          <w:sz w:val="24"/>
          <w:szCs w:val="24"/>
        </w:rPr>
        <w:t>Безопасность жизнедеятельности: методические указания к лабораторным работам /под общ</w:t>
      </w:r>
      <w:proofErr w:type="gramStart"/>
      <w:r w:rsidRPr="008757A5">
        <w:rPr>
          <w:bCs/>
          <w:sz w:val="24"/>
          <w:szCs w:val="24"/>
        </w:rPr>
        <w:t>.</w:t>
      </w:r>
      <w:proofErr w:type="gramEnd"/>
      <w:r w:rsidRPr="008757A5">
        <w:rPr>
          <w:bCs/>
          <w:sz w:val="24"/>
          <w:szCs w:val="24"/>
        </w:rPr>
        <w:t xml:space="preserve"> </w:t>
      </w:r>
      <w:proofErr w:type="gramStart"/>
      <w:r w:rsidRPr="008757A5">
        <w:rPr>
          <w:bCs/>
          <w:sz w:val="24"/>
          <w:szCs w:val="24"/>
        </w:rPr>
        <w:t>р</w:t>
      </w:r>
      <w:proofErr w:type="gramEnd"/>
      <w:r w:rsidRPr="008757A5">
        <w:rPr>
          <w:bCs/>
          <w:sz w:val="24"/>
          <w:szCs w:val="24"/>
        </w:rPr>
        <w:t>ед. Ю.В. Зайцева. Рязань: РГРТУ, 20</w:t>
      </w:r>
      <w:r w:rsidR="004A16CE" w:rsidRPr="008757A5">
        <w:rPr>
          <w:bCs/>
          <w:sz w:val="24"/>
          <w:szCs w:val="24"/>
        </w:rPr>
        <w:t>20</w:t>
      </w:r>
      <w:r w:rsidRPr="008757A5">
        <w:rPr>
          <w:bCs/>
          <w:sz w:val="24"/>
          <w:szCs w:val="24"/>
        </w:rPr>
        <w:t>. – 100 с. (№ 5</w:t>
      </w:r>
      <w:r w:rsidR="004A16CE" w:rsidRPr="008757A5">
        <w:rPr>
          <w:bCs/>
          <w:sz w:val="24"/>
          <w:szCs w:val="24"/>
        </w:rPr>
        <w:t>774</w:t>
      </w:r>
      <w:r w:rsidRPr="008757A5">
        <w:rPr>
          <w:bCs/>
          <w:sz w:val="24"/>
          <w:szCs w:val="24"/>
        </w:rPr>
        <w:t>).</w:t>
      </w:r>
    </w:p>
    <w:p w:rsidR="0070135F" w:rsidRPr="008757A5" w:rsidRDefault="0070135F" w:rsidP="0070135F">
      <w:pPr>
        <w:pStyle w:val="aa"/>
        <w:widowControl w:val="0"/>
        <w:numPr>
          <w:ilvl w:val="0"/>
          <w:numId w:val="2"/>
        </w:numPr>
        <w:tabs>
          <w:tab w:val="left" w:pos="1134"/>
        </w:tabs>
        <w:ind w:left="0" w:firstLine="709"/>
        <w:rPr>
          <w:bCs/>
          <w:sz w:val="24"/>
          <w:szCs w:val="24"/>
        </w:rPr>
      </w:pPr>
      <w:r w:rsidRPr="008757A5">
        <w:rPr>
          <w:bCs/>
          <w:sz w:val="24"/>
          <w:szCs w:val="24"/>
        </w:rPr>
        <w:t xml:space="preserve">Зайцев Ю.В. Дистанционный учебный курс «Безопасность жизнедеятельности» [Электронный ресурс] используется в качестве информационной и методической поддержки учебного процесса, размещен в системе дистанционного обучения РГРТУ на базе </w:t>
      </w:r>
      <w:proofErr w:type="spellStart"/>
      <w:r w:rsidRPr="008757A5">
        <w:rPr>
          <w:bCs/>
          <w:sz w:val="24"/>
          <w:szCs w:val="24"/>
        </w:rPr>
        <w:t>Moodle</w:t>
      </w:r>
      <w:proofErr w:type="spellEnd"/>
      <w:r w:rsidRPr="008757A5">
        <w:rPr>
          <w:bCs/>
          <w:sz w:val="24"/>
          <w:szCs w:val="24"/>
        </w:rPr>
        <w:t xml:space="preserve">. – </w:t>
      </w:r>
      <w:r w:rsidRPr="008757A5">
        <w:rPr>
          <w:bCs/>
          <w:sz w:val="24"/>
          <w:szCs w:val="24"/>
          <w:lang w:val="en-US"/>
        </w:rPr>
        <w:t>URL</w:t>
      </w:r>
      <w:r w:rsidRPr="008757A5">
        <w:rPr>
          <w:bCs/>
          <w:sz w:val="24"/>
          <w:szCs w:val="24"/>
        </w:rPr>
        <w:t xml:space="preserve">: </w:t>
      </w:r>
      <w:hyperlink r:id="rId10" w:history="1">
        <w:r w:rsidRPr="008757A5">
          <w:rPr>
            <w:rStyle w:val="af7"/>
            <w:bCs/>
            <w:sz w:val="24"/>
            <w:szCs w:val="24"/>
          </w:rPr>
          <w:t>http://cdo.rsreu.ru</w:t>
        </w:r>
      </w:hyperlink>
      <w:r w:rsidRPr="008757A5">
        <w:rPr>
          <w:bCs/>
          <w:sz w:val="24"/>
          <w:szCs w:val="24"/>
        </w:rPr>
        <w:t xml:space="preserve"> </w:t>
      </w:r>
    </w:p>
    <w:p w:rsidR="004A16CE" w:rsidRPr="008757A5" w:rsidRDefault="004A16CE" w:rsidP="0070135F">
      <w:pPr>
        <w:pStyle w:val="aa"/>
        <w:widowControl w:val="0"/>
        <w:numPr>
          <w:ilvl w:val="0"/>
          <w:numId w:val="2"/>
        </w:numPr>
        <w:tabs>
          <w:tab w:val="left" w:pos="1134"/>
        </w:tabs>
        <w:ind w:left="0" w:firstLine="709"/>
        <w:rPr>
          <w:bCs/>
          <w:sz w:val="24"/>
          <w:szCs w:val="24"/>
        </w:rPr>
      </w:pPr>
      <w:r w:rsidRPr="008757A5">
        <w:rPr>
          <w:bCs/>
          <w:sz w:val="24"/>
          <w:szCs w:val="24"/>
        </w:rPr>
        <w:t xml:space="preserve">Зайцев Ю.В. Дистанционный учебный курс «Оказание первой помощи» [Электронный ресурс] используется в качестве информационной и методической поддержки учебного процесса, размещен в системе дистанционного обучения РГРТУ на базе </w:t>
      </w:r>
      <w:proofErr w:type="spellStart"/>
      <w:r w:rsidRPr="008757A5">
        <w:rPr>
          <w:bCs/>
          <w:sz w:val="24"/>
          <w:szCs w:val="24"/>
        </w:rPr>
        <w:t>Moodle</w:t>
      </w:r>
      <w:proofErr w:type="spellEnd"/>
      <w:r w:rsidRPr="008757A5">
        <w:rPr>
          <w:bCs/>
          <w:sz w:val="24"/>
          <w:szCs w:val="24"/>
        </w:rPr>
        <w:t xml:space="preserve">. – </w:t>
      </w:r>
      <w:r w:rsidRPr="008757A5">
        <w:rPr>
          <w:bCs/>
          <w:sz w:val="24"/>
          <w:szCs w:val="24"/>
          <w:lang w:val="en-US"/>
        </w:rPr>
        <w:t>URL</w:t>
      </w:r>
      <w:r w:rsidRPr="008757A5">
        <w:rPr>
          <w:bCs/>
          <w:sz w:val="24"/>
          <w:szCs w:val="24"/>
        </w:rPr>
        <w:t xml:space="preserve">: </w:t>
      </w:r>
      <w:hyperlink r:id="rId11" w:history="1">
        <w:r w:rsidRPr="008757A5">
          <w:rPr>
            <w:rStyle w:val="af7"/>
            <w:bCs/>
            <w:sz w:val="24"/>
            <w:szCs w:val="24"/>
          </w:rPr>
          <w:t>http://cdo.rsreu.ru</w:t>
        </w:r>
      </w:hyperlink>
    </w:p>
    <w:p w:rsidR="0070135F" w:rsidRPr="008757A5" w:rsidRDefault="0070135F" w:rsidP="0070135F">
      <w:pPr>
        <w:pStyle w:val="aa"/>
        <w:widowControl w:val="0"/>
        <w:tabs>
          <w:tab w:val="left" w:pos="1134"/>
        </w:tabs>
        <w:ind w:firstLine="0"/>
        <w:rPr>
          <w:bCs/>
          <w:sz w:val="24"/>
          <w:szCs w:val="24"/>
        </w:rPr>
      </w:pPr>
    </w:p>
    <w:p w:rsidR="0070135F" w:rsidRPr="008757A5" w:rsidRDefault="0070135F" w:rsidP="0070135F">
      <w:pPr>
        <w:pStyle w:val="aa"/>
        <w:widowControl w:val="0"/>
        <w:tabs>
          <w:tab w:val="left" w:pos="1134"/>
        </w:tabs>
        <w:ind w:firstLine="0"/>
        <w:rPr>
          <w:b/>
          <w:bCs/>
          <w:sz w:val="24"/>
          <w:szCs w:val="24"/>
        </w:rPr>
      </w:pPr>
      <w:r w:rsidRPr="008757A5">
        <w:rPr>
          <w:b/>
          <w:bCs/>
          <w:sz w:val="24"/>
          <w:szCs w:val="24"/>
        </w:rPr>
        <w:t>6.2 Дополнительная литература</w:t>
      </w:r>
    </w:p>
    <w:p w:rsidR="0070135F" w:rsidRPr="008757A5" w:rsidRDefault="0070135F" w:rsidP="0070135F">
      <w:pPr>
        <w:pStyle w:val="aa"/>
        <w:widowControl w:val="0"/>
        <w:numPr>
          <w:ilvl w:val="0"/>
          <w:numId w:val="2"/>
        </w:numPr>
        <w:tabs>
          <w:tab w:val="left" w:pos="1134"/>
        </w:tabs>
        <w:ind w:left="0" w:firstLine="709"/>
        <w:rPr>
          <w:bCs/>
          <w:sz w:val="24"/>
          <w:szCs w:val="24"/>
        </w:rPr>
      </w:pPr>
      <w:r w:rsidRPr="008757A5">
        <w:rPr>
          <w:bCs/>
          <w:sz w:val="24"/>
          <w:szCs w:val="24"/>
        </w:rPr>
        <w:t xml:space="preserve">Занько, Н.Г. Безопасность жизнедеятельности [Электронный ресурс]: учеб. / Н.Г. Занько, К.Р. </w:t>
      </w:r>
      <w:proofErr w:type="spellStart"/>
      <w:r w:rsidRPr="008757A5">
        <w:rPr>
          <w:bCs/>
          <w:sz w:val="24"/>
          <w:szCs w:val="24"/>
        </w:rPr>
        <w:t>Малаян</w:t>
      </w:r>
      <w:proofErr w:type="spellEnd"/>
      <w:r w:rsidRPr="008757A5">
        <w:rPr>
          <w:bCs/>
          <w:sz w:val="24"/>
          <w:szCs w:val="24"/>
        </w:rPr>
        <w:t xml:space="preserve">, О.Н. Русак. </w:t>
      </w:r>
      <w:r w:rsidRPr="008757A5">
        <w:rPr>
          <w:color w:val="000000"/>
          <w:sz w:val="24"/>
          <w:szCs w:val="24"/>
        </w:rPr>
        <w:t xml:space="preserve">– </w:t>
      </w:r>
      <w:r w:rsidRPr="008757A5">
        <w:rPr>
          <w:bCs/>
          <w:sz w:val="24"/>
          <w:szCs w:val="24"/>
        </w:rPr>
        <w:t>Электрон</w:t>
      </w:r>
      <w:proofErr w:type="gramStart"/>
      <w:r w:rsidRPr="008757A5">
        <w:rPr>
          <w:bCs/>
          <w:sz w:val="24"/>
          <w:szCs w:val="24"/>
        </w:rPr>
        <w:t>.</w:t>
      </w:r>
      <w:proofErr w:type="gramEnd"/>
      <w:r w:rsidRPr="008757A5">
        <w:rPr>
          <w:bCs/>
          <w:sz w:val="24"/>
          <w:szCs w:val="24"/>
        </w:rPr>
        <w:t xml:space="preserve"> </w:t>
      </w:r>
      <w:proofErr w:type="gramStart"/>
      <w:r w:rsidRPr="008757A5">
        <w:rPr>
          <w:bCs/>
          <w:sz w:val="24"/>
          <w:szCs w:val="24"/>
        </w:rPr>
        <w:t>д</w:t>
      </w:r>
      <w:proofErr w:type="gramEnd"/>
      <w:r w:rsidRPr="008757A5">
        <w:rPr>
          <w:bCs/>
          <w:sz w:val="24"/>
          <w:szCs w:val="24"/>
        </w:rPr>
        <w:t xml:space="preserve">ан. </w:t>
      </w:r>
      <w:r w:rsidRPr="008757A5">
        <w:rPr>
          <w:color w:val="000000"/>
          <w:sz w:val="24"/>
          <w:szCs w:val="24"/>
        </w:rPr>
        <w:t xml:space="preserve">– </w:t>
      </w:r>
      <w:r w:rsidRPr="008757A5">
        <w:rPr>
          <w:bCs/>
          <w:sz w:val="24"/>
          <w:szCs w:val="24"/>
        </w:rPr>
        <w:t xml:space="preserve">Санкт-Петербург: Лань, 2017. </w:t>
      </w:r>
      <w:r w:rsidRPr="008757A5">
        <w:rPr>
          <w:color w:val="000000"/>
          <w:sz w:val="24"/>
          <w:szCs w:val="24"/>
        </w:rPr>
        <w:t xml:space="preserve">– </w:t>
      </w:r>
      <w:r w:rsidRPr="008757A5">
        <w:rPr>
          <w:bCs/>
          <w:sz w:val="24"/>
          <w:szCs w:val="24"/>
        </w:rPr>
        <w:t xml:space="preserve">704 с. </w:t>
      </w:r>
      <w:r w:rsidRPr="008757A5">
        <w:rPr>
          <w:color w:val="000000"/>
          <w:sz w:val="24"/>
          <w:szCs w:val="24"/>
        </w:rPr>
        <w:t xml:space="preserve">– </w:t>
      </w:r>
      <w:r w:rsidRPr="008757A5">
        <w:rPr>
          <w:bCs/>
          <w:sz w:val="24"/>
          <w:szCs w:val="24"/>
          <w:lang w:val="en-US"/>
        </w:rPr>
        <w:t>URL</w:t>
      </w:r>
      <w:r w:rsidRPr="008757A5">
        <w:rPr>
          <w:bCs/>
          <w:sz w:val="24"/>
          <w:szCs w:val="24"/>
        </w:rPr>
        <w:t xml:space="preserve">: </w:t>
      </w:r>
      <w:hyperlink r:id="rId12" w:history="1">
        <w:r w:rsidRPr="008757A5">
          <w:rPr>
            <w:rStyle w:val="af7"/>
            <w:bCs/>
            <w:sz w:val="24"/>
            <w:szCs w:val="24"/>
          </w:rPr>
          <w:t>https://e.lanbook.com/book/92617</w:t>
        </w:r>
      </w:hyperlink>
      <w:r w:rsidRPr="008757A5">
        <w:rPr>
          <w:bCs/>
          <w:sz w:val="24"/>
          <w:szCs w:val="24"/>
        </w:rPr>
        <w:t xml:space="preserve">  </w:t>
      </w:r>
    </w:p>
    <w:p w:rsidR="0070135F" w:rsidRPr="008757A5" w:rsidRDefault="0070135F" w:rsidP="0070135F">
      <w:pPr>
        <w:pStyle w:val="aa"/>
        <w:widowControl w:val="0"/>
        <w:numPr>
          <w:ilvl w:val="0"/>
          <w:numId w:val="2"/>
        </w:numPr>
        <w:tabs>
          <w:tab w:val="left" w:pos="1134"/>
        </w:tabs>
        <w:ind w:left="0" w:firstLine="709"/>
        <w:rPr>
          <w:bCs/>
          <w:sz w:val="24"/>
          <w:szCs w:val="24"/>
        </w:rPr>
      </w:pPr>
      <w:r w:rsidRPr="008757A5">
        <w:rPr>
          <w:bCs/>
          <w:sz w:val="24"/>
          <w:szCs w:val="24"/>
        </w:rPr>
        <w:t xml:space="preserve">Безопасность жизнедеятельности [Электронный ресурс]: учебное пособие для вузов / Л.А. Муравей [и др.]. </w:t>
      </w:r>
      <w:r w:rsidRPr="008757A5">
        <w:rPr>
          <w:color w:val="000000"/>
          <w:sz w:val="24"/>
          <w:szCs w:val="24"/>
        </w:rPr>
        <w:t xml:space="preserve">– </w:t>
      </w:r>
      <w:r w:rsidRPr="008757A5">
        <w:rPr>
          <w:bCs/>
          <w:sz w:val="24"/>
          <w:szCs w:val="24"/>
        </w:rPr>
        <w:t xml:space="preserve">2-е изд. </w:t>
      </w:r>
      <w:r w:rsidRPr="008757A5">
        <w:rPr>
          <w:color w:val="000000"/>
          <w:sz w:val="24"/>
          <w:szCs w:val="24"/>
        </w:rPr>
        <w:t xml:space="preserve">– </w:t>
      </w:r>
      <w:r w:rsidRPr="008757A5">
        <w:rPr>
          <w:bCs/>
          <w:sz w:val="24"/>
          <w:szCs w:val="24"/>
        </w:rPr>
        <w:t>Электрон</w:t>
      </w:r>
      <w:proofErr w:type="gramStart"/>
      <w:r w:rsidRPr="008757A5">
        <w:rPr>
          <w:bCs/>
          <w:sz w:val="24"/>
          <w:szCs w:val="24"/>
        </w:rPr>
        <w:t>.</w:t>
      </w:r>
      <w:proofErr w:type="gramEnd"/>
      <w:r w:rsidRPr="008757A5">
        <w:rPr>
          <w:bCs/>
          <w:sz w:val="24"/>
          <w:szCs w:val="24"/>
        </w:rPr>
        <w:t xml:space="preserve"> </w:t>
      </w:r>
      <w:proofErr w:type="gramStart"/>
      <w:r w:rsidRPr="008757A5">
        <w:rPr>
          <w:bCs/>
          <w:sz w:val="24"/>
          <w:szCs w:val="24"/>
        </w:rPr>
        <w:t>т</w:t>
      </w:r>
      <w:proofErr w:type="gramEnd"/>
      <w:r w:rsidRPr="008757A5">
        <w:rPr>
          <w:bCs/>
          <w:sz w:val="24"/>
          <w:szCs w:val="24"/>
        </w:rPr>
        <w:t xml:space="preserve">екстовые данные. </w:t>
      </w:r>
      <w:r w:rsidRPr="008757A5">
        <w:rPr>
          <w:color w:val="000000"/>
          <w:sz w:val="24"/>
          <w:szCs w:val="24"/>
        </w:rPr>
        <w:t xml:space="preserve">– </w:t>
      </w:r>
      <w:r w:rsidRPr="008757A5">
        <w:rPr>
          <w:bCs/>
          <w:sz w:val="24"/>
          <w:szCs w:val="24"/>
        </w:rPr>
        <w:t xml:space="preserve">М.: ЮНИТИ-ДАНА, 2017. </w:t>
      </w:r>
      <w:r w:rsidRPr="008757A5">
        <w:rPr>
          <w:color w:val="000000"/>
          <w:sz w:val="24"/>
          <w:szCs w:val="24"/>
        </w:rPr>
        <w:t xml:space="preserve">– </w:t>
      </w:r>
      <w:r w:rsidRPr="008757A5">
        <w:rPr>
          <w:bCs/>
          <w:sz w:val="24"/>
          <w:szCs w:val="24"/>
        </w:rPr>
        <w:t xml:space="preserve">431 c. </w:t>
      </w:r>
      <w:r w:rsidRPr="008757A5">
        <w:rPr>
          <w:bCs/>
          <w:sz w:val="24"/>
          <w:szCs w:val="24"/>
          <w:lang w:val="en-US"/>
        </w:rPr>
        <w:t>URL</w:t>
      </w:r>
      <w:r w:rsidRPr="008757A5">
        <w:rPr>
          <w:bCs/>
          <w:sz w:val="24"/>
          <w:szCs w:val="24"/>
        </w:rPr>
        <w:t xml:space="preserve">: </w:t>
      </w:r>
      <w:hyperlink r:id="rId13" w:history="1">
        <w:r w:rsidRPr="008757A5">
          <w:rPr>
            <w:rStyle w:val="af7"/>
            <w:bCs/>
            <w:sz w:val="24"/>
            <w:szCs w:val="24"/>
          </w:rPr>
          <w:t>http://www.iprbookshop.ru/71175.html</w:t>
        </w:r>
      </w:hyperlink>
    </w:p>
    <w:p w:rsidR="0070135F" w:rsidRPr="008757A5" w:rsidRDefault="0070135F" w:rsidP="0070135F">
      <w:pPr>
        <w:pStyle w:val="aa"/>
        <w:widowControl w:val="0"/>
        <w:tabs>
          <w:tab w:val="left" w:pos="1134"/>
        </w:tabs>
        <w:rPr>
          <w:bCs/>
          <w:sz w:val="24"/>
          <w:szCs w:val="24"/>
        </w:rPr>
      </w:pPr>
    </w:p>
    <w:p w:rsidR="0070135F" w:rsidRPr="008757A5" w:rsidRDefault="0070135F" w:rsidP="0070135F">
      <w:pPr>
        <w:pStyle w:val="aa"/>
        <w:widowControl w:val="0"/>
        <w:tabs>
          <w:tab w:val="left" w:pos="0"/>
          <w:tab w:val="left" w:pos="1134"/>
        </w:tabs>
        <w:ind w:firstLine="0"/>
        <w:rPr>
          <w:b/>
          <w:sz w:val="24"/>
          <w:szCs w:val="24"/>
        </w:rPr>
      </w:pPr>
      <w:r w:rsidRPr="008757A5">
        <w:rPr>
          <w:b/>
          <w:sz w:val="24"/>
          <w:szCs w:val="24"/>
        </w:rPr>
        <w:t>6.3 Периодические издания, имеющиеся в библиотеке РГРТУ:</w:t>
      </w:r>
    </w:p>
    <w:p w:rsidR="0070135F" w:rsidRPr="008757A5" w:rsidRDefault="0070135F" w:rsidP="0070135F">
      <w:pPr>
        <w:pStyle w:val="aa"/>
        <w:widowControl w:val="0"/>
        <w:numPr>
          <w:ilvl w:val="0"/>
          <w:numId w:val="10"/>
        </w:numPr>
        <w:tabs>
          <w:tab w:val="left" w:pos="709"/>
          <w:tab w:val="left" w:pos="993"/>
        </w:tabs>
        <w:ind w:left="0" w:firstLine="709"/>
        <w:rPr>
          <w:sz w:val="24"/>
          <w:szCs w:val="24"/>
        </w:rPr>
      </w:pPr>
      <w:r w:rsidRPr="008757A5">
        <w:rPr>
          <w:sz w:val="24"/>
          <w:szCs w:val="24"/>
        </w:rPr>
        <w:t>«Безопасность жизнедеятельности».</w:t>
      </w:r>
    </w:p>
    <w:p w:rsidR="0070135F" w:rsidRPr="008757A5" w:rsidRDefault="0070135F" w:rsidP="0070135F">
      <w:pPr>
        <w:pStyle w:val="aa"/>
        <w:widowControl w:val="0"/>
        <w:numPr>
          <w:ilvl w:val="0"/>
          <w:numId w:val="10"/>
        </w:numPr>
        <w:tabs>
          <w:tab w:val="left" w:pos="709"/>
          <w:tab w:val="left" w:pos="993"/>
        </w:tabs>
        <w:ind w:left="0" w:firstLine="709"/>
        <w:rPr>
          <w:sz w:val="24"/>
          <w:szCs w:val="24"/>
        </w:rPr>
      </w:pPr>
      <w:r w:rsidRPr="008757A5">
        <w:rPr>
          <w:sz w:val="24"/>
          <w:szCs w:val="24"/>
        </w:rPr>
        <w:t>«Охрана труда и пожарная безопасность»</w:t>
      </w:r>
    </w:p>
    <w:p w:rsidR="0070135F" w:rsidRPr="008757A5" w:rsidRDefault="0070135F" w:rsidP="0070135F">
      <w:pPr>
        <w:pStyle w:val="aa"/>
        <w:widowControl w:val="0"/>
        <w:numPr>
          <w:ilvl w:val="0"/>
          <w:numId w:val="10"/>
        </w:numPr>
        <w:tabs>
          <w:tab w:val="left" w:pos="709"/>
          <w:tab w:val="left" w:pos="993"/>
        </w:tabs>
        <w:ind w:left="0" w:firstLine="709"/>
        <w:rPr>
          <w:sz w:val="24"/>
          <w:szCs w:val="24"/>
        </w:rPr>
      </w:pPr>
      <w:r w:rsidRPr="008757A5">
        <w:rPr>
          <w:sz w:val="24"/>
          <w:szCs w:val="24"/>
        </w:rPr>
        <w:t>«Охрана труда и социальное страхование».</w:t>
      </w:r>
    </w:p>
    <w:p w:rsidR="0070135F" w:rsidRPr="008757A5" w:rsidRDefault="0070135F" w:rsidP="0070135F">
      <w:pPr>
        <w:pStyle w:val="aa"/>
        <w:widowControl w:val="0"/>
        <w:numPr>
          <w:ilvl w:val="0"/>
          <w:numId w:val="10"/>
        </w:numPr>
        <w:tabs>
          <w:tab w:val="left" w:pos="709"/>
          <w:tab w:val="left" w:pos="993"/>
        </w:tabs>
        <w:ind w:left="0" w:firstLine="709"/>
        <w:rPr>
          <w:sz w:val="24"/>
          <w:szCs w:val="24"/>
        </w:rPr>
      </w:pPr>
      <w:r w:rsidRPr="008757A5">
        <w:rPr>
          <w:sz w:val="24"/>
          <w:szCs w:val="24"/>
        </w:rPr>
        <w:t>«Охрана труда. Практика».</w:t>
      </w:r>
    </w:p>
    <w:p w:rsidR="0070135F" w:rsidRPr="008757A5" w:rsidRDefault="0070135F" w:rsidP="0070135F">
      <w:pPr>
        <w:pStyle w:val="aa"/>
        <w:widowControl w:val="0"/>
        <w:tabs>
          <w:tab w:val="left" w:pos="709"/>
          <w:tab w:val="left" w:pos="1134"/>
        </w:tabs>
        <w:rPr>
          <w:rStyle w:val="FontStyle141"/>
          <w:bCs/>
          <w:iCs/>
          <w:sz w:val="24"/>
          <w:szCs w:val="24"/>
        </w:rPr>
      </w:pPr>
    </w:p>
    <w:p w:rsidR="0070135F" w:rsidRPr="008757A5" w:rsidRDefault="0070135F" w:rsidP="0070135F">
      <w:pPr>
        <w:pStyle w:val="aa"/>
        <w:widowControl w:val="0"/>
        <w:tabs>
          <w:tab w:val="left" w:pos="709"/>
          <w:tab w:val="left" w:pos="1134"/>
        </w:tabs>
        <w:ind w:firstLine="0"/>
        <w:rPr>
          <w:rStyle w:val="FontStyle141"/>
          <w:i w:val="0"/>
          <w:sz w:val="24"/>
          <w:szCs w:val="24"/>
        </w:rPr>
      </w:pPr>
      <w:r w:rsidRPr="008757A5">
        <w:rPr>
          <w:rStyle w:val="FontStyle141"/>
          <w:bCs/>
          <w:i w:val="0"/>
          <w:iCs/>
          <w:sz w:val="24"/>
          <w:szCs w:val="24"/>
        </w:rPr>
        <w:t>6.4 Законодательные и нормативные акты</w:t>
      </w:r>
    </w:p>
    <w:p w:rsidR="0070135F" w:rsidRPr="008757A5" w:rsidRDefault="0070135F" w:rsidP="0070135F">
      <w:pPr>
        <w:pStyle w:val="aa"/>
        <w:widowControl w:val="0"/>
        <w:numPr>
          <w:ilvl w:val="0"/>
          <w:numId w:val="20"/>
        </w:numPr>
        <w:tabs>
          <w:tab w:val="left" w:pos="709"/>
          <w:tab w:val="left" w:pos="1134"/>
        </w:tabs>
        <w:rPr>
          <w:sz w:val="24"/>
          <w:szCs w:val="24"/>
        </w:rPr>
      </w:pPr>
      <w:r w:rsidRPr="008757A5">
        <w:rPr>
          <w:sz w:val="24"/>
          <w:szCs w:val="24"/>
        </w:rPr>
        <w:t xml:space="preserve">Трудовой кодекс РФ от 30.12.2001 № 197-ФЗ (ред. от 01.04.2019) </w:t>
      </w:r>
      <w:r w:rsidRPr="008757A5">
        <w:rPr>
          <w:sz w:val="24"/>
          <w:szCs w:val="24"/>
          <w:lang w:eastAsia="en-US"/>
        </w:rPr>
        <w:t xml:space="preserve">// Официальный сайт справочной правовой системы </w:t>
      </w:r>
      <w:proofErr w:type="spellStart"/>
      <w:r w:rsidRPr="008757A5">
        <w:rPr>
          <w:sz w:val="24"/>
          <w:szCs w:val="24"/>
          <w:lang w:eastAsia="en-US"/>
        </w:rPr>
        <w:t>КонсультантПлюс</w:t>
      </w:r>
      <w:proofErr w:type="spellEnd"/>
      <w:r w:rsidRPr="008757A5">
        <w:rPr>
          <w:sz w:val="24"/>
          <w:szCs w:val="24"/>
          <w:lang w:eastAsia="en-US"/>
        </w:rPr>
        <w:t xml:space="preserve">. – </w:t>
      </w:r>
      <w:r w:rsidRPr="008757A5">
        <w:rPr>
          <w:sz w:val="24"/>
          <w:szCs w:val="24"/>
          <w:lang w:val="en-US" w:eastAsia="en-US"/>
        </w:rPr>
        <w:t>URL</w:t>
      </w:r>
      <w:r w:rsidRPr="008757A5">
        <w:rPr>
          <w:sz w:val="24"/>
          <w:szCs w:val="24"/>
          <w:lang w:eastAsia="en-US"/>
        </w:rPr>
        <w:t xml:space="preserve">: </w:t>
      </w:r>
      <w:hyperlink r:id="rId14" w:history="1">
        <w:r w:rsidRPr="008757A5">
          <w:rPr>
            <w:rStyle w:val="af7"/>
            <w:sz w:val="24"/>
            <w:szCs w:val="24"/>
            <w:lang w:eastAsia="en-US"/>
          </w:rPr>
          <w:t>http://www.consultant.ru</w:t>
        </w:r>
      </w:hyperlink>
      <w:r w:rsidRPr="008757A5">
        <w:rPr>
          <w:sz w:val="24"/>
          <w:szCs w:val="24"/>
          <w:lang w:eastAsia="en-US"/>
        </w:rPr>
        <w:t xml:space="preserve"> </w:t>
      </w:r>
    </w:p>
    <w:p w:rsidR="0070135F" w:rsidRPr="008757A5" w:rsidRDefault="0070135F" w:rsidP="0070135F">
      <w:pPr>
        <w:pStyle w:val="aa"/>
        <w:widowControl w:val="0"/>
        <w:numPr>
          <w:ilvl w:val="0"/>
          <w:numId w:val="20"/>
        </w:numPr>
        <w:tabs>
          <w:tab w:val="left" w:pos="709"/>
          <w:tab w:val="left" w:pos="1134"/>
        </w:tabs>
        <w:rPr>
          <w:sz w:val="24"/>
          <w:szCs w:val="24"/>
        </w:rPr>
      </w:pPr>
      <w:r w:rsidRPr="008757A5">
        <w:rPr>
          <w:sz w:val="24"/>
          <w:szCs w:val="24"/>
        </w:rPr>
        <w:t xml:space="preserve">Федеральный закон от 30.03.1999 № 52-ФЗ (ред. от </w:t>
      </w:r>
      <w:r w:rsidRPr="008757A5">
        <w:rPr>
          <w:rStyle w:val="af8"/>
          <w:b w:val="0"/>
          <w:sz w:val="24"/>
          <w:szCs w:val="24"/>
        </w:rPr>
        <w:t>03.08.2018</w:t>
      </w:r>
      <w:r w:rsidRPr="008757A5">
        <w:rPr>
          <w:sz w:val="24"/>
          <w:szCs w:val="24"/>
        </w:rPr>
        <w:t xml:space="preserve">) «О санитарно-эпидемиологическом благополучии населения» // Официальный сайт справочной правовой системы </w:t>
      </w:r>
      <w:proofErr w:type="spellStart"/>
      <w:r w:rsidRPr="008757A5">
        <w:rPr>
          <w:sz w:val="24"/>
          <w:szCs w:val="24"/>
        </w:rPr>
        <w:t>КонсультантПлюс</w:t>
      </w:r>
      <w:proofErr w:type="spellEnd"/>
      <w:r w:rsidRPr="008757A5">
        <w:rPr>
          <w:sz w:val="24"/>
          <w:szCs w:val="24"/>
        </w:rPr>
        <w:t xml:space="preserve">. – URL: </w:t>
      </w:r>
      <w:hyperlink r:id="rId15" w:history="1">
        <w:r w:rsidRPr="008757A5">
          <w:rPr>
            <w:rStyle w:val="af7"/>
            <w:sz w:val="24"/>
            <w:szCs w:val="24"/>
          </w:rPr>
          <w:t>http://www.consultant.ru</w:t>
        </w:r>
      </w:hyperlink>
      <w:r w:rsidRPr="008757A5">
        <w:rPr>
          <w:sz w:val="24"/>
          <w:szCs w:val="24"/>
        </w:rPr>
        <w:t xml:space="preserve"> </w:t>
      </w:r>
    </w:p>
    <w:p w:rsidR="0070135F" w:rsidRPr="008757A5" w:rsidRDefault="0070135F" w:rsidP="0070135F">
      <w:pPr>
        <w:pStyle w:val="aa"/>
        <w:widowControl w:val="0"/>
        <w:numPr>
          <w:ilvl w:val="0"/>
          <w:numId w:val="20"/>
        </w:numPr>
        <w:tabs>
          <w:tab w:val="left" w:pos="709"/>
          <w:tab w:val="left" w:pos="1134"/>
        </w:tabs>
        <w:rPr>
          <w:sz w:val="24"/>
          <w:szCs w:val="24"/>
        </w:rPr>
      </w:pPr>
      <w:r w:rsidRPr="008757A5">
        <w:rPr>
          <w:sz w:val="24"/>
          <w:szCs w:val="24"/>
        </w:rPr>
        <w:t xml:space="preserve">Федеральный закон от 10.01.2002 № 7-ФЗ (ред. от 29.07.2017) «Об охране окружающей среды» // Официальный сайт справочной правовой системы </w:t>
      </w:r>
      <w:proofErr w:type="spellStart"/>
      <w:r w:rsidRPr="008757A5">
        <w:rPr>
          <w:sz w:val="24"/>
          <w:szCs w:val="24"/>
        </w:rPr>
        <w:t>КонсультантПлюс</w:t>
      </w:r>
      <w:proofErr w:type="spellEnd"/>
      <w:r w:rsidRPr="008757A5">
        <w:rPr>
          <w:sz w:val="24"/>
          <w:szCs w:val="24"/>
        </w:rPr>
        <w:t xml:space="preserve">. – URL: </w:t>
      </w:r>
      <w:hyperlink r:id="rId16" w:history="1">
        <w:r w:rsidRPr="008757A5">
          <w:rPr>
            <w:rStyle w:val="af7"/>
            <w:sz w:val="24"/>
            <w:szCs w:val="24"/>
          </w:rPr>
          <w:t>http://www.consultant.ru</w:t>
        </w:r>
      </w:hyperlink>
      <w:r w:rsidRPr="008757A5">
        <w:rPr>
          <w:sz w:val="24"/>
          <w:szCs w:val="24"/>
        </w:rPr>
        <w:t xml:space="preserve"> </w:t>
      </w:r>
    </w:p>
    <w:p w:rsidR="0070135F" w:rsidRPr="008757A5" w:rsidRDefault="0070135F" w:rsidP="0070135F">
      <w:pPr>
        <w:pStyle w:val="aa"/>
        <w:widowControl w:val="0"/>
        <w:numPr>
          <w:ilvl w:val="0"/>
          <w:numId w:val="20"/>
        </w:numPr>
        <w:tabs>
          <w:tab w:val="left" w:pos="709"/>
          <w:tab w:val="left" w:pos="1134"/>
        </w:tabs>
        <w:rPr>
          <w:sz w:val="24"/>
          <w:szCs w:val="24"/>
        </w:rPr>
      </w:pPr>
      <w:r w:rsidRPr="008757A5">
        <w:rPr>
          <w:sz w:val="24"/>
          <w:szCs w:val="24"/>
        </w:rPr>
        <w:t xml:space="preserve">Федеральный закон от 24.07.1998 № 125-ФЗ (ред. от 07.03.2018) «Об обязательном социальном страховании от несчастных случаев на производстве и профессиональных заболеваний» // Официальный сайт справочной правовой системы </w:t>
      </w:r>
      <w:proofErr w:type="spellStart"/>
      <w:r w:rsidRPr="008757A5">
        <w:rPr>
          <w:sz w:val="24"/>
          <w:szCs w:val="24"/>
        </w:rPr>
        <w:t>КонсультантПлюс</w:t>
      </w:r>
      <w:proofErr w:type="spellEnd"/>
      <w:r w:rsidRPr="008757A5">
        <w:rPr>
          <w:sz w:val="24"/>
          <w:szCs w:val="24"/>
        </w:rPr>
        <w:t xml:space="preserve">. – URL: </w:t>
      </w:r>
      <w:hyperlink r:id="rId17" w:history="1">
        <w:r w:rsidRPr="008757A5">
          <w:rPr>
            <w:rStyle w:val="af7"/>
            <w:sz w:val="24"/>
            <w:szCs w:val="24"/>
          </w:rPr>
          <w:t>http://www.consultant.ru</w:t>
        </w:r>
      </w:hyperlink>
      <w:r w:rsidRPr="008757A5">
        <w:rPr>
          <w:sz w:val="24"/>
          <w:szCs w:val="24"/>
        </w:rPr>
        <w:t xml:space="preserve"> </w:t>
      </w:r>
    </w:p>
    <w:p w:rsidR="0070135F" w:rsidRPr="008757A5" w:rsidRDefault="0070135F" w:rsidP="0070135F">
      <w:pPr>
        <w:pStyle w:val="aa"/>
        <w:widowControl w:val="0"/>
        <w:numPr>
          <w:ilvl w:val="0"/>
          <w:numId w:val="20"/>
        </w:numPr>
        <w:tabs>
          <w:tab w:val="left" w:pos="709"/>
          <w:tab w:val="left" w:pos="1134"/>
        </w:tabs>
        <w:rPr>
          <w:sz w:val="24"/>
          <w:szCs w:val="24"/>
        </w:rPr>
      </w:pPr>
      <w:r w:rsidRPr="008757A5">
        <w:rPr>
          <w:sz w:val="24"/>
          <w:szCs w:val="24"/>
        </w:rPr>
        <w:t xml:space="preserve">Федеральный закон от 28.12.2013 № 426-ФЗ (ред. от 27.12.2018) «О специальной оценке условий труда» // Официальный сайт справочной правовой системы </w:t>
      </w:r>
      <w:proofErr w:type="spellStart"/>
      <w:r w:rsidRPr="008757A5">
        <w:rPr>
          <w:sz w:val="24"/>
          <w:szCs w:val="24"/>
        </w:rPr>
        <w:t>КонсультантПлюс</w:t>
      </w:r>
      <w:proofErr w:type="spellEnd"/>
      <w:r w:rsidRPr="008757A5">
        <w:rPr>
          <w:sz w:val="24"/>
          <w:szCs w:val="24"/>
        </w:rPr>
        <w:t xml:space="preserve">. – URL: </w:t>
      </w:r>
      <w:hyperlink r:id="rId18" w:history="1">
        <w:r w:rsidRPr="008757A5">
          <w:rPr>
            <w:rStyle w:val="af7"/>
            <w:sz w:val="24"/>
            <w:szCs w:val="24"/>
          </w:rPr>
          <w:t>http://www.consultant.ru</w:t>
        </w:r>
      </w:hyperlink>
      <w:r w:rsidRPr="008757A5">
        <w:rPr>
          <w:sz w:val="24"/>
          <w:szCs w:val="24"/>
        </w:rPr>
        <w:t xml:space="preserve"> </w:t>
      </w:r>
    </w:p>
    <w:p w:rsidR="0070135F" w:rsidRPr="008757A5" w:rsidRDefault="0070135F" w:rsidP="0070135F">
      <w:pPr>
        <w:pStyle w:val="aa"/>
        <w:widowControl w:val="0"/>
        <w:numPr>
          <w:ilvl w:val="0"/>
          <w:numId w:val="20"/>
        </w:numPr>
        <w:tabs>
          <w:tab w:val="left" w:pos="709"/>
          <w:tab w:val="left" w:pos="1134"/>
        </w:tabs>
        <w:rPr>
          <w:sz w:val="24"/>
          <w:szCs w:val="24"/>
        </w:rPr>
      </w:pPr>
      <w:r w:rsidRPr="008757A5">
        <w:rPr>
          <w:sz w:val="24"/>
          <w:szCs w:val="24"/>
        </w:rPr>
        <w:t xml:space="preserve">Федеральный закон от 21.12.1994 № 68-ФЗ (ред. от 03.08.2018) «О защите населения и территорий от чрезвычайных ситуаций природного и техногенного характера» // Официальный сайт справочной правовой системы </w:t>
      </w:r>
      <w:proofErr w:type="spellStart"/>
      <w:r w:rsidRPr="008757A5">
        <w:rPr>
          <w:sz w:val="24"/>
          <w:szCs w:val="24"/>
        </w:rPr>
        <w:t>КонсультантПлюс</w:t>
      </w:r>
      <w:proofErr w:type="spellEnd"/>
      <w:r w:rsidRPr="008757A5">
        <w:rPr>
          <w:sz w:val="24"/>
          <w:szCs w:val="24"/>
        </w:rPr>
        <w:t xml:space="preserve">. – URL: </w:t>
      </w:r>
      <w:hyperlink r:id="rId19" w:history="1">
        <w:r w:rsidRPr="008757A5">
          <w:rPr>
            <w:rStyle w:val="af7"/>
            <w:sz w:val="24"/>
            <w:szCs w:val="24"/>
          </w:rPr>
          <w:t>http://www.consultant.ru</w:t>
        </w:r>
      </w:hyperlink>
      <w:r w:rsidRPr="008757A5">
        <w:rPr>
          <w:sz w:val="24"/>
          <w:szCs w:val="24"/>
        </w:rPr>
        <w:t xml:space="preserve"> </w:t>
      </w:r>
    </w:p>
    <w:p w:rsidR="0070135F" w:rsidRPr="008757A5" w:rsidRDefault="0070135F" w:rsidP="0070135F">
      <w:pPr>
        <w:pStyle w:val="aa"/>
        <w:widowControl w:val="0"/>
        <w:numPr>
          <w:ilvl w:val="0"/>
          <w:numId w:val="20"/>
        </w:numPr>
        <w:tabs>
          <w:tab w:val="left" w:pos="709"/>
          <w:tab w:val="left" w:pos="1134"/>
        </w:tabs>
        <w:rPr>
          <w:sz w:val="24"/>
          <w:szCs w:val="24"/>
        </w:rPr>
      </w:pPr>
      <w:r w:rsidRPr="008757A5">
        <w:rPr>
          <w:sz w:val="24"/>
          <w:szCs w:val="24"/>
        </w:rPr>
        <w:t xml:space="preserve">Федеральный закон от 21.12.1994 № 69-ФЗ (ред. от 30.10.2018) «О пожарной безопасности» // Официальный сайт справочной правовой системы </w:t>
      </w:r>
      <w:proofErr w:type="spellStart"/>
      <w:r w:rsidRPr="008757A5">
        <w:rPr>
          <w:sz w:val="24"/>
          <w:szCs w:val="24"/>
        </w:rPr>
        <w:t>КонсультантПлюс</w:t>
      </w:r>
      <w:proofErr w:type="spellEnd"/>
      <w:r w:rsidRPr="008757A5">
        <w:rPr>
          <w:sz w:val="24"/>
          <w:szCs w:val="24"/>
        </w:rPr>
        <w:t xml:space="preserve">. – URL: </w:t>
      </w:r>
      <w:hyperlink r:id="rId20" w:history="1">
        <w:r w:rsidRPr="008757A5">
          <w:rPr>
            <w:rStyle w:val="af7"/>
            <w:sz w:val="24"/>
            <w:szCs w:val="24"/>
          </w:rPr>
          <w:t>http://www.consultant.ru</w:t>
        </w:r>
      </w:hyperlink>
      <w:r w:rsidRPr="008757A5">
        <w:rPr>
          <w:sz w:val="24"/>
          <w:szCs w:val="24"/>
        </w:rPr>
        <w:t xml:space="preserve"> </w:t>
      </w:r>
    </w:p>
    <w:p w:rsidR="0070135F" w:rsidRPr="008757A5" w:rsidRDefault="0070135F" w:rsidP="0070135F">
      <w:pPr>
        <w:pStyle w:val="aa"/>
        <w:widowControl w:val="0"/>
        <w:numPr>
          <w:ilvl w:val="0"/>
          <w:numId w:val="20"/>
        </w:numPr>
        <w:tabs>
          <w:tab w:val="left" w:pos="709"/>
          <w:tab w:val="left" w:pos="1134"/>
        </w:tabs>
        <w:rPr>
          <w:sz w:val="24"/>
          <w:szCs w:val="24"/>
        </w:rPr>
      </w:pPr>
      <w:r w:rsidRPr="008757A5">
        <w:rPr>
          <w:sz w:val="24"/>
          <w:szCs w:val="24"/>
        </w:rPr>
        <w:t xml:space="preserve">Федеральный закон от 22.07.2008 № 123-ФЗ (ред. от 27.12.2018) «Технический регламент о требованиях пожарной безопасности» // Официальный сайт справочной правовой системы </w:t>
      </w:r>
      <w:proofErr w:type="spellStart"/>
      <w:r w:rsidRPr="008757A5">
        <w:rPr>
          <w:sz w:val="24"/>
          <w:szCs w:val="24"/>
        </w:rPr>
        <w:t>КонсультантПлюс</w:t>
      </w:r>
      <w:proofErr w:type="spellEnd"/>
      <w:r w:rsidRPr="008757A5">
        <w:rPr>
          <w:sz w:val="24"/>
          <w:szCs w:val="24"/>
        </w:rPr>
        <w:t xml:space="preserve">. – URL: </w:t>
      </w:r>
      <w:hyperlink r:id="rId21" w:history="1">
        <w:r w:rsidRPr="008757A5">
          <w:rPr>
            <w:rStyle w:val="af7"/>
            <w:sz w:val="24"/>
            <w:szCs w:val="24"/>
          </w:rPr>
          <w:t>http://www.consultant.ru</w:t>
        </w:r>
      </w:hyperlink>
      <w:r w:rsidRPr="008757A5">
        <w:rPr>
          <w:sz w:val="24"/>
          <w:szCs w:val="24"/>
        </w:rPr>
        <w:t xml:space="preserve"> </w:t>
      </w:r>
    </w:p>
    <w:p w:rsidR="0070135F" w:rsidRPr="008757A5" w:rsidRDefault="0070135F" w:rsidP="0070135F">
      <w:pPr>
        <w:pStyle w:val="aa"/>
        <w:widowControl w:val="0"/>
        <w:numPr>
          <w:ilvl w:val="0"/>
          <w:numId w:val="20"/>
        </w:numPr>
        <w:tabs>
          <w:tab w:val="left" w:pos="709"/>
          <w:tab w:val="left" w:pos="1134"/>
        </w:tabs>
        <w:rPr>
          <w:sz w:val="24"/>
          <w:szCs w:val="24"/>
        </w:rPr>
      </w:pPr>
      <w:r w:rsidRPr="008757A5">
        <w:rPr>
          <w:sz w:val="24"/>
          <w:szCs w:val="24"/>
        </w:rPr>
        <w:t xml:space="preserve">Положение о единой государственной системе предупреждения и ликвидации чрезвычайных ситуаций – утв. постановлением Правительства РФ от 30.12.03. № 794 (ред. от 29.11.2018) // Официальный сайт справочной правовой системы </w:t>
      </w:r>
      <w:proofErr w:type="spellStart"/>
      <w:r w:rsidRPr="008757A5">
        <w:rPr>
          <w:sz w:val="24"/>
          <w:szCs w:val="24"/>
        </w:rPr>
        <w:t>КонсультантПлюс</w:t>
      </w:r>
      <w:proofErr w:type="spellEnd"/>
      <w:r w:rsidRPr="008757A5">
        <w:rPr>
          <w:sz w:val="24"/>
          <w:szCs w:val="24"/>
        </w:rPr>
        <w:t xml:space="preserve">. – URL: </w:t>
      </w:r>
      <w:hyperlink r:id="rId22" w:history="1">
        <w:r w:rsidRPr="008757A5">
          <w:rPr>
            <w:rStyle w:val="af7"/>
            <w:sz w:val="24"/>
            <w:szCs w:val="24"/>
          </w:rPr>
          <w:t>http://www.consultant.ru</w:t>
        </w:r>
      </w:hyperlink>
      <w:r w:rsidRPr="008757A5">
        <w:rPr>
          <w:sz w:val="24"/>
          <w:szCs w:val="24"/>
        </w:rPr>
        <w:t>.</w:t>
      </w:r>
    </w:p>
    <w:p w:rsidR="0070135F" w:rsidRPr="008757A5" w:rsidRDefault="0070135F" w:rsidP="0070135F">
      <w:pPr>
        <w:pStyle w:val="aa"/>
        <w:widowControl w:val="0"/>
        <w:numPr>
          <w:ilvl w:val="0"/>
          <w:numId w:val="20"/>
        </w:numPr>
        <w:tabs>
          <w:tab w:val="left" w:pos="709"/>
          <w:tab w:val="left" w:pos="1134"/>
        </w:tabs>
        <w:rPr>
          <w:sz w:val="24"/>
          <w:szCs w:val="24"/>
        </w:rPr>
      </w:pPr>
      <w:r w:rsidRPr="008757A5">
        <w:rPr>
          <w:sz w:val="24"/>
          <w:szCs w:val="24"/>
        </w:rPr>
        <w:t xml:space="preserve"> ГОСТ 12.0.003-2015 «ССБТ. Опасные и вредные производственные факторы. Классификация» // </w:t>
      </w:r>
      <w:r w:rsidRPr="008757A5">
        <w:rPr>
          <w:color w:val="000000"/>
          <w:sz w:val="24"/>
          <w:szCs w:val="24"/>
        </w:rPr>
        <w:t>Российский архив государственных стандартов, а также строительных норм и правил (СНиП) и образцов юридических документов</w:t>
      </w:r>
      <w:r w:rsidRPr="008757A5">
        <w:rPr>
          <w:sz w:val="24"/>
          <w:szCs w:val="24"/>
        </w:rPr>
        <w:t>. –</w:t>
      </w:r>
      <w:r w:rsidRPr="008757A5">
        <w:rPr>
          <w:b/>
          <w:sz w:val="24"/>
          <w:szCs w:val="24"/>
        </w:rPr>
        <w:t xml:space="preserve"> </w:t>
      </w:r>
      <w:r w:rsidRPr="008757A5">
        <w:rPr>
          <w:sz w:val="24"/>
          <w:szCs w:val="24"/>
          <w:lang w:val="en-US"/>
        </w:rPr>
        <w:t>URL</w:t>
      </w:r>
      <w:r w:rsidRPr="008757A5">
        <w:rPr>
          <w:sz w:val="24"/>
          <w:szCs w:val="24"/>
        </w:rPr>
        <w:t xml:space="preserve">: </w:t>
      </w:r>
      <w:hyperlink r:id="rId23" w:history="1">
        <w:r w:rsidRPr="008757A5">
          <w:rPr>
            <w:rStyle w:val="af7"/>
            <w:sz w:val="24"/>
            <w:szCs w:val="24"/>
          </w:rPr>
          <w:t>http://</w:t>
        </w:r>
        <w:r w:rsidRPr="008757A5">
          <w:rPr>
            <w:rStyle w:val="af7"/>
            <w:sz w:val="24"/>
            <w:szCs w:val="24"/>
            <w:lang w:val="en-US"/>
          </w:rPr>
          <w:t>www</w:t>
        </w:r>
        <w:r w:rsidRPr="008757A5">
          <w:rPr>
            <w:rStyle w:val="af7"/>
            <w:sz w:val="24"/>
            <w:szCs w:val="24"/>
          </w:rPr>
          <w:t>.</w:t>
        </w:r>
        <w:r w:rsidRPr="008757A5">
          <w:rPr>
            <w:rStyle w:val="af7"/>
            <w:sz w:val="24"/>
            <w:szCs w:val="24"/>
            <w:lang w:val="en-US"/>
          </w:rPr>
          <w:t>rags</w:t>
        </w:r>
        <w:r w:rsidRPr="008757A5">
          <w:rPr>
            <w:rStyle w:val="af7"/>
            <w:sz w:val="24"/>
            <w:szCs w:val="24"/>
          </w:rPr>
          <w:t>.</w:t>
        </w:r>
        <w:proofErr w:type="spellStart"/>
        <w:r w:rsidRPr="008757A5">
          <w:rPr>
            <w:rStyle w:val="af7"/>
            <w:sz w:val="24"/>
            <w:szCs w:val="24"/>
            <w:lang w:val="en-US"/>
          </w:rPr>
          <w:t>ru</w:t>
        </w:r>
        <w:proofErr w:type="spellEnd"/>
      </w:hyperlink>
      <w:r w:rsidRPr="008757A5">
        <w:rPr>
          <w:sz w:val="24"/>
          <w:szCs w:val="24"/>
        </w:rPr>
        <w:t xml:space="preserve"> </w:t>
      </w:r>
    </w:p>
    <w:p w:rsidR="0070135F" w:rsidRPr="008757A5" w:rsidRDefault="0070135F" w:rsidP="0070135F">
      <w:pPr>
        <w:pStyle w:val="aa"/>
        <w:widowControl w:val="0"/>
        <w:numPr>
          <w:ilvl w:val="0"/>
          <w:numId w:val="20"/>
        </w:numPr>
        <w:tabs>
          <w:tab w:val="left" w:pos="709"/>
          <w:tab w:val="left" w:pos="1134"/>
        </w:tabs>
        <w:rPr>
          <w:sz w:val="24"/>
          <w:szCs w:val="24"/>
        </w:rPr>
      </w:pPr>
      <w:r w:rsidRPr="008757A5">
        <w:rPr>
          <w:sz w:val="24"/>
          <w:szCs w:val="24"/>
        </w:rPr>
        <w:t xml:space="preserve"> СанПиН 2.2.4.3359-16 «Санитарно-эпидемиологические требования к физическим факторам на рабочих местах» // </w:t>
      </w:r>
      <w:r w:rsidRPr="008757A5">
        <w:rPr>
          <w:color w:val="000000"/>
          <w:sz w:val="24"/>
          <w:szCs w:val="24"/>
        </w:rPr>
        <w:t>Российский архив государственных стандартов, а также строительных норм и правил (СНиП) и образцов юридических документов</w:t>
      </w:r>
      <w:r w:rsidRPr="008757A5">
        <w:rPr>
          <w:sz w:val="24"/>
          <w:szCs w:val="24"/>
        </w:rPr>
        <w:t>. –</w:t>
      </w:r>
      <w:r w:rsidRPr="008757A5">
        <w:rPr>
          <w:b/>
          <w:sz w:val="24"/>
          <w:szCs w:val="24"/>
        </w:rPr>
        <w:t xml:space="preserve"> </w:t>
      </w:r>
      <w:r w:rsidRPr="008757A5">
        <w:rPr>
          <w:sz w:val="24"/>
          <w:szCs w:val="24"/>
          <w:lang w:val="en-US"/>
        </w:rPr>
        <w:t>URL</w:t>
      </w:r>
      <w:r w:rsidRPr="008757A5">
        <w:rPr>
          <w:sz w:val="24"/>
          <w:szCs w:val="24"/>
        </w:rPr>
        <w:t xml:space="preserve">: </w:t>
      </w:r>
      <w:hyperlink r:id="rId24" w:history="1">
        <w:r w:rsidRPr="008757A5">
          <w:rPr>
            <w:rStyle w:val="af7"/>
            <w:sz w:val="24"/>
            <w:szCs w:val="24"/>
          </w:rPr>
          <w:t>http://</w:t>
        </w:r>
        <w:r w:rsidRPr="008757A5">
          <w:rPr>
            <w:rStyle w:val="af7"/>
            <w:sz w:val="24"/>
            <w:szCs w:val="24"/>
            <w:lang w:val="en-US"/>
          </w:rPr>
          <w:t>www</w:t>
        </w:r>
        <w:r w:rsidRPr="008757A5">
          <w:rPr>
            <w:rStyle w:val="af7"/>
            <w:sz w:val="24"/>
            <w:szCs w:val="24"/>
          </w:rPr>
          <w:t>.</w:t>
        </w:r>
        <w:r w:rsidRPr="008757A5">
          <w:rPr>
            <w:rStyle w:val="af7"/>
            <w:sz w:val="24"/>
            <w:szCs w:val="24"/>
            <w:lang w:val="en-US"/>
          </w:rPr>
          <w:t>rags</w:t>
        </w:r>
        <w:r w:rsidRPr="008757A5">
          <w:rPr>
            <w:rStyle w:val="af7"/>
            <w:sz w:val="24"/>
            <w:szCs w:val="24"/>
          </w:rPr>
          <w:t>.</w:t>
        </w:r>
        <w:proofErr w:type="spellStart"/>
        <w:r w:rsidRPr="008757A5">
          <w:rPr>
            <w:rStyle w:val="af7"/>
            <w:sz w:val="24"/>
            <w:szCs w:val="24"/>
            <w:lang w:val="en-US"/>
          </w:rPr>
          <w:t>ru</w:t>
        </w:r>
        <w:proofErr w:type="spellEnd"/>
      </w:hyperlink>
      <w:r w:rsidRPr="008757A5">
        <w:rPr>
          <w:sz w:val="24"/>
          <w:szCs w:val="24"/>
        </w:rPr>
        <w:t xml:space="preserve"> </w:t>
      </w:r>
    </w:p>
    <w:p w:rsidR="0070135F" w:rsidRPr="008757A5" w:rsidRDefault="0070135F" w:rsidP="0070135F">
      <w:pPr>
        <w:pStyle w:val="aa"/>
        <w:widowControl w:val="0"/>
        <w:numPr>
          <w:ilvl w:val="0"/>
          <w:numId w:val="20"/>
        </w:numPr>
        <w:tabs>
          <w:tab w:val="left" w:pos="709"/>
          <w:tab w:val="left" w:pos="1134"/>
        </w:tabs>
        <w:rPr>
          <w:sz w:val="24"/>
          <w:szCs w:val="24"/>
        </w:rPr>
      </w:pPr>
      <w:r w:rsidRPr="008757A5">
        <w:rPr>
          <w:sz w:val="24"/>
          <w:szCs w:val="24"/>
        </w:rPr>
        <w:t xml:space="preserve"> СанПиН 2.2.2</w:t>
      </w:r>
      <w:r w:rsidRPr="008757A5">
        <w:rPr>
          <w:i/>
          <w:sz w:val="24"/>
          <w:szCs w:val="24"/>
        </w:rPr>
        <w:t>/</w:t>
      </w:r>
      <w:r w:rsidRPr="008757A5">
        <w:rPr>
          <w:sz w:val="24"/>
          <w:szCs w:val="24"/>
        </w:rPr>
        <w:t xml:space="preserve">2.4.1340-03 «Гигиенические требования к ПЭВМ и организации работы» (ред. от 21.06.2016) // </w:t>
      </w:r>
      <w:r w:rsidRPr="008757A5">
        <w:rPr>
          <w:color w:val="000000"/>
          <w:sz w:val="24"/>
          <w:szCs w:val="24"/>
        </w:rPr>
        <w:t>Российский архив государственных стандартов, а также строительных норм и правил (СНиП) и образцов юридических документов</w:t>
      </w:r>
      <w:r w:rsidRPr="008757A5">
        <w:rPr>
          <w:sz w:val="24"/>
          <w:szCs w:val="24"/>
        </w:rPr>
        <w:t>. –</w:t>
      </w:r>
      <w:r w:rsidRPr="008757A5">
        <w:rPr>
          <w:b/>
          <w:sz w:val="24"/>
          <w:szCs w:val="24"/>
        </w:rPr>
        <w:t xml:space="preserve"> </w:t>
      </w:r>
      <w:r w:rsidRPr="008757A5">
        <w:rPr>
          <w:sz w:val="24"/>
          <w:szCs w:val="24"/>
          <w:lang w:val="en-US"/>
        </w:rPr>
        <w:t>URL</w:t>
      </w:r>
      <w:r w:rsidRPr="008757A5">
        <w:rPr>
          <w:sz w:val="24"/>
          <w:szCs w:val="24"/>
        </w:rPr>
        <w:t xml:space="preserve">: </w:t>
      </w:r>
      <w:hyperlink r:id="rId25" w:history="1">
        <w:r w:rsidRPr="008757A5">
          <w:rPr>
            <w:rStyle w:val="af7"/>
            <w:sz w:val="24"/>
            <w:szCs w:val="24"/>
          </w:rPr>
          <w:t>http://</w:t>
        </w:r>
        <w:r w:rsidRPr="008757A5">
          <w:rPr>
            <w:rStyle w:val="af7"/>
            <w:sz w:val="24"/>
            <w:szCs w:val="24"/>
            <w:lang w:val="en-US"/>
          </w:rPr>
          <w:t>www</w:t>
        </w:r>
        <w:r w:rsidRPr="008757A5">
          <w:rPr>
            <w:rStyle w:val="af7"/>
            <w:sz w:val="24"/>
            <w:szCs w:val="24"/>
          </w:rPr>
          <w:t>.</w:t>
        </w:r>
        <w:r w:rsidRPr="008757A5">
          <w:rPr>
            <w:rStyle w:val="af7"/>
            <w:sz w:val="24"/>
            <w:szCs w:val="24"/>
            <w:lang w:val="en-US"/>
          </w:rPr>
          <w:t>rags</w:t>
        </w:r>
        <w:r w:rsidRPr="008757A5">
          <w:rPr>
            <w:rStyle w:val="af7"/>
            <w:sz w:val="24"/>
            <w:szCs w:val="24"/>
          </w:rPr>
          <w:t>.</w:t>
        </w:r>
        <w:proofErr w:type="spellStart"/>
        <w:r w:rsidRPr="008757A5">
          <w:rPr>
            <w:rStyle w:val="af7"/>
            <w:sz w:val="24"/>
            <w:szCs w:val="24"/>
            <w:lang w:val="en-US"/>
          </w:rPr>
          <w:t>ru</w:t>
        </w:r>
        <w:proofErr w:type="spellEnd"/>
      </w:hyperlink>
      <w:r w:rsidRPr="008757A5">
        <w:rPr>
          <w:sz w:val="24"/>
          <w:szCs w:val="24"/>
        </w:rPr>
        <w:t xml:space="preserve"> </w:t>
      </w:r>
    </w:p>
    <w:p w:rsidR="0070135F" w:rsidRPr="008757A5" w:rsidRDefault="0070135F" w:rsidP="0070135F">
      <w:pPr>
        <w:pStyle w:val="aa"/>
        <w:widowControl w:val="0"/>
        <w:numPr>
          <w:ilvl w:val="0"/>
          <w:numId w:val="20"/>
        </w:numPr>
        <w:tabs>
          <w:tab w:val="left" w:pos="709"/>
          <w:tab w:val="left" w:pos="1134"/>
        </w:tabs>
        <w:rPr>
          <w:sz w:val="24"/>
          <w:szCs w:val="24"/>
        </w:rPr>
      </w:pPr>
      <w:r w:rsidRPr="008757A5">
        <w:rPr>
          <w:sz w:val="24"/>
          <w:szCs w:val="24"/>
        </w:rPr>
        <w:t xml:space="preserve"> ГОСТ </w:t>
      </w:r>
      <w:proofErr w:type="gramStart"/>
      <w:r w:rsidRPr="008757A5">
        <w:rPr>
          <w:sz w:val="24"/>
          <w:szCs w:val="24"/>
        </w:rPr>
        <w:t>Р</w:t>
      </w:r>
      <w:proofErr w:type="gramEnd"/>
      <w:r w:rsidRPr="008757A5">
        <w:rPr>
          <w:sz w:val="24"/>
          <w:szCs w:val="24"/>
        </w:rPr>
        <w:t xml:space="preserve"> 22.0.01-2016 «Безопасность в чрезвычайных ситуациях. Основные положения» // </w:t>
      </w:r>
      <w:r w:rsidRPr="008757A5">
        <w:rPr>
          <w:color w:val="000000"/>
          <w:sz w:val="24"/>
          <w:szCs w:val="24"/>
        </w:rPr>
        <w:t>Российский архив государственных стандартов, а также строительных норм и правил (СНиП) и образцов юридических документов</w:t>
      </w:r>
      <w:r w:rsidRPr="008757A5">
        <w:rPr>
          <w:sz w:val="24"/>
          <w:szCs w:val="24"/>
        </w:rPr>
        <w:t>. –</w:t>
      </w:r>
      <w:r w:rsidRPr="008757A5">
        <w:rPr>
          <w:b/>
          <w:sz w:val="24"/>
          <w:szCs w:val="24"/>
        </w:rPr>
        <w:t xml:space="preserve"> </w:t>
      </w:r>
      <w:r w:rsidRPr="008757A5">
        <w:rPr>
          <w:sz w:val="24"/>
          <w:szCs w:val="24"/>
          <w:lang w:val="en-US"/>
        </w:rPr>
        <w:t>URL</w:t>
      </w:r>
      <w:r w:rsidRPr="008757A5">
        <w:rPr>
          <w:sz w:val="24"/>
          <w:szCs w:val="24"/>
        </w:rPr>
        <w:t xml:space="preserve">: </w:t>
      </w:r>
      <w:hyperlink r:id="rId26" w:history="1">
        <w:r w:rsidRPr="008757A5">
          <w:rPr>
            <w:rStyle w:val="af7"/>
            <w:sz w:val="24"/>
            <w:szCs w:val="24"/>
          </w:rPr>
          <w:t>http://</w:t>
        </w:r>
        <w:r w:rsidRPr="008757A5">
          <w:rPr>
            <w:rStyle w:val="af7"/>
            <w:sz w:val="24"/>
            <w:szCs w:val="24"/>
            <w:lang w:val="en-US"/>
          </w:rPr>
          <w:t>www</w:t>
        </w:r>
        <w:r w:rsidRPr="008757A5">
          <w:rPr>
            <w:rStyle w:val="af7"/>
            <w:sz w:val="24"/>
            <w:szCs w:val="24"/>
          </w:rPr>
          <w:t>.</w:t>
        </w:r>
        <w:r w:rsidRPr="008757A5">
          <w:rPr>
            <w:rStyle w:val="af7"/>
            <w:sz w:val="24"/>
            <w:szCs w:val="24"/>
            <w:lang w:val="en-US"/>
          </w:rPr>
          <w:t>rags</w:t>
        </w:r>
        <w:r w:rsidRPr="008757A5">
          <w:rPr>
            <w:rStyle w:val="af7"/>
            <w:sz w:val="24"/>
            <w:szCs w:val="24"/>
          </w:rPr>
          <w:t>.</w:t>
        </w:r>
        <w:proofErr w:type="spellStart"/>
        <w:r w:rsidRPr="008757A5">
          <w:rPr>
            <w:rStyle w:val="af7"/>
            <w:sz w:val="24"/>
            <w:szCs w:val="24"/>
            <w:lang w:val="en-US"/>
          </w:rPr>
          <w:t>ru</w:t>
        </w:r>
        <w:proofErr w:type="spellEnd"/>
      </w:hyperlink>
      <w:r w:rsidRPr="008757A5">
        <w:rPr>
          <w:sz w:val="24"/>
          <w:szCs w:val="24"/>
        </w:rPr>
        <w:t xml:space="preserve"> </w:t>
      </w:r>
    </w:p>
    <w:p w:rsidR="0070135F" w:rsidRPr="00F8665F" w:rsidRDefault="0070135F" w:rsidP="0070135F">
      <w:pPr>
        <w:pStyle w:val="a6"/>
        <w:widowControl w:val="0"/>
        <w:tabs>
          <w:tab w:val="left" w:pos="422"/>
        </w:tabs>
        <w:rPr>
          <w:rStyle w:val="19"/>
          <w:color w:val="000000"/>
        </w:rPr>
      </w:pPr>
      <w:r w:rsidRPr="00F8665F">
        <w:rPr>
          <w:rStyle w:val="FontStyle140"/>
          <w:bCs/>
        </w:rPr>
        <w:lastRenderedPageBreak/>
        <w:t xml:space="preserve">6.5 </w:t>
      </w:r>
      <w:r>
        <w:rPr>
          <w:rStyle w:val="19"/>
          <w:color w:val="000000"/>
        </w:rPr>
        <w:t>М</w:t>
      </w:r>
      <w:r w:rsidRPr="00F8665F">
        <w:rPr>
          <w:rStyle w:val="19"/>
          <w:color w:val="000000"/>
        </w:rPr>
        <w:t xml:space="preserve">етодические указания для </w:t>
      </w:r>
      <w:proofErr w:type="gramStart"/>
      <w:r w:rsidRPr="00F8665F">
        <w:rPr>
          <w:rStyle w:val="19"/>
          <w:color w:val="000000"/>
        </w:rPr>
        <w:t>обучающихся</w:t>
      </w:r>
      <w:proofErr w:type="gramEnd"/>
      <w:r w:rsidRPr="00F8665F">
        <w:rPr>
          <w:rStyle w:val="19"/>
          <w:color w:val="000000"/>
        </w:rPr>
        <w:t xml:space="preserve"> по освоению</w:t>
      </w:r>
      <w:r>
        <w:rPr>
          <w:rStyle w:val="19"/>
          <w:color w:val="000000"/>
        </w:rPr>
        <w:t xml:space="preserve"> д</w:t>
      </w:r>
      <w:r w:rsidRPr="00F8665F">
        <w:rPr>
          <w:rStyle w:val="19"/>
          <w:color w:val="000000"/>
        </w:rPr>
        <w:t>исциплины</w:t>
      </w:r>
    </w:p>
    <w:p w:rsidR="0070135F" w:rsidRPr="00F8665F" w:rsidRDefault="0070135F" w:rsidP="0070135F">
      <w:pPr>
        <w:pStyle w:val="a6"/>
        <w:tabs>
          <w:tab w:val="left" w:pos="422"/>
        </w:tabs>
        <w:ind w:firstLine="709"/>
      </w:pPr>
      <w:r w:rsidRPr="00F8665F">
        <w:rPr>
          <w:i/>
        </w:rPr>
        <w:t>Последовательность действий студента</w:t>
      </w:r>
      <w:r w:rsidRPr="00F8665F">
        <w:t xml:space="preserve"> («сценарий изучения дисциплины»)</w:t>
      </w:r>
      <w:r>
        <w:t>:</w:t>
      </w:r>
    </w:p>
    <w:p w:rsidR="0070135F" w:rsidRPr="00686A7C" w:rsidRDefault="0070135F" w:rsidP="0070135F">
      <w:pPr>
        <w:pStyle w:val="a6"/>
        <w:numPr>
          <w:ilvl w:val="0"/>
          <w:numId w:val="8"/>
        </w:numPr>
        <w:tabs>
          <w:tab w:val="left" w:pos="422"/>
          <w:tab w:val="left" w:pos="1134"/>
        </w:tabs>
        <w:spacing w:after="0"/>
        <w:ind w:left="0" w:firstLine="720"/>
      </w:pPr>
      <w:proofErr w:type="gramStart"/>
      <w:r w:rsidRPr="00686A7C">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70135F" w:rsidRPr="00686A7C" w:rsidRDefault="0070135F" w:rsidP="0070135F">
      <w:pPr>
        <w:pStyle w:val="a6"/>
        <w:numPr>
          <w:ilvl w:val="0"/>
          <w:numId w:val="8"/>
        </w:numPr>
        <w:tabs>
          <w:tab w:val="left" w:pos="422"/>
          <w:tab w:val="left" w:pos="1134"/>
        </w:tabs>
        <w:spacing w:after="0"/>
        <w:ind w:left="0" w:firstLine="720"/>
      </w:pPr>
      <w:r w:rsidRPr="00686A7C">
        <w:t xml:space="preserve">подготовка к лабораторным работам: необходимо изучить методические указания к лабораторной работе, а также </w:t>
      </w:r>
      <w:r w:rsidRPr="00686A7C">
        <w:rPr>
          <w:rFonts w:eastAsia="Meiryo"/>
        </w:rPr>
        <w:t>материалы лекций и учебной литературы по теме работы</w:t>
      </w:r>
      <w:proofErr w:type="gramStart"/>
      <w:r w:rsidRPr="00686A7C">
        <w:rPr>
          <w:rFonts w:eastAsia="Meiryo"/>
        </w:rPr>
        <w:t>.</w:t>
      </w:r>
      <w:proofErr w:type="gramEnd"/>
      <w:r w:rsidRPr="00686A7C">
        <w:rPr>
          <w:rFonts w:eastAsia="Meiryo"/>
        </w:rPr>
        <w:t xml:space="preserve"> </w:t>
      </w:r>
      <w:proofErr w:type="gramStart"/>
      <w:r w:rsidRPr="00686A7C">
        <w:rPr>
          <w:rFonts w:eastAsia="Meiryo"/>
        </w:rPr>
        <w:t>п</w:t>
      </w:r>
      <w:proofErr w:type="gramEnd"/>
      <w:r w:rsidRPr="00686A7C">
        <w:rPr>
          <w:rFonts w:eastAsia="Meiryo"/>
        </w:rPr>
        <w:t>одготовить «заготовку» отчета по лабораторной работе</w:t>
      </w:r>
      <w:r w:rsidRPr="00686A7C">
        <w:t>;</w:t>
      </w:r>
    </w:p>
    <w:p w:rsidR="0070135F" w:rsidRPr="00686A7C" w:rsidRDefault="0070135F" w:rsidP="0070135F">
      <w:pPr>
        <w:pStyle w:val="a6"/>
        <w:numPr>
          <w:ilvl w:val="0"/>
          <w:numId w:val="8"/>
        </w:numPr>
        <w:tabs>
          <w:tab w:val="left" w:pos="422"/>
          <w:tab w:val="left" w:pos="1134"/>
        </w:tabs>
        <w:spacing w:after="0"/>
        <w:ind w:left="0" w:firstLine="720"/>
      </w:pPr>
      <w:r w:rsidRPr="00686A7C">
        <w:t>при изучении дисциплины очень полезно самостоятельно изучать материал, который еще не прочитан на лекции, не рассматривался на лабораторных работах.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70135F" w:rsidRPr="00686A7C" w:rsidRDefault="0070135F" w:rsidP="0070135F">
      <w:pPr>
        <w:pStyle w:val="a6"/>
        <w:numPr>
          <w:ilvl w:val="0"/>
          <w:numId w:val="7"/>
        </w:numPr>
        <w:tabs>
          <w:tab w:val="left" w:pos="993"/>
        </w:tabs>
        <w:spacing w:after="0"/>
        <w:ind w:left="993" w:hanging="284"/>
      </w:pPr>
      <w:r w:rsidRPr="00686A7C">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70135F" w:rsidRPr="00686A7C" w:rsidRDefault="0070135F" w:rsidP="0070135F">
      <w:pPr>
        <w:pStyle w:val="a6"/>
        <w:numPr>
          <w:ilvl w:val="0"/>
          <w:numId w:val="7"/>
        </w:numPr>
        <w:tabs>
          <w:tab w:val="left" w:pos="993"/>
        </w:tabs>
        <w:spacing w:after="0"/>
        <w:ind w:left="993" w:hanging="284"/>
      </w:pPr>
      <w:r w:rsidRPr="00686A7C">
        <w:t>при подготовке к следующей лекции, нужно просмотреть те</w:t>
      </w:r>
      <w:proofErr w:type="gramStart"/>
      <w:r w:rsidRPr="00686A7C">
        <w:t>кст пр</w:t>
      </w:r>
      <w:proofErr w:type="gramEnd"/>
      <w:r w:rsidRPr="00686A7C">
        <w:t xml:space="preserve">едыдущей лекции (10-15 минут), </w:t>
      </w:r>
    </w:p>
    <w:p w:rsidR="0070135F" w:rsidRPr="00686A7C" w:rsidRDefault="0070135F" w:rsidP="0070135F">
      <w:pPr>
        <w:pStyle w:val="a6"/>
        <w:numPr>
          <w:ilvl w:val="0"/>
          <w:numId w:val="7"/>
        </w:numPr>
        <w:tabs>
          <w:tab w:val="left" w:pos="993"/>
        </w:tabs>
        <w:spacing w:after="0"/>
        <w:ind w:left="993" w:hanging="284"/>
      </w:pPr>
      <w:r w:rsidRPr="00686A7C">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70135F" w:rsidRPr="00F8665F" w:rsidRDefault="0070135F" w:rsidP="0070135F">
      <w:pPr>
        <w:pStyle w:val="a6"/>
        <w:tabs>
          <w:tab w:val="left" w:pos="422"/>
        </w:tabs>
        <w:ind w:firstLine="709"/>
        <w:rPr>
          <w:i/>
        </w:rPr>
      </w:pPr>
      <w:r w:rsidRPr="00F8665F">
        <w:rPr>
          <w:i/>
        </w:rPr>
        <w:t xml:space="preserve">Рекомендации по работе с литературой </w:t>
      </w:r>
    </w:p>
    <w:p w:rsidR="0070135F" w:rsidRPr="00686A7C" w:rsidRDefault="0070135F" w:rsidP="0070135F">
      <w:pPr>
        <w:ind w:firstLine="709"/>
      </w:pPr>
      <w:r w:rsidRPr="00686A7C">
        <w:t>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Литературу по курсу рекомендуется изучать в библиотеке или с помощь сети Интернет (источники, которые могут быть скачены без нарушения авторских прав).</w:t>
      </w:r>
    </w:p>
    <w:p w:rsidR="0070135F" w:rsidRDefault="0070135F" w:rsidP="0070135F">
      <w:pPr>
        <w:pStyle w:val="a6"/>
        <w:widowControl w:val="0"/>
        <w:tabs>
          <w:tab w:val="left" w:pos="422"/>
        </w:tabs>
        <w:ind w:firstLine="709"/>
      </w:pPr>
      <w:r w:rsidRPr="00686A7C">
        <w:t xml:space="preserve">При работе с законодательными актами и нормативными правовыми актами следует пользоваться актуализированными версиями на официальных сайтах и порталах в сети Интернет. </w:t>
      </w:r>
    </w:p>
    <w:p w:rsidR="0070135F" w:rsidRPr="0068043C" w:rsidRDefault="0070135F" w:rsidP="0070135F">
      <w:pPr>
        <w:tabs>
          <w:tab w:val="left" w:pos="422"/>
        </w:tabs>
        <w:ind w:firstLine="680"/>
        <w:rPr>
          <w:i/>
        </w:rPr>
      </w:pPr>
      <w:r w:rsidRPr="0068043C">
        <w:rPr>
          <w:i/>
        </w:rPr>
        <w:t>Рекомендации по подготовки к зачёту</w:t>
      </w:r>
    </w:p>
    <w:p w:rsidR="0070135F" w:rsidRPr="0068043C" w:rsidRDefault="0070135F" w:rsidP="0070135F">
      <w:pPr>
        <w:tabs>
          <w:tab w:val="left" w:pos="422"/>
        </w:tabs>
        <w:ind w:firstLine="680"/>
      </w:pPr>
      <w:r w:rsidRPr="0068043C">
        <w:t>Зачёт служит формой проверки знаний, умений, навыков, степени освоения дисциплины.</w:t>
      </w:r>
    </w:p>
    <w:p w:rsidR="0070135F" w:rsidRPr="0068043C" w:rsidRDefault="0070135F" w:rsidP="0070135F">
      <w:pPr>
        <w:tabs>
          <w:tab w:val="left" w:pos="422"/>
        </w:tabs>
        <w:ind w:firstLine="680"/>
      </w:pPr>
      <w:r w:rsidRPr="0068043C">
        <w:t xml:space="preserve">Главная задача зачёта состоит в том, чтобы у студента из отдельных сведений и деталей составилось представление об общем содержании данной дисциплины, стала понятной методика предмета, его система. Готовясь к зачёту, студент приводит в систему знания, полученные на лекциях, разбирается в том, что осталось непонятным, и тогда изучаемая им дисциплина может быть воспринята в полном объёме с присущей ей строгостью и логичностью, её практической направленностью. </w:t>
      </w:r>
    </w:p>
    <w:p w:rsidR="0070135F" w:rsidRPr="0068043C" w:rsidRDefault="0070135F" w:rsidP="0070135F">
      <w:pPr>
        <w:tabs>
          <w:tab w:val="left" w:pos="422"/>
        </w:tabs>
        <w:ind w:firstLine="680"/>
      </w:pPr>
      <w:r w:rsidRPr="0068043C">
        <w:t>На зачёте оцениваются:</w:t>
      </w:r>
    </w:p>
    <w:p w:rsidR="0070135F" w:rsidRPr="0068043C" w:rsidRDefault="0070135F" w:rsidP="0070135F">
      <w:pPr>
        <w:tabs>
          <w:tab w:val="left" w:pos="422"/>
        </w:tabs>
        <w:ind w:firstLine="680"/>
      </w:pPr>
      <w:r w:rsidRPr="0068043C">
        <w:t>1) понимание и степень усвоения теории;</w:t>
      </w:r>
    </w:p>
    <w:p w:rsidR="0070135F" w:rsidRPr="0068043C" w:rsidRDefault="0070135F" w:rsidP="0070135F">
      <w:pPr>
        <w:tabs>
          <w:tab w:val="left" w:pos="422"/>
        </w:tabs>
        <w:ind w:firstLine="680"/>
      </w:pPr>
      <w:r w:rsidRPr="0068043C">
        <w:t>2) методическая подготовка;</w:t>
      </w:r>
    </w:p>
    <w:p w:rsidR="0070135F" w:rsidRPr="0068043C" w:rsidRDefault="0070135F" w:rsidP="0070135F">
      <w:pPr>
        <w:tabs>
          <w:tab w:val="left" w:pos="422"/>
        </w:tabs>
        <w:ind w:firstLine="680"/>
      </w:pPr>
      <w:r w:rsidRPr="0068043C">
        <w:t>3) знание фактического материала;</w:t>
      </w:r>
    </w:p>
    <w:p w:rsidR="0070135F" w:rsidRPr="0068043C" w:rsidRDefault="0070135F" w:rsidP="0070135F">
      <w:pPr>
        <w:tabs>
          <w:tab w:val="left" w:pos="422"/>
        </w:tabs>
        <w:ind w:firstLine="680"/>
      </w:pPr>
      <w:r w:rsidRPr="0068043C">
        <w:t xml:space="preserve">4) знакомство с основной и дополнительно литературой, а также с </w:t>
      </w:r>
      <w:proofErr w:type="gramStart"/>
      <w:r w:rsidRPr="0068043C">
        <w:t>современными</w:t>
      </w:r>
      <w:proofErr w:type="gramEnd"/>
    </w:p>
    <w:p w:rsidR="0070135F" w:rsidRPr="0068043C" w:rsidRDefault="0070135F" w:rsidP="0070135F">
      <w:pPr>
        <w:tabs>
          <w:tab w:val="left" w:pos="422"/>
        </w:tabs>
        <w:ind w:firstLine="680"/>
      </w:pPr>
      <w:r w:rsidRPr="0068043C">
        <w:t>публикациями по данному курсу;</w:t>
      </w:r>
    </w:p>
    <w:p w:rsidR="0070135F" w:rsidRPr="0068043C" w:rsidRDefault="0070135F" w:rsidP="0070135F">
      <w:pPr>
        <w:tabs>
          <w:tab w:val="left" w:pos="422"/>
        </w:tabs>
        <w:ind w:firstLine="680"/>
      </w:pPr>
      <w:r w:rsidRPr="0068043C">
        <w:t>6) логика, структура и стиль ответа, умение защищать выдвигаемые положения.</w:t>
      </w:r>
    </w:p>
    <w:p w:rsidR="0070135F" w:rsidRPr="0068043C" w:rsidRDefault="0070135F" w:rsidP="0070135F">
      <w:pPr>
        <w:tabs>
          <w:tab w:val="left" w:pos="422"/>
        </w:tabs>
        <w:ind w:firstLine="680"/>
      </w:pPr>
      <w:r w:rsidRPr="0068043C">
        <w:t xml:space="preserve">Подготовка к зачёту не должна ограничиваться беглым чтением лекционных записей, даже, если они выполнены подробно и аккуратно. Механического заучивания также следует </w:t>
      </w:r>
      <w:r w:rsidRPr="0068043C">
        <w:lastRenderedPageBreak/>
        <w:t xml:space="preserve">избегать, поскольку его нельзя назвать учением уже потому, что оно </w:t>
      </w:r>
      <w:proofErr w:type="gramStart"/>
      <w:r w:rsidRPr="0068043C">
        <w:t>создает внутреннее сопротивление какому бы то ни было</w:t>
      </w:r>
      <w:proofErr w:type="gramEnd"/>
      <w:r w:rsidRPr="0068043C">
        <w:t xml:space="preserve"> запоминанию. Более надежный и целесообразный путь — это тщательная систематизация материала при вдумчивом повторении, запоминании формулировок, установлении </w:t>
      </w:r>
      <w:proofErr w:type="spellStart"/>
      <w:r w:rsidRPr="0068043C">
        <w:t>внутрипредметных</w:t>
      </w:r>
      <w:proofErr w:type="spellEnd"/>
      <w:r w:rsidRPr="0068043C">
        <w:t xml:space="preserve"> связей, увязке различных тем и разделов. </w:t>
      </w:r>
    </w:p>
    <w:p w:rsidR="0070135F" w:rsidRDefault="0070135F" w:rsidP="0070135F">
      <w:pPr>
        <w:pStyle w:val="a6"/>
        <w:widowControl w:val="0"/>
        <w:tabs>
          <w:tab w:val="left" w:pos="422"/>
        </w:tabs>
        <w:ind w:firstLine="709"/>
      </w:pPr>
      <w:r w:rsidRPr="0068043C">
        <w:t>Теоретический материал курса становится более понятным, когда дополнительно к прослушиванию лекции и изучению конспекта, изучается учебная литература из обязательного и дополнительного списка, журналы и информационные ресурсы сети Интернет по изучаемой теме курса. При работе с законодательными актами и нормативными правовыми актами следует пользоваться актуализированными версиями на официальных сайтах и порталах в сети Интернет.</w:t>
      </w:r>
    </w:p>
    <w:p w:rsidR="0070135F" w:rsidRPr="00686A7C" w:rsidRDefault="0070135F" w:rsidP="0070135F">
      <w:pPr>
        <w:pStyle w:val="aa"/>
        <w:widowControl w:val="0"/>
        <w:tabs>
          <w:tab w:val="left" w:pos="360"/>
          <w:tab w:val="left" w:pos="720"/>
        </w:tabs>
        <w:ind w:firstLine="0"/>
        <w:jc w:val="center"/>
        <w:rPr>
          <w:rStyle w:val="FontStyle140"/>
          <w:bCs/>
          <w:sz w:val="24"/>
          <w:szCs w:val="24"/>
        </w:rPr>
      </w:pPr>
      <w:r>
        <w:rPr>
          <w:rStyle w:val="FontStyle140"/>
          <w:bCs/>
          <w:sz w:val="24"/>
          <w:szCs w:val="24"/>
        </w:rPr>
        <w:t>7</w:t>
      </w:r>
      <w:r w:rsidRPr="00686A7C">
        <w:rPr>
          <w:rStyle w:val="FontStyle140"/>
          <w:bCs/>
          <w:sz w:val="24"/>
          <w:szCs w:val="24"/>
        </w:rPr>
        <w:t>. ПЕРЕЧЕНЬ РЕСУРСОВ ИНФОРМАЦИОННО-ТЕЛЕКОММУНИКАЦИОННОЙ СЕТИ</w:t>
      </w:r>
      <w:r>
        <w:rPr>
          <w:rStyle w:val="FontStyle140"/>
          <w:bCs/>
          <w:sz w:val="24"/>
          <w:szCs w:val="24"/>
        </w:rPr>
        <w:t xml:space="preserve"> </w:t>
      </w:r>
      <w:r w:rsidRPr="00686A7C">
        <w:rPr>
          <w:rStyle w:val="FontStyle140"/>
          <w:bCs/>
          <w:sz w:val="24"/>
          <w:szCs w:val="24"/>
        </w:rPr>
        <w:t>«ИНТЕРНЕТ», НЕОБХОДИМЫХ ДЛЯ ОСВОЕНИЯ ДИСЦИПЛИНЫ</w:t>
      </w:r>
    </w:p>
    <w:p w:rsidR="0070135F" w:rsidRPr="00686A7C" w:rsidRDefault="0070135F" w:rsidP="0070135F">
      <w:pPr>
        <w:pStyle w:val="aa"/>
        <w:widowControl w:val="0"/>
        <w:tabs>
          <w:tab w:val="left" w:pos="360"/>
          <w:tab w:val="left" w:pos="720"/>
        </w:tabs>
        <w:ind w:firstLine="0"/>
        <w:jc w:val="center"/>
        <w:rPr>
          <w:rStyle w:val="FontStyle140"/>
          <w:bCs/>
          <w:sz w:val="24"/>
          <w:szCs w:val="24"/>
        </w:rPr>
      </w:pPr>
    </w:p>
    <w:p w:rsidR="0070135F" w:rsidRPr="00CB0C92" w:rsidRDefault="0070135F" w:rsidP="0070135F">
      <w:pPr>
        <w:pStyle w:val="aa"/>
        <w:widowControl w:val="0"/>
        <w:numPr>
          <w:ilvl w:val="0"/>
          <w:numId w:val="14"/>
        </w:numPr>
        <w:tabs>
          <w:tab w:val="left" w:pos="993"/>
        </w:tabs>
        <w:ind w:left="0" w:firstLine="709"/>
        <w:rPr>
          <w:sz w:val="24"/>
          <w:szCs w:val="24"/>
        </w:rPr>
      </w:pPr>
      <w:r w:rsidRPr="00CB0C92">
        <w:rPr>
          <w:sz w:val="24"/>
          <w:szCs w:val="24"/>
        </w:rPr>
        <w:t xml:space="preserve">Официальный сайт Федеральной службы по труду и занятости [Электронный ресурс]. – </w:t>
      </w:r>
      <w:r w:rsidRPr="00CB0C92">
        <w:rPr>
          <w:bCs/>
          <w:sz w:val="24"/>
          <w:szCs w:val="24"/>
          <w:lang w:val="en-US"/>
        </w:rPr>
        <w:t>URL</w:t>
      </w:r>
      <w:r w:rsidRPr="00CB0C92">
        <w:rPr>
          <w:bCs/>
          <w:sz w:val="24"/>
          <w:szCs w:val="24"/>
        </w:rPr>
        <w:t>:</w:t>
      </w:r>
      <w:r w:rsidRPr="00CB0C92">
        <w:rPr>
          <w:sz w:val="24"/>
          <w:szCs w:val="24"/>
        </w:rPr>
        <w:t xml:space="preserve"> </w:t>
      </w:r>
      <w:hyperlink r:id="rId27" w:history="1">
        <w:r w:rsidRPr="00CB0C92">
          <w:rPr>
            <w:rStyle w:val="af7"/>
            <w:sz w:val="24"/>
            <w:szCs w:val="24"/>
          </w:rPr>
          <w:t>http://www.rostrud.ru/rostrud/dokumenty/</w:t>
        </w:r>
      </w:hyperlink>
      <w:r w:rsidRPr="00CB0C92">
        <w:rPr>
          <w:sz w:val="24"/>
          <w:szCs w:val="24"/>
        </w:rPr>
        <w:t xml:space="preserve"> </w:t>
      </w:r>
    </w:p>
    <w:p w:rsidR="0070135F" w:rsidRPr="00CB0C92" w:rsidRDefault="0070135F" w:rsidP="0070135F">
      <w:pPr>
        <w:pStyle w:val="aa"/>
        <w:widowControl w:val="0"/>
        <w:numPr>
          <w:ilvl w:val="0"/>
          <w:numId w:val="14"/>
        </w:numPr>
        <w:tabs>
          <w:tab w:val="left" w:pos="993"/>
        </w:tabs>
        <w:ind w:left="0" w:firstLine="709"/>
        <w:rPr>
          <w:sz w:val="24"/>
          <w:szCs w:val="24"/>
        </w:rPr>
      </w:pPr>
      <w:r w:rsidRPr="00CB0C92">
        <w:rPr>
          <w:sz w:val="24"/>
          <w:szCs w:val="24"/>
        </w:rPr>
        <w:t xml:space="preserve">Портал информационной поддержки охраны труда и техники безопасности [Электронный ресурс]. – </w:t>
      </w:r>
      <w:r w:rsidRPr="00CB0C92">
        <w:rPr>
          <w:bCs/>
          <w:sz w:val="24"/>
          <w:szCs w:val="24"/>
          <w:lang w:val="en-US"/>
        </w:rPr>
        <w:t>URL</w:t>
      </w:r>
      <w:r w:rsidRPr="00CB0C92">
        <w:rPr>
          <w:bCs/>
          <w:sz w:val="24"/>
          <w:szCs w:val="24"/>
        </w:rPr>
        <w:t>:</w:t>
      </w:r>
      <w:r w:rsidRPr="00CB0C92">
        <w:rPr>
          <w:sz w:val="24"/>
          <w:szCs w:val="24"/>
        </w:rPr>
        <w:t xml:space="preserve"> </w:t>
      </w:r>
      <w:hyperlink r:id="rId28" w:history="1">
        <w:r w:rsidRPr="00CB0C92">
          <w:rPr>
            <w:rStyle w:val="af7"/>
            <w:sz w:val="24"/>
            <w:szCs w:val="24"/>
          </w:rPr>
          <w:t>http://www.tehbez.ru</w:t>
        </w:r>
      </w:hyperlink>
      <w:r w:rsidRPr="00CB0C92">
        <w:rPr>
          <w:sz w:val="24"/>
          <w:szCs w:val="24"/>
        </w:rPr>
        <w:t xml:space="preserve"> </w:t>
      </w:r>
    </w:p>
    <w:p w:rsidR="0070135F" w:rsidRPr="00CB0C92" w:rsidRDefault="0070135F" w:rsidP="0070135F">
      <w:pPr>
        <w:pStyle w:val="aa"/>
        <w:widowControl w:val="0"/>
        <w:numPr>
          <w:ilvl w:val="0"/>
          <w:numId w:val="14"/>
        </w:numPr>
        <w:tabs>
          <w:tab w:val="left" w:pos="993"/>
        </w:tabs>
        <w:ind w:left="0" w:firstLine="709"/>
        <w:rPr>
          <w:sz w:val="24"/>
          <w:szCs w:val="24"/>
        </w:rPr>
      </w:pPr>
      <w:r w:rsidRPr="00CB0C92">
        <w:rPr>
          <w:sz w:val="24"/>
          <w:szCs w:val="24"/>
        </w:rPr>
        <w:t xml:space="preserve">Ведущий портал о пожарной безопасности [Электронный ресурс]. – </w:t>
      </w:r>
      <w:r w:rsidRPr="00CB0C92">
        <w:rPr>
          <w:bCs/>
          <w:sz w:val="24"/>
          <w:szCs w:val="24"/>
          <w:lang w:val="en-US"/>
        </w:rPr>
        <w:t>URL</w:t>
      </w:r>
      <w:r w:rsidRPr="00CB0C92">
        <w:rPr>
          <w:bCs/>
          <w:sz w:val="24"/>
          <w:szCs w:val="24"/>
        </w:rPr>
        <w:t>:</w:t>
      </w:r>
      <w:r w:rsidRPr="00CB0C92">
        <w:rPr>
          <w:sz w:val="24"/>
          <w:szCs w:val="24"/>
        </w:rPr>
        <w:t xml:space="preserve"> http://www.0-1.ru/law/</w:t>
      </w:r>
    </w:p>
    <w:p w:rsidR="0070135F" w:rsidRPr="00CB0C92" w:rsidRDefault="0070135F" w:rsidP="0070135F">
      <w:pPr>
        <w:pStyle w:val="aa"/>
        <w:widowControl w:val="0"/>
        <w:numPr>
          <w:ilvl w:val="0"/>
          <w:numId w:val="14"/>
        </w:numPr>
        <w:tabs>
          <w:tab w:val="left" w:pos="993"/>
        </w:tabs>
        <w:ind w:left="0" w:firstLine="709"/>
        <w:rPr>
          <w:sz w:val="24"/>
          <w:szCs w:val="24"/>
        </w:rPr>
      </w:pPr>
      <w:r w:rsidRPr="00CB0C92">
        <w:rPr>
          <w:sz w:val="24"/>
          <w:szCs w:val="24"/>
        </w:rPr>
        <w:t xml:space="preserve">Официальный сайт МЧС России [Электронный ресурс]. – </w:t>
      </w:r>
      <w:r w:rsidRPr="00CB0C92">
        <w:rPr>
          <w:bCs/>
          <w:sz w:val="24"/>
          <w:szCs w:val="24"/>
          <w:lang w:val="en-US"/>
        </w:rPr>
        <w:t>URL</w:t>
      </w:r>
      <w:r w:rsidRPr="00CB0C92">
        <w:rPr>
          <w:bCs/>
          <w:sz w:val="24"/>
          <w:szCs w:val="24"/>
        </w:rPr>
        <w:t>:</w:t>
      </w:r>
      <w:r w:rsidRPr="00CB0C92">
        <w:rPr>
          <w:sz w:val="24"/>
          <w:szCs w:val="24"/>
        </w:rPr>
        <w:t xml:space="preserve"> </w:t>
      </w:r>
      <w:hyperlink r:id="rId29" w:history="1">
        <w:r w:rsidRPr="00CB0C92">
          <w:rPr>
            <w:rStyle w:val="af7"/>
            <w:sz w:val="24"/>
            <w:szCs w:val="24"/>
          </w:rPr>
          <w:t>http://www.mchs.gov.ru</w:t>
        </w:r>
      </w:hyperlink>
      <w:r w:rsidRPr="00CB0C92">
        <w:rPr>
          <w:sz w:val="24"/>
          <w:szCs w:val="24"/>
        </w:rPr>
        <w:t xml:space="preserve"> </w:t>
      </w:r>
    </w:p>
    <w:p w:rsidR="0070135F" w:rsidRPr="00CB0C92" w:rsidRDefault="0070135F" w:rsidP="0070135F">
      <w:pPr>
        <w:pStyle w:val="aa"/>
        <w:widowControl w:val="0"/>
        <w:numPr>
          <w:ilvl w:val="0"/>
          <w:numId w:val="14"/>
        </w:numPr>
        <w:tabs>
          <w:tab w:val="left" w:pos="993"/>
        </w:tabs>
        <w:ind w:left="0" w:firstLine="709"/>
        <w:rPr>
          <w:sz w:val="24"/>
          <w:szCs w:val="24"/>
        </w:rPr>
      </w:pPr>
      <w:r w:rsidRPr="00CB0C92">
        <w:rPr>
          <w:sz w:val="24"/>
          <w:szCs w:val="24"/>
        </w:rPr>
        <w:t xml:space="preserve">Портал МЧС России [Электронный ресурс]. – </w:t>
      </w:r>
      <w:r w:rsidRPr="00CB0C92">
        <w:rPr>
          <w:bCs/>
          <w:sz w:val="24"/>
          <w:szCs w:val="24"/>
          <w:lang w:val="en-US"/>
        </w:rPr>
        <w:t>URL</w:t>
      </w:r>
      <w:r w:rsidRPr="00CB0C92">
        <w:rPr>
          <w:bCs/>
          <w:sz w:val="24"/>
          <w:szCs w:val="24"/>
        </w:rPr>
        <w:t>:</w:t>
      </w:r>
      <w:r w:rsidRPr="00CB0C92">
        <w:rPr>
          <w:sz w:val="24"/>
          <w:szCs w:val="24"/>
        </w:rPr>
        <w:t xml:space="preserve"> </w:t>
      </w:r>
      <w:hyperlink r:id="rId30" w:history="1">
        <w:r w:rsidRPr="00CB0C92">
          <w:rPr>
            <w:rStyle w:val="af7"/>
            <w:sz w:val="24"/>
            <w:szCs w:val="24"/>
          </w:rPr>
          <w:t>http://www.culture.mchs.gov.ru</w:t>
        </w:r>
      </w:hyperlink>
      <w:r w:rsidRPr="00CB0C92">
        <w:rPr>
          <w:sz w:val="24"/>
          <w:szCs w:val="24"/>
        </w:rPr>
        <w:t xml:space="preserve"> </w:t>
      </w:r>
    </w:p>
    <w:p w:rsidR="0070135F" w:rsidRPr="00CB0C92" w:rsidRDefault="0070135F" w:rsidP="0070135F">
      <w:pPr>
        <w:pStyle w:val="aa"/>
        <w:widowControl w:val="0"/>
        <w:numPr>
          <w:ilvl w:val="0"/>
          <w:numId w:val="14"/>
        </w:numPr>
        <w:tabs>
          <w:tab w:val="left" w:pos="993"/>
        </w:tabs>
        <w:ind w:left="0" w:firstLine="709"/>
        <w:rPr>
          <w:sz w:val="24"/>
          <w:szCs w:val="24"/>
        </w:rPr>
      </w:pPr>
      <w:r w:rsidRPr="00CB0C92">
        <w:rPr>
          <w:sz w:val="24"/>
          <w:szCs w:val="24"/>
        </w:rPr>
        <w:t xml:space="preserve">Зайцев Ю.В. Дистанционный учебный курс «Безопасность жизнедеятельности» [Электронный ресурс]. – </w:t>
      </w:r>
      <w:r w:rsidRPr="00CB0C92">
        <w:rPr>
          <w:bCs/>
          <w:sz w:val="24"/>
          <w:szCs w:val="24"/>
          <w:lang w:val="en-US"/>
        </w:rPr>
        <w:t>URL</w:t>
      </w:r>
      <w:r w:rsidRPr="00CB0C92">
        <w:rPr>
          <w:bCs/>
          <w:sz w:val="24"/>
          <w:szCs w:val="24"/>
        </w:rPr>
        <w:t>:</w:t>
      </w:r>
      <w:r w:rsidRPr="00CB0C92">
        <w:rPr>
          <w:sz w:val="24"/>
          <w:szCs w:val="24"/>
        </w:rPr>
        <w:t xml:space="preserve"> </w:t>
      </w:r>
      <w:hyperlink r:id="rId31" w:history="1">
        <w:r w:rsidRPr="00CB0C92">
          <w:rPr>
            <w:rStyle w:val="af7"/>
            <w:sz w:val="24"/>
            <w:szCs w:val="24"/>
          </w:rPr>
          <w:t>http://cdo.rsreu.ru</w:t>
        </w:r>
      </w:hyperlink>
      <w:r w:rsidRPr="00CB0C92">
        <w:rPr>
          <w:sz w:val="24"/>
          <w:szCs w:val="24"/>
        </w:rPr>
        <w:t xml:space="preserve"> </w:t>
      </w:r>
    </w:p>
    <w:p w:rsidR="0070135F" w:rsidRPr="00CB0C92" w:rsidRDefault="0070135F" w:rsidP="0070135F">
      <w:pPr>
        <w:pStyle w:val="aa"/>
        <w:widowControl w:val="0"/>
        <w:tabs>
          <w:tab w:val="left" w:pos="360"/>
          <w:tab w:val="left" w:pos="993"/>
        </w:tabs>
        <w:rPr>
          <w:rStyle w:val="FontStyle140"/>
          <w:b w:val="0"/>
          <w:bCs/>
          <w:sz w:val="24"/>
          <w:szCs w:val="24"/>
        </w:rPr>
      </w:pPr>
    </w:p>
    <w:p w:rsidR="0070135F" w:rsidRPr="00CB0C92" w:rsidRDefault="0070135F" w:rsidP="0070135F">
      <w:pPr>
        <w:pStyle w:val="aa"/>
        <w:widowControl w:val="0"/>
        <w:tabs>
          <w:tab w:val="left" w:pos="360"/>
          <w:tab w:val="left" w:pos="993"/>
        </w:tabs>
        <w:rPr>
          <w:rStyle w:val="FontStyle140"/>
          <w:bCs/>
          <w:sz w:val="24"/>
          <w:szCs w:val="24"/>
        </w:rPr>
      </w:pPr>
      <w:proofErr w:type="gramStart"/>
      <w:r w:rsidRPr="00CB0C92">
        <w:rPr>
          <w:bCs/>
          <w:color w:val="000000"/>
          <w:spacing w:val="-2"/>
          <w:sz w:val="24"/>
          <w:szCs w:val="24"/>
        </w:rPr>
        <w:t>Обучающимся предоставлена возможность индивидуального доступа к следующим электронно-библиотечным системам:</w:t>
      </w:r>
      <w:proofErr w:type="gramEnd"/>
    </w:p>
    <w:p w:rsidR="0070135F" w:rsidRPr="00CB0C92" w:rsidRDefault="0070135F" w:rsidP="0070135F">
      <w:pPr>
        <w:pStyle w:val="aa"/>
        <w:widowControl w:val="0"/>
        <w:tabs>
          <w:tab w:val="left" w:pos="360"/>
          <w:tab w:val="left" w:pos="993"/>
        </w:tabs>
        <w:rPr>
          <w:rStyle w:val="FontStyle140"/>
          <w:bCs/>
          <w:sz w:val="24"/>
          <w:szCs w:val="24"/>
        </w:rPr>
      </w:pPr>
      <w:r w:rsidRPr="00CB0C92">
        <w:rPr>
          <w:bCs/>
          <w:color w:val="000000"/>
          <w:spacing w:val="-2"/>
          <w:sz w:val="24"/>
          <w:szCs w:val="24"/>
        </w:rPr>
        <w:t xml:space="preserve">– Электронно-библиотечная система </w:t>
      </w:r>
      <w:proofErr w:type="spellStart"/>
      <w:r w:rsidRPr="00CB0C92">
        <w:rPr>
          <w:color w:val="000000"/>
          <w:sz w:val="24"/>
          <w:szCs w:val="24"/>
          <w:shd w:val="clear" w:color="auto" w:fill="FCFCFC"/>
        </w:rPr>
        <w:t>IPRbooks</w:t>
      </w:r>
      <w:proofErr w:type="spellEnd"/>
      <w:r w:rsidRPr="00CB0C92">
        <w:rPr>
          <w:color w:val="000000"/>
          <w:sz w:val="24"/>
          <w:szCs w:val="24"/>
          <w:shd w:val="clear" w:color="auto" w:fill="FCFCFC"/>
        </w:rPr>
        <w:t xml:space="preserve">, </w:t>
      </w:r>
      <w:r w:rsidRPr="00CB0C92">
        <w:rPr>
          <w:bCs/>
          <w:color w:val="000000"/>
          <w:spacing w:val="-2"/>
          <w:sz w:val="24"/>
          <w:szCs w:val="24"/>
        </w:rPr>
        <w:t xml:space="preserve">режим доступа – с любого компьютера РГРТУ без пароля. – </w:t>
      </w:r>
      <w:r w:rsidRPr="00CB0C92">
        <w:rPr>
          <w:bCs/>
          <w:color w:val="000000"/>
          <w:spacing w:val="-2"/>
          <w:sz w:val="24"/>
          <w:szCs w:val="24"/>
          <w:lang w:val="en-US"/>
        </w:rPr>
        <w:t>URL</w:t>
      </w:r>
      <w:r w:rsidRPr="00CB0C92">
        <w:rPr>
          <w:bCs/>
          <w:color w:val="000000"/>
          <w:spacing w:val="-2"/>
          <w:sz w:val="24"/>
          <w:szCs w:val="24"/>
        </w:rPr>
        <w:t xml:space="preserve">: </w:t>
      </w:r>
      <w:hyperlink r:id="rId32" w:history="1">
        <w:r w:rsidRPr="00CB0C92">
          <w:rPr>
            <w:rStyle w:val="af7"/>
            <w:bCs/>
            <w:spacing w:val="-2"/>
            <w:sz w:val="24"/>
            <w:szCs w:val="24"/>
          </w:rPr>
          <w:t>http://www.iprbookshop.ru/elibrary.html</w:t>
        </w:r>
      </w:hyperlink>
      <w:r w:rsidRPr="00CB0C92">
        <w:rPr>
          <w:bCs/>
          <w:spacing w:val="-2"/>
          <w:sz w:val="24"/>
          <w:szCs w:val="24"/>
        </w:rPr>
        <w:t xml:space="preserve"> </w:t>
      </w:r>
    </w:p>
    <w:p w:rsidR="0070135F" w:rsidRDefault="0070135F" w:rsidP="0070135F">
      <w:pPr>
        <w:pStyle w:val="aa"/>
        <w:widowControl w:val="0"/>
        <w:tabs>
          <w:tab w:val="left" w:pos="360"/>
          <w:tab w:val="left" w:pos="993"/>
        </w:tabs>
        <w:rPr>
          <w:bCs/>
          <w:spacing w:val="-2"/>
          <w:szCs w:val="24"/>
        </w:rPr>
      </w:pPr>
      <w:r w:rsidRPr="00CB0C92">
        <w:rPr>
          <w:bCs/>
          <w:color w:val="000000"/>
          <w:spacing w:val="-2"/>
          <w:sz w:val="24"/>
          <w:szCs w:val="24"/>
        </w:rPr>
        <w:t xml:space="preserve">– Электронно-библиотечная система «Лань», режим доступа – с любого компьютера РГРТУ без пароля. – </w:t>
      </w:r>
      <w:r w:rsidRPr="00CB0C92">
        <w:rPr>
          <w:bCs/>
          <w:color w:val="000000"/>
          <w:spacing w:val="-2"/>
          <w:sz w:val="24"/>
          <w:szCs w:val="24"/>
          <w:lang w:val="en-US"/>
        </w:rPr>
        <w:t>URL</w:t>
      </w:r>
      <w:r w:rsidRPr="00CB0C92">
        <w:rPr>
          <w:bCs/>
          <w:color w:val="000000"/>
          <w:spacing w:val="-2"/>
          <w:sz w:val="24"/>
          <w:szCs w:val="24"/>
        </w:rPr>
        <w:t xml:space="preserve">: </w:t>
      </w:r>
      <w:hyperlink r:id="rId33" w:history="1">
        <w:r w:rsidRPr="00CB0C92">
          <w:rPr>
            <w:rStyle w:val="af7"/>
            <w:bCs/>
            <w:spacing w:val="-2"/>
            <w:sz w:val="24"/>
            <w:szCs w:val="24"/>
            <w:lang w:val="en-US"/>
          </w:rPr>
          <w:t>https</w:t>
        </w:r>
        <w:r w:rsidRPr="00CB0C92">
          <w:rPr>
            <w:rStyle w:val="af7"/>
            <w:bCs/>
            <w:spacing w:val="-2"/>
            <w:sz w:val="24"/>
            <w:szCs w:val="24"/>
          </w:rPr>
          <w:t>://</w:t>
        </w:r>
        <w:r w:rsidRPr="00CB0C92">
          <w:rPr>
            <w:rStyle w:val="af7"/>
            <w:bCs/>
            <w:spacing w:val="-2"/>
            <w:sz w:val="24"/>
            <w:szCs w:val="24"/>
            <w:lang w:val="en-US"/>
          </w:rPr>
          <w:t>e</w:t>
        </w:r>
        <w:r w:rsidRPr="00CB0C92">
          <w:rPr>
            <w:rStyle w:val="af7"/>
            <w:bCs/>
            <w:spacing w:val="-2"/>
            <w:sz w:val="24"/>
            <w:szCs w:val="24"/>
          </w:rPr>
          <w:t>.</w:t>
        </w:r>
        <w:proofErr w:type="spellStart"/>
        <w:r w:rsidRPr="00CB0C92">
          <w:rPr>
            <w:rStyle w:val="af7"/>
            <w:bCs/>
            <w:spacing w:val="-2"/>
            <w:sz w:val="24"/>
            <w:szCs w:val="24"/>
            <w:lang w:val="en-US"/>
          </w:rPr>
          <w:t>lanbook</w:t>
        </w:r>
        <w:proofErr w:type="spellEnd"/>
        <w:r w:rsidRPr="00CB0C92">
          <w:rPr>
            <w:rStyle w:val="af7"/>
            <w:bCs/>
            <w:spacing w:val="-2"/>
            <w:sz w:val="24"/>
            <w:szCs w:val="24"/>
          </w:rPr>
          <w:t>.</w:t>
        </w:r>
        <w:r w:rsidRPr="00CB0C92">
          <w:rPr>
            <w:rStyle w:val="af7"/>
            <w:bCs/>
            <w:spacing w:val="-2"/>
            <w:sz w:val="24"/>
            <w:szCs w:val="24"/>
            <w:lang w:val="en-US"/>
          </w:rPr>
          <w:t>com</w:t>
        </w:r>
        <w:r w:rsidRPr="00CB0C92">
          <w:rPr>
            <w:rStyle w:val="af7"/>
            <w:bCs/>
            <w:spacing w:val="-2"/>
            <w:sz w:val="24"/>
            <w:szCs w:val="24"/>
          </w:rPr>
          <w:t>/</w:t>
        </w:r>
      </w:hyperlink>
      <w:r w:rsidRPr="00686A7C">
        <w:rPr>
          <w:bCs/>
          <w:spacing w:val="-2"/>
          <w:szCs w:val="24"/>
        </w:rPr>
        <w:t xml:space="preserve"> </w:t>
      </w:r>
    </w:p>
    <w:p w:rsidR="008757A5" w:rsidRPr="00686A7C" w:rsidRDefault="008757A5" w:rsidP="0070135F">
      <w:pPr>
        <w:pStyle w:val="aa"/>
        <w:widowControl w:val="0"/>
        <w:tabs>
          <w:tab w:val="left" w:pos="360"/>
          <w:tab w:val="left" w:pos="993"/>
        </w:tabs>
        <w:rPr>
          <w:rStyle w:val="FontStyle140"/>
          <w:bCs/>
          <w:sz w:val="24"/>
          <w:szCs w:val="24"/>
        </w:rPr>
      </w:pPr>
    </w:p>
    <w:p w:rsidR="0070135F" w:rsidRDefault="0070135F" w:rsidP="0070135F">
      <w:pPr>
        <w:pStyle w:val="aa"/>
        <w:ind w:firstLine="0"/>
        <w:jc w:val="center"/>
        <w:rPr>
          <w:rStyle w:val="FontStyle140"/>
          <w:bCs/>
          <w:sz w:val="24"/>
          <w:szCs w:val="24"/>
        </w:rPr>
      </w:pPr>
      <w:r>
        <w:rPr>
          <w:rStyle w:val="FontStyle140"/>
          <w:bCs/>
          <w:sz w:val="24"/>
          <w:szCs w:val="24"/>
        </w:rPr>
        <w:t>8</w:t>
      </w:r>
      <w:r w:rsidRPr="00686A7C">
        <w:rPr>
          <w:rStyle w:val="FontStyle140"/>
          <w:bCs/>
          <w:sz w:val="24"/>
          <w:szCs w:val="24"/>
        </w:rPr>
        <w:t xml:space="preserve">. ПЕРЕЧЕНЬ ИНФОРМАЦИОННЫХ ТЕХНОЛОГИЙ, </w:t>
      </w:r>
    </w:p>
    <w:p w:rsidR="0070135F" w:rsidRDefault="0070135F" w:rsidP="0070135F">
      <w:pPr>
        <w:pStyle w:val="aa"/>
        <w:ind w:firstLine="0"/>
        <w:jc w:val="center"/>
        <w:rPr>
          <w:rStyle w:val="FontStyle140"/>
          <w:bCs/>
          <w:sz w:val="24"/>
          <w:szCs w:val="24"/>
        </w:rPr>
      </w:pPr>
      <w:proofErr w:type="gramStart"/>
      <w:r w:rsidRPr="00686A7C">
        <w:rPr>
          <w:rStyle w:val="FontStyle140"/>
          <w:bCs/>
          <w:sz w:val="24"/>
          <w:szCs w:val="24"/>
        </w:rPr>
        <w:t>ИСПОЛЬЗУЕМЫХ</w:t>
      </w:r>
      <w:proofErr w:type="gramEnd"/>
      <w:r w:rsidRPr="00686A7C">
        <w:rPr>
          <w:rStyle w:val="FontStyle140"/>
          <w:bCs/>
          <w:sz w:val="24"/>
          <w:szCs w:val="24"/>
        </w:rPr>
        <w:t xml:space="preserve"> ПРИ ОСУЩЕСТВЛЕНИИ ОБРАЗОВАТЕЛЬНОГО ПРОЦЕССА </w:t>
      </w:r>
    </w:p>
    <w:p w:rsidR="0070135F" w:rsidRDefault="0070135F" w:rsidP="0070135F">
      <w:pPr>
        <w:pStyle w:val="aa"/>
        <w:ind w:firstLine="0"/>
        <w:jc w:val="center"/>
        <w:rPr>
          <w:rStyle w:val="FontStyle140"/>
          <w:bCs/>
          <w:sz w:val="24"/>
          <w:szCs w:val="24"/>
        </w:rPr>
      </w:pPr>
      <w:r w:rsidRPr="00686A7C">
        <w:rPr>
          <w:rStyle w:val="FontStyle140"/>
          <w:bCs/>
          <w:sz w:val="24"/>
          <w:szCs w:val="24"/>
        </w:rPr>
        <w:t xml:space="preserve">ПО ДИСЦИПЛИНЕ, ВКЛЮЧАЯ ПЕРЕЧЕНЬ ПРОГРАММНОГО ОБЕСПЕЧЕНИЯ </w:t>
      </w:r>
    </w:p>
    <w:p w:rsidR="0070135F" w:rsidRPr="00686A7C" w:rsidRDefault="0070135F" w:rsidP="0070135F">
      <w:pPr>
        <w:pStyle w:val="aa"/>
        <w:ind w:firstLine="0"/>
        <w:jc w:val="center"/>
        <w:rPr>
          <w:rStyle w:val="FontStyle140"/>
          <w:bCs/>
          <w:sz w:val="24"/>
          <w:szCs w:val="24"/>
        </w:rPr>
      </w:pPr>
      <w:r w:rsidRPr="00686A7C">
        <w:rPr>
          <w:rStyle w:val="FontStyle140"/>
          <w:bCs/>
          <w:sz w:val="24"/>
          <w:szCs w:val="24"/>
        </w:rPr>
        <w:t>И ИНФОРМАЦИОННЫХ СПРАВОЧНЫХ   СИСТЕМ</w:t>
      </w:r>
    </w:p>
    <w:p w:rsidR="0070135F" w:rsidRDefault="0070135F" w:rsidP="0070135F">
      <w:pPr>
        <w:ind w:firstLine="720"/>
        <w:rPr>
          <w:b/>
        </w:rPr>
      </w:pPr>
    </w:p>
    <w:p w:rsidR="0070135F" w:rsidRDefault="0070135F" w:rsidP="0070135F">
      <w:pPr>
        <w:pStyle w:val="af9"/>
        <w:widowControl w:val="0"/>
        <w:numPr>
          <w:ilvl w:val="0"/>
          <w:numId w:val="12"/>
        </w:numPr>
        <w:shd w:val="clear" w:color="auto" w:fill="FFFFFF"/>
        <w:tabs>
          <w:tab w:val="left" w:pos="1134"/>
        </w:tabs>
        <w:autoSpaceDE w:val="0"/>
        <w:autoSpaceDN w:val="0"/>
        <w:adjustRightInd w:val="0"/>
        <w:spacing w:after="0" w:line="240" w:lineRule="auto"/>
        <w:ind w:left="0" w:firstLine="709"/>
        <w:rPr>
          <w:rFonts w:ascii="Times New Roman" w:hAnsi="Times New Roman"/>
          <w:sz w:val="24"/>
          <w:szCs w:val="24"/>
        </w:rPr>
      </w:pPr>
      <w:r w:rsidRPr="008C1CB7">
        <w:rPr>
          <w:rFonts w:ascii="Times New Roman" w:hAnsi="Times New Roman" w:hint="eastAsia"/>
          <w:sz w:val="24"/>
          <w:szCs w:val="24"/>
        </w:rPr>
        <w:t>Операционная</w:t>
      </w:r>
      <w:r w:rsidRPr="008C1CB7">
        <w:rPr>
          <w:rFonts w:ascii="Times New Roman" w:hAnsi="Times New Roman"/>
          <w:sz w:val="24"/>
          <w:szCs w:val="24"/>
        </w:rPr>
        <w:t xml:space="preserve"> </w:t>
      </w:r>
      <w:r w:rsidRPr="008C1CB7">
        <w:rPr>
          <w:rFonts w:ascii="Times New Roman" w:hAnsi="Times New Roman" w:hint="eastAsia"/>
          <w:sz w:val="24"/>
          <w:szCs w:val="24"/>
        </w:rPr>
        <w:t>система</w:t>
      </w:r>
      <w:r w:rsidRPr="008C1CB7">
        <w:rPr>
          <w:rFonts w:ascii="Times New Roman" w:hAnsi="Times New Roman"/>
          <w:sz w:val="24"/>
          <w:szCs w:val="24"/>
        </w:rPr>
        <w:t xml:space="preserve"> </w:t>
      </w:r>
      <w:proofErr w:type="spellStart"/>
      <w:r w:rsidRPr="008C1CB7">
        <w:rPr>
          <w:rFonts w:ascii="Times New Roman" w:hAnsi="Times New Roman"/>
          <w:sz w:val="24"/>
          <w:szCs w:val="24"/>
        </w:rPr>
        <w:t>Windows</w:t>
      </w:r>
      <w:proofErr w:type="spellEnd"/>
      <w:r w:rsidRPr="008C1CB7">
        <w:rPr>
          <w:rFonts w:ascii="Times New Roman" w:hAnsi="Times New Roman"/>
          <w:sz w:val="24"/>
          <w:szCs w:val="24"/>
        </w:rPr>
        <w:t xml:space="preserve"> XP (Microsoft </w:t>
      </w:r>
      <w:proofErr w:type="spellStart"/>
      <w:r w:rsidRPr="008C1CB7">
        <w:rPr>
          <w:rFonts w:ascii="Times New Roman" w:hAnsi="Times New Roman"/>
          <w:sz w:val="24"/>
          <w:szCs w:val="24"/>
        </w:rPr>
        <w:t>Imagine</w:t>
      </w:r>
      <w:proofErr w:type="spellEnd"/>
      <w:r w:rsidRPr="008C1CB7">
        <w:rPr>
          <w:rFonts w:ascii="Times New Roman" w:hAnsi="Times New Roman"/>
          <w:sz w:val="24"/>
          <w:szCs w:val="24"/>
        </w:rPr>
        <w:t xml:space="preserve">, </w:t>
      </w:r>
      <w:r w:rsidRPr="008C1CB7">
        <w:rPr>
          <w:rFonts w:ascii="Times New Roman" w:hAnsi="Times New Roman" w:hint="eastAsia"/>
          <w:sz w:val="24"/>
          <w:szCs w:val="24"/>
        </w:rPr>
        <w:t>номер</w:t>
      </w:r>
      <w:r w:rsidRPr="008C1CB7">
        <w:rPr>
          <w:rFonts w:ascii="Times New Roman" w:hAnsi="Times New Roman"/>
          <w:sz w:val="24"/>
          <w:szCs w:val="24"/>
        </w:rPr>
        <w:t xml:space="preserve"> </w:t>
      </w:r>
      <w:r w:rsidRPr="008C1CB7">
        <w:rPr>
          <w:rFonts w:ascii="Times New Roman" w:hAnsi="Times New Roman" w:hint="eastAsia"/>
          <w:sz w:val="24"/>
          <w:szCs w:val="24"/>
        </w:rPr>
        <w:t>подписки</w:t>
      </w:r>
      <w:r w:rsidRPr="008C1CB7">
        <w:rPr>
          <w:rFonts w:ascii="Times New Roman" w:hAnsi="Times New Roman"/>
          <w:sz w:val="24"/>
          <w:szCs w:val="24"/>
        </w:rPr>
        <w:t xml:space="preserve"> 700102019, </w:t>
      </w:r>
      <w:r w:rsidRPr="008C1CB7">
        <w:rPr>
          <w:rFonts w:ascii="Times New Roman" w:hAnsi="Times New Roman" w:hint="eastAsia"/>
          <w:sz w:val="24"/>
          <w:szCs w:val="24"/>
        </w:rPr>
        <w:t>бессрочно</w:t>
      </w:r>
      <w:r w:rsidRPr="008C1CB7">
        <w:rPr>
          <w:rFonts w:ascii="Times New Roman" w:hAnsi="Times New Roman"/>
          <w:sz w:val="24"/>
          <w:szCs w:val="24"/>
        </w:rPr>
        <w:t>),</w:t>
      </w:r>
    </w:p>
    <w:p w:rsidR="0070135F" w:rsidRPr="008C1CB7" w:rsidRDefault="0070135F" w:rsidP="0070135F">
      <w:pPr>
        <w:pStyle w:val="af9"/>
        <w:widowControl w:val="0"/>
        <w:numPr>
          <w:ilvl w:val="0"/>
          <w:numId w:val="12"/>
        </w:numPr>
        <w:shd w:val="clear" w:color="auto" w:fill="FFFFFF"/>
        <w:tabs>
          <w:tab w:val="left" w:pos="1134"/>
        </w:tabs>
        <w:autoSpaceDE w:val="0"/>
        <w:autoSpaceDN w:val="0"/>
        <w:adjustRightInd w:val="0"/>
        <w:spacing w:after="0" w:line="240" w:lineRule="auto"/>
        <w:ind w:left="0" w:firstLine="709"/>
        <w:rPr>
          <w:rFonts w:ascii="Times New Roman" w:hAnsi="Times New Roman"/>
          <w:sz w:val="24"/>
          <w:szCs w:val="24"/>
        </w:rPr>
      </w:pPr>
      <w:proofErr w:type="spellStart"/>
      <w:r w:rsidRPr="008C1CB7">
        <w:rPr>
          <w:rFonts w:ascii="Times New Roman" w:hAnsi="Times New Roman"/>
          <w:sz w:val="24"/>
          <w:szCs w:val="24"/>
        </w:rPr>
        <w:t>Libre</w:t>
      </w:r>
      <w:proofErr w:type="spellEnd"/>
      <w:r w:rsidRPr="008C1CB7">
        <w:rPr>
          <w:rFonts w:ascii="Times New Roman" w:hAnsi="Times New Roman"/>
          <w:sz w:val="24"/>
          <w:szCs w:val="24"/>
        </w:rPr>
        <w:t xml:space="preserve"> Office,</w:t>
      </w:r>
    </w:p>
    <w:p w:rsidR="0070135F" w:rsidRPr="008C1CB7" w:rsidRDefault="0070135F" w:rsidP="0070135F">
      <w:pPr>
        <w:pStyle w:val="af9"/>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rPr>
          <w:rFonts w:ascii="Times New Roman" w:hAnsi="Times New Roman"/>
          <w:sz w:val="24"/>
          <w:szCs w:val="24"/>
        </w:rPr>
      </w:pPr>
      <w:r w:rsidRPr="008C1CB7">
        <w:rPr>
          <w:rFonts w:ascii="Times New Roman" w:hAnsi="Times New Roman"/>
          <w:sz w:val="24"/>
          <w:szCs w:val="24"/>
        </w:rPr>
        <w:t xml:space="preserve">Справочная правовая система </w:t>
      </w:r>
      <w:proofErr w:type="spellStart"/>
      <w:r w:rsidRPr="008C1CB7">
        <w:rPr>
          <w:rFonts w:ascii="Times New Roman" w:hAnsi="Times New Roman"/>
          <w:sz w:val="24"/>
          <w:szCs w:val="24"/>
        </w:rPr>
        <w:t>КонсультантПлюс</w:t>
      </w:r>
      <w:proofErr w:type="spellEnd"/>
      <w:r w:rsidRPr="008C1CB7">
        <w:rPr>
          <w:rFonts w:ascii="Times New Roman" w:hAnsi="Times New Roman"/>
          <w:sz w:val="24"/>
          <w:szCs w:val="24"/>
        </w:rPr>
        <w:t xml:space="preserve"> [Электронный ресурс]. – </w:t>
      </w:r>
      <w:r w:rsidRPr="008C1CB7">
        <w:rPr>
          <w:rFonts w:ascii="Times New Roman" w:hAnsi="Times New Roman"/>
          <w:sz w:val="24"/>
          <w:szCs w:val="24"/>
          <w:lang w:val="en-US"/>
        </w:rPr>
        <w:t>URL</w:t>
      </w:r>
      <w:r w:rsidRPr="008C1CB7">
        <w:rPr>
          <w:rFonts w:ascii="Times New Roman" w:hAnsi="Times New Roman"/>
          <w:sz w:val="24"/>
          <w:szCs w:val="24"/>
        </w:rPr>
        <w:t xml:space="preserve">: </w:t>
      </w:r>
      <w:hyperlink r:id="rId34" w:history="1">
        <w:r w:rsidRPr="008C1CB7">
          <w:rPr>
            <w:rStyle w:val="af7"/>
            <w:rFonts w:ascii="Times New Roman" w:hAnsi="Times New Roman"/>
            <w:sz w:val="24"/>
            <w:szCs w:val="24"/>
          </w:rPr>
          <w:t>http://www.consultant.ru/online/</w:t>
        </w:r>
      </w:hyperlink>
      <w:r w:rsidRPr="008C1CB7">
        <w:rPr>
          <w:rFonts w:ascii="Times New Roman" w:hAnsi="Times New Roman"/>
          <w:sz w:val="24"/>
          <w:szCs w:val="24"/>
        </w:rPr>
        <w:t xml:space="preserve">  – Режим доступа: свободный доступ (будние дни – 20.00-24.00, выходные и праздничные дни – круглосуточно);</w:t>
      </w:r>
    </w:p>
    <w:p w:rsidR="0070135F" w:rsidRPr="00686A7C" w:rsidRDefault="0070135F" w:rsidP="0070135F">
      <w:pPr>
        <w:widowControl w:val="0"/>
        <w:numPr>
          <w:ilvl w:val="0"/>
          <w:numId w:val="12"/>
        </w:numPr>
        <w:shd w:val="clear" w:color="auto" w:fill="FFFFFF"/>
        <w:tabs>
          <w:tab w:val="left" w:pos="993"/>
          <w:tab w:val="left" w:pos="1134"/>
        </w:tabs>
        <w:autoSpaceDE w:val="0"/>
        <w:autoSpaceDN w:val="0"/>
        <w:adjustRightInd w:val="0"/>
        <w:ind w:left="0" w:firstLine="709"/>
      </w:pPr>
      <w:r w:rsidRPr="00686A7C">
        <w:t xml:space="preserve">Портал «Законы, кодексы и нормативно-правовые акты РФ» [Электронный ресурс]. – URL: </w:t>
      </w:r>
      <w:hyperlink r:id="rId35" w:history="1">
        <w:r w:rsidRPr="00686A7C">
          <w:rPr>
            <w:rStyle w:val="af7"/>
          </w:rPr>
          <w:t>http://www.legalacts.ru</w:t>
        </w:r>
      </w:hyperlink>
      <w:r w:rsidRPr="00686A7C">
        <w:t xml:space="preserve">  – Режим доступа: свободный доступ;</w:t>
      </w:r>
    </w:p>
    <w:p w:rsidR="0070135F" w:rsidRPr="00686A7C" w:rsidRDefault="0070135F" w:rsidP="0070135F">
      <w:pPr>
        <w:widowControl w:val="0"/>
        <w:numPr>
          <w:ilvl w:val="0"/>
          <w:numId w:val="12"/>
        </w:numPr>
        <w:shd w:val="clear" w:color="auto" w:fill="FFFFFF"/>
        <w:tabs>
          <w:tab w:val="left" w:pos="993"/>
          <w:tab w:val="left" w:pos="1134"/>
        </w:tabs>
        <w:autoSpaceDE w:val="0"/>
        <w:autoSpaceDN w:val="0"/>
        <w:adjustRightInd w:val="0"/>
        <w:ind w:left="0" w:firstLine="709"/>
      </w:pPr>
      <w:r w:rsidRPr="00686A7C">
        <w:rPr>
          <w:shd w:val="clear" w:color="auto" w:fill="FFFFFF"/>
        </w:rPr>
        <w:t xml:space="preserve">Официальный интернет-портал правовой информации </w:t>
      </w:r>
      <w:r w:rsidRPr="00686A7C">
        <w:t xml:space="preserve">[Электронный ресурс]. </w:t>
      </w:r>
      <w:r w:rsidRPr="00686A7C">
        <w:rPr>
          <w:shd w:val="clear" w:color="auto" w:fill="FFFFFF"/>
        </w:rPr>
        <w:t xml:space="preserve">– </w:t>
      </w:r>
      <w:r w:rsidRPr="00686A7C">
        <w:rPr>
          <w:lang w:val="en-US"/>
        </w:rPr>
        <w:t>URL</w:t>
      </w:r>
      <w:r w:rsidRPr="00686A7C">
        <w:t xml:space="preserve">: </w:t>
      </w:r>
      <w:hyperlink r:id="rId36" w:history="1">
        <w:r w:rsidRPr="00686A7C">
          <w:rPr>
            <w:rStyle w:val="af7"/>
          </w:rPr>
          <w:t>http://</w:t>
        </w:r>
        <w:r w:rsidRPr="00686A7C">
          <w:rPr>
            <w:rStyle w:val="af7"/>
            <w:shd w:val="clear" w:color="auto" w:fill="FFFFFF"/>
            <w:lang w:val="en-US"/>
          </w:rPr>
          <w:t>www</w:t>
        </w:r>
        <w:r w:rsidRPr="00686A7C">
          <w:rPr>
            <w:rStyle w:val="af7"/>
            <w:shd w:val="clear" w:color="auto" w:fill="FFFFFF"/>
          </w:rPr>
          <w:t>.pravo.gov.ru</w:t>
        </w:r>
      </w:hyperlink>
      <w:r w:rsidRPr="00686A7C">
        <w:rPr>
          <w:shd w:val="clear" w:color="auto" w:fill="FFFFFF"/>
        </w:rPr>
        <w:t xml:space="preserve"> </w:t>
      </w:r>
      <w:r w:rsidRPr="00686A7C">
        <w:t xml:space="preserve"> – Режим доступа: свободный доступ</w:t>
      </w:r>
    </w:p>
    <w:p w:rsidR="0070135F" w:rsidRPr="00686A7C" w:rsidRDefault="0070135F" w:rsidP="0070135F">
      <w:pPr>
        <w:widowControl w:val="0"/>
        <w:numPr>
          <w:ilvl w:val="0"/>
          <w:numId w:val="12"/>
        </w:numPr>
        <w:shd w:val="clear" w:color="auto" w:fill="FFFFFF"/>
        <w:tabs>
          <w:tab w:val="left" w:pos="993"/>
          <w:tab w:val="left" w:pos="1134"/>
        </w:tabs>
        <w:autoSpaceDE w:val="0"/>
        <w:autoSpaceDN w:val="0"/>
        <w:adjustRightInd w:val="0"/>
        <w:ind w:left="0" w:firstLine="709"/>
      </w:pPr>
      <w:r w:rsidRPr="00686A7C">
        <w:rPr>
          <w:color w:val="000000"/>
        </w:rPr>
        <w:t xml:space="preserve">Российский архив государственных стандартов, а также строительных норм и правил (СНиП) и образцов юридических документов </w:t>
      </w:r>
      <w:r w:rsidRPr="00686A7C">
        <w:t>[Электронный ресурс]. –</w:t>
      </w:r>
      <w:r w:rsidRPr="00686A7C">
        <w:rPr>
          <w:b/>
        </w:rPr>
        <w:t xml:space="preserve"> </w:t>
      </w:r>
      <w:r w:rsidRPr="00686A7C">
        <w:rPr>
          <w:lang w:val="en-US"/>
        </w:rPr>
        <w:t>URL</w:t>
      </w:r>
      <w:r w:rsidRPr="00686A7C">
        <w:t xml:space="preserve">: </w:t>
      </w:r>
      <w:hyperlink r:id="rId37" w:history="1">
        <w:r w:rsidRPr="00686A7C">
          <w:rPr>
            <w:rStyle w:val="af7"/>
          </w:rPr>
          <w:t>http://</w:t>
        </w:r>
        <w:r w:rsidRPr="00686A7C">
          <w:rPr>
            <w:rStyle w:val="af7"/>
            <w:lang w:val="en-US"/>
          </w:rPr>
          <w:t>www</w:t>
        </w:r>
        <w:r w:rsidRPr="00686A7C">
          <w:rPr>
            <w:rStyle w:val="af7"/>
          </w:rPr>
          <w:t>.</w:t>
        </w:r>
        <w:r w:rsidRPr="00686A7C">
          <w:rPr>
            <w:rStyle w:val="af7"/>
            <w:lang w:val="en-US"/>
          </w:rPr>
          <w:t>rags</w:t>
        </w:r>
        <w:r w:rsidRPr="00686A7C">
          <w:rPr>
            <w:rStyle w:val="af7"/>
          </w:rPr>
          <w:t>.</w:t>
        </w:r>
        <w:proofErr w:type="spellStart"/>
        <w:r w:rsidRPr="00686A7C">
          <w:rPr>
            <w:rStyle w:val="af7"/>
            <w:lang w:val="en-US"/>
          </w:rPr>
          <w:t>ru</w:t>
        </w:r>
        <w:proofErr w:type="spellEnd"/>
      </w:hyperlink>
      <w:r w:rsidRPr="00686A7C">
        <w:t xml:space="preserve">  – Режим доступа: свободный доступ.</w:t>
      </w:r>
    </w:p>
    <w:p w:rsidR="0070135F" w:rsidRPr="00686A7C" w:rsidRDefault="0070135F" w:rsidP="0070135F">
      <w:pPr>
        <w:tabs>
          <w:tab w:val="left" w:pos="1134"/>
        </w:tabs>
        <w:ind w:left="709"/>
      </w:pPr>
    </w:p>
    <w:p w:rsidR="0070135F" w:rsidRPr="00CB0C92" w:rsidRDefault="0070135F" w:rsidP="0070135F">
      <w:pPr>
        <w:tabs>
          <w:tab w:val="left" w:pos="1134"/>
        </w:tabs>
        <w:jc w:val="center"/>
      </w:pPr>
      <w:r w:rsidRPr="00CB0C92">
        <w:rPr>
          <w:rStyle w:val="FontStyle140"/>
          <w:bCs/>
          <w:sz w:val="24"/>
        </w:rPr>
        <w:t>9. МАТЕРИАЛЬНО-ТЕХНИЧЕСКОЕ ОБЕСПЕЧЕНИЕ ДИСЦИПЛИНЫ</w:t>
      </w:r>
    </w:p>
    <w:p w:rsidR="0070135F" w:rsidRPr="00686A7C" w:rsidRDefault="0070135F" w:rsidP="0070135F">
      <w:pPr>
        <w:ind w:firstLine="567"/>
      </w:pPr>
    </w:p>
    <w:p w:rsidR="0070135F" w:rsidRPr="00686A7C" w:rsidRDefault="0070135F" w:rsidP="0070135F">
      <w:pPr>
        <w:ind w:firstLine="709"/>
      </w:pPr>
      <w:r w:rsidRPr="00686A7C">
        <w:lastRenderedPageBreak/>
        <w:t>Для освоения дисциплины необходимы следующие материально-технические ресурсы:</w:t>
      </w:r>
    </w:p>
    <w:p w:rsidR="0070135F" w:rsidRPr="00686A7C" w:rsidRDefault="0070135F" w:rsidP="0070135F">
      <w:pPr>
        <w:pStyle w:val="af9"/>
        <w:numPr>
          <w:ilvl w:val="0"/>
          <w:numId w:val="16"/>
        </w:numPr>
        <w:tabs>
          <w:tab w:val="left" w:pos="1134"/>
        </w:tabs>
        <w:suppressAutoHyphens/>
        <w:spacing w:after="0" w:line="240" w:lineRule="auto"/>
        <w:ind w:left="0" w:firstLine="709"/>
        <w:rPr>
          <w:rStyle w:val="19"/>
          <w:b w:val="0"/>
          <w:color w:val="000000"/>
          <w:sz w:val="24"/>
          <w:szCs w:val="24"/>
        </w:rPr>
      </w:pPr>
      <w:r w:rsidRPr="00686A7C">
        <w:rPr>
          <w:rFonts w:ascii="Times New Roman" w:hAnsi="Times New Roman"/>
          <w:sz w:val="24"/>
          <w:szCs w:val="24"/>
        </w:rPr>
        <w:t>аудитория для проведения лекционных занятий, групповых и индивидуальных консультаций, текущего контроля и промежуточной аттестации, оборудованная маркерной (меловой) доской</w:t>
      </w:r>
      <w:r w:rsidRPr="00686A7C">
        <w:rPr>
          <w:rStyle w:val="19"/>
          <w:color w:val="000000"/>
          <w:sz w:val="24"/>
          <w:szCs w:val="24"/>
        </w:rPr>
        <w:t>;</w:t>
      </w:r>
    </w:p>
    <w:p w:rsidR="0070135F" w:rsidRPr="00686A7C" w:rsidRDefault="0070135F" w:rsidP="0070135F">
      <w:pPr>
        <w:pStyle w:val="af9"/>
        <w:numPr>
          <w:ilvl w:val="0"/>
          <w:numId w:val="16"/>
        </w:numPr>
        <w:tabs>
          <w:tab w:val="left" w:pos="1134"/>
        </w:tabs>
        <w:suppressAutoHyphens/>
        <w:spacing w:after="0" w:line="240" w:lineRule="auto"/>
        <w:ind w:left="0" w:firstLine="709"/>
        <w:rPr>
          <w:rFonts w:ascii="Times New Roman" w:hAnsi="Times New Roman"/>
          <w:bCs/>
          <w:color w:val="000000"/>
          <w:sz w:val="24"/>
          <w:szCs w:val="24"/>
        </w:rPr>
      </w:pPr>
      <w:r w:rsidRPr="00686A7C">
        <w:rPr>
          <w:rFonts w:ascii="Times New Roman" w:hAnsi="Times New Roman"/>
          <w:sz w:val="24"/>
          <w:szCs w:val="24"/>
        </w:rPr>
        <w:t>компьютерный класс для самостоятельной работы, оснащенный индивидуальной компьютерной техникой с подключением к локальной вычислительной сети и сети Интернет;</w:t>
      </w:r>
    </w:p>
    <w:p w:rsidR="0070135F" w:rsidRPr="00686A7C" w:rsidRDefault="0070135F" w:rsidP="0070135F">
      <w:pPr>
        <w:pStyle w:val="af9"/>
        <w:numPr>
          <w:ilvl w:val="0"/>
          <w:numId w:val="16"/>
        </w:numPr>
        <w:tabs>
          <w:tab w:val="left" w:pos="1134"/>
        </w:tabs>
        <w:suppressAutoHyphens/>
        <w:spacing w:after="0" w:line="240" w:lineRule="auto"/>
        <w:ind w:left="0" w:firstLine="709"/>
        <w:rPr>
          <w:rFonts w:ascii="Times New Roman" w:hAnsi="Times New Roman"/>
          <w:bCs/>
          <w:color w:val="000000"/>
          <w:sz w:val="24"/>
          <w:szCs w:val="24"/>
        </w:rPr>
      </w:pPr>
      <w:r w:rsidRPr="00686A7C">
        <w:rPr>
          <w:rFonts w:ascii="Times New Roman" w:hAnsi="Times New Roman"/>
          <w:sz w:val="24"/>
          <w:szCs w:val="24"/>
        </w:rPr>
        <w:t>специализированная учебная лаборатория «Безопасность жизнедеятельности» с комплектом лабораторных стендов.</w:t>
      </w:r>
    </w:p>
    <w:p w:rsidR="0070135F" w:rsidRPr="00686A7C" w:rsidRDefault="0070135F" w:rsidP="0070135F">
      <w:pPr>
        <w:pStyle w:val="af9"/>
        <w:tabs>
          <w:tab w:val="left" w:pos="851"/>
        </w:tabs>
        <w:suppressAutoHyphens/>
        <w:ind w:left="0"/>
        <w:rPr>
          <w:rFonts w:ascii="Times New Roman" w:hAnsi="Times New Roman"/>
          <w:sz w:val="24"/>
          <w:szCs w:val="24"/>
        </w:rPr>
      </w:pPr>
    </w:p>
    <w:p w:rsidR="00353D5F" w:rsidRPr="00E3187A" w:rsidRDefault="00353D5F" w:rsidP="0070135F">
      <w:pPr>
        <w:rPr>
          <w:sz w:val="22"/>
          <w:szCs w:val="22"/>
        </w:rPr>
      </w:pPr>
      <w:r w:rsidRPr="00445512">
        <w:rPr>
          <w:sz w:val="22"/>
          <w:szCs w:val="22"/>
        </w:rPr>
        <w:t>Программу составил:</w:t>
      </w:r>
      <w:r w:rsidR="0070135F">
        <w:rPr>
          <w:sz w:val="22"/>
          <w:szCs w:val="22"/>
        </w:rPr>
        <w:t xml:space="preserve"> </w:t>
      </w:r>
      <w:r w:rsidRPr="00E3187A">
        <w:rPr>
          <w:sz w:val="22"/>
          <w:szCs w:val="22"/>
        </w:rPr>
        <w:t>к.т.н., доцент кафедры</w:t>
      </w:r>
    </w:p>
    <w:p w:rsidR="00353D5F" w:rsidRPr="00445512" w:rsidRDefault="00353D5F" w:rsidP="00350D5C">
      <w:pPr>
        <w:rPr>
          <w:sz w:val="22"/>
          <w:szCs w:val="22"/>
        </w:rPr>
      </w:pPr>
      <w:r w:rsidRPr="00E3187A">
        <w:rPr>
          <w:sz w:val="22"/>
          <w:szCs w:val="22"/>
        </w:rPr>
        <w:t>«Безопасность жизнедеятельности и экология»</w:t>
      </w:r>
      <w:r w:rsidRPr="00445512">
        <w:rPr>
          <w:sz w:val="22"/>
          <w:szCs w:val="22"/>
        </w:rPr>
        <w:tab/>
      </w:r>
      <w:r w:rsidRPr="00445512">
        <w:rPr>
          <w:sz w:val="22"/>
          <w:szCs w:val="22"/>
        </w:rPr>
        <w:tab/>
      </w:r>
      <w:r w:rsidRPr="00445512">
        <w:rPr>
          <w:sz w:val="22"/>
          <w:szCs w:val="22"/>
          <w:u w:val="single"/>
        </w:rPr>
        <w:tab/>
      </w:r>
      <w:r w:rsidRPr="00445512">
        <w:rPr>
          <w:sz w:val="22"/>
          <w:szCs w:val="22"/>
          <w:u w:val="single"/>
        </w:rPr>
        <w:tab/>
      </w:r>
      <w:r w:rsidRPr="00445512">
        <w:rPr>
          <w:sz w:val="22"/>
          <w:szCs w:val="22"/>
          <w:u w:val="single"/>
        </w:rPr>
        <w:tab/>
      </w:r>
      <w:r w:rsidR="00CB0C92">
        <w:rPr>
          <w:sz w:val="22"/>
          <w:szCs w:val="22"/>
          <w:u w:val="single"/>
        </w:rPr>
        <w:t xml:space="preserve">   </w:t>
      </w:r>
      <w:r w:rsidRPr="00E3187A">
        <w:rPr>
          <w:sz w:val="22"/>
          <w:szCs w:val="22"/>
        </w:rPr>
        <w:t>Ю.В. Зайцев</w:t>
      </w:r>
    </w:p>
    <w:p w:rsidR="00353D5F" w:rsidRPr="00445512" w:rsidRDefault="00353D5F" w:rsidP="00350D5C">
      <w:pPr>
        <w:rPr>
          <w:sz w:val="22"/>
          <w:szCs w:val="22"/>
        </w:rPr>
      </w:pPr>
    </w:p>
    <w:sectPr w:rsidR="00353D5F" w:rsidRPr="00445512" w:rsidSect="00263014">
      <w:footerReference w:type="default" r:id="rId38"/>
      <w:footnotePr>
        <w:pos w:val="beneathText"/>
      </w:footnotePr>
      <w:pgSz w:w="11905" w:h="16837"/>
      <w:pgMar w:top="851" w:right="851" w:bottom="851" w:left="1418" w:header="851"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057" w:rsidRDefault="00FA7057">
      <w:r>
        <w:separator/>
      </w:r>
    </w:p>
  </w:endnote>
  <w:endnote w:type="continuationSeparator" w:id="0">
    <w:p w:rsidR="00FA7057" w:rsidRDefault="00FA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E2F" w:rsidRDefault="00D528EB">
    <w:pPr>
      <w:pStyle w:val="ad"/>
      <w:jc w:val="right"/>
    </w:pPr>
    <w:r>
      <w:fldChar w:fldCharType="begin"/>
    </w:r>
    <w:r>
      <w:instrText xml:space="preserve"> PAGE   \* MERGEFORMAT </w:instrText>
    </w:r>
    <w:r>
      <w:fldChar w:fldCharType="separate"/>
    </w:r>
    <w:r w:rsidR="0059250A">
      <w:rPr>
        <w:noProof/>
      </w:rPr>
      <w:t>2</w:t>
    </w:r>
    <w:r>
      <w:rPr>
        <w:noProof/>
      </w:rPr>
      <w:fldChar w:fldCharType="end"/>
    </w:r>
  </w:p>
  <w:p w:rsidR="00830E2F" w:rsidRDefault="00830E2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057" w:rsidRDefault="00FA7057">
      <w:r>
        <w:separator/>
      </w:r>
    </w:p>
  </w:footnote>
  <w:footnote w:type="continuationSeparator" w:id="0">
    <w:p w:rsidR="00FA7057" w:rsidRDefault="00FA7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69"/>
        </w:tabs>
        <w:ind w:left="1069"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pPr>
      <w:rPr>
        <w:rFonts w:cs="Times New Roman"/>
      </w:rPr>
    </w:lvl>
  </w:abstractNum>
  <w:abstractNum w:abstractNumId="2">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sz w:val="28"/>
        <w:szCs w:val="28"/>
      </w:rPr>
    </w:lvl>
    <w:lvl w:ilvl="3">
      <w:start w:val="1"/>
      <w:numFmt w:val="decimal"/>
      <w:lvlText w:val="%4)"/>
      <w:lvlJc w:val="left"/>
      <w:pPr>
        <w:tabs>
          <w:tab w:val="num" w:pos="1800"/>
        </w:tabs>
        <w:ind w:left="1800" w:hanging="360"/>
      </w:pPr>
      <w:rPr>
        <w:rFonts w:cs="Times New Roman"/>
        <w:b w:val="0"/>
        <w:bCs w:val="0"/>
        <w:i w:val="0"/>
        <w:iCs w:val="0"/>
        <w:color w:val="000000"/>
        <w:sz w:val="21"/>
        <w:szCs w:val="21"/>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143DA0"/>
    <w:multiLevelType w:val="hybridMultilevel"/>
    <w:tmpl w:val="D5B8B664"/>
    <w:lvl w:ilvl="0" w:tplc="1952C5C6">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D16C3"/>
    <w:multiLevelType w:val="hybridMultilevel"/>
    <w:tmpl w:val="6268B716"/>
    <w:lvl w:ilvl="0" w:tplc="438227A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F84929"/>
    <w:multiLevelType w:val="hybridMultilevel"/>
    <w:tmpl w:val="BDE20A8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61F5878"/>
    <w:multiLevelType w:val="hybridMultilevel"/>
    <w:tmpl w:val="91A83DF0"/>
    <w:lvl w:ilvl="0" w:tplc="87C052C4">
      <w:start w:val="1"/>
      <w:numFmt w:val="decimal"/>
      <w:lvlText w:val="%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07A122F"/>
    <w:multiLevelType w:val="hybridMultilevel"/>
    <w:tmpl w:val="7444E6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8E254D"/>
    <w:multiLevelType w:val="hybridMultilevel"/>
    <w:tmpl w:val="07325942"/>
    <w:lvl w:ilvl="0" w:tplc="A1ACCD12">
      <w:start w:val="1"/>
      <w:numFmt w:val="decimal"/>
      <w:lvlText w:val="%1."/>
      <w:lvlJc w:val="left"/>
      <w:pPr>
        <w:ind w:left="927"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E92FBD"/>
    <w:multiLevelType w:val="hybridMultilevel"/>
    <w:tmpl w:val="539C1D1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5942026"/>
    <w:multiLevelType w:val="multilevel"/>
    <w:tmpl w:val="1CAAEC76"/>
    <w:lvl w:ilvl="0">
      <w:start w:val="4"/>
      <w:numFmt w:val="decimal"/>
      <w:lvlText w:val="%1."/>
      <w:lvlJc w:val="left"/>
      <w:pPr>
        <w:ind w:left="360" w:hanging="360"/>
      </w:pPr>
      <w:rPr>
        <w:rFonts w:hint="default"/>
      </w:rPr>
    </w:lvl>
    <w:lvl w:ilvl="1">
      <w:start w:val="3"/>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nsid w:val="359E3C75"/>
    <w:multiLevelType w:val="hybridMultilevel"/>
    <w:tmpl w:val="4DFC0B56"/>
    <w:lvl w:ilvl="0" w:tplc="BB44D67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3F0125"/>
    <w:multiLevelType w:val="hybridMultilevel"/>
    <w:tmpl w:val="49DCE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65678ED"/>
    <w:multiLevelType w:val="multilevel"/>
    <w:tmpl w:val="E7A2BBCA"/>
    <w:lvl w:ilvl="0">
      <w:start w:val="4"/>
      <w:numFmt w:val="decimal"/>
      <w:lvlText w:val="%1."/>
      <w:lvlJc w:val="left"/>
      <w:pPr>
        <w:ind w:left="1571" w:hanging="360"/>
      </w:pPr>
      <w:rPr>
        <w:rFonts w:hint="default"/>
      </w:rPr>
    </w:lvl>
    <w:lvl w:ilvl="1">
      <w:start w:val="2"/>
      <w:numFmt w:val="decimal"/>
      <w:isLgl/>
      <w:lvlText w:val="%1.%2."/>
      <w:lvlJc w:val="left"/>
      <w:pPr>
        <w:ind w:left="1616" w:hanging="40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7">
    <w:nsid w:val="5DD73CE6"/>
    <w:multiLevelType w:val="hybridMultilevel"/>
    <w:tmpl w:val="328A39A4"/>
    <w:lvl w:ilvl="0" w:tplc="FA6EF284">
      <w:start w:val="1"/>
      <w:numFmt w:val="decimal"/>
      <w:lvlText w:val="%1."/>
      <w:lvlJc w:val="left"/>
      <w:pPr>
        <w:ind w:left="1174" w:hanging="72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18">
    <w:nsid w:val="64513C98"/>
    <w:multiLevelType w:val="hybridMultilevel"/>
    <w:tmpl w:val="63FAE266"/>
    <w:lvl w:ilvl="0" w:tplc="F5C66DBC">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19">
    <w:nsid w:val="69082E7E"/>
    <w:multiLevelType w:val="hybridMultilevel"/>
    <w:tmpl w:val="BEE04726"/>
    <w:lvl w:ilvl="0" w:tplc="0419000F">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20">
    <w:nsid w:val="7DC00594"/>
    <w:multiLevelType w:val="hybridMultilevel"/>
    <w:tmpl w:val="3B0211B6"/>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ED0CEF"/>
    <w:multiLevelType w:val="hybridMultilevel"/>
    <w:tmpl w:val="9CBEC5CA"/>
    <w:lvl w:ilvl="0" w:tplc="ABF2163A">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17"/>
  </w:num>
  <w:num w:numId="4">
    <w:abstractNumId w:val="15"/>
  </w:num>
  <w:num w:numId="5">
    <w:abstractNumId w:val="20"/>
  </w:num>
  <w:num w:numId="6">
    <w:abstractNumId w:val="9"/>
  </w:num>
  <w:num w:numId="7">
    <w:abstractNumId w:val="6"/>
  </w:num>
  <w:num w:numId="8">
    <w:abstractNumId w:val="11"/>
  </w:num>
  <w:num w:numId="9">
    <w:abstractNumId w:val="5"/>
  </w:num>
  <w:num w:numId="10">
    <w:abstractNumId w:val="10"/>
  </w:num>
  <w:num w:numId="11">
    <w:abstractNumId w:val="8"/>
  </w:num>
  <w:num w:numId="12">
    <w:abstractNumId w:val="13"/>
  </w:num>
  <w:num w:numId="13">
    <w:abstractNumId w:val="3"/>
  </w:num>
  <w:num w:numId="14">
    <w:abstractNumId w:val="19"/>
  </w:num>
  <w:num w:numId="15">
    <w:abstractNumId w:val="18"/>
  </w:num>
  <w:num w:numId="16">
    <w:abstractNumId w:val="21"/>
  </w:num>
  <w:num w:numId="17">
    <w:abstractNumId w:val="0"/>
  </w:num>
  <w:num w:numId="18">
    <w:abstractNumId w:val="16"/>
  </w:num>
  <w:num w:numId="19">
    <w:abstractNumId w:val="12"/>
  </w:num>
  <w:num w:numId="2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570B9"/>
    <w:rsid w:val="000043A8"/>
    <w:rsid w:val="000056F1"/>
    <w:rsid w:val="000145DA"/>
    <w:rsid w:val="00016F9A"/>
    <w:rsid w:val="0001755F"/>
    <w:rsid w:val="000233F2"/>
    <w:rsid w:val="00025B9A"/>
    <w:rsid w:val="00033943"/>
    <w:rsid w:val="000346DD"/>
    <w:rsid w:val="00035C84"/>
    <w:rsid w:val="0004140A"/>
    <w:rsid w:val="000512FE"/>
    <w:rsid w:val="00052C98"/>
    <w:rsid w:val="00056584"/>
    <w:rsid w:val="00061D25"/>
    <w:rsid w:val="000641BD"/>
    <w:rsid w:val="0006571E"/>
    <w:rsid w:val="000731D9"/>
    <w:rsid w:val="000748A2"/>
    <w:rsid w:val="000759BA"/>
    <w:rsid w:val="00080DEF"/>
    <w:rsid w:val="00081EE4"/>
    <w:rsid w:val="00082556"/>
    <w:rsid w:val="00087223"/>
    <w:rsid w:val="00091395"/>
    <w:rsid w:val="0009353D"/>
    <w:rsid w:val="000A0064"/>
    <w:rsid w:val="000A158E"/>
    <w:rsid w:val="000A6407"/>
    <w:rsid w:val="000A7096"/>
    <w:rsid w:val="000A7A3B"/>
    <w:rsid w:val="000B0FC9"/>
    <w:rsid w:val="000B3675"/>
    <w:rsid w:val="000B66EA"/>
    <w:rsid w:val="000C0324"/>
    <w:rsid w:val="000C0EA2"/>
    <w:rsid w:val="000C273B"/>
    <w:rsid w:val="000C5435"/>
    <w:rsid w:val="000E02C7"/>
    <w:rsid w:val="000E3042"/>
    <w:rsid w:val="000E55A2"/>
    <w:rsid w:val="000F492C"/>
    <w:rsid w:val="000F4E77"/>
    <w:rsid w:val="000F70E7"/>
    <w:rsid w:val="00102098"/>
    <w:rsid w:val="00105ACF"/>
    <w:rsid w:val="001164D5"/>
    <w:rsid w:val="001272E0"/>
    <w:rsid w:val="00132DDE"/>
    <w:rsid w:val="00136847"/>
    <w:rsid w:val="00141CD1"/>
    <w:rsid w:val="00155DE4"/>
    <w:rsid w:val="001570B9"/>
    <w:rsid w:val="0016245F"/>
    <w:rsid w:val="00170C5E"/>
    <w:rsid w:val="00171F80"/>
    <w:rsid w:val="001761F6"/>
    <w:rsid w:val="00176564"/>
    <w:rsid w:val="0018799C"/>
    <w:rsid w:val="0019138B"/>
    <w:rsid w:val="00194E82"/>
    <w:rsid w:val="001A45D1"/>
    <w:rsid w:val="001A4F21"/>
    <w:rsid w:val="001A5D31"/>
    <w:rsid w:val="001B1FE2"/>
    <w:rsid w:val="001B663B"/>
    <w:rsid w:val="001D090C"/>
    <w:rsid w:val="001D182F"/>
    <w:rsid w:val="001D2222"/>
    <w:rsid w:val="001D67E5"/>
    <w:rsid w:val="001E502C"/>
    <w:rsid w:val="001E6230"/>
    <w:rsid w:val="001F42A9"/>
    <w:rsid w:val="001F70BA"/>
    <w:rsid w:val="002034ED"/>
    <w:rsid w:val="002039AC"/>
    <w:rsid w:val="002112EE"/>
    <w:rsid w:val="002213A2"/>
    <w:rsid w:val="00223E10"/>
    <w:rsid w:val="00230869"/>
    <w:rsid w:val="002309A1"/>
    <w:rsid w:val="00241944"/>
    <w:rsid w:val="00243610"/>
    <w:rsid w:val="002448B9"/>
    <w:rsid w:val="00254717"/>
    <w:rsid w:val="00263014"/>
    <w:rsid w:val="00263C6B"/>
    <w:rsid w:val="00264E7F"/>
    <w:rsid w:val="00265012"/>
    <w:rsid w:val="00266CD0"/>
    <w:rsid w:val="00267073"/>
    <w:rsid w:val="002704C6"/>
    <w:rsid w:val="00271670"/>
    <w:rsid w:val="002772FE"/>
    <w:rsid w:val="00280CB9"/>
    <w:rsid w:val="00295B53"/>
    <w:rsid w:val="0029731C"/>
    <w:rsid w:val="002B00BE"/>
    <w:rsid w:val="002B605D"/>
    <w:rsid w:val="002B6CA7"/>
    <w:rsid w:val="002C4756"/>
    <w:rsid w:val="002C67AD"/>
    <w:rsid w:val="002C7DD9"/>
    <w:rsid w:val="002D7253"/>
    <w:rsid w:val="002D72A0"/>
    <w:rsid w:val="002E46F9"/>
    <w:rsid w:val="002E681C"/>
    <w:rsid w:val="002F0D6F"/>
    <w:rsid w:val="00305A74"/>
    <w:rsid w:val="00311924"/>
    <w:rsid w:val="003122A6"/>
    <w:rsid w:val="00314142"/>
    <w:rsid w:val="003151D4"/>
    <w:rsid w:val="0032330B"/>
    <w:rsid w:val="00330DBE"/>
    <w:rsid w:val="003327D5"/>
    <w:rsid w:val="00333854"/>
    <w:rsid w:val="003339E6"/>
    <w:rsid w:val="0033456E"/>
    <w:rsid w:val="00341A74"/>
    <w:rsid w:val="00350D5C"/>
    <w:rsid w:val="00351320"/>
    <w:rsid w:val="00351E3F"/>
    <w:rsid w:val="00353D5F"/>
    <w:rsid w:val="003558FF"/>
    <w:rsid w:val="00357D06"/>
    <w:rsid w:val="0036061D"/>
    <w:rsid w:val="00361CB5"/>
    <w:rsid w:val="0037469F"/>
    <w:rsid w:val="0038135B"/>
    <w:rsid w:val="003911C6"/>
    <w:rsid w:val="00393E25"/>
    <w:rsid w:val="003A1AE8"/>
    <w:rsid w:val="003A1F22"/>
    <w:rsid w:val="003A3C32"/>
    <w:rsid w:val="003A5417"/>
    <w:rsid w:val="003B5AA8"/>
    <w:rsid w:val="003C0739"/>
    <w:rsid w:val="003C1826"/>
    <w:rsid w:val="003C303A"/>
    <w:rsid w:val="003C4FF3"/>
    <w:rsid w:val="003D53DC"/>
    <w:rsid w:val="003D56A9"/>
    <w:rsid w:val="003E0E0E"/>
    <w:rsid w:val="003E0EC8"/>
    <w:rsid w:val="004004D3"/>
    <w:rsid w:val="004077E1"/>
    <w:rsid w:val="00407D83"/>
    <w:rsid w:val="00415C40"/>
    <w:rsid w:val="004205A3"/>
    <w:rsid w:val="00422F24"/>
    <w:rsid w:val="00425AA3"/>
    <w:rsid w:val="0042761E"/>
    <w:rsid w:val="004328D5"/>
    <w:rsid w:val="00433708"/>
    <w:rsid w:val="00434827"/>
    <w:rsid w:val="00445512"/>
    <w:rsid w:val="00452ECE"/>
    <w:rsid w:val="00463C30"/>
    <w:rsid w:val="004678DC"/>
    <w:rsid w:val="0047531B"/>
    <w:rsid w:val="004763C1"/>
    <w:rsid w:val="00485F38"/>
    <w:rsid w:val="0048609C"/>
    <w:rsid w:val="004A076E"/>
    <w:rsid w:val="004A1659"/>
    <w:rsid w:val="004A16CE"/>
    <w:rsid w:val="004A2F97"/>
    <w:rsid w:val="004A34E1"/>
    <w:rsid w:val="004A66FE"/>
    <w:rsid w:val="004B08C1"/>
    <w:rsid w:val="004B5384"/>
    <w:rsid w:val="004B5533"/>
    <w:rsid w:val="004C4D66"/>
    <w:rsid w:val="004C5F4E"/>
    <w:rsid w:val="004C6F76"/>
    <w:rsid w:val="004D151B"/>
    <w:rsid w:val="004D168F"/>
    <w:rsid w:val="004D1FF6"/>
    <w:rsid w:val="004D240D"/>
    <w:rsid w:val="004D2B97"/>
    <w:rsid w:val="004D3550"/>
    <w:rsid w:val="004D5B32"/>
    <w:rsid w:val="004D6FF2"/>
    <w:rsid w:val="004D798C"/>
    <w:rsid w:val="004F0ABF"/>
    <w:rsid w:val="004F0D99"/>
    <w:rsid w:val="0050218E"/>
    <w:rsid w:val="005046AD"/>
    <w:rsid w:val="00504704"/>
    <w:rsid w:val="0051099E"/>
    <w:rsid w:val="00511F17"/>
    <w:rsid w:val="00515E44"/>
    <w:rsid w:val="00517EBC"/>
    <w:rsid w:val="00520048"/>
    <w:rsid w:val="005238D5"/>
    <w:rsid w:val="0052405A"/>
    <w:rsid w:val="00531997"/>
    <w:rsid w:val="0053729D"/>
    <w:rsid w:val="00542A85"/>
    <w:rsid w:val="00542C70"/>
    <w:rsid w:val="00547300"/>
    <w:rsid w:val="00556439"/>
    <w:rsid w:val="00557C4D"/>
    <w:rsid w:val="00557F69"/>
    <w:rsid w:val="0056524B"/>
    <w:rsid w:val="00565500"/>
    <w:rsid w:val="005669E5"/>
    <w:rsid w:val="00567626"/>
    <w:rsid w:val="00570B50"/>
    <w:rsid w:val="00570F38"/>
    <w:rsid w:val="00577F34"/>
    <w:rsid w:val="00584E7E"/>
    <w:rsid w:val="00584F12"/>
    <w:rsid w:val="00584F69"/>
    <w:rsid w:val="00585D81"/>
    <w:rsid w:val="00590A4F"/>
    <w:rsid w:val="00590EBD"/>
    <w:rsid w:val="0059250A"/>
    <w:rsid w:val="0059616D"/>
    <w:rsid w:val="005965A8"/>
    <w:rsid w:val="005A2540"/>
    <w:rsid w:val="005B129C"/>
    <w:rsid w:val="005C693F"/>
    <w:rsid w:val="005C6C6B"/>
    <w:rsid w:val="005C7323"/>
    <w:rsid w:val="005D1FF6"/>
    <w:rsid w:val="005E1B56"/>
    <w:rsid w:val="005F4759"/>
    <w:rsid w:val="00601D98"/>
    <w:rsid w:val="0060536B"/>
    <w:rsid w:val="00605E10"/>
    <w:rsid w:val="00606557"/>
    <w:rsid w:val="0061125C"/>
    <w:rsid w:val="006126FA"/>
    <w:rsid w:val="00612EEC"/>
    <w:rsid w:val="00615984"/>
    <w:rsid w:val="006172BD"/>
    <w:rsid w:val="006235D2"/>
    <w:rsid w:val="006343EA"/>
    <w:rsid w:val="00637FAE"/>
    <w:rsid w:val="00641935"/>
    <w:rsid w:val="00645779"/>
    <w:rsid w:val="00652CB1"/>
    <w:rsid w:val="00674D61"/>
    <w:rsid w:val="00683876"/>
    <w:rsid w:val="0068590D"/>
    <w:rsid w:val="00687070"/>
    <w:rsid w:val="00696943"/>
    <w:rsid w:val="006A0135"/>
    <w:rsid w:val="006A2814"/>
    <w:rsid w:val="006A4FD4"/>
    <w:rsid w:val="006A5539"/>
    <w:rsid w:val="006B2FE3"/>
    <w:rsid w:val="006B47CA"/>
    <w:rsid w:val="006B70D7"/>
    <w:rsid w:val="006C34B2"/>
    <w:rsid w:val="006D12C7"/>
    <w:rsid w:val="006D3147"/>
    <w:rsid w:val="006D3D7C"/>
    <w:rsid w:val="006D5632"/>
    <w:rsid w:val="006D7993"/>
    <w:rsid w:val="006E2C95"/>
    <w:rsid w:val="006E531E"/>
    <w:rsid w:val="006E5F83"/>
    <w:rsid w:val="006E6D47"/>
    <w:rsid w:val="006E7ED1"/>
    <w:rsid w:val="006F128E"/>
    <w:rsid w:val="006F1792"/>
    <w:rsid w:val="006F3745"/>
    <w:rsid w:val="006F4AE3"/>
    <w:rsid w:val="006F5D5B"/>
    <w:rsid w:val="006F665A"/>
    <w:rsid w:val="0070135F"/>
    <w:rsid w:val="00701A3C"/>
    <w:rsid w:val="00702D71"/>
    <w:rsid w:val="00704DA8"/>
    <w:rsid w:val="00717B73"/>
    <w:rsid w:val="00742544"/>
    <w:rsid w:val="00745C13"/>
    <w:rsid w:val="007518A0"/>
    <w:rsid w:val="00754F20"/>
    <w:rsid w:val="007563B1"/>
    <w:rsid w:val="00775E63"/>
    <w:rsid w:val="00776AC8"/>
    <w:rsid w:val="00783183"/>
    <w:rsid w:val="00786B26"/>
    <w:rsid w:val="00787BD9"/>
    <w:rsid w:val="00792820"/>
    <w:rsid w:val="007A2D77"/>
    <w:rsid w:val="007A6858"/>
    <w:rsid w:val="007D154B"/>
    <w:rsid w:val="007D2D7C"/>
    <w:rsid w:val="007D4DC2"/>
    <w:rsid w:val="007D58A3"/>
    <w:rsid w:val="007E5C9A"/>
    <w:rsid w:val="007F36B8"/>
    <w:rsid w:val="007F3B99"/>
    <w:rsid w:val="007F5AD3"/>
    <w:rsid w:val="00806F5B"/>
    <w:rsid w:val="00824C5B"/>
    <w:rsid w:val="00830E2F"/>
    <w:rsid w:val="008338DA"/>
    <w:rsid w:val="00833A66"/>
    <w:rsid w:val="008400DE"/>
    <w:rsid w:val="00842780"/>
    <w:rsid w:val="00845D83"/>
    <w:rsid w:val="008473B3"/>
    <w:rsid w:val="00851E0F"/>
    <w:rsid w:val="00856931"/>
    <w:rsid w:val="00871171"/>
    <w:rsid w:val="008725B1"/>
    <w:rsid w:val="008757A5"/>
    <w:rsid w:val="00880CED"/>
    <w:rsid w:val="00883210"/>
    <w:rsid w:val="00885178"/>
    <w:rsid w:val="00885224"/>
    <w:rsid w:val="00895B1E"/>
    <w:rsid w:val="0089638C"/>
    <w:rsid w:val="008A1102"/>
    <w:rsid w:val="008A35E4"/>
    <w:rsid w:val="008A3764"/>
    <w:rsid w:val="008A4DDE"/>
    <w:rsid w:val="008A64D2"/>
    <w:rsid w:val="008B1525"/>
    <w:rsid w:val="008B4CD2"/>
    <w:rsid w:val="008B6890"/>
    <w:rsid w:val="008C024E"/>
    <w:rsid w:val="008C0A0D"/>
    <w:rsid w:val="008C16D5"/>
    <w:rsid w:val="008D0FAA"/>
    <w:rsid w:val="008D1AFE"/>
    <w:rsid w:val="008D3DD9"/>
    <w:rsid w:val="008D5F6C"/>
    <w:rsid w:val="008E0085"/>
    <w:rsid w:val="008E0667"/>
    <w:rsid w:val="008F752B"/>
    <w:rsid w:val="00902F7F"/>
    <w:rsid w:val="00910561"/>
    <w:rsid w:val="009238F5"/>
    <w:rsid w:val="00925624"/>
    <w:rsid w:val="00925D59"/>
    <w:rsid w:val="009312A7"/>
    <w:rsid w:val="00934C9B"/>
    <w:rsid w:val="009450ED"/>
    <w:rsid w:val="00945EBE"/>
    <w:rsid w:val="0095464C"/>
    <w:rsid w:val="00957431"/>
    <w:rsid w:val="00961A1B"/>
    <w:rsid w:val="0096505B"/>
    <w:rsid w:val="009706CF"/>
    <w:rsid w:val="00971AE5"/>
    <w:rsid w:val="00974811"/>
    <w:rsid w:val="009775E3"/>
    <w:rsid w:val="00985BD5"/>
    <w:rsid w:val="009877D3"/>
    <w:rsid w:val="009924E4"/>
    <w:rsid w:val="00992CC2"/>
    <w:rsid w:val="00992FB9"/>
    <w:rsid w:val="00993760"/>
    <w:rsid w:val="00994435"/>
    <w:rsid w:val="00997A40"/>
    <w:rsid w:val="009A3102"/>
    <w:rsid w:val="009A6527"/>
    <w:rsid w:val="009B6217"/>
    <w:rsid w:val="009C27CC"/>
    <w:rsid w:val="009C4144"/>
    <w:rsid w:val="009C7F07"/>
    <w:rsid w:val="009D0B0A"/>
    <w:rsid w:val="009D2B05"/>
    <w:rsid w:val="009E710D"/>
    <w:rsid w:val="009E7A4E"/>
    <w:rsid w:val="009E7D82"/>
    <w:rsid w:val="009F1CC1"/>
    <w:rsid w:val="009F2268"/>
    <w:rsid w:val="009F4881"/>
    <w:rsid w:val="00A02338"/>
    <w:rsid w:val="00A12CDA"/>
    <w:rsid w:val="00A174F9"/>
    <w:rsid w:val="00A33DB2"/>
    <w:rsid w:val="00A4199B"/>
    <w:rsid w:val="00A41C7D"/>
    <w:rsid w:val="00A449E5"/>
    <w:rsid w:val="00A44F75"/>
    <w:rsid w:val="00A51C0E"/>
    <w:rsid w:val="00A52A38"/>
    <w:rsid w:val="00A52E76"/>
    <w:rsid w:val="00A660AF"/>
    <w:rsid w:val="00A7791F"/>
    <w:rsid w:val="00A77B82"/>
    <w:rsid w:val="00A83384"/>
    <w:rsid w:val="00A839C2"/>
    <w:rsid w:val="00A83D55"/>
    <w:rsid w:val="00A8472B"/>
    <w:rsid w:val="00A8574A"/>
    <w:rsid w:val="00A86D37"/>
    <w:rsid w:val="00A9171F"/>
    <w:rsid w:val="00A91D99"/>
    <w:rsid w:val="00A92B86"/>
    <w:rsid w:val="00AA2E7F"/>
    <w:rsid w:val="00AB296F"/>
    <w:rsid w:val="00AB351B"/>
    <w:rsid w:val="00AB4FD1"/>
    <w:rsid w:val="00AD1194"/>
    <w:rsid w:val="00AD61C3"/>
    <w:rsid w:val="00AF0B59"/>
    <w:rsid w:val="00AF2E6B"/>
    <w:rsid w:val="00AF601D"/>
    <w:rsid w:val="00AF6905"/>
    <w:rsid w:val="00B0504B"/>
    <w:rsid w:val="00B0547D"/>
    <w:rsid w:val="00B11DD7"/>
    <w:rsid w:val="00B14A51"/>
    <w:rsid w:val="00B161E6"/>
    <w:rsid w:val="00B16365"/>
    <w:rsid w:val="00B23CF8"/>
    <w:rsid w:val="00B248ED"/>
    <w:rsid w:val="00B3438A"/>
    <w:rsid w:val="00B40847"/>
    <w:rsid w:val="00B4127E"/>
    <w:rsid w:val="00B41DA9"/>
    <w:rsid w:val="00B42CD8"/>
    <w:rsid w:val="00B53B24"/>
    <w:rsid w:val="00B53D00"/>
    <w:rsid w:val="00B54B12"/>
    <w:rsid w:val="00B54CC9"/>
    <w:rsid w:val="00B57058"/>
    <w:rsid w:val="00B63446"/>
    <w:rsid w:val="00B662E8"/>
    <w:rsid w:val="00B75794"/>
    <w:rsid w:val="00B80E46"/>
    <w:rsid w:val="00B84BD2"/>
    <w:rsid w:val="00B879CE"/>
    <w:rsid w:val="00B943EE"/>
    <w:rsid w:val="00B965D2"/>
    <w:rsid w:val="00BA0383"/>
    <w:rsid w:val="00BA1A15"/>
    <w:rsid w:val="00BA4463"/>
    <w:rsid w:val="00BB4317"/>
    <w:rsid w:val="00BB5FF9"/>
    <w:rsid w:val="00BB6C40"/>
    <w:rsid w:val="00BB7161"/>
    <w:rsid w:val="00BC4ABA"/>
    <w:rsid w:val="00BC70B0"/>
    <w:rsid w:val="00BD0CA5"/>
    <w:rsid w:val="00BD784B"/>
    <w:rsid w:val="00BE0547"/>
    <w:rsid w:val="00BE09B3"/>
    <w:rsid w:val="00BE2EED"/>
    <w:rsid w:val="00BE3054"/>
    <w:rsid w:val="00BF0522"/>
    <w:rsid w:val="00BF1531"/>
    <w:rsid w:val="00BF62F9"/>
    <w:rsid w:val="00C05AEC"/>
    <w:rsid w:val="00C05FE1"/>
    <w:rsid w:val="00C06A3D"/>
    <w:rsid w:val="00C20E5A"/>
    <w:rsid w:val="00C228F4"/>
    <w:rsid w:val="00C2344E"/>
    <w:rsid w:val="00C23DDE"/>
    <w:rsid w:val="00C278A9"/>
    <w:rsid w:val="00C34D92"/>
    <w:rsid w:val="00C36105"/>
    <w:rsid w:val="00C4547D"/>
    <w:rsid w:val="00C46E81"/>
    <w:rsid w:val="00C52B89"/>
    <w:rsid w:val="00C75CCC"/>
    <w:rsid w:val="00C82AB0"/>
    <w:rsid w:val="00C8463A"/>
    <w:rsid w:val="00C958DE"/>
    <w:rsid w:val="00C9629B"/>
    <w:rsid w:val="00C978D7"/>
    <w:rsid w:val="00CA0281"/>
    <w:rsid w:val="00CA13C7"/>
    <w:rsid w:val="00CA144A"/>
    <w:rsid w:val="00CA1D2B"/>
    <w:rsid w:val="00CA3C7F"/>
    <w:rsid w:val="00CA7AB9"/>
    <w:rsid w:val="00CB0C92"/>
    <w:rsid w:val="00CB302E"/>
    <w:rsid w:val="00CB4402"/>
    <w:rsid w:val="00CB4DEA"/>
    <w:rsid w:val="00CB6454"/>
    <w:rsid w:val="00CB753C"/>
    <w:rsid w:val="00CC2BB5"/>
    <w:rsid w:val="00CC2D55"/>
    <w:rsid w:val="00CC3BB0"/>
    <w:rsid w:val="00CD2939"/>
    <w:rsid w:val="00CF61EC"/>
    <w:rsid w:val="00D06675"/>
    <w:rsid w:val="00D12190"/>
    <w:rsid w:val="00D21A53"/>
    <w:rsid w:val="00D22FF6"/>
    <w:rsid w:val="00D234F5"/>
    <w:rsid w:val="00D26578"/>
    <w:rsid w:val="00D27A03"/>
    <w:rsid w:val="00D4068C"/>
    <w:rsid w:val="00D4633A"/>
    <w:rsid w:val="00D5279D"/>
    <w:rsid w:val="00D528EB"/>
    <w:rsid w:val="00D668BB"/>
    <w:rsid w:val="00D67340"/>
    <w:rsid w:val="00D70227"/>
    <w:rsid w:val="00D710B4"/>
    <w:rsid w:val="00D71236"/>
    <w:rsid w:val="00D72B59"/>
    <w:rsid w:val="00D7402B"/>
    <w:rsid w:val="00D7777B"/>
    <w:rsid w:val="00D81E27"/>
    <w:rsid w:val="00D83FAF"/>
    <w:rsid w:val="00D85B1E"/>
    <w:rsid w:val="00D938BF"/>
    <w:rsid w:val="00DB10F0"/>
    <w:rsid w:val="00DC0081"/>
    <w:rsid w:val="00DC03C5"/>
    <w:rsid w:val="00DC4DEF"/>
    <w:rsid w:val="00DC70A9"/>
    <w:rsid w:val="00DD2077"/>
    <w:rsid w:val="00DD3230"/>
    <w:rsid w:val="00DD4864"/>
    <w:rsid w:val="00DE0FC6"/>
    <w:rsid w:val="00DE2F63"/>
    <w:rsid w:val="00DE39C2"/>
    <w:rsid w:val="00DF4EA0"/>
    <w:rsid w:val="00DF5762"/>
    <w:rsid w:val="00E03000"/>
    <w:rsid w:val="00E04067"/>
    <w:rsid w:val="00E14950"/>
    <w:rsid w:val="00E3187A"/>
    <w:rsid w:val="00E31CB3"/>
    <w:rsid w:val="00E34289"/>
    <w:rsid w:val="00E3452D"/>
    <w:rsid w:val="00E35259"/>
    <w:rsid w:val="00E3707D"/>
    <w:rsid w:val="00E37D97"/>
    <w:rsid w:val="00E465E0"/>
    <w:rsid w:val="00E516BD"/>
    <w:rsid w:val="00E54535"/>
    <w:rsid w:val="00E65A30"/>
    <w:rsid w:val="00E71B5D"/>
    <w:rsid w:val="00E81D22"/>
    <w:rsid w:val="00E84C1F"/>
    <w:rsid w:val="00E86265"/>
    <w:rsid w:val="00E901A9"/>
    <w:rsid w:val="00E947E6"/>
    <w:rsid w:val="00EA170D"/>
    <w:rsid w:val="00EA2843"/>
    <w:rsid w:val="00EA4609"/>
    <w:rsid w:val="00EA492C"/>
    <w:rsid w:val="00EA5088"/>
    <w:rsid w:val="00EA50A8"/>
    <w:rsid w:val="00EA65E0"/>
    <w:rsid w:val="00EA7DF4"/>
    <w:rsid w:val="00EB1C7A"/>
    <w:rsid w:val="00EB42D6"/>
    <w:rsid w:val="00EB74A3"/>
    <w:rsid w:val="00EC0649"/>
    <w:rsid w:val="00EC234A"/>
    <w:rsid w:val="00ED15BC"/>
    <w:rsid w:val="00ED7FB7"/>
    <w:rsid w:val="00EE3321"/>
    <w:rsid w:val="00EE4480"/>
    <w:rsid w:val="00EE59EC"/>
    <w:rsid w:val="00EE66E1"/>
    <w:rsid w:val="00EF0778"/>
    <w:rsid w:val="00EF123A"/>
    <w:rsid w:val="00EF2FD8"/>
    <w:rsid w:val="00EF54C1"/>
    <w:rsid w:val="00F00865"/>
    <w:rsid w:val="00F11D9F"/>
    <w:rsid w:val="00F14D51"/>
    <w:rsid w:val="00F202F1"/>
    <w:rsid w:val="00F226C4"/>
    <w:rsid w:val="00F23DE3"/>
    <w:rsid w:val="00F26B72"/>
    <w:rsid w:val="00F273FF"/>
    <w:rsid w:val="00F30826"/>
    <w:rsid w:val="00F30B40"/>
    <w:rsid w:val="00F30DEB"/>
    <w:rsid w:val="00F32512"/>
    <w:rsid w:val="00F35509"/>
    <w:rsid w:val="00F419C0"/>
    <w:rsid w:val="00F453A8"/>
    <w:rsid w:val="00F46352"/>
    <w:rsid w:val="00F476C7"/>
    <w:rsid w:val="00F500C6"/>
    <w:rsid w:val="00F50507"/>
    <w:rsid w:val="00F51505"/>
    <w:rsid w:val="00F55FF7"/>
    <w:rsid w:val="00F61A0B"/>
    <w:rsid w:val="00F64E68"/>
    <w:rsid w:val="00F65634"/>
    <w:rsid w:val="00F70443"/>
    <w:rsid w:val="00F721AA"/>
    <w:rsid w:val="00F74514"/>
    <w:rsid w:val="00F81EDC"/>
    <w:rsid w:val="00F95640"/>
    <w:rsid w:val="00FA1471"/>
    <w:rsid w:val="00FA20B9"/>
    <w:rsid w:val="00FA5B22"/>
    <w:rsid w:val="00FA7057"/>
    <w:rsid w:val="00FB16F9"/>
    <w:rsid w:val="00FB506F"/>
    <w:rsid w:val="00FC2A59"/>
    <w:rsid w:val="00FC3479"/>
    <w:rsid w:val="00FD3863"/>
    <w:rsid w:val="00FD5091"/>
    <w:rsid w:val="00FF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ind w:left="57" w:right="57"/>
        <w:jc w:val="both"/>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C7F07"/>
    <w:rPr>
      <w:sz w:val="24"/>
      <w:szCs w:val="24"/>
      <w:lang w:eastAsia="ar-SA"/>
    </w:rPr>
  </w:style>
  <w:style w:type="paragraph" w:styleId="1">
    <w:name w:val="heading 1"/>
    <w:basedOn w:val="a"/>
    <w:next w:val="a"/>
    <w:link w:val="10"/>
    <w:uiPriority w:val="99"/>
    <w:qFormat/>
    <w:rsid w:val="009C7F07"/>
    <w:pPr>
      <w:keepNext/>
      <w:outlineLvl w:val="0"/>
    </w:pPr>
    <w:rPr>
      <w:sz w:val="28"/>
    </w:rPr>
  </w:style>
  <w:style w:type="paragraph" w:styleId="2">
    <w:name w:val="heading 2"/>
    <w:basedOn w:val="a"/>
    <w:next w:val="a"/>
    <w:link w:val="20"/>
    <w:uiPriority w:val="99"/>
    <w:qFormat/>
    <w:rsid w:val="009C7F07"/>
    <w:pPr>
      <w:keepNext/>
      <w:spacing w:before="240" w:after="60"/>
      <w:outlineLvl w:val="1"/>
    </w:pPr>
    <w:rPr>
      <w:rFonts w:ascii="Arial" w:hAnsi="Arial"/>
      <w:b/>
      <w:bCs/>
      <w:i/>
      <w:iCs/>
      <w:sz w:val="28"/>
      <w:szCs w:val="28"/>
    </w:rPr>
  </w:style>
  <w:style w:type="paragraph" w:styleId="4">
    <w:name w:val="heading 4"/>
    <w:basedOn w:val="a"/>
    <w:next w:val="a"/>
    <w:link w:val="40"/>
    <w:uiPriority w:val="99"/>
    <w:qFormat/>
    <w:rsid w:val="009C7F07"/>
    <w:pPr>
      <w:keepNext/>
      <w:spacing w:before="240" w:after="60"/>
      <w:outlineLvl w:val="3"/>
    </w:pPr>
    <w:rPr>
      <w:b/>
      <w:bCs/>
      <w:sz w:val="28"/>
      <w:szCs w:val="28"/>
    </w:rPr>
  </w:style>
  <w:style w:type="paragraph" w:styleId="6">
    <w:name w:val="heading 6"/>
    <w:basedOn w:val="a"/>
    <w:next w:val="a"/>
    <w:link w:val="60"/>
    <w:uiPriority w:val="99"/>
    <w:qFormat/>
    <w:rsid w:val="009C7F07"/>
    <w:pPr>
      <w:spacing w:before="240" w:after="60"/>
      <w:outlineLvl w:val="5"/>
    </w:pPr>
    <w:rPr>
      <w:b/>
      <w:bCs/>
      <w:sz w:val="22"/>
      <w:szCs w:val="22"/>
    </w:rPr>
  </w:style>
  <w:style w:type="paragraph" w:styleId="7">
    <w:name w:val="heading 7"/>
    <w:basedOn w:val="a"/>
    <w:next w:val="a"/>
    <w:link w:val="70"/>
    <w:uiPriority w:val="99"/>
    <w:qFormat/>
    <w:rsid w:val="009C7F07"/>
    <w:pPr>
      <w:spacing w:before="240" w:after="60"/>
      <w:outlineLvl w:val="6"/>
    </w:pPr>
  </w:style>
  <w:style w:type="paragraph" w:styleId="8">
    <w:name w:val="heading 8"/>
    <w:basedOn w:val="a"/>
    <w:next w:val="a"/>
    <w:link w:val="80"/>
    <w:uiPriority w:val="99"/>
    <w:qFormat/>
    <w:rsid w:val="009C7F0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531E"/>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FB506F"/>
    <w:rPr>
      <w:rFonts w:ascii="Arial" w:hAnsi="Arial" w:cs="Times New Roman"/>
      <w:b/>
      <w:i/>
      <w:sz w:val="28"/>
      <w:lang w:eastAsia="ar-SA" w:bidi="ar-SA"/>
    </w:rPr>
  </w:style>
  <w:style w:type="character" w:customStyle="1" w:styleId="40">
    <w:name w:val="Заголовок 4 Знак"/>
    <w:basedOn w:val="a0"/>
    <w:link w:val="4"/>
    <w:uiPriority w:val="99"/>
    <w:semiHidden/>
    <w:locked/>
    <w:rsid w:val="006E531E"/>
    <w:rPr>
      <w:rFonts w:ascii="Calibri" w:hAnsi="Calibri" w:cs="Times New Roman"/>
      <w:b/>
      <w:bCs/>
      <w:sz w:val="28"/>
      <w:szCs w:val="28"/>
      <w:lang w:eastAsia="ar-SA" w:bidi="ar-SA"/>
    </w:rPr>
  </w:style>
  <w:style w:type="character" w:customStyle="1" w:styleId="60">
    <w:name w:val="Заголовок 6 Знак"/>
    <w:basedOn w:val="a0"/>
    <w:link w:val="6"/>
    <w:uiPriority w:val="99"/>
    <w:semiHidden/>
    <w:locked/>
    <w:rsid w:val="006E531E"/>
    <w:rPr>
      <w:rFonts w:ascii="Calibri" w:hAnsi="Calibri" w:cs="Times New Roman"/>
      <w:b/>
      <w:bCs/>
      <w:lang w:eastAsia="ar-SA" w:bidi="ar-SA"/>
    </w:rPr>
  </w:style>
  <w:style w:type="character" w:customStyle="1" w:styleId="70">
    <w:name w:val="Заголовок 7 Знак"/>
    <w:basedOn w:val="a0"/>
    <w:link w:val="7"/>
    <w:uiPriority w:val="99"/>
    <w:semiHidden/>
    <w:locked/>
    <w:rsid w:val="006E531E"/>
    <w:rPr>
      <w:rFonts w:ascii="Calibri" w:hAnsi="Calibri" w:cs="Times New Roman"/>
      <w:sz w:val="24"/>
      <w:szCs w:val="24"/>
      <w:lang w:eastAsia="ar-SA" w:bidi="ar-SA"/>
    </w:rPr>
  </w:style>
  <w:style w:type="character" w:customStyle="1" w:styleId="80">
    <w:name w:val="Заголовок 8 Знак"/>
    <w:basedOn w:val="a0"/>
    <w:link w:val="8"/>
    <w:uiPriority w:val="99"/>
    <w:semiHidden/>
    <w:locked/>
    <w:rsid w:val="006E531E"/>
    <w:rPr>
      <w:rFonts w:ascii="Calibri" w:hAnsi="Calibri" w:cs="Times New Roman"/>
      <w:i/>
      <w:iCs/>
      <w:sz w:val="24"/>
      <w:szCs w:val="24"/>
      <w:lang w:eastAsia="ar-SA" w:bidi="ar-SA"/>
    </w:rPr>
  </w:style>
  <w:style w:type="character" w:customStyle="1" w:styleId="WW8Num5z0">
    <w:name w:val="WW8Num5z0"/>
    <w:uiPriority w:val="99"/>
    <w:rsid w:val="009C7F07"/>
    <w:rPr>
      <w:b/>
      <w:sz w:val="24"/>
    </w:rPr>
  </w:style>
  <w:style w:type="character" w:customStyle="1" w:styleId="11">
    <w:name w:val="Основной шрифт абзаца1"/>
    <w:uiPriority w:val="99"/>
    <w:rsid w:val="009C7F07"/>
  </w:style>
  <w:style w:type="character" w:styleId="a3">
    <w:name w:val="Emphasis"/>
    <w:basedOn w:val="11"/>
    <w:uiPriority w:val="99"/>
    <w:qFormat/>
    <w:rsid w:val="009C7F07"/>
    <w:rPr>
      <w:rFonts w:cs="Times New Roman"/>
      <w:i/>
      <w:iCs/>
    </w:rPr>
  </w:style>
  <w:style w:type="character" w:styleId="a4">
    <w:name w:val="page number"/>
    <w:basedOn w:val="11"/>
    <w:uiPriority w:val="99"/>
    <w:semiHidden/>
    <w:rsid w:val="009C7F07"/>
    <w:rPr>
      <w:rFonts w:cs="Times New Roman"/>
    </w:rPr>
  </w:style>
  <w:style w:type="paragraph" w:customStyle="1" w:styleId="a5">
    <w:name w:val="Заголовок"/>
    <w:basedOn w:val="a"/>
    <w:next w:val="a6"/>
    <w:uiPriority w:val="99"/>
    <w:rsid w:val="009C7F07"/>
    <w:pPr>
      <w:keepNext/>
      <w:spacing w:before="240" w:after="120"/>
    </w:pPr>
    <w:rPr>
      <w:rFonts w:ascii="Arial" w:eastAsia="MS Mincho" w:hAnsi="Arial" w:cs="Tahoma"/>
      <w:sz w:val="28"/>
      <w:szCs w:val="28"/>
    </w:rPr>
  </w:style>
  <w:style w:type="paragraph" w:styleId="a6">
    <w:name w:val="Body Text"/>
    <w:basedOn w:val="a"/>
    <w:link w:val="a7"/>
    <w:uiPriority w:val="99"/>
    <w:semiHidden/>
    <w:rsid w:val="009C7F07"/>
    <w:pPr>
      <w:spacing w:after="120"/>
    </w:pPr>
  </w:style>
  <w:style w:type="character" w:customStyle="1" w:styleId="a7">
    <w:name w:val="Основной текст Знак"/>
    <w:basedOn w:val="a0"/>
    <w:link w:val="a6"/>
    <w:uiPriority w:val="99"/>
    <w:semiHidden/>
    <w:locked/>
    <w:rsid w:val="006E531E"/>
    <w:rPr>
      <w:rFonts w:cs="Times New Roman"/>
      <w:sz w:val="24"/>
      <w:szCs w:val="24"/>
      <w:lang w:eastAsia="ar-SA" w:bidi="ar-SA"/>
    </w:rPr>
  </w:style>
  <w:style w:type="paragraph" w:styleId="a8">
    <w:name w:val="List"/>
    <w:basedOn w:val="a6"/>
    <w:uiPriority w:val="99"/>
    <w:semiHidden/>
    <w:rsid w:val="009C7F07"/>
    <w:rPr>
      <w:rFonts w:ascii="Arial" w:hAnsi="Arial" w:cs="Tahoma"/>
    </w:rPr>
  </w:style>
  <w:style w:type="paragraph" w:customStyle="1" w:styleId="12">
    <w:name w:val="Название1"/>
    <w:basedOn w:val="a"/>
    <w:uiPriority w:val="99"/>
    <w:rsid w:val="009C7F07"/>
    <w:pPr>
      <w:suppressLineNumbers/>
      <w:spacing w:before="120" w:after="120"/>
    </w:pPr>
    <w:rPr>
      <w:rFonts w:ascii="Arial" w:hAnsi="Arial" w:cs="Tahoma"/>
      <w:i/>
      <w:iCs/>
    </w:rPr>
  </w:style>
  <w:style w:type="paragraph" w:customStyle="1" w:styleId="13">
    <w:name w:val="Указатель1"/>
    <w:basedOn w:val="a"/>
    <w:uiPriority w:val="99"/>
    <w:rsid w:val="009C7F07"/>
    <w:pPr>
      <w:suppressLineNumbers/>
    </w:pPr>
    <w:rPr>
      <w:rFonts w:ascii="Arial" w:hAnsi="Arial" w:cs="Tahoma"/>
    </w:rPr>
  </w:style>
  <w:style w:type="paragraph" w:customStyle="1" w:styleId="14">
    <w:name w:val="Обычный отступ1"/>
    <w:basedOn w:val="a"/>
    <w:uiPriority w:val="99"/>
    <w:rsid w:val="009C7F07"/>
    <w:pPr>
      <w:ind w:left="708"/>
    </w:pPr>
  </w:style>
  <w:style w:type="paragraph" w:customStyle="1" w:styleId="a9">
    <w:name w:val="Введение"/>
    <w:basedOn w:val="14"/>
    <w:uiPriority w:val="99"/>
    <w:rsid w:val="009C7F07"/>
    <w:rPr>
      <w:b/>
      <w:sz w:val="28"/>
      <w:szCs w:val="20"/>
    </w:rPr>
  </w:style>
  <w:style w:type="paragraph" w:customStyle="1" w:styleId="-1">
    <w:name w:val="ЗАГОЛОЛВОК-1"/>
    <w:basedOn w:val="a"/>
    <w:uiPriority w:val="99"/>
    <w:rsid w:val="009C7F07"/>
    <w:rPr>
      <w:b/>
      <w:sz w:val="28"/>
      <w:szCs w:val="20"/>
    </w:rPr>
  </w:style>
  <w:style w:type="paragraph" w:customStyle="1" w:styleId="15">
    <w:name w:val="Стиль1"/>
    <w:basedOn w:val="2"/>
    <w:next w:val="2"/>
    <w:uiPriority w:val="99"/>
    <w:rsid w:val="009C7F07"/>
    <w:pPr>
      <w:spacing w:before="0" w:after="0" w:line="230" w:lineRule="exact"/>
      <w:jc w:val="center"/>
    </w:pPr>
    <w:rPr>
      <w:rFonts w:ascii="Times New Roman" w:hAnsi="Times New Roman"/>
      <w:i w:val="0"/>
      <w:iCs w:val="0"/>
      <w:szCs w:val="16"/>
    </w:rPr>
  </w:style>
  <w:style w:type="paragraph" w:styleId="aa">
    <w:name w:val="Body Text Indent"/>
    <w:basedOn w:val="a"/>
    <w:link w:val="ab"/>
    <w:uiPriority w:val="99"/>
    <w:semiHidden/>
    <w:rsid w:val="009C7F07"/>
    <w:pPr>
      <w:ind w:firstLine="454"/>
    </w:pPr>
    <w:rPr>
      <w:sz w:val="28"/>
      <w:szCs w:val="20"/>
    </w:rPr>
  </w:style>
  <w:style w:type="character" w:customStyle="1" w:styleId="ab">
    <w:name w:val="Основной текст с отступом Знак"/>
    <w:basedOn w:val="a0"/>
    <w:link w:val="aa"/>
    <w:uiPriority w:val="99"/>
    <w:semiHidden/>
    <w:locked/>
    <w:rsid w:val="00517EBC"/>
    <w:rPr>
      <w:rFonts w:cs="Times New Roman"/>
      <w:sz w:val="28"/>
      <w:lang w:val="ru-RU" w:eastAsia="ar-SA" w:bidi="ar-SA"/>
    </w:rPr>
  </w:style>
  <w:style w:type="paragraph" w:customStyle="1" w:styleId="21">
    <w:name w:val="Основной текст 21"/>
    <w:basedOn w:val="a"/>
    <w:uiPriority w:val="99"/>
    <w:rsid w:val="009C7F07"/>
    <w:pPr>
      <w:overflowPunct w:val="0"/>
      <w:autoSpaceDE w:val="0"/>
      <w:ind w:firstLine="851"/>
    </w:pPr>
    <w:rPr>
      <w:sz w:val="28"/>
      <w:szCs w:val="20"/>
    </w:rPr>
  </w:style>
  <w:style w:type="paragraph" w:customStyle="1" w:styleId="210">
    <w:name w:val="Основной текст с отступом 21"/>
    <w:basedOn w:val="a"/>
    <w:uiPriority w:val="99"/>
    <w:rsid w:val="009C7F07"/>
    <w:pPr>
      <w:overflowPunct w:val="0"/>
      <w:autoSpaceDE w:val="0"/>
      <w:ind w:firstLine="720"/>
    </w:pPr>
    <w:rPr>
      <w:sz w:val="28"/>
      <w:szCs w:val="20"/>
    </w:rPr>
  </w:style>
  <w:style w:type="paragraph" w:customStyle="1" w:styleId="31">
    <w:name w:val="Основной текст 31"/>
    <w:basedOn w:val="a"/>
    <w:uiPriority w:val="99"/>
    <w:rsid w:val="009C7F07"/>
    <w:pPr>
      <w:spacing w:after="120"/>
    </w:pPr>
    <w:rPr>
      <w:sz w:val="16"/>
      <w:szCs w:val="16"/>
    </w:rPr>
  </w:style>
  <w:style w:type="paragraph" w:styleId="ac">
    <w:name w:val="No Spacing"/>
    <w:uiPriority w:val="99"/>
    <w:qFormat/>
    <w:rsid w:val="009C7F07"/>
    <w:pPr>
      <w:suppressAutoHyphens/>
    </w:pPr>
    <w:rPr>
      <w:rFonts w:ascii="Calibri" w:hAnsi="Calibri"/>
      <w:lang w:eastAsia="ar-SA"/>
    </w:rPr>
  </w:style>
  <w:style w:type="paragraph" w:styleId="ad">
    <w:name w:val="footer"/>
    <w:basedOn w:val="a"/>
    <w:link w:val="ae"/>
    <w:uiPriority w:val="99"/>
    <w:rsid w:val="009C7F07"/>
    <w:pPr>
      <w:tabs>
        <w:tab w:val="center" w:pos="4677"/>
        <w:tab w:val="right" w:pos="9355"/>
      </w:tabs>
    </w:pPr>
  </w:style>
  <w:style w:type="character" w:customStyle="1" w:styleId="ae">
    <w:name w:val="Нижний колонтитул Знак"/>
    <w:basedOn w:val="a0"/>
    <w:link w:val="ad"/>
    <w:uiPriority w:val="99"/>
    <w:locked/>
    <w:rsid w:val="001570B9"/>
    <w:rPr>
      <w:rFonts w:cs="Times New Roman"/>
      <w:sz w:val="24"/>
      <w:szCs w:val="24"/>
      <w:lang w:eastAsia="ar-SA" w:bidi="ar-SA"/>
    </w:rPr>
  </w:style>
  <w:style w:type="paragraph" w:customStyle="1" w:styleId="af">
    <w:name w:val="Центр"/>
    <w:basedOn w:val="ad"/>
    <w:uiPriority w:val="99"/>
    <w:rsid w:val="009C7F07"/>
    <w:pPr>
      <w:tabs>
        <w:tab w:val="center" w:pos="4536"/>
        <w:tab w:val="right" w:pos="9072"/>
      </w:tabs>
      <w:jc w:val="center"/>
    </w:pPr>
    <w:rPr>
      <w:rFonts w:ascii="Times New Roman CYR" w:hAnsi="Times New Roman CYR"/>
      <w:sz w:val="20"/>
      <w:szCs w:val="20"/>
      <w:lang w:val="en-US"/>
    </w:rPr>
  </w:style>
  <w:style w:type="paragraph" w:customStyle="1" w:styleId="cpara">
    <w:name w:val="cpara"/>
    <w:basedOn w:val="a"/>
    <w:uiPriority w:val="99"/>
    <w:rsid w:val="009C7F07"/>
    <w:pPr>
      <w:spacing w:before="280" w:after="280"/>
    </w:pPr>
  </w:style>
  <w:style w:type="paragraph" w:customStyle="1" w:styleId="16">
    <w:name w:val="Цитата1"/>
    <w:basedOn w:val="a"/>
    <w:uiPriority w:val="99"/>
    <w:rsid w:val="009C7F07"/>
    <w:pPr>
      <w:widowControl w:val="0"/>
      <w:autoSpaceDE w:val="0"/>
      <w:spacing w:before="560"/>
      <w:ind w:left="1483" w:right="1397" w:firstLine="720"/>
    </w:pPr>
    <w:rPr>
      <w:b/>
      <w:sz w:val="28"/>
      <w:szCs w:val="20"/>
    </w:rPr>
  </w:style>
  <w:style w:type="paragraph" w:styleId="af0">
    <w:name w:val="header"/>
    <w:basedOn w:val="a"/>
    <w:link w:val="af1"/>
    <w:uiPriority w:val="99"/>
    <w:semiHidden/>
    <w:rsid w:val="009C7F07"/>
    <w:pPr>
      <w:tabs>
        <w:tab w:val="center" w:pos="4677"/>
        <w:tab w:val="right" w:pos="9355"/>
      </w:tabs>
    </w:pPr>
  </w:style>
  <w:style w:type="character" w:customStyle="1" w:styleId="af1">
    <w:name w:val="Верхний колонтитул Знак"/>
    <w:basedOn w:val="a0"/>
    <w:link w:val="af0"/>
    <w:uiPriority w:val="99"/>
    <w:semiHidden/>
    <w:locked/>
    <w:rsid w:val="006E531E"/>
    <w:rPr>
      <w:rFonts w:cs="Times New Roman"/>
      <w:sz w:val="24"/>
      <w:szCs w:val="24"/>
      <w:lang w:eastAsia="ar-SA" w:bidi="ar-SA"/>
    </w:rPr>
  </w:style>
  <w:style w:type="paragraph" w:styleId="af2">
    <w:name w:val="Normal (Web)"/>
    <w:basedOn w:val="a"/>
    <w:uiPriority w:val="99"/>
    <w:rsid w:val="009C7F07"/>
    <w:pPr>
      <w:spacing w:before="280" w:after="119"/>
    </w:pPr>
  </w:style>
  <w:style w:type="paragraph" w:customStyle="1" w:styleId="markk">
    <w:name w:val="Стиль markk + Междустр.интервал:  полуторный"/>
    <w:basedOn w:val="a"/>
    <w:uiPriority w:val="99"/>
    <w:rsid w:val="009C7F07"/>
    <w:pPr>
      <w:suppressAutoHyphens/>
    </w:pPr>
  </w:style>
  <w:style w:type="paragraph" w:customStyle="1" w:styleId="af3">
    <w:name w:val="Содержимое таблицы"/>
    <w:basedOn w:val="a"/>
    <w:uiPriority w:val="99"/>
    <w:rsid w:val="009C7F07"/>
    <w:pPr>
      <w:suppressLineNumbers/>
    </w:pPr>
  </w:style>
  <w:style w:type="paragraph" w:customStyle="1" w:styleId="af4">
    <w:name w:val="Заголовок таблицы"/>
    <w:basedOn w:val="af3"/>
    <w:uiPriority w:val="99"/>
    <w:rsid w:val="009C7F07"/>
    <w:pPr>
      <w:jc w:val="center"/>
    </w:pPr>
    <w:rPr>
      <w:b/>
      <w:bCs/>
    </w:rPr>
  </w:style>
  <w:style w:type="paragraph" w:customStyle="1" w:styleId="af5">
    <w:name w:val="Содержимое врезки"/>
    <w:basedOn w:val="a6"/>
    <w:uiPriority w:val="99"/>
    <w:rsid w:val="009C7F07"/>
  </w:style>
  <w:style w:type="table" w:styleId="af6">
    <w:name w:val="Table Grid"/>
    <w:basedOn w:val="a1"/>
    <w:uiPriority w:val="99"/>
    <w:rsid w:val="008851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C693F"/>
    <w:pPr>
      <w:autoSpaceDE w:val="0"/>
      <w:autoSpaceDN w:val="0"/>
      <w:adjustRightInd w:val="0"/>
    </w:pPr>
    <w:rPr>
      <w:color w:val="000000"/>
      <w:sz w:val="24"/>
      <w:szCs w:val="24"/>
      <w:lang w:eastAsia="en-US"/>
    </w:rPr>
  </w:style>
  <w:style w:type="character" w:styleId="af7">
    <w:name w:val="Hyperlink"/>
    <w:basedOn w:val="a0"/>
    <w:uiPriority w:val="99"/>
    <w:rsid w:val="000233F2"/>
    <w:rPr>
      <w:rFonts w:cs="Times New Roman"/>
      <w:color w:val="0000FF"/>
      <w:u w:val="single"/>
    </w:rPr>
  </w:style>
  <w:style w:type="character" w:customStyle="1" w:styleId="apple-converted-space">
    <w:name w:val="apple-converted-space"/>
    <w:basedOn w:val="a0"/>
    <w:uiPriority w:val="99"/>
    <w:rsid w:val="000233F2"/>
    <w:rPr>
      <w:rFonts w:cs="Times New Roman"/>
    </w:rPr>
  </w:style>
  <w:style w:type="character" w:customStyle="1" w:styleId="af8">
    <w:name w:val="Гипертекстовая ссылка"/>
    <w:basedOn w:val="11"/>
    <w:uiPriority w:val="99"/>
    <w:rsid w:val="00856931"/>
    <w:rPr>
      <w:rFonts w:ascii="Times New Roman" w:hAnsi="Times New Roman" w:cs="Times New Roman"/>
      <w:b/>
      <w:bCs/>
      <w:color w:val="008000"/>
      <w:sz w:val="22"/>
      <w:szCs w:val="22"/>
      <w:u w:val="single"/>
    </w:rPr>
  </w:style>
  <w:style w:type="paragraph" w:styleId="af9">
    <w:name w:val="List Paragraph"/>
    <w:basedOn w:val="a"/>
    <w:uiPriority w:val="99"/>
    <w:qFormat/>
    <w:rsid w:val="008A4DDE"/>
    <w:pPr>
      <w:spacing w:after="200" w:line="276" w:lineRule="auto"/>
      <w:ind w:left="720" w:hanging="357"/>
      <w:contextualSpacing/>
    </w:pPr>
    <w:rPr>
      <w:rFonts w:ascii="Calibri" w:hAnsi="Calibri"/>
      <w:sz w:val="22"/>
      <w:szCs w:val="22"/>
      <w:lang w:eastAsia="ru-RU"/>
    </w:rPr>
  </w:style>
  <w:style w:type="character" w:customStyle="1" w:styleId="afa">
    <w:name w:val="Подпись к таблице_"/>
    <w:basedOn w:val="a0"/>
    <w:link w:val="afb"/>
    <w:uiPriority w:val="99"/>
    <w:locked/>
    <w:rsid w:val="005B129C"/>
    <w:rPr>
      <w:rFonts w:cs="Times New Roman"/>
      <w:b/>
      <w:bCs/>
      <w:i/>
      <w:iCs/>
      <w:shd w:val="clear" w:color="auto" w:fill="FFFFFF"/>
    </w:rPr>
  </w:style>
  <w:style w:type="paragraph" w:customStyle="1" w:styleId="afb">
    <w:name w:val="Подпись к таблице"/>
    <w:basedOn w:val="a"/>
    <w:link w:val="afa"/>
    <w:uiPriority w:val="99"/>
    <w:rsid w:val="005B129C"/>
    <w:pPr>
      <w:widowControl w:val="0"/>
      <w:shd w:val="clear" w:color="auto" w:fill="FFFFFF"/>
      <w:spacing w:line="240" w:lineRule="atLeast"/>
    </w:pPr>
    <w:rPr>
      <w:b/>
      <w:bCs/>
      <w:i/>
      <w:iCs/>
      <w:sz w:val="20"/>
      <w:szCs w:val="20"/>
      <w:lang w:eastAsia="ru-RU"/>
    </w:rPr>
  </w:style>
  <w:style w:type="character" w:customStyle="1" w:styleId="110">
    <w:name w:val="Основной текст + 11"/>
    <w:aliases w:val="5 pt6,Не полужирный"/>
    <w:basedOn w:val="a0"/>
    <w:uiPriority w:val="99"/>
    <w:rsid w:val="005B129C"/>
    <w:rPr>
      <w:rFonts w:ascii="Times New Roman" w:hAnsi="Times New Roman" w:cs="Times New Roman"/>
      <w:sz w:val="23"/>
      <w:szCs w:val="23"/>
      <w:u w:val="none"/>
    </w:rPr>
  </w:style>
  <w:style w:type="character" w:customStyle="1" w:styleId="71">
    <w:name w:val="Основной текст (7)_"/>
    <w:basedOn w:val="a0"/>
    <w:link w:val="72"/>
    <w:uiPriority w:val="99"/>
    <w:locked/>
    <w:rsid w:val="005B129C"/>
    <w:rPr>
      <w:rFonts w:cs="Times New Roman"/>
      <w:b/>
      <w:bCs/>
      <w:i/>
      <w:iCs/>
      <w:shd w:val="clear" w:color="auto" w:fill="FFFFFF"/>
    </w:rPr>
  </w:style>
  <w:style w:type="paragraph" w:customStyle="1" w:styleId="72">
    <w:name w:val="Основной текст (7)"/>
    <w:basedOn w:val="a"/>
    <w:link w:val="71"/>
    <w:uiPriority w:val="99"/>
    <w:rsid w:val="005B129C"/>
    <w:pPr>
      <w:widowControl w:val="0"/>
      <w:shd w:val="clear" w:color="auto" w:fill="FFFFFF"/>
      <w:spacing w:before="60" w:after="60" w:line="293" w:lineRule="exact"/>
      <w:ind w:hanging="540"/>
    </w:pPr>
    <w:rPr>
      <w:b/>
      <w:bCs/>
      <w:i/>
      <w:iCs/>
      <w:sz w:val="20"/>
      <w:szCs w:val="20"/>
      <w:lang w:eastAsia="ru-RU"/>
    </w:rPr>
  </w:style>
  <w:style w:type="paragraph" w:styleId="22">
    <w:name w:val="toc 2"/>
    <w:basedOn w:val="a"/>
    <w:next w:val="a"/>
    <w:uiPriority w:val="99"/>
    <w:rsid w:val="00EC0649"/>
    <w:pPr>
      <w:suppressAutoHyphens/>
      <w:spacing w:before="240" w:line="276" w:lineRule="auto"/>
    </w:pPr>
    <w:rPr>
      <w:rFonts w:ascii="Calibri" w:hAnsi="Calibri"/>
      <w:b/>
      <w:bCs/>
      <w:sz w:val="20"/>
      <w:szCs w:val="20"/>
      <w:lang w:eastAsia="zh-CN"/>
    </w:rPr>
  </w:style>
  <w:style w:type="character" w:customStyle="1" w:styleId="afc">
    <w:name w:val="Цветовое выделение"/>
    <w:uiPriority w:val="99"/>
    <w:rsid w:val="00EC0649"/>
    <w:rPr>
      <w:b/>
      <w:color w:val="000080"/>
      <w:sz w:val="22"/>
    </w:rPr>
  </w:style>
  <w:style w:type="paragraph" w:styleId="17">
    <w:name w:val="toc 1"/>
    <w:basedOn w:val="a"/>
    <w:next w:val="a"/>
    <w:autoRedefine/>
    <w:uiPriority w:val="99"/>
    <w:rsid w:val="00341A74"/>
    <w:pPr>
      <w:spacing w:after="100"/>
    </w:pPr>
  </w:style>
  <w:style w:type="character" w:styleId="afd">
    <w:name w:val="Strong"/>
    <w:basedOn w:val="a0"/>
    <w:uiPriority w:val="99"/>
    <w:qFormat/>
    <w:rsid w:val="008473B3"/>
    <w:rPr>
      <w:rFonts w:cs="Times New Roman"/>
      <w:b/>
      <w:bCs/>
    </w:rPr>
  </w:style>
  <w:style w:type="character" w:customStyle="1" w:styleId="23">
    <w:name w:val="Основной текст (2)_"/>
    <w:basedOn w:val="a0"/>
    <w:uiPriority w:val="99"/>
    <w:rsid w:val="002772FE"/>
    <w:rPr>
      <w:rFonts w:ascii="Times New Roman" w:hAnsi="Times New Roman" w:cs="Times New Roman"/>
      <w:u w:val="none"/>
    </w:rPr>
  </w:style>
  <w:style w:type="paragraph" w:styleId="24">
    <w:name w:val="List 2"/>
    <w:basedOn w:val="a"/>
    <w:uiPriority w:val="99"/>
    <w:rsid w:val="00993760"/>
    <w:pPr>
      <w:ind w:left="566" w:hanging="283"/>
      <w:contextualSpacing/>
    </w:pPr>
  </w:style>
  <w:style w:type="paragraph" w:customStyle="1" w:styleId="18">
    <w:name w:val="Обычный1"/>
    <w:next w:val="a"/>
    <w:autoRedefine/>
    <w:uiPriority w:val="99"/>
    <w:rsid w:val="00993760"/>
    <w:pPr>
      <w:widowControl w:val="0"/>
      <w:autoSpaceDE w:val="0"/>
      <w:autoSpaceDN w:val="0"/>
      <w:adjustRightInd w:val="0"/>
      <w:ind w:firstLine="454"/>
    </w:pPr>
    <w:rPr>
      <w:rFonts w:cs="Arial"/>
      <w:sz w:val="20"/>
      <w:szCs w:val="20"/>
    </w:rPr>
  </w:style>
  <w:style w:type="paragraph" w:styleId="afe">
    <w:name w:val="Plain Text"/>
    <w:basedOn w:val="a"/>
    <w:link w:val="aff"/>
    <w:uiPriority w:val="99"/>
    <w:rsid w:val="00BE09B3"/>
    <w:pPr>
      <w:ind w:firstLine="454"/>
      <w:jc w:val="center"/>
    </w:pPr>
    <w:rPr>
      <w:rFonts w:ascii="Courier New" w:hAnsi="Courier New"/>
      <w:sz w:val="20"/>
      <w:szCs w:val="20"/>
      <w:lang w:val="en-US" w:eastAsia="ru-RU"/>
    </w:rPr>
  </w:style>
  <w:style w:type="character" w:customStyle="1" w:styleId="aff">
    <w:name w:val="Текст Знак"/>
    <w:basedOn w:val="a0"/>
    <w:link w:val="afe"/>
    <w:uiPriority w:val="99"/>
    <w:locked/>
    <w:rsid w:val="00BE09B3"/>
    <w:rPr>
      <w:rFonts w:ascii="Courier New" w:hAnsi="Courier New" w:cs="Times New Roman"/>
      <w:lang w:val="en-US"/>
    </w:rPr>
  </w:style>
  <w:style w:type="character" w:styleId="aff0">
    <w:name w:val="FollowedHyperlink"/>
    <w:basedOn w:val="a0"/>
    <w:uiPriority w:val="99"/>
    <w:semiHidden/>
    <w:rsid w:val="00845D83"/>
    <w:rPr>
      <w:rFonts w:cs="Times New Roman"/>
      <w:color w:val="800080"/>
      <w:u w:val="single"/>
    </w:rPr>
  </w:style>
  <w:style w:type="character" w:customStyle="1" w:styleId="19">
    <w:name w:val="Основной текст Знак1"/>
    <w:basedOn w:val="a0"/>
    <w:uiPriority w:val="99"/>
    <w:locked/>
    <w:rsid w:val="00845D83"/>
    <w:rPr>
      <w:rFonts w:ascii="Times New Roman" w:hAnsi="Times New Roman" w:cs="Times New Roman"/>
      <w:b/>
      <w:bCs/>
      <w:sz w:val="26"/>
      <w:szCs w:val="26"/>
      <w:u w:val="none"/>
    </w:rPr>
  </w:style>
  <w:style w:type="paragraph" w:customStyle="1" w:styleId="ConsPlusTitle">
    <w:name w:val="ConsPlusTitle"/>
    <w:uiPriority w:val="99"/>
    <w:rsid w:val="00FD5091"/>
    <w:pPr>
      <w:widowControl w:val="0"/>
      <w:autoSpaceDE w:val="0"/>
      <w:autoSpaceDN w:val="0"/>
    </w:pPr>
    <w:rPr>
      <w:rFonts w:ascii="Calibri" w:hAnsi="Calibri" w:cs="Calibri"/>
      <w:b/>
      <w:szCs w:val="20"/>
    </w:rPr>
  </w:style>
  <w:style w:type="character" w:customStyle="1" w:styleId="WW8Num1z5">
    <w:name w:val="WW8Num1z5"/>
    <w:uiPriority w:val="99"/>
    <w:rsid w:val="00FD5091"/>
  </w:style>
  <w:style w:type="character" w:customStyle="1" w:styleId="FontStyle141">
    <w:name w:val="Font Style141"/>
    <w:uiPriority w:val="99"/>
    <w:rsid w:val="00F46352"/>
    <w:rPr>
      <w:rFonts w:ascii="Times New Roman" w:hAnsi="Times New Roman"/>
      <w:b/>
      <w:i/>
      <w:sz w:val="26"/>
    </w:rPr>
  </w:style>
  <w:style w:type="character" w:customStyle="1" w:styleId="FontStyle140">
    <w:name w:val="Font Style140"/>
    <w:uiPriority w:val="99"/>
    <w:rsid w:val="00D12190"/>
    <w:rPr>
      <w:rFonts w:ascii="Times New Roman" w:hAnsi="Times New Roman"/>
      <w:b/>
      <w:sz w:val="28"/>
    </w:rPr>
  </w:style>
  <w:style w:type="paragraph" w:customStyle="1" w:styleId="ConsPlusNormal">
    <w:name w:val="ConsPlusNormal"/>
    <w:uiPriority w:val="99"/>
    <w:rsid w:val="00280CB9"/>
    <w:pPr>
      <w:widowControl w:val="0"/>
      <w:autoSpaceDE w:val="0"/>
      <w:autoSpaceDN w:val="0"/>
      <w:adjustRightInd w:val="0"/>
    </w:pPr>
    <w:rPr>
      <w:rFonts w:ascii="Arial" w:hAnsi="Arial" w:cs="Arial"/>
      <w:sz w:val="20"/>
      <w:szCs w:val="20"/>
    </w:rPr>
  </w:style>
  <w:style w:type="paragraph" w:customStyle="1" w:styleId="Style97">
    <w:name w:val="Style97"/>
    <w:basedOn w:val="a"/>
    <w:uiPriority w:val="99"/>
    <w:rsid w:val="00E3187A"/>
    <w:pPr>
      <w:spacing w:after="200" w:line="298" w:lineRule="exact"/>
    </w:pPr>
    <w:rPr>
      <w:rFonts w:ascii="Calibri" w:hAnsi="Calibri"/>
      <w:lang w:eastAsia="en-US"/>
    </w:rPr>
  </w:style>
  <w:style w:type="character" w:customStyle="1" w:styleId="FontStyle138">
    <w:name w:val="Font Style138"/>
    <w:uiPriority w:val="99"/>
    <w:rsid w:val="00E3187A"/>
    <w:rPr>
      <w:rFonts w:ascii="Times New Roman" w:hAnsi="Times New Roman"/>
      <w:i/>
      <w:sz w:val="22"/>
    </w:rPr>
  </w:style>
  <w:style w:type="paragraph" w:styleId="aff1">
    <w:name w:val="Balloon Text"/>
    <w:basedOn w:val="a"/>
    <w:link w:val="aff2"/>
    <w:uiPriority w:val="99"/>
    <w:semiHidden/>
    <w:rsid w:val="00FB506F"/>
    <w:rPr>
      <w:rFonts w:ascii="Segoe UI" w:hAnsi="Segoe UI" w:cs="Segoe UI"/>
      <w:sz w:val="18"/>
      <w:szCs w:val="18"/>
    </w:rPr>
  </w:style>
  <w:style w:type="character" w:customStyle="1" w:styleId="aff2">
    <w:name w:val="Текст выноски Знак"/>
    <w:basedOn w:val="a0"/>
    <w:link w:val="aff1"/>
    <w:uiPriority w:val="99"/>
    <w:semiHidden/>
    <w:locked/>
    <w:rsid w:val="00FB506F"/>
    <w:rPr>
      <w:rFonts w:ascii="Segoe UI" w:hAnsi="Segoe UI" w:cs="Segoe UI"/>
      <w:sz w:val="18"/>
      <w:szCs w:val="18"/>
      <w:lang w:eastAsia="ar-SA" w:bidi="ar-SA"/>
    </w:rPr>
  </w:style>
  <w:style w:type="character" w:styleId="aff3">
    <w:name w:val="annotation reference"/>
    <w:basedOn w:val="a0"/>
    <w:uiPriority w:val="99"/>
    <w:semiHidden/>
    <w:rsid w:val="0052405A"/>
    <w:rPr>
      <w:rFonts w:cs="Times New Roman"/>
      <w:sz w:val="16"/>
      <w:szCs w:val="16"/>
    </w:rPr>
  </w:style>
  <w:style w:type="paragraph" w:styleId="aff4">
    <w:name w:val="annotation text"/>
    <w:basedOn w:val="a"/>
    <w:link w:val="aff5"/>
    <w:uiPriority w:val="99"/>
    <w:semiHidden/>
    <w:rsid w:val="0052405A"/>
    <w:rPr>
      <w:sz w:val="20"/>
      <w:szCs w:val="20"/>
    </w:rPr>
  </w:style>
  <w:style w:type="character" w:customStyle="1" w:styleId="aff5">
    <w:name w:val="Текст примечания Знак"/>
    <w:basedOn w:val="a0"/>
    <w:link w:val="aff4"/>
    <w:uiPriority w:val="99"/>
    <w:semiHidden/>
    <w:locked/>
    <w:rsid w:val="0052405A"/>
    <w:rPr>
      <w:rFonts w:cs="Times New Roman"/>
      <w:lang w:eastAsia="ar-SA" w:bidi="ar-SA"/>
    </w:rPr>
  </w:style>
  <w:style w:type="paragraph" w:styleId="aff6">
    <w:name w:val="annotation subject"/>
    <w:basedOn w:val="aff4"/>
    <w:next w:val="aff4"/>
    <w:link w:val="aff7"/>
    <w:uiPriority w:val="99"/>
    <w:semiHidden/>
    <w:rsid w:val="0052405A"/>
    <w:rPr>
      <w:b/>
      <w:bCs/>
    </w:rPr>
  </w:style>
  <w:style w:type="character" w:customStyle="1" w:styleId="aff7">
    <w:name w:val="Тема примечания Знак"/>
    <w:basedOn w:val="aff5"/>
    <w:link w:val="aff6"/>
    <w:uiPriority w:val="99"/>
    <w:semiHidden/>
    <w:locked/>
    <w:rsid w:val="0052405A"/>
    <w:rPr>
      <w:rFonts w:cs="Times New Roman"/>
      <w:b/>
      <w:bCs/>
      <w:lang w:eastAsia="ar-SA" w:bidi="ar-SA"/>
    </w:rPr>
  </w:style>
  <w:style w:type="paragraph" w:customStyle="1" w:styleId="Style100">
    <w:name w:val="Style100"/>
    <w:basedOn w:val="a"/>
    <w:uiPriority w:val="99"/>
    <w:rsid w:val="0052405A"/>
    <w:pPr>
      <w:spacing w:after="200" w:line="276" w:lineRule="auto"/>
    </w:pPr>
    <w:rPr>
      <w:rFonts w:ascii="Calibri" w:hAnsi="Calibri"/>
      <w:lang w:eastAsia="en-US"/>
    </w:rPr>
  </w:style>
  <w:style w:type="paragraph" w:customStyle="1" w:styleId="aff8">
    <w:name w:val="Абзац"/>
    <w:basedOn w:val="a"/>
    <w:qFormat/>
    <w:rsid w:val="00263014"/>
    <w:pPr>
      <w:suppressAutoHyphens/>
      <w:spacing w:before="60" w:after="60"/>
      <w:ind w:firstLine="709"/>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59832">
      <w:bodyDiv w:val="1"/>
      <w:marLeft w:val="0"/>
      <w:marRight w:val="0"/>
      <w:marTop w:val="0"/>
      <w:marBottom w:val="0"/>
      <w:divBdr>
        <w:top w:val="none" w:sz="0" w:space="0" w:color="auto"/>
        <w:left w:val="none" w:sz="0" w:space="0" w:color="auto"/>
        <w:bottom w:val="none" w:sz="0" w:space="0" w:color="auto"/>
        <w:right w:val="none" w:sz="0" w:space="0" w:color="auto"/>
      </w:divBdr>
    </w:div>
    <w:div w:id="412121587">
      <w:bodyDiv w:val="1"/>
      <w:marLeft w:val="0"/>
      <w:marRight w:val="0"/>
      <w:marTop w:val="0"/>
      <w:marBottom w:val="0"/>
      <w:divBdr>
        <w:top w:val="none" w:sz="0" w:space="0" w:color="auto"/>
        <w:left w:val="none" w:sz="0" w:space="0" w:color="auto"/>
        <w:bottom w:val="none" w:sz="0" w:space="0" w:color="auto"/>
        <w:right w:val="none" w:sz="0" w:space="0" w:color="auto"/>
      </w:divBdr>
    </w:div>
    <w:div w:id="892237004">
      <w:bodyDiv w:val="1"/>
      <w:marLeft w:val="0"/>
      <w:marRight w:val="0"/>
      <w:marTop w:val="0"/>
      <w:marBottom w:val="0"/>
      <w:divBdr>
        <w:top w:val="none" w:sz="0" w:space="0" w:color="auto"/>
        <w:left w:val="none" w:sz="0" w:space="0" w:color="auto"/>
        <w:bottom w:val="none" w:sz="0" w:space="0" w:color="auto"/>
        <w:right w:val="none" w:sz="0" w:space="0" w:color="auto"/>
      </w:divBdr>
    </w:div>
    <w:div w:id="1105927088">
      <w:marLeft w:val="0"/>
      <w:marRight w:val="0"/>
      <w:marTop w:val="0"/>
      <w:marBottom w:val="0"/>
      <w:divBdr>
        <w:top w:val="none" w:sz="0" w:space="0" w:color="auto"/>
        <w:left w:val="none" w:sz="0" w:space="0" w:color="auto"/>
        <w:bottom w:val="none" w:sz="0" w:space="0" w:color="auto"/>
        <w:right w:val="none" w:sz="0" w:space="0" w:color="auto"/>
      </w:divBdr>
    </w:div>
    <w:div w:id="1105927089">
      <w:marLeft w:val="0"/>
      <w:marRight w:val="0"/>
      <w:marTop w:val="0"/>
      <w:marBottom w:val="0"/>
      <w:divBdr>
        <w:top w:val="none" w:sz="0" w:space="0" w:color="auto"/>
        <w:left w:val="none" w:sz="0" w:space="0" w:color="auto"/>
        <w:bottom w:val="none" w:sz="0" w:space="0" w:color="auto"/>
        <w:right w:val="none" w:sz="0" w:space="0" w:color="auto"/>
      </w:divBdr>
    </w:div>
    <w:div w:id="1105927090">
      <w:marLeft w:val="0"/>
      <w:marRight w:val="0"/>
      <w:marTop w:val="0"/>
      <w:marBottom w:val="0"/>
      <w:divBdr>
        <w:top w:val="none" w:sz="0" w:space="0" w:color="auto"/>
        <w:left w:val="none" w:sz="0" w:space="0" w:color="auto"/>
        <w:bottom w:val="none" w:sz="0" w:space="0" w:color="auto"/>
        <w:right w:val="none" w:sz="0" w:space="0" w:color="auto"/>
      </w:divBdr>
    </w:div>
    <w:div w:id="1105927091">
      <w:marLeft w:val="0"/>
      <w:marRight w:val="0"/>
      <w:marTop w:val="0"/>
      <w:marBottom w:val="0"/>
      <w:divBdr>
        <w:top w:val="none" w:sz="0" w:space="0" w:color="auto"/>
        <w:left w:val="none" w:sz="0" w:space="0" w:color="auto"/>
        <w:bottom w:val="none" w:sz="0" w:space="0" w:color="auto"/>
        <w:right w:val="none" w:sz="0" w:space="0" w:color="auto"/>
      </w:divBdr>
    </w:div>
    <w:div w:id="1105927092">
      <w:marLeft w:val="0"/>
      <w:marRight w:val="0"/>
      <w:marTop w:val="0"/>
      <w:marBottom w:val="0"/>
      <w:divBdr>
        <w:top w:val="none" w:sz="0" w:space="0" w:color="auto"/>
        <w:left w:val="none" w:sz="0" w:space="0" w:color="auto"/>
        <w:bottom w:val="none" w:sz="0" w:space="0" w:color="auto"/>
        <w:right w:val="none" w:sz="0" w:space="0" w:color="auto"/>
      </w:divBdr>
    </w:div>
    <w:div w:id="1105927093">
      <w:marLeft w:val="0"/>
      <w:marRight w:val="0"/>
      <w:marTop w:val="0"/>
      <w:marBottom w:val="0"/>
      <w:divBdr>
        <w:top w:val="none" w:sz="0" w:space="0" w:color="auto"/>
        <w:left w:val="none" w:sz="0" w:space="0" w:color="auto"/>
        <w:bottom w:val="none" w:sz="0" w:space="0" w:color="auto"/>
        <w:right w:val="none" w:sz="0" w:space="0" w:color="auto"/>
      </w:divBdr>
    </w:div>
    <w:div w:id="200573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prbookshop.ru/71175.html" TargetMode="External"/><Relationship Id="rId18" Type="http://schemas.openxmlformats.org/officeDocument/2006/relationships/hyperlink" Target="http://www.consultant.ru" TargetMode="External"/><Relationship Id="rId26" Type="http://schemas.openxmlformats.org/officeDocument/2006/relationships/hyperlink" Target="http://www.rags.ru"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onsultant.ru" TargetMode="External"/><Relationship Id="rId34" Type="http://schemas.openxmlformats.org/officeDocument/2006/relationships/hyperlink" Target="http://www.consultant.ru/online/" TargetMode="External"/><Relationship Id="rId7" Type="http://schemas.openxmlformats.org/officeDocument/2006/relationships/endnotes" Target="endnotes.xml"/><Relationship Id="rId12" Type="http://schemas.openxmlformats.org/officeDocument/2006/relationships/hyperlink" Target="https://e.lanbook.com/book/92617" TargetMode="External"/><Relationship Id="rId17" Type="http://schemas.openxmlformats.org/officeDocument/2006/relationships/hyperlink" Target="http://www.consultant.ru" TargetMode="External"/><Relationship Id="rId25" Type="http://schemas.openxmlformats.org/officeDocument/2006/relationships/hyperlink" Target="http://www.rags.ru" TargetMode="External"/><Relationship Id="rId33" Type="http://schemas.openxmlformats.org/officeDocument/2006/relationships/hyperlink" Target="https://e.lanbook.co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www.mchs.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do.rsreu.ru" TargetMode="External"/><Relationship Id="rId24" Type="http://schemas.openxmlformats.org/officeDocument/2006/relationships/hyperlink" Target="http://www.rags.ru" TargetMode="External"/><Relationship Id="rId32" Type="http://schemas.openxmlformats.org/officeDocument/2006/relationships/hyperlink" Target="http://www.iprbookshop.ru/elibrary.html" TargetMode="External"/><Relationship Id="rId37" Type="http://schemas.openxmlformats.org/officeDocument/2006/relationships/hyperlink" Target="http://www.rags.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rags.ru" TargetMode="External"/><Relationship Id="rId28" Type="http://schemas.openxmlformats.org/officeDocument/2006/relationships/hyperlink" Target="http://www.tehbez.ru" TargetMode="External"/><Relationship Id="rId36" Type="http://schemas.openxmlformats.org/officeDocument/2006/relationships/hyperlink" Target="http://www.pravo.gov.ru" TargetMode="External"/><Relationship Id="rId10" Type="http://schemas.openxmlformats.org/officeDocument/2006/relationships/hyperlink" Target="http://cdo.rsreu.ru" TargetMode="External"/><Relationship Id="rId19" Type="http://schemas.openxmlformats.org/officeDocument/2006/relationships/hyperlink" Target="http://www.consultant.ru" TargetMode="External"/><Relationship Id="rId31" Type="http://schemas.openxmlformats.org/officeDocument/2006/relationships/hyperlink" Target="http://cdo.rsreu.r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rostrud.ru/rostrud/dokumenty/" TargetMode="External"/><Relationship Id="rId30" Type="http://schemas.openxmlformats.org/officeDocument/2006/relationships/hyperlink" Target="http://www.culture.mchs.gov.ru" TargetMode="External"/><Relationship Id="rId35" Type="http://schemas.openxmlformats.org/officeDocument/2006/relationships/hyperlink" Target="http://www.legalact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13</Pages>
  <Words>5022</Words>
  <Characters>28628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Microsoft</Company>
  <LinksUpToDate>false</LinksUpToDate>
  <CharactersWithSpaces>33583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ZAYCEV</dc:creator>
  <cp:lastModifiedBy>Microsoft Office</cp:lastModifiedBy>
  <cp:revision>10</cp:revision>
  <cp:lastPrinted>2021-04-14T06:52:00Z</cp:lastPrinted>
  <dcterms:created xsi:type="dcterms:W3CDTF">2019-11-19T07:48:00Z</dcterms:created>
  <dcterms:modified xsi:type="dcterms:W3CDTF">2021-04-19T09:22:00Z</dcterms:modified>
</cp:coreProperties>
</file>