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337AF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 xml:space="preserve">МИНИСТЕРСТВО НАУКИ И ВЫСШЕГО ОБРАЗОВАНИЯ </w:t>
      </w:r>
    </w:p>
    <w:p w14:paraId="596C1C20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>РОССИЙСКОЙ ФЕДЕРАЦИИ</w:t>
      </w:r>
    </w:p>
    <w:p w14:paraId="237FD284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</w:p>
    <w:p w14:paraId="79BBD217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>ФЕДЕРАЛЬНОЕ ГОСУДАРСТВЕННОЕ БЮДЖЕТНОЕ ОБРАЗОВАТЕЛЬНОЕ УЧРЕЖДЕНИЕ ВЫСШЕГО ОБРАЗОВАНИЯ</w:t>
      </w:r>
    </w:p>
    <w:p w14:paraId="03AB713D" w14:textId="2B74238D" w:rsidR="00023C34" w:rsidRDefault="0014388E" w:rsidP="0014388E">
      <w:pPr>
        <w:ind w:firstLine="567"/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>«РЯЗАНСКИЙ ГОСУДАРСТВЕННЫЙ РАДИОТЕХНИЧЕСКИЙ УНИВЕРСИТЕТ ИМЕНИ В.Ф. УТКИНА»</w:t>
      </w:r>
    </w:p>
    <w:p w14:paraId="2184AC25" w14:textId="348C12D7" w:rsidR="0014388E" w:rsidRDefault="0014388E" w:rsidP="0014388E">
      <w:pPr>
        <w:ind w:firstLine="567"/>
        <w:jc w:val="center"/>
        <w:rPr>
          <w:color w:val="000000"/>
          <w:sz w:val="26"/>
          <w:szCs w:val="26"/>
          <w:lang w:val="x-none" w:eastAsia="x-none"/>
        </w:rPr>
      </w:pPr>
    </w:p>
    <w:p w14:paraId="7CBB95CC" w14:textId="726566EE" w:rsidR="0014388E" w:rsidRDefault="0014388E" w:rsidP="0014388E">
      <w:pPr>
        <w:ind w:firstLine="567"/>
        <w:jc w:val="center"/>
        <w:rPr>
          <w:color w:val="000000"/>
          <w:sz w:val="26"/>
          <w:szCs w:val="26"/>
          <w:lang w:val="x-none" w:eastAsia="x-none"/>
        </w:rPr>
      </w:pPr>
    </w:p>
    <w:p w14:paraId="372AAE79" w14:textId="673CE0C7" w:rsidR="0014388E" w:rsidRDefault="0014388E" w:rsidP="0014388E">
      <w:pPr>
        <w:ind w:firstLine="567"/>
        <w:jc w:val="center"/>
        <w:rPr>
          <w:color w:val="000000"/>
          <w:sz w:val="26"/>
          <w:szCs w:val="26"/>
          <w:lang w:val="x-none" w:eastAsia="x-none"/>
        </w:rPr>
      </w:pPr>
    </w:p>
    <w:p w14:paraId="25881BDE" w14:textId="77777777" w:rsidR="0014388E" w:rsidRPr="00370B63" w:rsidRDefault="0014388E" w:rsidP="0014388E">
      <w:pPr>
        <w:ind w:firstLine="567"/>
        <w:jc w:val="center"/>
        <w:rPr>
          <w:sz w:val="28"/>
          <w:szCs w:val="28"/>
        </w:rPr>
      </w:pPr>
    </w:p>
    <w:p w14:paraId="7BA7B692" w14:textId="5F0B7272" w:rsidR="00023C34" w:rsidRDefault="00023C34" w:rsidP="00AA0B8F">
      <w:pPr>
        <w:shd w:val="clear" w:color="auto" w:fill="FFFFFF"/>
        <w:ind w:firstLine="567"/>
        <w:jc w:val="center"/>
        <w:rPr>
          <w:color w:val="FF0000"/>
        </w:rPr>
      </w:pPr>
      <w:r w:rsidRPr="00370B63">
        <w:rPr>
          <w:sz w:val="28"/>
          <w:szCs w:val="28"/>
        </w:rPr>
        <w:t>Кафедра «</w:t>
      </w:r>
      <w:r w:rsidR="000903CF">
        <w:rPr>
          <w:sz w:val="28"/>
          <w:szCs w:val="28"/>
        </w:rPr>
        <w:t>Экономика, менеджмент</w:t>
      </w:r>
      <w:r w:rsidR="00761DE3" w:rsidRPr="00370B63">
        <w:rPr>
          <w:sz w:val="28"/>
          <w:szCs w:val="28"/>
        </w:rPr>
        <w:t xml:space="preserve"> и организаци</w:t>
      </w:r>
      <w:r w:rsidR="000903CF">
        <w:rPr>
          <w:sz w:val="28"/>
          <w:szCs w:val="28"/>
        </w:rPr>
        <w:t>я</w:t>
      </w:r>
      <w:bookmarkStart w:id="0" w:name="_GoBack"/>
      <w:bookmarkEnd w:id="0"/>
      <w:r w:rsidR="00761DE3" w:rsidRPr="00370B63">
        <w:rPr>
          <w:sz w:val="28"/>
          <w:szCs w:val="28"/>
        </w:rPr>
        <w:t xml:space="preserve"> производства</w:t>
      </w:r>
      <w:r w:rsidRPr="00370B63">
        <w:rPr>
          <w:sz w:val="28"/>
          <w:szCs w:val="28"/>
        </w:rPr>
        <w:t>»</w:t>
      </w:r>
    </w:p>
    <w:p w14:paraId="6323D32D" w14:textId="77777777"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14:paraId="17EBD320" w14:textId="4D0F27D3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5977A224" w14:textId="4C9CDCA2" w:rsidR="00023C34" w:rsidRPr="007B4698" w:rsidRDefault="007B4698" w:rsidP="00AA0B8F">
      <w:pPr>
        <w:ind w:firstLine="567"/>
        <w:jc w:val="center"/>
        <w:rPr>
          <w:b/>
          <w:sz w:val="32"/>
          <w:szCs w:val="32"/>
        </w:rPr>
      </w:pPr>
      <w:r w:rsidRPr="007B4698">
        <w:rPr>
          <w:b/>
          <w:sz w:val="32"/>
          <w:szCs w:val="32"/>
        </w:rPr>
        <w:t>Методическое обеспечение дисциплины</w:t>
      </w:r>
    </w:p>
    <w:p w14:paraId="66640B8A" w14:textId="77777777"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14:paraId="64C9940D" w14:textId="77777777" w:rsidR="000C6643" w:rsidRPr="000C6643" w:rsidRDefault="000C6643" w:rsidP="000C6643">
      <w:pPr>
        <w:autoSpaceDE w:val="0"/>
        <w:jc w:val="center"/>
        <w:rPr>
          <w:sz w:val="28"/>
          <w:szCs w:val="28"/>
        </w:rPr>
      </w:pPr>
      <w:r w:rsidRPr="000C6643">
        <w:rPr>
          <w:sz w:val="28"/>
          <w:szCs w:val="28"/>
        </w:rPr>
        <w:t>по дисциплине</w:t>
      </w:r>
    </w:p>
    <w:p w14:paraId="24419A87" w14:textId="77777777" w:rsidR="000C6643" w:rsidRPr="000C6643" w:rsidRDefault="000C6643" w:rsidP="000C6643">
      <w:pPr>
        <w:autoSpaceDE w:val="0"/>
        <w:jc w:val="center"/>
        <w:rPr>
          <w:sz w:val="28"/>
          <w:szCs w:val="28"/>
        </w:rPr>
      </w:pPr>
      <w:r w:rsidRPr="000C6643">
        <w:rPr>
          <w:sz w:val="28"/>
          <w:szCs w:val="28"/>
        </w:rPr>
        <w:t xml:space="preserve"> </w:t>
      </w:r>
    </w:p>
    <w:p w14:paraId="03D204CA" w14:textId="77777777" w:rsidR="000C6643" w:rsidRPr="000C6643" w:rsidRDefault="000C6643" w:rsidP="000C6643">
      <w:pPr>
        <w:autoSpaceDE w:val="0"/>
        <w:jc w:val="center"/>
        <w:rPr>
          <w:b/>
          <w:kern w:val="1"/>
          <w:sz w:val="28"/>
          <w:szCs w:val="28"/>
        </w:rPr>
      </w:pPr>
      <w:r w:rsidRPr="000C6643">
        <w:rPr>
          <w:b/>
          <w:sz w:val="28"/>
          <w:szCs w:val="28"/>
        </w:rPr>
        <w:t>Б</w:t>
      </w:r>
      <w:proofErr w:type="gramStart"/>
      <w:r w:rsidRPr="000C6643">
        <w:rPr>
          <w:b/>
          <w:sz w:val="28"/>
          <w:szCs w:val="28"/>
        </w:rPr>
        <w:t>1</w:t>
      </w:r>
      <w:proofErr w:type="gramEnd"/>
      <w:r w:rsidRPr="000C6643">
        <w:rPr>
          <w:b/>
          <w:sz w:val="28"/>
          <w:szCs w:val="28"/>
        </w:rPr>
        <w:t>.О.01.15 «Экономика промышленности и управление предприятием»</w:t>
      </w:r>
    </w:p>
    <w:p w14:paraId="2B0E6165" w14:textId="77777777" w:rsidR="000C6643" w:rsidRPr="000C6643" w:rsidRDefault="000C6643" w:rsidP="000C6643">
      <w:pPr>
        <w:autoSpaceDE w:val="0"/>
        <w:jc w:val="center"/>
        <w:rPr>
          <w:b/>
          <w:kern w:val="1"/>
          <w:sz w:val="28"/>
          <w:szCs w:val="28"/>
        </w:rPr>
      </w:pPr>
    </w:p>
    <w:p w14:paraId="61BB3961" w14:textId="77777777" w:rsidR="000C6643" w:rsidRPr="000C6643" w:rsidRDefault="000C6643" w:rsidP="000C6643">
      <w:pPr>
        <w:autoSpaceDE w:val="0"/>
        <w:jc w:val="center"/>
        <w:rPr>
          <w:b/>
          <w:kern w:val="1"/>
          <w:sz w:val="28"/>
          <w:szCs w:val="28"/>
        </w:rPr>
      </w:pPr>
    </w:p>
    <w:p w14:paraId="66952856" w14:textId="77777777" w:rsidR="000C6643" w:rsidRPr="000C6643" w:rsidRDefault="000C6643" w:rsidP="000C6643">
      <w:pPr>
        <w:spacing w:line="360" w:lineRule="auto"/>
        <w:jc w:val="center"/>
        <w:rPr>
          <w:kern w:val="2"/>
          <w:sz w:val="28"/>
          <w:szCs w:val="28"/>
        </w:rPr>
      </w:pPr>
      <w:r w:rsidRPr="000C6643">
        <w:rPr>
          <w:kern w:val="2"/>
          <w:sz w:val="28"/>
          <w:szCs w:val="28"/>
        </w:rPr>
        <w:t>Направление подготовки</w:t>
      </w:r>
    </w:p>
    <w:p w14:paraId="03394CE1" w14:textId="77777777" w:rsidR="000C6643" w:rsidRPr="000C6643" w:rsidRDefault="000C6643" w:rsidP="000C6643">
      <w:pPr>
        <w:jc w:val="center"/>
        <w:rPr>
          <w:kern w:val="2"/>
          <w:sz w:val="28"/>
          <w:szCs w:val="28"/>
        </w:rPr>
      </w:pPr>
      <w:r w:rsidRPr="000C6643">
        <w:rPr>
          <w:kern w:val="2"/>
          <w:sz w:val="28"/>
          <w:szCs w:val="28"/>
        </w:rPr>
        <w:t>09.03.03 «Прикладная информатика»</w:t>
      </w:r>
    </w:p>
    <w:p w14:paraId="4846FADA" w14:textId="77777777" w:rsidR="000C6643" w:rsidRPr="000C6643" w:rsidRDefault="000C6643" w:rsidP="000C6643">
      <w:pPr>
        <w:spacing w:line="200" w:lineRule="atLeast"/>
        <w:jc w:val="center"/>
        <w:rPr>
          <w:kern w:val="2"/>
          <w:sz w:val="28"/>
          <w:szCs w:val="28"/>
        </w:rPr>
      </w:pPr>
    </w:p>
    <w:p w14:paraId="66124FFE" w14:textId="77777777" w:rsidR="000C6643" w:rsidRPr="000C6643" w:rsidRDefault="000C6643" w:rsidP="000C6643">
      <w:pPr>
        <w:spacing w:line="200" w:lineRule="atLeast"/>
        <w:jc w:val="center"/>
        <w:rPr>
          <w:kern w:val="2"/>
          <w:sz w:val="28"/>
          <w:szCs w:val="28"/>
        </w:rPr>
      </w:pPr>
    </w:p>
    <w:p w14:paraId="6793A919" w14:textId="77777777" w:rsidR="000C6643" w:rsidRPr="000C6643" w:rsidRDefault="000C6643" w:rsidP="000C6643">
      <w:pPr>
        <w:spacing w:line="200" w:lineRule="atLeast"/>
        <w:jc w:val="center"/>
        <w:rPr>
          <w:kern w:val="2"/>
          <w:sz w:val="28"/>
          <w:szCs w:val="28"/>
        </w:rPr>
      </w:pPr>
    </w:p>
    <w:p w14:paraId="26CB1E84" w14:textId="77777777" w:rsidR="000C6643" w:rsidRPr="000C6643" w:rsidRDefault="000C6643" w:rsidP="000C6643">
      <w:pPr>
        <w:spacing w:line="360" w:lineRule="auto"/>
        <w:jc w:val="center"/>
        <w:rPr>
          <w:kern w:val="2"/>
          <w:sz w:val="28"/>
          <w:szCs w:val="28"/>
        </w:rPr>
      </w:pPr>
      <w:r w:rsidRPr="000C6643">
        <w:rPr>
          <w:kern w:val="2"/>
          <w:sz w:val="28"/>
          <w:szCs w:val="28"/>
        </w:rPr>
        <w:t>Уровень подготовки</w:t>
      </w:r>
    </w:p>
    <w:p w14:paraId="595E8026" w14:textId="77777777" w:rsidR="000C6643" w:rsidRPr="000C6643" w:rsidRDefault="000C6643" w:rsidP="000C6643">
      <w:pPr>
        <w:spacing w:line="360" w:lineRule="auto"/>
        <w:jc w:val="center"/>
        <w:rPr>
          <w:sz w:val="28"/>
          <w:szCs w:val="28"/>
        </w:rPr>
      </w:pPr>
      <w:r w:rsidRPr="000C6643">
        <w:rPr>
          <w:sz w:val="28"/>
          <w:szCs w:val="28"/>
        </w:rPr>
        <w:t xml:space="preserve">Академический </w:t>
      </w:r>
      <w:proofErr w:type="spellStart"/>
      <w:r w:rsidRPr="000C6643">
        <w:rPr>
          <w:sz w:val="28"/>
          <w:szCs w:val="28"/>
        </w:rPr>
        <w:t>бакалавриат</w:t>
      </w:r>
      <w:proofErr w:type="spellEnd"/>
    </w:p>
    <w:p w14:paraId="1967159D" w14:textId="77777777" w:rsidR="000C6643" w:rsidRPr="000C6643" w:rsidRDefault="000C6643" w:rsidP="000C6643">
      <w:pPr>
        <w:spacing w:line="200" w:lineRule="atLeast"/>
        <w:jc w:val="center"/>
        <w:rPr>
          <w:kern w:val="2"/>
          <w:sz w:val="28"/>
          <w:szCs w:val="28"/>
        </w:rPr>
      </w:pPr>
    </w:p>
    <w:p w14:paraId="22B4D96A" w14:textId="77777777" w:rsidR="000C6643" w:rsidRPr="000C6643" w:rsidRDefault="000C6643" w:rsidP="000C6643">
      <w:pPr>
        <w:spacing w:line="200" w:lineRule="atLeast"/>
        <w:jc w:val="center"/>
        <w:rPr>
          <w:kern w:val="2"/>
          <w:sz w:val="28"/>
          <w:szCs w:val="28"/>
        </w:rPr>
      </w:pPr>
    </w:p>
    <w:p w14:paraId="0F0585E3" w14:textId="77777777" w:rsidR="000C6643" w:rsidRPr="000C6643" w:rsidRDefault="000C6643" w:rsidP="000C6643">
      <w:pPr>
        <w:jc w:val="center"/>
        <w:rPr>
          <w:sz w:val="28"/>
          <w:szCs w:val="28"/>
        </w:rPr>
      </w:pPr>
      <w:r w:rsidRPr="000C6643">
        <w:rPr>
          <w:sz w:val="28"/>
          <w:szCs w:val="28"/>
        </w:rPr>
        <w:t>Квалификация выпускника –  бакалавр</w:t>
      </w:r>
    </w:p>
    <w:p w14:paraId="61EE08CA" w14:textId="77777777" w:rsidR="000C6643" w:rsidRPr="000C6643" w:rsidRDefault="000C6643" w:rsidP="000C6643">
      <w:pPr>
        <w:jc w:val="center"/>
        <w:rPr>
          <w:sz w:val="28"/>
          <w:szCs w:val="28"/>
        </w:rPr>
      </w:pPr>
    </w:p>
    <w:p w14:paraId="03D4177C" w14:textId="71BFE395" w:rsidR="000C6643" w:rsidRPr="000C6643" w:rsidRDefault="000C6643" w:rsidP="000C6643">
      <w:pPr>
        <w:jc w:val="center"/>
        <w:rPr>
          <w:sz w:val="28"/>
          <w:szCs w:val="28"/>
        </w:rPr>
      </w:pPr>
      <w:r w:rsidRPr="000C6643">
        <w:rPr>
          <w:sz w:val="28"/>
          <w:szCs w:val="28"/>
        </w:rPr>
        <w:t xml:space="preserve">Форма обучения – </w:t>
      </w:r>
      <w:r w:rsidR="00FE5B5E">
        <w:rPr>
          <w:sz w:val="28"/>
          <w:szCs w:val="28"/>
        </w:rPr>
        <w:t xml:space="preserve">очная, </w:t>
      </w:r>
      <w:r w:rsidRPr="000C6643">
        <w:rPr>
          <w:sz w:val="28"/>
          <w:szCs w:val="28"/>
        </w:rPr>
        <w:t>заочная</w:t>
      </w:r>
    </w:p>
    <w:p w14:paraId="7A95AB50" w14:textId="77777777" w:rsidR="000C6643" w:rsidRDefault="000C6643" w:rsidP="000C6643">
      <w:pPr>
        <w:jc w:val="center"/>
        <w:rPr>
          <w:kern w:val="1"/>
          <w:szCs w:val="28"/>
        </w:rPr>
      </w:pPr>
    </w:p>
    <w:p w14:paraId="202902D8" w14:textId="77777777" w:rsidR="0014388E" w:rsidRDefault="0014388E" w:rsidP="00AA0B8F">
      <w:pPr>
        <w:ind w:firstLine="567"/>
        <w:jc w:val="center"/>
        <w:rPr>
          <w:sz w:val="28"/>
          <w:szCs w:val="28"/>
        </w:rPr>
      </w:pPr>
    </w:p>
    <w:p w14:paraId="4D0B3166" w14:textId="77777777" w:rsidR="000C6643" w:rsidRDefault="000C6643" w:rsidP="00AA0B8F">
      <w:pPr>
        <w:ind w:firstLine="567"/>
        <w:jc w:val="center"/>
        <w:rPr>
          <w:sz w:val="28"/>
          <w:szCs w:val="28"/>
        </w:rPr>
      </w:pPr>
    </w:p>
    <w:p w14:paraId="63A088A6" w14:textId="20A7278A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47A4ADCD" w14:textId="13AC750E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4C128E86" w14:textId="493510CA" w:rsidR="00023C34" w:rsidRDefault="00023C34" w:rsidP="00AA0B8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Рязань </w:t>
      </w:r>
    </w:p>
    <w:p w14:paraId="706A6CFB" w14:textId="77777777" w:rsidR="00350A5F" w:rsidRDefault="00350A5F" w:rsidP="00AA0B8F">
      <w:pPr>
        <w:ind w:firstLine="567"/>
        <w:jc w:val="center"/>
        <w:rPr>
          <w:b/>
          <w:bCs/>
          <w:sz w:val="28"/>
          <w:szCs w:val="28"/>
        </w:rPr>
        <w:sectPr w:rsidR="00350A5F" w:rsidSect="00350A5F">
          <w:headerReference w:type="default" r:id="rId8"/>
          <w:headerReference w:type="first" r:id="rId9"/>
          <w:pgSz w:w="12240" w:h="15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587F9BF1" w14:textId="3DEBF175" w:rsidR="004F13CB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lastRenderedPageBreak/>
        <w:t xml:space="preserve">Методические </w:t>
      </w:r>
      <w:r w:rsidR="004F13CB">
        <w:rPr>
          <w:b/>
          <w:bCs/>
          <w:sz w:val="28"/>
          <w:szCs w:val="28"/>
        </w:rPr>
        <w:t>рекомендации</w:t>
      </w:r>
      <w:r w:rsidRPr="00A440B6">
        <w:rPr>
          <w:b/>
          <w:bCs/>
          <w:sz w:val="28"/>
          <w:szCs w:val="28"/>
        </w:rPr>
        <w:t xml:space="preserve"> </w:t>
      </w:r>
      <w:r w:rsidR="00622918" w:rsidRPr="00736334">
        <w:rPr>
          <w:b/>
          <w:bCs/>
          <w:sz w:val="28"/>
          <w:szCs w:val="28"/>
        </w:rPr>
        <w:t>студентам</w:t>
      </w:r>
    </w:p>
    <w:p w14:paraId="4AF6B950" w14:textId="0E7924A6" w:rsidR="00A440B6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t>по освоению дисциплины</w:t>
      </w:r>
    </w:p>
    <w:p w14:paraId="7026F54C" w14:textId="77777777" w:rsidR="00A440B6" w:rsidRPr="007D42C8" w:rsidRDefault="00A440B6" w:rsidP="00AA0B8F">
      <w:pPr>
        <w:pStyle w:val="Default"/>
        <w:ind w:firstLine="567"/>
        <w:rPr>
          <w:sz w:val="28"/>
          <w:szCs w:val="28"/>
          <w:lang w:val="ru-RU"/>
        </w:rPr>
      </w:pPr>
    </w:p>
    <w:p w14:paraId="0B71040E" w14:textId="5C03915F" w:rsidR="00E23854" w:rsidRPr="00E23854" w:rsidRDefault="00E2385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E23854">
        <w:rPr>
          <w:sz w:val="28"/>
          <w:szCs w:val="28"/>
          <w:lang w:val="ru-RU"/>
        </w:rPr>
        <w:t xml:space="preserve">Перед началом изучения дисциплины студенту необходимо </w:t>
      </w:r>
      <w:r>
        <w:rPr>
          <w:sz w:val="28"/>
          <w:szCs w:val="28"/>
          <w:lang w:val="ru-RU"/>
        </w:rPr>
        <w:t>ознакомиться с содержанием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 и сайте кафедры.</w:t>
      </w:r>
    </w:p>
    <w:p w14:paraId="0A385D74" w14:textId="77777777" w:rsidR="00E23854" w:rsidRDefault="00E2385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14:paraId="23979059" w14:textId="09B54583"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</w:p>
    <w:p w14:paraId="219D47E4" w14:textId="51CC3EF1" w:rsidR="00A440B6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р</w:t>
      </w:r>
      <w:r w:rsidR="00A440B6" w:rsidRPr="00A440B6">
        <w:rPr>
          <w:b/>
          <w:bCs/>
          <w:sz w:val="28"/>
          <w:szCs w:val="28"/>
          <w:lang w:val="ru-RU"/>
        </w:rPr>
        <w:t>абот</w:t>
      </w:r>
      <w:r>
        <w:rPr>
          <w:b/>
          <w:bCs/>
          <w:sz w:val="28"/>
          <w:szCs w:val="28"/>
          <w:lang w:val="ru-RU"/>
        </w:rPr>
        <w:t>е</w:t>
      </w:r>
      <w:r w:rsidR="00A440B6" w:rsidRPr="00A440B6">
        <w:rPr>
          <w:b/>
          <w:bCs/>
          <w:sz w:val="28"/>
          <w:szCs w:val="28"/>
          <w:lang w:val="ru-RU"/>
        </w:rPr>
        <w:t xml:space="preserve"> над конспектом лекции</w:t>
      </w:r>
    </w:p>
    <w:p w14:paraId="6000A5D6" w14:textId="77777777" w:rsidR="00A440B6" w:rsidRPr="00A440B6" w:rsidRDefault="00A440B6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6E80E680" w14:textId="77777777" w:rsidR="00C223D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</w:t>
      </w:r>
    </w:p>
    <w:p w14:paraId="672B1C4A" w14:textId="01A8134D" w:rsidR="00C223D6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каждой лекцией </w:t>
      </w:r>
      <w:r>
        <w:rPr>
          <w:sz w:val="28"/>
          <w:szCs w:val="28"/>
          <w:lang w:val="ru-RU"/>
        </w:rPr>
        <w:t xml:space="preserve">студенту необходимо </w:t>
      </w:r>
      <w:r w:rsidRPr="00C223D6">
        <w:rPr>
          <w:sz w:val="28"/>
          <w:szCs w:val="28"/>
          <w:lang w:val="ru-RU"/>
        </w:rPr>
        <w:t>просматривать рабочую программу дисциплины, что позволит сэкономить время на записывание темы лекции, ее основных вопросов, рекомендуемой литературы</w:t>
      </w:r>
      <w:r>
        <w:rPr>
          <w:sz w:val="28"/>
          <w:szCs w:val="28"/>
          <w:lang w:val="ru-RU"/>
        </w:rPr>
        <w:t xml:space="preserve">. </w:t>
      </w:r>
    </w:p>
    <w:p w14:paraId="25ED92C7" w14:textId="19565E21" w:rsidR="00C223D6" w:rsidRPr="0040731B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  <w:r>
        <w:rPr>
          <w:sz w:val="28"/>
          <w:szCs w:val="28"/>
          <w:lang w:val="ru-RU"/>
        </w:rPr>
        <w:t>Не оставляйте</w:t>
      </w:r>
      <w:r w:rsidRPr="0040731B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белых пятен</w:t>
      </w:r>
      <w:r w:rsidRPr="0040731B">
        <w:rPr>
          <w:sz w:val="28"/>
          <w:szCs w:val="28"/>
          <w:lang w:val="ru-RU"/>
        </w:rPr>
        <w:t xml:space="preserve">» в </w:t>
      </w:r>
      <w:r>
        <w:rPr>
          <w:sz w:val="28"/>
          <w:szCs w:val="28"/>
          <w:lang w:val="ru-RU"/>
        </w:rPr>
        <w:t>освоении материала</w:t>
      </w:r>
      <w:r w:rsidRPr="0040731B">
        <w:rPr>
          <w:sz w:val="28"/>
          <w:szCs w:val="28"/>
          <w:lang w:val="ru-RU"/>
        </w:rPr>
        <w:t xml:space="preserve">. </w:t>
      </w:r>
    </w:p>
    <w:p w14:paraId="6EDD7A42" w14:textId="7656FCAF" w:rsidR="00A440B6" w:rsidRDefault="0040731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время лекции</w:t>
      </w:r>
      <w:r w:rsidR="00A440B6" w:rsidRPr="00A440B6">
        <w:rPr>
          <w:sz w:val="28"/>
          <w:szCs w:val="28"/>
          <w:lang w:val="ru-RU"/>
        </w:rPr>
        <w:t xml:space="preserve"> студенты должны </w:t>
      </w:r>
      <w:r>
        <w:rPr>
          <w:sz w:val="28"/>
          <w:szCs w:val="28"/>
          <w:lang w:val="ru-RU"/>
        </w:rPr>
        <w:t xml:space="preserve">не только </w:t>
      </w:r>
      <w:r w:rsidR="00A440B6" w:rsidRPr="0040731B">
        <w:rPr>
          <w:sz w:val="28"/>
          <w:szCs w:val="28"/>
          <w:lang w:val="ru-RU"/>
        </w:rPr>
        <w:t>внимательно воспринимать действия преподавателя</w:t>
      </w:r>
      <w:r w:rsidR="00A440B6" w:rsidRPr="00A440B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но и</w:t>
      </w:r>
      <w:r w:rsidR="00A440B6" w:rsidRPr="00A440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самостоятельно </w:t>
      </w:r>
      <w:r w:rsidR="00A440B6" w:rsidRPr="00A440B6">
        <w:rPr>
          <w:sz w:val="28"/>
          <w:szCs w:val="28"/>
          <w:lang w:val="ru-RU"/>
        </w:rPr>
        <w:t>мыслить, добиваться понимания изучаемого предмета.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</w:t>
      </w:r>
      <w:r>
        <w:rPr>
          <w:sz w:val="28"/>
          <w:szCs w:val="28"/>
          <w:lang w:val="ru-RU"/>
        </w:rPr>
        <w:t xml:space="preserve"> </w:t>
      </w:r>
      <w:r w:rsidR="00A440B6" w:rsidRPr="00A440B6">
        <w:rPr>
          <w:sz w:val="28"/>
          <w:szCs w:val="28"/>
          <w:lang w:val="ru-RU"/>
        </w:rPr>
        <w:t xml:space="preserve">д.), которые использует преподаватель. </w:t>
      </w:r>
    </w:p>
    <w:p w14:paraId="0228BC6A" w14:textId="3BF8CC88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выделяет интонацией или повторяет несколько раз. Именно поэтому предварительная подготовка к лекции позволит студенту </w:t>
      </w:r>
      <w:r w:rsidRPr="00852722">
        <w:rPr>
          <w:sz w:val="28"/>
          <w:szCs w:val="28"/>
          <w:lang w:val="ru-RU"/>
        </w:rPr>
        <w:lastRenderedPageBreak/>
        <w:t>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бегло просмотреть учебники или прежние конспекты 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</w:t>
      </w:r>
    </w:p>
    <w:p w14:paraId="465E39A3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Чтобы правильно и быстро конспектировать лекцию важно учитывать, что способы подачи лекционного материала могут быть разными. Преподаватель может диктовать материал,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вышеназванных способов. </w:t>
      </w:r>
    </w:p>
    <w:p w14:paraId="52CB5200" w14:textId="14C17DF6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Эффективность конспектирования зависит от умения владеть правильной методикой записи лекции. Конечно, способы конспектирования у каждого человека индивидуальны. Однако существуют некоторые наиболее употребляемые и целесообразные приемы записи лекционного материала.</w:t>
      </w:r>
    </w:p>
    <w:p w14:paraId="5E09F532" w14:textId="70B59872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Запись лекции можно вести в виде тезисов – коротких, простых предложений, фиксирующих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лекции требует впоследствии обращения к дополнительной литературе. На отдельные лекции </w:t>
      </w:r>
      <w:r w:rsidR="00350A5F">
        <w:rPr>
          <w:sz w:val="28"/>
          <w:szCs w:val="28"/>
          <w:lang w:val="ru-RU"/>
        </w:rPr>
        <w:t xml:space="preserve">можно </w:t>
      </w:r>
      <w:r w:rsidRPr="00852722">
        <w:rPr>
          <w:sz w:val="28"/>
          <w:szCs w:val="28"/>
          <w:lang w:val="ru-RU"/>
        </w:rPr>
        <w:t xml:space="preserve">приносить соответствующий </w:t>
      </w:r>
      <w:r w:rsidR="00350A5F">
        <w:rPr>
          <w:sz w:val="28"/>
          <w:szCs w:val="28"/>
          <w:lang w:val="ru-RU"/>
        </w:rPr>
        <w:t xml:space="preserve">иллюстративный </w:t>
      </w:r>
      <w:r w:rsidRPr="00852722">
        <w:rPr>
          <w:sz w:val="28"/>
          <w:szCs w:val="28"/>
          <w:lang w:val="ru-RU"/>
        </w:rPr>
        <w:t xml:space="preserve">материал на бумажных </w:t>
      </w:r>
      <w:r w:rsidR="00350A5F">
        <w:rPr>
          <w:sz w:val="28"/>
          <w:szCs w:val="28"/>
          <w:lang w:val="ru-RU"/>
        </w:rPr>
        <w:t xml:space="preserve">или электронных </w:t>
      </w:r>
      <w:r w:rsidRPr="00852722">
        <w:rPr>
          <w:sz w:val="28"/>
          <w:szCs w:val="28"/>
          <w:lang w:val="ru-RU"/>
        </w:rPr>
        <w:t xml:space="preserve">носителях, представленный лектором на портале или присланный на «электронный почтовый ящик группы» (таблицы, графики, схемы). </w:t>
      </w:r>
      <w:r w:rsidRPr="00C223D6">
        <w:rPr>
          <w:sz w:val="28"/>
          <w:szCs w:val="28"/>
          <w:lang w:val="ru-RU"/>
        </w:rPr>
        <w:t>Данный материал будет охарактеризован, прокомментирован, дополнен непосредственно на лекции</w:t>
      </w:r>
      <w:r>
        <w:rPr>
          <w:sz w:val="28"/>
          <w:szCs w:val="28"/>
          <w:lang w:val="ru-RU"/>
        </w:rPr>
        <w:t>.</w:t>
      </w:r>
    </w:p>
    <w:p w14:paraId="74709C11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Кроме тезисов важно записывать примеры, доказательства, даты и цифры, имена. Значительно облегчают понимание лекции те схемы и графики, которые вычерчивает на доске преподаватель. По мере возможности студенты должны переносить их в тетрадь рядом с тем текстом, к которому эти схемы и графики относятся. </w:t>
      </w:r>
    </w:p>
    <w:p w14:paraId="1F203F46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Хорошо если конспект лекции дополняется собственными мыслями, суждениями, вопросами, возникающими в ходе прослушивания содержания лекции. Те вопросы, которые возникают у студента при конспектировании лекции, не всегда целесообразно задавать сразу при их возникновении, чтобы не нарушить ход рассуждений преподавателя. Студент может попытаться ответить на них сам в процессе подготовки к семинарам либо обсудить их с преподавателем на консультации. </w:t>
      </w:r>
    </w:p>
    <w:p w14:paraId="1D2E937C" w14:textId="33282717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строкой или пропуском строки. Примеры же и </w:t>
      </w:r>
      <w:r w:rsidRPr="00852722">
        <w:rPr>
          <w:sz w:val="28"/>
          <w:szCs w:val="28"/>
          <w:lang w:val="ru-RU"/>
        </w:rPr>
        <w:lastRenderedPageBreak/>
        <w:t>дополнительные сведения можно смещать вправо или влево под тезисом, а также на поля. В тетради нужно выделять темы лекций, записывать рекомендуемую для самостоятельной подготовки литературу, внести фамилию, имя и отчество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изменения в конспект лекции.</w:t>
      </w:r>
    </w:p>
    <w:p w14:paraId="160B53D4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При составлении конспектов необходимо использовать основные навыки стенографии. Так в процессе совершенствования навыков конспектирования лекций важно выработать индивидуальную систему записи материала, научиться рационально сокращать слова и отдельные словосочетания. </w:t>
      </w:r>
    </w:p>
    <w:p w14:paraId="1738DBE5" w14:textId="230AAC86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Практика показывает, что не всегда студенту удается успевать записывать слова лектора даже при использовании приемов сокращения слов. В этом случае допустимо обратиться к лектору с просьбой повторить сказанное. При обращении важно четко сформулировать просьбу, указать какой отрывок необходимо воспроизвести еще раз. Однако не всегда удобно прерывать ход лекции. В этом</w:t>
      </w:r>
      <w:r>
        <w:rPr>
          <w:sz w:val="28"/>
          <w:szCs w:val="28"/>
          <w:lang w:val="ru-RU"/>
        </w:rPr>
        <w:t xml:space="preserve"> </w:t>
      </w:r>
      <w:r w:rsidRPr="00852722">
        <w:rPr>
          <w:color w:val="auto"/>
          <w:sz w:val="28"/>
          <w:szCs w:val="28"/>
          <w:lang w:val="ru-RU"/>
        </w:rPr>
        <w:t>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</w:t>
      </w:r>
    </w:p>
    <w:p w14:paraId="41A82F49" w14:textId="142B0148"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</w:t>
      </w:r>
      <w:r w:rsidR="00350A5F">
        <w:rPr>
          <w:sz w:val="28"/>
          <w:szCs w:val="28"/>
          <w:lang w:val="ru-RU"/>
        </w:rPr>
        <w:t xml:space="preserve">следует </w:t>
      </w:r>
      <w:r w:rsidRPr="00A440B6">
        <w:rPr>
          <w:sz w:val="28"/>
          <w:szCs w:val="28"/>
          <w:lang w:val="ru-RU"/>
        </w:rPr>
        <w:t xml:space="preserve">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 </w:t>
      </w:r>
    </w:p>
    <w:p w14:paraId="6C2AE05A" w14:textId="77777777"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 </w:t>
      </w:r>
    </w:p>
    <w:p w14:paraId="553F1EC0" w14:textId="46A8FB7F" w:rsidR="00A440B6" w:rsidRDefault="00A440B6" w:rsidP="00AA0B8F">
      <w:pPr>
        <w:ind w:firstLine="567"/>
        <w:jc w:val="both"/>
        <w:rPr>
          <w:sz w:val="28"/>
          <w:szCs w:val="28"/>
        </w:rPr>
      </w:pPr>
      <w:r w:rsidRPr="00A440B6">
        <w:rPr>
          <w:sz w:val="28"/>
          <w:szCs w:val="28"/>
        </w:rPr>
        <w:t xml:space="preserve"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</w:t>
      </w:r>
      <w:r w:rsidRPr="00A440B6">
        <w:rPr>
          <w:sz w:val="28"/>
          <w:szCs w:val="28"/>
        </w:rPr>
        <w:lastRenderedPageBreak/>
        <w:t>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14:paraId="708CDFFD" w14:textId="77777777" w:rsidR="00FA324F" w:rsidRPr="00340EED" w:rsidRDefault="00FA324F" w:rsidP="00AA0B8F">
      <w:pPr>
        <w:pStyle w:val="Default"/>
        <w:ind w:firstLine="567"/>
        <w:rPr>
          <w:sz w:val="28"/>
          <w:szCs w:val="28"/>
          <w:lang w:val="ru-RU"/>
        </w:rPr>
      </w:pPr>
    </w:p>
    <w:p w14:paraId="229BE5D1" w14:textId="09819F70" w:rsidR="00CC2171" w:rsidRPr="00F11503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F11503">
        <w:rPr>
          <w:b/>
          <w:bCs/>
          <w:sz w:val="28"/>
          <w:szCs w:val="28"/>
          <w:lang w:val="ru-RU"/>
        </w:rPr>
        <w:t>студентам</w:t>
      </w:r>
    </w:p>
    <w:p w14:paraId="6779DDFA" w14:textId="307A4792" w:rsidR="00FA324F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>по р</w:t>
      </w:r>
      <w:r w:rsidR="00FA324F" w:rsidRPr="00F11503">
        <w:rPr>
          <w:b/>
          <w:bCs/>
          <w:sz w:val="28"/>
          <w:szCs w:val="28"/>
          <w:lang w:val="ru-RU"/>
        </w:rPr>
        <w:t>абот</w:t>
      </w:r>
      <w:r w:rsidRPr="00F11503">
        <w:rPr>
          <w:b/>
          <w:bCs/>
          <w:sz w:val="28"/>
          <w:szCs w:val="28"/>
          <w:lang w:val="ru-RU"/>
        </w:rPr>
        <w:t>е</w:t>
      </w:r>
      <w:r w:rsidR="00FA324F" w:rsidRPr="00F11503">
        <w:rPr>
          <w:b/>
          <w:bCs/>
          <w:sz w:val="28"/>
          <w:szCs w:val="28"/>
          <w:lang w:val="ru-RU"/>
        </w:rPr>
        <w:t xml:space="preserve"> с литературой</w:t>
      </w:r>
    </w:p>
    <w:p w14:paraId="25CF7341" w14:textId="77777777" w:rsidR="00FA324F" w:rsidRPr="00FA324F" w:rsidRDefault="00FA324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2A1B40D8" w14:textId="0DB7E9CD" w:rsidR="00C47864" w:rsidRDefault="00C4786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рабочей программе дисциплины для каждого раздела и темы дисциплины указывается основная и дополнительная литература, позволяющая более </w:t>
      </w:r>
      <w:r w:rsidR="003A4775">
        <w:rPr>
          <w:sz w:val="28"/>
          <w:szCs w:val="28"/>
          <w:lang w:val="ru-RU"/>
        </w:rPr>
        <w:t>глубоко изучить данный вопрос.</w:t>
      </w:r>
      <w:r w:rsidR="00162133">
        <w:rPr>
          <w:sz w:val="28"/>
          <w:szCs w:val="28"/>
          <w:lang w:val="ru-RU"/>
        </w:rPr>
        <w:t xml:space="preserve"> Обычно список всей рекомендуемой литературы преподаватель озвучивает </w:t>
      </w:r>
      <w:r w:rsidR="00C932B0">
        <w:rPr>
          <w:sz w:val="28"/>
          <w:szCs w:val="28"/>
          <w:lang w:val="ru-RU"/>
        </w:rPr>
        <w:t xml:space="preserve">на первой лекции </w:t>
      </w:r>
      <w:r w:rsidR="00162133">
        <w:rPr>
          <w:sz w:val="28"/>
          <w:szCs w:val="28"/>
          <w:lang w:val="ru-RU"/>
        </w:rPr>
        <w:t>или дает ссылки на ее местонахождение (на образовательном портале РГРТУ, на сайте кафедры и т. д.).</w:t>
      </w:r>
    </w:p>
    <w:p w14:paraId="49459D68" w14:textId="7EB370A4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При работе с </w:t>
      </w:r>
      <w:r w:rsidR="00F11503">
        <w:rPr>
          <w:sz w:val="28"/>
          <w:szCs w:val="28"/>
          <w:lang w:val="ru-RU"/>
        </w:rPr>
        <w:t>рекомендуемой</w:t>
      </w:r>
      <w:r w:rsidRPr="00FA324F">
        <w:rPr>
          <w:sz w:val="28"/>
          <w:szCs w:val="28"/>
          <w:lang w:val="ru-RU"/>
        </w:rPr>
        <w:t xml:space="preserve"> литературой</w:t>
      </w:r>
      <w:r w:rsidR="00C47864">
        <w:rPr>
          <w:sz w:val="28"/>
          <w:szCs w:val="28"/>
          <w:lang w:val="ru-RU"/>
        </w:rPr>
        <w:t xml:space="preserve"> </w:t>
      </w:r>
      <w:r w:rsidRPr="00FA324F">
        <w:rPr>
          <w:sz w:val="28"/>
          <w:szCs w:val="28"/>
          <w:lang w:val="ru-RU"/>
        </w:rPr>
        <w:t xml:space="preserve">целесообразно придерживаться такой последовательности. Сначала </w:t>
      </w:r>
      <w:r w:rsidR="00162133">
        <w:rPr>
          <w:sz w:val="28"/>
          <w:szCs w:val="28"/>
          <w:lang w:val="ru-RU"/>
        </w:rPr>
        <w:t xml:space="preserve">лучше </w:t>
      </w:r>
      <w:r w:rsidRPr="00FA324F">
        <w:rPr>
          <w:sz w:val="28"/>
          <w:szCs w:val="28"/>
          <w:lang w:val="ru-RU"/>
        </w:rPr>
        <w:t xml:space="preserve">прочитать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 </w:t>
      </w:r>
    </w:p>
    <w:p w14:paraId="3BC3A619" w14:textId="517E6DC6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 </w:t>
      </w:r>
    </w:p>
    <w:p w14:paraId="5BC7EE0A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План – это схема прочитанного материала, перечень вопросов, отражающих структуру и последовательность материала. </w:t>
      </w:r>
    </w:p>
    <w:p w14:paraId="2003D11F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Конспект – это систематизированное, логичное изложение материала источника. Различаются четыре типа конспектов: </w:t>
      </w:r>
    </w:p>
    <w:p w14:paraId="4D7A63C9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план-конспект – это развернутый детализированный план, в котором по наиболее сложным вопросам даются подробные пояснения, </w:t>
      </w:r>
    </w:p>
    <w:p w14:paraId="6B52E178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текстуальный конспект – это воспроизведение наиболее важных положений и фактов источника, </w:t>
      </w:r>
    </w:p>
    <w:p w14:paraId="65A0B56C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lastRenderedPageBreak/>
        <w:t xml:space="preserve">- 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 </w:t>
      </w:r>
    </w:p>
    <w:p w14:paraId="615CE1C0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тематический конспект – составляется на основе изучения ряда источников и дает ответ по изучаемому вопросу. </w:t>
      </w:r>
    </w:p>
    <w:p w14:paraId="5BC515B2" w14:textId="38C961E4" w:rsidR="00FA324F" w:rsidRDefault="00FA324F" w:rsidP="00AA0B8F">
      <w:pPr>
        <w:ind w:firstLine="567"/>
        <w:jc w:val="both"/>
        <w:rPr>
          <w:sz w:val="28"/>
          <w:szCs w:val="28"/>
        </w:rPr>
      </w:pPr>
      <w:r w:rsidRPr="00FA324F">
        <w:rPr>
          <w:sz w:val="28"/>
          <w:szCs w:val="28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14:paraId="4176CA2D" w14:textId="77777777" w:rsidR="00DF3C86" w:rsidRPr="0081310D" w:rsidRDefault="00DF3C86" w:rsidP="00AA0B8F">
      <w:pPr>
        <w:ind w:firstLine="567"/>
        <w:jc w:val="both"/>
        <w:rPr>
          <w:sz w:val="28"/>
          <w:szCs w:val="28"/>
        </w:rPr>
      </w:pPr>
    </w:p>
    <w:p w14:paraId="2B8329EE" w14:textId="77777777" w:rsidR="00735F7F" w:rsidRDefault="00735F7F" w:rsidP="00735F7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61EC60C2" w14:textId="77777777" w:rsidR="00735F7F" w:rsidRDefault="00735F7F" w:rsidP="00735F7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подготовке к лабораторным работам</w:t>
      </w:r>
    </w:p>
    <w:p w14:paraId="4448CF63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3848EBCC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DE09CD">
        <w:rPr>
          <w:sz w:val="28"/>
          <w:szCs w:val="28"/>
          <w:lang w:val="ru-RU"/>
        </w:rPr>
        <w:t xml:space="preserve">Лабораторная работа </w:t>
      </w:r>
      <w:r>
        <w:rPr>
          <w:sz w:val="28"/>
          <w:szCs w:val="28"/>
          <w:lang w:val="ru-RU"/>
        </w:rPr>
        <w:t>— это</w:t>
      </w:r>
      <w:r w:rsidRPr="00DE09CD">
        <w:rPr>
          <w:sz w:val="28"/>
          <w:szCs w:val="28"/>
          <w:lang w:val="ru-RU"/>
        </w:rPr>
        <w:t xml:space="preserve"> форма организации учебного процесса, когда обучающиеся по заданию и под руководством преподавателя самостоятельно проводят </w:t>
      </w:r>
      <w:r>
        <w:rPr>
          <w:sz w:val="28"/>
          <w:szCs w:val="28"/>
          <w:lang w:val="ru-RU"/>
        </w:rPr>
        <w:t xml:space="preserve">вычислительные расчеты </w:t>
      </w:r>
      <w:r w:rsidRPr="00DE09CD">
        <w:rPr>
          <w:sz w:val="28"/>
          <w:szCs w:val="28"/>
          <w:lang w:val="ru-RU"/>
        </w:rPr>
        <w:t>на основе специально разработанных заданий.</w:t>
      </w:r>
      <w:r>
        <w:rPr>
          <w:sz w:val="28"/>
          <w:szCs w:val="28"/>
          <w:lang w:val="ru-RU"/>
        </w:rPr>
        <w:t xml:space="preserve"> </w:t>
      </w:r>
    </w:p>
    <w:p w14:paraId="608ABAFD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проведения лабораторных работ используется вычислительная техника, которые размещаются </w:t>
      </w:r>
      <w:r w:rsidRPr="00DE09CD">
        <w:rPr>
          <w:sz w:val="28"/>
          <w:szCs w:val="28"/>
          <w:lang w:val="ru-RU"/>
        </w:rPr>
        <w:t xml:space="preserve">в специально оборудованных учебных лабораториях. </w:t>
      </w:r>
      <w:r>
        <w:rPr>
          <w:sz w:val="28"/>
          <w:szCs w:val="28"/>
          <w:lang w:val="ru-RU"/>
        </w:rPr>
        <w:t xml:space="preserve">Перед началом цикла лабораторных работ преподаватель или другое ответственное лицо проводит с </w:t>
      </w:r>
      <w:proofErr w:type="gramStart"/>
      <w:r>
        <w:rPr>
          <w:sz w:val="28"/>
          <w:szCs w:val="28"/>
          <w:lang w:val="ru-RU"/>
        </w:rPr>
        <w:t>обучающимися</w:t>
      </w:r>
      <w:proofErr w:type="gramEnd"/>
      <w:r>
        <w:rPr>
          <w:sz w:val="28"/>
          <w:szCs w:val="28"/>
          <w:lang w:val="ru-RU"/>
        </w:rPr>
        <w:t xml:space="preserve"> инструктаж о правилах техники безопасности в данной лаборатории, после чего студенты расписываются в специальном журнале техники безопасности. </w:t>
      </w:r>
    </w:p>
    <w:p w14:paraId="4534597F" w14:textId="77777777" w:rsidR="00735F7F" w:rsidRPr="00904BB2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04BB2">
        <w:rPr>
          <w:sz w:val="28"/>
          <w:szCs w:val="28"/>
          <w:lang w:val="ru-RU"/>
        </w:rPr>
        <w:t>По каждой лабораторной работе разраб</w:t>
      </w:r>
      <w:r>
        <w:rPr>
          <w:sz w:val="28"/>
          <w:szCs w:val="28"/>
          <w:lang w:val="ru-RU"/>
        </w:rPr>
        <w:t>а</w:t>
      </w:r>
      <w:r w:rsidRPr="00904BB2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ываются</w:t>
      </w:r>
      <w:r w:rsidRPr="00904BB2">
        <w:rPr>
          <w:sz w:val="28"/>
          <w:szCs w:val="28"/>
          <w:lang w:val="ru-RU"/>
        </w:rPr>
        <w:t xml:space="preserve"> методические указания по их проведению.</w:t>
      </w:r>
      <w:r>
        <w:rPr>
          <w:sz w:val="28"/>
          <w:szCs w:val="28"/>
          <w:lang w:val="ru-RU"/>
        </w:rPr>
        <w:t xml:space="preserve"> Они используются </w:t>
      </w:r>
      <w:proofErr w:type="gramStart"/>
      <w:r>
        <w:rPr>
          <w:sz w:val="28"/>
          <w:szCs w:val="28"/>
          <w:lang w:val="ru-RU"/>
        </w:rPr>
        <w:t>обучающимися</w:t>
      </w:r>
      <w:proofErr w:type="gramEnd"/>
      <w:r>
        <w:rPr>
          <w:sz w:val="28"/>
          <w:szCs w:val="28"/>
          <w:lang w:val="ru-RU"/>
        </w:rPr>
        <w:t xml:space="preserve"> при выполнении лабораторной работы.  </w:t>
      </w:r>
    </w:p>
    <w:p w14:paraId="045A31F6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Применяются разные ф</w:t>
      </w:r>
      <w:r w:rsidRPr="00121A1F">
        <w:rPr>
          <w:sz w:val="28"/>
          <w:szCs w:val="28"/>
          <w:lang w:val="ru-RU"/>
        </w:rPr>
        <w:t xml:space="preserve">ормы организации обучающихся на лабораторных работах: </w:t>
      </w:r>
      <w:proofErr w:type="gramStart"/>
      <w:r w:rsidRPr="00121A1F">
        <w:rPr>
          <w:sz w:val="28"/>
          <w:szCs w:val="28"/>
          <w:lang w:val="ru-RU"/>
        </w:rPr>
        <w:t>фронтальная</w:t>
      </w:r>
      <w:proofErr w:type="gramEnd"/>
      <w:r w:rsidRPr="00121A1F">
        <w:rPr>
          <w:sz w:val="28"/>
          <w:szCs w:val="28"/>
          <w:lang w:val="ru-RU"/>
        </w:rPr>
        <w:t>, групповая и индивидуальная. При фронтальной форме организации занятий все обучающиеся выполняют одновременно одну и ту же работу. При групповой форме организации занятий одна и та же работа выполняется группами по 2-5 человек. При индивидуальной форме организации занятий каждый обучающийся выполняет индивидуальное задание.</w:t>
      </w:r>
      <w:r>
        <w:rPr>
          <w:sz w:val="28"/>
          <w:szCs w:val="28"/>
          <w:lang w:val="ru-RU"/>
        </w:rPr>
        <w:t xml:space="preserve"> Выбор метода зависит от учебно-методической базы и задач курса.</w:t>
      </w:r>
    </w:p>
    <w:p w14:paraId="133B4F29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 начала лабораторной работы студент должен ознакомиться с теоретическими вопросами, которые будут изучаться или исследоваться в этой работе. Также необходимо познакомиться с принципами работы лабораторного оборудования, используемого в лабораторной работе. Перед началом лабораторной работы преподаватель может провести </w:t>
      </w:r>
      <w:r w:rsidRPr="00121A1F">
        <w:rPr>
          <w:sz w:val="28"/>
          <w:szCs w:val="28"/>
          <w:lang w:val="ru-RU"/>
        </w:rPr>
        <w:t>проверк</w:t>
      </w:r>
      <w:r>
        <w:rPr>
          <w:sz w:val="28"/>
          <w:szCs w:val="28"/>
          <w:lang w:val="ru-RU"/>
        </w:rPr>
        <w:t>у</w:t>
      </w:r>
      <w:r w:rsidRPr="00121A1F">
        <w:rPr>
          <w:sz w:val="28"/>
          <w:szCs w:val="28"/>
          <w:lang w:val="ru-RU"/>
        </w:rPr>
        <w:t xml:space="preserve"> знаний обучающихся - их теоретической готовности к выполнению задания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lastRenderedPageBreak/>
        <w:t>По итогам этой проверки студент допускается или не допускается к данной работе. О такой исходной проверке преподаватель информирует студентов заранее. Также возможна ситуация, когда допуском к очередной лабораторной работе является своевременная сдача предыдущей лабораторной работы (или подготовка отчета по ней).</w:t>
      </w:r>
    </w:p>
    <w:p w14:paraId="6558927D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Во время лабораторной работы обучающиеся выполняют запланированное лабораторное задание.</w:t>
      </w:r>
      <w:proofErr w:type="gramEnd"/>
      <w:r>
        <w:rPr>
          <w:sz w:val="28"/>
          <w:szCs w:val="28"/>
          <w:lang w:val="ru-RU"/>
        </w:rPr>
        <w:t xml:space="preserve"> Все полученные результаты необходимо зафиксировать в черновике отчета или сохранить в электронном виде на сменном носителе. </w:t>
      </w:r>
    </w:p>
    <w:p w14:paraId="11F8A0E7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Завершается лабораторная работа оформлением индивидуального отчета и его защитой перед преподавателем.</w:t>
      </w:r>
    </w:p>
    <w:p w14:paraId="0A416915" w14:textId="77777777" w:rsidR="00735F7F" w:rsidRPr="00121A1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Приступая к работе в лаборатории студенту следует знать, что в отличи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>
        <w:rPr>
          <w:sz w:val="28"/>
          <w:szCs w:val="28"/>
          <w:lang w:val="ru-RU"/>
        </w:rPr>
        <w:t xml:space="preserve"> от других видов занятий, пропущенную или некачественно выполненную лабораторную работу нельзя отработать в любое время. Для этого существуют специальные дополнительные дни ликвидации учебных задолженностей. Поэтому пропускать лабораторную работу без уважительной причины крайне нежелательно.</w:t>
      </w:r>
    </w:p>
    <w:p w14:paraId="0A68EFB9" w14:textId="77777777" w:rsidR="00735F7F" w:rsidRPr="00761DE3" w:rsidRDefault="00735F7F" w:rsidP="00735F7F">
      <w:pPr>
        <w:ind w:firstLine="567"/>
        <w:jc w:val="both"/>
        <w:rPr>
          <w:sz w:val="28"/>
          <w:szCs w:val="28"/>
        </w:rPr>
      </w:pPr>
      <w:r w:rsidRPr="00761DE3">
        <w:rPr>
          <w:sz w:val="28"/>
          <w:szCs w:val="28"/>
        </w:rPr>
        <w:t>При подготовке к лабораторным работам по дисциплине «Экономика промышленности и управление предприятием» следует использовать методические указания [</w:t>
      </w:r>
      <w:r>
        <w:rPr>
          <w:sz w:val="28"/>
          <w:szCs w:val="28"/>
        </w:rPr>
        <w:t>6</w:t>
      </w:r>
      <w:r w:rsidRPr="00761DE3">
        <w:rPr>
          <w:sz w:val="28"/>
          <w:szCs w:val="28"/>
        </w:rPr>
        <w:t xml:space="preserve">]. </w:t>
      </w:r>
    </w:p>
    <w:p w14:paraId="65698132" w14:textId="77777777" w:rsidR="001251EB" w:rsidRDefault="001251EB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14:paraId="77650B11" w14:textId="57F6850E"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Методические рекомендации</w:t>
      </w:r>
      <w:r w:rsidR="00EF6DE8">
        <w:rPr>
          <w:b/>
          <w:bCs/>
          <w:sz w:val="28"/>
          <w:szCs w:val="28"/>
          <w:lang w:val="ru-RU"/>
        </w:rPr>
        <w:t xml:space="preserve">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  <w:r>
        <w:rPr>
          <w:b/>
          <w:bCs/>
          <w:sz w:val="28"/>
          <w:szCs w:val="28"/>
          <w:lang w:val="ru-RU"/>
        </w:rPr>
        <w:t xml:space="preserve"> </w:t>
      </w:r>
    </w:p>
    <w:p w14:paraId="499E0155" w14:textId="67670CDB" w:rsidR="00766BD8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п</w:t>
      </w:r>
      <w:r w:rsidRPr="0081310D">
        <w:rPr>
          <w:b/>
          <w:bCs/>
          <w:sz w:val="28"/>
          <w:szCs w:val="28"/>
          <w:lang w:val="ru-RU"/>
        </w:rPr>
        <w:t>одготовк</w:t>
      </w:r>
      <w:r>
        <w:rPr>
          <w:b/>
          <w:bCs/>
          <w:sz w:val="28"/>
          <w:szCs w:val="28"/>
          <w:lang w:val="ru-RU"/>
        </w:rPr>
        <w:t>е</w:t>
      </w:r>
      <w:r w:rsidRPr="0081310D">
        <w:rPr>
          <w:b/>
          <w:bCs/>
          <w:sz w:val="28"/>
          <w:szCs w:val="28"/>
          <w:lang w:val="ru-RU"/>
        </w:rPr>
        <w:t xml:space="preserve"> докладов, выступлений и рефератов</w:t>
      </w:r>
      <w:r w:rsidRPr="00766BD8">
        <w:rPr>
          <w:b/>
          <w:bCs/>
          <w:sz w:val="28"/>
          <w:szCs w:val="28"/>
          <w:lang w:val="ru-RU"/>
        </w:rPr>
        <w:t xml:space="preserve"> </w:t>
      </w:r>
    </w:p>
    <w:p w14:paraId="69BE39D5" w14:textId="77777777" w:rsidR="00766BD8" w:rsidRPr="00766BD8" w:rsidRDefault="00766BD8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44723280" w14:textId="325421F8" w:rsidR="00CC2171" w:rsidRPr="006150CB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>Реферат представляет письменный материал по определённой теме, в котором собрана информация из одного или нескольких источников. В нем в обобщенном виде представляется материал на определенную тему, включающий обзор соответствующих литературных и других источников. Рефераты могут являться изложением содержания какой-либо научной работы, статьи и т.</w:t>
      </w:r>
      <w:r>
        <w:rPr>
          <w:sz w:val="28"/>
          <w:szCs w:val="28"/>
          <w:lang w:val="ru-RU"/>
        </w:rPr>
        <w:t xml:space="preserve"> </w:t>
      </w:r>
      <w:r w:rsidRPr="0081310D">
        <w:rPr>
          <w:sz w:val="28"/>
          <w:szCs w:val="28"/>
          <w:lang w:val="ru-RU"/>
        </w:rPr>
        <w:t xml:space="preserve">п. </w:t>
      </w:r>
      <w:r w:rsidR="006150CB" w:rsidRPr="006150CB">
        <w:rPr>
          <w:sz w:val="28"/>
          <w:szCs w:val="28"/>
          <w:lang w:val="ru-RU"/>
        </w:rPr>
        <w:t>При защите реферата оценивается умение грамотно, осознанно изложить основное содержание реферата, качество ответов на вопросы по содержанию реферата, стиль изложения.</w:t>
      </w:r>
    </w:p>
    <w:p w14:paraId="6C082FC0" w14:textId="77777777" w:rsidR="00CC2171" w:rsidRPr="0081310D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>Доклад представляет публичное, развёрнутое сообщение (информирование) по определённому вопросу или комплексу вопросов, основанное на привлечении документальных данных, результатов исследования, анализа деятельности и т.</w:t>
      </w:r>
      <w:r>
        <w:rPr>
          <w:sz w:val="28"/>
          <w:szCs w:val="28"/>
          <w:lang w:val="ru-RU"/>
        </w:rPr>
        <w:t xml:space="preserve"> </w:t>
      </w:r>
      <w:r w:rsidRPr="0081310D">
        <w:rPr>
          <w:sz w:val="28"/>
          <w:szCs w:val="28"/>
          <w:lang w:val="ru-RU"/>
        </w:rPr>
        <w:t xml:space="preserve">д. </w:t>
      </w:r>
    </w:p>
    <w:p w14:paraId="4DA5F4B1" w14:textId="58C7495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Самостоятельную работу над темой доклада следует начать с изучения литературы. В поисках книг заданной тематики необходимо обратиться к библиотечным каталогам, справочникам, тематическим аннотированным </w:t>
      </w:r>
      <w:r w:rsidRPr="00766BD8">
        <w:rPr>
          <w:sz w:val="28"/>
          <w:szCs w:val="28"/>
          <w:lang w:val="ru-RU"/>
        </w:rPr>
        <w:lastRenderedPageBreak/>
        <w:t xml:space="preserve">указателям литературы, периодическим изданиям (газетам и журналам), электронным каталогам, </w:t>
      </w:r>
      <w:r w:rsidR="006B4596">
        <w:rPr>
          <w:sz w:val="28"/>
          <w:szCs w:val="28"/>
          <w:lang w:val="ru-RU"/>
        </w:rPr>
        <w:t xml:space="preserve">сети </w:t>
      </w:r>
      <w:r w:rsidR="006B4596">
        <w:rPr>
          <w:sz w:val="28"/>
          <w:szCs w:val="28"/>
        </w:rPr>
        <w:t>Internet</w:t>
      </w:r>
      <w:r w:rsidRPr="00766BD8">
        <w:rPr>
          <w:sz w:val="28"/>
          <w:szCs w:val="28"/>
          <w:lang w:val="ru-RU"/>
        </w:rPr>
        <w:t xml:space="preserve">. </w:t>
      </w:r>
    </w:p>
    <w:p w14:paraId="72A909D5" w14:textId="30168B2A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При подготовке текста доклада студент должен отобрать не менее 10 наименований печатных изданий (книг, статей, сборников, нормативно- правовых актов). Предпочтение следует отдавать литературе, опубликованной в течение последних 5 лет. Допускается обращение к </w:t>
      </w:r>
      <w:r w:rsidR="00900501">
        <w:rPr>
          <w:sz w:val="28"/>
          <w:szCs w:val="28"/>
        </w:rPr>
        <w:t>Internet</w:t>
      </w:r>
      <w:r w:rsidRPr="00766BD8">
        <w:rPr>
          <w:sz w:val="28"/>
          <w:szCs w:val="28"/>
          <w:lang w:val="ru-RU"/>
        </w:rPr>
        <w:t xml:space="preserve">-сайтам. </w:t>
      </w:r>
    </w:p>
    <w:p w14:paraId="59EB20EC" w14:textId="7777777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Осуществив отбор необходимой литературы, студенту необходимо составить рабочий план доклада или сообщения. В соответствии с составленным планом производится изучение литературы и распределение материала по разделам доклада. Необходимо отмечать основные, представляющие наибольший интерес положения изучаемого источника. </w:t>
      </w:r>
    </w:p>
    <w:p w14:paraId="2C5AD0FB" w14:textId="7777777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Изложение текста доклада должно быть четким, аргументированным. Не стоит увлекаться сложной терминологией, особенно если студент сам не совсем свободно ею владеет. Уяснить значение терминов можно в справочно-энциклопедических изданиях, словарях, нормативно-правовых источниках. </w:t>
      </w:r>
    </w:p>
    <w:p w14:paraId="116B9838" w14:textId="431EB90D" w:rsidR="00766BD8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CC2171">
        <w:rPr>
          <w:sz w:val="28"/>
          <w:szCs w:val="28"/>
          <w:lang w:val="ru-RU"/>
        </w:rPr>
        <w:t>Доклад должен включать введение, основную часть и заключение.</w:t>
      </w:r>
      <w:r>
        <w:rPr>
          <w:sz w:val="28"/>
          <w:szCs w:val="28"/>
          <w:lang w:val="ru-RU"/>
        </w:rPr>
        <w:t xml:space="preserve"> </w:t>
      </w:r>
      <w:r w:rsidR="00766BD8" w:rsidRPr="00766BD8">
        <w:rPr>
          <w:sz w:val="28"/>
          <w:szCs w:val="28"/>
          <w:lang w:val="ru-RU"/>
        </w:rPr>
        <w:t xml:space="preserve"> </w:t>
      </w:r>
      <w:r w:rsidRPr="00CC2171">
        <w:rPr>
          <w:sz w:val="28"/>
          <w:szCs w:val="28"/>
          <w:lang w:val="ru-RU"/>
        </w:rPr>
        <w:t>Необходимо подготовить текст доклада и иллюстративный материал в виде презентации.</w:t>
      </w:r>
      <w:r>
        <w:rPr>
          <w:sz w:val="28"/>
          <w:szCs w:val="28"/>
          <w:lang w:val="ru-RU"/>
        </w:rPr>
        <w:t xml:space="preserve"> </w:t>
      </w:r>
      <w:r w:rsidR="00766BD8" w:rsidRPr="00766BD8">
        <w:rPr>
          <w:sz w:val="28"/>
          <w:szCs w:val="28"/>
          <w:lang w:val="ru-RU"/>
        </w:rPr>
        <w:t xml:space="preserve">Продолжительность доклада </w:t>
      </w:r>
      <w:r>
        <w:rPr>
          <w:sz w:val="28"/>
          <w:szCs w:val="28"/>
          <w:lang w:val="ru-RU"/>
        </w:rPr>
        <w:t xml:space="preserve">может оговариваться преподавателем и обычно составляет 10 - 20 </w:t>
      </w:r>
      <w:r w:rsidR="00766BD8" w:rsidRPr="00766BD8">
        <w:rPr>
          <w:sz w:val="28"/>
          <w:szCs w:val="28"/>
          <w:lang w:val="ru-RU"/>
        </w:rPr>
        <w:t>минут.</w:t>
      </w:r>
    </w:p>
    <w:p w14:paraId="1EE82872" w14:textId="77777777" w:rsidR="000467E3" w:rsidRPr="000467E3" w:rsidRDefault="000467E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0467E3">
        <w:rPr>
          <w:sz w:val="28"/>
          <w:szCs w:val="28"/>
          <w:lang w:val="ru-RU"/>
        </w:rPr>
        <w:t xml:space="preserve">Для подготовки компьютерной презентации используется специализированная программа </w:t>
      </w:r>
      <w:r w:rsidRPr="000467E3">
        <w:rPr>
          <w:sz w:val="28"/>
          <w:szCs w:val="28"/>
        </w:rPr>
        <w:t>PowerPoint</w:t>
      </w:r>
      <w:r w:rsidRPr="000467E3">
        <w:rPr>
          <w:sz w:val="28"/>
          <w:szCs w:val="28"/>
          <w:lang w:val="ru-RU"/>
        </w:rPr>
        <w:t xml:space="preserve">. </w:t>
      </w:r>
    </w:p>
    <w:p w14:paraId="0CADF175" w14:textId="4B6467D1" w:rsidR="000467E3" w:rsidRPr="000467E3" w:rsidRDefault="000467E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0467E3">
        <w:rPr>
          <w:sz w:val="28"/>
          <w:szCs w:val="28"/>
          <w:lang w:val="ru-RU"/>
        </w:rPr>
        <w:t>Презентация предполагает сочетание информации различных типов: текста, графических изображений, музыкальных и звуковых эффектов, анимации и видеофрагментов. Поэтому необходимо учитывать специфику комбинирования фрагментов информации различных типов. Для текстовой информации важен выбор шрифта, для графической — яркость и насыщенность цвета, для наилучшего их совместного восприятия необходимо оптимальное взаиморасположение на слайде.</w:t>
      </w:r>
    </w:p>
    <w:p w14:paraId="1A53618C" w14:textId="668A153F" w:rsid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5A5E0F51" w14:textId="657E7E46" w:rsidR="00280138" w:rsidRDefault="0028013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0D8590B1" w14:textId="77777777" w:rsidR="00EF6DE8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331D0311" w14:textId="34C1EE2F" w:rsidR="00736334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по подготовке к зачету </w:t>
      </w:r>
    </w:p>
    <w:p w14:paraId="27E99E96" w14:textId="77777777" w:rsidR="00736334" w:rsidRPr="00736334" w:rsidRDefault="00736334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23E53D88" w14:textId="1836E636" w:rsidR="00736334" w:rsidRDefault="00736334" w:rsidP="00AA0B8F">
      <w:pPr>
        <w:ind w:firstLine="567"/>
        <w:jc w:val="both"/>
        <w:rPr>
          <w:sz w:val="28"/>
          <w:szCs w:val="28"/>
        </w:rPr>
      </w:pPr>
      <w:r w:rsidRPr="00736334">
        <w:rPr>
          <w:sz w:val="28"/>
          <w:szCs w:val="28"/>
        </w:rPr>
        <w:t>При подготовке к зачету студент должен повторно изучить конспекты лекций и рекомендованную литературу, просмотреть решения основных задач, решенных</w:t>
      </w:r>
      <w:r w:rsidR="00761DE3">
        <w:rPr>
          <w:sz w:val="28"/>
          <w:szCs w:val="28"/>
        </w:rPr>
        <w:t xml:space="preserve"> самостоятельно и на семинарах.</w:t>
      </w:r>
    </w:p>
    <w:p w14:paraId="1E3BAE9B" w14:textId="6F0CF0E9" w:rsidR="00374138" w:rsidRPr="00280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помнить, что практически все зачеты в вузе сконцентрированы в течение короткого временного периода в конце семестра в соответствии с расписанием. Промежутки между очередными зачетами и </w:t>
      </w:r>
      <w:r>
        <w:rPr>
          <w:sz w:val="28"/>
          <w:szCs w:val="28"/>
        </w:rPr>
        <w:lastRenderedPageBreak/>
        <w:t xml:space="preserve">экзаменами обычно составляют всего несколько дней. Поэтому подготовку к ним нужно начинать заблаговременно в течение семестра. </w:t>
      </w:r>
      <w:r w:rsidR="00280138">
        <w:rPr>
          <w:sz w:val="28"/>
          <w:szCs w:val="28"/>
        </w:rPr>
        <w:t>До наступления сессии уточните у преподавателя порядок проведения промежуточной аттестации по его предмету</w:t>
      </w:r>
      <w:r w:rsidR="00275064">
        <w:rPr>
          <w:sz w:val="28"/>
          <w:szCs w:val="28"/>
        </w:rPr>
        <w:t xml:space="preserve"> и </w:t>
      </w:r>
      <w:r w:rsidR="00F56196">
        <w:rPr>
          <w:sz w:val="28"/>
          <w:szCs w:val="28"/>
        </w:rPr>
        <w:t xml:space="preserve">формулировки </w:t>
      </w:r>
      <w:r w:rsidR="00275064">
        <w:rPr>
          <w:sz w:val="28"/>
          <w:szCs w:val="28"/>
        </w:rPr>
        <w:t>критери</w:t>
      </w:r>
      <w:r w:rsidR="00F56196">
        <w:rPr>
          <w:sz w:val="28"/>
          <w:szCs w:val="28"/>
        </w:rPr>
        <w:t>ев</w:t>
      </w:r>
      <w:r w:rsidR="00275064">
        <w:rPr>
          <w:sz w:val="28"/>
          <w:szCs w:val="28"/>
        </w:rPr>
        <w:t xml:space="preserve"> для </w:t>
      </w:r>
      <w:r w:rsidR="00F56196">
        <w:rPr>
          <w:sz w:val="28"/>
          <w:szCs w:val="28"/>
        </w:rPr>
        <w:t xml:space="preserve">количественной </w:t>
      </w:r>
      <w:r w:rsidR="00275064">
        <w:rPr>
          <w:sz w:val="28"/>
          <w:szCs w:val="28"/>
        </w:rPr>
        <w:t xml:space="preserve">оценивания </w:t>
      </w:r>
      <w:r w:rsidR="00F56196">
        <w:rPr>
          <w:sz w:val="28"/>
          <w:szCs w:val="28"/>
        </w:rPr>
        <w:t>уровня</w:t>
      </w:r>
      <w:r w:rsidR="00275064">
        <w:rPr>
          <w:sz w:val="28"/>
          <w:szCs w:val="28"/>
        </w:rPr>
        <w:t xml:space="preserve"> </w:t>
      </w:r>
      <w:r w:rsidR="00F56196">
        <w:rPr>
          <w:sz w:val="28"/>
          <w:szCs w:val="28"/>
        </w:rPr>
        <w:t>подготовки</w:t>
      </w:r>
      <w:r w:rsidR="00275064">
        <w:rPr>
          <w:sz w:val="28"/>
          <w:szCs w:val="28"/>
        </w:rPr>
        <w:t xml:space="preserve"> студентов</w:t>
      </w:r>
      <w:r w:rsidR="00280138">
        <w:rPr>
          <w:sz w:val="28"/>
          <w:szCs w:val="28"/>
        </w:rPr>
        <w:t xml:space="preserve">. </w:t>
      </w:r>
      <w:r w:rsidR="00C832E9">
        <w:rPr>
          <w:sz w:val="28"/>
          <w:szCs w:val="28"/>
        </w:rPr>
        <w:t>Д</w:t>
      </w:r>
      <w:r w:rsidR="00280138">
        <w:rPr>
          <w:sz w:val="28"/>
          <w:szCs w:val="28"/>
        </w:rPr>
        <w:t>ля итоговой положительной оценки по предмету необходимо вовремя и с нужным качеств</w:t>
      </w:r>
      <w:r w:rsidR="00275064">
        <w:rPr>
          <w:sz w:val="28"/>
          <w:szCs w:val="28"/>
        </w:rPr>
        <w:t>о</w:t>
      </w:r>
      <w:r w:rsidR="00280138">
        <w:rPr>
          <w:sz w:val="28"/>
          <w:szCs w:val="28"/>
        </w:rPr>
        <w:t>м выполнить и</w:t>
      </w:r>
      <w:r w:rsidR="00275064">
        <w:rPr>
          <w:sz w:val="28"/>
          <w:szCs w:val="28"/>
        </w:rPr>
        <w:t>ли</w:t>
      </w:r>
      <w:r w:rsidR="00280138">
        <w:rPr>
          <w:sz w:val="28"/>
          <w:szCs w:val="28"/>
        </w:rPr>
        <w:t xml:space="preserve"> защитить контрольные работы, типовые расчеты, лабораторные работы, т. к. всё это может являться обязательной частью учебного процесса по данной дисциплине.</w:t>
      </w:r>
      <w:r w:rsidR="00275064">
        <w:rPr>
          <w:sz w:val="28"/>
          <w:szCs w:val="28"/>
        </w:rPr>
        <w:t xml:space="preserve"> </w:t>
      </w:r>
    </w:p>
    <w:p w14:paraId="33050DD5" w14:textId="6ABB165F" w:rsidR="00374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разработать план подготовки к каждому зачету и экзамену, в котором указать, какие вопросы или билеты нужно выучить, какие задачи решить за указанный в плане временной отрезок.</w:t>
      </w:r>
    </w:p>
    <w:p w14:paraId="2656243D" w14:textId="0C7B2344" w:rsidR="00374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бывает полезно </w:t>
      </w:r>
      <w:r w:rsidR="00676D24">
        <w:rPr>
          <w:sz w:val="28"/>
          <w:szCs w:val="28"/>
        </w:rPr>
        <w:t>вначале изучить более сложные вопросы, а затем переходить к изучению более простых вопросов. При этом желательно в начале каждого следующего дня подготовки бегло освежить в памяти выученный ранее материал.</w:t>
      </w:r>
    </w:p>
    <w:p w14:paraId="6B04B16E" w14:textId="40158225" w:rsidR="00676D24" w:rsidRDefault="00C832E9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сдачи зачета </w:t>
      </w:r>
      <w:r w:rsidR="00676D24">
        <w:rPr>
          <w:sz w:val="28"/>
          <w:szCs w:val="28"/>
        </w:rPr>
        <w:t>организм студента работает в крайне напряженном режиме и для успешной сдачи сессии нужно не забывать о простых, но обязательных правилах:</w:t>
      </w:r>
    </w:p>
    <w:p w14:paraId="3C6F791D" w14:textId="53477894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возможности обеспечить достаточную изоляцию: не отвлекаться на разговоры с друзьями, просмотры телепередач, общение в социальных сетях;</w:t>
      </w:r>
    </w:p>
    <w:p w14:paraId="77E99CD4" w14:textId="5845D6EB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уделять достаточное время сну;</w:t>
      </w:r>
    </w:p>
    <w:p w14:paraId="0A52E791" w14:textId="7626321E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отказаться от успокоительных. Здоровое волнение – это нормально. Лучше снимать волнение небольшими прогулками, самовнушением;</w:t>
      </w:r>
    </w:p>
    <w:p w14:paraId="325D8D4E" w14:textId="4EA835A1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ED4">
        <w:rPr>
          <w:sz w:val="28"/>
          <w:szCs w:val="28"/>
        </w:rPr>
        <w:t>внушать себе, что сессия – это не проблема. Это нормальный рабочий процесс. Не накручивайте себя, не создавайте трагедий в своей голове;</w:t>
      </w:r>
    </w:p>
    <w:p w14:paraId="6016F587" w14:textId="0BCF2528" w:rsidR="003C7ED4" w:rsidRDefault="003C7ED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помогите своему организму – обеспечьте ему полноценное питание, давайте ему периоды отдыха с переменой вида деятельности;</w:t>
      </w:r>
    </w:p>
    <w:p w14:paraId="24D131C5" w14:textId="63B3C37D" w:rsidR="003C7ED4" w:rsidRDefault="003C7ED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следуйте плану подготовки.</w:t>
      </w:r>
    </w:p>
    <w:p w14:paraId="66D3680D" w14:textId="574B9CF4" w:rsidR="00736334" w:rsidRDefault="00736334" w:rsidP="00AA0B8F">
      <w:pPr>
        <w:ind w:firstLine="567"/>
        <w:jc w:val="both"/>
        <w:rPr>
          <w:sz w:val="28"/>
          <w:szCs w:val="28"/>
        </w:rPr>
      </w:pPr>
    </w:p>
    <w:p w14:paraId="7D5B4315" w14:textId="77777777" w:rsidR="004E38C9" w:rsidRDefault="004E38C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31297CD5" w14:textId="59E4862C" w:rsidR="004E38C9" w:rsidRDefault="004E38C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проведению самостоятельной работы</w:t>
      </w:r>
    </w:p>
    <w:p w14:paraId="1FA6C921" w14:textId="77777777" w:rsidR="004E38C9" w:rsidRDefault="004E38C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6F214E63" w14:textId="5FDEDCBB" w:rsidR="004E38C9" w:rsidRDefault="00302B7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Самостоятельная работа студента над учебным материалом является неотъемлемой частью учебного процесса в вузе. </w:t>
      </w:r>
    </w:p>
    <w:p w14:paraId="5D4FA0D6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В учебном процессе образовательного учреждения выделяются два вида самостоятельной работы: </w:t>
      </w:r>
    </w:p>
    <w:p w14:paraId="52DA1C4A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1) аудиторная – выполняется на учебных занятиях, под непосредственным руководством преподавателя и по его заданию), студентам могут быть предложены следующие виды заданий: </w:t>
      </w:r>
    </w:p>
    <w:p w14:paraId="147C27F7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lastRenderedPageBreak/>
        <w:t xml:space="preserve">– выполнение самостоятельных работ; </w:t>
      </w:r>
    </w:p>
    <w:p w14:paraId="7A15E37A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выполнение контрольных и лабораторных работ; </w:t>
      </w:r>
    </w:p>
    <w:p w14:paraId="34C4BABA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составление схем, диаграмм, заполнение таблиц; </w:t>
      </w:r>
    </w:p>
    <w:p w14:paraId="7A3C51B3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решение задач; </w:t>
      </w:r>
    </w:p>
    <w:p w14:paraId="771741F3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работу со справочной, нормативной документацией и научной литературой; </w:t>
      </w:r>
    </w:p>
    <w:p w14:paraId="524A0648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защиту выполненных работ; </w:t>
      </w:r>
    </w:p>
    <w:p w14:paraId="03C6DB49" w14:textId="030475E5" w:rsid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>– тестирование и т.</w:t>
      </w:r>
      <w:r>
        <w:rPr>
          <w:sz w:val="28"/>
          <w:szCs w:val="28"/>
          <w:lang w:val="ru-RU"/>
        </w:rPr>
        <w:t xml:space="preserve"> </w:t>
      </w:r>
      <w:r w:rsidRPr="005607A4">
        <w:rPr>
          <w:sz w:val="28"/>
          <w:szCs w:val="28"/>
          <w:lang w:val="ru-RU"/>
        </w:rPr>
        <w:t>д.</w:t>
      </w:r>
    </w:p>
    <w:p w14:paraId="71FE12C3" w14:textId="77777777" w:rsid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2) </w:t>
      </w:r>
      <w:r w:rsidRPr="005607A4">
        <w:rPr>
          <w:i/>
          <w:iCs/>
          <w:sz w:val="28"/>
          <w:szCs w:val="28"/>
          <w:lang w:val="ru-RU"/>
        </w:rPr>
        <w:t xml:space="preserve">внеаудиторная – </w:t>
      </w:r>
      <w:r w:rsidRPr="005607A4">
        <w:rPr>
          <w:sz w:val="28"/>
          <w:szCs w:val="28"/>
          <w:lang w:val="ru-RU"/>
        </w:rPr>
        <w:t xml:space="preserve">выполняется по заданию преподавателя, но без его непосредственного участия, включает следующие виды деятельности. </w:t>
      </w:r>
    </w:p>
    <w:p w14:paraId="2DE1D459" w14:textId="4021F699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аудиторным занятиям (теоретическим, практическим занятиям, лабораторным работам); </w:t>
      </w:r>
    </w:p>
    <w:p w14:paraId="4B9C2D94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изучение учебного материала, вынесенного на самостоятельную проработку: работа над определенными темами, разделами, вынесенными на самостоятельное изучение в соответствии с рабочими программами учебной дисциплины или профессионального модуля; </w:t>
      </w:r>
    </w:p>
    <w:p w14:paraId="418D590A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выполнение домашних заданий разнообразного характера; </w:t>
      </w:r>
    </w:p>
    <w:p w14:paraId="669D990A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выполнение индивидуальных заданий, направленных на развитие у студентов самостоятельности и инициативы; </w:t>
      </w:r>
    </w:p>
    <w:p w14:paraId="280E9226" w14:textId="2392F97E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контрольной работе, зачету; </w:t>
      </w:r>
    </w:p>
    <w:p w14:paraId="520991F9" w14:textId="1E2CD6C5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написание реферата и других письменных работ на заданные темы; </w:t>
      </w:r>
    </w:p>
    <w:p w14:paraId="16C6B2AD" w14:textId="713C3AC0" w:rsid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>– другие виды внеауд</w:t>
      </w:r>
      <w:r w:rsidR="00C832E9">
        <w:rPr>
          <w:color w:val="auto"/>
          <w:sz w:val="28"/>
          <w:szCs w:val="28"/>
          <w:lang w:val="ru-RU"/>
        </w:rPr>
        <w:t>иторной самостоятельной работы.</w:t>
      </w:r>
    </w:p>
    <w:p w14:paraId="1C9A60DB" w14:textId="505A3445" w:rsidR="002C7133" w:rsidRDefault="002C713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2C7133">
        <w:rPr>
          <w:sz w:val="28"/>
          <w:szCs w:val="28"/>
          <w:lang w:val="ru-RU"/>
        </w:rPr>
        <w:t>Внеаудиторные самостоятельные работы представляют собой логическое продолжение аудиторных занятий, проводятся по заданию преподавателя, который инструктирует студентов и устанавливает сроки выполнения задания.</w:t>
      </w:r>
    </w:p>
    <w:p w14:paraId="7A1C26E7" w14:textId="166A6175" w:rsidR="00845D98" w:rsidRPr="00845D98" w:rsidRDefault="00845D9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>При планировании заданий для внеаудиторной самостоятельной работы использ</w:t>
      </w:r>
      <w:r w:rsidR="0089112D">
        <w:rPr>
          <w:sz w:val="28"/>
          <w:szCs w:val="28"/>
          <w:lang w:val="ru-RU"/>
        </w:rPr>
        <w:t>уются</w:t>
      </w:r>
      <w:r w:rsidRPr="00845D98">
        <w:rPr>
          <w:sz w:val="28"/>
          <w:szCs w:val="28"/>
          <w:lang w:val="ru-RU"/>
        </w:rPr>
        <w:t xml:space="preserve"> следующие типы самостоятельной работы: </w:t>
      </w:r>
    </w:p>
    <w:p w14:paraId="250D521F" w14:textId="5530D676" w:rsidR="00845D98" w:rsidRPr="00845D98" w:rsidRDefault="00845D9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>– воспроизводящая (репродуктивная), предполагающая алгоритмическую деятельность по образцу в аналогичной ситуации</w:t>
      </w:r>
      <w:r w:rsidR="0089112D">
        <w:rPr>
          <w:sz w:val="28"/>
          <w:szCs w:val="28"/>
          <w:lang w:val="ru-RU"/>
        </w:rPr>
        <w:t>.</w:t>
      </w:r>
      <w:r w:rsidRPr="00845D98">
        <w:rPr>
          <w:sz w:val="28"/>
          <w:szCs w:val="28"/>
          <w:lang w:val="ru-RU"/>
        </w:rPr>
        <w:t xml:space="preserve"> Включает следующую основную деятельность: самостоятельное прочтение, просмотр, конспектирование учебной литературы, прослушивание </w:t>
      </w:r>
      <w:r w:rsidR="005A5CA4">
        <w:rPr>
          <w:sz w:val="28"/>
          <w:szCs w:val="28"/>
          <w:lang w:val="ru-RU"/>
        </w:rPr>
        <w:t xml:space="preserve">записанных </w:t>
      </w:r>
      <w:r w:rsidRPr="00845D98">
        <w:rPr>
          <w:sz w:val="28"/>
          <w:szCs w:val="28"/>
          <w:lang w:val="ru-RU"/>
        </w:rPr>
        <w:t xml:space="preserve">лекций, заучивание, пересказ, запоминание, </w:t>
      </w:r>
      <w:r w:rsidR="005A5CA4">
        <w:rPr>
          <w:sz w:val="28"/>
          <w:szCs w:val="28"/>
        </w:rPr>
        <w:t>Internet</w:t>
      </w:r>
      <w:r w:rsidRPr="00845D98">
        <w:rPr>
          <w:sz w:val="28"/>
          <w:szCs w:val="28"/>
          <w:lang w:val="ru-RU"/>
        </w:rPr>
        <w:t xml:space="preserve">–ресурсы, повторение учебного материала и др. </w:t>
      </w:r>
    </w:p>
    <w:p w14:paraId="2504D9D9" w14:textId="62751072" w:rsidR="00845D98" w:rsidRPr="00845D98" w:rsidRDefault="00845D98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 xml:space="preserve">– реконструктивная, связанная с использованием накопленных знаний и известного способа действия в частично измененной ситуации, предполагает </w:t>
      </w:r>
      <w:r w:rsidRPr="00845D98">
        <w:rPr>
          <w:color w:val="auto"/>
          <w:sz w:val="28"/>
          <w:szCs w:val="28"/>
          <w:lang w:val="ru-RU"/>
        </w:rPr>
        <w:t xml:space="preserve">подготовку сообщений, докладов, выступлений на семинарских и практических занятиях, подбор литературы по дисциплинарным проблемам, написание рефератов, контрольных, курсовых работ и др. </w:t>
      </w:r>
    </w:p>
    <w:p w14:paraId="2F942311" w14:textId="24578940" w:rsidR="00845D98" w:rsidRDefault="00845D98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5D98">
        <w:rPr>
          <w:color w:val="auto"/>
          <w:sz w:val="28"/>
          <w:szCs w:val="28"/>
          <w:lang w:val="ru-RU"/>
        </w:rPr>
        <w:lastRenderedPageBreak/>
        <w:t xml:space="preserve">– эвристическая (частично-поисковая) и творческая, направленная на развитие способностей студентов к исследовательской деятельности. Включает следующие виды деятельности: написание рефератов, научных статей, участие </w:t>
      </w:r>
      <w:r w:rsidR="005A5CA4">
        <w:rPr>
          <w:color w:val="auto"/>
          <w:sz w:val="28"/>
          <w:szCs w:val="28"/>
          <w:lang w:val="ru-RU"/>
        </w:rPr>
        <w:t>в</w:t>
      </w:r>
      <w:r w:rsidRPr="00845D98">
        <w:rPr>
          <w:color w:val="auto"/>
          <w:sz w:val="28"/>
          <w:szCs w:val="28"/>
          <w:lang w:val="ru-RU"/>
        </w:rPr>
        <w:t xml:space="preserve"> научно–исследовательской работе, подготовка дипломной работы (проекта), выполнение специальных заданий и др., участие в студенческой научной конференции.</w:t>
      </w:r>
    </w:p>
    <w:p w14:paraId="297F7071" w14:textId="27A3D453" w:rsid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Одной из важных форм самостоятельной работы студента является работа с литературой ко всем видам занятий: лабораторным, </w:t>
      </w:r>
      <w:r w:rsidRPr="00980D49">
        <w:rPr>
          <w:sz w:val="28"/>
          <w:szCs w:val="28"/>
          <w:lang w:val="ru-RU"/>
        </w:rPr>
        <w:t>семинарским, практическим, при подготовке к зачетам, экзаменам, тестированию, участию в научных конференциях.</w:t>
      </w:r>
    </w:p>
    <w:p w14:paraId="53153F74" w14:textId="5ED1E37C" w:rsid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поверхностно. </w:t>
      </w:r>
      <w:r>
        <w:rPr>
          <w:sz w:val="28"/>
          <w:szCs w:val="28"/>
          <w:lang w:val="ru-RU"/>
        </w:rPr>
        <w:t>П</w:t>
      </w:r>
      <w:r w:rsidRPr="00980D49">
        <w:rPr>
          <w:sz w:val="28"/>
          <w:szCs w:val="28"/>
          <w:lang w:val="ru-RU"/>
        </w:rPr>
        <w:t>олученные таким путем сведения легко забываются.</w:t>
      </w:r>
    </w:p>
    <w:p w14:paraId="3510E2F7" w14:textId="2807A564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Более эффективный метод – метод кодирования: прочитанный текст нужно подвергнуть большей, чем простое заучивание, обработке. Чтобы основательно обработать информацию и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известными. Для улучшения обработки информации очень важно устанавливать осмысленные связи, структурировать новые сведения.</w:t>
      </w:r>
    </w:p>
    <w:p w14:paraId="01B292F1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Изучение научной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</w:t>
      </w:r>
    </w:p>
    <w:p w14:paraId="3ABBC90B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План – структура письменной работы, определяющая последовательность изложения материала. Он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 </w:t>
      </w:r>
    </w:p>
    <w:p w14:paraId="511C8C41" w14:textId="02596AFE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Преимущество плана состоит в том, что план позволяет наилучшим образом уяснить логику мысли автора, упрощает понимание главных моментов произведения. Кроме того, он позволяет быстро и глубоко проникнуть в сущность построения произведения и, следовательно, гораздо легче ориентироваться в его содержании и быстрее обычного вспомнить прочитанное. С помощью плана гораздо удобнее отыскивать в источнике нужные места, факты, цитаты и т.</w:t>
      </w:r>
      <w:r>
        <w:rPr>
          <w:sz w:val="28"/>
          <w:szCs w:val="28"/>
          <w:lang w:val="ru-RU"/>
        </w:rPr>
        <w:t xml:space="preserve"> </w:t>
      </w:r>
      <w:r w:rsidRPr="00980D49">
        <w:rPr>
          <w:sz w:val="28"/>
          <w:szCs w:val="28"/>
          <w:lang w:val="ru-RU"/>
        </w:rPr>
        <w:t xml:space="preserve">д. </w:t>
      </w:r>
    </w:p>
    <w:p w14:paraId="2074815F" w14:textId="3AB27C44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lastRenderedPageBreak/>
        <w:t>Выписки представляют собой небольшие фрагменты текста (неполные и полные предложения, отдел</w:t>
      </w:r>
      <w:r w:rsidR="00BC1C89">
        <w:rPr>
          <w:sz w:val="28"/>
          <w:szCs w:val="28"/>
          <w:lang w:val="ru-RU"/>
        </w:rPr>
        <w:t xml:space="preserve">ьные </w:t>
      </w:r>
      <w:r w:rsidRPr="00980D49">
        <w:rPr>
          <w:sz w:val="28"/>
          <w:szCs w:val="28"/>
          <w:lang w:val="ru-RU"/>
        </w:rPr>
        <w:t>абзацы, а также дословные и близкие к дословным записи об излагаемых в нем фактах), содержащие в себе квинтэссенцию содержания прочитанного. 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наиболее важные мысли автора. В отдельных случаях – когда это оправдано с точки зрения продолжения работы над текстом – вполне допустимо заменять цитирование изложением, близким дословному.</w:t>
      </w:r>
    </w:p>
    <w:p w14:paraId="32FD82A2" w14:textId="3BF6785D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Тезисы – сжатое изложение содержания изученного материала в утвердительной (реже опровергающей) форме. Отличие тезисов от обычных выписок состоит в том, что тезисам присуща значительно более высокая степень концентрации материала. </w:t>
      </w:r>
      <w:r w:rsidRPr="00BC1C89">
        <w:rPr>
          <w:sz w:val="28"/>
          <w:szCs w:val="28"/>
          <w:lang w:val="ru-RU"/>
        </w:rPr>
        <w:t>В</w:t>
      </w:r>
      <w:r w:rsidRPr="00980D49">
        <w:rPr>
          <w:i/>
          <w:iCs/>
          <w:sz w:val="28"/>
          <w:szCs w:val="28"/>
          <w:lang w:val="ru-RU"/>
        </w:rPr>
        <w:t xml:space="preserve"> </w:t>
      </w:r>
      <w:r w:rsidRPr="00980D49">
        <w:rPr>
          <w:sz w:val="28"/>
          <w:szCs w:val="28"/>
          <w:lang w:val="ru-RU"/>
        </w:rPr>
        <w:t xml:space="preserve">тезисах отмечается преобладание выводов над </w:t>
      </w:r>
      <w:r w:rsidRPr="00980D49">
        <w:rPr>
          <w:color w:val="auto"/>
          <w:sz w:val="28"/>
          <w:szCs w:val="28"/>
          <w:lang w:val="ru-RU"/>
        </w:rPr>
        <w:t>общими рассуждениями. Записываются они близко к оригинальному тексту, т.</w:t>
      </w:r>
      <w:r>
        <w:rPr>
          <w:color w:val="auto"/>
          <w:sz w:val="28"/>
          <w:szCs w:val="28"/>
          <w:lang w:val="ru-RU"/>
        </w:rPr>
        <w:t xml:space="preserve"> </w:t>
      </w:r>
      <w:r w:rsidRPr="00980D49">
        <w:rPr>
          <w:color w:val="auto"/>
          <w:sz w:val="28"/>
          <w:szCs w:val="28"/>
          <w:lang w:val="ru-RU"/>
        </w:rPr>
        <w:t>е. без использования прямого цитирования.</w:t>
      </w:r>
    </w:p>
    <w:p w14:paraId="50B25C8C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Аннотация –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</w:t>
      </w:r>
    </w:p>
    <w:p w14:paraId="79744EBD" w14:textId="65954D22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Резюме –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прежде всего выводов. Но, как и в случае с аннотацией, резюме излагается своими словами – выдержки из оригинального текста в нем практически не встречаются.</w:t>
      </w:r>
    </w:p>
    <w:p w14:paraId="2891EC52" w14:textId="77777777" w:rsidR="00840A16" w:rsidRPr="00840A16" w:rsidRDefault="00840A1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</w:t>
      </w:r>
    </w:p>
    <w:p w14:paraId="07581735" w14:textId="0123BCCA" w:rsidR="00980D49" w:rsidRDefault="00840A16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При выполнении конспекта требуется внимательно прочитать текст, уточнить в справочной литературе непонятные слова и вынести справочные данные на поля конспекта. Нужно выделить главное, составить план. Затем следует кратко сформулировать основные положения текста, отметить аргументацию автора. Записи материала следует проводить, четко следуя </w:t>
      </w:r>
      <w:r w:rsidRPr="00840A16">
        <w:rPr>
          <w:sz w:val="28"/>
          <w:szCs w:val="28"/>
          <w:lang w:val="ru-RU"/>
        </w:rPr>
        <w:lastRenderedPageBreak/>
        <w:t>пунктам плана и выражая мысль своими словами. Цитаты должны быть записаны грамотно, учитывать лаконичность, значимость мысли.</w:t>
      </w:r>
    </w:p>
    <w:p w14:paraId="75DB14FC" w14:textId="22C9FD02" w:rsidR="00980D49" w:rsidRPr="00840A16" w:rsidRDefault="00840A16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</w:t>
      </w:r>
      <w:r w:rsidRPr="00840A16">
        <w:rPr>
          <w:color w:val="auto"/>
          <w:sz w:val="28"/>
          <w:szCs w:val="28"/>
          <w:lang w:val="ru-RU"/>
        </w:rPr>
        <w:t>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 Необходимо указывать библиографическое описание конспектируемого источника.</w:t>
      </w:r>
    </w:p>
    <w:p w14:paraId="37C368F7" w14:textId="29D5464A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</w:p>
    <w:p w14:paraId="570040C4" w14:textId="57651988" w:rsidR="00952AA9" w:rsidRDefault="00952AA9" w:rsidP="00952AA9">
      <w:pPr>
        <w:pStyle w:val="Default"/>
        <w:ind w:firstLine="567"/>
        <w:jc w:val="center"/>
        <w:rPr>
          <w:b/>
          <w:sz w:val="28"/>
          <w:szCs w:val="28"/>
          <w:lang w:val="ru-RU"/>
        </w:rPr>
      </w:pPr>
      <w:r w:rsidRPr="00952AA9">
        <w:rPr>
          <w:b/>
          <w:sz w:val="28"/>
          <w:szCs w:val="28"/>
          <w:lang w:val="ru-RU"/>
        </w:rPr>
        <w:t>Вопросы для самоподготовки</w:t>
      </w:r>
    </w:p>
    <w:p w14:paraId="5C916E24" w14:textId="77777777" w:rsidR="00952AA9" w:rsidRPr="00952AA9" w:rsidRDefault="00952AA9" w:rsidP="00952AA9">
      <w:pPr>
        <w:pStyle w:val="Default"/>
        <w:ind w:firstLine="567"/>
        <w:jc w:val="center"/>
        <w:rPr>
          <w:b/>
          <w:sz w:val="28"/>
          <w:szCs w:val="28"/>
          <w:lang w:val="ru-RU"/>
        </w:rPr>
      </w:pPr>
    </w:p>
    <w:p w14:paraId="0A7C094B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1. Предприятие как объект организации. </w:t>
      </w:r>
    </w:p>
    <w:p w14:paraId="05D3ED72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2. Понятие о производственном процессе. Разновидности производственных процессов. </w:t>
      </w:r>
    </w:p>
    <w:p w14:paraId="48825C22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3. Производственная структура предприятия. </w:t>
      </w:r>
    </w:p>
    <w:p w14:paraId="1E7E3FE1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4. Типы производства и их технико-экономическая характеристика. </w:t>
      </w:r>
    </w:p>
    <w:p w14:paraId="6DB9C1DA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5. Сущность организации производства. </w:t>
      </w:r>
    </w:p>
    <w:p w14:paraId="271ABBFE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6. Экономическая сущность, состав и структура основных производственных фондов промышленного предприятия. </w:t>
      </w:r>
    </w:p>
    <w:p w14:paraId="6E5F4C1D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7. Виды стоимостных оценок основных производственных фондов. </w:t>
      </w:r>
    </w:p>
    <w:p w14:paraId="33D781DA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8. Износ основных производственных фондов. </w:t>
      </w:r>
    </w:p>
    <w:p w14:paraId="056D964B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9. Показатели эффективности использования основных производственных фондов. </w:t>
      </w:r>
    </w:p>
    <w:p w14:paraId="064695AA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10. Производственные мощности промышленного предприятия. </w:t>
      </w:r>
    </w:p>
    <w:p w14:paraId="41971BBF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11. Показатели стоимости и движения основных фондов предприятия. </w:t>
      </w:r>
    </w:p>
    <w:p w14:paraId="0E6EFA94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12. Понятия амортизации и амортизируемого имущества, срок полезного использования. </w:t>
      </w:r>
    </w:p>
    <w:p w14:paraId="211E7F9F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13. Экономическая сущность, состав и структура оборотных средств. </w:t>
      </w:r>
    </w:p>
    <w:p w14:paraId="61536FEE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14. Нормирование оборотных средств. </w:t>
      </w:r>
    </w:p>
    <w:p w14:paraId="635A9F02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15. Показатели эффективности использования оборотных средств предприятия. </w:t>
      </w:r>
    </w:p>
    <w:p w14:paraId="2562BEBD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16. Резервы повышения эффективности использования оборотных средств. </w:t>
      </w:r>
    </w:p>
    <w:p w14:paraId="57B56494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17. Классификация и структура кадров промышленного предприятия. </w:t>
      </w:r>
    </w:p>
    <w:p w14:paraId="4CE09FD7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18. Определение численности персонала промышленного предприятия </w:t>
      </w:r>
    </w:p>
    <w:p w14:paraId="18ECD126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19. Разновидности численности персонала предприятия, показатели движения рабочей силы. </w:t>
      </w:r>
    </w:p>
    <w:p w14:paraId="4F649570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lastRenderedPageBreak/>
        <w:t xml:space="preserve">20. Производительность труда. Определение показателей производительности труда. </w:t>
      </w:r>
    </w:p>
    <w:p w14:paraId="2A739759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21. Факторы роста производительности труда. </w:t>
      </w:r>
    </w:p>
    <w:p w14:paraId="1E1E6CDB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22. Оплата труда на предприятии: системы и формы оплаты труда. </w:t>
      </w:r>
    </w:p>
    <w:p w14:paraId="2DA6D396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23. Продукция предприятия, ее оценка. </w:t>
      </w:r>
    </w:p>
    <w:p w14:paraId="6C3A8454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24. Производственная мощность предприятия: определение, методы расчета. </w:t>
      </w:r>
    </w:p>
    <w:p w14:paraId="5C6D6936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25. Понятие себестоимости продукции. Состав и классификация затрат. </w:t>
      </w:r>
    </w:p>
    <w:p w14:paraId="64178785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26. Группировка затрат по экономическим элементам, ее сущность. </w:t>
      </w:r>
    </w:p>
    <w:p w14:paraId="7FCA9AB4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27. Калькуляция себестоимости продукции. </w:t>
      </w:r>
    </w:p>
    <w:p w14:paraId="58B719E5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28. Основные пути снижения себестоимости продукции. </w:t>
      </w:r>
    </w:p>
    <w:p w14:paraId="2FBC7CB9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29. Понятие цены, функции и виды цен, состав и структура цены. </w:t>
      </w:r>
    </w:p>
    <w:p w14:paraId="6E6637BC" w14:textId="77777777" w:rsidR="00952AA9" w:rsidRPr="00952AA9" w:rsidRDefault="00952AA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 xml:space="preserve">30. Прибыль предприятия: экономическое содержание, виды, порядок формирования. </w:t>
      </w:r>
    </w:p>
    <w:p w14:paraId="75F63B34" w14:textId="4B53F18B" w:rsidR="006D7F8A" w:rsidRPr="00952AA9" w:rsidRDefault="00952AA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52AA9">
        <w:rPr>
          <w:sz w:val="28"/>
          <w:szCs w:val="28"/>
          <w:lang w:val="ru-RU"/>
        </w:rPr>
        <w:t>31. Экономическая сущность и виды рентабельности.</w:t>
      </w:r>
    </w:p>
    <w:p w14:paraId="6F86440B" w14:textId="77777777" w:rsidR="00952AA9" w:rsidRDefault="00952AA9" w:rsidP="00DA7969">
      <w:pPr>
        <w:tabs>
          <w:tab w:val="left" w:pos="1138"/>
        </w:tabs>
        <w:ind w:firstLine="709"/>
        <w:jc w:val="center"/>
        <w:rPr>
          <w:b/>
          <w:sz w:val="28"/>
          <w:szCs w:val="28"/>
          <w:highlight w:val="yellow"/>
        </w:rPr>
      </w:pPr>
    </w:p>
    <w:p w14:paraId="04A201FA" w14:textId="2C196F07" w:rsidR="00980D49" w:rsidRPr="00AA0B8F" w:rsidRDefault="00AA0B8F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AA0B8F">
        <w:rPr>
          <w:b/>
          <w:bCs/>
          <w:sz w:val="28"/>
          <w:szCs w:val="28"/>
          <w:lang w:val="ru-RU"/>
        </w:rPr>
        <w:t>Библиографический список</w:t>
      </w:r>
    </w:p>
    <w:p w14:paraId="3974B2C7" w14:textId="4CFB4832" w:rsidR="00AA0B8F" w:rsidRDefault="00AA0B8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7BF06EB1" w14:textId="77777777" w:rsidR="00952AA9" w:rsidRPr="00952AA9" w:rsidRDefault="00952AA9" w:rsidP="00952AA9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952AA9">
        <w:rPr>
          <w:sz w:val="28"/>
          <w:szCs w:val="28"/>
          <w:shd w:val="clear" w:color="auto" w:fill="FFFFFF"/>
        </w:rPr>
        <w:t xml:space="preserve">1. Ефимов О.Н. Экономика предприятия [Электронный ресурс]: учебное пособие/ Ефимов О.Н. – Электрон. текстовые данные. – Саратов: Вузовское образование, 2014. – 732 c. – </w:t>
      </w:r>
      <w:r w:rsidRPr="00952AA9">
        <w:rPr>
          <w:sz w:val="28"/>
          <w:szCs w:val="28"/>
          <w:shd w:val="clear" w:color="auto" w:fill="FFFFFF"/>
          <w:lang w:val="en-US"/>
        </w:rPr>
        <w:t>URL</w:t>
      </w:r>
      <w:r w:rsidRPr="00952AA9">
        <w:rPr>
          <w:sz w:val="28"/>
          <w:szCs w:val="28"/>
          <w:shd w:val="clear" w:color="auto" w:fill="FFFFFF"/>
        </w:rPr>
        <w:t>: http://www.iprbookshop.ru/23085.</w:t>
      </w:r>
      <w:r w:rsidRPr="00952AA9">
        <w:rPr>
          <w:sz w:val="28"/>
          <w:szCs w:val="28"/>
          <w:shd w:val="clear" w:color="auto" w:fill="FFFFFF"/>
          <w:lang w:val="en-US"/>
        </w:rPr>
        <w:t>html</w:t>
      </w:r>
      <w:r w:rsidRPr="00952AA9">
        <w:rPr>
          <w:sz w:val="28"/>
          <w:szCs w:val="28"/>
          <w:shd w:val="clear" w:color="auto" w:fill="FFFFFF"/>
        </w:rPr>
        <w:t>.</w:t>
      </w:r>
    </w:p>
    <w:p w14:paraId="37EF22F6" w14:textId="6FC72109" w:rsidR="00952AA9" w:rsidRPr="00952AA9" w:rsidRDefault="00CE3634" w:rsidP="00952AA9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952AA9" w:rsidRPr="00952AA9">
        <w:rPr>
          <w:sz w:val="28"/>
          <w:szCs w:val="28"/>
          <w:shd w:val="clear" w:color="auto" w:fill="FFFFFF"/>
        </w:rPr>
        <w:t xml:space="preserve">. Райская, М. В. Управление организацией (предприятием) [Электронный ресурс]: учебное пособие / М. В. Райская. – Электрон. текстовые данные. – Казань: Казанский национальный исследовательский технологический университет, 2016. – 168 c. – </w:t>
      </w:r>
      <w:r w:rsidR="00952AA9" w:rsidRPr="00952AA9">
        <w:rPr>
          <w:sz w:val="28"/>
          <w:szCs w:val="28"/>
          <w:shd w:val="clear" w:color="auto" w:fill="FFFFFF"/>
          <w:lang w:val="en-US"/>
        </w:rPr>
        <w:t>URL</w:t>
      </w:r>
      <w:r w:rsidR="00952AA9" w:rsidRPr="00952AA9">
        <w:rPr>
          <w:sz w:val="28"/>
          <w:szCs w:val="28"/>
          <w:shd w:val="clear" w:color="auto" w:fill="FFFFFF"/>
        </w:rPr>
        <w:t>: http://www.iprbookshop.ru/79578.html.</w:t>
      </w:r>
    </w:p>
    <w:p w14:paraId="20358B79" w14:textId="6C6D70A9" w:rsidR="00370B63" w:rsidRDefault="00CE3634" w:rsidP="00370B63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952AA9" w:rsidRPr="00952AA9">
        <w:rPr>
          <w:sz w:val="28"/>
          <w:szCs w:val="28"/>
          <w:shd w:val="clear" w:color="auto" w:fill="FFFFFF"/>
        </w:rPr>
        <w:t xml:space="preserve">. Трухина Н.И. Экономика предприятия и производства [Электронный ресурс]: учебное пособие/ Трухина Н.И., Макаров Е.И., Чугунов А.В. – Электрон. текстовые данные. – Воронеж: Воронежский государственный архитектурно-строительный университет, ЭБС АСВ, 2014. – 123 c. – </w:t>
      </w:r>
      <w:r w:rsidR="00952AA9" w:rsidRPr="00952AA9">
        <w:rPr>
          <w:sz w:val="28"/>
          <w:szCs w:val="28"/>
          <w:shd w:val="clear" w:color="auto" w:fill="FFFFFF"/>
          <w:lang w:val="en-US"/>
        </w:rPr>
        <w:t>URL</w:t>
      </w:r>
      <w:r w:rsidR="00952AA9" w:rsidRPr="00952AA9">
        <w:rPr>
          <w:sz w:val="28"/>
          <w:szCs w:val="28"/>
          <w:shd w:val="clear" w:color="auto" w:fill="FFFFFF"/>
        </w:rPr>
        <w:t xml:space="preserve">: </w:t>
      </w:r>
      <w:hyperlink r:id="rId10" w:history="1">
        <w:r w:rsidR="00370B63" w:rsidRPr="00E31882">
          <w:rPr>
            <w:rStyle w:val="ad"/>
            <w:sz w:val="28"/>
            <w:szCs w:val="28"/>
            <w:shd w:val="clear" w:color="auto" w:fill="FFFFFF"/>
          </w:rPr>
          <w:t>http://www.iprbookshop.ru/30855.</w:t>
        </w:r>
        <w:r w:rsidR="00370B63" w:rsidRPr="00E31882">
          <w:rPr>
            <w:rStyle w:val="ad"/>
            <w:sz w:val="28"/>
            <w:szCs w:val="28"/>
            <w:shd w:val="clear" w:color="auto" w:fill="FFFFFF"/>
            <w:lang w:val="en-US"/>
          </w:rPr>
          <w:t>html</w:t>
        </w:r>
      </w:hyperlink>
      <w:r w:rsidR="00952AA9" w:rsidRPr="00952AA9">
        <w:rPr>
          <w:sz w:val="28"/>
          <w:szCs w:val="28"/>
          <w:shd w:val="clear" w:color="auto" w:fill="FFFFFF"/>
        </w:rPr>
        <w:t>.</w:t>
      </w:r>
    </w:p>
    <w:p w14:paraId="57C3671F" w14:textId="3CE5A92A" w:rsidR="00952AA9" w:rsidRDefault="00370B63" w:rsidP="00370B63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4.</w:t>
      </w:r>
      <w:r w:rsidR="00CE3634" w:rsidRPr="00CE3634">
        <w:rPr>
          <w:color w:val="000000"/>
          <w:sz w:val="28"/>
          <w:szCs w:val="28"/>
          <w:shd w:val="clear" w:color="auto" w:fill="FFFFFF"/>
        </w:rPr>
        <w:t xml:space="preserve">Чернова, О. А. Экономика и управление предприятием </w:t>
      </w:r>
      <w:r w:rsidR="00CE3634" w:rsidRPr="00952AA9">
        <w:rPr>
          <w:sz w:val="28"/>
          <w:szCs w:val="28"/>
          <w:shd w:val="clear" w:color="auto" w:fill="FFFFFF"/>
        </w:rPr>
        <w:t>[Электронный ресурс]</w:t>
      </w:r>
      <w:r w:rsidR="00CE3634" w:rsidRPr="00CE3634">
        <w:rPr>
          <w:color w:val="000000"/>
          <w:sz w:val="28"/>
          <w:szCs w:val="28"/>
          <w:shd w:val="clear" w:color="auto" w:fill="FFFFFF"/>
        </w:rPr>
        <w:t xml:space="preserve">: учебное пособие / О. А. Чернова, Т. С. Ласкова. — </w:t>
      </w:r>
      <w:r w:rsidR="00CE3634" w:rsidRPr="00952AA9">
        <w:rPr>
          <w:sz w:val="28"/>
          <w:szCs w:val="28"/>
          <w:shd w:val="clear" w:color="auto" w:fill="FFFFFF"/>
        </w:rPr>
        <w:t>Электрон. текстовые данные.</w:t>
      </w:r>
      <w:r w:rsidR="00CE3634">
        <w:rPr>
          <w:sz w:val="28"/>
          <w:szCs w:val="28"/>
          <w:shd w:val="clear" w:color="auto" w:fill="FFFFFF"/>
        </w:rPr>
        <w:t xml:space="preserve"> </w:t>
      </w:r>
      <w:r w:rsidR="00CE3634" w:rsidRPr="00CE3634">
        <w:rPr>
          <w:color w:val="000000"/>
          <w:sz w:val="28"/>
          <w:szCs w:val="28"/>
          <w:shd w:val="clear" w:color="auto" w:fill="FFFFFF"/>
        </w:rPr>
        <w:t>—</w:t>
      </w:r>
      <w:r w:rsidR="00CE3634">
        <w:rPr>
          <w:color w:val="000000"/>
          <w:sz w:val="28"/>
          <w:szCs w:val="28"/>
          <w:shd w:val="clear" w:color="auto" w:fill="FFFFFF"/>
        </w:rPr>
        <w:t xml:space="preserve"> </w:t>
      </w:r>
      <w:r w:rsidR="00CE3634" w:rsidRPr="00CE3634">
        <w:rPr>
          <w:color w:val="000000"/>
          <w:sz w:val="28"/>
          <w:szCs w:val="28"/>
          <w:shd w:val="clear" w:color="auto" w:fill="FFFFFF"/>
        </w:rPr>
        <w:t>Ростов-на-Дону, Таганрог: Издательство Южного федерального университета, 2019. —</w:t>
      </w:r>
      <w:r w:rsidR="00CE3634">
        <w:rPr>
          <w:color w:val="000000"/>
          <w:sz w:val="28"/>
          <w:szCs w:val="28"/>
          <w:shd w:val="clear" w:color="auto" w:fill="FFFFFF"/>
        </w:rPr>
        <w:t xml:space="preserve">176 c. </w:t>
      </w:r>
      <w:r w:rsidR="00CE3634" w:rsidRPr="00CE3634">
        <w:rPr>
          <w:color w:val="000000"/>
          <w:sz w:val="28"/>
          <w:szCs w:val="28"/>
          <w:shd w:val="clear" w:color="auto" w:fill="FFFFFF"/>
        </w:rPr>
        <w:t xml:space="preserve">— URL: http://www.iprbookshop.ru/95832.html </w:t>
      </w:r>
    </w:p>
    <w:p w14:paraId="6E339410" w14:textId="611A0AB9" w:rsidR="00735F7F" w:rsidRDefault="00370B63" w:rsidP="00370B63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="000F4398" w:rsidRPr="000F4398">
        <w:rPr>
          <w:color w:val="000000"/>
          <w:sz w:val="28"/>
          <w:szCs w:val="28"/>
          <w:shd w:val="clear" w:color="auto" w:fill="FFFFFF"/>
        </w:rPr>
        <w:t>Экон</w:t>
      </w:r>
      <w:r w:rsidR="000F4398">
        <w:rPr>
          <w:color w:val="000000"/>
          <w:sz w:val="28"/>
          <w:szCs w:val="28"/>
          <w:shd w:val="clear" w:color="auto" w:fill="FFFFFF"/>
        </w:rPr>
        <w:t xml:space="preserve">омика и управление предприятием </w:t>
      </w:r>
      <w:r w:rsidR="000F4398" w:rsidRPr="00952AA9">
        <w:rPr>
          <w:sz w:val="28"/>
          <w:szCs w:val="28"/>
          <w:shd w:val="clear" w:color="auto" w:fill="FFFFFF"/>
        </w:rPr>
        <w:t>[Электронный ресурс]</w:t>
      </w:r>
      <w:r w:rsidR="000F4398" w:rsidRPr="000F4398">
        <w:rPr>
          <w:color w:val="000000"/>
          <w:sz w:val="28"/>
          <w:szCs w:val="28"/>
          <w:shd w:val="clear" w:color="auto" w:fill="FFFFFF"/>
        </w:rPr>
        <w:t xml:space="preserve">: учебное пособие / составители М. В. </w:t>
      </w:r>
      <w:proofErr w:type="spellStart"/>
      <w:r w:rsidR="000F4398" w:rsidRPr="000F4398">
        <w:rPr>
          <w:color w:val="000000"/>
          <w:sz w:val="28"/>
          <w:szCs w:val="28"/>
          <w:shd w:val="clear" w:color="auto" w:fill="FFFFFF"/>
        </w:rPr>
        <w:t>Верховская</w:t>
      </w:r>
      <w:proofErr w:type="spellEnd"/>
      <w:r w:rsidR="000F4398" w:rsidRPr="000F4398">
        <w:rPr>
          <w:color w:val="000000"/>
          <w:sz w:val="28"/>
          <w:szCs w:val="28"/>
          <w:shd w:val="clear" w:color="auto" w:fill="FFFFFF"/>
        </w:rPr>
        <w:t>, Е. В. Мен</w:t>
      </w:r>
      <w:r w:rsidR="000F4398">
        <w:rPr>
          <w:color w:val="000000"/>
          <w:sz w:val="28"/>
          <w:szCs w:val="28"/>
          <w:shd w:val="clear" w:color="auto" w:fill="FFFFFF"/>
        </w:rPr>
        <w:t xml:space="preserve">ьшикова, А. Н. </w:t>
      </w:r>
      <w:proofErr w:type="spellStart"/>
      <w:r w:rsidR="000F4398">
        <w:rPr>
          <w:color w:val="000000"/>
          <w:sz w:val="28"/>
          <w:szCs w:val="28"/>
          <w:shd w:val="clear" w:color="auto" w:fill="FFFFFF"/>
        </w:rPr>
        <w:lastRenderedPageBreak/>
        <w:t>Древаль</w:t>
      </w:r>
      <w:proofErr w:type="spellEnd"/>
      <w:r w:rsidR="000F4398">
        <w:rPr>
          <w:color w:val="000000"/>
          <w:sz w:val="28"/>
          <w:szCs w:val="28"/>
          <w:shd w:val="clear" w:color="auto" w:fill="FFFFFF"/>
        </w:rPr>
        <w:t xml:space="preserve">. </w:t>
      </w:r>
      <w:r w:rsidR="000F4398" w:rsidRPr="00952AA9">
        <w:rPr>
          <w:sz w:val="28"/>
          <w:szCs w:val="28"/>
          <w:shd w:val="clear" w:color="auto" w:fill="FFFFFF"/>
        </w:rPr>
        <w:t>– Электрон. текстовые данные</w:t>
      </w:r>
      <w:r w:rsidR="000F4398">
        <w:rPr>
          <w:sz w:val="28"/>
          <w:szCs w:val="28"/>
          <w:shd w:val="clear" w:color="auto" w:fill="FFFFFF"/>
        </w:rPr>
        <w:t>.</w:t>
      </w:r>
      <w:r w:rsidR="000F4398">
        <w:rPr>
          <w:color w:val="000000"/>
          <w:sz w:val="28"/>
          <w:szCs w:val="28"/>
          <w:shd w:val="clear" w:color="auto" w:fill="FFFFFF"/>
        </w:rPr>
        <w:t xml:space="preserve"> — Томск</w:t>
      </w:r>
      <w:r w:rsidR="000F4398" w:rsidRPr="000F4398">
        <w:rPr>
          <w:color w:val="000000"/>
          <w:sz w:val="28"/>
          <w:szCs w:val="28"/>
          <w:shd w:val="clear" w:color="auto" w:fill="FFFFFF"/>
        </w:rPr>
        <w:t xml:space="preserve">: Томский политехнический университет, 2019. — 117 c.— URL: </w:t>
      </w:r>
      <w:hyperlink r:id="rId11" w:history="1">
        <w:r w:rsidR="00735F7F" w:rsidRPr="00894E1B">
          <w:rPr>
            <w:rStyle w:val="ad"/>
            <w:sz w:val="28"/>
            <w:szCs w:val="28"/>
            <w:shd w:val="clear" w:color="auto" w:fill="FFFFFF"/>
          </w:rPr>
          <w:t>http://www.iprbookshop.ru/96093.html</w:t>
        </w:r>
      </w:hyperlink>
    </w:p>
    <w:p w14:paraId="3F1A4DFF" w14:textId="77777777" w:rsidR="00735F7F" w:rsidRDefault="00735F7F" w:rsidP="00735F7F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Pr="00370B63">
        <w:rPr>
          <w:color w:val="000000"/>
          <w:sz w:val="28"/>
          <w:szCs w:val="28"/>
          <w:shd w:val="clear" w:color="auto" w:fill="FFFFFF"/>
        </w:rPr>
        <w:t>Экономика промышленности и управление предприятием.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70B63">
        <w:rPr>
          <w:color w:val="000000"/>
          <w:sz w:val="28"/>
          <w:szCs w:val="28"/>
          <w:shd w:val="clear" w:color="auto" w:fill="FFFFFF"/>
        </w:rPr>
        <w:t xml:space="preserve">Часть 1: методические указания к лабораторным работам /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Рязан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>. гос.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радиотехн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ун-т; сост.: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Е.Н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Евдокимова,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М.В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>. Куприянова,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И.В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Кутузова,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А.А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Морозова,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Н.А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Рубцова,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И.П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Симикова</w:t>
      </w:r>
      <w:proofErr w:type="gramStart"/>
      <w:r w:rsidRPr="00370B63">
        <w:rPr>
          <w:color w:val="000000"/>
          <w:sz w:val="28"/>
          <w:szCs w:val="28"/>
          <w:shd w:val="clear" w:color="auto" w:fill="FFFFFF"/>
        </w:rPr>
        <w:t>,И</w:t>
      </w:r>
      <w:proofErr w:type="spellEnd"/>
      <w:proofErr w:type="gramEnd"/>
      <w:r w:rsidRPr="00370B63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70B63">
        <w:rPr>
          <w:color w:val="000000"/>
          <w:sz w:val="28"/>
          <w:szCs w:val="28"/>
          <w:shd w:val="clear" w:color="auto" w:fill="FFFFFF"/>
        </w:rPr>
        <w:t>П. Соловьева. – Рязань, 2020. – 32 с.</w:t>
      </w:r>
    </w:p>
    <w:p w14:paraId="3D640A38" w14:textId="4BC42345" w:rsidR="00370B63" w:rsidRDefault="000F4398" w:rsidP="00370B63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F4398">
        <w:rPr>
          <w:color w:val="000000"/>
          <w:sz w:val="28"/>
          <w:szCs w:val="28"/>
          <w:shd w:val="clear" w:color="auto" w:fill="FFFFFF"/>
        </w:rPr>
        <w:t> </w:t>
      </w:r>
    </w:p>
    <w:p w14:paraId="588E956C" w14:textId="77777777" w:rsidR="000F4398" w:rsidRPr="000F4398" w:rsidRDefault="000F4398" w:rsidP="00952AA9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sz w:val="28"/>
          <w:szCs w:val="28"/>
        </w:rPr>
      </w:pPr>
    </w:p>
    <w:p w14:paraId="7E57EA9F" w14:textId="77777777" w:rsidR="00952AA9" w:rsidRPr="00952AA9" w:rsidRDefault="00952AA9" w:rsidP="00952AA9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Style w:val="FontStyle141"/>
          <w:sz w:val="28"/>
          <w:szCs w:val="28"/>
        </w:rPr>
      </w:pPr>
      <w:r w:rsidRPr="00952AA9">
        <w:rPr>
          <w:rStyle w:val="FontStyle141"/>
          <w:sz w:val="28"/>
          <w:szCs w:val="28"/>
        </w:rPr>
        <w:t>в) законодательные и нормативные акты</w:t>
      </w:r>
    </w:p>
    <w:p w14:paraId="0DD0D837" w14:textId="7C1DCCE2" w:rsidR="00952AA9" w:rsidRPr="00952AA9" w:rsidRDefault="00735F7F" w:rsidP="00952AA9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7</w:t>
      </w:r>
      <w:r w:rsidR="000868B3">
        <w:rPr>
          <w:iCs/>
          <w:color w:val="000000"/>
          <w:spacing w:val="-4"/>
          <w:sz w:val="28"/>
          <w:szCs w:val="28"/>
        </w:rPr>
        <w:t>.</w:t>
      </w:r>
      <w:r w:rsidR="00952AA9" w:rsidRPr="00952AA9">
        <w:rPr>
          <w:iCs/>
          <w:color w:val="000000"/>
          <w:spacing w:val="-4"/>
          <w:sz w:val="28"/>
          <w:szCs w:val="28"/>
        </w:rPr>
        <w:t xml:space="preserve"> Гражданский кодекс Российской Федерации (часть первая): утв.</w:t>
      </w:r>
      <w:r w:rsidR="00952AA9" w:rsidRPr="00952AA9">
        <w:rPr>
          <w:sz w:val="28"/>
          <w:szCs w:val="28"/>
        </w:rPr>
        <w:t xml:space="preserve"> Федеральный закон от 30.11.1994 г. №51-ФЗ // Официальный сайт справочной правовой системы </w:t>
      </w:r>
      <w:proofErr w:type="spellStart"/>
      <w:r w:rsidR="00952AA9" w:rsidRPr="00952AA9">
        <w:rPr>
          <w:sz w:val="28"/>
          <w:szCs w:val="28"/>
        </w:rPr>
        <w:t>КонсультантПлюс</w:t>
      </w:r>
      <w:proofErr w:type="spellEnd"/>
      <w:r w:rsidR="00952AA9" w:rsidRPr="00952AA9">
        <w:rPr>
          <w:sz w:val="28"/>
          <w:szCs w:val="28"/>
        </w:rPr>
        <w:t xml:space="preserve"> http://www.consultant.ru.</w:t>
      </w:r>
    </w:p>
    <w:p w14:paraId="2003729A" w14:textId="16C99773" w:rsidR="00952AA9" w:rsidRPr="00952AA9" w:rsidRDefault="00735F7F" w:rsidP="00952AA9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8</w:t>
      </w:r>
      <w:r w:rsidR="000868B3">
        <w:rPr>
          <w:iCs/>
          <w:color w:val="000000"/>
          <w:spacing w:val="-4"/>
          <w:sz w:val="28"/>
          <w:szCs w:val="28"/>
        </w:rPr>
        <w:t>.</w:t>
      </w:r>
      <w:r w:rsidR="00952AA9" w:rsidRPr="00952AA9">
        <w:rPr>
          <w:iCs/>
          <w:color w:val="000000"/>
          <w:spacing w:val="-4"/>
          <w:sz w:val="28"/>
          <w:szCs w:val="28"/>
        </w:rPr>
        <w:t xml:space="preserve"> Налоговый кодекс Российской Федерации (часть вторая): утв.</w:t>
      </w:r>
      <w:r w:rsidR="00952AA9" w:rsidRPr="00952AA9">
        <w:rPr>
          <w:sz w:val="28"/>
          <w:szCs w:val="28"/>
        </w:rPr>
        <w:t xml:space="preserve"> Федеральный закон от 31.07.1998 г. №146-ФЗ // Официальный сайт справочной правовой системы </w:t>
      </w:r>
      <w:proofErr w:type="spellStart"/>
      <w:r w:rsidR="00952AA9" w:rsidRPr="00952AA9">
        <w:rPr>
          <w:sz w:val="28"/>
          <w:szCs w:val="28"/>
        </w:rPr>
        <w:t>КонсультантПлюс</w:t>
      </w:r>
      <w:proofErr w:type="spellEnd"/>
      <w:r w:rsidR="00952AA9" w:rsidRPr="00952AA9">
        <w:rPr>
          <w:sz w:val="28"/>
          <w:szCs w:val="28"/>
        </w:rPr>
        <w:t xml:space="preserve"> http://www.consultant.ru.</w:t>
      </w:r>
    </w:p>
    <w:p w14:paraId="765334A1" w14:textId="6C68DC41" w:rsidR="00AA0B8F" w:rsidRPr="00952AA9" w:rsidRDefault="00AA0B8F" w:rsidP="00952AA9">
      <w:pPr>
        <w:pStyle w:val="Default"/>
        <w:ind w:firstLine="567"/>
        <w:jc w:val="both"/>
        <w:rPr>
          <w:sz w:val="28"/>
          <w:szCs w:val="28"/>
          <w:lang w:val="ru-RU"/>
        </w:rPr>
      </w:pPr>
    </w:p>
    <w:sectPr w:rsidR="00AA0B8F" w:rsidRPr="00952AA9" w:rsidSect="00350A5F"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6CEDF" w14:textId="77777777" w:rsidR="004A220F" w:rsidRDefault="004A220F" w:rsidP="00350A5F">
      <w:r>
        <w:separator/>
      </w:r>
    </w:p>
  </w:endnote>
  <w:endnote w:type="continuationSeparator" w:id="0">
    <w:p w14:paraId="172DEABB" w14:textId="77777777" w:rsidR="004A220F" w:rsidRDefault="004A220F" w:rsidP="0035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95903" w14:textId="77777777" w:rsidR="004A220F" w:rsidRDefault="004A220F" w:rsidP="00350A5F">
      <w:r>
        <w:separator/>
      </w:r>
    </w:p>
  </w:footnote>
  <w:footnote w:type="continuationSeparator" w:id="0">
    <w:p w14:paraId="32BF7FF9" w14:textId="77777777" w:rsidR="004A220F" w:rsidRDefault="004A220F" w:rsidP="00350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825049"/>
      <w:docPartObj>
        <w:docPartGallery w:val="Page Numbers (Top of Page)"/>
        <w:docPartUnique/>
      </w:docPartObj>
    </w:sdtPr>
    <w:sdtEndPr/>
    <w:sdtContent>
      <w:p w14:paraId="002CEC8F" w14:textId="19DF1CC9" w:rsidR="00350A5F" w:rsidRDefault="00350A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3CF">
          <w:rPr>
            <w:noProof/>
          </w:rPr>
          <w:t>14</w:t>
        </w:r>
        <w:r>
          <w:fldChar w:fldCharType="end"/>
        </w:r>
      </w:p>
    </w:sdtContent>
  </w:sdt>
  <w:p w14:paraId="0A9204E4" w14:textId="77777777" w:rsidR="00350A5F" w:rsidRDefault="00350A5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9312"/>
      <w:docPartObj>
        <w:docPartGallery w:val="Page Numbers (Top of Page)"/>
        <w:docPartUnique/>
      </w:docPartObj>
    </w:sdtPr>
    <w:sdtEndPr/>
    <w:sdtContent>
      <w:p w14:paraId="145FE643" w14:textId="00B53F61" w:rsidR="00350A5F" w:rsidRDefault="00350A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3CF">
          <w:rPr>
            <w:noProof/>
          </w:rPr>
          <w:t>1</w:t>
        </w:r>
        <w:r>
          <w:fldChar w:fldCharType="end"/>
        </w:r>
      </w:p>
    </w:sdtContent>
  </w:sdt>
  <w:p w14:paraId="33BCAE78" w14:textId="77777777" w:rsidR="00350A5F" w:rsidRDefault="00350A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F9B"/>
    <w:multiLevelType w:val="hybridMultilevel"/>
    <w:tmpl w:val="7E4EE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36"/>
    <w:rsid w:val="00003ED8"/>
    <w:rsid w:val="00023C34"/>
    <w:rsid w:val="000467E3"/>
    <w:rsid w:val="00060A8F"/>
    <w:rsid w:val="00065A27"/>
    <w:rsid w:val="000868B3"/>
    <w:rsid w:val="000903CF"/>
    <w:rsid w:val="000A545A"/>
    <w:rsid w:val="000C6643"/>
    <w:rsid w:val="000F4398"/>
    <w:rsid w:val="00121A1F"/>
    <w:rsid w:val="001251EB"/>
    <w:rsid w:val="0014388E"/>
    <w:rsid w:val="00146E7F"/>
    <w:rsid w:val="00162133"/>
    <w:rsid w:val="001722F4"/>
    <w:rsid w:val="001C1275"/>
    <w:rsid w:val="001D27CF"/>
    <w:rsid w:val="002240DB"/>
    <w:rsid w:val="0026180B"/>
    <w:rsid w:val="00275064"/>
    <w:rsid w:val="00280138"/>
    <w:rsid w:val="002C38BE"/>
    <w:rsid w:val="002C7133"/>
    <w:rsid w:val="003022D5"/>
    <w:rsid w:val="00302B7B"/>
    <w:rsid w:val="00340EED"/>
    <w:rsid w:val="00350A5F"/>
    <w:rsid w:val="00361842"/>
    <w:rsid w:val="00362D3C"/>
    <w:rsid w:val="00370B63"/>
    <w:rsid w:val="00372AB2"/>
    <w:rsid w:val="00374138"/>
    <w:rsid w:val="003755A1"/>
    <w:rsid w:val="003851D7"/>
    <w:rsid w:val="003A4775"/>
    <w:rsid w:val="003C2ABC"/>
    <w:rsid w:val="003C7ED4"/>
    <w:rsid w:val="00404567"/>
    <w:rsid w:val="0040731B"/>
    <w:rsid w:val="00433F2A"/>
    <w:rsid w:val="004657AA"/>
    <w:rsid w:val="00491C5D"/>
    <w:rsid w:val="004A220F"/>
    <w:rsid w:val="004E01E2"/>
    <w:rsid w:val="004E38C9"/>
    <w:rsid w:val="004F13CB"/>
    <w:rsid w:val="005309D8"/>
    <w:rsid w:val="005607A4"/>
    <w:rsid w:val="005A5CA4"/>
    <w:rsid w:val="005B72C8"/>
    <w:rsid w:val="005E4AEA"/>
    <w:rsid w:val="006150CB"/>
    <w:rsid w:val="00622918"/>
    <w:rsid w:val="00644DF6"/>
    <w:rsid w:val="00646A0E"/>
    <w:rsid w:val="00676D24"/>
    <w:rsid w:val="006B4596"/>
    <w:rsid w:val="006D7F8A"/>
    <w:rsid w:val="00717BF4"/>
    <w:rsid w:val="00735F7F"/>
    <w:rsid w:val="00736334"/>
    <w:rsid w:val="00761DE3"/>
    <w:rsid w:val="00766BD8"/>
    <w:rsid w:val="00780419"/>
    <w:rsid w:val="007B4698"/>
    <w:rsid w:val="007D42C8"/>
    <w:rsid w:val="007D6E9C"/>
    <w:rsid w:val="007E225A"/>
    <w:rsid w:val="007E6545"/>
    <w:rsid w:val="0081310D"/>
    <w:rsid w:val="00840A16"/>
    <w:rsid w:val="00845D98"/>
    <w:rsid w:val="00852722"/>
    <w:rsid w:val="0089112D"/>
    <w:rsid w:val="008D30D1"/>
    <w:rsid w:val="008F214D"/>
    <w:rsid w:val="00900501"/>
    <w:rsid w:val="00902498"/>
    <w:rsid w:val="00904BB2"/>
    <w:rsid w:val="00925225"/>
    <w:rsid w:val="00952AA9"/>
    <w:rsid w:val="00962EFF"/>
    <w:rsid w:val="00980D49"/>
    <w:rsid w:val="00A440B6"/>
    <w:rsid w:val="00A52A0A"/>
    <w:rsid w:val="00A72027"/>
    <w:rsid w:val="00A82AF0"/>
    <w:rsid w:val="00A93691"/>
    <w:rsid w:val="00AA0B8F"/>
    <w:rsid w:val="00AF4863"/>
    <w:rsid w:val="00B10FF9"/>
    <w:rsid w:val="00B36007"/>
    <w:rsid w:val="00B5007A"/>
    <w:rsid w:val="00B737CF"/>
    <w:rsid w:val="00BC1C89"/>
    <w:rsid w:val="00C223D6"/>
    <w:rsid w:val="00C47864"/>
    <w:rsid w:val="00C76FC9"/>
    <w:rsid w:val="00C832E9"/>
    <w:rsid w:val="00C932B0"/>
    <w:rsid w:val="00CC2171"/>
    <w:rsid w:val="00CD4A4C"/>
    <w:rsid w:val="00CE3634"/>
    <w:rsid w:val="00CF1877"/>
    <w:rsid w:val="00D001FF"/>
    <w:rsid w:val="00DA4A5C"/>
    <w:rsid w:val="00DA7969"/>
    <w:rsid w:val="00DC3D93"/>
    <w:rsid w:val="00DD0E5C"/>
    <w:rsid w:val="00DE09CD"/>
    <w:rsid w:val="00DE4909"/>
    <w:rsid w:val="00DF3C86"/>
    <w:rsid w:val="00E23854"/>
    <w:rsid w:val="00E30236"/>
    <w:rsid w:val="00E45D5E"/>
    <w:rsid w:val="00E73AF6"/>
    <w:rsid w:val="00EE3AEF"/>
    <w:rsid w:val="00EF6DE8"/>
    <w:rsid w:val="00F11503"/>
    <w:rsid w:val="00F56196"/>
    <w:rsid w:val="00F85A9D"/>
    <w:rsid w:val="00FA324F"/>
    <w:rsid w:val="00FB532C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BA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952AA9"/>
    <w:pPr>
      <w:widowControl w:val="0"/>
      <w:spacing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character" w:customStyle="1" w:styleId="FontStyle141">
    <w:name w:val="Font Style141"/>
    <w:uiPriority w:val="99"/>
    <w:rsid w:val="00952AA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00">
    <w:name w:val="Style100"/>
    <w:basedOn w:val="a"/>
    <w:uiPriority w:val="99"/>
    <w:rsid w:val="00952AA9"/>
    <w:pPr>
      <w:widowControl w:val="0"/>
      <w:autoSpaceDE w:val="0"/>
      <w:autoSpaceDN w:val="0"/>
      <w:adjustRightInd w:val="0"/>
    </w:pPr>
  </w:style>
  <w:style w:type="character" w:styleId="ad">
    <w:name w:val="Hyperlink"/>
    <w:basedOn w:val="a0"/>
    <w:uiPriority w:val="99"/>
    <w:unhideWhenUsed/>
    <w:rsid w:val="00370B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952AA9"/>
    <w:pPr>
      <w:widowControl w:val="0"/>
      <w:spacing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character" w:customStyle="1" w:styleId="FontStyle141">
    <w:name w:val="Font Style141"/>
    <w:uiPriority w:val="99"/>
    <w:rsid w:val="00952AA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00">
    <w:name w:val="Style100"/>
    <w:basedOn w:val="a"/>
    <w:uiPriority w:val="99"/>
    <w:rsid w:val="00952AA9"/>
    <w:pPr>
      <w:widowControl w:val="0"/>
      <w:autoSpaceDE w:val="0"/>
      <w:autoSpaceDN w:val="0"/>
      <w:adjustRightInd w:val="0"/>
    </w:pPr>
  </w:style>
  <w:style w:type="character" w:styleId="ad">
    <w:name w:val="Hyperlink"/>
    <w:basedOn w:val="a0"/>
    <w:uiPriority w:val="99"/>
    <w:unhideWhenUsed/>
    <w:rsid w:val="00370B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9609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30855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4613</Words>
  <Characters>26297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RSREU</Company>
  <LinksUpToDate>false</LinksUpToDate>
  <CharactersWithSpaces>30849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Kaf.EMOP</cp:lastModifiedBy>
  <cp:revision>5</cp:revision>
  <dcterms:created xsi:type="dcterms:W3CDTF">2023-09-26T12:06:00Z</dcterms:created>
  <dcterms:modified xsi:type="dcterms:W3CDTF">2023-09-27T11:18:00Z</dcterms:modified>
</cp:coreProperties>
</file>