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F6" w:rsidRPr="00BA38F6" w:rsidRDefault="00BA38F6" w:rsidP="00BA38F6">
      <w:pPr>
        <w:widowControl w:val="0"/>
        <w:autoSpaceDE w:val="0"/>
        <w:autoSpaceDN w:val="0"/>
        <w:adjustRightInd w:val="0"/>
        <w:spacing w:after="0" w:line="240" w:lineRule="auto"/>
        <w:ind w:firstLine="460"/>
        <w:jc w:val="right"/>
        <w:rPr>
          <w:rFonts w:ascii="Times New Roman" w:eastAsia="Calibri" w:hAnsi="Times New Roman" w:cs="Times New Roman"/>
          <w:sz w:val="26"/>
          <w:szCs w:val="26"/>
          <w:lang w:val="x-none" w:eastAsia="ru-RU"/>
        </w:rPr>
      </w:pPr>
      <w:r w:rsidRPr="00BA38F6">
        <w:rPr>
          <w:rFonts w:ascii="Times New Roman" w:eastAsia="Calibri" w:hAnsi="Times New Roman" w:cs="Times New Roman"/>
          <w:sz w:val="26"/>
          <w:szCs w:val="26"/>
          <w:lang w:val="x-none" w:eastAsia="ru-RU"/>
        </w:rPr>
        <w:t>ПРИЛОЖЕНИЕ</w:t>
      </w:r>
    </w:p>
    <w:p w:rsidR="00BA38F6" w:rsidRPr="00BA38F6" w:rsidRDefault="00BA38F6" w:rsidP="00BA38F6">
      <w:pPr>
        <w:widowControl w:val="0"/>
        <w:spacing w:after="0" w:line="240" w:lineRule="auto"/>
        <w:jc w:val="center"/>
        <w:rPr>
          <w:rFonts w:ascii="Times New Roman" w:eastAsia="Calibri" w:hAnsi="Times New Roman" w:cs="Times New Roman"/>
          <w:sz w:val="26"/>
          <w:szCs w:val="26"/>
          <w:lang w:val="x-none"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 xml:space="preserve">МИНИСТЕРСТВО НАУКИ И ВЫСШЕГО ОБРАЗОВАНИЯ </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РОССИЙСКОЙ ФЕДЕРАЦИИ</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Кафедра «Экономика, менеджмент и организация производства»</w:t>
      </w: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BA38F6">
        <w:rPr>
          <w:rFonts w:ascii="Times New Roman" w:eastAsia="Times New Roman" w:hAnsi="Times New Roman" w:cs="Times New Roman"/>
          <w:b/>
          <w:bCs/>
          <w:kern w:val="1"/>
          <w:sz w:val="28"/>
          <w:szCs w:val="28"/>
          <w:lang w:eastAsia="ru-RU"/>
        </w:rPr>
        <w:t>МЕТОДИЧЕСКОЕ ОБЕСПЕЧЕНИЕ ДИСЦИПЛИНЫ</w:t>
      </w:r>
    </w:p>
    <w:p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38F6" w:rsidRPr="00BA38F6" w:rsidRDefault="00BA38F6" w:rsidP="008B563C">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BA38F6">
        <w:rPr>
          <w:rFonts w:ascii="Times New Roman" w:eastAsia="Times New Roman" w:hAnsi="Times New Roman" w:cs="Times New Roman"/>
          <w:b/>
          <w:bCs/>
          <w:kern w:val="1"/>
          <w:sz w:val="28"/>
          <w:szCs w:val="28"/>
          <w:lang w:eastAsia="ar-SA"/>
        </w:rPr>
        <w:t>Б1.В.ДВ.05.02 «ОСНОВЫ ПРЕДПРИНИМАТЕЛЬСТВА»</w:t>
      </w: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Направление подготовки</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38.03.05 Бизнес-информатика</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38F6">
        <w:rPr>
          <w:rFonts w:ascii="Times New Roman" w:eastAsia="Times New Roman" w:hAnsi="Times New Roman" w:cs="Times New Roman"/>
          <w:sz w:val="28"/>
          <w:szCs w:val="28"/>
          <w:lang w:eastAsia="ru-RU"/>
        </w:rPr>
        <w:t>Направленность (профиль) подготовки</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«Бизнес-информатика»</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Квалификация выпускника – бакалавр</w:t>
      </w:r>
    </w:p>
    <w:p w:rsidR="00BA38F6" w:rsidRPr="00BA38F6" w:rsidRDefault="00BA38F6" w:rsidP="008B563C">
      <w:pPr>
        <w:widowControl w:val="0"/>
        <w:spacing w:after="0" w:line="240" w:lineRule="auto"/>
        <w:jc w:val="center"/>
        <w:rPr>
          <w:rFonts w:ascii="Times New Roman" w:eastAsia="Times New Roman" w:hAnsi="Times New Roman" w:cs="Times New Roman"/>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r w:rsidRPr="00BA38F6">
        <w:rPr>
          <w:rFonts w:ascii="Times New Roman" w:eastAsia="Times New Roman" w:hAnsi="Times New Roman" w:cs="Times New Roman"/>
          <w:sz w:val="28"/>
          <w:szCs w:val="28"/>
          <w:lang w:eastAsia="ar-SA"/>
        </w:rPr>
        <w:t>Форма обучения – очная</w:t>
      </w: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pacing w:after="0" w:line="240" w:lineRule="auto"/>
        <w:jc w:val="center"/>
        <w:rPr>
          <w:rFonts w:ascii="Times New Roman" w:eastAsia="Times New Roman" w:hAnsi="Times New Roman" w:cs="Times New Roman"/>
          <w:bCs/>
          <w:sz w:val="28"/>
          <w:szCs w:val="28"/>
          <w:lang w:eastAsia="ar-SA"/>
        </w:rPr>
      </w:pPr>
    </w:p>
    <w:p w:rsidR="00BA38F6" w:rsidRPr="00BA38F6" w:rsidRDefault="00BA38F6" w:rsidP="008B563C">
      <w:pPr>
        <w:widowControl w:val="0"/>
        <w:suppressAutoHyphens/>
        <w:spacing w:after="0" w:line="240" w:lineRule="auto"/>
        <w:jc w:val="center"/>
        <w:rPr>
          <w:rFonts w:ascii="Times New Roman" w:eastAsia="Times New Roman" w:hAnsi="Times New Roman" w:cs="Times New Roman"/>
          <w:b/>
          <w:sz w:val="28"/>
          <w:szCs w:val="28"/>
          <w:lang w:eastAsia="ar-SA"/>
        </w:rPr>
      </w:pPr>
      <w:r w:rsidRPr="00BA38F6">
        <w:rPr>
          <w:rFonts w:ascii="Times New Roman" w:eastAsia="Times New Roman" w:hAnsi="Times New Roman" w:cs="Times New Roman"/>
          <w:sz w:val="28"/>
          <w:szCs w:val="28"/>
          <w:lang w:eastAsia="ru-RU"/>
        </w:rPr>
        <w:t>Рязань 202</w:t>
      </w:r>
      <w:r w:rsidR="00F46F47">
        <w:rPr>
          <w:rFonts w:ascii="Times New Roman" w:eastAsia="Times New Roman" w:hAnsi="Times New Roman" w:cs="Times New Roman"/>
          <w:sz w:val="28"/>
          <w:szCs w:val="28"/>
          <w:lang w:eastAsia="ru-RU"/>
        </w:rPr>
        <w:t>3</w:t>
      </w:r>
      <w:bookmarkStart w:id="0" w:name="_GoBack"/>
      <w:bookmarkEnd w:id="0"/>
    </w:p>
    <w:p w:rsidR="008B563C" w:rsidRPr="008B563C" w:rsidRDefault="00BA38F6" w:rsidP="008B563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lang w:eastAsia="ru-RU"/>
        </w:rPr>
      </w:pPr>
      <w:r w:rsidRPr="00BA38F6">
        <w:rPr>
          <w:rFonts w:ascii="Calibri" w:eastAsia="Calibri" w:hAnsi="Calibri" w:cs="Times New Roman"/>
          <w:b/>
          <w:kern w:val="1"/>
        </w:rPr>
        <w:br w:type="page"/>
      </w:r>
    </w:p>
    <w:p w:rsidR="008B563C" w:rsidRPr="008B563C" w:rsidRDefault="008B563C"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8B563C">
        <w:rPr>
          <w:rFonts w:ascii="Times New Roman" w:eastAsia="Times New Roman" w:hAnsi="Times New Roman" w:cs="Times New Roman"/>
          <w:b/>
          <w:bCs/>
          <w:lang w:eastAsia="ru-RU"/>
        </w:rPr>
        <w:lastRenderedPageBreak/>
        <w:t>ПЛАНЫ ПРАКТИЧЕСКИХ ЗАНЯТИЙ</w:t>
      </w:r>
    </w:p>
    <w:p w:rsidR="008B563C" w:rsidRPr="008B563C" w:rsidRDefault="008B563C" w:rsidP="008B563C">
      <w:pPr>
        <w:suppressAutoHyphens/>
        <w:autoSpaceDE w:val="0"/>
        <w:spacing w:after="0" w:line="240" w:lineRule="auto"/>
        <w:ind w:firstLine="851"/>
        <w:contextualSpacing/>
        <w:jc w:val="both"/>
        <w:rPr>
          <w:rFonts w:ascii="Times New Roman" w:eastAsia="Times New Roman" w:hAnsi="Times New Roman" w:cs="Times New Roman"/>
          <w:lang w:eastAsia="zh-CN"/>
        </w:rPr>
      </w:pP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r w:rsidRPr="008B563C">
        <w:rPr>
          <w:rFonts w:ascii="Times New Roman" w:eastAsia="Times New Roman" w:hAnsi="Times New Roman" w:cs="Times New Roman"/>
          <w:lang w:eastAsia="ru-RU"/>
        </w:rPr>
        <w:t xml:space="preserve">Практическое занятие 1. </w:t>
      </w: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r w:rsidRPr="008B563C">
        <w:rPr>
          <w:rFonts w:ascii="Times New Roman" w:eastAsia="Times New Roman" w:hAnsi="Times New Roman" w:cs="Times New Roman"/>
          <w:lang w:eastAsia="ru-RU"/>
        </w:rPr>
        <w:t>Содержание предпринимательской деятельности. Субъекты и объекты предпринимательской деятельности. Предпринимательская среда</w:t>
      </w:r>
    </w:p>
    <w:p w:rsid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изучение </w:t>
      </w:r>
      <w:r w:rsidR="00696163">
        <w:rPr>
          <w:rFonts w:ascii="Times New Roman" w:eastAsia="Times New Roman" w:hAnsi="Times New Roman" w:cs="Times New Roman"/>
          <w:lang w:eastAsia="zh-CN"/>
        </w:rPr>
        <w:t>понятия предпринимательской деятельности</w:t>
      </w:r>
      <w:r w:rsidRPr="008B563C">
        <w:rPr>
          <w:rFonts w:ascii="Times New Roman" w:eastAsia="Times New Roman" w:hAnsi="Times New Roman" w:cs="Times New Roman"/>
          <w:lang w:eastAsia="zh-CN"/>
        </w:rPr>
        <w:t>.</w:t>
      </w: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Задания:</w:t>
      </w:r>
    </w:p>
    <w:p w:rsidR="008B563C" w:rsidRDefault="008B563C" w:rsidP="00696163">
      <w:pPr>
        <w:numPr>
          <w:ilvl w:val="0"/>
          <w:numId w:val="10"/>
        </w:numPr>
        <w:tabs>
          <w:tab w:val="left" w:pos="993"/>
        </w:tabs>
        <w:spacing w:after="0" w:line="240" w:lineRule="auto"/>
        <w:ind w:left="0" w:firstLine="709"/>
        <w:jc w:val="both"/>
        <w:rPr>
          <w:rFonts w:ascii="Times New Roman" w:eastAsia="Times New Roman" w:hAnsi="Times New Roman" w:cs="Times New Roman"/>
          <w:szCs w:val="16"/>
          <w:lang w:eastAsia="ru-RU"/>
        </w:rPr>
      </w:pPr>
      <w:r w:rsidRPr="008B563C">
        <w:rPr>
          <w:rFonts w:ascii="Times New Roman" w:eastAsia="Times New Roman" w:hAnsi="Times New Roman" w:cs="Times New Roman"/>
          <w:szCs w:val="16"/>
          <w:lang w:eastAsia="ru-RU"/>
        </w:rPr>
        <w:t xml:space="preserve">Опрос </w:t>
      </w:r>
      <w:r w:rsidR="00696163">
        <w:rPr>
          <w:rFonts w:ascii="Times New Roman" w:eastAsia="Times New Roman" w:hAnsi="Times New Roman" w:cs="Times New Roman"/>
          <w:szCs w:val="16"/>
          <w:lang w:eastAsia="ru-RU"/>
        </w:rPr>
        <w:t>по контрольным вопросам</w:t>
      </w:r>
      <w:r w:rsidRPr="008B563C">
        <w:rPr>
          <w:rFonts w:ascii="Times New Roman" w:eastAsia="Times New Roman" w:hAnsi="Times New Roman" w:cs="Times New Roman"/>
          <w:szCs w:val="16"/>
          <w:lang w:eastAsia="ru-RU"/>
        </w:rPr>
        <w:t xml:space="preserve"> по теме занятия</w:t>
      </w:r>
    </w:p>
    <w:p w:rsidR="00696163" w:rsidRPr="008B563C" w:rsidRDefault="00696163" w:rsidP="00696163">
      <w:pPr>
        <w:numPr>
          <w:ilvl w:val="0"/>
          <w:numId w:val="10"/>
        </w:numPr>
        <w:tabs>
          <w:tab w:val="left" w:pos="993"/>
        </w:tabs>
        <w:spacing w:after="0" w:line="240" w:lineRule="auto"/>
        <w:ind w:left="0" w:firstLine="709"/>
        <w:jc w:val="both"/>
        <w:rPr>
          <w:rFonts w:ascii="Times New Roman" w:eastAsia="Times New Roman" w:hAnsi="Times New Roman" w:cs="Times New Roman"/>
          <w:szCs w:val="16"/>
          <w:lang w:eastAsia="ru-RU"/>
        </w:rPr>
      </w:pPr>
      <w:r w:rsidRPr="008B563C">
        <w:rPr>
          <w:rFonts w:ascii="Times New Roman" w:eastAsia="Times New Roman" w:hAnsi="Times New Roman" w:cs="Times New Roman"/>
          <w:szCs w:val="16"/>
          <w:lang w:eastAsia="ru-RU"/>
        </w:rPr>
        <w:t>Дискуссия на тему «</w:t>
      </w:r>
      <w:r w:rsidRPr="008B563C">
        <w:rPr>
          <w:rFonts w:ascii="Times New Roman" w:eastAsia="Times New Roman" w:hAnsi="Times New Roman" w:cs="Times New Roman"/>
        </w:rPr>
        <w:t>Физические и юридические лица как субъект</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предпринимательской деятельности. Права и обязанности</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предпринимателей</w:t>
      </w:r>
      <w:r w:rsidRPr="008B563C">
        <w:rPr>
          <w:rFonts w:ascii="Times New Roman" w:eastAsia="Times New Roman" w:hAnsi="Times New Roman" w:cs="Times New Roman"/>
          <w:szCs w:val="16"/>
          <w:lang w:eastAsia="ru-RU"/>
        </w:rPr>
        <w:t>»</w:t>
      </w:r>
    </w:p>
    <w:p w:rsidR="00696163" w:rsidRDefault="00696163" w:rsidP="008B563C">
      <w:pPr>
        <w:widowControl w:val="0"/>
        <w:tabs>
          <w:tab w:val="left" w:pos="1134"/>
        </w:tabs>
        <w:spacing w:after="0" w:line="240" w:lineRule="auto"/>
        <w:jc w:val="center"/>
        <w:rPr>
          <w:rFonts w:ascii="Times New Roman" w:eastAsia="Times New Roman" w:hAnsi="Times New Roman" w:cs="Times New Roman"/>
          <w:lang w:eastAsia="ru-RU"/>
        </w:rPr>
      </w:pPr>
    </w:p>
    <w:p w:rsidR="00696163" w:rsidRPr="008B563C" w:rsidRDefault="00696163" w:rsidP="00696163">
      <w:pPr>
        <w:tabs>
          <w:tab w:val="left" w:pos="993"/>
        </w:tabs>
        <w:suppressAutoHyphens/>
        <w:autoSpaceDE w:val="0"/>
        <w:spacing w:after="0" w:line="240" w:lineRule="auto"/>
        <w:contextualSpacing/>
        <w:jc w:val="center"/>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Контрольные вопросы</w:t>
      </w:r>
    </w:p>
    <w:p w:rsid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В чем заключается с</w:t>
      </w:r>
      <w:r w:rsidRPr="00696163">
        <w:rPr>
          <w:rFonts w:ascii="Times New Roman" w:eastAsia="Times New Roman" w:hAnsi="Times New Roman" w:cs="Times New Roman"/>
          <w:lang w:eastAsia="zh-CN"/>
        </w:rPr>
        <w:t xml:space="preserve">ущность предпринимательства, </w:t>
      </w:r>
      <w:r>
        <w:rPr>
          <w:rFonts w:ascii="Times New Roman" w:eastAsia="Times New Roman" w:hAnsi="Times New Roman" w:cs="Times New Roman"/>
          <w:lang w:eastAsia="zh-CN"/>
        </w:rPr>
        <w:t xml:space="preserve">дайте </w:t>
      </w:r>
      <w:r w:rsidRPr="00696163">
        <w:rPr>
          <w:rFonts w:ascii="Times New Roman" w:eastAsia="Times New Roman" w:hAnsi="Times New Roman" w:cs="Times New Roman"/>
          <w:lang w:eastAsia="zh-CN"/>
        </w:rPr>
        <w:t>е</w:t>
      </w:r>
      <w:r>
        <w:rPr>
          <w:rFonts w:ascii="Times New Roman" w:eastAsia="Times New Roman" w:hAnsi="Times New Roman" w:cs="Times New Roman"/>
          <w:lang w:eastAsia="zh-CN"/>
        </w:rPr>
        <w:t>го определение, представленное</w:t>
      </w:r>
      <w:r w:rsidRPr="00696163">
        <w:rPr>
          <w:rFonts w:ascii="Times New Roman" w:eastAsia="Times New Roman" w:hAnsi="Times New Roman" w:cs="Times New Roman"/>
          <w:lang w:eastAsia="zh-CN"/>
        </w:rPr>
        <w:t xml:space="preserve"> в законодательных актах. </w:t>
      </w:r>
    </w:p>
    <w:p w:rsidR="00696163" w:rsidRP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Опишите ф</w:t>
      </w:r>
      <w:r w:rsidRPr="00696163">
        <w:rPr>
          <w:rFonts w:ascii="Times New Roman" w:eastAsia="Times New Roman" w:hAnsi="Times New Roman" w:cs="Times New Roman"/>
          <w:lang w:eastAsia="zh-CN"/>
        </w:rPr>
        <w:t>ункции предпринимательства.</w:t>
      </w:r>
    </w:p>
    <w:p w:rsid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В чем разница между ф</w:t>
      </w:r>
      <w:r w:rsidRPr="00696163">
        <w:rPr>
          <w:rFonts w:ascii="Times New Roman" w:eastAsia="Times New Roman" w:hAnsi="Times New Roman" w:cs="Times New Roman"/>
          <w:lang w:eastAsia="zh-CN"/>
        </w:rPr>
        <w:t>изически</w:t>
      </w:r>
      <w:r>
        <w:rPr>
          <w:rFonts w:ascii="Times New Roman" w:eastAsia="Times New Roman" w:hAnsi="Times New Roman" w:cs="Times New Roman"/>
          <w:lang w:eastAsia="zh-CN"/>
        </w:rPr>
        <w:t>ми и юридическими</w:t>
      </w:r>
      <w:r w:rsidRPr="00696163">
        <w:rPr>
          <w:rFonts w:ascii="Times New Roman" w:eastAsia="Times New Roman" w:hAnsi="Times New Roman" w:cs="Times New Roman"/>
          <w:lang w:eastAsia="zh-CN"/>
        </w:rPr>
        <w:t xml:space="preserve"> лица</w:t>
      </w:r>
      <w:r>
        <w:rPr>
          <w:rFonts w:ascii="Times New Roman" w:eastAsia="Times New Roman" w:hAnsi="Times New Roman" w:cs="Times New Roman"/>
          <w:lang w:eastAsia="zh-CN"/>
        </w:rPr>
        <w:t>ми</w:t>
      </w:r>
      <w:r w:rsidRPr="00696163">
        <w:rPr>
          <w:rFonts w:ascii="Times New Roman" w:eastAsia="Times New Roman" w:hAnsi="Times New Roman" w:cs="Times New Roman"/>
          <w:lang w:eastAsia="zh-CN"/>
        </w:rPr>
        <w:t xml:space="preserve">. </w:t>
      </w:r>
    </w:p>
    <w:p w:rsid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Охарактеризуйте п</w:t>
      </w:r>
      <w:r w:rsidRPr="00696163">
        <w:rPr>
          <w:rFonts w:ascii="Times New Roman" w:eastAsia="Times New Roman" w:hAnsi="Times New Roman" w:cs="Times New Roman"/>
          <w:lang w:eastAsia="zh-CN"/>
        </w:rPr>
        <w:t xml:space="preserve">рава и обязанности предпринимателей. </w:t>
      </w:r>
    </w:p>
    <w:p w:rsidR="00696163" w:rsidRP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Опишите типовые о</w:t>
      </w:r>
      <w:r w:rsidRPr="00696163">
        <w:rPr>
          <w:rFonts w:ascii="Times New Roman" w:eastAsia="Times New Roman" w:hAnsi="Times New Roman" w:cs="Times New Roman"/>
          <w:lang w:eastAsia="zh-CN"/>
        </w:rPr>
        <w:t>бъекты предпринимательской деятельности.</w:t>
      </w:r>
    </w:p>
    <w:p w:rsid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Дайте о</w:t>
      </w:r>
      <w:r w:rsidRPr="00696163">
        <w:rPr>
          <w:rFonts w:ascii="Times New Roman" w:eastAsia="Times New Roman" w:hAnsi="Times New Roman" w:cs="Times New Roman"/>
          <w:lang w:eastAsia="zh-CN"/>
        </w:rPr>
        <w:t>пределение категории «предпринимательская среда», его сущност</w:t>
      </w:r>
      <w:r>
        <w:rPr>
          <w:rFonts w:ascii="Times New Roman" w:eastAsia="Times New Roman" w:hAnsi="Times New Roman" w:cs="Times New Roman"/>
          <w:lang w:eastAsia="zh-CN"/>
        </w:rPr>
        <w:t>и и основным элементам</w:t>
      </w:r>
      <w:r w:rsidRPr="00696163">
        <w:rPr>
          <w:rFonts w:ascii="Times New Roman" w:eastAsia="Times New Roman" w:hAnsi="Times New Roman" w:cs="Times New Roman"/>
          <w:lang w:eastAsia="zh-CN"/>
        </w:rPr>
        <w:t xml:space="preserve">. </w:t>
      </w:r>
    </w:p>
    <w:p w:rsidR="00696163"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Что включатся во внешнюю предпринимательскую среду</w:t>
      </w:r>
      <w:r w:rsidRPr="00696163">
        <w:rPr>
          <w:rFonts w:ascii="Times New Roman" w:eastAsia="Times New Roman" w:hAnsi="Times New Roman" w:cs="Times New Roman"/>
          <w:lang w:eastAsia="zh-CN"/>
        </w:rPr>
        <w:t xml:space="preserve">. </w:t>
      </w:r>
    </w:p>
    <w:p w:rsidR="00696163" w:rsidRPr="008B563C" w:rsidRDefault="00696163" w:rsidP="00696163">
      <w:pPr>
        <w:numPr>
          <w:ilvl w:val="0"/>
          <w:numId w:val="7"/>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Что включатся во внутреннюю</w:t>
      </w:r>
      <w:r w:rsidRPr="0069616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предпринимательскую среду</w:t>
      </w:r>
      <w:r w:rsidRPr="00696163">
        <w:rPr>
          <w:rFonts w:ascii="Times New Roman" w:eastAsia="Times New Roman" w:hAnsi="Times New Roman" w:cs="Times New Roman"/>
          <w:lang w:eastAsia="zh-CN"/>
        </w:rPr>
        <w:t>.</w:t>
      </w:r>
    </w:p>
    <w:p w:rsidR="00696163" w:rsidRDefault="00696163" w:rsidP="008B563C">
      <w:pPr>
        <w:widowControl w:val="0"/>
        <w:tabs>
          <w:tab w:val="left" w:pos="1134"/>
        </w:tabs>
        <w:spacing w:after="0" w:line="240" w:lineRule="auto"/>
        <w:jc w:val="center"/>
        <w:rPr>
          <w:rFonts w:ascii="Times New Roman" w:eastAsia="Times New Roman" w:hAnsi="Times New Roman" w:cs="Times New Roman"/>
          <w:lang w:eastAsia="ru-RU"/>
        </w:rPr>
      </w:pPr>
    </w:p>
    <w:p w:rsidR="001D4057" w:rsidRPr="008B563C" w:rsidRDefault="001D4057" w:rsidP="008B563C">
      <w:pPr>
        <w:widowControl w:val="0"/>
        <w:tabs>
          <w:tab w:val="left" w:pos="1134"/>
        </w:tabs>
        <w:spacing w:after="0" w:line="240" w:lineRule="auto"/>
        <w:jc w:val="center"/>
        <w:rPr>
          <w:rFonts w:ascii="Times New Roman" w:eastAsia="Times New Roman" w:hAnsi="Times New Roman" w:cs="Times New Roman"/>
          <w:lang w:eastAsia="ru-RU"/>
        </w:rPr>
      </w:pP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r w:rsidRPr="008B563C">
        <w:rPr>
          <w:rFonts w:ascii="Times New Roman" w:eastAsia="Times New Roman" w:hAnsi="Times New Roman" w:cs="Times New Roman"/>
          <w:lang w:eastAsia="ru-RU"/>
        </w:rPr>
        <w:t xml:space="preserve">Практическое занятие 2. </w:t>
      </w:r>
    </w:p>
    <w:p w:rsidR="00696163" w:rsidRPr="00696163" w:rsidRDefault="00696163" w:rsidP="00696163">
      <w:pPr>
        <w:widowControl w:val="0"/>
        <w:tabs>
          <w:tab w:val="left" w:pos="1134"/>
        </w:tabs>
        <w:spacing w:after="0" w:line="240" w:lineRule="auto"/>
        <w:jc w:val="center"/>
        <w:rPr>
          <w:rFonts w:ascii="Times New Roman" w:eastAsia="Times New Roman" w:hAnsi="Times New Roman" w:cs="Times New Roman"/>
          <w:szCs w:val="20"/>
          <w:lang w:eastAsia="ru-RU"/>
        </w:rPr>
      </w:pPr>
      <w:r w:rsidRPr="00696163">
        <w:rPr>
          <w:rFonts w:ascii="Times New Roman" w:eastAsia="Times New Roman" w:hAnsi="Times New Roman" w:cs="Times New Roman"/>
          <w:szCs w:val="20"/>
          <w:lang w:eastAsia="ru-RU"/>
        </w:rPr>
        <w:t>Организационно-правовые формы предпринимательской</w:t>
      </w:r>
    </w:p>
    <w:p w:rsidR="008B563C" w:rsidRPr="008B563C" w:rsidRDefault="00696163" w:rsidP="00696163">
      <w:pPr>
        <w:widowControl w:val="0"/>
        <w:tabs>
          <w:tab w:val="left" w:pos="1134"/>
        </w:tabs>
        <w:spacing w:after="0" w:line="240" w:lineRule="auto"/>
        <w:jc w:val="center"/>
        <w:rPr>
          <w:rFonts w:ascii="Times New Roman" w:eastAsia="Times New Roman" w:hAnsi="Times New Roman" w:cs="Times New Roman"/>
          <w:lang w:eastAsia="ru-RU"/>
        </w:rPr>
      </w:pPr>
      <w:r w:rsidRPr="00696163">
        <w:rPr>
          <w:rFonts w:ascii="Times New Roman" w:eastAsia="Times New Roman" w:hAnsi="Times New Roman" w:cs="Times New Roman"/>
          <w:szCs w:val="20"/>
          <w:lang w:eastAsia="ru-RU"/>
        </w:rPr>
        <w:t>деятельности и их особенности</w:t>
      </w: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приобрести навыки </w:t>
      </w:r>
      <w:r w:rsidR="00696163">
        <w:rPr>
          <w:rFonts w:ascii="Times New Roman" w:eastAsia="Times New Roman" w:hAnsi="Times New Roman" w:cs="Times New Roman"/>
          <w:lang w:eastAsia="zh-CN"/>
        </w:rPr>
        <w:t>выбора организационно-правовой формы при создании собственного бизнеса</w:t>
      </w:r>
      <w:r w:rsidRPr="008B563C">
        <w:rPr>
          <w:rFonts w:ascii="Times New Roman" w:eastAsia="Times New Roman" w:hAnsi="Times New Roman" w:cs="Times New Roman"/>
          <w:lang w:eastAsia="zh-CN"/>
        </w:rPr>
        <w:t>.</w:t>
      </w: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Задания:</w:t>
      </w:r>
    </w:p>
    <w:p w:rsidR="00696163" w:rsidRDefault="00696163" w:rsidP="00696163">
      <w:pPr>
        <w:numPr>
          <w:ilvl w:val="0"/>
          <w:numId w:val="17"/>
        </w:numPr>
        <w:tabs>
          <w:tab w:val="left" w:pos="993"/>
        </w:tabs>
        <w:spacing w:after="0" w:line="240" w:lineRule="auto"/>
        <w:ind w:left="0" w:firstLine="709"/>
        <w:jc w:val="both"/>
        <w:rPr>
          <w:rFonts w:ascii="Times New Roman" w:eastAsia="Times New Roman" w:hAnsi="Times New Roman" w:cs="Times New Roman"/>
          <w:szCs w:val="16"/>
          <w:lang w:eastAsia="ru-RU"/>
        </w:rPr>
      </w:pPr>
      <w:r w:rsidRPr="008B563C">
        <w:rPr>
          <w:rFonts w:ascii="Times New Roman" w:eastAsia="Times New Roman" w:hAnsi="Times New Roman" w:cs="Times New Roman"/>
          <w:szCs w:val="16"/>
          <w:lang w:eastAsia="ru-RU"/>
        </w:rPr>
        <w:t xml:space="preserve">Опрос </w:t>
      </w:r>
      <w:r>
        <w:rPr>
          <w:rFonts w:ascii="Times New Roman" w:eastAsia="Times New Roman" w:hAnsi="Times New Roman" w:cs="Times New Roman"/>
          <w:szCs w:val="16"/>
          <w:lang w:eastAsia="ru-RU"/>
        </w:rPr>
        <w:t>по контрольным вопросам</w:t>
      </w:r>
      <w:r w:rsidRPr="008B563C">
        <w:rPr>
          <w:rFonts w:ascii="Times New Roman" w:eastAsia="Times New Roman" w:hAnsi="Times New Roman" w:cs="Times New Roman"/>
          <w:szCs w:val="16"/>
          <w:lang w:eastAsia="ru-RU"/>
        </w:rPr>
        <w:t xml:space="preserve"> по теме занятия</w:t>
      </w:r>
    </w:p>
    <w:p w:rsidR="00696163" w:rsidRPr="008B563C" w:rsidRDefault="00696163" w:rsidP="00696163">
      <w:pPr>
        <w:numPr>
          <w:ilvl w:val="0"/>
          <w:numId w:val="17"/>
        </w:numPr>
        <w:tabs>
          <w:tab w:val="left" w:pos="993"/>
        </w:tabs>
        <w:spacing w:after="0" w:line="240" w:lineRule="auto"/>
        <w:ind w:left="0" w:firstLine="709"/>
        <w:jc w:val="both"/>
        <w:rPr>
          <w:rFonts w:ascii="Times New Roman" w:eastAsia="Times New Roman" w:hAnsi="Times New Roman" w:cs="Times New Roman"/>
          <w:szCs w:val="16"/>
          <w:lang w:eastAsia="ru-RU"/>
        </w:rPr>
      </w:pPr>
      <w:r w:rsidRPr="008B563C">
        <w:rPr>
          <w:rFonts w:ascii="Times New Roman" w:eastAsia="Times New Roman" w:hAnsi="Times New Roman" w:cs="Times New Roman"/>
          <w:szCs w:val="16"/>
          <w:lang w:eastAsia="ru-RU"/>
        </w:rPr>
        <w:t>Дискуссия на тему «</w:t>
      </w:r>
      <w:r w:rsidRPr="00696163">
        <w:rPr>
          <w:rFonts w:ascii="Times New Roman" w:eastAsia="Times New Roman" w:hAnsi="Times New Roman" w:cs="Times New Roman"/>
          <w:szCs w:val="16"/>
          <w:lang w:eastAsia="ru-RU"/>
        </w:rPr>
        <w:t>Анализ преимуществ и недостатков индивидуальной и коллективной предпринимательской деятельности</w:t>
      </w:r>
      <w:r w:rsidRPr="008B563C">
        <w:rPr>
          <w:rFonts w:ascii="Times New Roman" w:eastAsia="Times New Roman" w:hAnsi="Times New Roman" w:cs="Times New Roman"/>
          <w:szCs w:val="16"/>
          <w:lang w:eastAsia="ru-RU"/>
        </w:rPr>
        <w:t>»</w:t>
      </w:r>
    </w:p>
    <w:p w:rsidR="00696163" w:rsidRDefault="00696163" w:rsidP="00696163">
      <w:pPr>
        <w:widowControl w:val="0"/>
        <w:tabs>
          <w:tab w:val="left" w:pos="1134"/>
        </w:tabs>
        <w:spacing w:after="0" w:line="240" w:lineRule="auto"/>
        <w:jc w:val="center"/>
        <w:rPr>
          <w:rFonts w:ascii="Times New Roman" w:eastAsia="Times New Roman" w:hAnsi="Times New Roman" w:cs="Times New Roman"/>
          <w:lang w:eastAsia="ru-RU"/>
        </w:rPr>
      </w:pPr>
    </w:p>
    <w:p w:rsidR="00696163" w:rsidRPr="008B563C" w:rsidRDefault="00696163" w:rsidP="00696163">
      <w:pPr>
        <w:tabs>
          <w:tab w:val="left" w:pos="993"/>
        </w:tabs>
        <w:suppressAutoHyphens/>
        <w:autoSpaceDE w:val="0"/>
        <w:spacing w:after="0" w:line="240" w:lineRule="auto"/>
        <w:contextualSpacing/>
        <w:jc w:val="center"/>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Контрольные вопросы</w:t>
      </w:r>
    </w:p>
    <w:p w:rsidR="00696163" w:rsidRPr="00696163" w:rsidRDefault="00696163" w:rsidP="00696163">
      <w:pPr>
        <w:numPr>
          <w:ilvl w:val="0"/>
          <w:numId w:val="18"/>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Какие нормативные положении содержатся в </w:t>
      </w:r>
      <w:r w:rsidRPr="00696163">
        <w:rPr>
          <w:rFonts w:ascii="Times New Roman" w:eastAsia="Times New Roman" w:hAnsi="Times New Roman" w:cs="Times New Roman"/>
          <w:lang w:eastAsia="zh-CN"/>
        </w:rPr>
        <w:t>Гражданск</w:t>
      </w:r>
      <w:r>
        <w:rPr>
          <w:rFonts w:ascii="Times New Roman" w:eastAsia="Times New Roman" w:hAnsi="Times New Roman" w:cs="Times New Roman"/>
          <w:lang w:eastAsia="zh-CN"/>
        </w:rPr>
        <w:t>ом</w:t>
      </w:r>
      <w:r w:rsidRPr="00696163">
        <w:rPr>
          <w:rFonts w:ascii="Times New Roman" w:eastAsia="Times New Roman" w:hAnsi="Times New Roman" w:cs="Times New Roman"/>
          <w:lang w:eastAsia="zh-CN"/>
        </w:rPr>
        <w:t xml:space="preserve"> кодекс</w:t>
      </w:r>
      <w:r>
        <w:rPr>
          <w:rFonts w:ascii="Times New Roman" w:eastAsia="Times New Roman" w:hAnsi="Times New Roman" w:cs="Times New Roman"/>
          <w:lang w:eastAsia="zh-CN"/>
        </w:rPr>
        <w:t>е</w:t>
      </w:r>
      <w:r w:rsidRPr="00696163">
        <w:rPr>
          <w:rFonts w:ascii="Times New Roman" w:eastAsia="Times New Roman" w:hAnsi="Times New Roman" w:cs="Times New Roman"/>
          <w:lang w:eastAsia="zh-CN"/>
        </w:rPr>
        <w:t xml:space="preserve"> Российской Федерации, регламентирующий предпринимательскую деятельность. </w:t>
      </w:r>
    </w:p>
    <w:p w:rsidR="00696163" w:rsidRDefault="00696163" w:rsidP="00696163">
      <w:pPr>
        <w:numPr>
          <w:ilvl w:val="0"/>
          <w:numId w:val="18"/>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sidRPr="00696163">
        <w:rPr>
          <w:rFonts w:ascii="Times New Roman" w:eastAsia="Times New Roman" w:hAnsi="Times New Roman" w:cs="Times New Roman"/>
          <w:lang w:eastAsia="zh-CN"/>
        </w:rPr>
        <w:t>Классифи</w:t>
      </w:r>
      <w:r>
        <w:rPr>
          <w:rFonts w:ascii="Times New Roman" w:eastAsia="Times New Roman" w:hAnsi="Times New Roman" w:cs="Times New Roman"/>
          <w:lang w:eastAsia="zh-CN"/>
        </w:rPr>
        <w:t xml:space="preserve">цируйте </w:t>
      </w:r>
      <w:r w:rsidRPr="00696163">
        <w:rPr>
          <w:rFonts w:ascii="Times New Roman" w:eastAsia="Times New Roman" w:hAnsi="Times New Roman" w:cs="Times New Roman"/>
          <w:lang w:eastAsia="zh-CN"/>
        </w:rPr>
        <w:t xml:space="preserve">и </w:t>
      </w:r>
      <w:r>
        <w:rPr>
          <w:rFonts w:ascii="Times New Roman" w:eastAsia="Times New Roman" w:hAnsi="Times New Roman" w:cs="Times New Roman"/>
          <w:lang w:eastAsia="zh-CN"/>
        </w:rPr>
        <w:t xml:space="preserve">дайте </w:t>
      </w:r>
      <w:r w:rsidRPr="00696163">
        <w:rPr>
          <w:rFonts w:ascii="Times New Roman" w:eastAsia="Times New Roman" w:hAnsi="Times New Roman" w:cs="Times New Roman"/>
          <w:lang w:eastAsia="zh-CN"/>
        </w:rPr>
        <w:t>характеристик</w:t>
      </w:r>
      <w:r>
        <w:rPr>
          <w:rFonts w:ascii="Times New Roman" w:eastAsia="Times New Roman" w:hAnsi="Times New Roman" w:cs="Times New Roman"/>
          <w:lang w:eastAsia="zh-CN"/>
        </w:rPr>
        <w:t>у организационно-правовым</w:t>
      </w:r>
      <w:r w:rsidRPr="00696163">
        <w:rPr>
          <w:rFonts w:ascii="Times New Roman" w:eastAsia="Times New Roman" w:hAnsi="Times New Roman" w:cs="Times New Roman"/>
          <w:lang w:eastAsia="zh-CN"/>
        </w:rPr>
        <w:t xml:space="preserve"> форм</w:t>
      </w:r>
      <w:r>
        <w:rPr>
          <w:rFonts w:ascii="Times New Roman" w:eastAsia="Times New Roman" w:hAnsi="Times New Roman" w:cs="Times New Roman"/>
          <w:lang w:eastAsia="zh-CN"/>
        </w:rPr>
        <w:t>ам</w:t>
      </w:r>
      <w:r w:rsidRPr="00696163">
        <w:rPr>
          <w:rFonts w:ascii="Times New Roman" w:eastAsia="Times New Roman" w:hAnsi="Times New Roman" w:cs="Times New Roman"/>
          <w:lang w:eastAsia="zh-CN"/>
        </w:rPr>
        <w:t xml:space="preserve"> предпринимательс</w:t>
      </w:r>
      <w:r>
        <w:rPr>
          <w:rFonts w:ascii="Times New Roman" w:eastAsia="Times New Roman" w:hAnsi="Times New Roman" w:cs="Times New Roman"/>
          <w:lang w:eastAsia="zh-CN"/>
        </w:rPr>
        <w:t>кой деятельности, опишите их особенности</w:t>
      </w:r>
      <w:r w:rsidRPr="00696163">
        <w:rPr>
          <w:rFonts w:ascii="Times New Roman" w:eastAsia="Times New Roman" w:hAnsi="Times New Roman" w:cs="Times New Roman"/>
          <w:lang w:eastAsia="zh-CN"/>
        </w:rPr>
        <w:t xml:space="preserve">. </w:t>
      </w:r>
    </w:p>
    <w:p w:rsidR="00696163" w:rsidRPr="00696163" w:rsidRDefault="00696163" w:rsidP="00696163">
      <w:pPr>
        <w:numPr>
          <w:ilvl w:val="0"/>
          <w:numId w:val="18"/>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Назовите ф</w:t>
      </w:r>
      <w:r w:rsidRPr="00696163">
        <w:rPr>
          <w:rFonts w:ascii="Times New Roman" w:eastAsia="Times New Roman" w:hAnsi="Times New Roman" w:cs="Times New Roman"/>
          <w:lang w:eastAsia="zh-CN"/>
        </w:rPr>
        <w:t xml:space="preserve">акторы, влияющие на выбор организационно-правовых форм предпринимательской деятельности. </w:t>
      </w:r>
    </w:p>
    <w:p w:rsidR="00696163" w:rsidRDefault="00696163" w:rsidP="00696163">
      <w:pPr>
        <w:numPr>
          <w:ilvl w:val="0"/>
          <w:numId w:val="18"/>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sidRPr="00696163">
        <w:rPr>
          <w:rFonts w:ascii="Times New Roman" w:eastAsia="Times New Roman" w:hAnsi="Times New Roman" w:cs="Times New Roman"/>
          <w:lang w:eastAsia="zh-CN"/>
        </w:rPr>
        <w:t xml:space="preserve">Малое и среднее предпринимательство: понятие и классификация малых и средних предприятий. Критерии малого предпринимательства. </w:t>
      </w:r>
    </w:p>
    <w:p w:rsidR="00696163" w:rsidRPr="008B563C" w:rsidRDefault="00696163" w:rsidP="00696163">
      <w:pPr>
        <w:numPr>
          <w:ilvl w:val="0"/>
          <w:numId w:val="18"/>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В чем особенности деятельности </w:t>
      </w:r>
      <w:proofErr w:type="spellStart"/>
      <w:r>
        <w:rPr>
          <w:rFonts w:ascii="Times New Roman" w:eastAsia="Times New Roman" w:hAnsi="Times New Roman" w:cs="Times New Roman"/>
          <w:lang w:eastAsia="zh-CN"/>
        </w:rPr>
        <w:t>м</w:t>
      </w:r>
      <w:r w:rsidRPr="00696163">
        <w:rPr>
          <w:rFonts w:ascii="Times New Roman" w:eastAsia="Times New Roman" w:hAnsi="Times New Roman" w:cs="Times New Roman"/>
          <w:lang w:eastAsia="zh-CN"/>
        </w:rPr>
        <w:t>икропредприятия</w:t>
      </w:r>
      <w:proofErr w:type="spellEnd"/>
      <w:r>
        <w:rPr>
          <w:rFonts w:ascii="Times New Roman" w:eastAsia="Times New Roman" w:hAnsi="Times New Roman" w:cs="Times New Roman"/>
          <w:lang w:eastAsia="zh-CN"/>
        </w:rPr>
        <w:t xml:space="preserve"> и </w:t>
      </w:r>
      <w:proofErr w:type="spellStart"/>
      <w:r>
        <w:rPr>
          <w:rFonts w:ascii="Times New Roman" w:eastAsia="Times New Roman" w:hAnsi="Times New Roman" w:cs="Times New Roman"/>
          <w:lang w:eastAsia="zh-CN"/>
        </w:rPr>
        <w:t>с</w:t>
      </w:r>
      <w:r w:rsidRPr="00696163">
        <w:rPr>
          <w:rFonts w:ascii="Times New Roman" w:eastAsia="Times New Roman" w:hAnsi="Times New Roman" w:cs="Times New Roman"/>
          <w:lang w:eastAsia="zh-CN"/>
        </w:rPr>
        <w:t>амозаняты</w:t>
      </w:r>
      <w:r>
        <w:rPr>
          <w:rFonts w:ascii="Times New Roman" w:eastAsia="Times New Roman" w:hAnsi="Times New Roman" w:cs="Times New Roman"/>
          <w:lang w:eastAsia="zh-CN"/>
        </w:rPr>
        <w:t>х</w:t>
      </w:r>
      <w:proofErr w:type="spellEnd"/>
      <w:r w:rsidRPr="00696163">
        <w:rPr>
          <w:rFonts w:ascii="Times New Roman" w:eastAsia="Times New Roman" w:hAnsi="Times New Roman" w:cs="Times New Roman"/>
          <w:lang w:eastAsia="zh-CN"/>
        </w:rPr>
        <w:t>.</w:t>
      </w:r>
    </w:p>
    <w:p w:rsidR="00696163" w:rsidRDefault="00696163" w:rsidP="008B563C">
      <w:pPr>
        <w:suppressAutoHyphens/>
        <w:autoSpaceDE w:val="0"/>
        <w:spacing w:after="0" w:line="240" w:lineRule="auto"/>
        <w:contextualSpacing/>
        <w:jc w:val="center"/>
        <w:rPr>
          <w:rFonts w:ascii="Times New Roman" w:eastAsia="Times New Roman" w:hAnsi="Times New Roman" w:cs="Times New Roman"/>
          <w:lang w:eastAsia="zh-CN"/>
        </w:rPr>
      </w:pP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r w:rsidRPr="008B563C">
        <w:rPr>
          <w:rFonts w:ascii="Times New Roman" w:eastAsia="Times New Roman" w:hAnsi="Times New Roman" w:cs="Times New Roman"/>
          <w:lang w:eastAsia="ru-RU"/>
        </w:rPr>
        <w:t xml:space="preserve">Практическое занятие 3. </w:t>
      </w:r>
    </w:p>
    <w:p w:rsidR="008B563C" w:rsidRDefault="006D5855" w:rsidP="006D5855">
      <w:pPr>
        <w:tabs>
          <w:tab w:val="left" w:pos="993"/>
        </w:tabs>
        <w:suppressAutoHyphens/>
        <w:autoSpaceDE w:val="0"/>
        <w:spacing w:after="0" w:line="240" w:lineRule="auto"/>
        <w:contextualSpacing/>
        <w:jc w:val="center"/>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Процедура создания и прекращения собственного бизнеса. Государственная поддержка предпринимательства</w:t>
      </w:r>
    </w:p>
    <w:p w:rsidR="006D5855" w:rsidRPr="008B563C" w:rsidRDefault="006D5855"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w:t>
      </w:r>
      <w:r w:rsidR="006D5855">
        <w:rPr>
          <w:rFonts w:ascii="Times New Roman" w:eastAsia="Times New Roman" w:hAnsi="Times New Roman" w:cs="Times New Roman"/>
          <w:lang w:eastAsia="zh-CN"/>
        </w:rPr>
        <w:t>изучить порядок создания и прекращения собственного бизнеса, формы государственной поддержки предпринимательства и порядок ее предоставления</w:t>
      </w:r>
      <w:r w:rsidRPr="008B563C">
        <w:rPr>
          <w:rFonts w:ascii="Times New Roman" w:eastAsia="Times New Roman" w:hAnsi="Times New Roman" w:cs="Times New Roman"/>
          <w:lang w:eastAsia="zh-CN"/>
        </w:rPr>
        <w:t>.</w:t>
      </w: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lastRenderedPageBreak/>
        <w:t>Задания:</w:t>
      </w:r>
    </w:p>
    <w:p w:rsidR="006D5855" w:rsidRDefault="009C66FE" w:rsidP="009C66FE">
      <w:pPr>
        <w:numPr>
          <w:ilvl w:val="0"/>
          <w:numId w:val="19"/>
        </w:numPr>
        <w:tabs>
          <w:tab w:val="left" w:pos="993"/>
        </w:tabs>
        <w:spacing w:after="0" w:line="240" w:lineRule="auto"/>
        <w:ind w:left="0" w:firstLine="709"/>
        <w:jc w:val="both"/>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 xml:space="preserve">Дайте характеристику систем налогообложения малых предприятий. Воспользуйтесь ресурсом </w:t>
      </w:r>
      <w:hyperlink r:id="rId6" w:history="1">
        <w:r w:rsidRPr="009E33E8">
          <w:rPr>
            <w:rStyle w:val="a4"/>
            <w:rFonts w:ascii="Times New Roman" w:eastAsia="Times New Roman" w:hAnsi="Times New Roman" w:cs="Times New Roman"/>
            <w:szCs w:val="16"/>
            <w:lang w:eastAsia="ru-RU"/>
          </w:rPr>
          <w:t>https://www.nalog.ru/rn62/service/mp/</w:t>
        </w:r>
      </w:hyperlink>
      <w:r>
        <w:rPr>
          <w:rFonts w:ascii="Times New Roman" w:eastAsia="Times New Roman" w:hAnsi="Times New Roman" w:cs="Times New Roman"/>
          <w:szCs w:val="16"/>
          <w:lang w:eastAsia="ru-RU"/>
        </w:rPr>
        <w:t xml:space="preserve"> для выбора </w:t>
      </w:r>
      <w:r w:rsidRPr="006D5855">
        <w:rPr>
          <w:rFonts w:ascii="Times New Roman" w:eastAsia="Times New Roman" w:hAnsi="Times New Roman" w:cs="Times New Roman"/>
          <w:szCs w:val="16"/>
          <w:lang w:eastAsia="ru-RU"/>
        </w:rPr>
        <w:t>системы налогообложения малого предприятия</w:t>
      </w:r>
      <w:r>
        <w:rPr>
          <w:rFonts w:ascii="Times New Roman" w:eastAsia="Times New Roman" w:hAnsi="Times New Roman" w:cs="Times New Roman"/>
          <w:szCs w:val="16"/>
          <w:lang w:eastAsia="ru-RU"/>
        </w:rPr>
        <w:t xml:space="preserve"> в соответствии с заданными условиями</w:t>
      </w:r>
      <w:r w:rsidRPr="006D5855">
        <w:rPr>
          <w:rFonts w:ascii="Times New Roman" w:eastAsia="Times New Roman" w:hAnsi="Times New Roman" w:cs="Times New Roman"/>
          <w:szCs w:val="16"/>
          <w:lang w:eastAsia="ru-RU"/>
        </w:rPr>
        <w:t>.</w:t>
      </w:r>
    </w:p>
    <w:p w:rsidR="008B563C" w:rsidRPr="008B563C" w:rsidRDefault="006D5855" w:rsidP="006D5855">
      <w:pPr>
        <w:numPr>
          <w:ilvl w:val="0"/>
          <w:numId w:val="19"/>
        </w:numPr>
        <w:tabs>
          <w:tab w:val="left" w:pos="993"/>
        </w:tabs>
        <w:spacing w:after="0" w:line="240" w:lineRule="auto"/>
        <w:ind w:left="0" w:firstLine="709"/>
        <w:jc w:val="both"/>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Рассчитать налоги на деятельность предприятия в соответствии с заданными условиями.</w:t>
      </w:r>
    </w:p>
    <w:p w:rsidR="008B563C" w:rsidRDefault="008B563C" w:rsidP="008B563C">
      <w:pPr>
        <w:tabs>
          <w:tab w:val="left" w:pos="993"/>
        </w:tabs>
        <w:suppressAutoHyphens/>
        <w:autoSpaceDE w:val="0"/>
        <w:spacing w:after="0" w:line="240" w:lineRule="auto"/>
        <w:ind w:firstLine="709"/>
        <w:contextualSpacing/>
        <w:jc w:val="center"/>
        <w:rPr>
          <w:rFonts w:ascii="Times New Roman" w:eastAsia="Times New Roman" w:hAnsi="Times New Roman" w:cs="Times New Roman"/>
          <w:lang w:eastAsia="zh-CN"/>
        </w:rPr>
      </w:pPr>
    </w:p>
    <w:p w:rsidR="009C66FE" w:rsidRPr="008B563C" w:rsidRDefault="009C66FE" w:rsidP="008B563C">
      <w:pPr>
        <w:tabs>
          <w:tab w:val="left" w:pos="993"/>
        </w:tabs>
        <w:suppressAutoHyphens/>
        <w:autoSpaceDE w:val="0"/>
        <w:spacing w:after="0" w:line="240" w:lineRule="auto"/>
        <w:ind w:firstLine="709"/>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Типовые задачи</w:t>
      </w:r>
    </w:p>
    <w:p w:rsidR="008B563C" w:rsidRP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 xml:space="preserve">Задание 1. Рассчитать норму амортизации и сумму амортизационных отчислений при применении линейного метода для основного средства стоимостью 200 000 руб. без НДС и сроком полезного </w:t>
      </w:r>
      <w:r w:rsidR="009C66FE" w:rsidRPr="009C66FE">
        <w:rPr>
          <w:rFonts w:ascii="Times New Roman" w:eastAsia="Times New Roman" w:hAnsi="Times New Roman" w:cs="Times New Roman"/>
          <w:lang w:eastAsia="zh-CN"/>
        </w:rPr>
        <w:t>использования</w:t>
      </w:r>
      <w:r w:rsidRPr="009C66FE">
        <w:rPr>
          <w:rFonts w:ascii="Times New Roman" w:eastAsia="Times New Roman" w:hAnsi="Times New Roman" w:cs="Times New Roman"/>
          <w:lang w:eastAsia="zh-CN"/>
        </w:rPr>
        <w:t xml:space="preserve"> 5 лет.</w:t>
      </w:r>
    </w:p>
    <w:p w:rsidR="009C66FE" w:rsidRDefault="009C66FE"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Задание 2. </w:t>
      </w:r>
      <w:r w:rsidR="006D5855" w:rsidRPr="009C66FE">
        <w:rPr>
          <w:rFonts w:ascii="Times New Roman" w:eastAsia="Times New Roman" w:hAnsi="Times New Roman" w:cs="Times New Roman"/>
          <w:lang w:eastAsia="zh-CN"/>
        </w:rPr>
        <w:t>Рассчитать НДС</w:t>
      </w:r>
      <w:r>
        <w:rPr>
          <w:rFonts w:ascii="Times New Roman" w:eastAsia="Times New Roman" w:hAnsi="Times New Roman" w:cs="Times New Roman"/>
          <w:lang w:eastAsia="zh-CN"/>
        </w:rPr>
        <w:t>, включенную в цену, при покупке</w:t>
      </w:r>
      <w:r w:rsidR="006D5855" w:rsidRPr="009C66FE">
        <w:rPr>
          <w:rFonts w:ascii="Times New Roman" w:eastAsia="Times New Roman" w:hAnsi="Times New Roman" w:cs="Times New Roman"/>
          <w:lang w:eastAsia="zh-CN"/>
        </w:rPr>
        <w:t xml:space="preserve"> товара на сумму 100 000 руб. </w:t>
      </w:r>
    </w:p>
    <w:p w:rsid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 xml:space="preserve">Задание 3. Рассчитать НДФЛ работника за один месяц, если оклад его 20000 руб. и есть ребенок возрастом 5 лет. </w:t>
      </w:r>
    </w:p>
    <w:p w:rsid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 xml:space="preserve">Задание 4. Рассчитать сумму страховых взносов в пенсионный фонд за работника за один месяц, если оклад его 20000 руб. и есть ребенок возрастом 5 лет. </w:t>
      </w:r>
    </w:p>
    <w:p w:rsidR="006D5855" w:rsidRP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 xml:space="preserve">Задание 5. Организации применяет УСН с объектом налогообложения доходы. Рассчитать сумму авансового платежа, если доходы составили 700 000 руб., расходы – 400 000 </w:t>
      </w:r>
      <w:proofErr w:type="spellStart"/>
      <w:r w:rsidRPr="009C66FE">
        <w:rPr>
          <w:rFonts w:ascii="Times New Roman" w:eastAsia="Times New Roman" w:hAnsi="Times New Roman" w:cs="Times New Roman"/>
          <w:lang w:eastAsia="zh-CN"/>
        </w:rPr>
        <w:t>руб</w:t>
      </w:r>
      <w:proofErr w:type="spellEnd"/>
    </w:p>
    <w:p w:rsid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Зад</w:t>
      </w:r>
      <w:r w:rsidR="009C66FE">
        <w:rPr>
          <w:rFonts w:ascii="Times New Roman" w:eastAsia="Times New Roman" w:hAnsi="Times New Roman" w:cs="Times New Roman"/>
          <w:lang w:eastAsia="zh-CN"/>
        </w:rPr>
        <w:t>ание 6</w:t>
      </w:r>
      <w:r w:rsidRPr="009C66FE">
        <w:rPr>
          <w:rFonts w:ascii="Times New Roman" w:eastAsia="Times New Roman" w:hAnsi="Times New Roman" w:cs="Times New Roman"/>
          <w:lang w:eastAsia="zh-CN"/>
        </w:rPr>
        <w:t xml:space="preserve">. Организации применяет УСН с объектом налогообложения доходы-расходы. Рассчитать сумму налога, если доходы составили 700 000 руб., расходы – 400 000 руб. </w:t>
      </w:r>
    </w:p>
    <w:p w:rsidR="009C66FE" w:rsidRDefault="009C66FE"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Задание 7</w:t>
      </w:r>
      <w:r w:rsidR="006D5855" w:rsidRPr="009C66FE">
        <w:rPr>
          <w:rFonts w:ascii="Times New Roman" w:eastAsia="Times New Roman" w:hAnsi="Times New Roman" w:cs="Times New Roman"/>
          <w:lang w:eastAsia="zh-CN"/>
        </w:rPr>
        <w:t xml:space="preserve">. Сумма начисленного ЕНВД ИП составила 50 000 руб., сумма СВ- 27000 руб. Какая сумма налога к уплате должна быть? </w:t>
      </w:r>
    </w:p>
    <w:p w:rsid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 xml:space="preserve">Задание </w:t>
      </w:r>
      <w:r w:rsidR="009C66FE">
        <w:rPr>
          <w:rFonts w:ascii="Times New Roman" w:eastAsia="Times New Roman" w:hAnsi="Times New Roman" w:cs="Times New Roman"/>
          <w:lang w:eastAsia="zh-CN"/>
        </w:rPr>
        <w:t>8</w:t>
      </w:r>
      <w:r w:rsidRPr="009C66FE">
        <w:rPr>
          <w:rFonts w:ascii="Times New Roman" w:eastAsia="Times New Roman" w:hAnsi="Times New Roman" w:cs="Times New Roman"/>
          <w:lang w:eastAsia="zh-CN"/>
        </w:rPr>
        <w:t xml:space="preserve">. Какую сумму транспортного налога должен заплатить гражданин, владеющий легковым автомобилем, купленным два года назад за 500000 </w:t>
      </w:r>
      <w:proofErr w:type="spellStart"/>
      <w:r w:rsidRPr="009C66FE">
        <w:rPr>
          <w:rFonts w:ascii="Times New Roman" w:eastAsia="Times New Roman" w:hAnsi="Times New Roman" w:cs="Times New Roman"/>
          <w:lang w:eastAsia="zh-CN"/>
        </w:rPr>
        <w:t>руб</w:t>
      </w:r>
      <w:proofErr w:type="spellEnd"/>
      <w:r w:rsidRPr="009C66FE">
        <w:rPr>
          <w:rFonts w:ascii="Times New Roman" w:eastAsia="Times New Roman" w:hAnsi="Times New Roman" w:cs="Times New Roman"/>
          <w:lang w:eastAsia="zh-CN"/>
        </w:rPr>
        <w:t xml:space="preserve">, с мощностью двигателя 130 </w:t>
      </w:r>
      <w:proofErr w:type="spellStart"/>
      <w:r w:rsidRPr="009C66FE">
        <w:rPr>
          <w:rFonts w:ascii="Times New Roman" w:eastAsia="Times New Roman" w:hAnsi="Times New Roman" w:cs="Times New Roman"/>
          <w:lang w:eastAsia="zh-CN"/>
        </w:rPr>
        <w:t>л.с</w:t>
      </w:r>
      <w:proofErr w:type="spellEnd"/>
      <w:r w:rsidRPr="009C66FE">
        <w:rPr>
          <w:rFonts w:ascii="Times New Roman" w:eastAsia="Times New Roman" w:hAnsi="Times New Roman" w:cs="Times New Roman"/>
          <w:lang w:eastAsia="zh-CN"/>
        </w:rPr>
        <w:t xml:space="preserve">. Налоговая ставка 25 руб. </w:t>
      </w:r>
    </w:p>
    <w:p w:rsidR="006D5855" w:rsidRPr="009C66FE" w:rsidRDefault="006D5855" w:rsidP="009C66FE">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9C66FE">
        <w:rPr>
          <w:rFonts w:ascii="Times New Roman" w:eastAsia="Times New Roman" w:hAnsi="Times New Roman" w:cs="Times New Roman"/>
          <w:lang w:eastAsia="zh-CN"/>
        </w:rPr>
        <w:t xml:space="preserve">Задание </w:t>
      </w:r>
      <w:r w:rsidR="009C66FE">
        <w:rPr>
          <w:rFonts w:ascii="Times New Roman" w:eastAsia="Times New Roman" w:hAnsi="Times New Roman" w:cs="Times New Roman"/>
          <w:lang w:eastAsia="zh-CN"/>
        </w:rPr>
        <w:t>9</w:t>
      </w:r>
      <w:r w:rsidRPr="009C66FE">
        <w:rPr>
          <w:rFonts w:ascii="Times New Roman" w:eastAsia="Times New Roman" w:hAnsi="Times New Roman" w:cs="Times New Roman"/>
          <w:lang w:eastAsia="zh-CN"/>
        </w:rPr>
        <w:t>. Организация имеет в собственности офис, кадастровой стоимостью 500 000 руб. Как и в какой сумме будут осуществляться расчеты с бюджетом за это имущество?</w:t>
      </w:r>
    </w:p>
    <w:p w:rsidR="006D5855" w:rsidRPr="008B563C" w:rsidRDefault="006D5855" w:rsidP="008B563C">
      <w:pPr>
        <w:suppressAutoHyphens/>
        <w:autoSpaceDE w:val="0"/>
        <w:spacing w:after="0" w:line="240" w:lineRule="auto"/>
        <w:contextualSpacing/>
        <w:jc w:val="center"/>
        <w:rPr>
          <w:rFonts w:ascii="Times New Roman" w:eastAsia="Times New Roman" w:hAnsi="Times New Roman" w:cs="Times New Roman"/>
          <w:lang w:eastAsia="zh-CN"/>
        </w:rPr>
      </w:pPr>
    </w:p>
    <w:p w:rsidR="008B563C" w:rsidRPr="008B563C" w:rsidRDefault="008B563C" w:rsidP="008B563C">
      <w:pPr>
        <w:suppressAutoHyphens/>
        <w:autoSpaceDE w:val="0"/>
        <w:spacing w:after="0" w:line="240" w:lineRule="auto"/>
        <w:ind w:left="1069"/>
        <w:contextualSpacing/>
        <w:jc w:val="both"/>
        <w:rPr>
          <w:rFonts w:ascii="Times New Roman" w:eastAsia="Times New Roman" w:hAnsi="Times New Roman" w:cs="Times New Roman"/>
          <w:i/>
          <w:lang w:eastAsia="zh-CN"/>
        </w:rPr>
      </w:pPr>
    </w:p>
    <w:p w:rsidR="008B563C" w:rsidRPr="008B563C" w:rsidRDefault="008B563C" w:rsidP="008B563C">
      <w:pPr>
        <w:widowControl w:val="0"/>
        <w:tabs>
          <w:tab w:val="left" w:pos="1134"/>
        </w:tabs>
        <w:spacing w:after="0" w:line="240" w:lineRule="auto"/>
        <w:jc w:val="center"/>
        <w:rPr>
          <w:rFonts w:ascii="Times New Roman" w:eastAsia="Times New Roman" w:hAnsi="Times New Roman" w:cs="Times New Roman"/>
          <w:lang w:eastAsia="ru-RU"/>
        </w:rPr>
      </w:pPr>
      <w:r w:rsidRPr="008B563C">
        <w:rPr>
          <w:rFonts w:ascii="Times New Roman" w:eastAsia="Times New Roman" w:hAnsi="Times New Roman" w:cs="Times New Roman"/>
          <w:lang w:eastAsia="ru-RU"/>
        </w:rPr>
        <w:t xml:space="preserve">Практическое занятие 4. </w:t>
      </w:r>
    </w:p>
    <w:p w:rsidR="009C66FE" w:rsidRDefault="009C66FE" w:rsidP="009C66FE">
      <w:pPr>
        <w:tabs>
          <w:tab w:val="left" w:pos="993"/>
        </w:tabs>
        <w:suppressAutoHyphens/>
        <w:autoSpaceDE w:val="0"/>
        <w:spacing w:after="0" w:line="240" w:lineRule="auto"/>
        <w:contextualSpacing/>
        <w:jc w:val="center"/>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Процедура создания и прекращения собственного бизнеса. Государственная поддержка предпринимательства</w:t>
      </w: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приобрести навыки </w:t>
      </w:r>
      <w:r w:rsidR="00403BFB">
        <w:rPr>
          <w:rFonts w:ascii="Times New Roman" w:eastAsia="Times New Roman" w:hAnsi="Times New Roman" w:cs="Times New Roman"/>
          <w:lang w:eastAsia="zh-CN"/>
        </w:rPr>
        <w:t xml:space="preserve">формирования комплекта документов для </w:t>
      </w:r>
      <w:r w:rsidR="00403BFB" w:rsidRPr="00403BFB">
        <w:rPr>
          <w:rFonts w:ascii="Times New Roman" w:eastAsia="Times New Roman" w:hAnsi="Times New Roman" w:cs="Times New Roman"/>
          <w:lang w:eastAsia="zh-CN"/>
        </w:rPr>
        <w:t>регистрации предпринимательской деятельности</w:t>
      </w:r>
      <w:r w:rsidR="00403BFB">
        <w:rPr>
          <w:rFonts w:ascii="Times New Roman" w:eastAsia="Times New Roman" w:hAnsi="Times New Roman" w:cs="Times New Roman"/>
          <w:lang w:eastAsia="zh-CN"/>
        </w:rPr>
        <w:t xml:space="preserve"> в сфере </w:t>
      </w:r>
      <w:r w:rsidR="00403BFB">
        <w:rPr>
          <w:rFonts w:ascii="Times New Roman" w:eastAsia="Times New Roman" w:hAnsi="Times New Roman" w:cs="Times New Roman"/>
          <w:lang w:val="en-US" w:eastAsia="zh-CN"/>
        </w:rPr>
        <w:t>IT</w:t>
      </w:r>
      <w:r w:rsidR="00403BFB">
        <w:rPr>
          <w:rFonts w:ascii="Times New Roman" w:eastAsia="Times New Roman" w:hAnsi="Times New Roman" w:cs="Times New Roman"/>
          <w:lang w:eastAsia="zh-CN"/>
        </w:rPr>
        <w:t>-технологий</w:t>
      </w:r>
      <w:r w:rsidRPr="008B563C">
        <w:rPr>
          <w:rFonts w:ascii="Times New Roman" w:eastAsia="Times New Roman" w:hAnsi="Times New Roman" w:cs="Times New Roman"/>
          <w:lang w:eastAsia="zh-CN"/>
        </w:rPr>
        <w:t>.</w:t>
      </w: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8B563C" w:rsidRPr="008B563C" w:rsidRDefault="008B563C" w:rsidP="008B563C">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Задания:</w:t>
      </w:r>
    </w:p>
    <w:p w:rsidR="008B563C" w:rsidRPr="008B563C" w:rsidRDefault="00403BFB" w:rsidP="00403BFB">
      <w:pPr>
        <w:numPr>
          <w:ilvl w:val="0"/>
          <w:numId w:val="16"/>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sidRPr="00403BFB">
        <w:rPr>
          <w:rFonts w:ascii="Times New Roman" w:eastAsia="Times New Roman" w:hAnsi="Times New Roman" w:cs="Times New Roman"/>
          <w:lang w:eastAsia="zh-CN"/>
        </w:rPr>
        <w:t>Оформ</w:t>
      </w:r>
      <w:r>
        <w:rPr>
          <w:rFonts w:ascii="Times New Roman" w:eastAsia="Times New Roman" w:hAnsi="Times New Roman" w:cs="Times New Roman"/>
          <w:lang w:eastAsia="zh-CN"/>
        </w:rPr>
        <w:t>ите</w:t>
      </w:r>
      <w:r w:rsidRPr="00403BF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комплект </w:t>
      </w:r>
      <w:r w:rsidRPr="00403BFB">
        <w:rPr>
          <w:rFonts w:ascii="Times New Roman" w:eastAsia="Times New Roman" w:hAnsi="Times New Roman" w:cs="Times New Roman"/>
          <w:lang w:eastAsia="zh-CN"/>
        </w:rPr>
        <w:t>документов для регистрации предпринимательской деятельности</w:t>
      </w:r>
      <w:r>
        <w:rPr>
          <w:rFonts w:ascii="Times New Roman" w:eastAsia="Times New Roman" w:hAnsi="Times New Roman" w:cs="Times New Roman"/>
          <w:lang w:eastAsia="zh-CN"/>
        </w:rPr>
        <w:t xml:space="preserve"> в сфере </w:t>
      </w:r>
      <w:r>
        <w:rPr>
          <w:rFonts w:ascii="Times New Roman" w:eastAsia="Times New Roman" w:hAnsi="Times New Roman" w:cs="Times New Roman"/>
          <w:lang w:val="en-US" w:eastAsia="zh-CN"/>
        </w:rPr>
        <w:t>IT</w:t>
      </w:r>
      <w:r>
        <w:rPr>
          <w:rFonts w:ascii="Times New Roman" w:eastAsia="Times New Roman" w:hAnsi="Times New Roman" w:cs="Times New Roman"/>
          <w:lang w:eastAsia="zh-CN"/>
        </w:rPr>
        <w:t>-технологий</w:t>
      </w:r>
    </w:p>
    <w:p w:rsidR="008B563C" w:rsidRPr="008B563C" w:rsidRDefault="008B563C" w:rsidP="008B563C">
      <w:pPr>
        <w:tabs>
          <w:tab w:val="left" w:pos="993"/>
        </w:tabs>
        <w:suppressAutoHyphens/>
        <w:autoSpaceDE w:val="0"/>
        <w:spacing w:after="0" w:line="240" w:lineRule="auto"/>
        <w:ind w:firstLine="709"/>
        <w:contextualSpacing/>
        <w:jc w:val="center"/>
        <w:rPr>
          <w:rFonts w:ascii="Times New Roman" w:eastAsia="Times New Roman" w:hAnsi="Times New Roman" w:cs="Times New Roman"/>
          <w:lang w:eastAsia="zh-CN"/>
        </w:rPr>
      </w:pPr>
    </w:p>
    <w:p w:rsidR="00403BFB" w:rsidRPr="008B563C" w:rsidRDefault="00403BFB" w:rsidP="00403BFB">
      <w:pPr>
        <w:widowControl w:val="0"/>
        <w:tabs>
          <w:tab w:val="left" w:pos="1134"/>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5</w:t>
      </w:r>
      <w:r w:rsidRPr="008B563C">
        <w:rPr>
          <w:rFonts w:ascii="Times New Roman" w:eastAsia="Times New Roman" w:hAnsi="Times New Roman" w:cs="Times New Roman"/>
          <w:lang w:eastAsia="ru-RU"/>
        </w:rPr>
        <w:t xml:space="preserve">. </w:t>
      </w:r>
    </w:p>
    <w:p w:rsidR="00403BFB" w:rsidRDefault="00403BFB" w:rsidP="00403BFB">
      <w:pPr>
        <w:tabs>
          <w:tab w:val="left" w:pos="993"/>
        </w:tabs>
        <w:suppressAutoHyphens/>
        <w:autoSpaceDE w:val="0"/>
        <w:spacing w:after="0" w:line="240" w:lineRule="auto"/>
        <w:contextualSpacing/>
        <w:jc w:val="center"/>
        <w:rPr>
          <w:rFonts w:ascii="Times New Roman" w:eastAsia="Times New Roman" w:hAnsi="Times New Roman" w:cs="Times New Roman"/>
          <w:lang w:eastAsia="ru-RU"/>
        </w:rPr>
      </w:pPr>
      <w:r w:rsidRPr="00403BFB">
        <w:rPr>
          <w:rFonts w:ascii="Times New Roman" w:eastAsia="Times New Roman" w:hAnsi="Times New Roman" w:cs="Times New Roman"/>
          <w:lang w:eastAsia="ru-RU"/>
        </w:rPr>
        <w:t>Организация хозяйственных связей</w:t>
      </w: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приобрести навыки </w:t>
      </w:r>
      <w:r>
        <w:rPr>
          <w:rFonts w:ascii="Times New Roman" w:eastAsia="Times New Roman" w:hAnsi="Times New Roman" w:cs="Times New Roman"/>
          <w:lang w:eastAsia="zh-CN"/>
        </w:rPr>
        <w:t>оформления различных договоров</w:t>
      </w:r>
      <w:r w:rsidRPr="008B563C">
        <w:rPr>
          <w:rFonts w:ascii="Times New Roman" w:eastAsia="Times New Roman" w:hAnsi="Times New Roman" w:cs="Times New Roman"/>
          <w:lang w:eastAsia="zh-CN"/>
        </w:rPr>
        <w:t>.</w:t>
      </w: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Задания:</w:t>
      </w:r>
    </w:p>
    <w:p w:rsidR="00403BFB" w:rsidRDefault="00403BFB" w:rsidP="00403BFB">
      <w:pPr>
        <w:numPr>
          <w:ilvl w:val="0"/>
          <w:numId w:val="22"/>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sidRPr="00403BFB">
        <w:rPr>
          <w:rFonts w:ascii="Times New Roman" w:eastAsia="Times New Roman" w:hAnsi="Times New Roman" w:cs="Times New Roman"/>
          <w:lang w:eastAsia="zh-CN"/>
        </w:rPr>
        <w:t>Оформ</w:t>
      </w:r>
      <w:r>
        <w:rPr>
          <w:rFonts w:ascii="Times New Roman" w:eastAsia="Times New Roman" w:hAnsi="Times New Roman" w:cs="Times New Roman"/>
          <w:lang w:eastAsia="zh-CN"/>
        </w:rPr>
        <w:t>ите</w:t>
      </w:r>
      <w:r w:rsidRPr="00403BF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договор купли-продажи программного продукта (на выбор)</w:t>
      </w:r>
    </w:p>
    <w:p w:rsidR="00403BFB" w:rsidRPr="008B563C" w:rsidRDefault="00403BFB" w:rsidP="00403BFB">
      <w:pPr>
        <w:tabs>
          <w:tab w:val="left" w:pos="993"/>
        </w:tabs>
        <w:suppressAutoHyphens/>
        <w:autoSpaceDE w:val="0"/>
        <w:spacing w:after="0" w:line="240" w:lineRule="auto"/>
        <w:ind w:firstLine="709"/>
        <w:contextualSpacing/>
        <w:jc w:val="center"/>
        <w:rPr>
          <w:rFonts w:ascii="Times New Roman" w:eastAsia="Times New Roman" w:hAnsi="Times New Roman" w:cs="Times New Roman"/>
          <w:lang w:eastAsia="zh-CN"/>
        </w:rPr>
      </w:pPr>
    </w:p>
    <w:p w:rsidR="008B563C" w:rsidRDefault="008B563C" w:rsidP="008B563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403BFB" w:rsidRPr="008B563C" w:rsidRDefault="00403BFB" w:rsidP="00403BFB">
      <w:pPr>
        <w:widowControl w:val="0"/>
        <w:tabs>
          <w:tab w:val="left" w:pos="1134"/>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6</w:t>
      </w:r>
      <w:r w:rsidRPr="008B563C">
        <w:rPr>
          <w:rFonts w:ascii="Times New Roman" w:eastAsia="Times New Roman" w:hAnsi="Times New Roman" w:cs="Times New Roman"/>
          <w:lang w:eastAsia="ru-RU"/>
        </w:rPr>
        <w:t xml:space="preserve">. </w:t>
      </w:r>
    </w:p>
    <w:p w:rsidR="00403BFB" w:rsidRDefault="00403BFB" w:rsidP="00403BFB">
      <w:pPr>
        <w:tabs>
          <w:tab w:val="left" w:pos="993"/>
        </w:tabs>
        <w:suppressAutoHyphens/>
        <w:autoSpaceDE w:val="0"/>
        <w:spacing w:after="0" w:line="240" w:lineRule="auto"/>
        <w:contextualSpacing/>
        <w:jc w:val="center"/>
        <w:rPr>
          <w:rFonts w:ascii="Times New Roman" w:eastAsia="Times New Roman" w:hAnsi="Times New Roman" w:cs="Times New Roman"/>
          <w:lang w:eastAsia="ru-RU"/>
        </w:rPr>
      </w:pPr>
      <w:r w:rsidRPr="00403BFB">
        <w:rPr>
          <w:rFonts w:ascii="Times New Roman" w:eastAsia="Times New Roman" w:hAnsi="Times New Roman" w:cs="Times New Roman"/>
          <w:lang w:eastAsia="ru-RU"/>
        </w:rPr>
        <w:t>Технико-экономическое обоснование проекта</w:t>
      </w: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приобрести навыки </w:t>
      </w:r>
      <w:r>
        <w:rPr>
          <w:rFonts w:ascii="Times New Roman" w:eastAsia="Times New Roman" w:hAnsi="Times New Roman" w:cs="Times New Roman"/>
          <w:lang w:eastAsia="zh-CN"/>
        </w:rPr>
        <w:t>расчета основных технико-экономических показателей проекта</w:t>
      </w:r>
      <w:r w:rsidRPr="008B563C">
        <w:rPr>
          <w:rFonts w:ascii="Times New Roman" w:eastAsia="Times New Roman" w:hAnsi="Times New Roman" w:cs="Times New Roman"/>
          <w:lang w:eastAsia="zh-CN"/>
        </w:rPr>
        <w:t>.</w:t>
      </w: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Задания:</w:t>
      </w:r>
    </w:p>
    <w:p w:rsidR="00403BFB" w:rsidRDefault="00403BFB" w:rsidP="00403BFB">
      <w:pPr>
        <w:numPr>
          <w:ilvl w:val="0"/>
          <w:numId w:val="23"/>
        </w:numPr>
        <w:tabs>
          <w:tab w:val="left" w:pos="993"/>
        </w:tabs>
        <w:suppressAutoHyphens/>
        <w:autoSpaceDE w:val="0"/>
        <w:spacing w:after="0" w:line="240" w:lineRule="auto"/>
        <w:ind w:left="0" w:firstLine="709"/>
        <w:contextualSpacing/>
        <w:jc w:val="both"/>
        <w:rPr>
          <w:rFonts w:ascii="Times New Roman" w:eastAsia="Times New Roman" w:hAnsi="Times New Roman" w:cs="Times New Roman"/>
          <w:lang w:eastAsia="zh-CN"/>
        </w:rPr>
      </w:pPr>
      <w:r w:rsidRPr="00403BFB">
        <w:rPr>
          <w:rFonts w:ascii="Times New Roman" w:eastAsia="Times New Roman" w:hAnsi="Times New Roman" w:cs="Times New Roman"/>
          <w:lang w:eastAsia="zh-CN"/>
        </w:rPr>
        <w:t>Рас</w:t>
      </w:r>
      <w:r>
        <w:rPr>
          <w:rFonts w:ascii="Times New Roman" w:eastAsia="Times New Roman" w:hAnsi="Times New Roman" w:cs="Times New Roman"/>
          <w:lang w:eastAsia="zh-CN"/>
        </w:rPr>
        <w:t>с</w:t>
      </w:r>
      <w:r w:rsidRPr="00403BFB">
        <w:rPr>
          <w:rFonts w:ascii="Times New Roman" w:eastAsia="Times New Roman" w:hAnsi="Times New Roman" w:cs="Times New Roman"/>
          <w:lang w:eastAsia="zh-CN"/>
        </w:rPr>
        <w:t>ч</w:t>
      </w:r>
      <w:r>
        <w:rPr>
          <w:rFonts w:ascii="Times New Roman" w:eastAsia="Times New Roman" w:hAnsi="Times New Roman" w:cs="Times New Roman"/>
          <w:lang w:eastAsia="zh-CN"/>
        </w:rPr>
        <w:t>итайте показатели</w:t>
      </w:r>
      <w:r w:rsidRPr="00403BFB">
        <w:rPr>
          <w:rFonts w:ascii="Times New Roman" w:eastAsia="Times New Roman" w:hAnsi="Times New Roman" w:cs="Times New Roman"/>
          <w:lang w:eastAsia="zh-CN"/>
        </w:rPr>
        <w:t xml:space="preserve"> эффективности проекта</w:t>
      </w:r>
      <w:r>
        <w:rPr>
          <w:rFonts w:ascii="Times New Roman" w:eastAsia="Times New Roman" w:hAnsi="Times New Roman" w:cs="Times New Roman"/>
          <w:lang w:eastAsia="zh-CN"/>
        </w:rPr>
        <w:t xml:space="preserve"> (исходные данные выдает преподаватель):</w:t>
      </w:r>
    </w:p>
    <w:p w:rsidR="00403BFB" w:rsidRPr="00403BFB" w:rsidRDefault="00F46F47" w:rsidP="00403BFB">
      <w:pPr>
        <w:numPr>
          <w:ilvl w:val="1"/>
          <w:numId w:val="23"/>
        </w:num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hyperlink r:id="rId7" w:anchor="npv" w:history="1">
        <w:r w:rsidR="00403BFB" w:rsidRPr="00403BFB">
          <w:rPr>
            <w:rFonts w:ascii="Times New Roman" w:eastAsia="Times New Roman" w:hAnsi="Times New Roman" w:cs="Times New Roman"/>
            <w:lang w:eastAsia="zh-CN"/>
          </w:rPr>
          <w:t>Чистая текущая стоимость проекта</w:t>
        </w:r>
      </w:hyperlink>
      <w:r w:rsidR="00403BFB" w:rsidRPr="00403BFB">
        <w:rPr>
          <w:rFonts w:ascii="Times New Roman" w:eastAsia="Times New Roman" w:hAnsi="Times New Roman" w:cs="Times New Roman"/>
          <w:lang w:eastAsia="zh-CN"/>
        </w:rPr>
        <w:t> (NPV)</w:t>
      </w:r>
    </w:p>
    <w:p w:rsidR="00403BFB" w:rsidRPr="00403BFB" w:rsidRDefault="00F46F47" w:rsidP="00403BFB">
      <w:pPr>
        <w:numPr>
          <w:ilvl w:val="1"/>
          <w:numId w:val="23"/>
        </w:num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hyperlink r:id="rId8" w:anchor="irr" w:history="1">
        <w:r w:rsidR="00403BFB" w:rsidRPr="00403BFB">
          <w:rPr>
            <w:rFonts w:ascii="Times New Roman" w:eastAsia="Times New Roman" w:hAnsi="Times New Roman" w:cs="Times New Roman"/>
            <w:lang w:eastAsia="zh-CN"/>
          </w:rPr>
          <w:t>Внутренняя норма рентабельности</w:t>
        </w:r>
      </w:hyperlink>
      <w:r w:rsidR="00403BFB" w:rsidRPr="00403BFB">
        <w:rPr>
          <w:rFonts w:ascii="Times New Roman" w:eastAsia="Times New Roman" w:hAnsi="Times New Roman" w:cs="Times New Roman"/>
          <w:lang w:eastAsia="zh-CN"/>
        </w:rPr>
        <w:t> (IRR)</w:t>
      </w:r>
    </w:p>
    <w:p w:rsidR="00403BFB" w:rsidRPr="00403BFB" w:rsidRDefault="00F46F47" w:rsidP="00403BFB">
      <w:pPr>
        <w:numPr>
          <w:ilvl w:val="1"/>
          <w:numId w:val="23"/>
        </w:num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hyperlink r:id="rId9" w:anchor="pi" w:history="1">
        <w:r w:rsidR="00403BFB" w:rsidRPr="00403BFB">
          <w:rPr>
            <w:rFonts w:ascii="Times New Roman" w:eastAsia="Times New Roman" w:hAnsi="Times New Roman" w:cs="Times New Roman"/>
            <w:lang w:eastAsia="zh-CN"/>
          </w:rPr>
          <w:t>Индекс прибыльности инвестиций</w:t>
        </w:r>
      </w:hyperlink>
      <w:r w:rsidR="00403BFB" w:rsidRPr="00403BFB">
        <w:rPr>
          <w:rFonts w:ascii="Times New Roman" w:eastAsia="Times New Roman" w:hAnsi="Times New Roman" w:cs="Times New Roman"/>
          <w:lang w:eastAsia="zh-CN"/>
        </w:rPr>
        <w:t> (PI)</w:t>
      </w:r>
    </w:p>
    <w:p w:rsidR="00403BFB" w:rsidRPr="00403BFB" w:rsidRDefault="00F46F47" w:rsidP="00403BFB">
      <w:pPr>
        <w:numPr>
          <w:ilvl w:val="1"/>
          <w:numId w:val="23"/>
        </w:num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hyperlink r:id="rId10" w:anchor="roc" w:history="1">
        <w:r w:rsidR="00403BFB" w:rsidRPr="00403BFB">
          <w:rPr>
            <w:rFonts w:ascii="Times New Roman" w:eastAsia="Times New Roman" w:hAnsi="Times New Roman" w:cs="Times New Roman"/>
            <w:lang w:eastAsia="zh-CN"/>
          </w:rPr>
          <w:t>Индикатор ROC</w:t>
        </w:r>
      </w:hyperlink>
    </w:p>
    <w:p w:rsidR="00403BFB" w:rsidRPr="00403BFB" w:rsidRDefault="00F46F47" w:rsidP="00403BFB">
      <w:pPr>
        <w:numPr>
          <w:ilvl w:val="1"/>
          <w:numId w:val="23"/>
        </w:num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hyperlink r:id="rId11" w:tooltip="Дисконтированный срок окупаемости" w:history="1">
        <w:r w:rsidR="00403BFB" w:rsidRPr="00403BFB">
          <w:rPr>
            <w:rFonts w:ascii="Times New Roman" w:eastAsia="Times New Roman" w:hAnsi="Times New Roman" w:cs="Times New Roman"/>
            <w:lang w:eastAsia="zh-CN"/>
          </w:rPr>
          <w:t>Дисконтированный период окупаемости</w:t>
        </w:r>
      </w:hyperlink>
      <w:r w:rsidR="00403BFB" w:rsidRPr="00403BFB">
        <w:rPr>
          <w:rFonts w:ascii="Times New Roman" w:eastAsia="Times New Roman" w:hAnsi="Times New Roman" w:cs="Times New Roman"/>
          <w:lang w:eastAsia="zh-CN"/>
        </w:rPr>
        <w:t> (РР)</w:t>
      </w:r>
    </w:p>
    <w:p w:rsidR="00403BFB" w:rsidRDefault="00403BFB" w:rsidP="00403BFB">
      <w:p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p>
    <w:p w:rsidR="00403BFB" w:rsidRDefault="00403BFB" w:rsidP="008B563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403BFB" w:rsidRPr="008B563C" w:rsidRDefault="00403BFB" w:rsidP="00403BFB">
      <w:pPr>
        <w:widowControl w:val="0"/>
        <w:tabs>
          <w:tab w:val="left" w:pos="1134"/>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7</w:t>
      </w:r>
      <w:r w:rsidRPr="008B563C">
        <w:rPr>
          <w:rFonts w:ascii="Times New Roman" w:eastAsia="Times New Roman" w:hAnsi="Times New Roman" w:cs="Times New Roman"/>
          <w:lang w:eastAsia="ru-RU"/>
        </w:rPr>
        <w:t xml:space="preserve">. </w:t>
      </w:r>
    </w:p>
    <w:p w:rsidR="00403BFB" w:rsidRDefault="00403BFB" w:rsidP="00403BFB">
      <w:pPr>
        <w:tabs>
          <w:tab w:val="left" w:pos="993"/>
        </w:tabs>
        <w:suppressAutoHyphens/>
        <w:autoSpaceDE w:val="0"/>
        <w:spacing w:after="0" w:line="240" w:lineRule="auto"/>
        <w:contextualSpacing/>
        <w:jc w:val="center"/>
        <w:rPr>
          <w:rFonts w:ascii="Times New Roman" w:eastAsia="Times New Roman" w:hAnsi="Times New Roman" w:cs="Times New Roman"/>
          <w:lang w:eastAsia="ru-RU"/>
        </w:rPr>
      </w:pPr>
      <w:r w:rsidRPr="00403BFB">
        <w:rPr>
          <w:rFonts w:ascii="Times New Roman" w:eastAsia="Times New Roman" w:hAnsi="Times New Roman" w:cs="Times New Roman"/>
          <w:lang w:eastAsia="ru-RU"/>
        </w:rPr>
        <w:t>Технология бизнес-планирования</w:t>
      </w:r>
      <w:r>
        <w:rPr>
          <w:rFonts w:ascii="Times New Roman" w:eastAsia="Times New Roman" w:hAnsi="Times New Roman" w:cs="Times New Roman"/>
          <w:lang w:eastAsia="ru-RU"/>
        </w:rPr>
        <w:t xml:space="preserve"> (сквозное практическое занятие)</w:t>
      </w: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 xml:space="preserve">Цель: приобрести навыки </w:t>
      </w:r>
      <w:r w:rsidR="009E0C22">
        <w:rPr>
          <w:rFonts w:ascii="Times New Roman" w:eastAsia="Times New Roman" w:hAnsi="Times New Roman" w:cs="Times New Roman"/>
          <w:lang w:eastAsia="zh-CN"/>
        </w:rPr>
        <w:t>разработки и презентации бизнес-плана проекта</w:t>
      </w:r>
      <w:r w:rsidRPr="008B563C">
        <w:rPr>
          <w:rFonts w:ascii="Times New Roman" w:eastAsia="Times New Roman" w:hAnsi="Times New Roman" w:cs="Times New Roman"/>
          <w:lang w:eastAsia="zh-CN"/>
        </w:rPr>
        <w:t>.</w:t>
      </w: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p>
    <w:p w:rsidR="00403BFB" w:rsidRPr="008B563C" w:rsidRDefault="00403BFB" w:rsidP="00403BFB">
      <w:pPr>
        <w:tabs>
          <w:tab w:val="left" w:pos="993"/>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8B563C">
        <w:rPr>
          <w:rFonts w:ascii="Times New Roman" w:eastAsia="Times New Roman" w:hAnsi="Times New Roman" w:cs="Times New Roman"/>
          <w:lang w:eastAsia="zh-CN"/>
        </w:rPr>
        <w:t>Задания:</w:t>
      </w:r>
    </w:p>
    <w:p w:rsidR="009E0C22" w:rsidRPr="00262E42" w:rsidRDefault="009E0C22" w:rsidP="009E0C22">
      <w:pPr>
        <w:shd w:val="clear" w:color="auto" w:fill="FFFFFF"/>
        <w:tabs>
          <w:tab w:val="left" w:pos="0"/>
          <w:tab w:val="left" w:pos="993"/>
        </w:tabs>
        <w:suppressAutoHyphens/>
        <w:spacing w:after="0" w:line="240" w:lineRule="auto"/>
        <w:ind w:firstLine="709"/>
        <w:contextualSpacing/>
        <w:jc w:val="both"/>
        <w:rPr>
          <w:rFonts w:ascii="Times New Roman" w:eastAsia="Times New Roman" w:hAnsi="Times New Roman" w:cs="Times New Roman"/>
          <w:bCs/>
          <w:iCs/>
          <w:lang w:eastAsia="ar-SA"/>
        </w:rPr>
      </w:pPr>
      <w:r w:rsidRPr="00262E42">
        <w:rPr>
          <w:rFonts w:ascii="Times New Roman" w:eastAsia="Times New Roman" w:hAnsi="Times New Roman" w:cs="Times New Roman"/>
          <w:bCs/>
          <w:lang w:eastAsia="ar-SA"/>
        </w:rPr>
        <w:t xml:space="preserve">1. Составьте план организации </w:t>
      </w:r>
      <w:r>
        <w:rPr>
          <w:rFonts w:ascii="Times New Roman" w:eastAsia="Times New Roman" w:hAnsi="Times New Roman" w:cs="Times New Roman"/>
          <w:bCs/>
          <w:lang w:eastAsia="ar-SA"/>
        </w:rPr>
        <w:t xml:space="preserve">предприятия в </w:t>
      </w:r>
      <w:r>
        <w:rPr>
          <w:rFonts w:ascii="Times New Roman" w:eastAsia="Times New Roman" w:hAnsi="Times New Roman" w:cs="Times New Roman"/>
          <w:bCs/>
          <w:lang w:val="en-US" w:eastAsia="ar-SA"/>
        </w:rPr>
        <w:t>IT</w:t>
      </w:r>
      <w:r>
        <w:rPr>
          <w:rFonts w:ascii="Times New Roman" w:eastAsia="Times New Roman" w:hAnsi="Times New Roman" w:cs="Times New Roman"/>
          <w:bCs/>
          <w:lang w:eastAsia="ar-SA"/>
        </w:rPr>
        <w:t>-сфере</w:t>
      </w:r>
      <w:r w:rsidRPr="00262E42">
        <w:rPr>
          <w:rFonts w:ascii="Times New Roman" w:eastAsia="Times New Roman" w:hAnsi="Times New Roman" w:cs="Times New Roman"/>
          <w:bCs/>
          <w:lang w:eastAsia="ar-SA"/>
        </w:rPr>
        <w:t xml:space="preserve"> на конкретном примере</w:t>
      </w:r>
      <w:r w:rsidRPr="00262E42">
        <w:rPr>
          <w:rFonts w:ascii="Times New Roman" w:eastAsia="Times New Roman" w:hAnsi="Times New Roman" w:cs="Times New Roman"/>
          <w:bCs/>
          <w:iCs/>
          <w:lang w:eastAsia="ar-SA"/>
        </w:rPr>
        <w:t>. К выполнению предусмотрены следующие два пункта бизнес-плана:</w:t>
      </w:r>
    </w:p>
    <w:p w:rsidR="009E0C22" w:rsidRPr="00262E42" w:rsidRDefault="009E0C22" w:rsidP="009E0C22">
      <w:pPr>
        <w:spacing w:after="0" w:line="240" w:lineRule="auto"/>
        <w:ind w:firstLine="709"/>
        <w:jc w:val="both"/>
        <w:rPr>
          <w:rFonts w:ascii="Times New Roman" w:eastAsia="Times New Roman" w:hAnsi="Times New Roman" w:cs="Times New Roman"/>
          <w:b/>
          <w:lang w:val="x-none" w:eastAsia="x-none"/>
        </w:rPr>
      </w:pPr>
      <w:r w:rsidRPr="00262E42">
        <w:rPr>
          <w:rFonts w:ascii="Times New Roman" w:eastAsia="Times New Roman" w:hAnsi="Times New Roman" w:cs="Times New Roman"/>
          <w:b/>
          <w:lang w:eastAsia="x-none"/>
        </w:rPr>
        <w:t xml:space="preserve">Раздел </w:t>
      </w:r>
      <w:r w:rsidRPr="00262E42">
        <w:rPr>
          <w:rFonts w:ascii="Times New Roman" w:eastAsia="Times New Roman" w:hAnsi="Times New Roman" w:cs="Times New Roman"/>
          <w:b/>
          <w:lang w:val="x-none" w:eastAsia="x-none"/>
        </w:rPr>
        <w:t>1</w:t>
      </w:r>
      <w:r w:rsidRPr="00262E42">
        <w:rPr>
          <w:rFonts w:ascii="Times New Roman" w:eastAsia="Times New Roman" w:hAnsi="Times New Roman" w:cs="Times New Roman"/>
          <w:b/>
          <w:lang w:eastAsia="x-none"/>
        </w:rPr>
        <w:t>.</w:t>
      </w:r>
      <w:r w:rsidRPr="00262E42">
        <w:rPr>
          <w:rFonts w:ascii="Times New Roman" w:eastAsia="Times New Roman" w:hAnsi="Times New Roman" w:cs="Times New Roman"/>
          <w:b/>
          <w:lang w:val="x-none" w:eastAsia="x-none"/>
        </w:rPr>
        <w:t xml:space="preserve"> Сущность проекта</w:t>
      </w:r>
    </w:p>
    <w:p w:rsidR="009E0C22" w:rsidRPr="00262E42" w:rsidRDefault="009E0C22" w:rsidP="009E0C22">
      <w:pPr>
        <w:spacing w:after="0" w:line="240" w:lineRule="auto"/>
        <w:ind w:firstLine="709"/>
        <w:jc w:val="both"/>
        <w:rPr>
          <w:rFonts w:ascii="Times New Roman" w:eastAsia="Times New Roman" w:hAnsi="Times New Roman" w:cs="Times New Roman"/>
          <w:lang w:val="x-none" w:eastAsia="x-none"/>
        </w:rPr>
      </w:pPr>
      <w:r w:rsidRPr="00262E42">
        <w:rPr>
          <w:rFonts w:ascii="Times New Roman" w:eastAsia="Times New Roman" w:hAnsi="Times New Roman" w:cs="Times New Roman"/>
          <w:lang w:val="x-none" w:eastAsia="x-none"/>
        </w:rPr>
        <w:t>Краткое описание идеи разработки бизнес-плана на одной-двух страницах. Актуальность проекта в настоящее время в современных рыночных условиях.</w:t>
      </w:r>
    </w:p>
    <w:p w:rsidR="009E0C22" w:rsidRPr="00262E42" w:rsidRDefault="009E0C22" w:rsidP="009E0C22">
      <w:pPr>
        <w:spacing w:after="0" w:line="240" w:lineRule="auto"/>
        <w:ind w:firstLine="709"/>
        <w:jc w:val="both"/>
        <w:rPr>
          <w:rFonts w:ascii="Times New Roman" w:eastAsia="Times New Roman" w:hAnsi="Times New Roman" w:cs="Times New Roman"/>
          <w:b/>
          <w:lang w:val="x-none" w:eastAsia="x-none"/>
        </w:rPr>
      </w:pPr>
      <w:r w:rsidRPr="00262E42">
        <w:rPr>
          <w:rFonts w:ascii="Times New Roman" w:eastAsia="Times New Roman" w:hAnsi="Times New Roman" w:cs="Times New Roman"/>
          <w:b/>
          <w:lang w:eastAsia="x-none"/>
        </w:rPr>
        <w:t xml:space="preserve">Раздел </w:t>
      </w:r>
      <w:r w:rsidRPr="00262E42">
        <w:rPr>
          <w:rFonts w:ascii="Times New Roman" w:eastAsia="Times New Roman" w:hAnsi="Times New Roman" w:cs="Times New Roman"/>
          <w:b/>
          <w:lang w:val="x-none" w:eastAsia="x-none"/>
        </w:rPr>
        <w:t>2</w:t>
      </w:r>
      <w:r w:rsidRPr="00262E42">
        <w:rPr>
          <w:rFonts w:ascii="Times New Roman" w:eastAsia="Times New Roman" w:hAnsi="Times New Roman" w:cs="Times New Roman"/>
          <w:b/>
          <w:lang w:eastAsia="x-none"/>
        </w:rPr>
        <w:t>.</w:t>
      </w:r>
      <w:r w:rsidRPr="00262E42">
        <w:rPr>
          <w:rFonts w:ascii="Times New Roman" w:eastAsia="Times New Roman" w:hAnsi="Times New Roman" w:cs="Times New Roman"/>
          <w:b/>
          <w:lang w:val="x-none" w:eastAsia="x-none"/>
        </w:rPr>
        <w:t xml:space="preserve"> Анализ внешней среды </w:t>
      </w:r>
    </w:p>
    <w:p w:rsidR="009E0C22" w:rsidRPr="00262E42" w:rsidRDefault="009E0C22" w:rsidP="009E0C22">
      <w:pPr>
        <w:spacing w:after="0" w:line="240" w:lineRule="auto"/>
        <w:ind w:firstLine="709"/>
        <w:jc w:val="both"/>
        <w:rPr>
          <w:rFonts w:ascii="Times New Roman" w:eastAsia="Times New Roman" w:hAnsi="Times New Roman" w:cs="Times New Roman"/>
          <w:lang w:val="x-none" w:eastAsia="x-none"/>
        </w:rPr>
      </w:pPr>
      <w:r w:rsidRPr="00262E42">
        <w:rPr>
          <w:rFonts w:ascii="Times New Roman" w:eastAsia="Times New Roman" w:hAnsi="Times New Roman" w:cs="Times New Roman"/>
          <w:lang w:val="x-none" w:eastAsia="x-none"/>
        </w:rPr>
        <w:t xml:space="preserve">Анализ ситуации на рынке Российской Федерации и анализ ситуации на региональном рынке, например, на рынке города Рязани. Рекомендуем часть анализа выполнить через программу «МСП-Навигатор», регистрация в которой осуществляется по адресу электронной почты бесплатно. Обязательным является приведение статистических данных Росстата. </w:t>
      </w:r>
    </w:p>
    <w:p w:rsidR="009E0C22" w:rsidRPr="00262E42" w:rsidRDefault="009E0C22" w:rsidP="009E0C22">
      <w:pPr>
        <w:tabs>
          <w:tab w:val="left" w:pos="993"/>
        </w:tabs>
        <w:spacing w:after="0" w:line="240" w:lineRule="auto"/>
        <w:ind w:firstLine="709"/>
        <w:jc w:val="both"/>
        <w:rPr>
          <w:rFonts w:ascii="Times New Roman" w:eastAsia="Times New Roman" w:hAnsi="Times New Roman" w:cs="Times New Roman"/>
          <w:b/>
          <w:lang w:val="x-none" w:eastAsia="x-none"/>
        </w:rPr>
      </w:pPr>
      <w:r w:rsidRPr="00262E42">
        <w:rPr>
          <w:rFonts w:ascii="Times New Roman" w:eastAsia="Times New Roman" w:hAnsi="Times New Roman" w:cs="Times New Roman"/>
          <w:b/>
          <w:lang w:eastAsia="x-none"/>
        </w:rPr>
        <w:t xml:space="preserve">Раздел </w:t>
      </w:r>
      <w:r w:rsidRPr="00262E42">
        <w:rPr>
          <w:rFonts w:ascii="Times New Roman" w:eastAsia="Times New Roman" w:hAnsi="Times New Roman" w:cs="Times New Roman"/>
          <w:b/>
          <w:lang w:val="x-none" w:eastAsia="x-none"/>
        </w:rPr>
        <w:t>3</w:t>
      </w:r>
      <w:r w:rsidRPr="00262E42">
        <w:rPr>
          <w:rFonts w:ascii="Times New Roman" w:eastAsia="Times New Roman" w:hAnsi="Times New Roman" w:cs="Times New Roman"/>
          <w:b/>
          <w:lang w:eastAsia="x-none"/>
        </w:rPr>
        <w:t>.</w:t>
      </w:r>
      <w:r w:rsidRPr="00262E42">
        <w:rPr>
          <w:rFonts w:ascii="Times New Roman" w:eastAsia="Times New Roman" w:hAnsi="Times New Roman" w:cs="Times New Roman"/>
          <w:b/>
          <w:lang w:val="x-none" w:eastAsia="x-none"/>
        </w:rPr>
        <w:t xml:space="preserve"> Описание предприятия</w:t>
      </w:r>
    </w:p>
    <w:p w:rsidR="009E0C22" w:rsidRPr="00262E42" w:rsidRDefault="009E0C22" w:rsidP="009E0C22">
      <w:pPr>
        <w:tabs>
          <w:tab w:val="left" w:pos="993"/>
        </w:tabs>
        <w:spacing w:after="0" w:line="240" w:lineRule="auto"/>
        <w:ind w:firstLine="709"/>
        <w:jc w:val="both"/>
        <w:rPr>
          <w:rFonts w:ascii="Times New Roman" w:eastAsia="Times New Roman" w:hAnsi="Times New Roman" w:cs="Times New Roman"/>
          <w:lang w:val="x-none" w:eastAsia="x-none"/>
        </w:rPr>
      </w:pPr>
      <w:r w:rsidRPr="00262E42">
        <w:rPr>
          <w:rFonts w:ascii="Times New Roman" w:eastAsia="Times New Roman" w:hAnsi="Times New Roman" w:cs="Times New Roman"/>
          <w:lang w:val="x-none" w:eastAsia="x-none"/>
        </w:rPr>
        <w:t xml:space="preserve">Выбор организационно-правовой формы (ООО или </w:t>
      </w:r>
      <w:r>
        <w:rPr>
          <w:rFonts w:ascii="Times New Roman" w:eastAsia="Times New Roman" w:hAnsi="Times New Roman" w:cs="Times New Roman"/>
          <w:lang w:eastAsia="x-none"/>
        </w:rPr>
        <w:t>ИП</w:t>
      </w:r>
      <w:r w:rsidRPr="00262E42">
        <w:rPr>
          <w:rFonts w:ascii="Times New Roman" w:eastAsia="Times New Roman" w:hAnsi="Times New Roman" w:cs="Times New Roman"/>
          <w:lang w:val="x-none" w:eastAsia="x-none"/>
        </w:rPr>
        <w:t>). Название предприятия. Месторасположение: юридический и фактический адреса. График работы предприятия. План помещения (рисунок). Организационная структура предприятия (рисунок). Штатное расписание.</w:t>
      </w:r>
    </w:p>
    <w:p w:rsidR="009E0C22" w:rsidRPr="00262E42" w:rsidRDefault="009E0C22" w:rsidP="009E0C22">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b/>
          <w:lang w:eastAsia="ru-RU"/>
        </w:rPr>
      </w:pPr>
      <w:r w:rsidRPr="00262E42">
        <w:rPr>
          <w:rFonts w:ascii="Times New Roman" w:eastAsia="Times New Roman" w:hAnsi="Times New Roman" w:cs="Times New Roman"/>
          <w:b/>
          <w:lang w:eastAsia="ru-RU"/>
        </w:rPr>
        <w:t>Раздел 4. Маркетинговый план</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Анализ конкурентов.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Анализ потребителей.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План продвижения продукции (услуг).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SWOT анализ.</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Выводы по результатам анализа: что позволяют сделать сильные стороны и </w:t>
      </w:r>
      <w:proofErr w:type="spellStart"/>
      <w:r w:rsidRPr="00262E42">
        <w:rPr>
          <w:rFonts w:ascii="Times New Roman" w:eastAsia="Times New Roman" w:hAnsi="Times New Roman" w:cs="Times New Roman"/>
          <w:lang w:eastAsia="ru-RU"/>
        </w:rPr>
        <w:t>предоставляющиеся</w:t>
      </w:r>
      <w:proofErr w:type="spellEnd"/>
      <w:r w:rsidRPr="00262E42">
        <w:rPr>
          <w:rFonts w:ascii="Times New Roman" w:eastAsia="Times New Roman" w:hAnsi="Times New Roman" w:cs="Times New Roman"/>
          <w:lang w:eastAsia="ru-RU"/>
        </w:rPr>
        <w:t xml:space="preserve"> возможности предприятия и как улучшить слабые стороны и избежать возможных угроз.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262E42">
        <w:rPr>
          <w:rFonts w:ascii="Times New Roman" w:eastAsia="Times New Roman" w:hAnsi="Times New Roman" w:cs="Times New Roman"/>
          <w:b/>
          <w:lang w:eastAsia="ru-RU"/>
        </w:rPr>
        <w:t>Раздел 5. План по персоналу</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Требования к персоналу: Система управления персоналом. Возможный карьерный рост. Корпоративная культура.</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262E42">
        <w:rPr>
          <w:rFonts w:ascii="Times New Roman" w:eastAsia="Times New Roman" w:hAnsi="Times New Roman" w:cs="Times New Roman"/>
          <w:b/>
          <w:lang w:eastAsia="ru-RU"/>
        </w:rPr>
        <w:t>Раздел 6. Производственный план</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262E42">
        <w:rPr>
          <w:rFonts w:ascii="Times New Roman" w:eastAsia="Times New Roman" w:hAnsi="Times New Roman" w:cs="Times New Roman"/>
          <w:snapToGrid w:val="0"/>
          <w:lang w:eastAsia="ru-RU"/>
        </w:rPr>
        <w:t>В этом разделе должны быть описаны все производственные или другие рабочие процессы, имеющие место на предприятии. Обязательно предоставляется описание самого технологического процесса, подкрепленное иллюстративным или табличным обеспечением.</w:t>
      </w:r>
    </w:p>
    <w:p w:rsidR="009E0C22" w:rsidRPr="00262E42" w:rsidRDefault="009E0C22" w:rsidP="009E0C22">
      <w:pPr>
        <w:tabs>
          <w:tab w:val="left" w:pos="993"/>
        </w:tabs>
        <w:spacing w:after="0" w:line="240" w:lineRule="auto"/>
        <w:ind w:firstLine="709"/>
        <w:jc w:val="both"/>
        <w:rPr>
          <w:rFonts w:ascii="Times New Roman" w:eastAsia="Times New Roman" w:hAnsi="Times New Roman" w:cs="Times New Roman"/>
          <w:lang w:val="x-none" w:eastAsia="x-none"/>
        </w:rPr>
      </w:pPr>
      <w:r w:rsidRPr="00262E42">
        <w:rPr>
          <w:rFonts w:ascii="Times New Roman" w:eastAsia="Times New Roman" w:hAnsi="Times New Roman" w:cs="Times New Roman"/>
          <w:bCs/>
          <w:iCs/>
          <w:lang w:val="x-none" w:eastAsia="x-none"/>
        </w:rPr>
        <w:t xml:space="preserve">Смета затрат на производство продукции. </w:t>
      </w:r>
    </w:p>
    <w:p w:rsidR="009E0C22" w:rsidRPr="00262E42" w:rsidRDefault="009E0C22" w:rsidP="009E0C22">
      <w:pPr>
        <w:widowControl w:val="0"/>
        <w:tabs>
          <w:tab w:val="left" w:pos="993"/>
        </w:tabs>
        <w:autoSpaceDE w:val="0"/>
        <w:autoSpaceDN w:val="0"/>
        <w:adjustRightInd w:val="0"/>
        <w:spacing w:after="0" w:line="240" w:lineRule="auto"/>
        <w:ind w:right="28"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Калькуляция себестоимости единицы продукции.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262E42">
        <w:rPr>
          <w:rFonts w:ascii="Times New Roman" w:eastAsia="Times New Roman" w:hAnsi="Times New Roman" w:cs="Times New Roman"/>
          <w:lang w:eastAsia="ru-RU"/>
        </w:rPr>
        <w:t>О</w:t>
      </w:r>
      <w:r w:rsidRPr="00262E42">
        <w:rPr>
          <w:rFonts w:ascii="Times New Roman" w:eastAsia="Times New Roman" w:hAnsi="Times New Roman" w:cs="Times New Roman"/>
          <w:snapToGrid w:val="0"/>
          <w:lang w:eastAsia="ru-RU"/>
        </w:rPr>
        <w:t>перативно-календарный план</w:t>
      </w:r>
      <w:r>
        <w:rPr>
          <w:rFonts w:ascii="Times New Roman" w:eastAsia="Times New Roman" w:hAnsi="Times New Roman" w:cs="Times New Roman"/>
          <w:snapToGrid w:val="0"/>
          <w:lang w:eastAsia="ru-RU"/>
        </w:rPr>
        <w:t>,</w:t>
      </w:r>
      <w:r w:rsidRPr="00262E42">
        <w:rPr>
          <w:rFonts w:ascii="Times New Roman" w:eastAsia="Times New Roman" w:hAnsi="Times New Roman" w:cs="Times New Roman"/>
          <w:snapToGrid w:val="0"/>
          <w:lang w:eastAsia="ru-RU"/>
        </w:rPr>
        <w:t xml:space="preserve"> график </w:t>
      </w:r>
      <w:proofErr w:type="spellStart"/>
      <w:r w:rsidRPr="00262E42">
        <w:rPr>
          <w:rFonts w:ascii="Times New Roman" w:eastAsia="Times New Roman" w:hAnsi="Times New Roman" w:cs="Times New Roman"/>
          <w:snapToGrid w:val="0"/>
          <w:lang w:eastAsia="ru-RU"/>
        </w:rPr>
        <w:t>Ганта</w:t>
      </w:r>
      <w:proofErr w:type="spellEnd"/>
      <w:r w:rsidRPr="00262E42">
        <w:rPr>
          <w:rFonts w:ascii="Times New Roman" w:eastAsia="Times New Roman" w:hAnsi="Times New Roman" w:cs="Times New Roman"/>
          <w:snapToGrid w:val="0"/>
          <w:lang w:eastAsia="ru-RU"/>
        </w:rPr>
        <w:t>.</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262E42">
        <w:rPr>
          <w:rFonts w:ascii="Times New Roman" w:eastAsia="Times New Roman" w:hAnsi="Times New Roman" w:cs="Times New Roman"/>
          <w:b/>
          <w:lang w:eastAsia="ru-RU"/>
        </w:rPr>
        <w:t>Раздел 7. Финансовый план</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Обоснование выручки.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Расчёт единовременных затрат.</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262E42">
        <w:rPr>
          <w:rFonts w:ascii="Times New Roman" w:eastAsia="Times New Roman" w:hAnsi="Times New Roman" w:cs="Times New Roman"/>
          <w:bCs/>
          <w:lang w:eastAsia="ru-RU"/>
        </w:rPr>
        <w:t>Расчёт текущих (ежемесячных) затрат.</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Построение прогноза денежных потоков на первый год работы предприятия помесячно и далее на 5-6 лет. </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xml:space="preserve">Расчет: чистой приведенной (дисконтированной) стоимости – </w:t>
      </w:r>
      <w:r w:rsidRPr="00262E42">
        <w:rPr>
          <w:rFonts w:ascii="Times New Roman" w:eastAsia="Times New Roman" w:hAnsi="Times New Roman" w:cs="Times New Roman"/>
          <w:lang w:val="en-US" w:eastAsia="ru-RU"/>
        </w:rPr>
        <w:t>NPV</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net</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present</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value</w:t>
      </w:r>
      <w:r w:rsidRPr="00262E42">
        <w:rPr>
          <w:rFonts w:ascii="Times New Roman" w:eastAsia="Times New Roman" w:hAnsi="Times New Roman" w:cs="Times New Roman"/>
          <w:lang w:eastAsia="ru-RU"/>
        </w:rPr>
        <w:t xml:space="preserve">), срока окупаемости - </w:t>
      </w:r>
      <w:r w:rsidRPr="00262E42">
        <w:rPr>
          <w:rFonts w:ascii="Times New Roman" w:eastAsia="Times New Roman" w:hAnsi="Times New Roman" w:cs="Times New Roman"/>
          <w:lang w:val="en-US" w:eastAsia="ru-RU"/>
        </w:rPr>
        <w:t>PB</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payback</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period</w:t>
      </w:r>
      <w:r w:rsidRPr="00262E42">
        <w:rPr>
          <w:rFonts w:ascii="Times New Roman" w:eastAsia="Times New Roman" w:hAnsi="Times New Roman" w:cs="Times New Roman"/>
          <w:lang w:eastAsia="ru-RU"/>
        </w:rPr>
        <w:t xml:space="preserve">), внутренней нормы доходности – </w:t>
      </w:r>
      <w:r w:rsidRPr="00262E42">
        <w:rPr>
          <w:rFonts w:ascii="Times New Roman" w:eastAsia="Times New Roman" w:hAnsi="Times New Roman" w:cs="Times New Roman"/>
          <w:lang w:val="en-US" w:eastAsia="ru-RU"/>
        </w:rPr>
        <w:t>IRR</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internal</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rate</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of</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return</w:t>
      </w:r>
      <w:r w:rsidRPr="00262E42">
        <w:rPr>
          <w:rFonts w:ascii="Times New Roman" w:eastAsia="Times New Roman" w:hAnsi="Times New Roman" w:cs="Times New Roman"/>
          <w:lang w:eastAsia="ru-RU"/>
        </w:rPr>
        <w:t xml:space="preserve">), индекса прибыльности </w:t>
      </w:r>
      <w:r w:rsidRPr="00262E42">
        <w:rPr>
          <w:rFonts w:ascii="Times New Roman" w:eastAsia="Times New Roman" w:hAnsi="Times New Roman" w:cs="Times New Roman"/>
          <w:lang w:val="en-US" w:eastAsia="ru-RU"/>
        </w:rPr>
        <w:t>PI</w:t>
      </w:r>
      <w:r w:rsidRPr="00262E42">
        <w:rPr>
          <w:rFonts w:ascii="Times New Roman" w:eastAsia="Times New Roman" w:hAnsi="Times New Roman" w:cs="Times New Roman"/>
          <w:lang w:eastAsia="ru-RU"/>
        </w:rPr>
        <w:t xml:space="preserve"> (</w:t>
      </w:r>
      <w:r w:rsidRPr="00262E42">
        <w:rPr>
          <w:rFonts w:ascii="Times New Roman" w:eastAsia="Times New Roman" w:hAnsi="Times New Roman" w:cs="Times New Roman"/>
          <w:lang w:val="en-US" w:eastAsia="ru-RU"/>
        </w:rPr>
        <w:t>p</w:t>
      </w:r>
      <w:proofErr w:type="spellStart"/>
      <w:r w:rsidRPr="00262E42">
        <w:rPr>
          <w:rFonts w:ascii="Times New Roman" w:eastAsia="Times New Roman" w:hAnsi="Times New Roman" w:cs="Times New Roman"/>
          <w:lang w:eastAsia="ru-RU"/>
        </w:rPr>
        <w:t>rofitability</w:t>
      </w:r>
      <w:proofErr w:type="spellEnd"/>
      <w:r w:rsidRPr="00262E42">
        <w:rPr>
          <w:rFonts w:ascii="Times New Roman" w:eastAsia="Times New Roman" w:hAnsi="Times New Roman" w:cs="Times New Roman"/>
          <w:lang w:eastAsia="ru-RU"/>
        </w:rPr>
        <w:t xml:space="preserve"> </w:t>
      </w:r>
      <w:proofErr w:type="spellStart"/>
      <w:r w:rsidRPr="00262E42">
        <w:rPr>
          <w:rFonts w:ascii="Times New Roman" w:eastAsia="Times New Roman" w:hAnsi="Times New Roman" w:cs="Times New Roman"/>
          <w:lang w:val="en-US" w:eastAsia="ru-RU"/>
        </w:rPr>
        <w:t>i</w:t>
      </w:r>
      <w:r w:rsidRPr="00262E42">
        <w:rPr>
          <w:rFonts w:ascii="Times New Roman" w:eastAsia="Times New Roman" w:hAnsi="Times New Roman" w:cs="Times New Roman"/>
          <w:lang w:eastAsia="ru-RU"/>
        </w:rPr>
        <w:t>ndex</w:t>
      </w:r>
      <w:proofErr w:type="spellEnd"/>
      <w:r w:rsidRPr="00262E42">
        <w:rPr>
          <w:rFonts w:ascii="Times New Roman" w:eastAsia="Times New Roman" w:hAnsi="Times New Roman" w:cs="Times New Roman"/>
          <w:lang w:eastAsia="ru-RU"/>
        </w:rPr>
        <w:t>). Вышеперечисленные показатели вычисляются на основе плана денежного потока инвестиционного проекта.</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Построение графиков основных финансовых зависимостей:</w:t>
      </w:r>
    </w:p>
    <w:p w:rsidR="009E0C22" w:rsidRPr="00262E42" w:rsidRDefault="009E0C22" w:rsidP="009E0C22">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выручки и чистой прибыли от времени;</w:t>
      </w:r>
    </w:p>
    <w:p w:rsidR="009E0C22" w:rsidRPr="00262E42" w:rsidRDefault="009E0C22" w:rsidP="009E0C22">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дисконтированного денежного потока от времени;</w:t>
      </w:r>
    </w:p>
    <w:p w:rsidR="009E0C22" w:rsidRPr="00262E42" w:rsidRDefault="009E0C22" w:rsidP="009E0C22">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 внутренней нормы доходности.</w:t>
      </w:r>
    </w:p>
    <w:p w:rsidR="009E0C22" w:rsidRPr="00262E42" w:rsidRDefault="009E0C22" w:rsidP="009E0C2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lastRenderedPageBreak/>
        <w:t>В Приложении необходимо составить прогнозный бухгалтерский баланс и отчет о финансовых результатах за два года.</w:t>
      </w:r>
    </w:p>
    <w:p w:rsidR="009E0C22" w:rsidRPr="00262E42" w:rsidRDefault="009E0C22" w:rsidP="009E0C22">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262E42">
        <w:rPr>
          <w:rFonts w:ascii="Times New Roman" w:eastAsia="Times New Roman" w:hAnsi="Times New Roman" w:cs="Times New Roman"/>
          <w:b/>
          <w:lang w:eastAsia="ru-RU"/>
        </w:rPr>
        <w:t>Раздел 8. План рисков</w:t>
      </w:r>
    </w:p>
    <w:p w:rsidR="009E0C22" w:rsidRPr="00262E42" w:rsidRDefault="009E0C22" w:rsidP="009E0C22">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262E42">
        <w:rPr>
          <w:rFonts w:ascii="Times New Roman" w:eastAsia="Times New Roman" w:hAnsi="Times New Roman" w:cs="Times New Roman"/>
          <w:b/>
          <w:lang w:eastAsia="ru-RU"/>
        </w:rPr>
        <w:t>Раздел 9. Перспективы развития бизнеса</w:t>
      </w:r>
    </w:p>
    <w:p w:rsidR="009E0C22" w:rsidRPr="00262E42" w:rsidRDefault="009E0C22" w:rsidP="009E0C2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62E42">
        <w:rPr>
          <w:rFonts w:ascii="Times New Roman" w:eastAsia="Times New Roman" w:hAnsi="Times New Roman" w:cs="Times New Roman"/>
          <w:lang w:eastAsia="ru-RU"/>
        </w:rPr>
        <w:t>Данный параграф должен занимать не меньше одной страницы и отражать основные направления по дальнейшему развитию предприятия и росту рыночного сегмента.</w:t>
      </w:r>
    </w:p>
    <w:p w:rsidR="009E0C22" w:rsidRPr="00262E42" w:rsidRDefault="009E0C22" w:rsidP="009E0C22">
      <w:pPr>
        <w:widowControl w:val="0"/>
        <w:autoSpaceDE w:val="0"/>
        <w:autoSpaceDN w:val="0"/>
        <w:adjustRightInd w:val="0"/>
        <w:spacing w:after="0" w:line="240" w:lineRule="auto"/>
        <w:ind w:firstLine="709"/>
        <w:jc w:val="both"/>
        <w:rPr>
          <w:rFonts w:ascii="Times New Roman" w:eastAsia="Times New Roman" w:hAnsi="Times New Roman" w:cs="Times New Roman"/>
          <w:b/>
          <w:bCs/>
          <w:iCs/>
          <w:szCs w:val="20"/>
          <w:lang w:eastAsia="ru-RU"/>
        </w:rPr>
      </w:pPr>
      <w:r w:rsidRPr="00262E42">
        <w:rPr>
          <w:rFonts w:ascii="Times New Roman" w:eastAsia="Times New Roman" w:hAnsi="Times New Roman" w:cs="Times New Roman"/>
          <w:b/>
          <w:bCs/>
          <w:iCs/>
          <w:szCs w:val="20"/>
          <w:lang w:eastAsia="ru-RU"/>
        </w:rPr>
        <w:t>Приложение</w:t>
      </w:r>
    </w:p>
    <w:p w:rsidR="009E0C22" w:rsidRPr="00262E42" w:rsidRDefault="009E0C22" w:rsidP="009E0C22">
      <w:pPr>
        <w:tabs>
          <w:tab w:val="left" w:pos="0"/>
        </w:tabs>
        <w:suppressAutoHyphens/>
        <w:spacing w:after="0" w:line="240" w:lineRule="auto"/>
        <w:ind w:firstLine="709"/>
        <w:contextualSpacing/>
        <w:jc w:val="both"/>
        <w:rPr>
          <w:rFonts w:ascii="Times New Roman" w:eastAsia="Times New Roman" w:hAnsi="Times New Roman" w:cs="Times New Roman"/>
          <w:bCs/>
          <w:lang w:eastAsia="ar-SA"/>
        </w:rPr>
      </w:pPr>
      <w:r w:rsidRPr="00262E42">
        <w:rPr>
          <w:rFonts w:ascii="Times New Roman" w:eastAsia="Times New Roman" w:hAnsi="Times New Roman" w:cs="Times New Roman"/>
          <w:bCs/>
          <w:lang w:eastAsia="ar-SA"/>
        </w:rPr>
        <w:t>2. Разработать презентацию и доклад для публичного выступления и защиты полученного в результате практических занятий бизнес-плана</w:t>
      </w:r>
    </w:p>
    <w:p w:rsidR="00403BFB" w:rsidRDefault="00403BFB" w:rsidP="00403BFB">
      <w:pPr>
        <w:tabs>
          <w:tab w:val="left" w:pos="993"/>
        </w:tabs>
        <w:suppressAutoHyphens/>
        <w:autoSpaceDE w:val="0"/>
        <w:spacing w:after="0" w:line="240" w:lineRule="auto"/>
        <w:contextualSpacing/>
        <w:jc w:val="both"/>
        <w:rPr>
          <w:rFonts w:ascii="Times New Roman" w:eastAsia="Times New Roman" w:hAnsi="Times New Roman" w:cs="Times New Roman"/>
          <w:lang w:eastAsia="zh-CN"/>
        </w:rPr>
      </w:pPr>
    </w:p>
    <w:p w:rsidR="00403BFB" w:rsidRPr="008B563C" w:rsidRDefault="00403BFB" w:rsidP="008B563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МЕТОДИЧЕСКИЕ УКАЗАНИЯ ПО ПРОВЕДЕНИЮ ДИСКУССИИ</w:t>
      </w:r>
    </w:p>
    <w:p w:rsidR="00BA38F6" w:rsidRPr="00BA38F6" w:rsidRDefault="00BA38F6" w:rsidP="00BA38F6">
      <w:pPr>
        <w:shd w:val="clear" w:color="auto" w:fill="FFFFFF"/>
        <w:tabs>
          <w:tab w:val="left" w:pos="1853"/>
        </w:tabs>
        <w:suppressAutoHyphens/>
        <w:spacing w:after="0" w:line="240" w:lineRule="auto"/>
        <w:ind w:firstLine="720"/>
        <w:contextualSpacing/>
        <w:jc w:val="both"/>
        <w:rPr>
          <w:rFonts w:ascii="Times New Roman" w:eastAsia="Times New Roman" w:hAnsi="Times New Roman" w:cs="Arial"/>
          <w:b/>
          <w:iCs/>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Правила ведения дискуссии</w:t>
      </w:r>
    </w:p>
    <w:p w:rsidR="00BA38F6" w:rsidRPr="00BA38F6" w:rsidRDefault="00BA38F6" w:rsidP="00BA38F6">
      <w:pPr>
        <w:widowControl w:val="0"/>
        <w:tabs>
          <w:tab w:val="left" w:pos="1134"/>
        </w:tabs>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BA38F6" w:rsidRPr="00BA38F6" w:rsidRDefault="00BA38F6" w:rsidP="00BA38F6">
      <w:pPr>
        <w:tabs>
          <w:tab w:val="left" w:pos="1134"/>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lang w:eastAsia="ar-SA"/>
        </w:rPr>
      </w:pPr>
    </w:p>
    <w:p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Перечень тем для дискуссий</w:t>
      </w:r>
    </w:p>
    <w:p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Сущность предпринимательства, ее определения в</w:t>
      </w:r>
      <w:r>
        <w:rPr>
          <w:rFonts w:ascii="Times New Roman" w:eastAsia="Times New Roman" w:hAnsi="Times New Roman" w:cs="Times New Roman"/>
        </w:rPr>
        <w:t xml:space="preserve"> </w:t>
      </w:r>
      <w:r w:rsidRPr="008B563C">
        <w:rPr>
          <w:rFonts w:ascii="Times New Roman" w:eastAsia="Times New Roman" w:hAnsi="Times New Roman" w:cs="Times New Roman"/>
        </w:rPr>
        <w:t>законодательных актах. Функции предпринимательства.</w:t>
      </w:r>
    </w:p>
    <w:p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Физические и юридические лица как субъект</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предпринимательской деятельности. Права и обязанности</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предпринимателей. Объекты предпринимательской деятельности.</w:t>
      </w:r>
    </w:p>
    <w:p w:rsidR="00BA38F6" w:rsidRPr="00BA38F6"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Определение категории «предпринимательская среда», его</w:t>
      </w:r>
      <w:r>
        <w:rPr>
          <w:rFonts w:ascii="Times New Roman" w:eastAsia="Times New Roman" w:hAnsi="Times New Roman" w:cs="Times New Roman"/>
        </w:rPr>
        <w:t xml:space="preserve"> </w:t>
      </w:r>
      <w:r w:rsidRPr="008B563C">
        <w:rPr>
          <w:rFonts w:ascii="Times New Roman" w:eastAsia="Times New Roman" w:hAnsi="Times New Roman" w:cs="Times New Roman"/>
        </w:rPr>
        <w:t>сущность и основные элементы. Внешняя предпринимательская среда. Внутренняя предпринимательская среда.</w:t>
      </w: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 xml:space="preserve">ПЕРЕЧЕНЬ ВОПРОСОВ НА </w:t>
      </w:r>
      <w:r w:rsidR="008B563C">
        <w:rPr>
          <w:rFonts w:ascii="Times New Roman" w:eastAsia="Times New Roman" w:hAnsi="Times New Roman" w:cs="Times New Roman"/>
          <w:b/>
          <w:bCs/>
          <w:lang w:eastAsia="ru-RU"/>
        </w:rPr>
        <w:t>ЭКЗАМЕН</w:t>
      </w:r>
    </w:p>
    <w:p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Сущность предпринимательства, ее определения в законодательных актах. Функции предпринимательства.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Физические и юридические лица как субъект предпринимательской деятельности. Права и обязанности предпринимателей. Объекты предпринимательской деятельности.</w:t>
      </w:r>
    </w:p>
    <w:p w:rsidR="00BA38F6" w:rsidRPr="008B563C" w:rsidRDefault="008B563C" w:rsidP="008B563C">
      <w:pPr>
        <w:pStyle w:val="a3"/>
        <w:numPr>
          <w:ilvl w:val="0"/>
          <w:numId w:val="5"/>
        </w:numPr>
        <w:tabs>
          <w:tab w:val="left" w:pos="1134"/>
        </w:tabs>
        <w:spacing w:after="0" w:line="240" w:lineRule="auto"/>
        <w:ind w:left="0" w:firstLine="709"/>
        <w:jc w:val="both"/>
        <w:rPr>
          <w:rFonts w:ascii="Times New Roman" w:eastAsia="Times New Roman" w:hAnsi="Times New Roman" w:cs="Times New Roman"/>
        </w:rPr>
      </w:pPr>
      <w:r w:rsidRPr="008B563C">
        <w:rPr>
          <w:rFonts w:ascii="Times New Roman" w:hAnsi="Times New Roman" w:cs="Times New Roman"/>
          <w:color w:val="000000"/>
        </w:rPr>
        <w:t>Определение категории «предпринимательская среда», его</w:t>
      </w:r>
      <w:r>
        <w:rPr>
          <w:rFonts w:ascii="Times New Roman" w:hAnsi="Times New Roman" w:cs="Times New Roman"/>
          <w:color w:val="000000"/>
        </w:rPr>
        <w:t xml:space="preserve"> </w:t>
      </w:r>
      <w:r w:rsidRPr="008B563C">
        <w:rPr>
          <w:rFonts w:ascii="Times New Roman" w:hAnsi="Times New Roman" w:cs="Times New Roman"/>
          <w:color w:val="000000"/>
        </w:rPr>
        <w:t xml:space="preserve">сущность и основные элементы. Внешняя предпринимательская среда. Внутренняя </w:t>
      </w:r>
      <w:r>
        <w:rPr>
          <w:rFonts w:ascii="Times New Roman" w:hAnsi="Times New Roman" w:cs="Times New Roman"/>
          <w:color w:val="000000"/>
        </w:rPr>
        <w:t>предпринимательская среда.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Гражданский кодекс Российской Федерации как основной документ, регламентирующий предпринимательскую деятельность.</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lastRenderedPageBreak/>
        <w:t>Классификация и характеристика организационно-правовых форм предпринимательской деятельности, их особенности. Факторы, влияющие на выбор организационно-правовых форм предпринимательской деятельности.</w:t>
      </w:r>
    </w:p>
    <w:p w:rsidR="003D36EF" w:rsidRPr="008B563C" w:rsidRDefault="008B563C" w:rsidP="008B563C">
      <w:pPr>
        <w:pStyle w:val="a3"/>
        <w:numPr>
          <w:ilvl w:val="0"/>
          <w:numId w:val="5"/>
        </w:numPr>
        <w:tabs>
          <w:tab w:val="left" w:pos="1134"/>
        </w:tabs>
        <w:spacing w:after="0" w:line="240" w:lineRule="auto"/>
        <w:ind w:left="0" w:firstLine="709"/>
        <w:jc w:val="both"/>
        <w:rPr>
          <w:rFonts w:ascii="Times New Roman" w:hAnsi="Times New Roman" w:cs="Times New Roman"/>
          <w:color w:val="000000"/>
        </w:rPr>
      </w:pPr>
      <w:r w:rsidRPr="008B563C">
        <w:rPr>
          <w:rFonts w:ascii="Times New Roman" w:hAnsi="Times New Roman" w:cs="Times New Roman"/>
          <w:color w:val="000000"/>
        </w:rPr>
        <w:t xml:space="preserve">Малое и среднее предпринимательство: понятие и классификация малых и средних предприятий. Критерии малого предпринимательства. </w:t>
      </w:r>
      <w:proofErr w:type="spellStart"/>
      <w:r w:rsidRPr="008B563C">
        <w:rPr>
          <w:rFonts w:ascii="Times New Roman" w:hAnsi="Times New Roman" w:cs="Times New Roman"/>
          <w:color w:val="000000"/>
        </w:rPr>
        <w:t>Микр</w:t>
      </w:r>
      <w:r>
        <w:rPr>
          <w:rFonts w:ascii="Times New Roman" w:hAnsi="Times New Roman" w:cs="Times New Roman"/>
          <w:color w:val="000000"/>
        </w:rPr>
        <w:t>опредприятия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Самозанятые</w:t>
      </w:r>
      <w:proofErr w:type="spellEnd"/>
      <w:r>
        <w:rPr>
          <w:rFonts w:ascii="Times New Roman" w:hAnsi="Times New Roman" w:cs="Times New Roman"/>
          <w:color w:val="000000"/>
        </w:rPr>
        <w:t>.</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Основные этапы создания собственного бизнеса.</w:t>
      </w:r>
      <w:r>
        <w:rPr>
          <w:rFonts w:ascii="Times New Roman" w:hAnsi="Times New Roman" w:cs="Times New Roman"/>
          <w:color w:val="000000"/>
        </w:rPr>
        <w:t xml:space="preserve"> </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Государственная регистрация и постановка на учет. Открытие счетов в банке.</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Лицензирование деятельности предпринимателей. Прекращение деятельности: реорганизация, ликвидация, банкротство.</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Налоговое законодательство. Виды налогов. Системы налогообложения. Выбор системы налогообложения.</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Трудовое законодательство. Законодательные нормы трудовой деятельности.</w:t>
      </w:r>
    </w:p>
    <w:p w:rsidR="008B563C" w:rsidRPr="008B563C" w:rsidRDefault="008B563C" w:rsidP="008B563C">
      <w:pPr>
        <w:pStyle w:val="a3"/>
        <w:numPr>
          <w:ilvl w:val="0"/>
          <w:numId w:val="5"/>
        </w:numPr>
        <w:tabs>
          <w:tab w:val="left" w:pos="1134"/>
        </w:tabs>
        <w:spacing w:after="0" w:line="240" w:lineRule="auto"/>
        <w:ind w:left="0" w:firstLine="709"/>
        <w:jc w:val="both"/>
        <w:rPr>
          <w:rFonts w:ascii="Times New Roman" w:hAnsi="Times New Roman" w:cs="Times New Roman"/>
          <w:color w:val="000000"/>
        </w:rPr>
      </w:pPr>
      <w:r w:rsidRPr="008B563C">
        <w:rPr>
          <w:rFonts w:ascii="Times New Roman" w:hAnsi="Times New Roman" w:cs="Times New Roman"/>
          <w:color w:val="000000"/>
        </w:rPr>
        <w:t xml:space="preserve">Механизмы регулирования и государственная поддержка малого предпринимательства.  </w:t>
      </w:r>
    </w:p>
    <w:p w:rsidR="008B563C" w:rsidRPr="008B563C" w:rsidRDefault="008B563C" w:rsidP="008B563C">
      <w:pPr>
        <w:pStyle w:val="a3"/>
        <w:numPr>
          <w:ilvl w:val="0"/>
          <w:numId w:val="5"/>
        </w:numPr>
        <w:tabs>
          <w:tab w:val="left" w:pos="1134"/>
        </w:tabs>
        <w:spacing w:after="0" w:line="240" w:lineRule="auto"/>
        <w:ind w:left="0" w:firstLine="709"/>
        <w:jc w:val="both"/>
        <w:rPr>
          <w:rFonts w:ascii="Times New Roman" w:hAnsi="Times New Roman" w:cs="Times New Roman"/>
          <w:color w:val="000000"/>
        </w:rPr>
      </w:pPr>
      <w:r w:rsidRPr="008B563C">
        <w:rPr>
          <w:rFonts w:ascii="Times New Roman" w:hAnsi="Times New Roman" w:cs="Times New Roman"/>
          <w:color w:val="000000"/>
        </w:rPr>
        <w:t>Сущность сделок, их виды и порядок заключения. Общие сведения о договорах: сущность, виды. Заключение, изменение и расторжение.</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Типы планирования и виды планов. Проекты и программы. Система планов и их взаимосвязь. Подходы к организации планирования на предприятиях. Принципы планирования.</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Стратегическое планирование и бизнес- план. Перемены и неопределенность в современном бизнесе. Сущность стратегического планирования.</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Стратегия, виды стратегий и уровни ее разработки. Взаимосвязь стратегии и планирования. «Дилемма планирования».</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Сущность бизнес-планирования и бизнес-плана, его цели и задачи. Процесс бизнес-планирования и предъявляемые к нему требования. Роль и значение бизнес-планирования для малого и среднего бизнеса.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Бизнес-идея как инновационный замысел. Понятие бизнес-идеи. Источники бизнес-идей. Методы выработки бизнес-идей. Содержание бизнес-идеи и способы ее представления. Презентация бизнес- идеи.</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Бизнес-модель как концептуальная основа бизнес-плана. Сущность бизнес- модели и ее значение. Задачи, решаемые с помощью бизнес-модели. Структура бизнес-модели и критерии ее оценки.</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Общие требования и рекомендации по разработке бизнес-плана. Основные этапы разработки бизнес-план</w:t>
      </w:r>
      <w:r>
        <w:rPr>
          <w:rFonts w:ascii="Times New Roman" w:hAnsi="Times New Roman" w:cs="Times New Roman"/>
          <w:color w:val="000000"/>
        </w:rPr>
        <w:t>а. Общая структура бизнес-плана</w:t>
      </w:r>
      <w:r w:rsidRPr="008B563C">
        <w:rPr>
          <w:rFonts w:ascii="Times New Roman" w:hAnsi="Times New Roman" w:cs="Times New Roman"/>
          <w:color w:val="000000"/>
        </w:rPr>
        <w:t>. Общие требования к структуре и содержанию бизнес-плана. Основные рекомендации по разработке бизнес- плана.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Методика ЮНИДО, ЕБРР, BFM и KPMG.</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Виды информации, используемой в бизнес-планировании, и источники ее получения.</w:t>
      </w:r>
    </w:p>
    <w:p w:rsidR="008B563C" w:rsidRPr="008B563C" w:rsidRDefault="008B563C" w:rsidP="008B563C">
      <w:pPr>
        <w:pStyle w:val="a3"/>
        <w:numPr>
          <w:ilvl w:val="0"/>
          <w:numId w:val="5"/>
        </w:numPr>
        <w:tabs>
          <w:tab w:val="left" w:pos="1134"/>
        </w:tabs>
        <w:spacing w:after="0" w:line="240" w:lineRule="auto"/>
        <w:ind w:left="0" w:firstLine="709"/>
        <w:jc w:val="both"/>
        <w:rPr>
          <w:rFonts w:ascii="Times New Roman" w:hAnsi="Times New Roman" w:cs="Times New Roman"/>
          <w:color w:val="000000"/>
        </w:rPr>
      </w:pPr>
      <w:r w:rsidRPr="008B563C">
        <w:rPr>
          <w:rFonts w:ascii="Times New Roman" w:hAnsi="Times New Roman" w:cs="Times New Roman"/>
          <w:color w:val="000000"/>
        </w:rPr>
        <w:t>Плановые показатели, нормы и нормативы.</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Структура резюме и краткого содержания бизнес-плана.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Цели бизнеса. Описание продуктов и услуг. Обзор бизнес-модели. Модель монетизации продукта.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Анализ рынка. Общее описание рынка и его целевых сегментов. Определение спроса на продукты и услуги. Способы оценки спроса. Анализ конкурентов.</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Стратегия бизнеса, определение конкурентных преимуществ.</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Производственный процесс и его обеспечение. Расчет производственной мощности предприятия. Разработка плана производства (производственной программы).</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Организационный план. Организационная структура управления. Сведения о ключевых менеджерах и владельцах компании. Кадровая политика и развитие персонала.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Оценка общих инвестиционных затрат. Расчет прямых производственных затрат и общепроизводственных расходов. Расчет заработной платы административно-управленческого персонала. Определение управленческих расходов.</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Построение календарного плана работ по реализации проекта.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Финансовый план. Базовые предположения, принципы и подходы к разработке финансового плана. Виды цен, используемых при проведении расчетов в проекте. План прибылей и убытков, план денежных потоков, прогнозный баланс: формат и технология составления документов.</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Инвестиционный план и финансирование проекта. Составление кредитного плана.</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t>Оценка и анализ экономической эффективности бизнес-проектов: статические и динамические методы оценки.</w:t>
      </w:r>
    </w:p>
    <w:p w:rsidR="008B563C" w:rsidRPr="008B563C" w:rsidRDefault="008B563C" w:rsidP="008B563C">
      <w:pPr>
        <w:pStyle w:val="a3"/>
        <w:numPr>
          <w:ilvl w:val="0"/>
          <w:numId w:val="5"/>
        </w:numPr>
        <w:tabs>
          <w:tab w:val="left" w:pos="1134"/>
        </w:tabs>
        <w:spacing w:after="0" w:line="240" w:lineRule="auto"/>
        <w:ind w:left="0" w:firstLine="709"/>
        <w:jc w:val="both"/>
      </w:pPr>
      <w:r w:rsidRPr="008B563C">
        <w:rPr>
          <w:rFonts w:ascii="Times New Roman" w:hAnsi="Times New Roman" w:cs="Times New Roman"/>
          <w:color w:val="000000"/>
        </w:rPr>
        <w:lastRenderedPageBreak/>
        <w:t>Риски и страхование на предприятии. Виды и факторы риска. Качественный и количественный анализ риска. Расчет точки безубыточности, запаса прочности.</w:t>
      </w:r>
    </w:p>
    <w:p w:rsidR="008B563C" w:rsidRDefault="008B563C" w:rsidP="008B563C">
      <w:pPr>
        <w:spacing w:after="0" w:line="240" w:lineRule="auto"/>
        <w:ind w:firstLine="709"/>
      </w:pPr>
    </w:p>
    <w:p w:rsidR="006D5855" w:rsidRDefault="006D5855" w:rsidP="008B563C">
      <w:pPr>
        <w:spacing w:after="0" w:line="240" w:lineRule="auto"/>
        <w:ind w:firstLine="709"/>
      </w:pPr>
    </w:p>
    <w:p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МЕТОДИЧЕСКИЕ УКАЗАНИЯ ДЛЯ ОБУЧАЮЩИХСЯ ПО ОСВОЕНИЮ</w:t>
      </w:r>
      <w:r>
        <w:rPr>
          <w:rFonts w:ascii="Times New Roman" w:eastAsia="Times New Roman" w:hAnsi="Times New Roman" w:cs="Times New Roman"/>
          <w:b/>
          <w:bCs/>
          <w:lang w:eastAsia="ru-RU"/>
        </w:rPr>
        <w:t xml:space="preserve"> </w:t>
      </w:r>
      <w:r w:rsidRPr="006D5855">
        <w:rPr>
          <w:rFonts w:ascii="Times New Roman" w:eastAsia="Times New Roman" w:hAnsi="Times New Roman" w:cs="Times New Roman"/>
          <w:b/>
          <w:bCs/>
          <w:lang w:eastAsia="ru-RU"/>
        </w:rPr>
        <w:t>ДИСЦИПЛИНЫ</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6D58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6D5855">
        <w:rPr>
          <w:rFonts w:ascii="Times New Roman" w:eastAsia="Times New Roman" w:hAnsi="Times New Roman" w:cs="Times New Roman"/>
          <w:lang w:eastAsia="ru-RU"/>
        </w:rPr>
        <w:t>интернет-ресурсы</w:t>
      </w:r>
      <w:proofErr w:type="spellEnd"/>
      <w:r w:rsidRPr="006D5855">
        <w:rPr>
          <w:rFonts w:ascii="Times New Roman" w:eastAsia="Times New Roman" w:hAnsi="Times New Roman" w:cs="Times New Roman"/>
          <w:lang w:eastAsia="ru-RU"/>
        </w:rPr>
        <w:t>) и выполнить подготовительные задания;</w:t>
      </w:r>
    </w:p>
    <w:p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6D5855">
        <w:rPr>
          <w:rFonts w:ascii="Times New Roman" w:eastAsia="Times New Roman" w:hAnsi="Times New Roman" w:cs="Times New Roman"/>
          <w:b/>
          <w:i/>
          <w:lang w:eastAsia="ru-RU"/>
        </w:rPr>
        <w:t>2. Рекомендации по работе с литературой</w:t>
      </w:r>
      <w:r w:rsidRPr="006D5855">
        <w:rPr>
          <w:rFonts w:ascii="Times New Roman" w:eastAsia="Times New Roman" w:hAnsi="Times New Roman" w:cs="Times New Roman"/>
          <w:i/>
          <w:lang w:eastAsia="ru-RU"/>
        </w:rPr>
        <w:t xml:space="preserve"> </w:t>
      </w:r>
    </w:p>
    <w:p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6D5855" w:rsidRPr="006D5855" w:rsidRDefault="006D5855" w:rsidP="006D58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6D5855" w:rsidRPr="006D5855" w:rsidRDefault="006D5855" w:rsidP="006D58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b/>
          <w:i/>
          <w:lang w:eastAsia="ru-RU"/>
        </w:rPr>
        <w:t xml:space="preserve">3. Подготовка к сдаче </w:t>
      </w:r>
      <w:r>
        <w:rPr>
          <w:rFonts w:ascii="Times New Roman" w:eastAsia="Meiryo" w:hAnsi="Times New Roman" w:cs="Times New Roman"/>
          <w:b/>
          <w:i/>
          <w:lang w:eastAsia="ru-RU"/>
        </w:rPr>
        <w:t>экзамена</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Экзамен</w:t>
      </w:r>
      <w:r w:rsidRPr="006D5855">
        <w:rPr>
          <w:rFonts w:ascii="Times New Roman" w:eastAsia="Meiryo" w:hAnsi="Times New Roman" w:cs="Times New Roman"/>
          <w:lang w:eastAsia="ru-RU"/>
        </w:rPr>
        <w:t xml:space="preserve"> – форма промежуточной проверки знаний, умений, навыков, степени освоения дисциплины.</w:t>
      </w:r>
    </w:p>
    <w:p w:rsidR="006D5855" w:rsidRPr="006D5855" w:rsidRDefault="006D5855" w:rsidP="006D58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зачету, студент приводит в систему знания, полученные на лекциях, практических занятиях, разбирается в том, что осталось непонятным. </w:t>
      </w:r>
    </w:p>
    <w:p w:rsidR="006D5855" w:rsidRDefault="006D5855" w:rsidP="008B563C">
      <w:pPr>
        <w:spacing w:after="0" w:line="240" w:lineRule="auto"/>
        <w:ind w:firstLine="709"/>
      </w:pP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 xml:space="preserve">МЕТОДИЧЕСКИЕ УКАЗАНИЯ ДЛЯ </w:t>
      </w:r>
      <w:r>
        <w:rPr>
          <w:rFonts w:ascii="Times New Roman" w:eastAsia="Times New Roman" w:hAnsi="Times New Roman" w:cs="Times New Roman"/>
          <w:b/>
          <w:bCs/>
          <w:lang w:eastAsia="ru-RU"/>
        </w:rPr>
        <w:t>САМОСТОЯТЕЛЬНОЙ РАБОТЫ СТУДЕНТА</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w:t>
      </w:r>
      <w:r w:rsidRPr="006D5855">
        <w:rPr>
          <w:rFonts w:ascii="Times New Roman" w:eastAsia="Meiryo" w:hAnsi="Times New Roman" w:cs="Times New Roman"/>
          <w:lang w:eastAsia="ru-RU"/>
        </w:rPr>
        <w:lastRenderedPageBreak/>
        <w:t xml:space="preserve">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Выделяют два вида самостоятельной работы студента (СРС):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лабораторных занятий) под руководс</w:t>
      </w:r>
      <w:r w:rsidR="009C66FE">
        <w:rPr>
          <w:rFonts w:ascii="Times New Roman" w:eastAsia="Meiryo" w:hAnsi="Times New Roman" w:cs="Times New Roman"/>
          <w:lang w:eastAsia="ru-RU"/>
        </w:rPr>
        <w:t>твом и контролем преподавателя;</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009C66FE">
        <w:rPr>
          <w:rFonts w:ascii="Times New Roman" w:eastAsia="Meiryo" w:hAnsi="Times New Roman" w:cs="Times New Roman"/>
          <w:lang w:eastAsia="ru-RU"/>
        </w:rPr>
        <w:t xml:space="preserve"> с</w:t>
      </w:r>
      <w:r w:rsidRPr="006D5855">
        <w:rPr>
          <w:rFonts w:ascii="Times New Roman" w:eastAsia="Meiryo" w:hAnsi="Times New Roman" w:cs="Times New Roman"/>
          <w:lang w:eastAsia="ru-RU"/>
        </w:rPr>
        <w:t xml:space="preserve">амостоятельная работа студента во внеаудиторное время без участия преподавателя (дома, в библиотеке, в общежитии и т.д.).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текущие консультации (перед экзаменами и зачетами, в межсессионный период и т. д.);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6D5855">
        <w:rPr>
          <w:rFonts w:ascii="Times New Roman" w:eastAsia="Meiryo" w:hAnsi="Times New Roman" w:cs="Times New Roman"/>
          <w:lang w:eastAsia="ru-RU"/>
        </w:rPr>
        <w:t>тезирование</w:t>
      </w:r>
      <w:proofErr w:type="spellEnd"/>
      <w:r w:rsidRPr="006D5855">
        <w:rPr>
          <w:rFonts w:ascii="Times New Roman" w:eastAsia="Meiryo" w:hAnsi="Times New Roman" w:cs="Times New Roman"/>
          <w:lang w:eastAsia="ru-RU"/>
        </w:rPr>
        <w:t xml:space="preserve">;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w:t>
      </w:r>
      <w:r>
        <w:rPr>
          <w:rFonts w:ascii="Times New Roman" w:eastAsia="Meiryo" w:hAnsi="Times New Roman" w:cs="Times New Roman"/>
          <w:lang w:eastAsia="ru-RU"/>
        </w:rPr>
        <w:t>-</w:t>
      </w:r>
      <w:r w:rsidRPr="006D5855">
        <w:rPr>
          <w:rFonts w:ascii="Times New Roman" w:eastAsia="Meiryo" w:hAnsi="Times New Roman" w:cs="Times New Roman"/>
          <w:lang w:eastAsia="ru-RU"/>
        </w:rPr>
        <w:t xml:space="preserve">исследовательской работы;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Беглое чтение – первый шаг в работе с книгой. Оно предполагает ознакомление с книгой в целом при достаточно высокой скорости (до 300 стр</w:t>
      </w:r>
      <w:r w:rsidR="00C54DB7">
        <w:rPr>
          <w:rFonts w:ascii="Times New Roman" w:eastAsia="Meiryo" w:hAnsi="Times New Roman" w:cs="Times New Roman"/>
          <w:lang w:eastAsia="ru-RU"/>
        </w:rPr>
        <w:t>аниц текста за 1,5-2 часа). Прие</w:t>
      </w:r>
      <w:r w:rsidRPr="006D5855">
        <w:rPr>
          <w:rFonts w:ascii="Times New Roman" w:eastAsia="Meiryo" w:hAnsi="Times New Roman" w:cs="Times New Roman"/>
          <w:lang w:eastAsia="ru-RU"/>
        </w:rPr>
        <w:t>мами</w:t>
      </w:r>
      <w:r w:rsidR="00C54DB7">
        <w:rPr>
          <w:rFonts w:ascii="Times New Roman" w:eastAsia="Meiryo" w:hAnsi="Times New Roman" w:cs="Times New Roman"/>
          <w:lang w:eastAsia="ru-RU"/>
        </w:rPr>
        <w:t xml:space="preserve"> </w:t>
      </w:r>
      <w:proofErr w:type="spellStart"/>
      <w:r w:rsidR="00C54DB7">
        <w:rPr>
          <w:rFonts w:ascii="Times New Roman" w:eastAsia="Meiryo" w:hAnsi="Times New Roman" w:cs="Times New Roman"/>
          <w:lang w:eastAsia="ru-RU"/>
        </w:rPr>
        <w:t>скорочтения</w:t>
      </w:r>
      <w:proofErr w:type="spellEnd"/>
      <w:r w:rsidR="00C54DB7">
        <w:rPr>
          <w:rFonts w:ascii="Times New Roman" w:eastAsia="Meiryo" w:hAnsi="Times New Roman" w:cs="Times New Roman"/>
          <w:lang w:eastAsia="ru-RU"/>
        </w:rPr>
        <w:t xml:space="preserve"> можно овладеть путе</w:t>
      </w:r>
      <w:r w:rsidRPr="006D5855">
        <w:rPr>
          <w:rFonts w:ascii="Times New Roman" w:eastAsia="Meiryo" w:hAnsi="Times New Roman" w:cs="Times New Roman"/>
          <w:lang w:eastAsia="ru-RU"/>
        </w:rPr>
        <w:t xml:space="preserve">м специальных тренировок.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9C66FE" w:rsidRDefault="00C54DB7"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Смешанное чтение. В не</w:t>
      </w:r>
      <w:r w:rsidR="006D5855" w:rsidRPr="006D5855">
        <w:rPr>
          <w:rFonts w:ascii="Times New Roman" w:eastAsia="Meiryo" w:hAnsi="Times New Roman" w:cs="Times New Roman"/>
          <w:lang w:eastAsia="ru-RU"/>
        </w:rPr>
        <w:t xml:space="preserve">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6D5855">
        <w:rPr>
          <w:rFonts w:ascii="Times New Roman" w:eastAsia="Meiryo" w:hAnsi="Times New Roman" w:cs="Times New Roman"/>
          <w:lang w:eastAsia="ru-RU"/>
        </w:rPr>
        <w:t>тезирование</w:t>
      </w:r>
      <w:proofErr w:type="spellEnd"/>
      <w:r w:rsidRPr="006D5855">
        <w:rPr>
          <w:rFonts w:ascii="Times New Roman" w:eastAsia="Meiryo" w:hAnsi="Times New Roman" w:cs="Times New Roman"/>
          <w:lang w:eastAsia="ru-RU"/>
        </w:rPr>
        <w:t xml:space="preserve">, цитирование.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Аннотация - очень </w:t>
      </w:r>
      <w:r w:rsidR="00C54DB7">
        <w:rPr>
          <w:rFonts w:ascii="Times New Roman" w:eastAsia="Meiryo" w:hAnsi="Times New Roman" w:cs="Times New Roman"/>
          <w:lang w:eastAsia="ru-RU"/>
        </w:rPr>
        <w:t>краткое изложение содержания. Ее</w:t>
      </w:r>
      <w:r w:rsidRPr="006D5855">
        <w:rPr>
          <w:rFonts w:ascii="Times New Roman" w:eastAsia="Meiryo" w:hAnsi="Times New Roman" w:cs="Times New Roman"/>
          <w:lang w:eastAsia="ru-RU"/>
        </w:rPr>
        <w:t xml:space="preserve"> можно написать только после прочтения и глубокого осмыслени</w:t>
      </w:r>
      <w:r w:rsidR="00C54DB7">
        <w:rPr>
          <w:rFonts w:ascii="Times New Roman" w:eastAsia="Meiryo" w:hAnsi="Times New Roman" w:cs="Times New Roman"/>
          <w:lang w:eastAsia="ru-RU"/>
        </w:rPr>
        <w:t>я всего текста. В ней обычно дае</w:t>
      </w:r>
      <w:r w:rsidRPr="006D5855">
        <w:rPr>
          <w:rFonts w:ascii="Times New Roman" w:eastAsia="Meiryo" w:hAnsi="Times New Roman" w:cs="Times New Roman"/>
          <w:lang w:eastAsia="ru-RU"/>
        </w:rPr>
        <w:t xml:space="preserve">тся оценка книги, статьи. В книгах </w:t>
      </w:r>
      <w:r w:rsidRPr="006D5855">
        <w:rPr>
          <w:rFonts w:ascii="Times New Roman" w:eastAsia="Meiryo" w:hAnsi="Times New Roman" w:cs="Times New Roman"/>
          <w:lang w:eastAsia="ru-RU"/>
        </w:rPr>
        <w:lastRenderedPageBreak/>
        <w:t xml:space="preserve">она обычно помещается в самом начале.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w:t>
      </w:r>
      <w:r w:rsidR="00C54DB7">
        <w:rPr>
          <w:rFonts w:ascii="Times New Roman" w:eastAsia="Meiryo" w:hAnsi="Times New Roman" w:cs="Times New Roman"/>
          <w:lang w:eastAsia="ru-RU"/>
        </w:rPr>
        <w:t xml:space="preserve"> является оглавление книги. В не</w:t>
      </w:r>
      <w:r w:rsidRPr="006D5855">
        <w:rPr>
          <w:rFonts w:ascii="Times New Roman" w:eastAsia="Meiryo" w:hAnsi="Times New Roman" w:cs="Times New Roman"/>
          <w:lang w:eastAsia="ru-RU"/>
        </w:rPr>
        <w:t xml:space="preserve">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Конспект</w:t>
      </w:r>
      <w:r w:rsidR="00C54DB7">
        <w:rPr>
          <w:rFonts w:ascii="Times New Roman" w:eastAsia="Meiryo" w:hAnsi="Times New Roman" w:cs="Times New Roman"/>
          <w:lang w:eastAsia="ru-RU"/>
        </w:rPr>
        <w:t>ирование – наиболее распростране</w:t>
      </w:r>
      <w:r w:rsidRPr="006D5855">
        <w:rPr>
          <w:rFonts w:ascii="Times New Roman" w:eastAsia="Meiryo" w:hAnsi="Times New Roman" w:cs="Times New Roman"/>
          <w:lang w:eastAsia="ru-RU"/>
        </w:rPr>
        <w:t xml:space="preserve">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Цитирование – дословное выписывание из текста выдержек, извлечений, наиболее существенно отражающих ту или иную мысль автора. Выбо</w:t>
      </w:r>
      <w:r w:rsidR="00C54DB7">
        <w:rPr>
          <w:rFonts w:ascii="Times New Roman" w:eastAsia="Meiryo" w:hAnsi="Times New Roman" w:cs="Times New Roman"/>
          <w:lang w:eastAsia="ru-RU"/>
        </w:rPr>
        <w:t>р цитат нужно подчинять определе</w:t>
      </w:r>
      <w:r w:rsidRPr="006D5855">
        <w:rPr>
          <w:rFonts w:ascii="Times New Roman" w:eastAsia="Meiryo" w:hAnsi="Times New Roman" w:cs="Times New Roman"/>
          <w:lang w:eastAsia="ru-RU"/>
        </w:rPr>
        <w:t>нной цели (как иллюстрация или подкрепление вывода и т.д.). Каждая цитата заключается в кавычки и сопровождается</w:t>
      </w:r>
      <w:r w:rsidR="00C54DB7">
        <w:rPr>
          <w:rFonts w:ascii="Times New Roman" w:eastAsia="Meiryo" w:hAnsi="Times New Roman" w:cs="Times New Roman"/>
          <w:lang w:eastAsia="ru-RU"/>
        </w:rPr>
        <w:t xml:space="preserve"> указанием на ее</w:t>
      </w:r>
      <w:r w:rsidRPr="006D5855">
        <w:rPr>
          <w:rFonts w:ascii="Times New Roman" w:eastAsia="Meiryo" w:hAnsi="Times New Roman" w:cs="Times New Roman"/>
          <w:lang w:eastAsia="ru-RU"/>
        </w:rPr>
        <w:t xml:space="preserve"> источник.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Резюме - краткая оценка прочитанного, с выводами, главны</w:t>
      </w:r>
      <w:r w:rsidR="00C54DB7">
        <w:rPr>
          <w:rFonts w:ascii="Times New Roman" w:eastAsia="Meiryo" w:hAnsi="Times New Roman" w:cs="Times New Roman"/>
          <w:lang w:eastAsia="ru-RU"/>
        </w:rPr>
        <w:t>ми итогами работы. Оно часто дае</w:t>
      </w:r>
      <w:r w:rsidRPr="006D5855">
        <w:rPr>
          <w:rFonts w:ascii="Times New Roman" w:eastAsia="Meiryo" w:hAnsi="Times New Roman" w:cs="Times New Roman"/>
          <w:lang w:eastAsia="ru-RU"/>
        </w:rPr>
        <w:t>тся в заключение работы.</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sectPr w:rsidR="006D5855" w:rsidRPr="006D5855" w:rsidSect="00BA38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12"/>
    <w:multiLevelType w:val="singleLevel"/>
    <w:tmpl w:val="D59EB83E"/>
    <w:name w:val="WW8Num18"/>
    <w:lvl w:ilvl="0">
      <w:start w:val="1"/>
      <w:numFmt w:val="decimal"/>
      <w:lvlText w:val="%1."/>
      <w:lvlJc w:val="left"/>
      <w:pPr>
        <w:tabs>
          <w:tab w:val="num" w:pos="0"/>
        </w:tabs>
        <w:ind w:left="1069" w:hanging="360"/>
      </w:pPr>
      <w:rPr>
        <w:rFonts w:hint="default"/>
        <w:b/>
        <w:i w:val="0"/>
      </w:rPr>
    </w:lvl>
  </w:abstractNum>
  <w:abstractNum w:abstractNumId="2">
    <w:nsid w:val="049750DC"/>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B0AC1"/>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D11CB"/>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E7CD9"/>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E40141"/>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464E6"/>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40141"/>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527BF"/>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3034F"/>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D26E03"/>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D7172"/>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50F81"/>
    <w:multiLevelType w:val="hybridMultilevel"/>
    <w:tmpl w:val="536CB608"/>
    <w:lvl w:ilvl="0" w:tplc="C87001E6">
      <w:start w:val="1"/>
      <w:numFmt w:val="decimal"/>
      <w:lvlText w:val="%1."/>
      <w:lvlJc w:val="left"/>
      <w:pPr>
        <w:ind w:left="1069" w:hanging="360"/>
      </w:pPr>
      <w:rPr>
        <w:rFonts w:ascii="Times New Roman" w:hAnsi="Times New Roman" w:hint="default"/>
        <w:b w:val="0"/>
        <w:i w:val="0"/>
        <w:caps w:val="0"/>
        <w:strike w:val="0"/>
        <w:dstrike w:val="0"/>
        <w:vanish w:val="0"/>
        <w:sz w:val="22"/>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44732D"/>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2EF64CE"/>
    <w:multiLevelType w:val="hybridMultilevel"/>
    <w:tmpl w:val="03DC6E58"/>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AB74D6"/>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6D367FC"/>
    <w:multiLevelType w:val="hybridMultilevel"/>
    <w:tmpl w:val="DA5C9B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6B95867"/>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F102F5"/>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20"/>
  </w:num>
  <w:num w:numId="5">
    <w:abstractNumId w:val="15"/>
  </w:num>
  <w:num w:numId="6">
    <w:abstractNumId w:val="1"/>
  </w:num>
  <w:num w:numId="7">
    <w:abstractNumId w:val="16"/>
  </w:num>
  <w:num w:numId="8">
    <w:abstractNumId w:val="13"/>
  </w:num>
  <w:num w:numId="9">
    <w:abstractNumId w:val="2"/>
  </w:num>
  <w:num w:numId="10">
    <w:abstractNumId w:val="22"/>
  </w:num>
  <w:num w:numId="11">
    <w:abstractNumId w:val="4"/>
  </w:num>
  <w:num w:numId="12">
    <w:abstractNumId w:val="14"/>
  </w:num>
  <w:num w:numId="13">
    <w:abstractNumId w:val="21"/>
  </w:num>
  <w:num w:numId="14">
    <w:abstractNumId w:val="7"/>
  </w:num>
  <w:num w:numId="15">
    <w:abstractNumId w:val="19"/>
  </w:num>
  <w:num w:numId="16">
    <w:abstractNumId w:val="8"/>
  </w:num>
  <w:num w:numId="17">
    <w:abstractNumId w:val="5"/>
  </w:num>
  <w:num w:numId="18">
    <w:abstractNumId w:val="18"/>
  </w:num>
  <w:num w:numId="19">
    <w:abstractNumId w:val="11"/>
  </w:num>
  <w:num w:numId="20">
    <w:abstractNumId w:val="6"/>
  </w:num>
  <w:num w:numId="21">
    <w:abstractNumId w:val="1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6"/>
    <w:rsid w:val="001D4057"/>
    <w:rsid w:val="003D36EF"/>
    <w:rsid w:val="00403BFB"/>
    <w:rsid w:val="005E4D1E"/>
    <w:rsid w:val="00696163"/>
    <w:rsid w:val="006D5855"/>
    <w:rsid w:val="008B563C"/>
    <w:rsid w:val="009B062A"/>
    <w:rsid w:val="009C66FE"/>
    <w:rsid w:val="009E0C22"/>
    <w:rsid w:val="00BA38F6"/>
    <w:rsid w:val="00C54DB7"/>
    <w:rsid w:val="00F4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analyse.ru/publ/investicionnyj_analiz/1/raschet_pokazatelej_ehffektivnosti_investicij/6-1-0-1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fdanalyse.ru/publ/investicionnyj_analiz/1/raschet_pokazatelej_ehffektivnosti_investicij/6-1-0-1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ru/rn62/service/mp/" TargetMode="External"/><Relationship Id="rId11" Type="http://schemas.openxmlformats.org/officeDocument/2006/relationships/hyperlink" Target="https://afdanalyse.ru/publ/investicionnyj_analiz/1/diskontirovannyj_srok_okupaemosti/6-1-0-144" TargetMode="External"/><Relationship Id="rId5" Type="http://schemas.openxmlformats.org/officeDocument/2006/relationships/webSettings" Target="webSettings.xml"/><Relationship Id="rId10" Type="http://schemas.openxmlformats.org/officeDocument/2006/relationships/hyperlink" Target="https://afdanalyse.ru/publ/investicionnyj_analiz/1/raschet_pokazatelej_ehffektivnosti_investicij/6-1-0-104" TargetMode="External"/><Relationship Id="rId4" Type="http://schemas.openxmlformats.org/officeDocument/2006/relationships/settings" Target="settings.xml"/><Relationship Id="rId9" Type="http://schemas.openxmlformats.org/officeDocument/2006/relationships/hyperlink" Target="https://afdanalyse.ru/publ/investicionnyj_analiz/1/raschet_pokazatelej_ehffektivnosti_investicij/6-1-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ЭМОП</cp:lastModifiedBy>
  <cp:revision>4</cp:revision>
  <dcterms:created xsi:type="dcterms:W3CDTF">2023-09-22T10:42:00Z</dcterms:created>
  <dcterms:modified xsi:type="dcterms:W3CDTF">2023-09-22T12:02:00Z</dcterms:modified>
</cp:coreProperties>
</file>