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bCs w:val="false"/>
          <w:szCs w:val="28"/>
        </w:rPr>
        <w:t>МИНИСТЕРСТВО НАУКИ И ВЫСШЕГО ОБРАЗОВАНИЯ РОССИЙСКОЙ ФЕДЕРАЦИИ</w:t>
      </w:r>
    </w:p>
    <w:p>
      <w:pPr>
        <w:pStyle w:val="Normal"/>
        <w:ind w:firstLine="567"/>
        <w:jc w:val="center"/>
        <w:rPr>
          <w:b/>
          <w:bCs/>
          <w:sz w:val="28"/>
          <w:szCs w:val="28"/>
        </w:rPr>
      </w:pPr>
      <w:r>
        <w:rPr>
          <w:b/>
          <w:bCs/>
          <w:sz w:val="28"/>
          <w:szCs w:val="28"/>
        </w:rPr>
      </w:r>
    </w:p>
    <w:p>
      <w:pPr>
        <w:pStyle w:val="Normal"/>
        <w:widowControl/>
        <w:suppressAutoHyphens w:val="true"/>
        <w:bidi w:val="0"/>
        <w:spacing w:lineRule="auto" w:line="360" w:before="0" w:after="0"/>
        <w:ind w:left="0" w:right="0" w:hanging="0"/>
        <w:jc w:val="center"/>
        <w:rPr>
          <w:b/>
          <w:bCs/>
          <w:sz w:val="28"/>
          <w:szCs w:val="28"/>
        </w:rPr>
      </w:pPr>
      <w:r>
        <w:rPr>
          <w:b/>
          <w:bCs/>
          <w:sz w:val="28"/>
          <w:szCs w:val="28"/>
        </w:rPr>
        <w:t>РЯЗАНСКИЙ ГОСУДАРСТВЕННЫЙ РАДИОТЕХНИЧЕСКИЙ УНИВЕРСИТЕТ им. В.Ф. УТКИНА</w:t>
      </w:r>
    </w:p>
    <w:p>
      <w:pPr>
        <w:pStyle w:val="Normal"/>
        <w:ind w:firstLine="567"/>
        <w:jc w:val="center"/>
        <w:rPr>
          <w:sz w:val="28"/>
          <w:szCs w:val="28"/>
          <w:shd w:fill="auto" w:val="clear"/>
        </w:rPr>
      </w:pPr>
      <w:r>
        <w:rPr>
          <w:sz w:val="28"/>
          <w:szCs w:val="28"/>
          <w:shd w:fill="auto" w:val="clear"/>
        </w:rPr>
      </w:r>
    </w:p>
    <w:p>
      <w:pPr>
        <w:pStyle w:val="Normal"/>
        <w:shd w:val="clear" w:color="auto" w:fill="FFFFFF"/>
        <w:ind w:firstLine="567"/>
        <w:jc w:val="center"/>
        <w:rPr>
          <w:shd w:fill="auto" w:val="clear"/>
        </w:rPr>
      </w:pPr>
      <w:r>
        <w:rPr>
          <w:sz w:val="28"/>
          <w:szCs w:val="28"/>
          <w:shd w:fill="auto" w:val="clear"/>
        </w:rPr>
        <w:t>Кафедра «</w:t>
      </w:r>
      <w:r>
        <w:rPr>
          <w:rFonts w:eastAsia="Times New Roman" w:cs="Times New Roman"/>
          <w:sz w:val="28"/>
          <w:szCs w:val="28"/>
          <w:shd w:fill="auto" w:val="clear"/>
          <w:lang w:val="ru-RU" w:eastAsia="ru-RU"/>
        </w:rPr>
        <w:t>Общая и экспериментальная физика</w:t>
      </w:r>
      <w:r>
        <w:rPr>
          <w:sz w:val="28"/>
          <w:szCs w:val="28"/>
          <w:shd w:fill="auto" w:val="clear"/>
        </w:rPr>
        <w:t>»</w:t>
      </w:r>
    </w:p>
    <w:p>
      <w:pPr>
        <w:pStyle w:val="Normal"/>
        <w:ind w:firstLine="567"/>
        <w:jc w:val="center"/>
        <w:rPr>
          <w:sz w:val="28"/>
          <w:szCs w:val="28"/>
          <w:shd w:fill="auto" w:val="clear"/>
        </w:rPr>
      </w:pPr>
      <w:r>
        <w:rPr>
          <w:sz w:val="28"/>
          <w:szCs w:val="28"/>
          <w:shd w:fill="auto" w:val="clear"/>
        </w:rPr>
      </w:r>
    </w:p>
    <w:p>
      <w:pPr>
        <w:pStyle w:val="Normal"/>
        <w:ind w:firstLine="567"/>
        <w:jc w:val="center"/>
        <w:rPr>
          <w:sz w:val="28"/>
          <w:szCs w:val="28"/>
          <w:shd w:fill="auto" w:val="clear"/>
        </w:rPr>
      </w:pPr>
      <w:r>
        <w:rPr>
          <w:sz w:val="28"/>
          <w:szCs w:val="28"/>
          <w:shd w:fill="auto" w:val="clear"/>
        </w:rPr>
      </w:r>
    </w:p>
    <w:p>
      <w:pPr>
        <w:pStyle w:val="Normal"/>
        <w:ind w:firstLine="567"/>
        <w:jc w:val="center"/>
        <w:rPr>
          <w:sz w:val="28"/>
          <w:szCs w:val="28"/>
          <w:shd w:fill="auto" w:val="clear"/>
        </w:rPr>
      </w:pPr>
      <w:r>
        <w:rPr>
          <w:sz w:val="28"/>
          <w:szCs w:val="28"/>
          <w:shd w:fill="auto" w:val="clear"/>
        </w:rPr>
      </w:r>
    </w:p>
    <w:p>
      <w:pPr>
        <w:pStyle w:val="Normal"/>
        <w:ind w:firstLine="567"/>
        <w:jc w:val="center"/>
        <w:rPr>
          <w:sz w:val="28"/>
          <w:szCs w:val="28"/>
          <w:shd w:fill="auto" w:val="clear"/>
        </w:rPr>
      </w:pPr>
      <w:r>
        <w:rPr>
          <w:sz w:val="28"/>
          <w:szCs w:val="28"/>
          <w:shd w:fill="auto" w:val="clear"/>
        </w:rPr>
      </w:r>
    </w:p>
    <w:p>
      <w:pPr>
        <w:pStyle w:val="Normal"/>
        <w:ind w:firstLine="567"/>
        <w:jc w:val="center"/>
        <w:rPr>
          <w:sz w:val="28"/>
          <w:szCs w:val="28"/>
          <w:shd w:fill="auto" w:val="clear"/>
        </w:rPr>
      </w:pPr>
      <w:r>
        <w:rPr>
          <w:sz w:val="28"/>
          <w:szCs w:val="28"/>
          <w:shd w:fill="auto" w:val="clear"/>
        </w:rPr>
      </w:r>
    </w:p>
    <w:p>
      <w:pPr>
        <w:pStyle w:val="Normal"/>
        <w:ind w:firstLine="567"/>
        <w:jc w:val="center"/>
        <w:rPr>
          <w:sz w:val="28"/>
          <w:szCs w:val="28"/>
          <w:shd w:fill="auto" w:val="clear"/>
        </w:rPr>
      </w:pPr>
      <w:r>
        <w:rPr>
          <w:sz w:val="28"/>
          <w:szCs w:val="28"/>
          <w:shd w:fill="auto" w:val="clear"/>
        </w:rPr>
      </w:r>
    </w:p>
    <w:p>
      <w:pPr>
        <w:pStyle w:val="Normal"/>
        <w:widowControl w:val="false"/>
        <w:shd w:val="clear" w:color="auto" w:fill="FFFFFF"/>
        <w:suppressAutoHyphens w:val="true"/>
        <w:bidi w:val="0"/>
        <w:spacing w:lineRule="auto" w:line="240" w:before="0" w:after="0"/>
        <w:ind w:left="0" w:right="0" w:hanging="0"/>
        <w:jc w:val="center"/>
        <w:rPr>
          <w:shd w:fill="auto" w:val="clear"/>
        </w:rPr>
      </w:pPr>
      <w:r>
        <w:rPr>
          <w:b/>
          <w:bCs/>
          <w:color w:val="000000"/>
          <w:sz w:val="32"/>
          <w:szCs w:val="32"/>
          <w:shd w:fill="auto" w:val="clear"/>
        </w:rPr>
        <w:t>МЕТОДИЧЕСКОЕ ОБЕСПЕЧЕНИЕ ДИСЦИПЛИНЫ</w:t>
      </w:r>
    </w:p>
    <w:p>
      <w:pPr>
        <w:pStyle w:val="Normal"/>
        <w:ind w:firstLine="567"/>
        <w:jc w:val="center"/>
        <w:rPr>
          <w:sz w:val="28"/>
          <w:szCs w:val="28"/>
          <w:shd w:fill="auto" w:val="clear"/>
        </w:rPr>
      </w:pPr>
      <w:r>
        <w:rPr>
          <w:sz w:val="28"/>
          <w:szCs w:val="28"/>
          <w:shd w:fill="auto" w:val="clear"/>
        </w:rPr>
      </w:r>
    </w:p>
    <w:p>
      <w:pPr>
        <w:pStyle w:val="Style18"/>
        <w:widowControl/>
        <w:suppressAutoHyphens w:val="true"/>
        <w:bidi w:val="0"/>
        <w:spacing w:lineRule="auto" w:line="240" w:before="0" w:after="0"/>
        <w:ind w:left="0" w:right="113" w:hanging="0"/>
        <w:jc w:val="center"/>
        <w:rPr>
          <w:shd w:fill="auto" w:val="clear"/>
        </w:rPr>
      </w:pPr>
      <w:r>
        <w:rPr>
          <w:b/>
          <w:bCs/>
          <w:i/>
          <w:iCs/>
          <w:sz w:val="40"/>
          <w:szCs w:val="40"/>
          <w:shd w:fill="auto" w:val="clear"/>
        </w:rPr>
        <w:t>ФИЗИКА</w:t>
      </w:r>
    </w:p>
    <w:p>
      <w:pPr>
        <w:pStyle w:val="Normal"/>
        <w:ind w:firstLine="567"/>
        <w:jc w:val="center"/>
        <w:rPr>
          <w:sz w:val="28"/>
          <w:szCs w:val="28"/>
        </w:rPr>
      </w:pPr>
      <w:r>
        <w:rPr>
          <w:sz w:val="28"/>
          <w:szCs w:val="28"/>
        </w:rPr>
      </w:r>
    </w:p>
    <w:p>
      <w:pPr>
        <w:pStyle w:val="Normal"/>
        <w:jc w:val="center"/>
        <w:rPr/>
      </w:pPr>
      <w:r>
        <w:rPr>
          <w:sz w:val="28"/>
          <w:szCs w:val="28"/>
        </w:rPr>
        <w:t xml:space="preserve">Направление подготовки бакалавров </w:t>
      </w:r>
    </w:p>
    <w:p>
      <w:pPr>
        <w:pStyle w:val="Normal"/>
        <w:jc w:val="center"/>
        <w:rPr>
          <w:sz w:val="28"/>
          <w:szCs w:val="28"/>
        </w:rPr>
      </w:pPr>
      <w:r>
        <w:rPr>
          <w:sz w:val="28"/>
          <w:szCs w:val="28"/>
          <w:lang w:val="en-US"/>
        </w:rPr>
        <w:t>1</w:t>
      </w:r>
      <w:r>
        <w:rPr>
          <w:sz w:val="28"/>
          <w:szCs w:val="28"/>
          <w:lang w:val="en-US"/>
        </w:rPr>
        <w:t>1</w:t>
      </w:r>
      <w:r>
        <w:rPr>
          <w:sz w:val="28"/>
          <w:szCs w:val="28"/>
        </w:rPr>
        <w:t>.0</w:t>
      </w:r>
      <w:r>
        <w:rPr>
          <w:sz w:val="28"/>
          <w:szCs w:val="28"/>
          <w:lang w:val="en-US"/>
        </w:rPr>
        <w:t>3</w:t>
      </w:r>
      <w:r>
        <w:rPr>
          <w:sz w:val="28"/>
          <w:szCs w:val="28"/>
        </w:rPr>
        <w:t>.0</w:t>
      </w:r>
      <w:r>
        <w:rPr>
          <w:sz w:val="28"/>
          <w:szCs w:val="28"/>
        </w:rPr>
        <w:t>4</w:t>
      </w:r>
      <w:r>
        <w:rPr>
          <w:sz w:val="28"/>
          <w:szCs w:val="28"/>
          <w:lang w:val="en-US"/>
        </w:rPr>
        <w:t xml:space="preserve"> </w:t>
      </w:r>
      <w:r>
        <w:rPr>
          <w:sz w:val="28"/>
          <w:szCs w:val="28"/>
        </w:rPr>
        <w:t>Электро</w:t>
      </w:r>
      <w:r>
        <w:rPr>
          <w:sz w:val="28"/>
          <w:szCs w:val="28"/>
        </w:rPr>
        <w:t>ника</w:t>
      </w:r>
      <w:r>
        <w:rPr>
          <w:sz w:val="28"/>
          <w:szCs w:val="28"/>
        </w:rPr>
        <w:t xml:space="preserve"> и </w:t>
      </w:r>
      <w:r>
        <w:rPr>
          <w:sz w:val="28"/>
          <w:szCs w:val="28"/>
        </w:rPr>
        <w:t>наноэлектроника</w:t>
      </w:r>
    </w:p>
    <w:p>
      <w:pPr>
        <w:pStyle w:val="Normal"/>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ind w:firstLine="709"/>
        <w:jc w:val="center"/>
        <w:rPr>
          <w:sz w:val="28"/>
          <w:szCs w:val="28"/>
        </w:rPr>
      </w:pPr>
      <w:r>
        <w:rPr>
          <w:sz w:val="28"/>
          <w:szCs w:val="28"/>
        </w:rPr>
      </w:r>
    </w:p>
    <w:p>
      <w:pPr>
        <w:pStyle w:val="Normal"/>
        <w:spacing w:lineRule="auto" w:line="360"/>
        <w:jc w:val="center"/>
        <w:rPr/>
      </w:pPr>
      <w:r>
        <w:rPr>
          <w:sz w:val="28"/>
          <w:szCs w:val="28"/>
        </w:rPr>
        <w:t>Квалификация (степень) выпускника – бакалавр</w:t>
      </w:r>
    </w:p>
    <w:p>
      <w:pPr>
        <w:pStyle w:val="Normal"/>
        <w:jc w:val="center"/>
        <w:rPr/>
      </w:pPr>
      <w:r>
        <w:rPr>
          <w:sz w:val="28"/>
          <w:szCs w:val="28"/>
        </w:rPr>
        <w:t>Формы обучения – очная</w:t>
      </w:r>
    </w:p>
    <w:p>
      <w:pPr>
        <w:pStyle w:val="Normal"/>
        <w:ind w:firstLine="567"/>
        <w:jc w:val="center"/>
        <w:rPr>
          <w:sz w:val="28"/>
          <w:szCs w:val="28"/>
        </w:rPr>
      </w:pPr>
      <w:r>
        <w:rPr>
          <w:sz w:val="28"/>
          <w:szCs w:val="28"/>
        </w:rPr>
      </w:r>
    </w:p>
    <w:p>
      <w:pPr>
        <w:pStyle w:val="Normal"/>
        <w:ind w:firstLine="567"/>
        <w:jc w:val="center"/>
        <w:rPr>
          <w:sz w:val="28"/>
          <w:szCs w:val="28"/>
        </w:rPr>
      </w:pPr>
      <w:r>
        <w:rPr>
          <w:sz w:val="28"/>
          <w:szCs w:val="28"/>
        </w:rPr>
      </w:r>
    </w:p>
    <w:p>
      <w:pPr>
        <w:pStyle w:val="Normal"/>
        <w:ind w:firstLine="567"/>
        <w:jc w:val="center"/>
        <w:rPr>
          <w:sz w:val="28"/>
          <w:szCs w:val="28"/>
        </w:rPr>
      </w:pPr>
      <w:r>
        <w:rPr>
          <w:sz w:val="28"/>
          <w:szCs w:val="28"/>
        </w:rPr>
      </w:r>
    </w:p>
    <w:p>
      <w:pPr>
        <w:pStyle w:val="Normal"/>
        <w:ind w:firstLine="567"/>
        <w:jc w:val="center"/>
        <w:rPr>
          <w:sz w:val="28"/>
          <w:szCs w:val="28"/>
        </w:rPr>
      </w:pPr>
      <w:r>
        <w:rPr>
          <w:sz w:val="28"/>
          <w:szCs w:val="28"/>
        </w:rPr>
      </w:r>
    </w:p>
    <w:p>
      <w:pPr>
        <w:pStyle w:val="Normal"/>
        <w:ind w:firstLine="567"/>
        <w:jc w:val="center"/>
        <w:rPr>
          <w:sz w:val="28"/>
          <w:szCs w:val="28"/>
        </w:rPr>
      </w:pPr>
      <w:r>
        <w:rPr>
          <w:sz w:val="28"/>
          <w:szCs w:val="28"/>
        </w:rPr>
      </w:r>
    </w:p>
    <w:p>
      <w:pPr>
        <w:pStyle w:val="Normal"/>
        <w:ind w:firstLine="567"/>
        <w:jc w:val="center"/>
        <w:rPr>
          <w:sz w:val="28"/>
          <w:szCs w:val="28"/>
        </w:rPr>
      </w:pPr>
      <w:r>
        <w:rPr>
          <w:sz w:val="28"/>
          <w:szCs w:val="28"/>
        </w:rPr>
      </w:r>
    </w:p>
    <w:p>
      <w:pPr>
        <w:pStyle w:val="Normal"/>
        <w:ind w:firstLine="567"/>
        <w:jc w:val="center"/>
        <w:rPr>
          <w:sz w:val="28"/>
          <w:szCs w:val="28"/>
        </w:rPr>
      </w:pPr>
      <w:r>
        <w:rPr>
          <w:sz w:val="28"/>
          <w:szCs w:val="28"/>
        </w:rPr>
      </w:r>
    </w:p>
    <w:p>
      <w:pPr>
        <w:pStyle w:val="Normal"/>
        <w:ind w:firstLine="567"/>
        <w:jc w:val="center"/>
        <w:rPr>
          <w:sz w:val="28"/>
          <w:szCs w:val="28"/>
        </w:rPr>
      </w:pPr>
      <w:r>
        <w:rPr>
          <w:sz w:val="28"/>
          <w:szCs w:val="28"/>
        </w:rPr>
      </w:r>
    </w:p>
    <w:p>
      <w:pPr>
        <w:pStyle w:val="Normal"/>
        <w:ind w:firstLine="567"/>
        <w:jc w:val="center"/>
        <w:rPr>
          <w:sz w:val="28"/>
          <w:szCs w:val="28"/>
        </w:rPr>
      </w:pPr>
      <w:r>
        <w:rPr>
          <w:sz w:val="28"/>
          <w:szCs w:val="28"/>
        </w:rPr>
      </w:r>
    </w:p>
    <w:p>
      <w:pPr>
        <w:sectPr>
          <w:headerReference w:type="default" r:id="rId2"/>
          <w:type w:val="nextPage"/>
          <w:pgSz w:w="12240" w:h="15840"/>
          <w:pgMar w:left="1440" w:right="1440" w:gutter="0" w:header="708" w:top="1440" w:footer="0" w:bottom="1440"/>
          <w:pgNumType w:start="1" w:fmt="decimal"/>
          <w:formProt w:val="false"/>
          <w:textDirection w:val="lrTb"/>
          <w:docGrid w:type="default" w:linePitch="360" w:charSpace="0"/>
        </w:sectPr>
        <w:pStyle w:val="Normal"/>
        <w:widowControl/>
        <w:suppressAutoHyphens w:val="true"/>
        <w:bidi w:val="0"/>
        <w:spacing w:lineRule="auto" w:line="240" w:before="0" w:after="0"/>
        <w:ind w:left="0" w:right="0" w:hanging="0"/>
        <w:jc w:val="center"/>
        <w:rPr>
          <w:sz w:val="28"/>
          <w:szCs w:val="28"/>
        </w:rPr>
      </w:pPr>
      <w:r>
        <w:rPr>
          <w:sz w:val="28"/>
          <w:szCs w:val="28"/>
        </w:rPr>
        <w:t>Рязань 202</w:t>
      </w:r>
      <w:r>
        <w:rPr>
          <w:sz w:val="28"/>
          <w:szCs w:val="28"/>
        </w:rPr>
        <w:t>1</w:t>
      </w:r>
    </w:p>
    <w:p>
      <w:pPr>
        <w:pStyle w:val="Normal"/>
        <w:ind w:firstLine="567"/>
        <w:jc w:val="center"/>
        <w:rPr>
          <w:b/>
          <w:bCs/>
          <w:sz w:val="28"/>
          <w:szCs w:val="28"/>
        </w:rPr>
      </w:pPr>
      <w:r>
        <w:rPr>
          <w:b/>
          <w:bCs/>
          <w:sz w:val="28"/>
          <w:szCs w:val="28"/>
        </w:rPr>
        <w:t>Методические рекомендации студентам</w:t>
      </w:r>
    </w:p>
    <w:p>
      <w:pPr>
        <w:pStyle w:val="Normal"/>
        <w:ind w:firstLine="567"/>
        <w:jc w:val="center"/>
        <w:rPr>
          <w:b/>
          <w:bCs/>
          <w:sz w:val="28"/>
          <w:szCs w:val="28"/>
        </w:rPr>
      </w:pPr>
      <w:r>
        <w:rPr>
          <w:b/>
          <w:bCs/>
          <w:sz w:val="28"/>
          <w:szCs w:val="28"/>
        </w:rPr>
        <w:t>по освоению дисциплины</w:t>
      </w:r>
    </w:p>
    <w:p>
      <w:pPr>
        <w:pStyle w:val="Default"/>
        <w:ind w:firstLine="567"/>
        <w:rPr>
          <w:sz w:val="28"/>
          <w:szCs w:val="28"/>
          <w:lang w:val="ru-RU"/>
        </w:rPr>
      </w:pPr>
      <w:r>
        <w:rPr>
          <w:sz w:val="28"/>
          <w:szCs w:val="28"/>
          <w:lang w:val="ru-RU"/>
        </w:rPr>
      </w:r>
    </w:p>
    <w:p>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pPr>
        <w:pStyle w:val="Default"/>
        <w:ind w:firstLine="567"/>
        <w:jc w:val="center"/>
        <w:rPr>
          <w:b/>
          <w:bCs/>
          <w:sz w:val="28"/>
          <w:szCs w:val="28"/>
          <w:lang w:val="ru-RU"/>
        </w:rPr>
      </w:pPr>
      <w:r>
        <w:rPr>
          <w:b/>
          <w:bCs/>
          <w:sz w:val="28"/>
          <w:szCs w:val="28"/>
          <w:lang w:val="ru-RU"/>
        </w:rPr>
      </w:r>
    </w:p>
    <w:p>
      <w:pPr>
        <w:pStyle w:val="Default"/>
        <w:ind w:firstLine="567"/>
        <w:jc w:val="center"/>
        <w:rPr>
          <w:b/>
          <w:bCs/>
          <w:sz w:val="28"/>
          <w:szCs w:val="28"/>
          <w:lang w:val="ru-RU"/>
        </w:rPr>
      </w:pPr>
      <w:r>
        <w:rPr>
          <w:b/>
          <w:bCs/>
          <w:sz w:val="28"/>
          <w:szCs w:val="28"/>
          <w:lang w:val="ru-RU"/>
        </w:rPr>
        <w:t>Методические рекомендации студентам</w:t>
      </w:r>
    </w:p>
    <w:p>
      <w:pPr>
        <w:pStyle w:val="Default"/>
        <w:ind w:firstLine="567"/>
        <w:jc w:val="center"/>
        <w:rPr>
          <w:b/>
          <w:bCs/>
          <w:sz w:val="28"/>
          <w:szCs w:val="28"/>
          <w:lang w:val="ru-RU"/>
        </w:rPr>
      </w:pPr>
      <w:r>
        <w:rPr>
          <w:b/>
          <w:bCs/>
          <w:sz w:val="28"/>
          <w:szCs w:val="28"/>
          <w:lang w:val="ru-RU"/>
        </w:rPr>
        <w:t>по работе над конспектом лекции</w:t>
      </w:r>
    </w:p>
    <w:p>
      <w:pPr>
        <w:pStyle w:val="Default"/>
        <w:ind w:firstLine="567"/>
        <w:jc w:val="center"/>
        <w:rPr>
          <w:sz w:val="28"/>
          <w:szCs w:val="28"/>
          <w:lang w:val="ru-RU"/>
        </w:rPr>
      </w:pPr>
      <w:r>
        <w:rPr>
          <w:sz w:val="28"/>
          <w:szCs w:val="28"/>
          <w:lang w:val="ru-RU"/>
        </w:rPr>
      </w:r>
    </w:p>
    <w:p>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pPr>
        <w:pStyle w:val="Default"/>
        <w:ind w:firstLine="567"/>
        <w:jc w:val="both"/>
        <w:rPr>
          <w:sz w:val="28"/>
          <w:szCs w:val="28"/>
          <w:lang w:val="ru-RU"/>
        </w:rPr>
      </w:pPr>
      <w:r>
        <w:rPr>
          <w:sz w:val="28"/>
          <w:szCs w:val="28"/>
          <w:lang w:val="ru-RU"/>
        </w:rPr>
        <w:t>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pPr>
        <w:pStyle w:val="Default"/>
        <w:ind w:firstLine="567"/>
        <w:jc w:val="center"/>
        <w:rPr>
          <w:b/>
          <w:bCs/>
          <w:sz w:val="28"/>
          <w:szCs w:val="28"/>
          <w:lang w:val="ru-RU"/>
        </w:rPr>
      </w:pPr>
      <w:r>
        <w:rPr>
          <w:b/>
          <w:bCs/>
          <w:sz w:val="28"/>
          <w:szCs w:val="28"/>
          <w:lang w:val="ru-RU"/>
        </w:rPr>
      </w:r>
    </w:p>
    <w:p>
      <w:pPr>
        <w:pStyle w:val="Default"/>
        <w:ind w:firstLine="567"/>
        <w:jc w:val="center"/>
        <w:rPr>
          <w:b/>
          <w:bCs/>
          <w:sz w:val="28"/>
          <w:szCs w:val="28"/>
          <w:lang w:val="ru-RU"/>
        </w:rPr>
      </w:pPr>
      <w:r>
        <w:rPr>
          <w:b/>
          <w:bCs/>
          <w:sz w:val="28"/>
          <w:szCs w:val="28"/>
          <w:lang w:val="ru-RU"/>
        </w:rPr>
      </w:r>
    </w:p>
    <w:p>
      <w:pPr>
        <w:pStyle w:val="Default"/>
        <w:ind w:firstLine="567"/>
        <w:jc w:val="center"/>
        <w:rPr>
          <w:shd w:fill="auto" w:val="clear"/>
        </w:rPr>
      </w:pPr>
      <w:r>
        <w:rPr>
          <w:b/>
          <w:bCs/>
          <w:sz w:val="28"/>
          <w:szCs w:val="28"/>
          <w:shd w:fill="auto" w:val="clear"/>
          <w:lang w:val="ru-RU"/>
        </w:rPr>
        <w:t>Методические рекомендации студентам</w:t>
      </w:r>
    </w:p>
    <w:p>
      <w:pPr>
        <w:pStyle w:val="Default"/>
        <w:ind w:firstLine="567"/>
        <w:jc w:val="center"/>
        <w:rPr>
          <w:shd w:fill="auto" w:val="clear"/>
        </w:rPr>
      </w:pPr>
      <w:r>
        <w:rPr>
          <w:b/>
          <w:bCs/>
          <w:sz w:val="28"/>
          <w:szCs w:val="28"/>
          <w:shd w:fill="auto" w:val="clear"/>
          <w:lang w:val="ru-RU"/>
        </w:rPr>
        <w:t>по работе с литературой</w:t>
      </w:r>
    </w:p>
    <w:p>
      <w:pPr>
        <w:pStyle w:val="Default"/>
        <w:ind w:firstLine="567"/>
        <w:jc w:val="both"/>
        <w:rPr>
          <w:shd w:fill="auto" w:val="clear"/>
        </w:rPr>
      </w:pPr>
      <w:r>
        <w:rPr>
          <w:sz w:val="28"/>
          <w:szCs w:val="28"/>
          <w:shd w:fill="auto" w:val="clea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pPr>
        <w:pStyle w:val="Default"/>
        <w:ind w:firstLine="567"/>
        <w:jc w:val="both"/>
        <w:rPr>
          <w:shd w:fill="auto" w:val="clear"/>
        </w:rPr>
      </w:pPr>
      <w:r>
        <w:rPr>
          <w:sz w:val="28"/>
          <w:szCs w:val="28"/>
          <w:shd w:fill="auto" w:val="clea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pPr>
        <w:pStyle w:val="Default"/>
        <w:ind w:firstLine="567"/>
        <w:jc w:val="both"/>
        <w:rPr>
          <w:shd w:fill="auto" w:val="clear"/>
        </w:rPr>
      </w:pPr>
      <w:r>
        <w:rPr>
          <w:sz w:val="28"/>
          <w:szCs w:val="28"/>
          <w:shd w:fill="auto" w:val="clea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pPr>
        <w:pStyle w:val="Default"/>
        <w:ind w:firstLine="567"/>
        <w:jc w:val="both"/>
        <w:rPr>
          <w:shd w:fill="auto" w:val="clear"/>
        </w:rPr>
      </w:pPr>
      <w:r>
        <w:rPr>
          <w:sz w:val="28"/>
          <w:szCs w:val="28"/>
          <w:shd w:fill="auto" w:val="clear"/>
          <w:lang w:val="ru-RU"/>
        </w:rPr>
        <w:t xml:space="preserve">План – это схема прочитанного материала, перечень вопросов, отражающих структуру и последовательность материала. </w:t>
      </w:r>
    </w:p>
    <w:p>
      <w:pPr>
        <w:pStyle w:val="Default"/>
        <w:ind w:firstLine="567"/>
        <w:jc w:val="both"/>
        <w:rPr>
          <w:shd w:fill="auto" w:val="clear"/>
        </w:rPr>
      </w:pPr>
      <w:r>
        <w:rPr>
          <w:sz w:val="28"/>
          <w:szCs w:val="28"/>
          <w:shd w:fill="auto" w:val="clear"/>
          <w:lang w:val="ru-RU"/>
        </w:rPr>
        <w:t xml:space="preserve">Конспект – это систематизированное, логичное изложение материала источника. Различаются четыре типа конспектов: </w:t>
      </w:r>
    </w:p>
    <w:p>
      <w:pPr>
        <w:pStyle w:val="Default"/>
        <w:ind w:firstLine="567"/>
        <w:jc w:val="both"/>
        <w:rPr>
          <w:shd w:fill="auto" w:val="clear"/>
        </w:rPr>
      </w:pPr>
      <w:r>
        <w:rPr>
          <w:sz w:val="28"/>
          <w:szCs w:val="28"/>
          <w:shd w:fill="auto" w:val="clear"/>
          <w:lang w:val="ru-RU"/>
        </w:rPr>
        <w:t xml:space="preserve">- план-конспект – это развернутый детализированный план, в котором по наиболее сложным вопросам даются подробные пояснения, </w:t>
      </w:r>
    </w:p>
    <w:p>
      <w:pPr>
        <w:pStyle w:val="Default"/>
        <w:ind w:firstLine="567"/>
        <w:jc w:val="both"/>
        <w:rPr>
          <w:shd w:fill="auto" w:val="clear"/>
        </w:rPr>
      </w:pPr>
      <w:r>
        <w:rPr>
          <w:sz w:val="28"/>
          <w:szCs w:val="28"/>
          <w:shd w:fill="auto" w:val="clear"/>
          <w:lang w:val="ru-RU"/>
        </w:rPr>
        <w:t xml:space="preserve">- текстуальный конспект – это воспроизведение наиболее важных положений и фактов источника, </w:t>
      </w:r>
    </w:p>
    <w:p>
      <w:pPr>
        <w:pStyle w:val="Default"/>
        <w:ind w:firstLine="567"/>
        <w:jc w:val="both"/>
        <w:rPr>
          <w:shd w:fill="auto" w:val="clear"/>
        </w:rPr>
      </w:pPr>
      <w:r>
        <w:rPr>
          <w:sz w:val="28"/>
          <w:szCs w:val="28"/>
          <w:shd w:fill="auto" w:val="clea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pPr>
        <w:pStyle w:val="Default"/>
        <w:ind w:firstLine="567"/>
        <w:jc w:val="both"/>
        <w:rPr>
          <w:shd w:fill="auto" w:val="clear"/>
        </w:rPr>
      </w:pPr>
      <w:r>
        <w:rPr>
          <w:sz w:val="28"/>
          <w:szCs w:val="28"/>
          <w:shd w:fill="auto" w:val="clear"/>
          <w:lang w:val="ru-RU"/>
        </w:rPr>
        <w:t xml:space="preserve">- тематический конспект – составляется на основе изучения ряда источников и дает ответ по изучаемому вопросу. </w:t>
      </w:r>
    </w:p>
    <w:p>
      <w:pPr>
        <w:pStyle w:val="Normal"/>
        <w:ind w:firstLine="567"/>
        <w:jc w:val="both"/>
        <w:rPr>
          <w:shd w:fill="auto" w:val="clear"/>
        </w:rPr>
      </w:pPr>
      <w:r>
        <w:rPr>
          <w:sz w:val="28"/>
          <w:szCs w:val="28"/>
          <w:shd w:fill="auto" w:val="clear"/>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pPr>
        <w:pStyle w:val="Normal"/>
        <w:ind w:firstLine="567"/>
        <w:jc w:val="both"/>
        <w:rPr>
          <w:sz w:val="28"/>
          <w:szCs w:val="28"/>
          <w:shd w:fill="auto" w:val="clear"/>
        </w:rPr>
      </w:pPr>
      <w:r>
        <w:rPr>
          <w:sz w:val="28"/>
          <w:szCs w:val="28"/>
          <w:shd w:fill="auto" w:val="clear"/>
        </w:rPr>
      </w:r>
    </w:p>
    <w:p>
      <w:pPr>
        <w:pStyle w:val="Default"/>
        <w:ind w:firstLine="567"/>
        <w:jc w:val="center"/>
        <w:rPr>
          <w:shd w:fill="auto" w:val="clear"/>
        </w:rPr>
      </w:pPr>
      <w:r>
        <w:rPr>
          <w:b/>
          <w:bCs/>
          <w:sz w:val="28"/>
          <w:szCs w:val="28"/>
          <w:shd w:fill="auto" w:val="clear"/>
          <w:lang w:val="ru-RU"/>
        </w:rPr>
        <w:t xml:space="preserve">Методические рекомендации студентам </w:t>
      </w:r>
    </w:p>
    <w:p>
      <w:pPr>
        <w:pStyle w:val="Default"/>
        <w:ind w:firstLine="567"/>
        <w:jc w:val="center"/>
        <w:rPr>
          <w:shd w:fill="auto" w:val="clear"/>
        </w:rPr>
      </w:pPr>
      <w:r>
        <w:rPr>
          <w:b/>
          <w:bCs/>
          <w:sz w:val="28"/>
          <w:szCs w:val="28"/>
          <w:shd w:fill="auto" w:val="clear"/>
          <w:lang w:val="ru-RU"/>
        </w:rPr>
        <w:t>по подготовке к практическим занятиям</w:t>
      </w:r>
    </w:p>
    <w:p>
      <w:pPr>
        <w:pStyle w:val="Normal"/>
        <w:ind w:firstLine="567"/>
        <w:jc w:val="both"/>
        <w:rPr>
          <w:sz w:val="28"/>
          <w:szCs w:val="28"/>
        </w:rPr>
      </w:pPr>
      <w:r>
        <w:rPr>
          <w:sz w:val="28"/>
          <w:szCs w:val="28"/>
          <w:shd w:fill="auto" w:val="clear"/>
          <w:lang w:val="ru-RU"/>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pPr>
        <w:pStyle w:val="Normal"/>
        <w:ind w:firstLine="567"/>
        <w:jc w:val="both"/>
        <w:rPr>
          <w:sz w:val="28"/>
          <w:szCs w:val="28"/>
        </w:rPr>
      </w:pPr>
      <w:r>
        <w:rPr>
          <w:sz w:val="28"/>
          <w:szCs w:val="28"/>
          <w:shd w:fill="auto" w:val="clear"/>
          <w:lang w:val="ru-RU"/>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pPr>
        <w:pStyle w:val="Normal"/>
        <w:ind w:firstLine="567"/>
        <w:jc w:val="both"/>
        <w:rPr>
          <w:sz w:val="28"/>
          <w:szCs w:val="28"/>
        </w:rPr>
      </w:pPr>
      <w:r>
        <w:rPr>
          <w:sz w:val="28"/>
          <w:szCs w:val="28"/>
          <w:shd w:fill="auto" w:val="clear"/>
          <w:lang w:val="ru-RU"/>
        </w:rPr>
        <w:t xml:space="preserve">На практических занятиях по физике рассматриваются: </w:t>
      </w:r>
    </w:p>
    <w:p>
      <w:pPr>
        <w:pStyle w:val="Normal"/>
        <w:ind w:firstLine="567"/>
        <w:jc w:val="both"/>
        <w:rPr>
          <w:sz w:val="28"/>
          <w:szCs w:val="28"/>
        </w:rPr>
      </w:pPr>
      <w:r>
        <w:rPr>
          <w:sz w:val="28"/>
          <w:szCs w:val="28"/>
          <w:shd w:fill="auto" w:val="clear"/>
          <w:lang w:val="ru-RU"/>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pPr>
        <w:pStyle w:val="Normal"/>
        <w:ind w:firstLine="567"/>
        <w:jc w:val="both"/>
        <w:rPr>
          <w:sz w:val="28"/>
          <w:szCs w:val="28"/>
        </w:rPr>
      </w:pPr>
      <w:r>
        <w:rPr>
          <w:sz w:val="28"/>
          <w:szCs w:val="28"/>
          <w:shd w:fill="auto" w:val="clear"/>
          <w:lang w:val="ru-RU"/>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pPr>
        <w:pStyle w:val="Normal"/>
        <w:ind w:firstLine="567"/>
        <w:jc w:val="both"/>
        <w:rPr>
          <w:shd w:fill="auto" w:val="clear"/>
        </w:rPr>
      </w:pPr>
      <w:r>
        <w:rPr>
          <w:sz w:val="28"/>
          <w:szCs w:val="28"/>
          <w:shd w:fill="auto" w:val="clear"/>
          <w:lang w:val="ru-RU"/>
        </w:rPr>
        <w:t xml:space="preserve">Решение задач можно проводить по следующему общему плану: </w:t>
      </w:r>
    </w:p>
    <w:p>
      <w:pPr>
        <w:pStyle w:val="Normal"/>
        <w:ind w:firstLine="567"/>
        <w:jc w:val="both"/>
        <w:rPr>
          <w:shd w:fill="auto" w:val="clear"/>
        </w:rPr>
      </w:pPr>
      <w:r>
        <w:rPr>
          <w:sz w:val="28"/>
          <w:szCs w:val="28"/>
          <w:shd w:fill="auto" w:val="clear"/>
          <w:lang w:val="ru-RU"/>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pPr>
        <w:pStyle w:val="Normal"/>
        <w:ind w:firstLine="567"/>
        <w:jc w:val="both"/>
        <w:rPr>
          <w:shd w:fill="auto" w:val="clear"/>
        </w:rPr>
      </w:pPr>
      <w:r>
        <w:rPr>
          <w:sz w:val="28"/>
          <w:szCs w:val="28"/>
          <w:shd w:fill="auto" w:val="clear"/>
          <w:lang w:val="ru-RU"/>
        </w:rPr>
        <w:t>2. Записать в сокращенном виде условие задачи.</w:t>
      </w:r>
    </w:p>
    <w:p>
      <w:pPr>
        <w:pStyle w:val="Normal"/>
        <w:ind w:firstLine="567"/>
        <w:jc w:val="both"/>
        <w:rPr>
          <w:shd w:fill="auto" w:val="clear"/>
        </w:rPr>
      </w:pPr>
      <w:r>
        <w:rPr>
          <w:sz w:val="28"/>
          <w:szCs w:val="28"/>
          <w:shd w:fill="auto" w:val="clear"/>
          <w:lang w:val="ru-RU"/>
        </w:rPr>
        <w:t>3. Сделать чертёж, если это необходимо.</w:t>
      </w:r>
    </w:p>
    <w:p>
      <w:pPr>
        <w:pStyle w:val="Normal"/>
        <w:ind w:firstLine="567"/>
        <w:jc w:val="both"/>
        <w:rPr>
          <w:shd w:fill="auto" w:val="clear"/>
        </w:rPr>
      </w:pPr>
      <w:r>
        <w:rPr>
          <w:sz w:val="28"/>
          <w:szCs w:val="28"/>
          <w:shd w:fill="auto" w:val="clear"/>
          <w:lang w:val="ru-RU"/>
        </w:rPr>
        <w:t>4. Произвести анализ задачи, установить, какие физические законы и соотношения могут быть использованы при ее решении.</w:t>
      </w:r>
    </w:p>
    <w:p>
      <w:pPr>
        <w:pStyle w:val="Normal"/>
        <w:ind w:firstLine="567"/>
        <w:jc w:val="both"/>
        <w:rPr>
          <w:shd w:fill="auto" w:val="clear"/>
        </w:rPr>
      </w:pPr>
      <w:r>
        <w:rPr>
          <w:sz w:val="28"/>
          <w:szCs w:val="28"/>
          <w:shd w:fill="auto" w:val="clear"/>
          <w:lang w:val="ru-RU"/>
        </w:rPr>
        <w:t>5. Составить уравнения, связывающие физические величины, которые характеризуют рассматриваемые явления.</w:t>
      </w:r>
    </w:p>
    <w:p>
      <w:pPr>
        <w:pStyle w:val="Normal"/>
        <w:ind w:firstLine="567"/>
        <w:jc w:val="both"/>
        <w:rPr>
          <w:shd w:fill="auto" w:val="clear"/>
        </w:rPr>
      </w:pPr>
      <w:r>
        <w:rPr>
          <w:sz w:val="28"/>
          <w:szCs w:val="28"/>
          <w:shd w:fill="auto" w:val="clear"/>
          <w:lang w:val="ru-RU"/>
        </w:rPr>
        <w:t>6. Решить эти уравнения относительно неизвестных величин, получить ответ в общем виде. Прежде чем переходить к численным значениям, полезно провести анализ этого решения: он поможет вскрыть такие свойства рассматриваемого явления, которые не видны в численном ответе.</w:t>
      </w:r>
    </w:p>
    <w:p>
      <w:pPr>
        <w:pStyle w:val="Normal"/>
        <w:ind w:firstLine="567"/>
        <w:jc w:val="both"/>
        <w:rPr>
          <w:shd w:fill="auto" w:val="clear"/>
        </w:rPr>
      </w:pPr>
      <w:r>
        <w:rPr>
          <w:sz w:val="28"/>
          <w:szCs w:val="28"/>
          <w:shd w:fill="auto" w:val="clear"/>
          <w:lang w:val="ru-RU"/>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pPr>
        <w:pStyle w:val="Normal"/>
        <w:ind w:firstLine="567"/>
        <w:jc w:val="both"/>
        <w:rPr>
          <w:shd w:fill="auto" w:val="clear"/>
        </w:rPr>
      </w:pPr>
      <w:r>
        <w:rPr>
          <w:sz w:val="28"/>
          <w:szCs w:val="28"/>
          <w:shd w:fill="auto" w:val="clear"/>
          <w:lang w:val="ru-RU"/>
        </w:rPr>
        <w:t>8. Проанализировать полученный ответ.</w:t>
      </w:r>
    </w:p>
    <w:p>
      <w:pPr>
        <w:pStyle w:val="Normal"/>
        <w:ind w:firstLine="567"/>
        <w:jc w:val="both"/>
        <w:rPr>
          <w:shd w:fill="auto" w:val="clear"/>
        </w:rPr>
      </w:pPr>
      <w:r>
        <w:rPr>
          <w:sz w:val="28"/>
          <w:szCs w:val="28"/>
          <w:shd w:fill="auto" w:val="clear"/>
          <w:lang w:val="ru-RU"/>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pPr>
        <w:pStyle w:val="Default"/>
        <w:ind w:firstLine="567"/>
        <w:jc w:val="both"/>
        <w:rPr>
          <w:sz w:val="28"/>
          <w:szCs w:val="28"/>
          <w:shd w:fill="auto" w:val="clear"/>
          <w:lang w:val="ru-RU"/>
        </w:rPr>
      </w:pPr>
      <w:r>
        <w:rPr>
          <w:sz w:val="28"/>
          <w:szCs w:val="28"/>
          <w:shd w:fill="auto" w:val="clear"/>
          <w:lang w:val="ru-RU"/>
        </w:rPr>
      </w:r>
    </w:p>
    <w:p>
      <w:pPr>
        <w:pStyle w:val="Default"/>
        <w:ind w:firstLine="567"/>
        <w:jc w:val="center"/>
        <w:rPr>
          <w:shd w:fill="auto" w:val="clear"/>
        </w:rPr>
      </w:pPr>
      <w:r>
        <w:rPr>
          <w:b/>
          <w:bCs/>
          <w:sz w:val="28"/>
          <w:szCs w:val="28"/>
          <w:shd w:fill="auto" w:val="clear"/>
          <w:lang w:val="ru-RU"/>
        </w:rPr>
        <w:t xml:space="preserve">Методические рекомендации студентам </w:t>
      </w:r>
    </w:p>
    <w:p>
      <w:pPr>
        <w:pStyle w:val="Default"/>
        <w:ind w:firstLine="567"/>
        <w:jc w:val="center"/>
        <w:rPr>
          <w:shd w:fill="auto" w:val="clear"/>
        </w:rPr>
      </w:pPr>
      <w:r>
        <w:rPr>
          <w:b/>
          <w:bCs/>
          <w:sz w:val="28"/>
          <w:szCs w:val="28"/>
          <w:shd w:fill="auto" w:val="clear"/>
          <w:lang w:val="ru-RU"/>
        </w:rPr>
        <w:t>по подготовке к лабораторным работам</w:t>
      </w:r>
    </w:p>
    <w:p>
      <w:pPr>
        <w:pStyle w:val="Default"/>
        <w:ind w:firstLine="567"/>
        <w:jc w:val="both"/>
        <w:rPr>
          <w:shd w:fill="auto" w:val="clear"/>
        </w:rPr>
      </w:pPr>
      <w:r>
        <w:rPr>
          <w:sz w:val="28"/>
          <w:szCs w:val="28"/>
          <w:shd w:fill="auto" w:val="clear"/>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аппаратурой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pPr>
        <w:pStyle w:val="Default"/>
        <w:ind w:firstLine="567"/>
        <w:jc w:val="both"/>
        <w:rPr>
          <w:shd w:fill="auto" w:val="clear"/>
        </w:rPr>
      </w:pPr>
      <w:r>
        <w:rPr>
          <w:sz w:val="28"/>
          <w:szCs w:val="28"/>
          <w:shd w:fill="auto" w:val="clear"/>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pPr>
        <w:pStyle w:val="Default"/>
        <w:ind w:firstLine="567"/>
        <w:jc w:val="both"/>
        <w:rPr>
          <w:shd w:fill="auto" w:val="clear"/>
        </w:rPr>
      </w:pPr>
      <w:r>
        <w:rPr>
          <w:sz w:val="28"/>
          <w:szCs w:val="28"/>
          <w:shd w:fill="auto" w:val="clear"/>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pPr>
        <w:pStyle w:val="Default"/>
        <w:ind w:firstLine="567"/>
        <w:jc w:val="both"/>
        <w:rPr>
          <w:shd w:fill="auto" w:val="clear"/>
        </w:rPr>
      </w:pPr>
      <w:r>
        <w:rPr>
          <w:sz w:val="28"/>
          <w:szCs w:val="28"/>
          <w:shd w:fill="auto" w:val="clear"/>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pPr>
        <w:pStyle w:val="Default"/>
        <w:ind w:firstLine="567"/>
        <w:jc w:val="both"/>
        <w:rPr>
          <w:shd w:fill="auto" w:val="clear"/>
        </w:rPr>
      </w:pPr>
      <w:r>
        <w:rPr>
          <w:sz w:val="28"/>
          <w:szCs w:val="28"/>
          <w:shd w:fill="auto" w:val="clear"/>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pPr>
        <w:pStyle w:val="Default"/>
        <w:ind w:firstLine="567"/>
        <w:jc w:val="both"/>
        <w:rPr>
          <w:shd w:fill="auto" w:val="clear"/>
        </w:rPr>
      </w:pPr>
      <w:r>
        <w:rPr>
          <w:sz w:val="28"/>
          <w:szCs w:val="28"/>
          <w:shd w:fill="auto" w:val="clear"/>
          <w:lang w:val="ru-RU"/>
        </w:rPr>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pPr>
        <w:pStyle w:val="Default"/>
        <w:ind w:firstLine="567"/>
        <w:jc w:val="both"/>
        <w:rPr>
          <w:shd w:fill="auto" w:val="clear"/>
        </w:rPr>
      </w:pPr>
      <w:r>
        <w:rPr>
          <w:sz w:val="28"/>
          <w:szCs w:val="28"/>
          <w:shd w:fill="auto" w:val="clear"/>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pPr>
        <w:pStyle w:val="Default"/>
        <w:ind w:firstLine="567"/>
        <w:jc w:val="both"/>
        <w:rPr>
          <w:shd w:fill="auto" w:val="clear"/>
        </w:rPr>
      </w:pPr>
      <w:r>
        <w:rPr>
          <w:sz w:val="28"/>
          <w:szCs w:val="28"/>
          <w:shd w:fill="auto" w:val="clear"/>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pPr>
        <w:pStyle w:val="Default"/>
        <w:ind w:firstLine="567"/>
        <w:jc w:val="both"/>
        <w:rPr>
          <w:shd w:fill="auto" w:val="clear"/>
        </w:rPr>
      </w:pPr>
      <w:r>
        <w:rPr>
          <w:sz w:val="28"/>
          <w:szCs w:val="28"/>
          <w:shd w:fill="auto" w:val="clear"/>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pPr>
        <w:pStyle w:val="Default"/>
        <w:ind w:firstLine="567"/>
        <w:jc w:val="center"/>
        <w:rPr>
          <w:b/>
          <w:bCs/>
          <w:sz w:val="28"/>
          <w:szCs w:val="28"/>
          <w:lang w:val="ru-RU"/>
        </w:rPr>
      </w:pPr>
      <w:r>
        <w:rPr>
          <w:b/>
          <w:bCs/>
          <w:sz w:val="28"/>
          <w:szCs w:val="28"/>
          <w:lang w:val="ru-RU"/>
        </w:rPr>
      </w:r>
    </w:p>
    <w:p>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pPr>
        <w:pStyle w:val="Default"/>
        <w:ind w:firstLine="567"/>
        <w:jc w:val="center"/>
        <w:rPr>
          <w:b/>
          <w:bCs/>
          <w:sz w:val="28"/>
          <w:szCs w:val="28"/>
          <w:lang w:val="ru-RU"/>
        </w:rPr>
      </w:pPr>
      <w:r>
        <w:rPr>
          <w:b/>
          <w:bCs/>
          <w:sz w:val="28"/>
          <w:szCs w:val="28"/>
          <w:lang w:val="ru-RU"/>
        </w:rPr>
        <w:t>по подготовке к зачету или экзамену</w:t>
      </w:r>
    </w:p>
    <w:p>
      <w:pPr>
        <w:pStyle w:val="Normal"/>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pPr>
        <w:pStyle w:val="Normal"/>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pPr>
        <w:pStyle w:val="Normal"/>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pPr>
        <w:pStyle w:val="Normal"/>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pPr>
        <w:pStyle w:val="Normal"/>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pPr>
        <w:pStyle w:val="Normal"/>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pPr>
        <w:pStyle w:val="Normal"/>
        <w:ind w:firstLine="567"/>
        <w:jc w:val="both"/>
        <w:rPr>
          <w:sz w:val="28"/>
          <w:szCs w:val="28"/>
        </w:rPr>
      </w:pPr>
      <w:r>
        <w:rPr>
          <w:sz w:val="28"/>
          <w:szCs w:val="28"/>
        </w:rPr>
        <w:t>- уделять достаточное время сну;</w:t>
      </w:r>
    </w:p>
    <w:p>
      <w:pPr>
        <w:pStyle w:val="Normal"/>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pPr>
        <w:pStyle w:val="Normal"/>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pPr>
        <w:pStyle w:val="Normal"/>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pPr>
        <w:pStyle w:val="Normal"/>
        <w:ind w:firstLine="567"/>
        <w:jc w:val="both"/>
        <w:rPr>
          <w:sz w:val="28"/>
          <w:szCs w:val="28"/>
        </w:rPr>
      </w:pPr>
      <w:r>
        <w:rPr>
          <w:sz w:val="28"/>
          <w:szCs w:val="28"/>
        </w:rPr>
        <w:t>- следуйте плану подготовки.</w:t>
      </w:r>
    </w:p>
    <w:p>
      <w:pPr>
        <w:pStyle w:val="Normal"/>
        <w:ind w:firstLine="567"/>
        <w:jc w:val="both"/>
        <w:rPr>
          <w:sz w:val="28"/>
          <w:szCs w:val="28"/>
        </w:rPr>
      </w:pPr>
      <w:r>
        <w:rPr>
          <w:sz w:val="28"/>
          <w:szCs w:val="28"/>
        </w:rPr>
      </w:r>
    </w:p>
    <w:p>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pPr>
        <w:pStyle w:val="Default"/>
        <w:ind w:firstLine="567"/>
        <w:jc w:val="center"/>
        <w:rPr>
          <w:b/>
          <w:bCs/>
          <w:sz w:val="28"/>
          <w:szCs w:val="28"/>
          <w:lang w:val="ru-RU"/>
        </w:rPr>
      </w:pPr>
      <w:r>
        <w:rPr>
          <w:b/>
          <w:bCs/>
          <w:sz w:val="28"/>
          <w:szCs w:val="28"/>
          <w:lang w:val="ru-RU"/>
        </w:rPr>
        <w:t>по проведению самостоятельной работы</w:t>
      </w:r>
    </w:p>
    <w:p>
      <w:pPr>
        <w:pStyle w:val="Default"/>
        <w:ind w:firstLine="567"/>
        <w:jc w:val="both"/>
        <w:rPr>
          <w:sz w:val="28"/>
          <w:szCs w:val="28"/>
          <w:lang w:val="ru-RU"/>
        </w:rPr>
      </w:pPr>
      <w:r>
        <w:rPr>
          <w:sz w:val="28"/>
          <w:szCs w:val="28"/>
          <w:lang w:val="ru-RU"/>
        </w:rPr>
      </w:r>
    </w:p>
    <w:p>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pPr>
        <w:pStyle w:val="Default"/>
        <w:ind w:firstLine="567"/>
        <w:jc w:val="both"/>
        <w:rPr>
          <w:sz w:val="28"/>
          <w:szCs w:val="28"/>
          <w:lang w:val="ru-RU"/>
        </w:rPr>
      </w:pPr>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pPr>
        <w:pStyle w:val="Default"/>
        <w:ind w:firstLine="567"/>
        <w:rPr>
          <w:sz w:val="28"/>
          <w:szCs w:val="28"/>
          <w:lang w:val="ru-RU"/>
        </w:rPr>
      </w:pPr>
      <w:r>
        <w:rPr>
          <w:sz w:val="28"/>
          <w:szCs w:val="28"/>
          <w:lang w:val="ru-RU"/>
        </w:rPr>
        <w:t xml:space="preserve">– </w:t>
      </w:r>
      <w:r>
        <w:rPr>
          <w:sz w:val="28"/>
          <w:szCs w:val="28"/>
          <w:lang w:val="ru-RU"/>
        </w:rPr>
        <w:t xml:space="preserve">выполнение самостоятельных работ; </w:t>
      </w:r>
    </w:p>
    <w:p>
      <w:pPr>
        <w:pStyle w:val="Default"/>
        <w:ind w:firstLine="567"/>
        <w:rPr>
          <w:sz w:val="28"/>
          <w:szCs w:val="28"/>
          <w:lang w:val="ru-RU"/>
        </w:rPr>
      </w:pPr>
      <w:r>
        <w:rPr>
          <w:sz w:val="28"/>
          <w:szCs w:val="28"/>
          <w:lang w:val="ru-RU"/>
        </w:rPr>
        <w:t xml:space="preserve">– </w:t>
      </w:r>
      <w:r>
        <w:rPr>
          <w:sz w:val="28"/>
          <w:szCs w:val="28"/>
          <w:lang w:val="ru-RU"/>
        </w:rPr>
        <w:t xml:space="preserve">выполнение контрольных и лабораторных работ; </w:t>
      </w:r>
    </w:p>
    <w:p>
      <w:pPr>
        <w:pStyle w:val="Default"/>
        <w:ind w:firstLine="567"/>
        <w:rPr>
          <w:sz w:val="28"/>
          <w:szCs w:val="28"/>
          <w:lang w:val="ru-RU"/>
        </w:rPr>
      </w:pPr>
      <w:r>
        <w:rPr>
          <w:sz w:val="28"/>
          <w:szCs w:val="28"/>
          <w:lang w:val="ru-RU"/>
        </w:rPr>
        <w:t xml:space="preserve">– </w:t>
      </w:r>
      <w:r>
        <w:rPr>
          <w:sz w:val="28"/>
          <w:szCs w:val="28"/>
          <w:lang w:val="ru-RU"/>
        </w:rPr>
        <w:t xml:space="preserve">составление схем, диаграмм, заполнение таблиц; </w:t>
      </w:r>
    </w:p>
    <w:p>
      <w:pPr>
        <w:pStyle w:val="Default"/>
        <w:ind w:firstLine="567"/>
        <w:rPr>
          <w:sz w:val="28"/>
          <w:szCs w:val="28"/>
          <w:lang w:val="ru-RU"/>
        </w:rPr>
      </w:pPr>
      <w:r>
        <w:rPr>
          <w:sz w:val="28"/>
          <w:szCs w:val="28"/>
          <w:lang w:val="ru-RU"/>
        </w:rPr>
        <w:t xml:space="preserve">– </w:t>
      </w:r>
      <w:r>
        <w:rPr>
          <w:sz w:val="28"/>
          <w:szCs w:val="28"/>
          <w:lang w:val="ru-RU"/>
        </w:rPr>
        <w:t xml:space="preserve">решение задач; </w:t>
      </w:r>
    </w:p>
    <w:p>
      <w:pPr>
        <w:pStyle w:val="Default"/>
        <w:ind w:firstLine="567"/>
        <w:jc w:val="both"/>
        <w:rPr>
          <w:sz w:val="28"/>
          <w:szCs w:val="28"/>
          <w:lang w:val="ru-RU"/>
        </w:rPr>
      </w:pPr>
      <w:r>
        <w:rPr>
          <w:sz w:val="28"/>
          <w:szCs w:val="28"/>
          <w:lang w:val="ru-RU"/>
        </w:rPr>
        <w:t xml:space="preserve">– </w:t>
      </w:r>
      <w:r>
        <w:rPr>
          <w:sz w:val="28"/>
          <w:szCs w:val="28"/>
          <w:lang w:val="ru-RU"/>
        </w:rPr>
        <w:t xml:space="preserve">работу со справочной, нормативной документацией и научной литературой; </w:t>
      </w:r>
    </w:p>
    <w:p>
      <w:pPr>
        <w:pStyle w:val="Default"/>
        <w:ind w:firstLine="567"/>
        <w:rPr>
          <w:sz w:val="28"/>
          <w:szCs w:val="28"/>
          <w:lang w:val="ru-RU"/>
        </w:rPr>
      </w:pPr>
      <w:r>
        <w:rPr>
          <w:sz w:val="28"/>
          <w:szCs w:val="28"/>
          <w:lang w:val="ru-RU"/>
        </w:rPr>
        <w:t xml:space="preserve">– </w:t>
      </w:r>
      <w:r>
        <w:rPr>
          <w:sz w:val="28"/>
          <w:szCs w:val="28"/>
          <w:lang w:val="ru-RU"/>
        </w:rPr>
        <w:t xml:space="preserve">защиту выполненных работ; </w:t>
      </w:r>
    </w:p>
    <w:p>
      <w:pPr>
        <w:pStyle w:val="Default"/>
        <w:ind w:firstLine="567"/>
        <w:jc w:val="both"/>
        <w:rPr>
          <w:sz w:val="28"/>
          <w:szCs w:val="28"/>
          <w:lang w:val="ru-RU"/>
        </w:rPr>
      </w:pPr>
      <w:r>
        <w:rPr>
          <w:sz w:val="28"/>
          <w:szCs w:val="28"/>
          <w:lang w:val="ru-RU"/>
        </w:rPr>
        <w:t xml:space="preserve">– </w:t>
      </w:r>
      <w:r>
        <w:rPr>
          <w:sz w:val="28"/>
          <w:szCs w:val="28"/>
          <w:lang w:val="ru-RU"/>
        </w:rPr>
        <w:t>тестирование и т. д.</w:t>
      </w:r>
    </w:p>
    <w:p>
      <w:pPr>
        <w:pStyle w:val="Default"/>
        <w:ind w:firstLine="567"/>
        <w:jc w:val="both"/>
        <w:rPr>
          <w:sz w:val="28"/>
          <w:szCs w:val="28"/>
          <w:lang w:val="ru-RU"/>
        </w:rPr>
      </w:pPr>
      <w:r>
        <w:rPr>
          <w:sz w:val="28"/>
          <w:szCs w:val="28"/>
          <w:lang w:val="ru-RU"/>
        </w:rPr>
        <w:t xml:space="preserve">2) </w:t>
      </w:r>
      <w:r>
        <w:rPr>
          <w:i w:val="false"/>
          <w:iCs w:val="false"/>
          <w:sz w:val="28"/>
          <w:szCs w:val="28"/>
          <w:lang w:val="ru-RU"/>
        </w:rPr>
        <w:t>внеаудиторная</w:t>
      </w:r>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pPr>
        <w:pStyle w:val="Default"/>
        <w:ind w:firstLine="567"/>
        <w:jc w:val="both"/>
        <w:rPr>
          <w:color w:val="auto"/>
          <w:sz w:val="28"/>
          <w:szCs w:val="28"/>
          <w:lang w:val="ru-RU"/>
        </w:rPr>
      </w:pPr>
      <w:r>
        <w:rPr>
          <w:color w:val="auto"/>
          <w:sz w:val="28"/>
          <w:szCs w:val="28"/>
          <w:lang w:val="ru-RU"/>
        </w:rPr>
        <w:t xml:space="preserve">– </w:t>
      </w:r>
      <w:r>
        <w:rPr>
          <w:color w:val="auto"/>
          <w:sz w:val="28"/>
          <w:szCs w:val="28"/>
          <w:lang w:val="ru-RU"/>
        </w:rPr>
        <w:t xml:space="preserve">подготовку к аудиторным занятиям (теоретическим, практическим занятиям, лабораторным работам); </w:t>
      </w:r>
    </w:p>
    <w:p>
      <w:pPr>
        <w:pStyle w:val="Default"/>
        <w:ind w:firstLine="567"/>
        <w:jc w:val="both"/>
        <w:rPr>
          <w:color w:val="auto"/>
          <w:sz w:val="28"/>
          <w:szCs w:val="28"/>
          <w:lang w:val="ru-RU"/>
        </w:rPr>
      </w:pPr>
      <w:r>
        <w:rPr>
          <w:color w:val="auto"/>
          <w:sz w:val="28"/>
          <w:szCs w:val="28"/>
          <w:lang w:val="ru-RU"/>
        </w:rPr>
        <w:t xml:space="preserve">– </w:t>
      </w:r>
      <w:r>
        <w:rPr>
          <w:color w:val="auto"/>
          <w:sz w:val="28"/>
          <w:szCs w:val="28"/>
          <w:lang w:val="ru-RU"/>
        </w:rP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pPr>
        <w:pStyle w:val="Default"/>
        <w:ind w:firstLine="567"/>
        <w:jc w:val="both"/>
        <w:rPr>
          <w:color w:val="auto"/>
          <w:sz w:val="28"/>
          <w:szCs w:val="28"/>
          <w:lang w:val="ru-RU"/>
        </w:rPr>
      </w:pPr>
      <w:r>
        <w:rPr>
          <w:color w:val="auto"/>
          <w:sz w:val="28"/>
          <w:szCs w:val="28"/>
          <w:lang w:val="ru-RU"/>
        </w:rPr>
        <w:t xml:space="preserve">– </w:t>
      </w:r>
      <w:r>
        <w:rPr>
          <w:color w:val="auto"/>
          <w:sz w:val="28"/>
          <w:szCs w:val="28"/>
          <w:lang w:val="ru-RU"/>
        </w:rPr>
        <w:t xml:space="preserve">выполнение домашних заданий разнообразного характера; </w:t>
      </w:r>
    </w:p>
    <w:p>
      <w:pPr>
        <w:pStyle w:val="Default"/>
        <w:ind w:firstLine="567"/>
        <w:jc w:val="both"/>
        <w:rPr>
          <w:color w:val="auto"/>
          <w:sz w:val="28"/>
          <w:szCs w:val="28"/>
          <w:lang w:val="ru-RU"/>
        </w:rPr>
      </w:pPr>
      <w:r>
        <w:rPr>
          <w:color w:val="auto"/>
          <w:sz w:val="28"/>
          <w:szCs w:val="28"/>
          <w:lang w:val="ru-RU"/>
        </w:rPr>
        <w:t xml:space="preserve">– </w:t>
      </w:r>
      <w:r>
        <w:rPr>
          <w:color w:val="auto"/>
          <w:sz w:val="28"/>
          <w:szCs w:val="28"/>
          <w:lang w:val="ru-RU"/>
        </w:rPr>
        <w:t xml:space="preserve">выполнение индивидуальных заданий, направленных на развитие у студентов самостоятельности и инициативы; </w:t>
      </w:r>
    </w:p>
    <w:p>
      <w:pPr>
        <w:pStyle w:val="Default"/>
        <w:ind w:firstLine="567"/>
        <w:jc w:val="both"/>
        <w:rPr>
          <w:color w:val="auto"/>
          <w:sz w:val="28"/>
          <w:szCs w:val="28"/>
          <w:lang w:val="ru-RU"/>
        </w:rPr>
      </w:pPr>
      <w:r>
        <w:rPr>
          <w:color w:val="auto"/>
          <w:sz w:val="28"/>
          <w:szCs w:val="28"/>
          <w:lang w:val="ru-RU"/>
        </w:rPr>
        <w:t xml:space="preserve">– </w:t>
      </w:r>
      <w:r>
        <w:rPr>
          <w:color w:val="auto"/>
          <w:sz w:val="28"/>
          <w:szCs w:val="28"/>
          <w:lang w:val="ru-RU"/>
        </w:rPr>
        <w:t xml:space="preserve">подготовку к учебной и производственной практикам и выполнение заданий, предусмотренных программами практик; </w:t>
      </w:r>
    </w:p>
    <w:p>
      <w:pPr>
        <w:pStyle w:val="Default"/>
        <w:ind w:firstLine="567"/>
        <w:jc w:val="both"/>
        <w:rPr>
          <w:color w:val="auto"/>
          <w:sz w:val="28"/>
          <w:szCs w:val="28"/>
          <w:lang w:val="ru-RU"/>
        </w:rPr>
      </w:pPr>
      <w:r>
        <w:rPr>
          <w:color w:val="auto"/>
          <w:sz w:val="28"/>
          <w:szCs w:val="28"/>
          <w:lang w:val="ru-RU"/>
        </w:rPr>
        <w:t xml:space="preserve">– </w:t>
      </w:r>
      <w:r>
        <w:rPr>
          <w:color w:val="auto"/>
          <w:sz w:val="28"/>
          <w:szCs w:val="28"/>
          <w:lang w:val="ru-RU"/>
        </w:rPr>
        <w:t xml:space="preserve">подготовку к контрольной работе, зачету, экзамену; </w:t>
      </w:r>
    </w:p>
    <w:p>
      <w:pPr>
        <w:pStyle w:val="Default"/>
        <w:ind w:firstLine="567"/>
        <w:jc w:val="both"/>
        <w:rPr>
          <w:color w:val="auto"/>
          <w:sz w:val="28"/>
          <w:szCs w:val="28"/>
          <w:lang w:val="ru-RU"/>
        </w:rPr>
      </w:pPr>
      <w:r>
        <w:rPr>
          <w:color w:val="auto"/>
          <w:sz w:val="28"/>
          <w:szCs w:val="28"/>
          <w:lang w:val="ru-RU"/>
        </w:rPr>
        <w:t xml:space="preserve">– </w:t>
      </w:r>
      <w:r>
        <w:rPr>
          <w:color w:val="auto"/>
          <w:sz w:val="28"/>
          <w:szCs w:val="28"/>
          <w:lang w:val="ru-RU"/>
        </w:rPr>
        <w:t xml:space="preserve">написание курсовой работы, реферата и других письменных работ на заданные темы; </w:t>
      </w:r>
    </w:p>
    <w:p>
      <w:pPr>
        <w:pStyle w:val="Default"/>
        <w:ind w:firstLine="567"/>
        <w:jc w:val="both"/>
        <w:rPr>
          <w:color w:val="auto"/>
          <w:sz w:val="28"/>
          <w:szCs w:val="28"/>
          <w:lang w:val="ru-RU"/>
        </w:rPr>
      </w:pPr>
      <w:r>
        <w:rPr>
          <w:color w:val="auto"/>
          <w:sz w:val="28"/>
          <w:szCs w:val="28"/>
          <w:lang w:val="ru-RU"/>
        </w:rPr>
        <w:t xml:space="preserve">– </w:t>
      </w:r>
      <w:r>
        <w:rPr>
          <w:color w:val="auto"/>
          <w:sz w:val="28"/>
          <w:szCs w:val="28"/>
          <w:lang w:val="ru-RU"/>
        </w:rPr>
        <w:t xml:space="preserve">подготовку к ГИА, в том числе выполнение ВКР; </w:t>
      </w:r>
    </w:p>
    <w:p>
      <w:pPr>
        <w:pStyle w:val="Default"/>
        <w:ind w:firstLine="567"/>
        <w:jc w:val="both"/>
        <w:rPr>
          <w:color w:val="auto"/>
          <w:sz w:val="28"/>
          <w:szCs w:val="28"/>
          <w:lang w:val="ru-RU"/>
        </w:rPr>
      </w:pPr>
      <w:r>
        <w:rPr>
          <w:color w:val="auto"/>
          <w:sz w:val="28"/>
          <w:szCs w:val="28"/>
          <w:lang w:val="ru-RU"/>
        </w:rPr>
        <w:t xml:space="preserve">– </w:t>
      </w:r>
      <w:r>
        <w:rPr>
          <w:color w:val="auto"/>
          <w:sz w:val="28"/>
          <w:szCs w:val="28"/>
          <w:lang w:val="ru-RU"/>
        </w:rPr>
        <w:t>другие виды внеаудиторной самостоятельной работы, специальные для конкретной учебной дисциплины или профессионального модуля.</w:t>
      </w:r>
    </w:p>
    <w:p>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pPr>
        <w:pStyle w:val="Default"/>
        <w:ind w:firstLine="567"/>
        <w:jc w:val="both"/>
        <w:rPr>
          <w:sz w:val="28"/>
          <w:szCs w:val="28"/>
          <w:lang w:val="ru-RU"/>
        </w:rPr>
      </w:pPr>
      <w:r>
        <w:rPr>
          <w:sz w:val="28"/>
          <w:szCs w:val="28"/>
          <w:lang w:val="ru-RU"/>
        </w:rPr>
        <w:t xml:space="preserve">– </w:t>
      </w:r>
      <w:r>
        <w:rPr>
          <w:sz w:val="28"/>
          <w:szCs w:val="28"/>
          <w:lang w:val="ru-RU"/>
        </w:rPr>
        <w:t xml:space="preserve">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pPr>
        <w:pStyle w:val="Default"/>
        <w:ind w:firstLine="567"/>
        <w:jc w:val="both"/>
        <w:rPr>
          <w:color w:val="auto"/>
          <w:sz w:val="28"/>
          <w:szCs w:val="28"/>
          <w:lang w:val="ru-RU"/>
        </w:rPr>
      </w:pPr>
      <w:r>
        <w:rPr>
          <w:sz w:val="28"/>
          <w:szCs w:val="28"/>
          <w:lang w:val="ru-RU"/>
        </w:rPr>
        <w:t xml:space="preserve">– </w:t>
      </w:r>
      <w:r>
        <w:rPr>
          <w:sz w:val="28"/>
          <w:szCs w:val="28"/>
          <w:lang w:val="ru-RU"/>
        </w:rP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pPr>
        <w:pStyle w:val="Default"/>
        <w:ind w:firstLine="567"/>
        <w:jc w:val="both"/>
        <w:rPr>
          <w:color w:val="auto"/>
          <w:sz w:val="28"/>
          <w:szCs w:val="28"/>
          <w:lang w:val="ru-RU"/>
        </w:rPr>
      </w:pPr>
      <w:r>
        <w:rPr>
          <w:color w:val="auto"/>
          <w:sz w:val="28"/>
          <w:szCs w:val="28"/>
          <w:lang w:val="ru-RU"/>
        </w:rPr>
        <w:t xml:space="preserve">– </w:t>
      </w:r>
      <w:r>
        <w:rPr>
          <w:color w:val="auto"/>
          <w:sz w:val="28"/>
          <w:szCs w:val="28"/>
          <w:lang w:val="ru-RU"/>
        </w:rPr>
        <w:t>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pPr>
        <w:pStyle w:val="Default"/>
        <w:ind w:firstLine="567"/>
        <w:jc w:val="both"/>
        <w:rPr>
          <w:sz w:val="28"/>
          <w:szCs w:val="28"/>
          <w:lang w:val="ru-RU"/>
        </w:rPr>
      </w:pPr>
      <w:r>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pPr>
        <w:pStyle w:val="Default"/>
        <w:ind w:firstLine="567"/>
        <w:jc w:val="both"/>
        <w:rPr>
          <w:sz w:val="28"/>
          <w:szCs w:val="28"/>
          <w:lang w:val="ru-RU"/>
        </w:rPr>
      </w:pPr>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pPr>
        <w:pStyle w:val="Default"/>
        <w:ind w:firstLine="567"/>
        <w:jc w:val="both"/>
        <w:rPr>
          <w:color w:val="auto"/>
          <w:sz w:val="28"/>
          <w:szCs w:val="28"/>
          <w:lang w:val="ru-RU"/>
        </w:rPr>
      </w:pPr>
      <w:r>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pPr>
        <w:pStyle w:val="Default"/>
        <w:ind w:firstLine="567"/>
        <w:jc w:val="both"/>
        <w:rPr>
          <w:sz w:val="28"/>
          <w:szCs w:val="28"/>
          <w:lang w:val="ru-RU"/>
        </w:rPr>
      </w:pPr>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pPr>
        <w:pStyle w:val="Default"/>
        <w:ind w:firstLine="567"/>
        <w:jc w:val="both"/>
        <w:rPr>
          <w:color w:val="auto"/>
          <w:sz w:val="28"/>
          <w:szCs w:val="28"/>
          <w:lang w:val="ru-RU"/>
        </w:rPr>
      </w:pPr>
      <w:r>
        <w:rPr/>
      </w:r>
    </w:p>
    <w:sectPr>
      <w:headerReference w:type="default" r:id="rId3"/>
      <w:headerReference w:type="first" r:id="rId4"/>
      <w:type w:val="nextPage"/>
      <w:pgSz w:w="12240" w:h="15840"/>
      <w:pgMar w:left="1440" w:right="1440" w:gutter="0" w:header="708" w:top="1440" w:footer="0" w:bottom="144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859969782"/>
    </w:sdtPr>
    <w:sdtContent>
      <w:p>
        <w:pPr>
          <w:pStyle w:val="Style25"/>
          <w:jc w:val="center"/>
          <w:rPr/>
        </w:pPr>
        <w:r>
          <w:rPr/>
        </w:r>
      </w:p>
      <w:p>
        <w:pPr>
          <w:pStyle w:val="Style25"/>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605663239"/>
    </w:sdtPr>
    <w:sdtContent>
      <w:p>
        <w:pPr>
          <w:pStyle w:val="Style25"/>
          <w:jc w:val="center"/>
          <w:rPr/>
        </w:pPr>
        <w:r>
          <w:rPr/>
          <w:fldChar w:fldCharType="begin"/>
        </w:r>
        <w:r>
          <w:rPr/>
          <w:instrText xml:space="preserve"> PAGE </w:instrText>
        </w:r>
        <w:r>
          <w:rPr/>
          <w:fldChar w:fldCharType="separate"/>
        </w:r>
        <w:r>
          <w:rPr/>
          <w:t>11</w:t>
        </w:r>
        <w:r>
          <w:rPr/>
          <w:fldChar w:fldCharType="end"/>
        </w:r>
      </w:p>
      <w:p>
        <w:pPr>
          <w:pStyle w:val="Style25"/>
          <w:rPr/>
        </w:pPr>
        <w:r>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852549384"/>
    </w:sdtPr>
    <w:sdtContent>
      <w:p>
        <w:pPr>
          <w:pStyle w:val="Style25"/>
          <w:jc w:val="center"/>
          <w:rPr/>
        </w:pPr>
        <w:r>
          <w:rPr/>
          <w:fldChar w:fldCharType="begin"/>
        </w:r>
        <w:r>
          <w:rPr/>
          <w:instrText xml:space="preserve"> PAGE </w:instrText>
        </w:r>
        <w:r>
          <w:rPr/>
          <w:fldChar w:fldCharType="separate"/>
        </w:r>
        <w:r>
          <w:rPr/>
          <w:t>1</w:t>
        </w:r>
        <w:r>
          <w:rPr/>
          <w:fldChar w:fldCharType="end"/>
        </w:r>
      </w:p>
    </w:sdtContent>
  </w:sdt>
  <w:p>
    <w:pPr>
      <w:pStyle w:val="Style25"/>
      <w:rPr/>
    </w:pPr>
    <w:r>
      <w:rPr/>
    </w:r>
  </w:p>
</w:hdr>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041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2">
    <w:name w:val="Heading 2"/>
    <w:basedOn w:val="Normal"/>
    <w:next w:val="Normal"/>
    <w:qFormat/>
    <w:rsid w:val="00023c34"/>
    <w:pPr>
      <w:keepNext w:val="true"/>
      <w:suppressAutoHyphens w:val="true"/>
      <w:ind w:left="550" w:right="88" w:hanging="0"/>
      <w:jc w:val="both"/>
      <w:outlineLvl w:val="1"/>
    </w:pPr>
    <w:rPr>
      <w:sz w:val="28"/>
      <w:szCs w:val="20"/>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qFormat/>
    <w:rsid w:val="00023c34"/>
    <w:rPr>
      <w:rFonts w:ascii="Times New Roman" w:hAnsi="Times New Roman" w:eastAsia="Times New Roman" w:cs="Times New Roman"/>
      <w:sz w:val="28"/>
      <w:szCs w:val="20"/>
      <w:lang w:val="ru-RU" w:eastAsia="ru-RU"/>
    </w:rPr>
  </w:style>
  <w:style w:type="character" w:styleId="Style13" w:customStyle="1">
    <w:name w:val="Основной текст Знак"/>
    <w:basedOn w:val="DefaultParagraphFont"/>
    <w:qFormat/>
    <w:rsid w:val="00023c34"/>
    <w:rPr>
      <w:rFonts w:ascii="Times New Roman" w:hAnsi="Times New Roman" w:eastAsia="Times New Roman" w:cs="Times New Roman"/>
      <w:sz w:val="28"/>
      <w:szCs w:val="20"/>
      <w:lang w:val="ru-RU" w:eastAsia="ru-RU"/>
    </w:rPr>
  </w:style>
  <w:style w:type="character" w:styleId="Style14" w:customStyle="1">
    <w:name w:val="Заголовок Знак"/>
    <w:basedOn w:val="DefaultParagraphFont"/>
    <w:uiPriority w:val="10"/>
    <w:qFormat/>
    <w:rsid w:val="00023c34"/>
    <w:rPr>
      <w:rFonts w:ascii="Calibri Light" w:hAnsi="Calibri Light" w:eastAsia="" w:cs="" w:asciiTheme="majorHAnsi" w:cstheme="majorBidi" w:eastAsiaTheme="majorEastAsia" w:hAnsiTheme="majorHAnsi"/>
      <w:spacing w:val="-10"/>
      <w:kern w:val="2"/>
      <w:sz w:val="56"/>
      <w:szCs w:val="56"/>
      <w:lang w:val="ru-RU" w:eastAsia="ru-RU"/>
    </w:rPr>
  </w:style>
  <w:style w:type="character" w:styleId="Style15" w:customStyle="1">
    <w:name w:val="Верхний колонтитул Знак"/>
    <w:basedOn w:val="DefaultParagraphFont"/>
    <w:uiPriority w:val="99"/>
    <w:qFormat/>
    <w:rsid w:val="00350a5f"/>
    <w:rPr>
      <w:rFonts w:ascii="Times New Roman" w:hAnsi="Times New Roman" w:eastAsia="Times New Roman" w:cs="Times New Roman"/>
      <w:sz w:val="24"/>
      <w:szCs w:val="24"/>
      <w:lang w:val="ru-RU" w:eastAsia="ru-RU"/>
    </w:rPr>
  </w:style>
  <w:style w:type="character" w:styleId="Style16" w:customStyle="1">
    <w:name w:val="Нижний колонтитул Знак"/>
    <w:basedOn w:val="DefaultParagraphFont"/>
    <w:uiPriority w:val="99"/>
    <w:qFormat/>
    <w:rsid w:val="00350a5f"/>
    <w:rPr>
      <w:rFonts w:ascii="Times New Roman" w:hAnsi="Times New Roman" w:eastAsia="Times New Roman" w:cs="Times New Roman"/>
      <w:sz w:val="24"/>
      <w:szCs w:val="24"/>
      <w:lang w:val="ru-RU"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rsid w:val="00023c34"/>
    <w:pPr>
      <w:suppressAutoHyphens w:val="true"/>
      <w:ind w:right="88" w:hanging="0"/>
      <w:jc w:val="both"/>
    </w:pPr>
    <w:rPr>
      <w:sz w:val="28"/>
      <w:szCs w:val="20"/>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Style22">
    <w:name w:val="Title"/>
    <w:basedOn w:val="Normal"/>
    <w:next w:val="Normal"/>
    <w:uiPriority w:val="10"/>
    <w:qFormat/>
    <w:rsid w:val="00023c34"/>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Default" w:customStyle="1">
    <w:name w:val="Default"/>
    <w:qFormat/>
    <w:rsid w:val="00a440b6"/>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en-US" w:eastAsia="en-US" w:bidi="ar-SA"/>
    </w:rPr>
  </w:style>
  <w:style w:type="paragraph" w:styleId="1" w:customStyle="1">
    <w:name w:val="Абзац списка1"/>
    <w:basedOn w:val="Normal"/>
    <w:qFormat/>
    <w:rsid w:val="00da7969"/>
    <w:pPr>
      <w:widowControl w:val="false"/>
      <w:spacing w:lineRule="auto" w:line="300"/>
      <w:ind w:left="720" w:firstLine="760"/>
    </w:pPr>
    <w:rPr>
      <w:rFonts w:eastAsia="Calibri"/>
      <w:kern w:val="2"/>
      <w:sz w:val="20"/>
      <w:szCs w:val="20"/>
      <w:lang w:eastAsia="ar-SA"/>
    </w:rPr>
  </w:style>
  <w:style w:type="paragraph" w:styleId="Style23">
    <w:name w:val="Верхний и нижний колонтитулы"/>
    <w:basedOn w:val="Normal"/>
    <w:qFormat/>
    <w:pPr/>
    <w:rPr/>
  </w:style>
  <w:style w:type="paragraph" w:styleId="Style24">
    <w:name w:val="Колонтитул"/>
    <w:basedOn w:val="Normal"/>
    <w:qFormat/>
    <w:pPr/>
    <w:rPr/>
  </w:style>
  <w:style w:type="paragraph" w:styleId="Style25">
    <w:name w:val="Header"/>
    <w:basedOn w:val="Normal"/>
    <w:uiPriority w:val="99"/>
    <w:unhideWhenUsed/>
    <w:rsid w:val="00350a5f"/>
    <w:pPr>
      <w:tabs>
        <w:tab w:val="clear" w:pos="720"/>
        <w:tab w:val="center" w:pos="4680" w:leader="none"/>
        <w:tab w:val="right" w:pos="9360" w:leader="none"/>
      </w:tabs>
    </w:pPr>
    <w:rPr/>
  </w:style>
  <w:style w:type="paragraph" w:styleId="Style26">
    <w:name w:val="Footer"/>
    <w:basedOn w:val="Normal"/>
    <w:uiPriority w:val="99"/>
    <w:unhideWhenUsed/>
    <w:rsid w:val="00350a5f"/>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LibreOffice/7.5.2.2$Windows_X86_64 LibreOffice_project/53bb9681a964705cf672590721dbc85eb4d0c3a2</Application>
  <AppVersion>15.0000</AppVersion>
  <Pages>13</Pages>
  <Words>3009</Words>
  <Characters>21933</Characters>
  <CharactersWithSpaces>24927</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2021-01-31T07:48:00Z</dcterms:created>
  <dc:creator>Alex</dc:creator>
  <dc:description/>
  <dc:language>ru-RU</dc:language>
  <cp:lastModifiedBy/>
  <dcterms:modified xsi:type="dcterms:W3CDTF">2023-09-11T14:32:15Z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