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6"/>
          <w:szCs w:val="26"/>
          <w:lang w:eastAsia="ru-RU"/>
        </w:rPr>
      </w:pPr>
      <w:r w:rsidRPr="00513878">
        <w:rPr>
          <w:kern w:val="0"/>
          <w:sz w:val="26"/>
          <w:szCs w:val="26"/>
          <w:lang w:eastAsia="ru-RU"/>
        </w:rPr>
        <w:t>ПРИЛОЖЕНИЕ</w:t>
      </w:r>
    </w:p>
    <w:p w:rsidR="00513878" w:rsidRPr="00513878" w:rsidRDefault="00513878" w:rsidP="00513878">
      <w:pPr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513878">
        <w:rPr>
          <w:rFonts w:eastAsia="Times New Roman"/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513878">
        <w:rPr>
          <w:rFonts w:eastAsia="Times New Roman"/>
          <w:kern w:val="0"/>
          <w:sz w:val="26"/>
          <w:szCs w:val="26"/>
          <w:lang w:eastAsia="ru-RU"/>
        </w:rPr>
        <w:t>РОССИЙСКОЙ ФЕДЕРАЦИИ</w:t>
      </w: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/>
          <w:kern w:val="0"/>
          <w:sz w:val="26"/>
          <w:szCs w:val="26"/>
        </w:rPr>
      </w:pPr>
      <w:r w:rsidRPr="00513878">
        <w:rPr>
          <w:rFonts w:eastAsia="Times New Roman"/>
          <w:kern w:val="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/>
          <w:kern w:val="0"/>
          <w:sz w:val="26"/>
          <w:szCs w:val="26"/>
        </w:rPr>
      </w:pPr>
      <w:r w:rsidRPr="00513878">
        <w:rPr>
          <w:rFonts w:eastAsia="Times New Roman"/>
          <w:kern w:val="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513878" w:rsidRPr="00513878" w:rsidRDefault="00513878" w:rsidP="00513878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rFonts w:eastAsia="Times New Roman"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513878">
        <w:rPr>
          <w:rFonts w:eastAsia="Times New Roman"/>
          <w:kern w:val="0"/>
          <w:sz w:val="28"/>
          <w:szCs w:val="28"/>
          <w:lang w:eastAsia="ru-RU"/>
        </w:rPr>
        <w:t>Кафедра «Экономика, менеджмент и организация производства»</w:t>
      </w: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513878" w:rsidRPr="00513878" w:rsidRDefault="00513878" w:rsidP="0051387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13878">
        <w:rPr>
          <w:rFonts w:eastAsia="Times New Roman"/>
          <w:b/>
          <w:bCs/>
          <w:sz w:val="28"/>
          <w:szCs w:val="28"/>
          <w:lang w:eastAsia="ru-RU"/>
        </w:rPr>
        <w:t>ОЦЕНОЧНЫЕ МАТЕРИАЛЫ ПО ДИСЦИПЛИНЕ</w:t>
      </w:r>
    </w:p>
    <w:p w:rsidR="00513878" w:rsidRPr="00513878" w:rsidRDefault="00513878" w:rsidP="0051387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513878" w:rsidRPr="00513878" w:rsidRDefault="00513878" w:rsidP="00513878">
      <w:pPr>
        <w:autoSpaceDE w:val="0"/>
        <w:spacing w:line="240" w:lineRule="auto"/>
        <w:ind w:firstLine="0"/>
        <w:jc w:val="center"/>
        <w:rPr>
          <w:rFonts w:eastAsia="TimesNewRomanPSMT"/>
          <w:b/>
          <w:sz w:val="28"/>
          <w:szCs w:val="28"/>
          <w:lang w:eastAsia="ru-RU"/>
        </w:rPr>
      </w:pPr>
      <w:r w:rsidRPr="00513878">
        <w:rPr>
          <w:rFonts w:eastAsia="Times New Roman"/>
          <w:b/>
          <w:sz w:val="28"/>
          <w:lang w:eastAsia="ru-RU"/>
        </w:rPr>
        <w:t>Б1.О.</w:t>
      </w:r>
      <w:r>
        <w:rPr>
          <w:rFonts w:eastAsia="Times New Roman"/>
          <w:b/>
          <w:sz w:val="28"/>
          <w:lang w:eastAsia="ru-RU"/>
        </w:rPr>
        <w:t>38</w:t>
      </w:r>
      <w:r w:rsidRPr="00513878">
        <w:rPr>
          <w:rFonts w:eastAsia="Times New Roman"/>
          <w:b/>
          <w:sz w:val="28"/>
          <w:lang w:eastAsia="ru-RU"/>
        </w:rPr>
        <w:t xml:space="preserve"> «</w:t>
      </w:r>
      <w:r>
        <w:rPr>
          <w:rFonts w:eastAsia="Times New Roman"/>
          <w:b/>
          <w:sz w:val="28"/>
          <w:lang w:eastAsia="ru-RU"/>
        </w:rPr>
        <w:t>УПРАВЛЕНИЕ КАЧЕСТВОМ НА ПРЕДПРИЯТИИ</w:t>
      </w:r>
      <w:r w:rsidRPr="00513878">
        <w:rPr>
          <w:rFonts w:eastAsia="Times New Roman"/>
          <w:b/>
          <w:sz w:val="28"/>
          <w:lang w:eastAsia="ru-RU"/>
        </w:rPr>
        <w:t>»</w:t>
      </w: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  <w:r w:rsidRPr="00513878">
        <w:rPr>
          <w:rFonts w:eastAsia="Times New Roman" w:cs="Calibri"/>
          <w:kern w:val="0"/>
          <w:sz w:val="28"/>
          <w:szCs w:val="28"/>
        </w:rPr>
        <w:t>Направление подготовки</w:t>
      </w: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  <w:r w:rsidRPr="00513878">
        <w:rPr>
          <w:rFonts w:eastAsia="Times New Roman" w:cs="Calibri"/>
          <w:kern w:val="0"/>
          <w:sz w:val="28"/>
          <w:szCs w:val="28"/>
        </w:rPr>
        <w:t>38.03.01 Экономика</w:t>
      </w: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13878">
        <w:rPr>
          <w:rFonts w:eastAsia="Times New Roman"/>
          <w:kern w:val="0"/>
          <w:sz w:val="28"/>
          <w:szCs w:val="28"/>
          <w:lang w:eastAsia="ru-RU"/>
        </w:rPr>
        <w:t>Направленность (профиль) подготовки</w:t>
      </w: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  <w:r w:rsidRPr="00513878">
        <w:rPr>
          <w:rFonts w:eastAsia="Times New Roman" w:cs="Calibri"/>
          <w:kern w:val="0"/>
          <w:sz w:val="28"/>
          <w:szCs w:val="28"/>
        </w:rPr>
        <w:t>«Экономика предприятия»</w:t>
      </w: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  <w:r w:rsidRPr="00513878">
        <w:rPr>
          <w:rFonts w:eastAsia="Times New Roman" w:cs="Calibri"/>
          <w:kern w:val="0"/>
          <w:sz w:val="28"/>
          <w:szCs w:val="28"/>
        </w:rPr>
        <w:t>Квалификация выпускника – бакалавр</w:t>
      </w: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  <w:r w:rsidRPr="00513878">
        <w:rPr>
          <w:rFonts w:eastAsia="Times New Roman" w:cs="Calibri"/>
          <w:kern w:val="0"/>
          <w:sz w:val="28"/>
          <w:szCs w:val="28"/>
        </w:rPr>
        <w:t>Форма обучения – очная</w:t>
      </w: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 w:cs="Calibri"/>
          <w:bCs/>
          <w:kern w:val="0"/>
          <w:sz w:val="28"/>
          <w:szCs w:val="28"/>
        </w:rPr>
      </w:pPr>
    </w:p>
    <w:p w:rsidR="00513878" w:rsidRPr="00513878" w:rsidRDefault="00513878" w:rsidP="00513878">
      <w:pPr>
        <w:suppressAutoHyphens/>
        <w:spacing w:line="240" w:lineRule="auto"/>
        <w:ind w:firstLine="0"/>
        <w:contextualSpacing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513878">
        <w:rPr>
          <w:rFonts w:eastAsia="Times New Roman"/>
          <w:kern w:val="0"/>
          <w:sz w:val="28"/>
          <w:szCs w:val="28"/>
          <w:lang w:eastAsia="ru-RU"/>
        </w:rPr>
        <w:t>Рязань 202</w:t>
      </w:r>
      <w:r w:rsidR="00417E98">
        <w:rPr>
          <w:rFonts w:eastAsia="Times New Roman"/>
          <w:kern w:val="0"/>
          <w:sz w:val="28"/>
          <w:szCs w:val="28"/>
          <w:lang w:eastAsia="ru-RU"/>
        </w:rPr>
        <w:t>0</w:t>
      </w:r>
      <w:r w:rsidRPr="00513878">
        <w:rPr>
          <w:rFonts w:eastAsia="Times New Roman"/>
          <w:kern w:val="0"/>
          <w:sz w:val="28"/>
          <w:szCs w:val="28"/>
          <w:lang w:eastAsia="ru-RU"/>
        </w:rPr>
        <w:br w:type="page"/>
      </w: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/>
          <w:sz w:val="22"/>
          <w:szCs w:val="22"/>
        </w:rPr>
      </w:pPr>
      <w:r w:rsidRPr="00513878">
        <w:rPr>
          <w:rFonts w:eastAsia="Times New Roman"/>
          <w:b/>
          <w:bCs/>
          <w:sz w:val="22"/>
          <w:szCs w:val="22"/>
        </w:rPr>
        <w:lastRenderedPageBreak/>
        <w:t>1. ОБЩИЕ ПОЛОЖЕНИЯ</w:t>
      </w:r>
    </w:p>
    <w:p w:rsidR="00513878" w:rsidRPr="00513878" w:rsidRDefault="00513878" w:rsidP="00513878">
      <w:pPr>
        <w:spacing w:line="240" w:lineRule="auto"/>
        <w:ind w:firstLine="72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513878">
        <w:rPr>
          <w:rFonts w:eastAsia="Times New Roman"/>
          <w:kern w:val="0"/>
          <w:sz w:val="22"/>
          <w:szCs w:val="22"/>
          <w:lang w:eastAsia="ru-RU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513878">
        <w:rPr>
          <w:rFonts w:eastAsia="Times New Roman"/>
          <w:kern w:val="0"/>
          <w:sz w:val="22"/>
          <w:szCs w:val="22"/>
          <w:lang w:eastAsia="ru-RU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513878">
        <w:rPr>
          <w:rFonts w:eastAsia="Times New Roman"/>
          <w:kern w:val="0"/>
          <w:sz w:val="22"/>
          <w:szCs w:val="22"/>
          <w:lang w:eastAsia="ru-RU"/>
        </w:rPr>
        <w:t xml:space="preserve">Промежуточная аттестация по дисциплине включает зачёт. Форма проведения – тестирование, практические вопросы, теоретические вопросы. </w:t>
      </w:r>
    </w:p>
    <w:p w:rsidR="00513878" w:rsidRDefault="00513878" w:rsidP="00513878">
      <w:pPr>
        <w:spacing w:line="240" w:lineRule="auto"/>
        <w:ind w:firstLine="709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/>
          <w:b/>
          <w:bCs/>
          <w:sz w:val="22"/>
          <w:szCs w:val="22"/>
        </w:rPr>
      </w:pPr>
      <w:r w:rsidRPr="00513878">
        <w:rPr>
          <w:rFonts w:eastAsia="Times New Roman"/>
          <w:b/>
          <w:bCs/>
          <w:sz w:val="22"/>
          <w:szCs w:val="22"/>
        </w:rPr>
        <w:t>2. ПАСПОРТ ОЦЕНОЧНЫХ МАТЕРИАЛОВ ПО ДИСЦИПЛИНЕ (МОДУЛЮ)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b/>
          <w:bCs/>
          <w:sz w:val="22"/>
          <w:szCs w:val="22"/>
        </w:rPr>
      </w:pPr>
    </w:p>
    <w:tbl>
      <w:tblPr>
        <w:tblW w:w="9677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4"/>
        <w:gridCol w:w="2589"/>
        <w:gridCol w:w="2514"/>
      </w:tblGrid>
      <w:tr w:rsidR="00513878" w:rsidRPr="00513878" w:rsidTr="00146839">
        <w:trPr>
          <w:trHeight w:val="834"/>
          <w:tblHeader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Контролируемые разделы (темы) дисциплины</w:t>
            </w:r>
          </w:p>
          <w:p w:rsidR="00513878" w:rsidRPr="00513878" w:rsidRDefault="00513878" w:rsidP="0051387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(результаты по разделам)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Код контролируемой компетенции</w:t>
            </w:r>
          </w:p>
          <w:p w:rsidR="00513878" w:rsidRPr="00513878" w:rsidRDefault="00513878" w:rsidP="0051387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(или её части)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13878">
              <w:rPr>
                <w:rFonts w:eastAsia="Times New Roman"/>
                <w:b/>
                <w:bCs/>
                <w:sz w:val="22"/>
                <w:szCs w:val="22"/>
              </w:rPr>
              <w:t>Вид, метод, форма</w:t>
            </w:r>
          </w:p>
          <w:p w:rsidR="00513878" w:rsidRPr="00513878" w:rsidRDefault="00513878" w:rsidP="00513878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13878">
              <w:rPr>
                <w:rFonts w:eastAsia="Times New Roman"/>
                <w:b/>
                <w:bCs/>
                <w:sz w:val="22"/>
                <w:szCs w:val="22"/>
              </w:rPr>
              <w:t>оценочного мероприятия</w:t>
            </w:r>
          </w:p>
        </w:tc>
      </w:tr>
      <w:tr w:rsidR="00513878" w:rsidRPr="00513878" w:rsidTr="00146839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ind w:hanging="2"/>
              <w:rPr>
                <w:bCs/>
                <w:kern w:val="16"/>
                <w:sz w:val="22"/>
              </w:rPr>
            </w:pPr>
            <w:r>
              <w:rPr>
                <w:bCs/>
                <w:kern w:val="16"/>
                <w:sz w:val="22"/>
              </w:rPr>
              <w:t xml:space="preserve">Тема 1. </w:t>
            </w:r>
            <w:r w:rsidRPr="00513878">
              <w:rPr>
                <w:bCs/>
                <w:kern w:val="16"/>
                <w:sz w:val="22"/>
              </w:rPr>
              <w:t>Основы управления качеством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hanging="2"/>
              <w:jc w:val="center"/>
              <w:rPr>
                <w:sz w:val="22"/>
              </w:rPr>
            </w:pPr>
            <w:r>
              <w:rPr>
                <w:sz w:val="22"/>
              </w:rPr>
              <w:t>ОПК-1.2, ОПК-4.1</w:t>
            </w:r>
            <w:r w:rsidRPr="00513878">
              <w:rPr>
                <w:sz w:val="22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uppressAutoHyphens/>
              <w:snapToGrid w:val="0"/>
              <w:spacing w:line="240" w:lineRule="auto"/>
              <w:ind w:hanging="2"/>
              <w:jc w:val="center"/>
              <w:rPr>
                <w:sz w:val="22"/>
              </w:rPr>
            </w:pPr>
            <w:r w:rsidRPr="00513878">
              <w:rPr>
                <w:sz w:val="22"/>
              </w:rPr>
              <w:t>Зачет</w:t>
            </w:r>
          </w:p>
        </w:tc>
      </w:tr>
      <w:tr w:rsidR="00513878" w:rsidRPr="00513878" w:rsidTr="00146839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146839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ind w:hanging="2"/>
              <w:rPr>
                <w:bCs/>
                <w:kern w:val="16"/>
                <w:sz w:val="22"/>
              </w:rPr>
            </w:pPr>
            <w:r>
              <w:rPr>
                <w:bCs/>
                <w:kern w:val="16"/>
                <w:sz w:val="22"/>
              </w:rPr>
              <w:t xml:space="preserve">Тема </w:t>
            </w:r>
            <w:r w:rsidR="00146839">
              <w:rPr>
                <w:bCs/>
                <w:kern w:val="16"/>
                <w:sz w:val="22"/>
              </w:rPr>
              <w:t>2</w:t>
            </w:r>
            <w:r>
              <w:rPr>
                <w:bCs/>
                <w:kern w:val="16"/>
                <w:sz w:val="22"/>
              </w:rPr>
              <w:t xml:space="preserve">. </w:t>
            </w:r>
            <w:r w:rsidRPr="00513878">
              <w:rPr>
                <w:bCs/>
                <w:kern w:val="16"/>
                <w:sz w:val="22"/>
              </w:rPr>
              <w:t>Системы качества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146839">
            <w:pPr>
              <w:spacing w:line="240" w:lineRule="auto"/>
              <w:ind w:hanging="2"/>
              <w:jc w:val="center"/>
              <w:rPr>
                <w:sz w:val="22"/>
              </w:rPr>
            </w:pPr>
            <w:r>
              <w:rPr>
                <w:sz w:val="22"/>
              </w:rPr>
              <w:t>ОПК-1.2, ОПК-4.1</w:t>
            </w:r>
            <w:r w:rsidRPr="00513878">
              <w:rPr>
                <w:sz w:val="22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uppressAutoHyphens/>
              <w:snapToGrid w:val="0"/>
              <w:spacing w:line="240" w:lineRule="auto"/>
              <w:ind w:hanging="2"/>
              <w:jc w:val="center"/>
              <w:rPr>
                <w:sz w:val="22"/>
              </w:rPr>
            </w:pPr>
            <w:r w:rsidRPr="00513878">
              <w:rPr>
                <w:sz w:val="22"/>
              </w:rPr>
              <w:t>Зачет</w:t>
            </w:r>
          </w:p>
        </w:tc>
      </w:tr>
      <w:tr w:rsidR="00513878" w:rsidRPr="00513878" w:rsidTr="00146839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146839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ind w:hanging="2"/>
              <w:rPr>
                <w:bCs/>
                <w:kern w:val="16"/>
                <w:sz w:val="22"/>
              </w:rPr>
            </w:pPr>
            <w:r>
              <w:rPr>
                <w:bCs/>
                <w:kern w:val="16"/>
                <w:sz w:val="22"/>
              </w:rPr>
              <w:t xml:space="preserve">Тема </w:t>
            </w:r>
            <w:r w:rsidR="00146839">
              <w:rPr>
                <w:bCs/>
                <w:kern w:val="16"/>
                <w:sz w:val="22"/>
              </w:rPr>
              <w:t>3</w:t>
            </w:r>
            <w:r>
              <w:rPr>
                <w:bCs/>
                <w:kern w:val="16"/>
                <w:sz w:val="22"/>
              </w:rPr>
              <w:t xml:space="preserve">. </w:t>
            </w:r>
            <w:r w:rsidRPr="00513878">
              <w:rPr>
                <w:bCs/>
                <w:kern w:val="16"/>
                <w:sz w:val="22"/>
              </w:rPr>
              <w:t>Квалиметрия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146839">
            <w:pPr>
              <w:spacing w:line="240" w:lineRule="auto"/>
              <w:ind w:hanging="2"/>
              <w:jc w:val="center"/>
              <w:rPr>
                <w:sz w:val="22"/>
              </w:rPr>
            </w:pPr>
            <w:r>
              <w:rPr>
                <w:sz w:val="22"/>
              </w:rPr>
              <w:t>ОПК-1.2, ОПК-4.1</w:t>
            </w:r>
            <w:r w:rsidRPr="00513878">
              <w:rPr>
                <w:sz w:val="22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uppressAutoHyphens/>
              <w:snapToGrid w:val="0"/>
              <w:spacing w:line="240" w:lineRule="auto"/>
              <w:ind w:hanging="2"/>
              <w:jc w:val="center"/>
              <w:rPr>
                <w:sz w:val="22"/>
              </w:rPr>
            </w:pPr>
            <w:r w:rsidRPr="00513878">
              <w:rPr>
                <w:sz w:val="22"/>
              </w:rPr>
              <w:t>Зачет</w:t>
            </w:r>
          </w:p>
        </w:tc>
      </w:tr>
      <w:tr w:rsidR="00513878" w:rsidRPr="00513878" w:rsidTr="00146839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146839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ind w:hanging="2"/>
              <w:rPr>
                <w:bCs/>
                <w:kern w:val="16"/>
                <w:sz w:val="22"/>
              </w:rPr>
            </w:pPr>
            <w:r>
              <w:rPr>
                <w:bCs/>
                <w:kern w:val="16"/>
                <w:sz w:val="22"/>
              </w:rPr>
              <w:t xml:space="preserve">Тема </w:t>
            </w:r>
            <w:r w:rsidR="00146839">
              <w:rPr>
                <w:bCs/>
                <w:kern w:val="16"/>
                <w:sz w:val="22"/>
              </w:rPr>
              <w:t>4</w:t>
            </w:r>
            <w:r>
              <w:rPr>
                <w:bCs/>
                <w:kern w:val="16"/>
                <w:sz w:val="22"/>
              </w:rPr>
              <w:t xml:space="preserve">. </w:t>
            </w:r>
            <w:r w:rsidRPr="00513878">
              <w:rPr>
                <w:bCs/>
                <w:kern w:val="16"/>
                <w:sz w:val="22"/>
              </w:rPr>
              <w:t>Развертывание функции качества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146839">
            <w:pPr>
              <w:spacing w:line="240" w:lineRule="auto"/>
              <w:ind w:hanging="2"/>
              <w:jc w:val="center"/>
              <w:rPr>
                <w:sz w:val="22"/>
              </w:rPr>
            </w:pPr>
            <w:r>
              <w:rPr>
                <w:sz w:val="22"/>
              </w:rPr>
              <w:t>ОПК-1.2, ОПК-4.1</w:t>
            </w:r>
            <w:r w:rsidRPr="00513878">
              <w:rPr>
                <w:sz w:val="22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uppressAutoHyphens/>
              <w:snapToGrid w:val="0"/>
              <w:spacing w:line="240" w:lineRule="auto"/>
              <w:ind w:hanging="2"/>
              <w:jc w:val="center"/>
              <w:rPr>
                <w:sz w:val="22"/>
              </w:rPr>
            </w:pPr>
            <w:r w:rsidRPr="00513878">
              <w:rPr>
                <w:sz w:val="22"/>
              </w:rPr>
              <w:t>Зачет</w:t>
            </w:r>
          </w:p>
        </w:tc>
      </w:tr>
    </w:tbl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b/>
          <w:bCs/>
          <w:sz w:val="22"/>
          <w:szCs w:val="22"/>
        </w:rPr>
      </w:pP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b/>
          <w:bCs/>
          <w:sz w:val="22"/>
          <w:szCs w:val="22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/>
          <w:sz w:val="22"/>
          <w:szCs w:val="22"/>
        </w:rPr>
      </w:pPr>
      <w:r w:rsidRPr="00513878">
        <w:rPr>
          <w:rFonts w:eastAsia="Times New Roman"/>
          <w:b/>
          <w:bCs/>
          <w:sz w:val="22"/>
          <w:szCs w:val="22"/>
        </w:rPr>
        <w:t>3. ОПИСАНИЕ ПОКАЗАТЕЛЕЙ И КРИТЕРИЕВ ОЦЕНИВАНИЯ КОМПЕТЕНЦИЙ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  <w:r w:rsidRPr="00513878">
        <w:rPr>
          <w:rFonts w:eastAsia="Times New Roman"/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513878" w:rsidRPr="00513878" w:rsidRDefault="00513878" w:rsidP="00D74982">
      <w:pPr>
        <w:numPr>
          <w:ilvl w:val="0"/>
          <w:numId w:val="2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eastAsia="Times New Roman"/>
          <w:sz w:val="22"/>
          <w:szCs w:val="22"/>
        </w:rPr>
      </w:pPr>
      <w:r w:rsidRPr="00513878">
        <w:rPr>
          <w:rFonts w:eastAsia="Times New Roman"/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513878" w:rsidRPr="00513878" w:rsidRDefault="00513878" w:rsidP="00D74982">
      <w:pPr>
        <w:numPr>
          <w:ilvl w:val="0"/>
          <w:numId w:val="2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eastAsia="Times New Roman"/>
          <w:sz w:val="22"/>
          <w:szCs w:val="22"/>
        </w:rPr>
      </w:pPr>
      <w:r w:rsidRPr="00513878">
        <w:rPr>
          <w:rFonts w:eastAsia="Times New Roman"/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513878" w:rsidRPr="00513878" w:rsidRDefault="00513878" w:rsidP="00513878">
      <w:pPr>
        <w:tabs>
          <w:tab w:val="left" w:pos="1134"/>
        </w:tabs>
        <w:spacing w:line="240" w:lineRule="auto"/>
        <w:ind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513878">
        <w:rPr>
          <w:rFonts w:eastAsia="Times New Roman"/>
          <w:sz w:val="22"/>
          <w:szCs w:val="22"/>
        </w:rPr>
        <w:t>3)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b/>
          <w:bCs/>
          <w:i/>
          <w:iCs/>
          <w:kern w:val="0"/>
          <w:sz w:val="22"/>
          <w:szCs w:val="22"/>
          <w:lang w:eastAsia="ru-RU"/>
        </w:rPr>
      </w:pP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i/>
          <w:iCs/>
          <w:kern w:val="0"/>
          <w:sz w:val="22"/>
          <w:szCs w:val="22"/>
          <w:lang w:eastAsia="ru-RU"/>
        </w:rPr>
      </w:pPr>
      <w:r w:rsidRPr="00513878">
        <w:rPr>
          <w:rFonts w:eastAsia="Times New Roman"/>
          <w:b/>
          <w:bCs/>
          <w:i/>
          <w:iCs/>
          <w:kern w:val="0"/>
          <w:sz w:val="22"/>
          <w:szCs w:val="22"/>
          <w:lang w:eastAsia="ru-RU"/>
        </w:rPr>
        <w:t>Описание критериев и шкалы оценивания промежуточной аттестации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i/>
          <w:iCs/>
          <w:sz w:val="22"/>
          <w:szCs w:val="22"/>
        </w:rPr>
      </w:pP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  <w:r w:rsidRPr="00513878">
        <w:rPr>
          <w:rFonts w:eastAsia="Times New Roman"/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tbl>
      <w:tblPr>
        <w:tblW w:w="9694" w:type="dxa"/>
        <w:tblInd w:w="-6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4"/>
        <w:gridCol w:w="6660"/>
      </w:tblGrid>
      <w:tr w:rsidR="00513878" w:rsidRPr="00513878" w:rsidTr="00146839">
        <w:trPr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Критерий</w:t>
            </w:r>
          </w:p>
        </w:tc>
      </w:tr>
      <w:tr w:rsidR="00513878" w:rsidRPr="00513878" w:rsidTr="0014683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5 баллов</w:t>
            </w:r>
          </w:p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513878">
              <w:rPr>
                <w:rFonts w:eastAsia="Times New Roman"/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513878" w:rsidRPr="00513878" w:rsidTr="0014683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4 балла</w:t>
            </w:r>
          </w:p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513878">
              <w:rPr>
                <w:rFonts w:eastAsia="Times New Roman"/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513878" w:rsidRPr="00513878" w:rsidTr="0014683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3 балла</w:t>
            </w:r>
          </w:p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513878">
              <w:rPr>
                <w:rFonts w:eastAsia="Times New Roman"/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74%</w:t>
            </w:r>
          </w:p>
        </w:tc>
      </w:tr>
      <w:tr w:rsidR="00513878" w:rsidRPr="00513878" w:rsidTr="0014683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513878">
              <w:rPr>
                <w:rFonts w:eastAsia="Times New Roman"/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</w:rPr>
      </w:pPr>
      <w:r w:rsidRPr="00513878">
        <w:rPr>
          <w:rFonts w:eastAsia="Times New Roman"/>
          <w:i/>
          <w:iCs/>
          <w:sz w:val="22"/>
        </w:rPr>
        <w:t>б) описание критериев и шкалы оценивания практи</w:t>
      </w:r>
      <w:r w:rsidR="00E24739">
        <w:rPr>
          <w:rFonts w:eastAsia="Times New Roman"/>
          <w:i/>
          <w:iCs/>
          <w:sz w:val="22"/>
        </w:rPr>
        <w:t>ко-ориентированных заданий</w:t>
      </w:r>
      <w:r w:rsidRPr="00513878">
        <w:rPr>
          <w:rFonts w:eastAsia="Times New Roman"/>
          <w:i/>
          <w:iCs/>
          <w:sz w:val="22"/>
        </w:rPr>
        <w:t>: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</w:rPr>
      </w:pPr>
    </w:p>
    <w:tbl>
      <w:tblPr>
        <w:tblW w:w="9694" w:type="dxa"/>
        <w:tblInd w:w="-6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4"/>
        <w:gridCol w:w="6660"/>
      </w:tblGrid>
      <w:tr w:rsidR="00513878" w:rsidRPr="00513878" w:rsidTr="00E24739">
        <w:trPr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513878">
              <w:rPr>
                <w:rFonts w:eastAsia="Times New Roman"/>
                <w:b/>
                <w:bCs/>
                <w:sz w:val="22"/>
                <w:lang w:eastAsia="ru-RU"/>
              </w:rPr>
              <w:t>Шкала оценивания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513878">
              <w:rPr>
                <w:rFonts w:eastAsia="Times New Roman"/>
                <w:b/>
                <w:bCs/>
                <w:sz w:val="22"/>
                <w:lang w:eastAsia="ru-RU"/>
              </w:rPr>
              <w:t>Критерий</w:t>
            </w:r>
          </w:p>
        </w:tc>
      </w:tr>
      <w:tr w:rsidR="00513878" w:rsidRPr="00513878" w:rsidTr="0014683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513878">
              <w:rPr>
                <w:rFonts w:eastAsia="Times New Roman"/>
                <w:iCs/>
                <w:sz w:val="22"/>
                <w:lang w:eastAsia="ru-RU"/>
              </w:rPr>
              <w:t>5 баллов</w:t>
            </w:r>
          </w:p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513878">
              <w:rPr>
                <w:rFonts w:eastAsia="Times New Roman"/>
                <w:iCs/>
                <w:sz w:val="22"/>
                <w:lang w:eastAsia="ru-RU"/>
              </w:rPr>
              <w:t>(эталонный уровень)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both"/>
              <w:rPr>
                <w:rFonts w:eastAsia="Times New Roman"/>
                <w:sz w:val="22"/>
              </w:rPr>
            </w:pPr>
            <w:r w:rsidRPr="00513878">
              <w:rPr>
                <w:rFonts w:eastAsia="Times New Roman"/>
                <w:sz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513878" w:rsidRPr="00513878" w:rsidTr="0014683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513878">
              <w:rPr>
                <w:rFonts w:eastAsia="Times New Roman"/>
                <w:iCs/>
                <w:sz w:val="22"/>
                <w:lang w:eastAsia="ru-RU"/>
              </w:rPr>
              <w:t>3 балла</w:t>
            </w:r>
          </w:p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513878">
              <w:rPr>
                <w:rFonts w:eastAsia="Times New Roman"/>
                <w:iCs/>
                <w:sz w:val="22"/>
                <w:lang w:eastAsia="ru-RU"/>
              </w:rPr>
              <w:lastRenderedPageBreak/>
              <w:t>(продвинутый уровень)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both"/>
              <w:rPr>
                <w:rFonts w:eastAsia="Times New Roman"/>
                <w:sz w:val="22"/>
              </w:rPr>
            </w:pPr>
            <w:r w:rsidRPr="00513878">
              <w:rPr>
                <w:rFonts w:eastAsia="Times New Roman"/>
                <w:sz w:val="22"/>
              </w:rPr>
              <w:lastRenderedPageBreak/>
              <w:t xml:space="preserve">Студент в достаточном объеме ответил на вопрос, представил </w:t>
            </w:r>
            <w:r w:rsidRPr="00513878">
              <w:rPr>
                <w:rFonts w:eastAsia="Times New Roman"/>
                <w:sz w:val="22"/>
              </w:rPr>
              <w:lastRenderedPageBreak/>
              <w:t>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513878" w:rsidRPr="00513878" w:rsidTr="0014683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513878">
              <w:rPr>
                <w:rFonts w:eastAsia="Times New Roman"/>
                <w:iCs/>
                <w:sz w:val="22"/>
                <w:lang w:eastAsia="ru-RU"/>
              </w:rPr>
              <w:lastRenderedPageBreak/>
              <w:t>1 балла</w:t>
            </w:r>
          </w:p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513878">
              <w:rPr>
                <w:rFonts w:eastAsia="Times New Roman"/>
                <w:iCs/>
                <w:sz w:val="22"/>
                <w:lang w:eastAsia="ru-RU"/>
              </w:rPr>
              <w:t>(пороговый уровень)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both"/>
              <w:rPr>
                <w:rFonts w:eastAsia="Times New Roman"/>
                <w:sz w:val="22"/>
              </w:rPr>
            </w:pPr>
            <w:r w:rsidRPr="00513878">
              <w:rPr>
                <w:rFonts w:eastAsia="Times New Roman"/>
                <w:sz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513878" w:rsidRPr="00513878" w:rsidTr="0014683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513878">
              <w:rPr>
                <w:rFonts w:eastAsia="Times New Roman"/>
                <w:iCs/>
                <w:sz w:val="22"/>
                <w:lang w:eastAsia="ru-RU"/>
              </w:rPr>
              <w:t>0 баллов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both"/>
              <w:rPr>
                <w:rFonts w:eastAsia="Times New Roman"/>
                <w:sz w:val="22"/>
              </w:rPr>
            </w:pPr>
            <w:r w:rsidRPr="00513878">
              <w:rPr>
                <w:rFonts w:eastAsia="Times New Roman"/>
                <w:sz w:val="22"/>
              </w:rPr>
              <w:t>Студент не ответил на вопрос</w:t>
            </w:r>
          </w:p>
        </w:tc>
      </w:tr>
    </w:tbl>
    <w:p w:rsidR="00513878" w:rsidRPr="00513878" w:rsidRDefault="00513878" w:rsidP="00513878">
      <w:pPr>
        <w:tabs>
          <w:tab w:val="left" w:pos="1134"/>
        </w:tabs>
        <w:suppressAutoHyphens/>
        <w:spacing w:line="240" w:lineRule="auto"/>
        <w:ind w:firstLine="709"/>
        <w:rPr>
          <w:rFonts w:eastAsia="Lucida Sans Unicode"/>
          <w:kern w:val="2"/>
          <w:sz w:val="22"/>
          <w:szCs w:val="22"/>
        </w:rPr>
      </w:pPr>
    </w:p>
    <w:p w:rsidR="00513878" w:rsidRPr="00513878" w:rsidRDefault="00513878" w:rsidP="00513878">
      <w:pPr>
        <w:autoSpaceDE w:val="0"/>
        <w:autoSpaceDN w:val="0"/>
        <w:spacing w:line="240" w:lineRule="auto"/>
        <w:ind w:right="1298" w:firstLine="709"/>
        <w:outlineLvl w:val="1"/>
        <w:rPr>
          <w:rFonts w:eastAsia="Times New Roman"/>
          <w:bCs/>
          <w:i/>
          <w:kern w:val="0"/>
          <w:sz w:val="22"/>
          <w:szCs w:val="22"/>
          <w:lang w:eastAsia="ru-RU" w:bidi="ru-RU"/>
        </w:rPr>
      </w:pPr>
      <w:r w:rsidRPr="00513878">
        <w:rPr>
          <w:rFonts w:eastAsia="Times New Roman"/>
          <w:bCs/>
          <w:i/>
          <w:kern w:val="0"/>
          <w:sz w:val="22"/>
          <w:szCs w:val="22"/>
          <w:lang w:eastAsia="ru-RU" w:bidi="ru-RU"/>
        </w:rPr>
        <w:t>в) описание критериев и шкалы оценивания теоретического вопроса:</w:t>
      </w:r>
    </w:p>
    <w:p w:rsidR="00513878" w:rsidRPr="00513878" w:rsidRDefault="00513878" w:rsidP="00513878">
      <w:pPr>
        <w:widowControl/>
        <w:spacing w:line="240" w:lineRule="auto"/>
        <w:ind w:firstLine="0"/>
        <w:rPr>
          <w:rFonts w:eastAsia="Times New Roman"/>
          <w:b/>
          <w:kern w:val="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2"/>
        <w:gridCol w:w="6521"/>
      </w:tblGrid>
      <w:tr w:rsidR="00513878" w:rsidRPr="00513878" w:rsidTr="0014683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autoSpaceDN w:val="0"/>
              <w:spacing w:line="240" w:lineRule="auto"/>
              <w:ind w:left="539" w:firstLine="0"/>
              <w:rPr>
                <w:rFonts w:eastAsia="Times New Roman"/>
                <w:b/>
                <w:kern w:val="0"/>
                <w:sz w:val="22"/>
                <w:szCs w:val="22"/>
                <w:lang w:eastAsia="en-US" w:bidi="ru-RU"/>
              </w:rPr>
            </w:pPr>
            <w:r w:rsidRPr="00513878">
              <w:rPr>
                <w:rFonts w:eastAsia="Times New Roman"/>
                <w:b/>
                <w:kern w:val="0"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autoSpaceDN w:val="0"/>
              <w:spacing w:line="240" w:lineRule="auto"/>
              <w:ind w:left="8"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 w:bidi="ru-RU"/>
              </w:rPr>
            </w:pPr>
            <w:r w:rsidRPr="00513878">
              <w:rPr>
                <w:rFonts w:eastAsia="Times New Roman"/>
                <w:b/>
                <w:kern w:val="0"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513878" w:rsidRPr="00513878" w:rsidTr="0014683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5 баллов</w:t>
            </w:r>
          </w:p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autoSpaceDN w:val="0"/>
              <w:spacing w:line="240" w:lineRule="auto"/>
              <w:ind w:left="57" w:firstLine="0"/>
              <w:rPr>
                <w:rFonts w:eastAsia="Times New Roman"/>
                <w:kern w:val="0"/>
                <w:sz w:val="22"/>
                <w:szCs w:val="22"/>
                <w:lang w:eastAsia="en-US" w:bidi="ru-RU"/>
              </w:rPr>
            </w:pPr>
            <w:r w:rsidRPr="00513878">
              <w:rPr>
                <w:rFonts w:eastAsia="Times New Roman"/>
                <w:kern w:val="0"/>
                <w:sz w:val="22"/>
                <w:szCs w:val="22"/>
                <w:lang w:eastAsia="en-US" w:bidi="ru-RU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513878" w:rsidRPr="00513878" w:rsidTr="0014683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3 балла</w:t>
            </w:r>
          </w:p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autoSpaceDN w:val="0"/>
              <w:spacing w:line="240" w:lineRule="auto"/>
              <w:ind w:left="57" w:right="43" w:firstLine="0"/>
              <w:jc w:val="both"/>
              <w:rPr>
                <w:rFonts w:eastAsia="Times New Roman"/>
                <w:kern w:val="0"/>
                <w:sz w:val="22"/>
                <w:szCs w:val="22"/>
                <w:lang w:eastAsia="en-US" w:bidi="ru-RU"/>
              </w:rPr>
            </w:pPr>
            <w:r w:rsidRPr="00513878">
              <w:rPr>
                <w:rFonts w:eastAsia="Times New Roman"/>
                <w:kern w:val="0"/>
                <w:sz w:val="22"/>
                <w:szCs w:val="22"/>
                <w:lang w:eastAsia="en-US" w:bidi="ru-RU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513878" w:rsidRPr="00513878" w:rsidTr="0014683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1 балла</w:t>
            </w:r>
          </w:p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autoSpaceDN w:val="0"/>
              <w:spacing w:line="240" w:lineRule="auto"/>
              <w:ind w:left="57" w:firstLine="0"/>
              <w:rPr>
                <w:rFonts w:eastAsia="Times New Roman"/>
                <w:kern w:val="0"/>
                <w:sz w:val="22"/>
                <w:szCs w:val="22"/>
                <w:lang w:eastAsia="en-US" w:bidi="ru-RU"/>
              </w:rPr>
            </w:pPr>
            <w:r w:rsidRPr="00513878">
              <w:rPr>
                <w:rFonts w:eastAsia="Times New Roman"/>
                <w:kern w:val="0"/>
                <w:sz w:val="22"/>
                <w:szCs w:val="22"/>
                <w:lang w:eastAsia="en-US" w:bidi="ru-RU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513878" w:rsidRPr="00513878" w:rsidTr="0014683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78" w:rsidRPr="00513878" w:rsidRDefault="00513878" w:rsidP="00513878">
            <w:pPr>
              <w:autoSpaceDE w:val="0"/>
              <w:autoSpaceDN w:val="0"/>
              <w:spacing w:line="240" w:lineRule="auto"/>
              <w:ind w:left="57" w:firstLine="0"/>
              <w:rPr>
                <w:rFonts w:eastAsia="Times New Roman"/>
                <w:kern w:val="0"/>
                <w:sz w:val="22"/>
                <w:szCs w:val="22"/>
                <w:lang w:eastAsia="en-US" w:bidi="ru-RU"/>
              </w:rPr>
            </w:pPr>
            <w:r w:rsidRPr="00513878">
              <w:rPr>
                <w:rFonts w:eastAsia="Times New Roman"/>
                <w:kern w:val="0"/>
                <w:sz w:val="22"/>
                <w:szCs w:val="22"/>
                <w:lang w:eastAsia="en-US" w:bidi="ru-RU"/>
              </w:rPr>
              <w:t>выставляется студенту, который не смог ответить на вопрос</w:t>
            </w:r>
          </w:p>
        </w:tc>
      </w:tr>
    </w:tbl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  <w:r w:rsidRPr="00513878">
        <w:rPr>
          <w:rFonts w:eastAsia="Times New Roman"/>
          <w:i/>
          <w:iCs/>
          <w:sz w:val="22"/>
          <w:szCs w:val="22"/>
          <w:shd w:val="clear" w:color="auto" w:fill="FFFFFF"/>
        </w:rPr>
        <w:t xml:space="preserve">На зачет </w:t>
      </w:r>
      <w:r w:rsidRPr="00513878">
        <w:rPr>
          <w:rFonts w:eastAsia="Times New Roman"/>
          <w:iCs/>
          <w:sz w:val="22"/>
          <w:szCs w:val="22"/>
          <w:shd w:val="clear" w:color="auto" w:fill="FFFFFF"/>
        </w:rPr>
        <w:t xml:space="preserve">выносятся тест, </w:t>
      </w:r>
      <w:r w:rsidR="00E24739">
        <w:rPr>
          <w:rFonts w:eastAsia="Times New Roman"/>
          <w:iCs/>
          <w:sz w:val="22"/>
          <w:szCs w:val="22"/>
          <w:shd w:val="clear" w:color="auto" w:fill="FFFFFF"/>
        </w:rPr>
        <w:t>2</w:t>
      </w:r>
      <w:r w:rsidRPr="00513878">
        <w:rPr>
          <w:rFonts w:eastAsia="Times New Roman"/>
          <w:iCs/>
          <w:sz w:val="22"/>
          <w:szCs w:val="22"/>
          <w:shd w:val="clear" w:color="auto" w:fill="FFFFFF"/>
        </w:rPr>
        <w:t xml:space="preserve"> практических вопросов и 1 теоретический вопрос. С</w:t>
      </w:r>
      <w:r w:rsidRPr="00513878">
        <w:rPr>
          <w:rFonts w:eastAsia="Times New Roman"/>
          <w:sz w:val="22"/>
          <w:szCs w:val="22"/>
        </w:rPr>
        <w:t xml:space="preserve">тудент может набрать максимум </w:t>
      </w:r>
      <w:r w:rsidR="00E24739">
        <w:rPr>
          <w:rFonts w:eastAsia="Times New Roman"/>
          <w:sz w:val="22"/>
          <w:szCs w:val="22"/>
        </w:rPr>
        <w:t>20</w:t>
      </w:r>
      <w:r w:rsidRPr="00513878">
        <w:rPr>
          <w:rFonts w:eastAsia="Times New Roman"/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915"/>
        <w:gridCol w:w="2126"/>
        <w:gridCol w:w="4591"/>
      </w:tblGrid>
      <w:tr w:rsidR="00513878" w:rsidRPr="00513878" w:rsidTr="0014683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513878">
              <w:rPr>
                <w:rFonts w:eastAsia="Times New Roman"/>
                <w:b/>
                <w:bCs/>
                <w:sz w:val="22"/>
                <w:szCs w:val="22"/>
              </w:rPr>
              <w:t>Критерий</w:t>
            </w:r>
          </w:p>
        </w:tc>
      </w:tr>
      <w:tr w:rsidR="00513878" w:rsidRPr="00513878" w:rsidTr="00146839">
        <w:trPr>
          <w:trHeight w:val="101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kern w:val="0"/>
                <w:sz w:val="22"/>
                <w:szCs w:val="22"/>
                <w:lang w:eastAsia="ru-RU"/>
              </w:rPr>
              <w:t>зачтено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E24739" w:rsidP="00E2473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513878" w:rsidRPr="00513878">
              <w:rPr>
                <w:rFonts w:eastAsia="Times New Roman"/>
                <w:sz w:val="22"/>
                <w:szCs w:val="22"/>
              </w:rPr>
              <w:t xml:space="preserve"> – </w:t>
            </w:r>
            <w:r>
              <w:rPr>
                <w:rFonts w:eastAsia="Times New Roman"/>
                <w:sz w:val="22"/>
                <w:szCs w:val="22"/>
              </w:rPr>
              <w:t>20</w:t>
            </w:r>
            <w:r w:rsidR="00513878" w:rsidRPr="00513878">
              <w:rPr>
                <w:rFonts w:eastAsia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105FF2">
            <w:pPr>
              <w:spacing w:line="240" w:lineRule="auto"/>
              <w:ind w:firstLine="0"/>
              <w:jc w:val="both"/>
              <w:rPr>
                <w:rFonts w:eastAsia="Times New Roman"/>
              </w:rPr>
            </w:pPr>
            <w:r w:rsidRPr="00513878">
              <w:rPr>
                <w:rFonts w:eastAsia="Times New Roman"/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практических работах и при самостоятельной работе)</w:t>
            </w:r>
          </w:p>
        </w:tc>
      </w:tr>
      <w:tr w:rsidR="00513878" w:rsidRPr="00513878" w:rsidTr="0014683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autoSpaceDE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Не зачтено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E2473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13878">
              <w:rPr>
                <w:rFonts w:eastAsia="Times New Roman"/>
                <w:sz w:val="22"/>
                <w:szCs w:val="22"/>
              </w:rPr>
              <w:t xml:space="preserve">0 – </w:t>
            </w:r>
            <w:r w:rsidR="00E24739">
              <w:rPr>
                <w:rFonts w:eastAsia="Times New Roman"/>
                <w:sz w:val="22"/>
                <w:szCs w:val="22"/>
              </w:rPr>
              <w:t>7</w:t>
            </w:r>
            <w:r w:rsidRPr="00513878">
              <w:rPr>
                <w:rFonts w:eastAsia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105FF2">
            <w:pPr>
              <w:spacing w:line="240" w:lineRule="auto"/>
              <w:ind w:firstLine="0"/>
              <w:jc w:val="both"/>
              <w:rPr>
                <w:rFonts w:eastAsia="Times New Roman"/>
              </w:rPr>
            </w:pPr>
            <w:r w:rsidRPr="00513878">
              <w:rPr>
                <w:rFonts w:eastAsia="Times New Roman"/>
                <w:sz w:val="22"/>
                <w:szCs w:val="22"/>
              </w:rPr>
              <w:t>Студент не выполнил всех предусмотренных в течение семестра текущих заданий (на практических</w:t>
            </w:r>
            <w:r w:rsidR="00E24739">
              <w:rPr>
                <w:rFonts w:eastAsia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13878">
              <w:rPr>
                <w:rFonts w:eastAsia="Times New Roman"/>
                <w:sz w:val="22"/>
                <w:szCs w:val="22"/>
              </w:rPr>
              <w:t>работах и при самостоятельной работе)</w:t>
            </w:r>
          </w:p>
        </w:tc>
      </w:tr>
    </w:tbl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b/>
          <w:bCs/>
          <w:sz w:val="22"/>
          <w:szCs w:val="22"/>
        </w:rPr>
      </w:pP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b/>
          <w:bCs/>
          <w:sz w:val="22"/>
          <w:szCs w:val="22"/>
        </w:rPr>
      </w:pPr>
    </w:p>
    <w:p w:rsidR="00513878" w:rsidRPr="00513878" w:rsidRDefault="00513878" w:rsidP="00513878">
      <w:pPr>
        <w:spacing w:line="240" w:lineRule="auto"/>
        <w:ind w:firstLine="0"/>
        <w:jc w:val="center"/>
        <w:rPr>
          <w:rFonts w:eastAsia="Times New Roman"/>
          <w:i/>
          <w:iCs/>
          <w:sz w:val="22"/>
          <w:szCs w:val="22"/>
        </w:rPr>
      </w:pPr>
      <w:r w:rsidRPr="00513878">
        <w:rPr>
          <w:rFonts w:eastAsia="Times New Roman"/>
          <w:b/>
          <w:bCs/>
          <w:sz w:val="22"/>
          <w:szCs w:val="22"/>
        </w:rPr>
        <w:t>4. ТИПОВЫЕ КОНТРОЛЬНЫЕ ЗАДАНИЯ ИЛИ ИНЫЕ МАТЕРИАЛЫ</w:t>
      </w:r>
    </w:p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i/>
          <w:iCs/>
          <w:kern w:val="0"/>
          <w:sz w:val="22"/>
          <w:szCs w:val="22"/>
          <w:lang w:eastAsia="ru-RU"/>
        </w:rPr>
      </w:pPr>
    </w:p>
    <w:p w:rsidR="00513878" w:rsidRPr="00513878" w:rsidRDefault="00513878" w:rsidP="00513878">
      <w:pPr>
        <w:shd w:val="clear" w:color="auto" w:fill="FFFFFF"/>
        <w:tabs>
          <w:tab w:val="left" w:pos="360"/>
        </w:tabs>
        <w:spacing w:line="240" w:lineRule="auto"/>
        <w:ind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513878">
        <w:rPr>
          <w:rFonts w:eastAsia="Times New Roman"/>
          <w:b/>
          <w:bCs/>
          <w:i/>
          <w:iCs/>
          <w:sz w:val="22"/>
          <w:szCs w:val="22"/>
        </w:rPr>
        <w:t>4.1. Промежуточная аттестация</w:t>
      </w:r>
    </w:p>
    <w:p w:rsidR="00513878" w:rsidRDefault="00513878" w:rsidP="00513878">
      <w:pPr>
        <w:shd w:val="clear" w:color="auto" w:fill="FFFFFF"/>
        <w:tabs>
          <w:tab w:val="left" w:pos="360"/>
        </w:tabs>
        <w:spacing w:line="240" w:lineRule="auto"/>
        <w:ind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</w:p>
    <w:tbl>
      <w:tblPr>
        <w:tblW w:w="9694" w:type="dxa"/>
        <w:tblInd w:w="-60" w:type="dxa"/>
        <w:tblLayout w:type="fixed"/>
        <w:tblLook w:val="0000"/>
      </w:tblPr>
      <w:tblGrid>
        <w:gridCol w:w="1758"/>
        <w:gridCol w:w="7936"/>
      </w:tblGrid>
      <w:tr w:rsidR="00513878" w:rsidRPr="00513878" w:rsidTr="00146839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513878">
              <w:rPr>
                <w:b/>
                <w:bCs/>
                <w:i/>
                <w:iCs/>
                <w:kern w:val="0"/>
                <w:sz w:val="22"/>
                <w:szCs w:val="22"/>
                <w:lang w:eastAsia="en-US"/>
              </w:rPr>
              <w:t>Коды компетенций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878" w:rsidRPr="00513878" w:rsidRDefault="00513878" w:rsidP="00513878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513878">
              <w:rPr>
                <w:b/>
                <w:bCs/>
                <w:i/>
                <w:iCs/>
                <w:kern w:val="0"/>
                <w:sz w:val="22"/>
                <w:szCs w:val="22"/>
                <w:lang w:eastAsia="en-US"/>
              </w:rPr>
              <w:t>Результаты освоения ОПОП</w:t>
            </w:r>
          </w:p>
          <w:p w:rsidR="00513878" w:rsidRPr="00513878" w:rsidRDefault="00513878" w:rsidP="00513878">
            <w:pPr>
              <w:widowControl/>
              <w:suppressAutoHyphens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13878">
              <w:rPr>
                <w:b/>
                <w:bCs/>
                <w:i/>
                <w:iCs/>
                <w:kern w:val="0"/>
                <w:sz w:val="22"/>
                <w:szCs w:val="22"/>
                <w:lang w:eastAsia="en-US"/>
              </w:rPr>
              <w:t>Содержание компетенций</w:t>
            </w:r>
          </w:p>
        </w:tc>
      </w:tr>
      <w:tr w:rsidR="00513878" w:rsidRPr="00513878" w:rsidTr="00146839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center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ОПК-1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 w:rsidR="00513878" w:rsidRPr="00513878" w:rsidTr="00146839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center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ОПК-1.</w:t>
            </w:r>
            <w:r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Решает базовые практические задачи на основе интерпретации теоретических положений в сфере экономики</w:t>
            </w:r>
          </w:p>
        </w:tc>
      </w:tr>
    </w:tbl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513878" w:rsidRDefault="00513878" w:rsidP="00513878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задания закрытого и открытого типа:</w:t>
      </w:r>
    </w:p>
    <w:p w:rsidR="00567510" w:rsidRDefault="00567510" w:rsidP="00513878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62"/>
        </w:tabs>
        <w:spacing w:before="0" w:line="240" w:lineRule="auto"/>
        <w:ind w:left="60" w:firstLine="0"/>
        <w:rPr>
          <w:sz w:val="22"/>
          <w:szCs w:val="22"/>
        </w:rPr>
      </w:pPr>
      <w:r w:rsidRPr="00567510">
        <w:rPr>
          <w:sz w:val="22"/>
          <w:szCs w:val="22"/>
        </w:rPr>
        <w:t>Согласно принятым нормативно-правовым документам</w:t>
      </w:r>
      <w:r w:rsidR="00DF78CE">
        <w:rPr>
          <w:sz w:val="22"/>
          <w:szCs w:val="22"/>
        </w:rPr>
        <w:t xml:space="preserve"> «</w:t>
      </w:r>
      <w:r w:rsidR="00DF78CE" w:rsidRPr="00567510">
        <w:rPr>
          <w:sz w:val="22"/>
          <w:szCs w:val="22"/>
        </w:rPr>
        <w:t>совокупность характеристик объекта, относящихся к его способности удовлетворять установленные и предполагаемые потребности</w:t>
      </w:r>
      <w:r w:rsidR="00DF78CE">
        <w:rPr>
          <w:sz w:val="22"/>
          <w:szCs w:val="22"/>
        </w:rPr>
        <w:t>» - это _______________ (</w:t>
      </w:r>
      <w:r w:rsidR="00DF78CE" w:rsidRPr="00DF78CE">
        <w:rPr>
          <w:b/>
          <w:sz w:val="22"/>
          <w:szCs w:val="22"/>
        </w:rPr>
        <w:t>качество</w:t>
      </w:r>
      <w:r w:rsidR="00DF78CE">
        <w:rPr>
          <w:sz w:val="22"/>
          <w:szCs w:val="22"/>
        </w:rPr>
        <w:t>)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6"/>
        </w:tabs>
        <w:spacing w:before="0" w:line="240" w:lineRule="auto"/>
        <w:ind w:left="60" w:firstLine="0"/>
        <w:rPr>
          <w:sz w:val="22"/>
          <w:szCs w:val="22"/>
        </w:rPr>
      </w:pPr>
      <w:r w:rsidRPr="00567510">
        <w:rPr>
          <w:sz w:val="22"/>
          <w:szCs w:val="22"/>
        </w:rPr>
        <w:t>Философия программ обеспечения качества основывается на ...</w:t>
      </w:r>
    </w:p>
    <w:p w:rsidR="00146839" w:rsidRPr="00567510" w:rsidRDefault="00146839" w:rsidP="00DF78CE">
      <w:pPr>
        <w:pStyle w:val="29"/>
        <w:shd w:val="clear" w:color="auto" w:fill="auto"/>
        <w:tabs>
          <w:tab w:val="left" w:pos="941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выявлении нарушений законодательства;</w:t>
      </w:r>
    </w:p>
    <w:p w:rsidR="00146839" w:rsidRPr="00567510" w:rsidRDefault="00DF78CE" w:rsidP="00567510">
      <w:pPr>
        <w:pStyle w:val="29"/>
        <w:shd w:val="clear" w:color="auto" w:fill="auto"/>
        <w:tabs>
          <w:tab w:val="left" w:pos="960"/>
        </w:tabs>
        <w:spacing w:before="0" w:line="240" w:lineRule="auto"/>
        <w:ind w:left="1000" w:hanging="280"/>
        <w:rPr>
          <w:sz w:val="22"/>
          <w:szCs w:val="22"/>
        </w:rPr>
      </w:pPr>
      <w:r>
        <w:rPr>
          <w:sz w:val="22"/>
          <w:szCs w:val="22"/>
        </w:rPr>
        <w:lastRenderedPageBreak/>
        <w:t>б)</w:t>
      </w:r>
      <w:r>
        <w:rPr>
          <w:sz w:val="22"/>
          <w:szCs w:val="22"/>
        </w:rPr>
        <w:tab/>
      </w:r>
      <w:r w:rsidR="00146839" w:rsidRPr="00567510">
        <w:rPr>
          <w:sz w:val="22"/>
          <w:szCs w:val="22"/>
        </w:rPr>
        <w:t>выявлении того, что искажает финансовую отчетность, снижает доходность;</w:t>
      </w:r>
    </w:p>
    <w:p w:rsidR="00146839" w:rsidRPr="00DF78CE" w:rsidRDefault="00146839" w:rsidP="00567510">
      <w:pPr>
        <w:pStyle w:val="113"/>
        <w:shd w:val="clear" w:color="auto" w:fill="auto"/>
        <w:tabs>
          <w:tab w:val="left" w:pos="936"/>
        </w:tabs>
        <w:spacing w:before="0" w:after="0" w:line="240" w:lineRule="auto"/>
        <w:ind w:left="1000" w:hanging="280"/>
        <w:rPr>
          <w:b/>
          <w:sz w:val="22"/>
          <w:szCs w:val="22"/>
        </w:rPr>
      </w:pPr>
      <w:r w:rsidRPr="00DF78CE">
        <w:rPr>
          <w:b/>
          <w:color w:val="000000"/>
          <w:sz w:val="22"/>
          <w:szCs w:val="22"/>
        </w:rPr>
        <w:t>в)</w:t>
      </w:r>
      <w:r w:rsidRPr="00DF78CE">
        <w:rPr>
          <w:b/>
          <w:color w:val="000000"/>
          <w:sz w:val="22"/>
          <w:szCs w:val="22"/>
        </w:rPr>
        <w:tab/>
        <w:t>предотвращении проблемы прежде, чем она обнаружится;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41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г)</w:t>
      </w:r>
      <w:r w:rsidRPr="00567510">
        <w:rPr>
          <w:sz w:val="22"/>
          <w:szCs w:val="22"/>
        </w:rPr>
        <w:tab/>
        <w:t>выявлении несоответствий установленным нормативам.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6"/>
        </w:tabs>
        <w:spacing w:before="0" w:line="240" w:lineRule="auto"/>
        <w:rPr>
          <w:sz w:val="22"/>
          <w:szCs w:val="22"/>
        </w:rPr>
      </w:pPr>
      <w:r w:rsidRPr="00567510">
        <w:rPr>
          <w:sz w:val="22"/>
          <w:szCs w:val="22"/>
        </w:rPr>
        <w:t xml:space="preserve">ISO </w:t>
      </w:r>
      <w:r w:rsidR="00567510" w:rsidRPr="00567510">
        <w:rPr>
          <w:sz w:val="22"/>
          <w:szCs w:val="22"/>
        </w:rPr>
        <w:t>(ИСО) – это ________________ (</w:t>
      </w:r>
      <w:r w:rsidR="00567510" w:rsidRPr="00DF78CE">
        <w:rPr>
          <w:b/>
          <w:sz w:val="22"/>
          <w:szCs w:val="22"/>
        </w:rPr>
        <w:t>М</w:t>
      </w:r>
      <w:r w:rsidRPr="00DF78CE">
        <w:rPr>
          <w:b/>
          <w:sz w:val="22"/>
          <w:szCs w:val="22"/>
        </w:rPr>
        <w:t>еждународная организация по стандартизации</w:t>
      </w:r>
      <w:r w:rsidR="00DF78CE">
        <w:rPr>
          <w:sz w:val="22"/>
          <w:szCs w:val="22"/>
        </w:rPr>
        <w:t>)</w:t>
      </w:r>
    </w:p>
    <w:p w:rsidR="00146839" w:rsidRPr="00567510" w:rsidRDefault="00DF78CE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6"/>
        </w:tabs>
        <w:spacing w:before="0" w:line="240" w:lineRule="auto"/>
        <w:ind w:left="280" w:hanging="280"/>
        <w:rPr>
          <w:sz w:val="22"/>
          <w:szCs w:val="22"/>
        </w:rPr>
      </w:pPr>
      <w:r>
        <w:rPr>
          <w:sz w:val="22"/>
          <w:szCs w:val="22"/>
        </w:rPr>
        <w:t>Д</w:t>
      </w:r>
      <w:r w:rsidR="00567510" w:rsidRPr="00567510">
        <w:rPr>
          <w:sz w:val="22"/>
          <w:szCs w:val="22"/>
        </w:rPr>
        <w:t>окументированная деятельность, осуществляемая путем проверки и оценивания объективных свидетельств для подтверждения того, что применяемые элементы системы качества ей соответствуют, что она развивается и эффективно используется</w:t>
      </w:r>
      <w:r w:rsidR="00567510">
        <w:rPr>
          <w:sz w:val="22"/>
          <w:szCs w:val="22"/>
        </w:rPr>
        <w:t xml:space="preserve"> – это ____________ (</w:t>
      </w:r>
      <w:r w:rsidR="00567510" w:rsidRPr="00567510">
        <w:rPr>
          <w:b/>
          <w:sz w:val="22"/>
          <w:szCs w:val="22"/>
        </w:rPr>
        <w:t>а</w:t>
      </w:r>
      <w:r w:rsidR="00146839" w:rsidRPr="00567510">
        <w:rPr>
          <w:b/>
          <w:sz w:val="22"/>
          <w:szCs w:val="22"/>
        </w:rPr>
        <w:t>удит качества</w:t>
      </w:r>
      <w:r w:rsidR="00567510">
        <w:rPr>
          <w:sz w:val="22"/>
          <w:szCs w:val="22"/>
        </w:rPr>
        <w:t>)</w:t>
      </w:r>
    </w:p>
    <w:p w:rsidR="00146839" w:rsidRPr="00567510" w:rsidRDefault="00567510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6"/>
        </w:tabs>
        <w:spacing w:before="0" w:line="240" w:lineRule="auto"/>
        <w:ind w:left="280" w:hanging="280"/>
        <w:rPr>
          <w:sz w:val="22"/>
          <w:szCs w:val="22"/>
        </w:rPr>
      </w:pPr>
      <w:r>
        <w:rPr>
          <w:sz w:val="22"/>
          <w:szCs w:val="22"/>
        </w:rPr>
        <w:t>О</w:t>
      </w:r>
      <w:r w:rsidRPr="00567510">
        <w:rPr>
          <w:sz w:val="22"/>
          <w:szCs w:val="22"/>
        </w:rPr>
        <w:t xml:space="preserve">бъективная оценка качества конкретных изделий одного поставщика, их эксплуатационных особенностей </w:t>
      </w:r>
      <w:r>
        <w:rPr>
          <w:sz w:val="22"/>
          <w:szCs w:val="22"/>
        </w:rPr>
        <w:t>– это ___________ поставщика (</w:t>
      </w:r>
      <w:r>
        <w:rPr>
          <w:b/>
          <w:sz w:val="22"/>
          <w:szCs w:val="22"/>
        </w:rPr>
        <w:t>а</w:t>
      </w:r>
      <w:r w:rsidRPr="00567510">
        <w:rPr>
          <w:b/>
          <w:sz w:val="22"/>
          <w:szCs w:val="22"/>
        </w:rPr>
        <w:t>ттестация</w:t>
      </w:r>
      <w:r>
        <w:rPr>
          <w:sz w:val="22"/>
          <w:szCs w:val="22"/>
        </w:rPr>
        <w:t>)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6"/>
        </w:tabs>
        <w:spacing w:before="0" w:line="240" w:lineRule="auto"/>
        <w:ind w:left="280" w:hanging="280"/>
        <w:rPr>
          <w:sz w:val="22"/>
          <w:szCs w:val="22"/>
        </w:rPr>
      </w:pPr>
      <w:r w:rsidRPr="00567510">
        <w:rPr>
          <w:sz w:val="22"/>
          <w:szCs w:val="22"/>
        </w:rPr>
        <w:t>Показатель «уровень качества» считает качественной ту продукцию, которая соответствует: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стандарту;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55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б)</w:t>
      </w:r>
      <w:r w:rsidRPr="00567510">
        <w:rPr>
          <w:sz w:val="22"/>
          <w:szCs w:val="22"/>
        </w:rPr>
        <w:tab/>
        <w:t>техническим условиям;</w:t>
      </w:r>
    </w:p>
    <w:p w:rsidR="00146839" w:rsidRPr="00567510" w:rsidRDefault="00146839" w:rsidP="00567510">
      <w:pPr>
        <w:pStyle w:val="113"/>
        <w:shd w:val="clear" w:color="auto" w:fill="auto"/>
        <w:tabs>
          <w:tab w:val="left" w:pos="917"/>
        </w:tabs>
        <w:spacing w:before="0" w:after="0" w:line="240" w:lineRule="auto"/>
        <w:ind w:left="1000" w:hanging="280"/>
        <w:rPr>
          <w:b/>
          <w:sz w:val="22"/>
          <w:szCs w:val="22"/>
        </w:rPr>
      </w:pPr>
      <w:r w:rsidRPr="00567510">
        <w:rPr>
          <w:b/>
          <w:color w:val="000000"/>
          <w:sz w:val="22"/>
          <w:szCs w:val="22"/>
        </w:rPr>
        <w:t>в)</w:t>
      </w:r>
      <w:r w:rsidRPr="00567510">
        <w:rPr>
          <w:b/>
          <w:color w:val="000000"/>
          <w:sz w:val="22"/>
          <w:szCs w:val="22"/>
        </w:rPr>
        <w:tab/>
        <w:t>условиям потребления;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36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г)</w:t>
      </w:r>
      <w:r w:rsidRPr="00567510">
        <w:rPr>
          <w:sz w:val="22"/>
          <w:szCs w:val="22"/>
        </w:rPr>
        <w:tab/>
        <w:t>требованиям контроля.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6"/>
        </w:tabs>
        <w:spacing w:before="0" w:line="240" w:lineRule="auto"/>
        <w:ind w:left="280" w:hanging="280"/>
        <w:rPr>
          <w:sz w:val="22"/>
          <w:szCs w:val="22"/>
        </w:rPr>
      </w:pPr>
      <w:r w:rsidRPr="00567510">
        <w:rPr>
          <w:sz w:val="22"/>
          <w:szCs w:val="22"/>
        </w:rPr>
        <w:t>В каком элементе норм ИСО 9001 описаны ответственности и полномочия персонала, занимающегося вопросами качества?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система качества;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60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б)</w:t>
      </w:r>
      <w:r w:rsidRPr="00567510">
        <w:rPr>
          <w:sz w:val="22"/>
          <w:szCs w:val="22"/>
        </w:rPr>
        <w:tab/>
        <w:t>контроль (проверка);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в)</w:t>
      </w:r>
      <w:r w:rsidRPr="00567510">
        <w:rPr>
          <w:sz w:val="22"/>
          <w:szCs w:val="22"/>
        </w:rPr>
        <w:tab/>
        <w:t>управление несоответствующей продукцией;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36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г)</w:t>
      </w:r>
      <w:r w:rsidRPr="00567510">
        <w:rPr>
          <w:sz w:val="22"/>
          <w:szCs w:val="22"/>
        </w:rPr>
        <w:tab/>
        <w:t>управление документацией;</w:t>
      </w:r>
    </w:p>
    <w:p w:rsidR="00146839" w:rsidRPr="00567510" w:rsidRDefault="00146839" w:rsidP="00567510">
      <w:pPr>
        <w:pStyle w:val="113"/>
        <w:shd w:val="clear" w:color="auto" w:fill="auto"/>
        <w:tabs>
          <w:tab w:val="left" w:pos="960"/>
        </w:tabs>
        <w:spacing w:before="0" w:after="0" w:line="240" w:lineRule="auto"/>
        <w:ind w:left="1000" w:hanging="280"/>
        <w:rPr>
          <w:b/>
          <w:sz w:val="22"/>
          <w:szCs w:val="22"/>
        </w:rPr>
      </w:pPr>
      <w:r w:rsidRPr="00567510">
        <w:rPr>
          <w:b/>
          <w:color w:val="000000"/>
          <w:sz w:val="22"/>
          <w:szCs w:val="22"/>
        </w:rPr>
        <w:t>д)</w:t>
      </w:r>
      <w:r w:rsidRPr="00567510">
        <w:rPr>
          <w:b/>
          <w:color w:val="000000"/>
          <w:sz w:val="22"/>
          <w:szCs w:val="22"/>
        </w:rPr>
        <w:tab/>
        <w:t>ответственность руководства;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е)</w:t>
      </w:r>
      <w:r w:rsidRPr="00567510">
        <w:rPr>
          <w:sz w:val="22"/>
          <w:szCs w:val="22"/>
        </w:rPr>
        <w:tab/>
        <w:t>ни в одном из перечисленных документов.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6"/>
        </w:tabs>
        <w:spacing w:before="0" w:line="240" w:lineRule="auto"/>
        <w:ind w:left="280" w:hanging="280"/>
        <w:rPr>
          <w:sz w:val="22"/>
          <w:szCs w:val="22"/>
        </w:rPr>
      </w:pPr>
      <w:r w:rsidRPr="00567510">
        <w:rPr>
          <w:sz w:val="22"/>
          <w:szCs w:val="22"/>
        </w:rPr>
        <w:t>MIL - это ...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система, не связанная с вопросами качества;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60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б)</w:t>
      </w:r>
      <w:r w:rsidRPr="00567510">
        <w:rPr>
          <w:sz w:val="22"/>
          <w:szCs w:val="22"/>
        </w:rPr>
        <w:tab/>
        <w:t>стандарт японских предприятий;</w:t>
      </w:r>
    </w:p>
    <w:p w:rsidR="00146839" w:rsidRPr="00567510" w:rsidRDefault="00146839" w:rsidP="00567510">
      <w:pPr>
        <w:pStyle w:val="113"/>
        <w:shd w:val="clear" w:color="auto" w:fill="auto"/>
        <w:tabs>
          <w:tab w:val="left" w:pos="936"/>
        </w:tabs>
        <w:spacing w:before="0" w:after="0" w:line="240" w:lineRule="auto"/>
        <w:ind w:left="1000" w:hanging="280"/>
        <w:rPr>
          <w:b/>
          <w:sz w:val="22"/>
          <w:szCs w:val="22"/>
        </w:rPr>
      </w:pPr>
      <w:r w:rsidRPr="00567510">
        <w:rPr>
          <w:b/>
          <w:color w:val="000000"/>
          <w:sz w:val="22"/>
          <w:szCs w:val="22"/>
        </w:rPr>
        <w:t>в)</w:t>
      </w:r>
      <w:r w:rsidRPr="00567510">
        <w:rPr>
          <w:b/>
          <w:color w:val="000000"/>
          <w:sz w:val="22"/>
          <w:szCs w:val="22"/>
        </w:rPr>
        <w:tab/>
        <w:t>американский стандарт для выполнения заказов армии США;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41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г)</w:t>
      </w:r>
      <w:r w:rsidRPr="00567510">
        <w:rPr>
          <w:sz w:val="22"/>
          <w:szCs w:val="22"/>
        </w:rPr>
        <w:tab/>
        <w:t>английская аббревиатура японского названия всеобщего контроля качества;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65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д)</w:t>
      </w:r>
      <w:r w:rsidRPr="00567510">
        <w:rPr>
          <w:sz w:val="22"/>
          <w:szCs w:val="22"/>
        </w:rPr>
        <w:tab/>
        <w:t>правильного ответа нет.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40" w:lineRule="auto"/>
        <w:ind w:left="280" w:hanging="280"/>
        <w:rPr>
          <w:sz w:val="22"/>
          <w:szCs w:val="22"/>
        </w:rPr>
      </w:pPr>
      <w:r w:rsidRPr="00567510">
        <w:rPr>
          <w:sz w:val="22"/>
          <w:szCs w:val="22"/>
        </w:rPr>
        <w:t>Какие документы должен иметь по крайней мере (ведущий) аудитор, прежде чем он будет проводить аудит на предприятии?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контрольная инструкция;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55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б)</w:t>
      </w:r>
      <w:r w:rsidRPr="00567510">
        <w:rPr>
          <w:sz w:val="22"/>
          <w:szCs w:val="22"/>
        </w:rPr>
        <w:tab/>
        <w:t>руководство по качеству;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50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в)</w:t>
      </w:r>
      <w:r w:rsidRPr="00567510">
        <w:rPr>
          <w:sz w:val="22"/>
          <w:szCs w:val="22"/>
        </w:rPr>
        <w:tab/>
        <w:t>вопросник по проведению аудита;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41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г)</w:t>
      </w:r>
      <w:r w:rsidRPr="00567510">
        <w:rPr>
          <w:sz w:val="22"/>
          <w:szCs w:val="22"/>
        </w:rPr>
        <w:tab/>
        <w:t>контракт на проведение аудита;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65"/>
        </w:tabs>
        <w:spacing w:before="0" w:line="240" w:lineRule="auto"/>
        <w:ind w:left="1000" w:hanging="280"/>
        <w:rPr>
          <w:sz w:val="22"/>
          <w:szCs w:val="22"/>
        </w:rPr>
      </w:pPr>
      <w:r w:rsidRPr="00567510">
        <w:rPr>
          <w:sz w:val="22"/>
          <w:szCs w:val="22"/>
        </w:rPr>
        <w:t>д)</w:t>
      </w:r>
      <w:r w:rsidRPr="00567510">
        <w:rPr>
          <w:sz w:val="22"/>
          <w:szCs w:val="22"/>
        </w:rPr>
        <w:tab/>
        <w:t>меню близлежащего ресторана;</w:t>
      </w:r>
    </w:p>
    <w:p w:rsidR="00146839" w:rsidRPr="00567510" w:rsidRDefault="00567510" w:rsidP="00567510">
      <w:pPr>
        <w:pStyle w:val="29"/>
        <w:shd w:val="clear" w:color="auto" w:fill="auto"/>
        <w:tabs>
          <w:tab w:val="left" w:pos="965"/>
        </w:tabs>
        <w:spacing w:before="0" w:line="240" w:lineRule="auto"/>
        <w:ind w:left="1000" w:hanging="280"/>
        <w:rPr>
          <w:b/>
          <w:i/>
          <w:sz w:val="22"/>
          <w:szCs w:val="22"/>
        </w:rPr>
      </w:pPr>
      <w:r w:rsidRPr="00567510">
        <w:rPr>
          <w:b/>
          <w:i/>
          <w:sz w:val="22"/>
          <w:szCs w:val="22"/>
        </w:rPr>
        <w:t>е)</w:t>
      </w:r>
      <w:r w:rsidR="00146839" w:rsidRPr="00567510">
        <w:rPr>
          <w:b/>
          <w:i/>
          <w:sz w:val="22"/>
          <w:szCs w:val="22"/>
        </w:rPr>
        <w:tab/>
        <w:t>план по проведению аудита.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40" w:lineRule="auto"/>
        <w:ind w:left="360" w:hanging="280"/>
        <w:rPr>
          <w:sz w:val="22"/>
          <w:szCs w:val="22"/>
        </w:rPr>
      </w:pPr>
      <w:r w:rsidRPr="00567510">
        <w:rPr>
          <w:sz w:val="22"/>
          <w:szCs w:val="22"/>
        </w:rPr>
        <w:t>Прежде чем продукт, который изготовлен по европейским нормам, будет передан в сферу обращения, должно быть проведено доказательство того, что данный продукт отвечает требованиям: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06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аттестации;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20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б)</w:t>
      </w:r>
      <w:r w:rsidRPr="00567510">
        <w:rPr>
          <w:sz w:val="22"/>
          <w:szCs w:val="22"/>
        </w:rPr>
        <w:tab/>
        <w:t>контракта;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10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в)</w:t>
      </w:r>
      <w:r w:rsidRPr="00567510">
        <w:rPr>
          <w:sz w:val="22"/>
          <w:szCs w:val="22"/>
        </w:rPr>
        <w:tab/>
        <w:t>стандартов ИСО;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96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г)</w:t>
      </w:r>
      <w:r w:rsidRPr="00567510">
        <w:rPr>
          <w:sz w:val="22"/>
          <w:szCs w:val="22"/>
        </w:rPr>
        <w:tab/>
        <w:t>директивы ЕС;</w:t>
      </w:r>
    </w:p>
    <w:p w:rsidR="00146839" w:rsidRPr="00567510" w:rsidRDefault="00146839" w:rsidP="00567510">
      <w:pPr>
        <w:pStyle w:val="113"/>
        <w:shd w:val="clear" w:color="auto" w:fill="auto"/>
        <w:tabs>
          <w:tab w:val="left" w:pos="1020"/>
        </w:tabs>
        <w:spacing w:before="0" w:after="0" w:line="240" w:lineRule="auto"/>
        <w:ind w:left="1060" w:hanging="280"/>
        <w:rPr>
          <w:b/>
          <w:sz w:val="22"/>
          <w:szCs w:val="22"/>
        </w:rPr>
      </w:pPr>
      <w:r w:rsidRPr="00567510">
        <w:rPr>
          <w:b/>
          <w:color w:val="000000"/>
          <w:sz w:val="22"/>
          <w:szCs w:val="22"/>
        </w:rPr>
        <w:t>д)</w:t>
      </w:r>
      <w:r w:rsidRPr="00567510">
        <w:rPr>
          <w:b/>
          <w:color w:val="000000"/>
          <w:sz w:val="22"/>
          <w:szCs w:val="22"/>
        </w:rPr>
        <w:tab/>
        <w:t>сертификата ЕС.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40" w:lineRule="auto"/>
        <w:ind w:left="360" w:hanging="280"/>
        <w:rPr>
          <w:sz w:val="22"/>
          <w:szCs w:val="22"/>
        </w:rPr>
      </w:pPr>
      <w:r w:rsidRPr="00567510">
        <w:rPr>
          <w:sz w:val="22"/>
          <w:szCs w:val="22"/>
        </w:rPr>
        <w:t>Какова продолжительность ответственности за продукт в ЕС: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10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7 лет после ввода продукта в сферу обращения;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44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б)</w:t>
      </w:r>
      <w:r w:rsidRPr="00567510">
        <w:rPr>
          <w:sz w:val="22"/>
          <w:szCs w:val="22"/>
        </w:rPr>
        <w:tab/>
        <w:t>10 лет после ввода продукта в сферу обращения;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15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в)</w:t>
      </w:r>
      <w:r w:rsidRPr="00567510">
        <w:rPr>
          <w:sz w:val="22"/>
          <w:szCs w:val="22"/>
        </w:rPr>
        <w:tab/>
        <w:t>3 года после обнаружения дефекта;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01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г)</w:t>
      </w:r>
      <w:r w:rsidRPr="00567510">
        <w:rPr>
          <w:sz w:val="22"/>
          <w:szCs w:val="22"/>
        </w:rPr>
        <w:tab/>
        <w:t>2 года после обнаружения дефекта;</w:t>
      </w:r>
    </w:p>
    <w:p w:rsidR="00146839" w:rsidRPr="00567510" w:rsidRDefault="00146839" w:rsidP="00567510">
      <w:pPr>
        <w:pStyle w:val="113"/>
        <w:shd w:val="clear" w:color="auto" w:fill="auto"/>
        <w:tabs>
          <w:tab w:val="left" w:pos="1025"/>
        </w:tabs>
        <w:spacing w:before="0" w:after="0" w:line="240" w:lineRule="auto"/>
        <w:ind w:left="1060" w:hanging="280"/>
        <w:rPr>
          <w:b/>
          <w:sz w:val="22"/>
          <w:szCs w:val="22"/>
        </w:rPr>
      </w:pPr>
      <w:r w:rsidRPr="00567510">
        <w:rPr>
          <w:b/>
          <w:color w:val="000000"/>
          <w:sz w:val="22"/>
          <w:szCs w:val="22"/>
        </w:rPr>
        <w:t>д)</w:t>
      </w:r>
      <w:r w:rsidRPr="00567510">
        <w:rPr>
          <w:b/>
          <w:color w:val="000000"/>
          <w:sz w:val="22"/>
          <w:szCs w:val="22"/>
        </w:rPr>
        <w:tab/>
        <w:t>б или в;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06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е)</w:t>
      </w:r>
      <w:r w:rsidRPr="00567510">
        <w:rPr>
          <w:sz w:val="22"/>
          <w:szCs w:val="22"/>
        </w:rPr>
        <w:tab/>
        <w:t>а или г.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40" w:lineRule="auto"/>
        <w:ind w:left="360" w:hanging="280"/>
        <w:rPr>
          <w:sz w:val="22"/>
          <w:szCs w:val="22"/>
        </w:rPr>
      </w:pPr>
      <w:r w:rsidRPr="00567510">
        <w:rPr>
          <w:sz w:val="22"/>
          <w:szCs w:val="22"/>
        </w:rPr>
        <w:t>Что означает знак СЕ ?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01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является знаком качества;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15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б)</w:t>
      </w:r>
      <w:r w:rsidRPr="00567510">
        <w:rPr>
          <w:sz w:val="22"/>
          <w:szCs w:val="22"/>
        </w:rPr>
        <w:tab/>
        <w:t>является маркетинговым знаком;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10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в)</w:t>
      </w:r>
      <w:r w:rsidRPr="00567510">
        <w:rPr>
          <w:sz w:val="22"/>
          <w:szCs w:val="22"/>
        </w:rPr>
        <w:tab/>
        <w:t>отменяет знак безопасности;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996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г)</w:t>
      </w:r>
      <w:r w:rsidRPr="00567510">
        <w:rPr>
          <w:sz w:val="22"/>
          <w:szCs w:val="22"/>
        </w:rPr>
        <w:tab/>
        <w:t>указывает на происхождение продукта;</w:t>
      </w:r>
    </w:p>
    <w:p w:rsidR="00146839" w:rsidRPr="00567510" w:rsidRDefault="00146839" w:rsidP="00567510">
      <w:pPr>
        <w:pStyle w:val="113"/>
        <w:shd w:val="clear" w:color="auto" w:fill="auto"/>
        <w:tabs>
          <w:tab w:val="left" w:pos="1015"/>
        </w:tabs>
        <w:spacing w:before="0" w:after="0" w:line="240" w:lineRule="auto"/>
        <w:ind w:left="1060" w:hanging="280"/>
        <w:rPr>
          <w:b/>
          <w:sz w:val="22"/>
          <w:szCs w:val="22"/>
        </w:rPr>
      </w:pPr>
      <w:r w:rsidRPr="00567510">
        <w:rPr>
          <w:b/>
          <w:color w:val="000000"/>
          <w:sz w:val="22"/>
          <w:szCs w:val="22"/>
        </w:rPr>
        <w:lastRenderedPageBreak/>
        <w:t>д)</w:t>
      </w:r>
      <w:r w:rsidRPr="00567510">
        <w:rPr>
          <w:b/>
          <w:color w:val="000000"/>
          <w:sz w:val="22"/>
          <w:szCs w:val="22"/>
        </w:rPr>
        <w:tab/>
        <w:t>присваивается продукту, отвечающему требованиям директивы ЕС;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06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е)</w:t>
      </w:r>
      <w:r w:rsidRPr="00567510">
        <w:rPr>
          <w:sz w:val="22"/>
          <w:szCs w:val="22"/>
        </w:rPr>
        <w:tab/>
        <w:t>означает соответствие стандартам ИСО.</w:t>
      </w:r>
    </w:p>
    <w:p w:rsidR="00146839" w:rsidRPr="00567510" w:rsidRDefault="00567510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40" w:lineRule="auto"/>
        <w:ind w:left="360" w:hanging="280"/>
        <w:rPr>
          <w:sz w:val="22"/>
          <w:szCs w:val="22"/>
        </w:rPr>
      </w:pPr>
      <w:r w:rsidRPr="00567510">
        <w:rPr>
          <w:sz w:val="22"/>
          <w:szCs w:val="22"/>
        </w:rPr>
        <w:t>Документ, выдаваемый третьей стороной и доказывающий, что данный продукт, процесс или услуга соответствуют стандарту или нормативному документу – это ___________ (</w:t>
      </w:r>
      <w:r w:rsidRPr="00567510">
        <w:rPr>
          <w:b/>
          <w:sz w:val="22"/>
          <w:szCs w:val="22"/>
        </w:rPr>
        <w:t>сертификат соответствия</w:t>
      </w:r>
      <w:r>
        <w:rPr>
          <w:sz w:val="22"/>
          <w:szCs w:val="22"/>
        </w:rPr>
        <w:t>)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40" w:lineRule="auto"/>
        <w:ind w:left="360" w:hanging="280"/>
        <w:rPr>
          <w:sz w:val="22"/>
          <w:szCs w:val="22"/>
        </w:rPr>
      </w:pPr>
      <w:r w:rsidRPr="00567510">
        <w:rPr>
          <w:sz w:val="22"/>
          <w:szCs w:val="22"/>
        </w:rPr>
        <w:t>Система мероприятий, обеспечивающих экономичное производство товаров и услуг, качество которых соответствует требованиям потребителя - это: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06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система Тейлора;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20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б)</w:t>
      </w:r>
      <w:r w:rsidRPr="00567510">
        <w:rPr>
          <w:sz w:val="22"/>
          <w:szCs w:val="22"/>
        </w:rPr>
        <w:tab/>
        <w:t>система обеспечения качества;</w:t>
      </w:r>
    </w:p>
    <w:p w:rsidR="00146839" w:rsidRPr="00567510" w:rsidRDefault="00146839" w:rsidP="00567510">
      <w:pPr>
        <w:pStyle w:val="113"/>
        <w:shd w:val="clear" w:color="auto" w:fill="auto"/>
        <w:tabs>
          <w:tab w:val="left" w:pos="1001"/>
        </w:tabs>
        <w:spacing w:before="0" w:after="0" w:line="240" w:lineRule="auto"/>
        <w:ind w:left="1060" w:hanging="280"/>
        <w:rPr>
          <w:b/>
          <w:sz w:val="22"/>
          <w:szCs w:val="22"/>
        </w:rPr>
      </w:pPr>
      <w:r w:rsidRPr="00567510">
        <w:rPr>
          <w:b/>
          <w:color w:val="000000"/>
          <w:sz w:val="22"/>
          <w:szCs w:val="22"/>
        </w:rPr>
        <w:t>в)</w:t>
      </w:r>
      <w:r w:rsidRPr="00567510">
        <w:rPr>
          <w:b/>
          <w:color w:val="000000"/>
          <w:sz w:val="22"/>
          <w:szCs w:val="22"/>
        </w:rPr>
        <w:tab/>
        <w:t>система менеджмента, основанная на управлении качеством;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01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г)</w:t>
      </w:r>
      <w:r w:rsidRPr="00567510">
        <w:rPr>
          <w:sz w:val="22"/>
          <w:szCs w:val="22"/>
        </w:rPr>
        <w:tab/>
        <w:t>контроль качества;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25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д)</w:t>
      </w:r>
      <w:r w:rsidRPr="00567510">
        <w:rPr>
          <w:sz w:val="22"/>
          <w:szCs w:val="22"/>
        </w:rPr>
        <w:tab/>
        <w:t>правильного ответа нет.</w:t>
      </w:r>
    </w:p>
    <w:p w:rsidR="00146839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40" w:lineRule="auto"/>
        <w:ind w:left="360" w:hanging="280"/>
        <w:rPr>
          <w:sz w:val="22"/>
          <w:szCs w:val="22"/>
        </w:rPr>
      </w:pPr>
      <w:r w:rsidRPr="00567510">
        <w:rPr>
          <w:sz w:val="22"/>
          <w:szCs w:val="22"/>
        </w:rPr>
        <w:t>Впервые обратил внимание на необходимость учета изменчивости процесса и оценил важность контроля: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06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а)</w:t>
      </w:r>
      <w:r w:rsidRPr="00567510">
        <w:rPr>
          <w:sz w:val="22"/>
          <w:szCs w:val="22"/>
        </w:rPr>
        <w:tab/>
        <w:t>Деминг;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15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б)</w:t>
      </w:r>
      <w:r w:rsidRPr="00567510">
        <w:rPr>
          <w:sz w:val="22"/>
          <w:szCs w:val="22"/>
        </w:rPr>
        <w:tab/>
        <w:t>Шухарт;</w:t>
      </w:r>
    </w:p>
    <w:p w:rsidR="00146839" w:rsidRPr="00567510" w:rsidRDefault="00146839" w:rsidP="00567510">
      <w:pPr>
        <w:pStyle w:val="113"/>
        <w:shd w:val="clear" w:color="auto" w:fill="auto"/>
        <w:tabs>
          <w:tab w:val="left" w:pos="1006"/>
        </w:tabs>
        <w:spacing w:before="0" w:after="0" w:line="240" w:lineRule="auto"/>
        <w:ind w:left="1060" w:hanging="280"/>
        <w:rPr>
          <w:b/>
          <w:sz w:val="22"/>
          <w:szCs w:val="22"/>
        </w:rPr>
      </w:pPr>
      <w:r w:rsidRPr="00567510">
        <w:rPr>
          <w:b/>
          <w:color w:val="000000"/>
          <w:sz w:val="22"/>
          <w:szCs w:val="22"/>
        </w:rPr>
        <w:t>в)</w:t>
      </w:r>
      <w:r w:rsidRPr="00567510">
        <w:rPr>
          <w:b/>
          <w:color w:val="000000"/>
          <w:sz w:val="22"/>
          <w:szCs w:val="22"/>
        </w:rPr>
        <w:tab/>
        <w:t>Тейлор;</w:t>
      </w:r>
    </w:p>
    <w:p w:rsidR="00567510" w:rsidRDefault="00146839" w:rsidP="00567510">
      <w:pPr>
        <w:pStyle w:val="29"/>
        <w:shd w:val="clear" w:color="auto" w:fill="auto"/>
        <w:tabs>
          <w:tab w:val="left" w:pos="1006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 xml:space="preserve">г ) Фейгенбаум; </w:t>
      </w:r>
    </w:p>
    <w:p w:rsidR="00146839" w:rsidRPr="00567510" w:rsidRDefault="00146839" w:rsidP="00567510">
      <w:pPr>
        <w:pStyle w:val="29"/>
        <w:shd w:val="clear" w:color="auto" w:fill="auto"/>
        <w:tabs>
          <w:tab w:val="left" w:pos="1006"/>
        </w:tabs>
        <w:spacing w:before="0" w:line="240" w:lineRule="auto"/>
        <w:ind w:left="1060" w:hanging="280"/>
        <w:rPr>
          <w:sz w:val="22"/>
          <w:szCs w:val="22"/>
        </w:rPr>
      </w:pPr>
      <w:r w:rsidRPr="00567510">
        <w:rPr>
          <w:sz w:val="22"/>
          <w:szCs w:val="22"/>
        </w:rPr>
        <w:t>д ) Джуран.</w:t>
      </w:r>
    </w:p>
    <w:p w:rsidR="00513878" w:rsidRPr="00567510" w:rsidRDefault="00146839" w:rsidP="00D74982">
      <w:pPr>
        <w:pStyle w:val="29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40" w:lineRule="auto"/>
        <w:ind w:left="1060" w:hanging="280"/>
        <w:rPr>
          <w:b/>
          <w:bCs/>
          <w:sz w:val="22"/>
          <w:szCs w:val="22"/>
        </w:rPr>
      </w:pPr>
      <w:r w:rsidRPr="00567510">
        <w:rPr>
          <w:sz w:val="22"/>
          <w:szCs w:val="22"/>
        </w:rPr>
        <w:t>Перечень продукции, подлежащей обязательно</w:t>
      </w:r>
      <w:r w:rsidR="00567510" w:rsidRPr="00567510">
        <w:rPr>
          <w:sz w:val="22"/>
          <w:szCs w:val="22"/>
        </w:rPr>
        <w:t>й сертификации, утверждается _______ (</w:t>
      </w:r>
      <w:r w:rsidR="00567510" w:rsidRPr="00567510">
        <w:rPr>
          <w:b/>
          <w:sz w:val="22"/>
          <w:szCs w:val="22"/>
        </w:rPr>
        <w:t>Правительством РФ</w:t>
      </w:r>
      <w:r w:rsidR="00567510" w:rsidRPr="00567510">
        <w:rPr>
          <w:sz w:val="22"/>
          <w:szCs w:val="22"/>
        </w:rPr>
        <w:t>)</w:t>
      </w:r>
    </w:p>
    <w:p w:rsidR="00567510" w:rsidRPr="00567510" w:rsidRDefault="00567510" w:rsidP="00567510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513878" w:rsidRDefault="00513878" w:rsidP="00513878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б) типовые практико-ориентированные задания:</w:t>
      </w:r>
    </w:p>
    <w:p w:rsidR="00513878" w:rsidRPr="00567510" w:rsidRDefault="00513878" w:rsidP="00567510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12ED0">
        <w:rPr>
          <w:bCs/>
          <w:color w:val="000000"/>
          <w:sz w:val="22"/>
          <w:szCs w:val="22"/>
        </w:rPr>
        <w:t>1.</w:t>
      </w:r>
      <w:r w:rsidRPr="00D12ED0">
        <w:rPr>
          <w:color w:val="000000"/>
          <w:sz w:val="22"/>
          <w:szCs w:val="22"/>
        </w:rPr>
        <w:t> По методике обобщенной оценки качества Госстандарта России проверить соответствие качества электроламп нормативу. Средняя продолжительность горения электроламп определенной мощности, изготовленных предприятием, - 420 часов.</w:t>
      </w:r>
    </w:p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12ED0">
        <w:rPr>
          <w:color w:val="000000"/>
          <w:sz w:val="22"/>
          <w:szCs w:val="22"/>
        </w:rPr>
        <w:t>Нормативное значение ресурса электролампы - 450 часов. Коэффициент полезного действия имеет нормативное значение 20 лм/Вт, а фактический коэффициент - 19 лм/Вт.</w:t>
      </w:r>
    </w:p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Ответ:</w:t>
      </w:r>
    </w:p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12ED0">
        <w:rPr>
          <w:noProof/>
          <w:color w:val="000000"/>
          <w:sz w:val="22"/>
          <w:szCs w:val="22"/>
        </w:rPr>
        <w:drawing>
          <wp:inline distT="0" distB="0" distL="0" distR="0">
            <wp:extent cx="962025" cy="257175"/>
            <wp:effectExtent l="0" t="0" r="9525" b="9525"/>
            <wp:docPr id="1" name="Рисунок 1" descr="https://studfile.net/html/2706/279/html_obY5SJiW1i.nfhT/img-hI_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79/html_obY5SJiW1i.nfhT/img-hI_a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ED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D12ED0">
        <w:rPr>
          <w:color w:val="000000"/>
          <w:sz w:val="22"/>
          <w:szCs w:val="22"/>
        </w:rPr>
        <w:t>Сводный коэффициент качества равен 0,887 (уровень норматива – 1 или 100%). Таким образом, фактический уровень качества производимых электроламп на 11,3% ниже нормативного.</w:t>
      </w:r>
    </w:p>
    <w:p w:rsid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</w:t>
      </w:r>
      <w:r w:rsidRPr="00D12ED0">
        <w:rPr>
          <w:bCs/>
          <w:color w:val="000000"/>
          <w:sz w:val="22"/>
          <w:szCs w:val="22"/>
        </w:rPr>
        <w:t>. Имеются данные о результатах измерений концентрируемых параметров технологического процесса в течение рабочей смены.</w:t>
      </w:r>
      <w:r>
        <w:rPr>
          <w:bCs/>
          <w:color w:val="000000"/>
          <w:sz w:val="22"/>
          <w:szCs w:val="22"/>
        </w:rPr>
        <w:t xml:space="preserve"> </w:t>
      </w:r>
      <w:r w:rsidRPr="00D12ED0">
        <w:rPr>
          <w:bCs/>
          <w:color w:val="000000"/>
          <w:sz w:val="22"/>
          <w:szCs w:val="22"/>
        </w:rPr>
        <w:t>Исходные данные для расчета</w:t>
      </w:r>
      <w:r>
        <w:rPr>
          <w:bCs/>
          <w:color w:val="000000"/>
          <w:sz w:val="22"/>
          <w:szCs w:val="22"/>
        </w:rPr>
        <w:t>:</w:t>
      </w:r>
    </w:p>
    <w:tbl>
      <w:tblPr>
        <w:tblStyle w:val="a3"/>
        <w:tblW w:w="9747" w:type="dxa"/>
        <w:tblInd w:w="0" w:type="dxa"/>
        <w:tblLook w:val="04A0"/>
      </w:tblPr>
      <w:tblGrid>
        <w:gridCol w:w="3343"/>
        <w:gridCol w:w="1601"/>
        <w:gridCol w:w="1601"/>
        <w:gridCol w:w="1601"/>
        <w:gridCol w:w="1601"/>
      </w:tblGrid>
      <w:tr w:rsidR="00D12ED0" w:rsidTr="00D12ED0">
        <w:tc>
          <w:tcPr>
            <w:tcW w:w="3343" w:type="dxa"/>
            <w:vMerge w:val="restart"/>
            <w:vAlign w:val="center"/>
          </w:tcPr>
          <w:p w:rsid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6404" w:type="dxa"/>
            <w:gridSpan w:val="4"/>
            <w:vAlign w:val="center"/>
          </w:tcPr>
          <w:p w:rsid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Номер замера</w:t>
            </w:r>
          </w:p>
        </w:tc>
      </w:tr>
      <w:tr w:rsidR="00D12ED0" w:rsidTr="00D12ED0">
        <w:tc>
          <w:tcPr>
            <w:tcW w:w="3343" w:type="dxa"/>
            <w:vMerge/>
            <w:vAlign w:val="center"/>
          </w:tcPr>
          <w:p w:rsid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</w:tr>
      <w:tr w:rsidR="00D12ED0" w:rsidTr="00D12ED0">
        <w:tc>
          <w:tcPr>
            <w:tcW w:w="3343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Давление, кПа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101</w:t>
            </w:r>
          </w:p>
        </w:tc>
      </w:tr>
      <w:tr w:rsidR="00D12ED0" w:rsidTr="00D12ED0">
        <w:tc>
          <w:tcPr>
            <w:tcW w:w="3343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Кислотность среды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601" w:type="dxa"/>
            <w:vAlign w:val="center"/>
          </w:tcPr>
          <w:p w:rsidR="00D12ED0" w:rsidRPr="00D12ED0" w:rsidRDefault="00D12ED0" w:rsidP="00D12ED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6,6</w:t>
            </w:r>
          </w:p>
        </w:tc>
      </w:tr>
    </w:tbl>
    <w:p w:rsidR="00D12ED0" w:rsidRPr="00D12ED0" w:rsidRDefault="00D12ED0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По технологическому регламенту нормативные значения составляют: давление – 100 кПа, кислотность – 6,0.</w:t>
      </w:r>
      <w:r>
        <w:rPr>
          <w:rFonts w:eastAsia="Times New Roman"/>
          <w:color w:val="000000"/>
          <w:kern w:val="0"/>
          <w:sz w:val="22"/>
          <w:szCs w:val="22"/>
          <w:lang w:eastAsia="ru-RU"/>
        </w:rPr>
        <w:t xml:space="preserve"> </w:t>
      </w:r>
      <w:r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Определить методом относительных линейных оценок сводный относительный показатель неустойчивости технологического процесса.</w:t>
      </w:r>
    </w:p>
    <w:p w:rsidR="00D12ED0" w:rsidRPr="00D12ED0" w:rsidRDefault="00D12ED0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  <w:t>Ответ:</w:t>
      </w:r>
    </w:p>
    <w:p w:rsidR="00D12ED0" w:rsidRDefault="00D12ED0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D12ED0">
        <w:rPr>
          <w:rFonts w:eastAsia="Times New Roman"/>
          <w:noProof/>
          <w:color w:val="000000"/>
          <w:kern w:val="0"/>
          <w:sz w:val="22"/>
          <w:szCs w:val="22"/>
          <w:lang w:eastAsia="ru-RU"/>
        </w:rPr>
        <w:drawing>
          <wp:inline distT="0" distB="0" distL="0" distR="0">
            <wp:extent cx="1352550" cy="133350"/>
            <wp:effectExtent l="0" t="0" r="0" b="0"/>
            <wp:docPr id="2" name="Рисунок 2" descr="https://studfile.net/html/2706/279/html_obY5SJiW1i.nfhT/img-_Ie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79/html_obY5SJiW1i.nfhT/img-_IeO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.</w:t>
      </w:r>
      <w:r>
        <w:rPr>
          <w:rFonts w:eastAsia="Times New Roman"/>
          <w:color w:val="000000"/>
          <w:kern w:val="0"/>
          <w:sz w:val="22"/>
          <w:szCs w:val="22"/>
          <w:lang w:eastAsia="ru-RU"/>
        </w:rPr>
        <w:t xml:space="preserve"> </w:t>
      </w:r>
      <w:r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Нестабильность технологического процесса характеризуется отклонением от регламента на 26 %.</w:t>
      </w:r>
      <w:r>
        <w:rPr>
          <w:rFonts w:eastAsia="Times New Roman"/>
          <w:color w:val="000000"/>
          <w:kern w:val="0"/>
          <w:sz w:val="22"/>
          <w:szCs w:val="22"/>
          <w:lang w:eastAsia="ru-RU"/>
        </w:rPr>
        <w:t xml:space="preserve"> </w:t>
      </w:r>
      <w:r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Расчетные данные</w:t>
      </w:r>
      <w:r>
        <w:rPr>
          <w:rFonts w:eastAsia="Times New Roman"/>
          <w:color w:val="000000"/>
          <w:kern w:val="0"/>
          <w:sz w:val="22"/>
          <w:szCs w:val="22"/>
          <w:lang w:eastAsia="ru-RU"/>
        </w:rPr>
        <w:t>:</w:t>
      </w:r>
    </w:p>
    <w:tbl>
      <w:tblPr>
        <w:tblStyle w:val="a3"/>
        <w:tblW w:w="0" w:type="auto"/>
        <w:tblInd w:w="0" w:type="dxa"/>
        <w:tblLook w:val="04A0"/>
      </w:tblPr>
      <w:tblGrid>
        <w:gridCol w:w="2463"/>
        <w:gridCol w:w="2463"/>
        <w:gridCol w:w="2464"/>
        <w:gridCol w:w="2464"/>
      </w:tblGrid>
      <w:tr w:rsidR="00E24739" w:rsidTr="009E709B">
        <w:tc>
          <w:tcPr>
            <w:tcW w:w="2463" w:type="dxa"/>
            <w:vAlign w:val="center"/>
          </w:tcPr>
          <w:p w:rsidR="00D12ED0" w:rsidRPr="00D12ED0" w:rsidRDefault="00E24739" w:rsidP="00192F5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Номер замера</w:t>
            </w:r>
          </w:p>
        </w:tc>
        <w:tc>
          <w:tcPr>
            <w:tcW w:w="2463" w:type="dxa"/>
            <w:vAlign w:val="center"/>
          </w:tcPr>
          <w:p w:rsidR="00D12ED0" w:rsidRPr="00D12ED0" w:rsidRDefault="00E24739" w:rsidP="00192F5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Давление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192F5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Кислотность</w:t>
            </w:r>
          </w:p>
        </w:tc>
        <w:tc>
          <w:tcPr>
            <w:tcW w:w="2464" w:type="dxa"/>
            <w:vAlign w:val="center"/>
          </w:tcPr>
          <w:p w:rsidR="00E24739" w:rsidRPr="00D12ED0" w:rsidRDefault="00E24739" w:rsidP="00192F5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Сумма относительных</w:t>
            </w:r>
          </w:p>
          <w:p w:rsidR="00D12ED0" w:rsidRPr="00D12ED0" w:rsidRDefault="00E24739" w:rsidP="00192F50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отклонений</w:t>
            </w:r>
          </w:p>
        </w:tc>
      </w:tr>
      <w:tr w:rsidR="00E24739" w:rsidTr="009E709B"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0,13</w:t>
            </w:r>
          </w:p>
        </w:tc>
      </w:tr>
      <w:tr w:rsidR="00E24739" w:rsidTr="009E709B"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24739" w:rsidTr="009E709B"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0,01</w:t>
            </w:r>
          </w:p>
        </w:tc>
      </w:tr>
      <w:tr w:rsidR="00E24739" w:rsidTr="009E709B"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0,11</w:t>
            </w:r>
          </w:p>
        </w:tc>
      </w:tr>
    </w:tbl>
    <w:p w:rsidR="00E24739" w:rsidRDefault="00E24739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</w:p>
    <w:p w:rsidR="00D12ED0" w:rsidRDefault="00E24739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kern w:val="0"/>
          <w:sz w:val="22"/>
          <w:szCs w:val="22"/>
          <w:lang w:eastAsia="ru-RU"/>
        </w:rPr>
        <w:t>3</w:t>
      </w:r>
      <w:r w:rsidR="00D12ED0" w:rsidRPr="00D12ED0">
        <w:rPr>
          <w:rFonts w:eastAsia="Times New Roman"/>
          <w:bCs/>
          <w:color w:val="000000"/>
          <w:kern w:val="0"/>
          <w:sz w:val="22"/>
          <w:szCs w:val="22"/>
          <w:lang w:eastAsia="ru-RU"/>
        </w:rPr>
        <w:t>. </w:t>
      </w:r>
      <w:r w:rsidR="00D12ED0"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Определить</w:t>
      </w:r>
      <w:r w:rsidR="00D12ED0" w:rsidRPr="00D12ED0">
        <w:rPr>
          <w:rFonts w:eastAsia="Times New Roman"/>
          <w:i/>
          <w:iCs/>
          <w:color w:val="000000"/>
          <w:kern w:val="0"/>
          <w:sz w:val="22"/>
          <w:szCs w:val="22"/>
          <w:lang w:eastAsia="ru-RU"/>
        </w:rPr>
        <w:t> </w:t>
      </w:r>
      <w:r w:rsidR="00D12ED0"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комплексный показатель качества - эксплуатационную надежность (</w:t>
      </w:r>
      <w:r w:rsidR="00D12ED0" w:rsidRPr="00E24739">
        <w:rPr>
          <w:rFonts w:eastAsia="Times New Roman"/>
          <w:noProof/>
          <w:color w:val="000000"/>
          <w:kern w:val="0"/>
          <w:sz w:val="22"/>
          <w:szCs w:val="22"/>
          <w:lang w:eastAsia="ru-RU"/>
        </w:rPr>
        <w:drawing>
          <wp:inline distT="0" distB="0" distL="0" distR="0">
            <wp:extent cx="209550" cy="180975"/>
            <wp:effectExtent l="0" t="0" r="0" b="9525"/>
            <wp:docPr id="10" name="Рисунок 10" descr="https://studfile.net/html/2706/279/html_obY5SJiW1i.nfhT/img-QK1q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79/html_obY5SJiW1i.nfhT/img-QK1qs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ED0"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 xml:space="preserve">) товара по сравнению с базовым образцом, если частные показатели качества исследуемого образца </w:t>
      </w:r>
      <w:r w:rsidR="00D12ED0"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lastRenderedPageBreak/>
        <w:t>(долговечность, безотказность, ремонтопригодность) по отношению к базовому образцу составили следующие значения:</w:t>
      </w:r>
    </w:p>
    <w:tbl>
      <w:tblPr>
        <w:tblStyle w:val="a3"/>
        <w:tblW w:w="0" w:type="auto"/>
        <w:tblInd w:w="0" w:type="dxa"/>
        <w:tblLook w:val="04A0"/>
      </w:tblPr>
      <w:tblGrid>
        <w:gridCol w:w="2463"/>
        <w:gridCol w:w="2463"/>
        <w:gridCol w:w="2464"/>
        <w:gridCol w:w="2464"/>
      </w:tblGrid>
      <w:tr w:rsidR="00E24739" w:rsidRPr="00D12ED0" w:rsidTr="00192F50"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Частный показатель качества</w:t>
            </w:r>
          </w:p>
        </w:tc>
        <w:tc>
          <w:tcPr>
            <w:tcW w:w="2463" w:type="dxa"/>
            <w:vAlign w:val="center"/>
          </w:tcPr>
          <w:p w:rsidR="00E24739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Значение показателя</w:t>
            </w:r>
          </w:p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качества (</w:t>
            </w:r>
            <w:r w:rsidRPr="00D12ED0">
              <w:rPr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114300" cy="161925"/>
                  <wp:effectExtent l="0" t="0" r="0" b="9525"/>
                  <wp:docPr id="16" name="Рисунок 16" descr="https://studfile.net/html/2706/279/html_obY5SJiW1i.nfhT/img-HiyE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2706/279/html_obY5SJiW1i.nfhT/img-HiyE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64" w:type="dxa"/>
            <w:vAlign w:val="center"/>
          </w:tcPr>
          <w:p w:rsidR="00E24739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Весовые коэффициенты показателей качества </w:t>
            </w:r>
          </w:p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D12ED0">
              <w:rPr>
                <w:noProof/>
                <w:color w:val="000000"/>
                <w:kern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123825" cy="161925"/>
                  <wp:effectExtent l="0" t="0" r="9525" b="9525"/>
                  <wp:docPr id="17" name="Рисунок 17" descr="https://studfile.net/html/2706/279/html_obY5SJiW1i.nfhT/img-ZupD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.net/html/2706/279/html_obY5SJiW1i.nfhT/img-ZupD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Частный показатель качества</w:t>
            </w:r>
          </w:p>
        </w:tc>
      </w:tr>
      <w:tr w:rsidR="00E24739" w:rsidRPr="00D12ED0" w:rsidTr="00192F50"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Долговечность</w:t>
            </w:r>
          </w:p>
        </w:tc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Долговечность</w:t>
            </w:r>
          </w:p>
        </w:tc>
      </w:tr>
      <w:tr w:rsidR="00E24739" w:rsidRPr="00D12ED0" w:rsidTr="00192F50"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Безотказность</w:t>
            </w:r>
          </w:p>
        </w:tc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Безотказность</w:t>
            </w:r>
          </w:p>
        </w:tc>
      </w:tr>
      <w:tr w:rsidR="00E24739" w:rsidRPr="00D12ED0" w:rsidTr="00192F50"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Ремонтопригодность</w:t>
            </w:r>
          </w:p>
        </w:tc>
        <w:tc>
          <w:tcPr>
            <w:tcW w:w="2463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2464" w:type="dxa"/>
            <w:vAlign w:val="center"/>
          </w:tcPr>
          <w:p w:rsidR="00D12ED0" w:rsidRPr="00D12ED0" w:rsidRDefault="00E24739" w:rsidP="00E24739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12ED0">
              <w:rPr>
                <w:color w:val="000000"/>
                <w:kern w:val="0"/>
                <w:sz w:val="22"/>
                <w:szCs w:val="22"/>
                <w:lang w:eastAsia="ru-RU"/>
              </w:rPr>
              <w:t>Ремонтопригодность</w:t>
            </w:r>
          </w:p>
        </w:tc>
      </w:tr>
    </w:tbl>
    <w:p w:rsidR="00D12ED0" w:rsidRPr="00D12ED0" w:rsidRDefault="00E24739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  <w:t>Ответ</w:t>
      </w:r>
      <w:r w:rsidR="00D12ED0" w:rsidRPr="00D12ED0">
        <w:rPr>
          <w:rFonts w:eastAsia="Times New Roman"/>
          <w:b/>
          <w:bCs/>
          <w:color w:val="000000"/>
          <w:kern w:val="0"/>
          <w:sz w:val="22"/>
          <w:szCs w:val="22"/>
          <w:lang w:eastAsia="ru-RU"/>
        </w:rPr>
        <w:t>. </w:t>
      </w:r>
      <w:r w:rsidR="00D12ED0"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При оценке качества исследуемого образца используем способ образования комплексных показателей по принципу среднего взвешенного (</w:t>
      </w:r>
      <w:r w:rsidR="00D12ED0" w:rsidRPr="00D12ED0">
        <w:rPr>
          <w:rFonts w:eastAsia="Times New Roman"/>
          <w:noProof/>
          <w:color w:val="000000"/>
          <w:kern w:val="0"/>
          <w:sz w:val="22"/>
          <w:szCs w:val="22"/>
          <w:lang w:eastAsia="ru-RU"/>
        </w:rPr>
        <w:drawing>
          <wp:inline distT="0" distB="0" distL="0" distR="0">
            <wp:extent cx="409575" cy="304800"/>
            <wp:effectExtent l="0" t="0" r="9525" b="0"/>
            <wp:docPr id="7" name="Рисунок 7" descr="https://studfile.net/html/2706/279/html_obY5SJiW1i.nfhT/img-8v7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79/html_obY5SJiW1i.nfhT/img-8v7zn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ED0"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):</w:t>
      </w:r>
    </w:p>
    <w:p w:rsidR="00D12ED0" w:rsidRPr="00D12ED0" w:rsidRDefault="00D12ED0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D12ED0">
        <w:rPr>
          <w:rFonts w:eastAsia="Times New Roman"/>
          <w:noProof/>
          <w:color w:val="000000"/>
          <w:kern w:val="0"/>
          <w:sz w:val="22"/>
          <w:szCs w:val="22"/>
          <w:lang w:eastAsia="ru-RU"/>
        </w:rPr>
        <w:drawing>
          <wp:inline distT="0" distB="0" distL="0" distR="0">
            <wp:extent cx="1952625" cy="304800"/>
            <wp:effectExtent l="0" t="0" r="9525" b="0"/>
            <wp:docPr id="6" name="Рисунок 6" descr="https://studfile.net/html/2706/279/html_obY5SJiW1i.nfhT/img-sbwK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79/html_obY5SJiW1i.nfhT/img-sbwKU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.</w:t>
      </w:r>
    </w:p>
    <w:p w:rsidR="00D12ED0" w:rsidRPr="00D12ED0" w:rsidRDefault="00D12ED0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Уровень качества исследуемого товара по эксплуатационной надежности ниже базового образца на 9,3% .</w:t>
      </w:r>
    </w:p>
    <w:p w:rsidR="00D12ED0" w:rsidRPr="00D12ED0" w:rsidRDefault="00D12ED0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D12ED0">
        <w:rPr>
          <w:rFonts w:eastAsia="Times New Roman"/>
          <w:color w:val="000000"/>
          <w:kern w:val="0"/>
          <w:sz w:val="22"/>
          <w:szCs w:val="22"/>
          <w:lang w:eastAsia="ru-RU"/>
        </w:rPr>
        <w:t>Определим этот комплексный показатель и по другим формулам:</w:t>
      </w:r>
    </w:p>
    <w:p w:rsidR="00D12ED0" w:rsidRPr="00D12ED0" w:rsidRDefault="00D12ED0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D12ED0">
        <w:rPr>
          <w:rFonts w:eastAsia="Times New Roman"/>
          <w:noProof/>
          <w:color w:val="000000"/>
          <w:kern w:val="0"/>
          <w:sz w:val="22"/>
          <w:szCs w:val="22"/>
          <w:lang w:eastAsia="ru-RU"/>
        </w:rPr>
        <w:drawing>
          <wp:inline distT="0" distB="0" distL="0" distR="0">
            <wp:extent cx="2476500" cy="304800"/>
            <wp:effectExtent l="0" t="0" r="0" b="0"/>
            <wp:docPr id="5" name="Рисунок 5" descr="https://studfile.net/html/2706/279/html_obY5SJiW1i.nfhT/img-xgR1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79/html_obY5SJiW1i.nfhT/img-xgR1s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D0" w:rsidRPr="00D12ED0" w:rsidRDefault="00D12ED0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D12ED0">
        <w:rPr>
          <w:rFonts w:eastAsia="Times New Roman"/>
          <w:noProof/>
          <w:color w:val="000000"/>
          <w:kern w:val="0"/>
          <w:sz w:val="22"/>
          <w:szCs w:val="22"/>
          <w:lang w:eastAsia="ru-RU"/>
        </w:rPr>
        <w:drawing>
          <wp:inline distT="0" distB="0" distL="0" distR="0">
            <wp:extent cx="2743200" cy="304800"/>
            <wp:effectExtent l="0" t="0" r="0" b="0"/>
            <wp:docPr id="4" name="Рисунок 4" descr="https://studfile.net/html/2706/279/html_obY5SJiW1i.nfhT/img-dFc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79/html_obY5SJiW1i.nfhT/img-dFcMb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D0" w:rsidRPr="00D12ED0" w:rsidRDefault="00D12ED0" w:rsidP="00D12ED0">
      <w:pPr>
        <w:widowControl/>
        <w:spacing w:line="240" w:lineRule="auto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D12ED0">
        <w:rPr>
          <w:rFonts w:eastAsia="Times New Roman"/>
          <w:noProof/>
          <w:color w:val="000000"/>
          <w:kern w:val="0"/>
          <w:sz w:val="22"/>
          <w:szCs w:val="22"/>
          <w:lang w:eastAsia="ru-RU"/>
        </w:rPr>
        <w:drawing>
          <wp:inline distT="0" distB="0" distL="0" distR="0">
            <wp:extent cx="1743075" cy="457200"/>
            <wp:effectExtent l="0" t="0" r="9525" b="0"/>
            <wp:docPr id="3" name="Рисунок 3" descr="https://studfile.net/html/2706/279/html_obY5SJiW1i.nfhT/img-3ilmd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79/html_obY5SJiW1i.nfhT/img-3ilmdq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10" w:rsidRPr="00D12ED0" w:rsidRDefault="00567510" w:rsidP="00D12ED0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D12ED0" w:rsidRPr="00D12ED0" w:rsidRDefault="00E24739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D12ED0" w:rsidRPr="00D12ED0">
        <w:rPr>
          <w:color w:val="000000"/>
          <w:sz w:val="22"/>
          <w:szCs w:val="22"/>
        </w:rPr>
        <w:t>На заводе за отчетный период стоимость окончательного (неисправимого) брака - 43556 тыс. руб. Расходы по исправлению брака (исправимого) - 26454 тыс. руб. Стоимость окончательного брака по цене использования - 4360 тыс. руб. Взыскано с поставщиков по претензиям за поставку недоброкачественных материалов 2600 тыс. руб. Удержано за брак с виновников 2350 тыс. руб.</w:t>
      </w:r>
      <w:r>
        <w:rPr>
          <w:color w:val="000000"/>
          <w:sz w:val="22"/>
          <w:szCs w:val="22"/>
        </w:rPr>
        <w:t xml:space="preserve"> </w:t>
      </w:r>
      <w:r w:rsidR="00D12ED0" w:rsidRPr="00D12ED0">
        <w:rPr>
          <w:color w:val="000000"/>
          <w:sz w:val="22"/>
          <w:szCs w:val="22"/>
        </w:rPr>
        <w:t>Валовая продукция за тот же период по себестоимости - 1207600 тыс. руб.</w:t>
      </w:r>
      <w:r>
        <w:rPr>
          <w:color w:val="000000"/>
          <w:sz w:val="22"/>
          <w:szCs w:val="22"/>
        </w:rPr>
        <w:t xml:space="preserve"> </w:t>
      </w:r>
      <w:r w:rsidR="00D12ED0" w:rsidRPr="00D12ED0">
        <w:rPr>
          <w:color w:val="000000"/>
          <w:sz w:val="22"/>
          <w:szCs w:val="22"/>
        </w:rPr>
        <w:t>Определить абсолютные и относительные показатели размера брака и размера потерь от брака на заводе за отчетный период.</w:t>
      </w:r>
      <w:r>
        <w:rPr>
          <w:color w:val="000000"/>
          <w:sz w:val="22"/>
          <w:szCs w:val="22"/>
        </w:rPr>
        <w:t xml:space="preserve"> </w:t>
      </w:r>
      <w:r w:rsidR="00D12ED0" w:rsidRPr="00D12ED0">
        <w:rPr>
          <w:color w:val="000000"/>
          <w:sz w:val="22"/>
          <w:szCs w:val="22"/>
        </w:rPr>
        <w:t>Составить уравнения (формулы) для расчета потерь от брака:</w:t>
      </w:r>
    </w:p>
    <w:p w:rsidR="00D12ED0" w:rsidRPr="00D12ED0" w:rsidRDefault="00E24739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Ответ </w:t>
      </w:r>
      <w:r w:rsidR="00D12ED0" w:rsidRPr="00D12ED0">
        <w:rPr>
          <w:b/>
          <w:bCs/>
          <w:color w:val="000000"/>
          <w:sz w:val="22"/>
          <w:szCs w:val="22"/>
        </w:rPr>
        <w:t>.</w:t>
      </w:r>
    </w:p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12ED0">
        <w:rPr>
          <w:color w:val="000000"/>
          <w:sz w:val="22"/>
          <w:szCs w:val="22"/>
        </w:rPr>
        <w:t>Абсолютный размер = 43556 + 26454 = 70010 тыс. руб.</w:t>
      </w:r>
    </w:p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12ED0">
        <w:rPr>
          <w:color w:val="000000"/>
          <w:sz w:val="22"/>
          <w:szCs w:val="22"/>
        </w:rPr>
        <w:t>Абсолютные потери = 70010 – 4360 – 2600 – 2350 = 60700 тыс. руб.</w:t>
      </w:r>
    </w:p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12ED0">
        <w:rPr>
          <w:color w:val="000000"/>
          <w:sz w:val="22"/>
          <w:szCs w:val="22"/>
        </w:rPr>
        <w:t>Относительный размер брака </w:t>
      </w:r>
      <w:r w:rsidRPr="00D12ED0">
        <w:rPr>
          <w:noProof/>
          <w:color w:val="000000"/>
          <w:sz w:val="22"/>
          <w:szCs w:val="22"/>
        </w:rPr>
        <w:drawing>
          <wp:inline distT="0" distB="0" distL="0" distR="0">
            <wp:extent cx="1076325" cy="266700"/>
            <wp:effectExtent l="0" t="0" r="9525" b="0"/>
            <wp:docPr id="12" name="Рисунок 12" descr="https://studfile.net/html/2706/279/html_obY5SJiW1i.nfhT/img-x0NkH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279/html_obY5SJiW1i.nfhT/img-x0NkHL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ED0">
        <w:rPr>
          <w:color w:val="000000"/>
          <w:sz w:val="22"/>
          <w:szCs w:val="22"/>
        </w:rPr>
        <w:t>.</w:t>
      </w:r>
    </w:p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12ED0">
        <w:rPr>
          <w:color w:val="000000"/>
          <w:sz w:val="22"/>
          <w:szCs w:val="22"/>
        </w:rPr>
        <w:t>Относительные потери </w:t>
      </w:r>
      <w:r w:rsidRPr="00D12ED0">
        <w:rPr>
          <w:noProof/>
          <w:color w:val="000000"/>
          <w:sz w:val="22"/>
          <w:szCs w:val="22"/>
        </w:rPr>
        <w:drawing>
          <wp:inline distT="0" distB="0" distL="0" distR="0">
            <wp:extent cx="1076325" cy="266700"/>
            <wp:effectExtent l="0" t="0" r="9525" b="0"/>
            <wp:docPr id="11" name="Рисунок 11" descr="https://studfile.net/html/2706/279/html_obY5SJiW1i.nfhT/img-eHk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279/html_obY5SJiW1i.nfhT/img-eHkBd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ED0">
        <w:rPr>
          <w:color w:val="000000"/>
          <w:sz w:val="22"/>
          <w:szCs w:val="22"/>
        </w:rPr>
        <w:t>.</w:t>
      </w:r>
    </w:p>
    <w:p w:rsidR="00567510" w:rsidRPr="00D12ED0" w:rsidRDefault="00567510" w:rsidP="00D12ED0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D12ED0" w:rsidRDefault="00E24739" w:rsidP="00E24739">
      <w:pPr>
        <w:pStyle w:val="afe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E24739">
        <w:rPr>
          <w:bCs/>
          <w:color w:val="000000"/>
          <w:sz w:val="22"/>
          <w:szCs w:val="22"/>
        </w:rPr>
        <w:t>5</w:t>
      </w:r>
      <w:r w:rsidR="00D12ED0" w:rsidRPr="00E24739">
        <w:rPr>
          <w:bCs/>
          <w:color w:val="000000"/>
          <w:sz w:val="22"/>
          <w:szCs w:val="22"/>
        </w:rPr>
        <w:t>.</w:t>
      </w:r>
      <w:r w:rsidR="00D12ED0" w:rsidRPr="00E24739">
        <w:rPr>
          <w:i/>
          <w:iCs/>
          <w:color w:val="000000"/>
          <w:sz w:val="22"/>
          <w:szCs w:val="22"/>
        </w:rPr>
        <w:t> </w:t>
      </w:r>
      <w:r w:rsidR="00D12ED0" w:rsidRPr="00E24739">
        <w:rPr>
          <w:color w:val="000000"/>
          <w:sz w:val="22"/>
          <w:szCs w:val="22"/>
        </w:rPr>
        <w:t>Оценить, как изменился уровень унификации конструкций в отчетном году по сравнению с базисным (для расчета использовать коэффициент применяемости, %).</w:t>
      </w:r>
      <w:r>
        <w:rPr>
          <w:color w:val="000000"/>
          <w:sz w:val="22"/>
          <w:szCs w:val="22"/>
        </w:rPr>
        <w:t xml:space="preserve"> </w:t>
      </w:r>
      <w:r w:rsidR="00D12ED0" w:rsidRPr="00E24739">
        <w:rPr>
          <w:bCs/>
          <w:color w:val="000000"/>
          <w:sz w:val="22"/>
          <w:szCs w:val="22"/>
        </w:rPr>
        <w:t>Исходные данные для расчета</w:t>
      </w:r>
      <w:r>
        <w:rPr>
          <w:bCs/>
          <w:color w:val="000000"/>
          <w:sz w:val="22"/>
          <w:szCs w:val="22"/>
        </w:rPr>
        <w:t>:</w:t>
      </w:r>
    </w:p>
    <w:tbl>
      <w:tblPr>
        <w:tblStyle w:val="a3"/>
        <w:tblW w:w="0" w:type="auto"/>
        <w:tblInd w:w="0" w:type="dxa"/>
        <w:tblLook w:val="04A0"/>
      </w:tblPr>
      <w:tblGrid>
        <w:gridCol w:w="4077"/>
        <w:gridCol w:w="2835"/>
        <w:gridCol w:w="2835"/>
      </w:tblGrid>
      <w:tr w:rsidR="00E24739" w:rsidRPr="00D12ED0" w:rsidTr="00E24739">
        <w:tc>
          <w:tcPr>
            <w:tcW w:w="4077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835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Базисный год</w:t>
            </w:r>
          </w:p>
        </w:tc>
        <w:tc>
          <w:tcPr>
            <w:tcW w:w="2835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Отчетный год</w:t>
            </w:r>
          </w:p>
        </w:tc>
      </w:tr>
      <w:tr w:rsidR="00E24739" w:rsidRPr="00D12ED0" w:rsidTr="00E24739">
        <w:tc>
          <w:tcPr>
            <w:tcW w:w="4077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Общее число составных частей</w:t>
            </w:r>
          </w:p>
        </w:tc>
        <w:tc>
          <w:tcPr>
            <w:tcW w:w="2835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35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E24739" w:rsidRPr="00D12ED0" w:rsidTr="00E24739">
        <w:tc>
          <w:tcPr>
            <w:tcW w:w="4077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Число оригинальных частей</w:t>
            </w:r>
          </w:p>
        </w:tc>
        <w:tc>
          <w:tcPr>
            <w:tcW w:w="2835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14</w:t>
            </w:r>
          </w:p>
        </w:tc>
      </w:tr>
    </w:tbl>
    <w:p w:rsidR="00D12ED0" w:rsidRPr="00D12ED0" w:rsidRDefault="00E24739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Ответ: </w:t>
      </w:r>
    </w:p>
    <w:p w:rsidR="00D12ED0" w:rsidRDefault="00D12ED0" w:rsidP="00E24739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24739">
        <w:rPr>
          <w:color w:val="000000"/>
          <w:sz w:val="22"/>
          <w:szCs w:val="22"/>
        </w:rPr>
        <w:t>Результаты расчета</w:t>
      </w:r>
    </w:p>
    <w:tbl>
      <w:tblPr>
        <w:tblStyle w:val="a3"/>
        <w:tblW w:w="0" w:type="auto"/>
        <w:tblInd w:w="0" w:type="dxa"/>
        <w:tblLook w:val="04A0"/>
      </w:tblPr>
      <w:tblGrid>
        <w:gridCol w:w="4077"/>
        <w:gridCol w:w="1560"/>
        <w:gridCol w:w="1984"/>
        <w:gridCol w:w="2126"/>
      </w:tblGrid>
      <w:tr w:rsidR="00E24739" w:rsidRPr="00D12ED0" w:rsidTr="00E24739">
        <w:tc>
          <w:tcPr>
            <w:tcW w:w="4077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Базисный год</w:t>
            </w:r>
          </w:p>
        </w:tc>
        <w:tc>
          <w:tcPr>
            <w:tcW w:w="1984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26" w:type="dxa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Изменение, %</w:t>
            </w:r>
          </w:p>
        </w:tc>
      </w:tr>
      <w:tr w:rsidR="00E24739" w:rsidRPr="00D12ED0" w:rsidTr="00E24739">
        <w:tc>
          <w:tcPr>
            <w:tcW w:w="4077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Коэффициент</w:t>
            </w:r>
          </w:p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color w:val="000000"/>
                <w:sz w:val="22"/>
                <w:szCs w:val="22"/>
              </w:rPr>
              <w:t>применяемости</w:t>
            </w:r>
          </w:p>
        </w:tc>
        <w:tc>
          <w:tcPr>
            <w:tcW w:w="1560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04850" cy="228600"/>
                  <wp:effectExtent l="0" t="0" r="0" b="0"/>
                  <wp:docPr id="20" name="Рисунок 20" descr="https://studfile.net/html/2706/279/html_obY5SJiW1i.nfhT/img-jg0ef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udfile.net/html/2706/279/html_obY5SJiW1i.nfhT/img-jg0ef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09625" cy="228600"/>
                  <wp:effectExtent l="0" t="0" r="9525" b="0"/>
                  <wp:docPr id="21" name="Рисунок 21" descr="https://studfile.net/html/2706/279/html_obY5SJiW1i.nfhT/img-EnivB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udfile.net/html/2706/279/html_obY5SJiW1i.nfhT/img-EnivB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24739" w:rsidRPr="00D12ED0" w:rsidRDefault="00E24739" w:rsidP="00E24739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2ED0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57225" cy="228600"/>
                  <wp:effectExtent l="0" t="0" r="9525" b="0"/>
                  <wp:docPr id="22" name="Рисунок 22" descr="https://studfile.net/html/2706/279/html_obY5SJiW1i.nfhT/img-akQ1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udfile.net/html/2706/279/html_obY5SJiW1i.nfhT/img-akQ1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ED0" w:rsidRPr="00D12ED0" w:rsidRDefault="00D12ED0" w:rsidP="00D12ED0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12ED0">
        <w:rPr>
          <w:color w:val="000000"/>
          <w:sz w:val="22"/>
          <w:szCs w:val="22"/>
        </w:rPr>
        <w:t>Вывод: насыщенность продукции унифицированными, и в том числе стандартными деталями, узлами и сборочными единицами в отчетном периоде снизилась на 2%.</w:t>
      </w:r>
    </w:p>
    <w:p w:rsidR="00D12ED0" w:rsidRPr="00D12ED0" w:rsidRDefault="00D12ED0" w:rsidP="00D12ED0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513878" w:rsidRDefault="00513878" w:rsidP="00567510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E24739" w:rsidRDefault="00E24739" w:rsidP="00567510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E24739" w:rsidRPr="00567510" w:rsidRDefault="00E24739" w:rsidP="00567510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tbl>
      <w:tblPr>
        <w:tblW w:w="9807" w:type="dxa"/>
        <w:tblInd w:w="-60" w:type="dxa"/>
        <w:tblLayout w:type="fixed"/>
        <w:tblLook w:val="0000"/>
      </w:tblPr>
      <w:tblGrid>
        <w:gridCol w:w="1758"/>
        <w:gridCol w:w="8049"/>
      </w:tblGrid>
      <w:tr w:rsidR="00513878" w:rsidRPr="00513878" w:rsidTr="00E24739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878" w:rsidRPr="00513878" w:rsidRDefault="00513878" w:rsidP="00146839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513878">
              <w:rPr>
                <w:b/>
                <w:bCs/>
                <w:i/>
                <w:iCs/>
                <w:kern w:val="0"/>
                <w:sz w:val="22"/>
                <w:szCs w:val="22"/>
                <w:lang w:eastAsia="en-US"/>
              </w:rPr>
              <w:lastRenderedPageBreak/>
              <w:t>Коды компетенций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878" w:rsidRPr="00513878" w:rsidRDefault="00513878" w:rsidP="00146839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513878">
              <w:rPr>
                <w:b/>
                <w:bCs/>
                <w:i/>
                <w:iCs/>
                <w:kern w:val="0"/>
                <w:sz w:val="22"/>
                <w:szCs w:val="22"/>
                <w:lang w:eastAsia="en-US"/>
              </w:rPr>
              <w:t>Результаты освоения ОПОП</w:t>
            </w:r>
          </w:p>
          <w:p w:rsidR="00513878" w:rsidRPr="00513878" w:rsidRDefault="00513878" w:rsidP="00146839">
            <w:pPr>
              <w:widowControl/>
              <w:suppressAutoHyphens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13878">
              <w:rPr>
                <w:b/>
                <w:bCs/>
                <w:i/>
                <w:iCs/>
                <w:kern w:val="0"/>
                <w:sz w:val="22"/>
                <w:szCs w:val="22"/>
                <w:lang w:eastAsia="en-US"/>
              </w:rPr>
              <w:t>Содержание компетенций</w:t>
            </w:r>
          </w:p>
        </w:tc>
      </w:tr>
      <w:tr w:rsidR="00513878" w:rsidRPr="00513878" w:rsidTr="00E24739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center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ОПК-</w:t>
            </w:r>
            <w:r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146839">
            <w:pPr>
              <w:spacing w:line="240" w:lineRule="auto"/>
              <w:ind w:firstLine="0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513878" w:rsidRPr="00513878" w:rsidTr="00E24739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78" w:rsidRPr="00513878" w:rsidRDefault="00513878" w:rsidP="00513878">
            <w:pPr>
              <w:spacing w:line="240" w:lineRule="auto"/>
              <w:ind w:firstLine="0"/>
              <w:jc w:val="center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ОПК-</w:t>
            </w:r>
            <w:r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513878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.</w:t>
            </w:r>
            <w:r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78" w:rsidRPr="00513878" w:rsidRDefault="00513878" w:rsidP="00146839">
            <w:pPr>
              <w:spacing w:line="240" w:lineRule="auto"/>
              <w:ind w:firstLine="0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513878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Выявляет и формирует возможные организационно-управленческие решения на основе анализа результатов проблемных ситуаций организации, разрабатывает и обосновывает их с учетом достижения финансово-экономической эффективности</w:t>
            </w:r>
          </w:p>
        </w:tc>
      </w:tr>
    </w:tbl>
    <w:p w:rsidR="00513878" w:rsidRPr="00513878" w:rsidRDefault="00513878" w:rsidP="00513878">
      <w:pPr>
        <w:spacing w:line="240" w:lineRule="auto"/>
        <w:ind w:firstLine="709"/>
        <w:jc w:val="both"/>
        <w:rPr>
          <w:rFonts w:eastAsia="Times New Roman"/>
          <w:sz w:val="22"/>
          <w:szCs w:val="22"/>
        </w:rPr>
      </w:pPr>
    </w:p>
    <w:p w:rsidR="00513878" w:rsidRPr="00146839" w:rsidRDefault="00513878" w:rsidP="00146839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 w:rsidRPr="00146839">
        <w:rPr>
          <w:b/>
          <w:bCs/>
          <w:i/>
          <w:iCs/>
          <w:sz w:val="22"/>
          <w:szCs w:val="22"/>
        </w:rPr>
        <w:t>а) типовые тестовые задания закрытого и открытого типа:</w:t>
      </w:r>
    </w:p>
    <w:p w:rsidR="00513878" w:rsidRPr="00146839" w:rsidRDefault="00513878" w:rsidP="00146839">
      <w:pPr>
        <w:pStyle w:val="Default"/>
        <w:widowControl w:val="0"/>
        <w:jc w:val="both"/>
        <w:rPr>
          <w:b/>
          <w:bCs/>
          <w:sz w:val="22"/>
          <w:szCs w:val="22"/>
        </w:rPr>
      </w:pP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272"/>
        </w:tabs>
        <w:spacing w:before="0" w:line="240" w:lineRule="auto"/>
        <w:ind w:left="360" w:hanging="280"/>
        <w:rPr>
          <w:sz w:val="22"/>
          <w:szCs w:val="22"/>
        </w:rPr>
      </w:pPr>
      <w:r w:rsidRPr="00146839">
        <w:rPr>
          <w:sz w:val="22"/>
          <w:szCs w:val="22"/>
        </w:rPr>
        <w:t>Что такое петля качества?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1026"/>
        </w:tabs>
        <w:spacing w:before="0" w:line="240" w:lineRule="auto"/>
        <w:ind w:left="1180" w:hanging="380"/>
        <w:rPr>
          <w:sz w:val="22"/>
          <w:szCs w:val="22"/>
        </w:rPr>
      </w:pPr>
      <w:r w:rsidRPr="00146839">
        <w:rPr>
          <w:sz w:val="22"/>
          <w:szCs w:val="22"/>
        </w:rPr>
        <w:t>а)</w:t>
      </w:r>
      <w:r w:rsidRPr="00146839">
        <w:rPr>
          <w:sz w:val="22"/>
          <w:szCs w:val="22"/>
        </w:rPr>
        <w:tab/>
        <w:t>Любой документ о соответствии продукции требуемому качеству;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1045"/>
        </w:tabs>
        <w:spacing w:before="0" w:line="240" w:lineRule="auto"/>
        <w:ind w:left="1180" w:hanging="380"/>
        <w:rPr>
          <w:sz w:val="22"/>
          <w:szCs w:val="22"/>
        </w:rPr>
      </w:pPr>
      <w:r w:rsidRPr="00146839">
        <w:rPr>
          <w:sz w:val="22"/>
          <w:szCs w:val="22"/>
        </w:rPr>
        <w:t>б)</w:t>
      </w:r>
      <w:r w:rsidRPr="00146839">
        <w:rPr>
          <w:sz w:val="22"/>
          <w:szCs w:val="22"/>
        </w:rPr>
        <w:tab/>
        <w:t>Совокупность операций по управлению качеством;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1026"/>
        </w:tabs>
        <w:spacing w:before="0" w:line="240" w:lineRule="auto"/>
        <w:ind w:left="1180" w:hanging="380"/>
        <w:rPr>
          <w:sz w:val="22"/>
          <w:szCs w:val="22"/>
        </w:rPr>
      </w:pPr>
      <w:r w:rsidRPr="00146839">
        <w:rPr>
          <w:sz w:val="22"/>
          <w:szCs w:val="22"/>
        </w:rPr>
        <w:t>в)</w:t>
      </w:r>
      <w:r w:rsidRPr="00146839">
        <w:rPr>
          <w:sz w:val="22"/>
          <w:szCs w:val="22"/>
        </w:rPr>
        <w:tab/>
        <w:t>Программа мер в области качества;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1035"/>
        </w:tabs>
        <w:spacing w:before="0" w:after="0" w:line="240" w:lineRule="auto"/>
        <w:ind w:left="1180" w:right="20" w:hanging="3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г)</w:t>
      </w:r>
      <w:r w:rsidRPr="00146839">
        <w:rPr>
          <w:b/>
          <w:color w:val="000000"/>
          <w:sz w:val="22"/>
          <w:szCs w:val="22"/>
        </w:rPr>
        <w:tab/>
        <w:t>Концептуальная модель взаимосвязанных видов деятельности, влияющих на качество на различных стадиях жизненного цикла товара</w:t>
      </w:r>
    </w:p>
    <w:p w:rsidR="00146839" w:rsidRPr="00146839" w:rsidRDefault="00567510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296"/>
        </w:tabs>
        <w:spacing w:before="0" w:line="240" w:lineRule="auto"/>
        <w:ind w:left="360" w:hanging="280"/>
        <w:rPr>
          <w:sz w:val="22"/>
          <w:szCs w:val="22"/>
        </w:rPr>
      </w:pPr>
      <w:r w:rsidRPr="00567510">
        <w:rPr>
          <w:sz w:val="22"/>
          <w:szCs w:val="22"/>
        </w:rPr>
        <w:t>Временной интервал, начиная от изучения потребности в продукции и до ее утилизации  -</w:t>
      </w:r>
      <w:r>
        <w:rPr>
          <w:sz w:val="22"/>
          <w:szCs w:val="22"/>
        </w:rPr>
        <w:t xml:space="preserve"> это ____________________ (</w:t>
      </w:r>
      <w:r w:rsidRPr="00567510">
        <w:rPr>
          <w:b/>
          <w:sz w:val="22"/>
          <w:szCs w:val="22"/>
        </w:rPr>
        <w:t>ж</w:t>
      </w:r>
      <w:r w:rsidR="00146839" w:rsidRPr="00567510">
        <w:rPr>
          <w:b/>
          <w:sz w:val="22"/>
          <w:szCs w:val="22"/>
        </w:rPr>
        <w:t>и</w:t>
      </w:r>
      <w:r w:rsidRPr="00567510">
        <w:rPr>
          <w:b/>
          <w:sz w:val="22"/>
          <w:szCs w:val="22"/>
        </w:rPr>
        <w:t>зненный цикл продукции</w:t>
      </w:r>
      <w:r>
        <w:rPr>
          <w:sz w:val="22"/>
          <w:szCs w:val="22"/>
        </w:rPr>
        <w:t>)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296"/>
        </w:tabs>
        <w:spacing w:before="0" w:line="240" w:lineRule="auto"/>
        <w:ind w:left="360" w:hanging="280"/>
        <w:rPr>
          <w:sz w:val="22"/>
          <w:szCs w:val="22"/>
        </w:rPr>
      </w:pPr>
      <w:r w:rsidRPr="00146839">
        <w:rPr>
          <w:sz w:val="22"/>
          <w:szCs w:val="22"/>
        </w:rPr>
        <w:t>Для эффективного обеспечения качественных поставок нужно: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1026"/>
        </w:tabs>
        <w:spacing w:before="0" w:line="240" w:lineRule="auto"/>
        <w:ind w:left="1180" w:hanging="380"/>
        <w:rPr>
          <w:sz w:val="22"/>
          <w:szCs w:val="22"/>
        </w:rPr>
      </w:pPr>
      <w:r w:rsidRPr="00146839">
        <w:rPr>
          <w:sz w:val="22"/>
          <w:szCs w:val="22"/>
        </w:rPr>
        <w:t>а)</w:t>
      </w:r>
      <w:r w:rsidRPr="00146839">
        <w:rPr>
          <w:sz w:val="22"/>
          <w:szCs w:val="22"/>
        </w:rPr>
        <w:tab/>
        <w:t>прямые и тесные взаимоотношения между потребителем и поставщиком;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1035"/>
        </w:tabs>
        <w:spacing w:before="0" w:line="240" w:lineRule="auto"/>
        <w:ind w:left="1180" w:hanging="380"/>
        <w:rPr>
          <w:sz w:val="22"/>
          <w:szCs w:val="22"/>
        </w:rPr>
      </w:pPr>
      <w:r w:rsidRPr="00146839">
        <w:rPr>
          <w:sz w:val="22"/>
          <w:szCs w:val="22"/>
        </w:rPr>
        <w:t>б)</w:t>
      </w:r>
      <w:r w:rsidRPr="00146839">
        <w:rPr>
          <w:sz w:val="22"/>
          <w:szCs w:val="22"/>
        </w:rPr>
        <w:tab/>
        <w:t>ужесточение требований к поставляемым материалам;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1021"/>
        </w:tabs>
        <w:spacing w:before="0" w:after="0" w:line="240" w:lineRule="auto"/>
        <w:ind w:left="1180" w:hanging="3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в)</w:t>
      </w:r>
      <w:r w:rsidRPr="00146839">
        <w:rPr>
          <w:b/>
          <w:color w:val="000000"/>
          <w:sz w:val="22"/>
          <w:szCs w:val="22"/>
        </w:rPr>
        <w:tab/>
        <w:t>тесные взаимоотношения с поставщиком и наличие у него системы качества;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1016"/>
        </w:tabs>
        <w:spacing w:before="0" w:after="0" w:line="240" w:lineRule="auto"/>
        <w:ind w:left="1180" w:hanging="3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г)</w:t>
      </w:r>
      <w:r w:rsidRPr="00146839">
        <w:rPr>
          <w:b/>
          <w:color w:val="000000"/>
          <w:sz w:val="22"/>
          <w:szCs w:val="22"/>
        </w:rPr>
        <w:tab/>
        <w:t>наличие службы входного контроля материалов.</w:t>
      </w:r>
    </w:p>
    <w:p w:rsidR="00146839" w:rsidRPr="00567510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296"/>
        </w:tabs>
        <w:spacing w:before="0" w:line="240" w:lineRule="auto"/>
        <w:rPr>
          <w:sz w:val="22"/>
          <w:szCs w:val="22"/>
        </w:rPr>
      </w:pPr>
      <w:r w:rsidRPr="00567510">
        <w:rPr>
          <w:sz w:val="22"/>
          <w:szCs w:val="22"/>
        </w:rPr>
        <w:t>При входном контроле материалов (отметить утвер</w:t>
      </w:r>
      <w:r w:rsidR="00567510" w:rsidRPr="00567510">
        <w:rPr>
          <w:sz w:val="22"/>
          <w:szCs w:val="22"/>
        </w:rPr>
        <w:t xml:space="preserve">ждение) </w:t>
      </w:r>
      <w:r w:rsidRPr="00567510">
        <w:rPr>
          <w:sz w:val="22"/>
          <w:szCs w:val="22"/>
        </w:rPr>
        <w:t xml:space="preserve">поставщик </w:t>
      </w:r>
      <w:r w:rsidR="00567510" w:rsidRPr="00567510">
        <w:rPr>
          <w:sz w:val="22"/>
          <w:szCs w:val="22"/>
        </w:rPr>
        <w:t>___________</w:t>
      </w:r>
      <w:r w:rsidR="00567510">
        <w:rPr>
          <w:b/>
          <w:sz w:val="22"/>
          <w:szCs w:val="22"/>
        </w:rPr>
        <w:t xml:space="preserve"> (</w:t>
      </w:r>
      <w:r w:rsidRPr="00567510">
        <w:rPr>
          <w:b/>
          <w:sz w:val="22"/>
          <w:szCs w:val="22"/>
        </w:rPr>
        <w:t>не несет</w:t>
      </w:r>
      <w:r w:rsidR="00567510">
        <w:rPr>
          <w:b/>
          <w:sz w:val="22"/>
          <w:szCs w:val="22"/>
        </w:rPr>
        <w:t>)</w:t>
      </w:r>
      <w:r w:rsidRPr="00567510">
        <w:rPr>
          <w:b/>
          <w:sz w:val="22"/>
          <w:szCs w:val="22"/>
        </w:rPr>
        <w:t xml:space="preserve"> </w:t>
      </w:r>
      <w:r w:rsidRPr="00567510">
        <w:rPr>
          <w:sz w:val="22"/>
          <w:szCs w:val="22"/>
        </w:rPr>
        <w:t>ответственность за поставленную продукцию;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358"/>
        </w:tabs>
        <w:spacing w:before="0" w:line="240" w:lineRule="auto"/>
        <w:ind w:left="360" w:right="20" w:hanging="280"/>
        <w:rPr>
          <w:sz w:val="22"/>
          <w:szCs w:val="22"/>
        </w:rPr>
      </w:pPr>
      <w:r w:rsidRPr="00146839">
        <w:rPr>
          <w:sz w:val="22"/>
          <w:szCs w:val="22"/>
        </w:rPr>
        <w:t>Система мероприятий, обеспечивающих экономичное производство товаров и услуг, качество которых соответствует требованиям потребителя - это: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система Тейлора;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60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б)</w:t>
      </w:r>
      <w:r w:rsidRPr="00146839">
        <w:rPr>
          <w:sz w:val="22"/>
          <w:szCs w:val="22"/>
        </w:rPr>
        <w:tab/>
        <w:t>система обеспечения качества;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941"/>
        </w:tabs>
        <w:spacing w:before="0" w:after="0" w:line="240" w:lineRule="auto"/>
        <w:ind w:left="1000" w:hanging="2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в)</w:t>
      </w:r>
      <w:r w:rsidRPr="00146839">
        <w:rPr>
          <w:b/>
          <w:color w:val="000000"/>
          <w:sz w:val="22"/>
          <w:szCs w:val="22"/>
        </w:rPr>
        <w:tab/>
        <w:t>система менеджмента, основанная на управлении качеством;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1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г)</w:t>
      </w:r>
      <w:r w:rsidRPr="00146839">
        <w:rPr>
          <w:sz w:val="22"/>
          <w:szCs w:val="22"/>
        </w:rPr>
        <w:tab/>
        <w:t>контроль качества;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65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д)</w:t>
      </w:r>
      <w:r w:rsidRPr="00146839">
        <w:rPr>
          <w:sz w:val="22"/>
          <w:szCs w:val="22"/>
        </w:rPr>
        <w:tab/>
        <w:t>правильного ответа нет.</w:t>
      </w:r>
    </w:p>
    <w:p w:rsidR="00146839" w:rsidRPr="00567510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358"/>
        </w:tabs>
        <w:spacing w:before="0" w:line="240" w:lineRule="auto"/>
        <w:ind w:right="20"/>
        <w:rPr>
          <w:b/>
          <w:sz w:val="22"/>
          <w:szCs w:val="22"/>
        </w:rPr>
      </w:pPr>
      <w:r w:rsidRPr="00567510">
        <w:rPr>
          <w:sz w:val="22"/>
          <w:szCs w:val="22"/>
        </w:rPr>
        <w:t>Кто несет ответственность за реализацию и письменное изложение п</w:t>
      </w:r>
      <w:r w:rsidR="00567510" w:rsidRPr="00567510">
        <w:rPr>
          <w:sz w:val="22"/>
          <w:szCs w:val="22"/>
        </w:rPr>
        <w:t>олитики качества на предприятии - _______________</w:t>
      </w:r>
      <w:r w:rsidR="00567510">
        <w:rPr>
          <w:sz w:val="22"/>
          <w:szCs w:val="22"/>
        </w:rPr>
        <w:t xml:space="preserve"> (</w:t>
      </w:r>
      <w:r w:rsidR="00567510">
        <w:rPr>
          <w:b/>
          <w:sz w:val="22"/>
          <w:szCs w:val="22"/>
        </w:rPr>
        <w:t>руководство предприятия)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236"/>
        </w:tabs>
        <w:spacing w:before="0" w:line="240" w:lineRule="auto"/>
        <w:ind w:left="280" w:hanging="260"/>
        <w:rPr>
          <w:sz w:val="22"/>
          <w:szCs w:val="22"/>
        </w:rPr>
      </w:pPr>
      <w:r w:rsidRPr="00146839">
        <w:rPr>
          <w:sz w:val="22"/>
          <w:szCs w:val="22"/>
        </w:rPr>
        <w:t>Кто на предприятии определяет политику и цели по качеству?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а)</w:t>
      </w:r>
      <w:r w:rsidRPr="00146839">
        <w:rPr>
          <w:sz w:val="22"/>
          <w:szCs w:val="22"/>
        </w:rPr>
        <w:tab/>
        <w:t>отдел качества;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922"/>
        </w:tabs>
        <w:spacing w:before="0" w:after="0" w:line="240" w:lineRule="auto"/>
        <w:ind w:left="1000" w:hanging="2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б)</w:t>
      </w:r>
      <w:r w:rsidRPr="00146839">
        <w:rPr>
          <w:b/>
          <w:color w:val="000000"/>
          <w:sz w:val="22"/>
          <w:szCs w:val="22"/>
        </w:rPr>
        <w:tab/>
        <w:t>руководство;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50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в)</w:t>
      </w:r>
      <w:r w:rsidRPr="00146839">
        <w:rPr>
          <w:sz w:val="22"/>
          <w:szCs w:val="22"/>
        </w:rPr>
        <w:tab/>
        <w:t>конкуренты;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1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г)</w:t>
      </w:r>
      <w:r w:rsidRPr="00146839">
        <w:rPr>
          <w:sz w:val="22"/>
          <w:szCs w:val="22"/>
        </w:rPr>
        <w:tab/>
        <w:t>заказчик;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60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д)</w:t>
      </w:r>
      <w:r w:rsidRPr="00146839">
        <w:rPr>
          <w:sz w:val="22"/>
          <w:szCs w:val="22"/>
        </w:rPr>
        <w:tab/>
        <w:t>Правительство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236"/>
        </w:tabs>
        <w:spacing w:before="0" w:line="240" w:lineRule="auto"/>
        <w:ind w:left="280" w:hanging="260"/>
        <w:rPr>
          <w:sz w:val="22"/>
          <w:szCs w:val="22"/>
        </w:rPr>
      </w:pPr>
      <w:r w:rsidRPr="00146839">
        <w:rPr>
          <w:sz w:val="22"/>
          <w:szCs w:val="22"/>
        </w:rPr>
        <w:t>Система качества - это .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65"/>
        </w:tabs>
        <w:spacing w:before="0" w:line="240" w:lineRule="auto"/>
        <w:ind w:left="1000" w:right="20" w:hanging="280"/>
        <w:rPr>
          <w:sz w:val="22"/>
          <w:szCs w:val="22"/>
        </w:rPr>
      </w:pPr>
      <w:r w:rsidRPr="00146839">
        <w:rPr>
          <w:sz w:val="22"/>
          <w:szCs w:val="22"/>
        </w:rPr>
        <w:t>а)</w:t>
      </w:r>
      <w:r w:rsidRPr="00146839">
        <w:rPr>
          <w:sz w:val="22"/>
          <w:szCs w:val="22"/>
        </w:rPr>
        <w:tab/>
        <w:t>все планируемые и систематически осуществляемые виды деятельности, необходимые для создания достаточной уверенности в том, что объект будет выполнять требования к качеству;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1123"/>
        </w:tabs>
        <w:spacing w:before="0" w:after="0" w:line="240" w:lineRule="auto"/>
        <w:ind w:left="1000" w:right="20" w:hanging="2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б)</w:t>
      </w:r>
      <w:r w:rsidRPr="00146839">
        <w:rPr>
          <w:b/>
          <w:color w:val="000000"/>
          <w:sz w:val="22"/>
          <w:szCs w:val="22"/>
        </w:rPr>
        <w:tab/>
        <w:t>мероприятия, предпринимаемые повсюду в организации, с целью повышения эффективности и результативности деятельности и процессов для получения выгоды как для организации, так и для ее потребителей;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1008"/>
        </w:tabs>
        <w:spacing w:before="0" w:line="240" w:lineRule="auto"/>
        <w:ind w:left="1000" w:right="20" w:hanging="280"/>
        <w:rPr>
          <w:sz w:val="22"/>
          <w:szCs w:val="22"/>
        </w:rPr>
      </w:pPr>
      <w:r w:rsidRPr="00146839">
        <w:rPr>
          <w:sz w:val="22"/>
          <w:szCs w:val="22"/>
        </w:rPr>
        <w:t>в)</w:t>
      </w:r>
      <w:r w:rsidRPr="00146839">
        <w:rPr>
          <w:sz w:val="22"/>
          <w:szCs w:val="22"/>
        </w:rPr>
        <w:tab/>
        <w:t>совокупность организационной структуры и методик, необходимых для осуществления общего руководства качеством;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right="20" w:hanging="280"/>
        <w:rPr>
          <w:sz w:val="22"/>
          <w:szCs w:val="22"/>
        </w:rPr>
      </w:pPr>
      <w:r w:rsidRPr="00146839">
        <w:rPr>
          <w:sz w:val="22"/>
          <w:szCs w:val="22"/>
        </w:rPr>
        <w:t>г)</w:t>
      </w:r>
      <w:r w:rsidRPr="00146839">
        <w:rPr>
          <w:sz w:val="22"/>
          <w:szCs w:val="22"/>
        </w:rPr>
        <w:tab/>
        <w:t>подход к руководству организацией, который устанавливает цели и требования к качеству, а также методы и виды деятельности оперативного характера, используемые для выполнения требований к качеству;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65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д)</w:t>
      </w:r>
      <w:r w:rsidRPr="00146839">
        <w:rPr>
          <w:sz w:val="22"/>
          <w:szCs w:val="22"/>
        </w:rPr>
        <w:tab/>
        <w:t>правильного ответа нет.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289"/>
        </w:tabs>
        <w:spacing w:before="0" w:line="240" w:lineRule="auto"/>
        <w:ind w:left="280" w:right="20" w:hanging="260"/>
        <w:rPr>
          <w:sz w:val="22"/>
          <w:szCs w:val="22"/>
        </w:rPr>
      </w:pPr>
      <w:r w:rsidRPr="00146839">
        <w:rPr>
          <w:sz w:val="22"/>
          <w:szCs w:val="22"/>
        </w:rPr>
        <w:t>Какой из нижеперечисленных документов входит в состав необходимых документов системы менеджмента качества предприятия: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50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а)</w:t>
      </w:r>
      <w:r w:rsidRPr="00146839">
        <w:rPr>
          <w:sz w:val="22"/>
          <w:szCs w:val="22"/>
        </w:rPr>
        <w:tab/>
        <w:t>Финансовый план предприятия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60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б)</w:t>
      </w:r>
      <w:r w:rsidRPr="00146839">
        <w:rPr>
          <w:sz w:val="22"/>
          <w:szCs w:val="22"/>
        </w:rPr>
        <w:tab/>
        <w:t>Бюджет предприятия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946"/>
        </w:tabs>
        <w:spacing w:before="0" w:after="0" w:line="240" w:lineRule="auto"/>
        <w:ind w:left="1000" w:hanging="2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lastRenderedPageBreak/>
        <w:t>в)</w:t>
      </w:r>
      <w:r w:rsidRPr="00146839">
        <w:rPr>
          <w:b/>
          <w:color w:val="000000"/>
          <w:sz w:val="22"/>
          <w:szCs w:val="22"/>
        </w:rPr>
        <w:tab/>
        <w:t>Обязательные документированные процедуры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36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г)</w:t>
      </w:r>
      <w:r w:rsidRPr="00146839">
        <w:rPr>
          <w:sz w:val="22"/>
          <w:szCs w:val="22"/>
        </w:rPr>
        <w:tab/>
        <w:t>Устав предприятия</w:t>
      </w:r>
    </w:p>
    <w:p w:rsidR="00146839" w:rsidRPr="00567510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409"/>
        </w:tabs>
        <w:spacing w:before="0" w:line="240" w:lineRule="auto"/>
        <w:ind w:right="20"/>
        <w:rPr>
          <w:b/>
          <w:sz w:val="22"/>
          <w:szCs w:val="22"/>
        </w:rPr>
      </w:pPr>
      <w:r w:rsidRPr="00567510">
        <w:rPr>
          <w:sz w:val="22"/>
          <w:szCs w:val="22"/>
        </w:rPr>
        <w:t>Для схематического изображения причинно-следственных связей при анализе влияния различных фактор</w:t>
      </w:r>
      <w:r w:rsidR="00567510" w:rsidRPr="00567510">
        <w:rPr>
          <w:sz w:val="22"/>
          <w:szCs w:val="22"/>
        </w:rPr>
        <w:t>ов на качество используют ___________ (</w:t>
      </w:r>
      <w:r w:rsidR="00567510" w:rsidRPr="00567510">
        <w:rPr>
          <w:b/>
          <w:sz w:val="22"/>
          <w:szCs w:val="22"/>
        </w:rPr>
        <w:t>д</w:t>
      </w:r>
      <w:r w:rsidRPr="00567510">
        <w:rPr>
          <w:b/>
          <w:sz w:val="22"/>
          <w:szCs w:val="22"/>
        </w:rPr>
        <w:t>иаграмму К. Исикавы</w:t>
      </w:r>
      <w:r w:rsidR="00567510">
        <w:rPr>
          <w:b/>
          <w:sz w:val="22"/>
          <w:szCs w:val="22"/>
        </w:rPr>
        <w:t>)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409"/>
        </w:tabs>
        <w:spacing w:before="0" w:line="240" w:lineRule="auto"/>
        <w:ind w:left="280" w:right="20" w:hanging="260"/>
        <w:rPr>
          <w:sz w:val="22"/>
          <w:szCs w:val="22"/>
        </w:rPr>
      </w:pPr>
      <w:r w:rsidRPr="00146839">
        <w:rPr>
          <w:sz w:val="22"/>
          <w:szCs w:val="22"/>
        </w:rPr>
        <w:t>В чем основная цель обеспечения качества в организации, руководствующейся всеобщим менеджментом качества (</w:t>
      </w:r>
      <w:r w:rsidRPr="00146839">
        <w:rPr>
          <w:sz w:val="22"/>
          <w:szCs w:val="22"/>
          <w:lang w:val="en-US"/>
        </w:rPr>
        <w:t>TQM</w:t>
      </w:r>
      <w:r w:rsidRPr="00146839">
        <w:rPr>
          <w:sz w:val="22"/>
          <w:szCs w:val="22"/>
        </w:rPr>
        <w:t>)?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6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а)</w:t>
      </w:r>
      <w:r w:rsidRPr="00146839">
        <w:rPr>
          <w:sz w:val="22"/>
          <w:szCs w:val="22"/>
        </w:rPr>
        <w:tab/>
        <w:t>проверка и сортировка дефектных изделий;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60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б)</w:t>
      </w:r>
      <w:r w:rsidRPr="00146839">
        <w:rPr>
          <w:sz w:val="22"/>
          <w:szCs w:val="22"/>
        </w:rPr>
        <w:tab/>
        <w:t>предотвращение отказов;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50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в)</w:t>
      </w:r>
      <w:r w:rsidRPr="00146839">
        <w:rPr>
          <w:sz w:val="22"/>
          <w:szCs w:val="22"/>
        </w:rPr>
        <w:tab/>
        <w:t>перепроверка эффективности функционирования системы качества;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936"/>
        </w:tabs>
        <w:spacing w:before="0" w:after="0" w:line="240" w:lineRule="auto"/>
        <w:ind w:left="1000" w:hanging="2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г)</w:t>
      </w:r>
      <w:r w:rsidRPr="00146839">
        <w:rPr>
          <w:b/>
          <w:color w:val="000000"/>
          <w:sz w:val="22"/>
          <w:szCs w:val="22"/>
        </w:rPr>
        <w:tab/>
        <w:t>ответственность за качество на всех фазах и во всех отделах предприятия;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65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д)</w:t>
      </w:r>
      <w:r w:rsidRPr="00146839">
        <w:rPr>
          <w:sz w:val="22"/>
          <w:szCs w:val="22"/>
        </w:rPr>
        <w:tab/>
        <w:t>ни в одной из перечисленных целей.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327"/>
        </w:tabs>
        <w:spacing w:before="0" w:line="240" w:lineRule="auto"/>
        <w:ind w:left="280" w:hanging="260"/>
        <w:rPr>
          <w:sz w:val="22"/>
          <w:szCs w:val="22"/>
        </w:rPr>
      </w:pPr>
      <w:r w:rsidRPr="00146839">
        <w:rPr>
          <w:sz w:val="22"/>
          <w:szCs w:val="22"/>
        </w:rPr>
        <w:t>Механизм управления качеством продукции?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1018"/>
        </w:tabs>
        <w:spacing w:before="0" w:after="0" w:line="240" w:lineRule="auto"/>
        <w:ind w:left="1000" w:right="20" w:hanging="2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а)</w:t>
      </w:r>
      <w:r w:rsidRPr="00146839">
        <w:rPr>
          <w:b/>
          <w:color w:val="000000"/>
          <w:sz w:val="22"/>
          <w:szCs w:val="22"/>
        </w:rPr>
        <w:tab/>
        <w:t>представляет собой совокупность взаимосвязанных объектов и субъектов управления, используемых принципов, методов и функций управления на различных этапах жизненного цикла продукции и уровнях управления качеством.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60"/>
        </w:tabs>
        <w:spacing w:before="0" w:line="240" w:lineRule="auto"/>
        <w:ind w:left="1000" w:hanging="280"/>
        <w:rPr>
          <w:sz w:val="22"/>
          <w:szCs w:val="22"/>
        </w:rPr>
      </w:pPr>
      <w:r w:rsidRPr="00146839">
        <w:rPr>
          <w:sz w:val="22"/>
          <w:szCs w:val="22"/>
        </w:rPr>
        <w:t>б)</w:t>
      </w:r>
      <w:r w:rsidRPr="00146839">
        <w:rPr>
          <w:sz w:val="22"/>
          <w:szCs w:val="22"/>
        </w:rPr>
        <w:tab/>
        <w:t>обеспечивает эффективную реализацию основных функций управления качеством.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322"/>
        </w:tabs>
        <w:spacing w:before="0" w:line="240" w:lineRule="auto"/>
        <w:ind w:left="280" w:hanging="260"/>
        <w:rPr>
          <w:sz w:val="22"/>
          <w:szCs w:val="22"/>
        </w:rPr>
      </w:pPr>
      <w:r w:rsidRPr="00146839">
        <w:rPr>
          <w:sz w:val="22"/>
          <w:szCs w:val="22"/>
        </w:rPr>
        <w:t>Что относится к материальным услугам?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0"/>
        </w:tabs>
        <w:spacing w:before="0" w:line="240" w:lineRule="auto"/>
        <w:ind w:left="980" w:hanging="280"/>
        <w:rPr>
          <w:b/>
          <w:i/>
          <w:sz w:val="22"/>
          <w:szCs w:val="22"/>
        </w:rPr>
      </w:pPr>
      <w:r w:rsidRPr="00146839">
        <w:rPr>
          <w:b/>
          <w:i/>
          <w:sz w:val="22"/>
          <w:szCs w:val="22"/>
        </w:rPr>
        <w:t>а)</w:t>
      </w:r>
      <w:r w:rsidRPr="00146839">
        <w:rPr>
          <w:b/>
          <w:i/>
          <w:sz w:val="22"/>
          <w:szCs w:val="22"/>
        </w:rPr>
        <w:tab/>
        <w:t>ремонт и изготовление изделий;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0"/>
        </w:tabs>
        <w:spacing w:before="0" w:line="240" w:lineRule="auto"/>
        <w:ind w:left="980" w:hanging="280"/>
        <w:rPr>
          <w:sz w:val="22"/>
          <w:szCs w:val="22"/>
        </w:rPr>
      </w:pPr>
      <w:r w:rsidRPr="00146839">
        <w:rPr>
          <w:sz w:val="22"/>
          <w:szCs w:val="22"/>
        </w:rPr>
        <w:t>б)</w:t>
      </w:r>
      <w:r w:rsidRPr="00146839">
        <w:rPr>
          <w:sz w:val="22"/>
          <w:szCs w:val="22"/>
        </w:rPr>
        <w:tab/>
        <w:t>медицинские услуги;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26"/>
        </w:tabs>
        <w:spacing w:before="0" w:line="240" w:lineRule="auto"/>
        <w:ind w:left="980" w:hanging="280"/>
        <w:rPr>
          <w:sz w:val="22"/>
          <w:szCs w:val="22"/>
        </w:rPr>
      </w:pPr>
      <w:r w:rsidRPr="00146839">
        <w:rPr>
          <w:sz w:val="22"/>
          <w:szCs w:val="22"/>
        </w:rPr>
        <w:t>в)</w:t>
      </w:r>
      <w:r w:rsidRPr="00146839">
        <w:rPr>
          <w:sz w:val="22"/>
          <w:szCs w:val="22"/>
        </w:rPr>
        <w:tab/>
        <w:t>жилищно-коммунальные услуги;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16"/>
        </w:tabs>
        <w:spacing w:before="0" w:line="240" w:lineRule="auto"/>
        <w:ind w:left="980" w:hanging="280"/>
        <w:rPr>
          <w:sz w:val="22"/>
          <w:szCs w:val="22"/>
        </w:rPr>
      </w:pPr>
      <w:r w:rsidRPr="00146839">
        <w:rPr>
          <w:sz w:val="22"/>
          <w:szCs w:val="22"/>
        </w:rPr>
        <w:t>г)</w:t>
      </w:r>
      <w:r w:rsidRPr="00146839">
        <w:rPr>
          <w:sz w:val="22"/>
          <w:szCs w:val="22"/>
        </w:rPr>
        <w:tab/>
        <w:t>услуги туризма;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0"/>
        </w:tabs>
        <w:spacing w:before="0" w:line="240" w:lineRule="auto"/>
        <w:ind w:left="980" w:hanging="280"/>
        <w:rPr>
          <w:sz w:val="22"/>
          <w:szCs w:val="22"/>
        </w:rPr>
      </w:pPr>
      <w:r w:rsidRPr="00146839">
        <w:rPr>
          <w:sz w:val="22"/>
          <w:szCs w:val="22"/>
        </w:rPr>
        <w:t>д)</w:t>
      </w:r>
      <w:r w:rsidRPr="00146839">
        <w:rPr>
          <w:sz w:val="22"/>
          <w:szCs w:val="22"/>
        </w:rPr>
        <w:tab/>
        <w:t>услуги образования;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21"/>
        </w:tabs>
        <w:spacing w:before="0" w:line="240" w:lineRule="auto"/>
        <w:ind w:left="980" w:hanging="280"/>
        <w:rPr>
          <w:sz w:val="22"/>
          <w:szCs w:val="22"/>
        </w:rPr>
      </w:pPr>
      <w:r w:rsidRPr="00146839">
        <w:rPr>
          <w:sz w:val="22"/>
          <w:szCs w:val="22"/>
        </w:rPr>
        <w:t>е)</w:t>
      </w:r>
      <w:r w:rsidRPr="00146839">
        <w:rPr>
          <w:sz w:val="22"/>
          <w:szCs w:val="22"/>
        </w:rPr>
        <w:tab/>
        <w:t>услуги транспорта.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307"/>
        </w:tabs>
        <w:spacing w:before="0" w:line="240" w:lineRule="auto"/>
        <w:ind w:firstLine="0"/>
        <w:rPr>
          <w:sz w:val="22"/>
          <w:szCs w:val="22"/>
        </w:rPr>
      </w:pPr>
      <w:r w:rsidRPr="00146839">
        <w:rPr>
          <w:sz w:val="22"/>
          <w:szCs w:val="22"/>
        </w:rPr>
        <w:t xml:space="preserve">Какое определение </w:t>
      </w:r>
      <w:r w:rsidRPr="00146839">
        <w:rPr>
          <w:sz w:val="22"/>
          <w:szCs w:val="22"/>
          <w:lang w:val="en-US"/>
        </w:rPr>
        <w:t>TQM</w:t>
      </w:r>
      <w:r w:rsidRPr="00146839">
        <w:rPr>
          <w:sz w:val="22"/>
          <w:szCs w:val="22"/>
        </w:rPr>
        <w:t xml:space="preserve"> является наиболее правильным и глубоким?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26"/>
        </w:tabs>
        <w:spacing w:before="0" w:line="240" w:lineRule="auto"/>
        <w:ind w:left="980" w:hanging="280"/>
        <w:rPr>
          <w:sz w:val="22"/>
          <w:szCs w:val="22"/>
        </w:rPr>
      </w:pPr>
      <w:r w:rsidRPr="00146839">
        <w:rPr>
          <w:sz w:val="22"/>
          <w:szCs w:val="22"/>
        </w:rPr>
        <w:t>а)</w:t>
      </w:r>
      <w:r w:rsidRPr="00146839">
        <w:rPr>
          <w:sz w:val="22"/>
          <w:szCs w:val="22"/>
        </w:rPr>
        <w:tab/>
        <w:t>метод управления качеством;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40"/>
        </w:tabs>
        <w:spacing w:before="0" w:line="240" w:lineRule="auto"/>
        <w:ind w:left="980" w:hanging="280"/>
        <w:rPr>
          <w:sz w:val="22"/>
          <w:szCs w:val="22"/>
        </w:rPr>
      </w:pPr>
      <w:r w:rsidRPr="00146839">
        <w:rPr>
          <w:sz w:val="22"/>
          <w:szCs w:val="22"/>
        </w:rPr>
        <w:t>б)</w:t>
      </w:r>
      <w:r w:rsidRPr="00146839">
        <w:rPr>
          <w:sz w:val="22"/>
          <w:szCs w:val="22"/>
        </w:rPr>
        <w:tab/>
        <w:t>современное концептуальное направление развития управления качеством;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1002"/>
        </w:tabs>
        <w:spacing w:before="0" w:after="0" w:line="240" w:lineRule="auto"/>
        <w:ind w:left="980" w:right="200" w:hanging="2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в)</w:t>
      </w:r>
      <w:r w:rsidRPr="00146839">
        <w:rPr>
          <w:b/>
          <w:color w:val="000000"/>
          <w:sz w:val="22"/>
          <w:szCs w:val="22"/>
        </w:rPr>
        <w:tab/>
        <w:t>система действий по удовлетворению потребителей в области качества на основе передовых достижений науки и техники, разрабатываемых и реализуемых при участии и во благо всего коллектива предприятия и общества.</w:t>
      </w:r>
    </w:p>
    <w:p w:rsidR="00146839" w:rsidRPr="00146839" w:rsidRDefault="00146839" w:rsidP="00D74982">
      <w:pPr>
        <w:pStyle w:val="29"/>
        <w:numPr>
          <w:ilvl w:val="0"/>
          <w:numId w:val="10"/>
        </w:numPr>
        <w:shd w:val="clear" w:color="auto" w:fill="auto"/>
        <w:tabs>
          <w:tab w:val="left" w:pos="312"/>
        </w:tabs>
        <w:spacing w:before="0" w:line="240" w:lineRule="auto"/>
        <w:ind w:firstLine="0"/>
        <w:rPr>
          <w:sz w:val="22"/>
          <w:szCs w:val="22"/>
        </w:rPr>
      </w:pPr>
      <w:r w:rsidRPr="00146839">
        <w:rPr>
          <w:sz w:val="22"/>
          <w:szCs w:val="22"/>
        </w:rPr>
        <w:t>Статистический приемочный контроль по альтернативному признаку позволяет: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21"/>
        </w:tabs>
        <w:spacing w:before="0" w:line="240" w:lineRule="auto"/>
        <w:ind w:left="980" w:hanging="280"/>
        <w:rPr>
          <w:sz w:val="22"/>
          <w:szCs w:val="22"/>
        </w:rPr>
      </w:pPr>
      <w:r w:rsidRPr="00146839">
        <w:rPr>
          <w:sz w:val="22"/>
          <w:szCs w:val="22"/>
        </w:rPr>
        <w:t>а)</w:t>
      </w:r>
      <w:r w:rsidRPr="00146839">
        <w:rPr>
          <w:sz w:val="22"/>
          <w:szCs w:val="22"/>
        </w:rPr>
        <w:tab/>
        <w:t>Найти среднее отклонение контролируемого параметра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916"/>
        </w:tabs>
        <w:spacing w:before="0" w:after="0" w:line="240" w:lineRule="auto"/>
        <w:ind w:left="980" w:hanging="28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б)</w:t>
      </w:r>
      <w:r w:rsidRPr="00146839">
        <w:rPr>
          <w:b/>
          <w:color w:val="000000"/>
          <w:sz w:val="22"/>
          <w:szCs w:val="22"/>
        </w:rPr>
        <w:tab/>
        <w:t>Разделить изделия на годные и дефектные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930"/>
        </w:tabs>
        <w:spacing w:before="0" w:line="240" w:lineRule="auto"/>
        <w:ind w:left="980" w:hanging="280"/>
        <w:rPr>
          <w:sz w:val="22"/>
          <w:szCs w:val="22"/>
        </w:rPr>
      </w:pPr>
      <w:r w:rsidRPr="00146839">
        <w:rPr>
          <w:sz w:val="22"/>
          <w:szCs w:val="22"/>
        </w:rPr>
        <w:t>в)</w:t>
      </w:r>
      <w:r w:rsidRPr="00146839">
        <w:rPr>
          <w:sz w:val="22"/>
          <w:szCs w:val="22"/>
        </w:rPr>
        <w:tab/>
        <w:t>Разделить изделия по сортам</w:t>
      </w:r>
    </w:p>
    <w:p w:rsidR="00513878" w:rsidRPr="00146839" w:rsidRDefault="00513878" w:rsidP="00146839">
      <w:pPr>
        <w:pStyle w:val="Default"/>
        <w:widowControl w:val="0"/>
        <w:jc w:val="both"/>
        <w:rPr>
          <w:b/>
          <w:bCs/>
          <w:sz w:val="22"/>
          <w:szCs w:val="22"/>
        </w:rPr>
      </w:pPr>
    </w:p>
    <w:p w:rsidR="00513878" w:rsidRPr="00146839" w:rsidRDefault="00513878" w:rsidP="00146839">
      <w:pPr>
        <w:pStyle w:val="FR2"/>
        <w:tabs>
          <w:tab w:val="left" w:pos="1134"/>
        </w:tabs>
        <w:spacing w:line="240" w:lineRule="auto"/>
        <w:ind w:firstLine="709"/>
        <w:rPr>
          <w:b/>
          <w:bCs/>
          <w:i/>
          <w:iCs/>
          <w:sz w:val="22"/>
          <w:szCs w:val="22"/>
        </w:rPr>
      </w:pPr>
      <w:r w:rsidRPr="00146839">
        <w:rPr>
          <w:b/>
          <w:bCs/>
          <w:i/>
          <w:iCs/>
          <w:sz w:val="22"/>
          <w:szCs w:val="22"/>
        </w:rPr>
        <w:t>б) типовые практико-ориентированные задания:</w:t>
      </w:r>
    </w:p>
    <w:p w:rsidR="00513878" w:rsidRPr="00DF78CE" w:rsidRDefault="00513878" w:rsidP="00DF78CE">
      <w:pPr>
        <w:pStyle w:val="Default"/>
        <w:widowControl w:val="0"/>
        <w:jc w:val="both"/>
        <w:rPr>
          <w:b/>
          <w:bCs/>
          <w:sz w:val="22"/>
          <w:szCs w:val="22"/>
        </w:rPr>
      </w:pPr>
    </w:p>
    <w:p w:rsidR="00146839" w:rsidRPr="00146839" w:rsidRDefault="00146839" w:rsidP="00D74982">
      <w:pPr>
        <w:pStyle w:val="29"/>
        <w:numPr>
          <w:ilvl w:val="0"/>
          <w:numId w:val="4"/>
        </w:numPr>
        <w:shd w:val="clear" w:color="auto" w:fill="auto"/>
        <w:tabs>
          <w:tab w:val="left" w:pos="329"/>
        </w:tabs>
        <w:spacing w:before="0" w:line="240" w:lineRule="auto"/>
        <w:ind w:left="360" w:right="20" w:hanging="300"/>
        <w:rPr>
          <w:sz w:val="22"/>
          <w:szCs w:val="22"/>
        </w:rPr>
      </w:pPr>
      <w:r w:rsidRPr="00146839">
        <w:rPr>
          <w:sz w:val="22"/>
          <w:szCs w:val="22"/>
        </w:rPr>
        <w:t>Определите значение интегрального показателя качества изделия, если суммарный полезный эффект от его работы составит 120 тыс. рублей, затраты на его эксплуатацию - 70 тыс. рублей, а капитальные вложение в производство - 30 тыс. рублей.</w:t>
      </w:r>
    </w:p>
    <w:p w:rsidR="00146839" w:rsidRPr="00146839" w:rsidRDefault="00146839" w:rsidP="00146839">
      <w:pPr>
        <w:pStyle w:val="afd"/>
        <w:shd w:val="clear" w:color="auto" w:fill="auto"/>
        <w:tabs>
          <w:tab w:val="right" w:pos="935"/>
        </w:tabs>
        <w:spacing w:line="240" w:lineRule="auto"/>
        <w:ind w:left="1240"/>
        <w:rPr>
          <w:sz w:val="22"/>
          <w:szCs w:val="22"/>
        </w:rPr>
      </w:pPr>
      <w:r w:rsidRPr="00146839">
        <w:rPr>
          <w:color w:val="000000"/>
          <w:sz w:val="22"/>
          <w:szCs w:val="22"/>
        </w:rPr>
        <w:t>а)</w:t>
      </w:r>
      <w:r w:rsidRPr="00146839">
        <w:rPr>
          <w:color w:val="000000"/>
          <w:sz w:val="22"/>
          <w:szCs w:val="22"/>
        </w:rPr>
        <w:tab/>
        <w:t>4,0</w:t>
      </w:r>
    </w:p>
    <w:p w:rsidR="00146839" w:rsidRPr="00146839" w:rsidRDefault="00146839" w:rsidP="00146839">
      <w:pPr>
        <w:pStyle w:val="2b"/>
        <w:shd w:val="clear" w:color="auto" w:fill="auto"/>
        <w:tabs>
          <w:tab w:val="right" w:pos="935"/>
        </w:tabs>
        <w:spacing w:line="240" w:lineRule="auto"/>
        <w:ind w:left="1240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б)</w:t>
      </w:r>
      <w:r w:rsidRPr="00146839">
        <w:rPr>
          <w:b/>
          <w:color w:val="000000"/>
          <w:sz w:val="22"/>
          <w:szCs w:val="22"/>
        </w:rPr>
        <w:tab/>
        <w:t>1,2</w:t>
      </w:r>
    </w:p>
    <w:p w:rsidR="00146839" w:rsidRPr="00146839" w:rsidRDefault="00146839" w:rsidP="00146839">
      <w:pPr>
        <w:pStyle w:val="afd"/>
        <w:shd w:val="clear" w:color="auto" w:fill="auto"/>
        <w:tabs>
          <w:tab w:val="right" w:pos="935"/>
        </w:tabs>
        <w:spacing w:line="240" w:lineRule="auto"/>
        <w:ind w:left="1240"/>
        <w:rPr>
          <w:sz w:val="22"/>
          <w:szCs w:val="22"/>
        </w:rPr>
      </w:pPr>
      <w:r w:rsidRPr="00146839">
        <w:rPr>
          <w:color w:val="000000"/>
          <w:sz w:val="22"/>
          <w:szCs w:val="22"/>
        </w:rPr>
        <w:t>в)</w:t>
      </w:r>
      <w:r w:rsidRPr="00146839">
        <w:rPr>
          <w:color w:val="000000"/>
          <w:sz w:val="22"/>
          <w:szCs w:val="22"/>
        </w:rPr>
        <w:tab/>
        <w:t>12/7</w:t>
      </w:r>
    </w:p>
    <w:p w:rsidR="00146839" w:rsidRPr="00146839" w:rsidRDefault="00146839" w:rsidP="00146839">
      <w:pPr>
        <w:pStyle w:val="afd"/>
        <w:shd w:val="clear" w:color="auto" w:fill="auto"/>
        <w:tabs>
          <w:tab w:val="right" w:pos="935"/>
        </w:tabs>
        <w:spacing w:line="240" w:lineRule="auto"/>
        <w:ind w:left="1240"/>
        <w:rPr>
          <w:sz w:val="22"/>
          <w:szCs w:val="22"/>
        </w:rPr>
      </w:pPr>
      <w:r w:rsidRPr="00146839">
        <w:rPr>
          <w:color w:val="000000"/>
          <w:sz w:val="22"/>
          <w:szCs w:val="22"/>
        </w:rPr>
        <w:t>г)</w:t>
      </w:r>
      <w:r w:rsidRPr="00146839">
        <w:rPr>
          <w:color w:val="000000"/>
          <w:sz w:val="22"/>
          <w:szCs w:val="22"/>
        </w:rPr>
        <w:tab/>
        <w:t>0,25</w:t>
      </w:r>
    </w:p>
    <w:p w:rsidR="00146839" w:rsidRPr="00146839" w:rsidRDefault="00146839" w:rsidP="00D74982">
      <w:pPr>
        <w:pStyle w:val="29"/>
        <w:numPr>
          <w:ilvl w:val="0"/>
          <w:numId w:val="4"/>
        </w:numPr>
        <w:shd w:val="clear" w:color="auto" w:fill="auto"/>
        <w:tabs>
          <w:tab w:val="left" w:pos="343"/>
        </w:tabs>
        <w:spacing w:before="0" w:line="240" w:lineRule="auto"/>
        <w:ind w:left="360" w:right="20" w:hanging="300"/>
        <w:rPr>
          <w:sz w:val="22"/>
          <w:szCs w:val="22"/>
        </w:rPr>
      </w:pPr>
      <w:r w:rsidRPr="00146839">
        <w:rPr>
          <w:sz w:val="22"/>
          <w:szCs w:val="22"/>
        </w:rPr>
        <w:t xml:space="preserve">Если </w:t>
      </w:r>
      <w:r w:rsidRPr="00146839">
        <w:rPr>
          <w:sz w:val="22"/>
          <w:szCs w:val="22"/>
          <w:lang w:val="en-US"/>
        </w:rPr>
        <w:t>qN</w:t>
      </w:r>
      <w:r w:rsidRPr="00146839">
        <w:rPr>
          <w:sz w:val="22"/>
          <w:szCs w:val="22"/>
        </w:rPr>
        <w:t xml:space="preserve"> - доля дефектных изделий в партии, </w:t>
      </w:r>
      <w:r w:rsidRPr="00146839">
        <w:rPr>
          <w:sz w:val="22"/>
          <w:szCs w:val="22"/>
          <w:lang w:val="en-US"/>
        </w:rPr>
        <w:t>qn</w:t>
      </w:r>
      <w:r w:rsidRPr="00146839">
        <w:rPr>
          <w:sz w:val="22"/>
          <w:szCs w:val="22"/>
        </w:rPr>
        <w:t xml:space="preserve"> - доля дефектных изделий в выборке, то выполняется соотношение: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1066"/>
        </w:tabs>
        <w:spacing w:before="0" w:line="240" w:lineRule="auto"/>
        <w:ind w:left="1240" w:hanging="400"/>
        <w:jc w:val="left"/>
        <w:rPr>
          <w:sz w:val="22"/>
          <w:szCs w:val="22"/>
        </w:rPr>
      </w:pPr>
      <w:r w:rsidRPr="00146839">
        <w:rPr>
          <w:sz w:val="22"/>
          <w:szCs w:val="22"/>
        </w:rPr>
        <w:t>а)</w:t>
      </w:r>
      <w:r w:rsidRPr="00146839">
        <w:rPr>
          <w:sz w:val="22"/>
          <w:szCs w:val="22"/>
        </w:rPr>
        <w:tab/>
      </w:r>
      <w:r w:rsidRPr="00146839">
        <w:rPr>
          <w:sz w:val="22"/>
          <w:szCs w:val="22"/>
          <w:lang w:val="en-US"/>
        </w:rPr>
        <w:t>qN</w:t>
      </w:r>
      <w:r w:rsidRPr="00146839">
        <w:rPr>
          <w:sz w:val="22"/>
          <w:szCs w:val="22"/>
        </w:rPr>
        <w:t xml:space="preserve"> &gt; </w:t>
      </w:r>
      <w:r w:rsidRPr="00146839">
        <w:rPr>
          <w:sz w:val="22"/>
          <w:szCs w:val="22"/>
          <w:lang w:val="en-US"/>
        </w:rPr>
        <w:t>qn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1080"/>
        </w:tabs>
        <w:spacing w:before="0" w:line="240" w:lineRule="auto"/>
        <w:ind w:left="1240" w:hanging="400"/>
        <w:jc w:val="left"/>
        <w:rPr>
          <w:sz w:val="22"/>
          <w:szCs w:val="22"/>
        </w:rPr>
      </w:pPr>
      <w:r w:rsidRPr="00146839">
        <w:rPr>
          <w:sz w:val="22"/>
          <w:szCs w:val="22"/>
        </w:rPr>
        <w:t>б)</w:t>
      </w:r>
      <w:r w:rsidRPr="00146839">
        <w:rPr>
          <w:sz w:val="22"/>
          <w:szCs w:val="22"/>
        </w:rPr>
        <w:tab/>
      </w:r>
      <w:r w:rsidRPr="00146839">
        <w:rPr>
          <w:sz w:val="22"/>
          <w:szCs w:val="22"/>
          <w:lang w:val="en-US"/>
        </w:rPr>
        <w:t>qN</w:t>
      </w:r>
      <w:r w:rsidRPr="00146839">
        <w:rPr>
          <w:sz w:val="22"/>
          <w:szCs w:val="22"/>
        </w:rPr>
        <w:t xml:space="preserve"> &lt; </w:t>
      </w:r>
      <w:r w:rsidRPr="00146839">
        <w:rPr>
          <w:sz w:val="22"/>
          <w:szCs w:val="22"/>
          <w:lang w:val="en-US"/>
        </w:rPr>
        <w:t>qn</w:t>
      </w:r>
    </w:p>
    <w:p w:rsidR="00146839" w:rsidRPr="00146839" w:rsidRDefault="00146839" w:rsidP="00146839">
      <w:pPr>
        <w:pStyle w:val="29"/>
        <w:shd w:val="clear" w:color="auto" w:fill="auto"/>
        <w:tabs>
          <w:tab w:val="left" w:pos="1070"/>
        </w:tabs>
        <w:spacing w:before="0" w:line="240" w:lineRule="auto"/>
        <w:ind w:left="1240" w:hanging="400"/>
        <w:jc w:val="left"/>
        <w:rPr>
          <w:sz w:val="22"/>
          <w:szCs w:val="22"/>
        </w:rPr>
      </w:pPr>
      <w:r w:rsidRPr="00146839">
        <w:rPr>
          <w:sz w:val="22"/>
          <w:szCs w:val="22"/>
        </w:rPr>
        <w:t>в)</w:t>
      </w:r>
      <w:r w:rsidRPr="00146839">
        <w:rPr>
          <w:sz w:val="22"/>
          <w:szCs w:val="22"/>
        </w:rPr>
        <w:tab/>
      </w:r>
      <w:r w:rsidRPr="00146839">
        <w:rPr>
          <w:sz w:val="22"/>
          <w:szCs w:val="22"/>
          <w:lang w:val="en-US"/>
        </w:rPr>
        <w:t>qN</w:t>
      </w:r>
      <w:r w:rsidRPr="00146839">
        <w:rPr>
          <w:sz w:val="22"/>
          <w:szCs w:val="22"/>
        </w:rPr>
        <w:t xml:space="preserve"> = </w:t>
      </w:r>
      <w:r w:rsidRPr="00146839">
        <w:rPr>
          <w:sz w:val="22"/>
          <w:szCs w:val="22"/>
          <w:lang w:val="en-US"/>
        </w:rPr>
        <w:t>qn</w:t>
      </w:r>
    </w:p>
    <w:p w:rsidR="00146839" w:rsidRPr="00146839" w:rsidRDefault="00146839" w:rsidP="00146839">
      <w:pPr>
        <w:pStyle w:val="113"/>
        <w:shd w:val="clear" w:color="auto" w:fill="auto"/>
        <w:tabs>
          <w:tab w:val="left" w:pos="1046"/>
        </w:tabs>
        <w:spacing w:before="0" w:after="0" w:line="240" w:lineRule="auto"/>
        <w:ind w:left="1240"/>
        <w:jc w:val="left"/>
        <w:rPr>
          <w:b/>
          <w:sz w:val="22"/>
          <w:szCs w:val="22"/>
        </w:rPr>
      </w:pPr>
      <w:r w:rsidRPr="00146839">
        <w:rPr>
          <w:b/>
          <w:color w:val="000000"/>
          <w:sz w:val="22"/>
          <w:szCs w:val="22"/>
        </w:rPr>
        <w:t>г)</w:t>
      </w:r>
      <w:r w:rsidRPr="00146839">
        <w:rPr>
          <w:b/>
          <w:color w:val="000000"/>
          <w:sz w:val="22"/>
          <w:szCs w:val="22"/>
        </w:rPr>
        <w:tab/>
        <w:t>Возможен любой из выше перечисленных случаев.</w:t>
      </w:r>
    </w:p>
    <w:p w:rsidR="00146839" w:rsidRPr="00146839" w:rsidRDefault="00146839" w:rsidP="00D74982">
      <w:pPr>
        <w:pStyle w:val="29"/>
        <w:numPr>
          <w:ilvl w:val="0"/>
          <w:numId w:val="4"/>
        </w:numPr>
        <w:shd w:val="clear" w:color="auto" w:fill="auto"/>
        <w:tabs>
          <w:tab w:val="left" w:pos="343"/>
        </w:tabs>
        <w:spacing w:before="0" w:line="240" w:lineRule="auto"/>
        <w:ind w:left="360" w:right="20" w:hanging="300"/>
        <w:rPr>
          <w:sz w:val="22"/>
          <w:szCs w:val="22"/>
        </w:rPr>
      </w:pPr>
      <w:r w:rsidRPr="00146839">
        <w:rPr>
          <w:sz w:val="22"/>
          <w:szCs w:val="22"/>
        </w:rPr>
        <w:t>В таблице приведены данные опроса потребителей по оценке услуг предприятия розничной торговли. Построить диаграмму Парето и произвести анализ факторов влияющих на мнение потребителей о качестве услуг. Дать рекомендации по улучшению качества услуг.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15"/>
        <w:gridCol w:w="5813"/>
        <w:gridCol w:w="2414"/>
      </w:tblGrid>
      <w:tr w:rsidR="00146839" w:rsidRPr="00146839" w:rsidTr="00E24739">
        <w:trPr>
          <w:tblHeader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Причины недовольства работой продавцов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Количество случаев</w:t>
            </w:r>
          </w:p>
        </w:tc>
      </w:tr>
      <w:tr w:rsidR="00146839" w:rsidRPr="00146839" w:rsidTr="00E24739"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Другие причины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4</w:t>
            </w:r>
          </w:p>
        </w:tc>
      </w:tr>
      <w:tr w:rsidR="00146839" w:rsidRPr="00146839" w:rsidTr="00E24739"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Невнимательность к покупателям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7</w:t>
            </w:r>
          </w:p>
        </w:tc>
      </w:tr>
      <w:tr w:rsidR="00146839" w:rsidRPr="00146839" w:rsidTr="00E24739"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Неопрятный внешний вид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8</w:t>
            </w:r>
          </w:p>
        </w:tc>
      </w:tr>
      <w:tr w:rsidR="00146839" w:rsidRPr="00146839" w:rsidTr="00E24739"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Медленная работа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11</w:t>
            </w:r>
          </w:p>
        </w:tc>
      </w:tr>
      <w:tr w:rsidR="00146839" w:rsidRPr="00146839" w:rsidTr="00E24739"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Стремление продать любым способом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14</w:t>
            </w:r>
          </w:p>
        </w:tc>
      </w:tr>
      <w:tr w:rsidR="00146839" w:rsidRPr="00146839" w:rsidTr="00E24739"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Нетактичное поведение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23</w:t>
            </w:r>
          </w:p>
        </w:tc>
      </w:tr>
      <w:tr w:rsidR="00146839" w:rsidRPr="00146839" w:rsidTr="00E24739"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Неспособность дать нужную консультацию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839" w:rsidRPr="00146839" w:rsidRDefault="001468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37</w:t>
            </w:r>
          </w:p>
        </w:tc>
      </w:tr>
      <w:tr w:rsidR="00E24739" w:rsidRPr="00146839" w:rsidTr="00CB687D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739" w:rsidRPr="00146839" w:rsidRDefault="00E247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Итого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739" w:rsidRPr="00146839" w:rsidRDefault="00E24739" w:rsidP="00146839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839">
              <w:rPr>
                <w:sz w:val="22"/>
                <w:szCs w:val="22"/>
              </w:rPr>
              <w:t>104</w:t>
            </w:r>
          </w:p>
        </w:tc>
      </w:tr>
    </w:tbl>
    <w:p w:rsidR="00146839" w:rsidRPr="00146839" w:rsidRDefault="00567510" w:rsidP="00146839">
      <w:pPr>
        <w:pStyle w:val="29"/>
        <w:shd w:val="clear" w:color="auto" w:fill="auto"/>
        <w:spacing w:before="0" w:line="240" w:lineRule="auto"/>
        <w:ind w:left="1240" w:hanging="400"/>
        <w:jc w:val="left"/>
        <w:rPr>
          <w:sz w:val="22"/>
          <w:szCs w:val="22"/>
        </w:rPr>
      </w:pPr>
      <w:r w:rsidRPr="00567510">
        <w:rPr>
          <w:b/>
          <w:sz w:val="22"/>
          <w:szCs w:val="22"/>
        </w:rPr>
        <w:t>Ответ:</w:t>
      </w:r>
      <w:r>
        <w:rPr>
          <w:b/>
          <w:sz w:val="22"/>
          <w:szCs w:val="22"/>
        </w:rPr>
        <w:t xml:space="preserve"> </w:t>
      </w:r>
      <w:r w:rsidR="00146839" w:rsidRPr="00146839">
        <w:rPr>
          <w:sz w:val="22"/>
          <w:szCs w:val="22"/>
        </w:rPr>
        <w:t>Алгоритм построения:</w:t>
      </w:r>
    </w:p>
    <w:p w:rsidR="00146839" w:rsidRPr="00146839" w:rsidRDefault="00146839" w:rsidP="00146839">
      <w:pPr>
        <w:pStyle w:val="29"/>
        <w:shd w:val="clear" w:color="auto" w:fill="auto"/>
        <w:spacing w:before="0" w:line="240" w:lineRule="auto"/>
        <w:ind w:left="1240" w:hanging="400"/>
        <w:jc w:val="left"/>
        <w:rPr>
          <w:sz w:val="22"/>
          <w:szCs w:val="22"/>
        </w:rPr>
      </w:pPr>
      <w:r w:rsidRPr="00146839">
        <w:rPr>
          <w:sz w:val="22"/>
          <w:szCs w:val="22"/>
        </w:rPr>
        <w:t>Построение диаграммы Парето состоит из следующих шагов:</w:t>
      </w:r>
    </w:p>
    <w:p w:rsidR="00146839" w:rsidRPr="00146839" w:rsidRDefault="00146839" w:rsidP="00D74982">
      <w:pPr>
        <w:pStyle w:val="29"/>
        <w:numPr>
          <w:ilvl w:val="0"/>
          <w:numId w:val="5"/>
        </w:numPr>
        <w:shd w:val="clear" w:color="auto" w:fill="auto"/>
        <w:tabs>
          <w:tab w:val="left" w:pos="1176"/>
        </w:tabs>
        <w:spacing w:before="0" w:line="240" w:lineRule="auto"/>
        <w:ind w:left="1240" w:hanging="400"/>
        <w:jc w:val="left"/>
        <w:rPr>
          <w:sz w:val="22"/>
          <w:szCs w:val="22"/>
        </w:rPr>
      </w:pPr>
      <w:r w:rsidRPr="00146839">
        <w:rPr>
          <w:sz w:val="22"/>
          <w:szCs w:val="22"/>
        </w:rPr>
        <w:t>Расположить данные в порядке убывания значений и просуммировать их.</w:t>
      </w:r>
    </w:p>
    <w:p w:rsidR="00146839" w:rsidRPr="00146839" w:rsidRDefault="00146839" w:rsidP="00D74982">
      <w:pPr>
        <w:pStyle w:val="29"/>
        <w:numPr>
          <w:ilvl w:val="0"/>
          <w:numId w:val="5"/>
        </w:numPr>
        <w:shd w:val="clear" w:color="auto" w:fill="auto"/>
        <w:tabs>
          <w:tab w:val="left" w:pos="1200"/>
        </w:tabs>
        <w:spacing w:before="0" w:line="240" w:lineRule="auto"/>
        <w:ind w:left="1240" w:right="20" w:hanging="400"/>
        <w:jc w:val="left"/>
        <w:rPr>
          <w:sz w:val="22"/>
          <w:szCs w:val="22"/>
        </w:rPr>
      </w:pPr>
      <w:r w:rsidRPr="00146839">
        <w:rPr>
          <w:sz w:val="22"/>
          <w:szCs w:val="22"/>
        </w:rPr>
        <w:t>Выделить часть данных, не имеющих приоритетного значения, под заголовком «Другие» и добавить графу «Нарастающий итог».</w:t>
      </w:r>
    </w:p>
    <w:p w:rsidR="00146839" w:rsidRPr="00146839" w:rsidRDefault="00146839" w:rsidP="00D74982">
      <w:pPr>
        <w:pStyle w:val="29"/>
        <w:numPr>
          <w:ilvl w:val="0"/>
          <w:numId w:val="5"/>
        </w:numPr>
        <w:shd w:val="clear" w:color="auto" w:fill="auto"/>
        <w:tabs>
          <w:tab w:val="left" w:pos="1190"/>
        </w:tabs>
        <w:spacing w:before="0" w:line="240" w:lineRule="auto"/>
        <w:ind w:left="1240" w:right="20" w:hanging="400"/>
        <w:jc w:val="left"/>
        <w:rPr>
          <w:sz w:val="22"/>
          <w:szCs w:val="22"/>
        </w:rPr>
      </w:pPr>
      <w:r w:rsidRPr="00146839">
        <w:rPr>
          <w:sz w:val="22"/>
          <w:szCs w:val="22"/>
        </w:rPr>
        <w:t>Подготовить оси для построения диаграммы и добавить справа дополнительную вертикальную ось для процентов.</w:t>
      </w:r>
    </w:p>
    <w:p w:rsidR="00146839" w:rsidRPr="00146839" w:rsidRDefault="00146839" w:rsidP="00D74982">
      <w:pPr>
        <w:pStyle w:val="29"/>
        <w:numPr>
          <w:ilvl w:val="0"/>
          <w:numId w:val="5"/>
        </w:numPr>
        <w:shd w:val="clear" w:color="auto" w:fill="auto"/>
        <w:tabs>
          <w:tab w:val="left" w:pos="1195"/>
        </w:tabs>
        <w:spacing w:before="0" w:line="240" w:lineRule="auto"/>
        <w:ind w:left="1240" w:hanging="400"/>
        <w:jc w:val="left"/>
        <w:rPr>
          <w:sz w:val="22"/>
          <w:szCs w:val="22"/>
        </w:rPr>
      </w:pPr>
      <w:r w:rsidRPr="00146839">
        <w:rPr>
          <w:sz w:val="22"/>
          <w:szCs w:val="22"/>
        </w:rPr>
        <w:t>Построить столбцы диаграммы, итоговую кривую и предложить меры.</w:t>
      </w:r>
    </w:p>
    <w:p w:rsidR="00146839" w:rsidRPr="00146839" w:rsidRDefault="00146839" w:rsidP="00D74982">
      <w:pPr>
        <w:pStyle w:val="29"/>
        <w:numPr>
          <w:ilvl w:val="0"/>
          <w:numId w:val="4"/>
        </w:numPr>
        <w:shd w:val="clear" w:color="auto" w:fill="auto"/>
        <w:tabs>
          <w:tab w:val="left" w:pos="324"/>
        </w:tabs>
        <w:spacing w:before="0" w:line="240" w:lineRule="auto"/>
        <w:ind w:left="360" w:right="20" w:hanging="300"/>
        <w:rPr>
          <w:sz w:val="22"/>
          <w:szCs w:val="22"/>
        </w:rPr>
      </w:pPr>
      <w:r w:rsidRPr="00146839">
        <w:rPr>
          <w:sz w:val="22"/>
          <w:szCs w:val="22"/>
        </w:rPr>
        <w:t>При проведении периодических испытаний Газоразрядных индикаторных приборов произошёл отказ по причине замыкания электродов капельками конденсата ртути. Пары ртути используются в приборе для увеличения показателя долговечности. Разработайте предложения по совершенствованию СМК организации, направленные на устранение отказов при испытании и недопущению случаев поставки приборов с дефектом.</w:t>
      </w:r>
    </w:p>
    <w:p w:rsidR="00146839" w:rsidRPr="00567510" w:rsidRDefault="00567510" w:rsidP="00146839">
      <w:pPr>
        <w:pStyle w:val="29"/>
        <w:shd w:val="clear" w:color="auto" w:fill="auto"/>
        <w:spacing w:before="0" w:line="240" w:lineRule="auto"/>
        <w:ind w:left="1240" w:hanging="400"/>
        <w:jc w:val="left"/>
        <w:rPr>
          <w:b/>
          <w:sz w:val="22"/>
          <w:szCs w:val="22"/>
        </w:rPr>
      </w:pPr>
      <w:r w:rsidRPr="00567510">
        <w:rPr>
          <w:b/>
          <w:sz w:val="22"/>
          <w:szCs w:val="22"/>
        </w:rPr>
        <w:t>Ответ:</w:t>
      </w:r>
    </w:p>
    <w:p w:rsidR="00146839" w:rsidRPr="00146839" w:rsidRDefault="00146839" w:rsidP="00D74982">
      <w:pPr>
        <w:pStyle w:val="29"/>
        <w:numPr>
          <w:ilvl w:val="0"/>
          <w:numId w:val="9"/>
        </w:numPr>
        <w:shd w:val="clear" w:color="auto" w:fill="auto"/>
        <w:tabs>
          <w:tab w:val="left" w:pos="288"/>
        </w:tabs>
        <w:spacing w:before="0" w:line="240" w:lineRule="auto"/>
        <w:ind w:right="20"/>
        <w:rPr>
          <w:sz w:val="22"/>
          <w:szCs w:val="22"/>
        </w:rPr>
      </w:pPr>
      <w:r w:rsidRPr="00146839">
        <w:rPr>
          <w:sz w:val="22"/>
          <w:szCs w:val="22"/>
        </w:rPr>
        <w:t>Отказ происходит вследствие конструктивных недоработок, следовательно, первым решением руководства по устранению отказов должно быть решение о подключении конструкторов и технологов для доработки конструкции прибора. Производство остановить до изменения конструкции.</w:t>
      </w:r>
    </w:p>
    <w:p w:rsidR="00146839" w:rsidRPr="00146839" w:rsidRDefault="00146839" w:rsidP="00D74982">
      <w:pPr>
        <w:pStyle w:val="29"/>
        <w:numPr>
          <w:ilvl w:val="0"/>
          <w:numId w:val="9"/>
        </w:numPr>
        <w:shd w:val="clear" w:color="auto" w:fill="auto"/>
        <w:tabs>
          <w:tab w:val="left" w:pos="288"/>
        </w:tabs>
        <w:spacing w:before="0" w:line="240" w:lineRule="auto"/>
        <w:ind w:right="20"/>
        <w:rPr>
          <w:sz w:val="22"/>
          <w:szCs w:val="22"/>
        </w:rPr>
      </w:pPr>
      <w:r w:rsidRPr="00146839">
        <w:rPr>
          <w:sz w:val="22"/>
          <w:szCs w:val="22"/>
        </w:rPr>
        <w:t>Необходимо остановить поставку приборов потребителю и возобновить её только по введения в технологический процесс 100% контроля, позволяющего отбраковывать дефектные приборы (например: испытания на холодоустойчивость с последующей вибрацией и проверкой параметров.</w:t>
      </w:r>
    </w:p>
    <w:p w:rsidR="00146839" w:rsidRPr="00146839" w:rsidRDefault="00146839" w:rsidP="00D74982">
      <w:pPr>
        <w:pStyle w:val="29"/>
        <w:numPr>
          <w:ilvl w:val="0"/>
          <w:numId w:val="9"/>
        </w:numPr>
        <w:shd w:val="clear" w:color="auto" w:fill="auto"/>
        <w:tabs>
          <w:tab w:val="left" w:pos="288"/>
        </w:tabs>
        <w:spacing w:before="0" w:line="240" w:lineRule="auto"/>
        <w:ind w:right="20"/>
        <w:rPr>
          <w:sz w:val="22"/>
          <w:szCs w:val="22"/>
        </w:rPr>
      </w:pPr>
      <w:r w:rsidRPr="00146839">
        <w:rPr>
          <w:sz w:val="22"/>
          <w:szCs w:val="22"/>
        </w:rPr>
        <w:t>Необходимо совместно с представителем заказчика уточнить количество приборов, находящихся у него на складе и принять решение об отбраковке их у заказчика или возврате для перепроверки.</w:t>
      </w:r>
    </w:p>
    <w:p w:rsidR="00146839" w:rsidRPr="00146839" w:rsidRDefault="00146839" w:rsidP="00D74982">
      <w:pPr>
        <w:pStyle w:val="29"/>
        <w:numPr>
          <w:ilvl w:val="0"/>
          <w:numId w:val="9"/>
        </w:numPr>
        <w:shd w:val="clear" w:color="auto" w:fill="auto"/>
        <w:tabs>
          <w:tab w:val="left" w:pos="288"/>
        </w:tabs>
        <w:spacing w:before="0" w:line="240" w:lineRule="auto"/>
        <w:ind w:right="20"/>
        <w:rPr>
          <w:sz w:val="22"/>
          <w:szCs w:val="22"/>
        </w:rPr>
      </w:pPr>
      <w:r w:rsidRPr="00146839">
        <w:rPr>
          <w:sz w:val="22"/>
          <w:szCs w:val="22"/>
        </w:rPr>
        <w:t>Конструктора предложили доработать конструкцию: создать в приборе центр конденсации ртути, изолировав его мелкой сеточкой, способной пропускать пары, но защищающей от попадания капель ртути в межэлектродное пространство.</w:t>
      </w:r>
    </w:p>
    <w:p w:rsidR="00146839" w:rsidRPr="00146839" w:rsidRDefault="00146839" w:rsidP="00D74982">
      <w:pPr>
        <w:pStyle w:val="29"/>
        <w:numPr>
          <w:ilvl w:val="0"/>
          <w:numId w:val="9"/>
        </w:numPr>
        <w:shd w:val="clear" w:color="auto" w:fill="auto"/>
        <w:tabs>
          <w:tab w:val="left" w:pos="288"/>
        </w:tabs>
        <w:spacing w:before="0" w:line="240" w:lineRule="auto"/>
        <w:ind w:right="20"/>
        <w:rPr>
          <w:sz w:val="22"/>
          <w:szCs w:val="22"/>
        </w:rPr>
      </w:pPr>
      <w:r w:rsidRPr="00146839">
        <w:rPr>
          <w:sz w:val="22"/>
          <w:szCs w:val="22"/>
        </w:rPr>
        <w:t>Внесение изменений в документацию. проведение испытаний и при положительном результате возврат к прежним планам контроля и отгрузки продукции.</w:t>
      </w:r>
    </w:p>
    <w:p w:rsidR="00146839" w:rsidRPr="00146839" w:rsidRDefault="00146839" w:rsidP="00D74982">
      <w:pPr>
        <w:pStyle w:val="29"/>
        <w:numPr>
          <w:ilvl w:val="0"/>
          <w:numId w:val="4"/>
        </w:numPr>
        <w:shd w:val="clear" w:color="auto" w:fill="auto"/>
        <w:tabs>
          <w:tab w:val="left" w:pos="320"/>
        </w:tabs>
        <w:spacing w:before="0" w:line="240" w:lineRule="auto"/>
        <w:ind w:left="360" w:right="20" w:hanging="280"/>
        <w:rPr>
          <w:sz w:val="22"/>
          <w:szCs w:val="22"/>
        </w:rPr>
      </w:pPr>
      <w:r w:rsidRPr="00146839">
        <w:rPr>
          <w:sz w:val="22"/>
          <w:szCs w:val="22"/>
        </w:rPr>
        <w:t>При эксплуатации газоразрядного прибора выявлен дефект, связанный с разрушением катода. В газоразрядном приборе используется катод спиральной формы, который поставляется со специализированного предприятия. Катод поставляется по ТУ в которых предусмотрен выходной контроль по электрическим параметрам, геометрии и внешнему виду.</w:t>
      </w:r>
    </w:p>
    <w:p w:rsidR="00146839" w:rsidRPr="00146839" w:rsidRDefault="00146839" w:rsidP="00146839">
      <w:pPr>
        <w:pStyle w:val="29"/>
        <w:shd w:val="clear" w:color="auto" w:fill="auto"/>
        <w:spacing w:before="0" w:line="240" w:lineRule="auto"/>
        <w:ind w:left="1180" w:hanging="380"/>
        <w:rPr>
          <w:sz w:val="22"/>
          <w:szCs w:val="22"/>
        </w:rPr>
      </w:pPr>
      <w:r w:rsidRPr="00146839">
        <w:rPr>
          <w:sz w:val="22"/>
          <w:szCs w:val="22"/>
        </w:rPr>
        <w:t>Разработайте предложения:</w:t>
      </w:r>
    </w:p>
    <w:p w:rsidR="00146839" w:rsidRPr="00146839" w:rsidRDefault="00146839" w:rsidP="00D74982">
      <w:pPr>
        <w:pStyle w:val="29"/>
        <w:numPr>
          <w:ilvl w:val="0"/>
          <w:numId w:val="6"/>
        </w:numPr>
        <w:shd w:val="clear" w:color="auto" w:fill="auto"/>
        <w:tabs>
          <w:tab w:val="left" w:pos="1194"/>
        </w:tabs>
        <w:spacing w:before="0" w:line="240" w:lineRule="auto"/>
        <w:ind w:left="1180" w:hanging="380"/>
        <w:rPr>
          <w:sz w:val="22"/>
          <w:szCs w:val="22"/>
        </w:rPr>
      </w:pPr>
      <w:r w:rsidRPr="00146839">
        <w:rPr>
          <w:sz w:val="22"/>
          <w:szCs w:val="22"/>
        </w:rPr>
        <w:t>По отбраковке запасов готовой продукции, находящихся на складе и производстве;</w:t>
      </w:r>
    </w:p>
    <w:p w:rsidR="00146839" w:rsidRPr="00146839" w:rsidRDefault="00146839" w:rsidP="00D74982">
      <w:pPr>
        <w:pStyle w:val="29"/>
        <w:numPr>
          <w:ilvl w:val="0"/>
          <w:numId w:val="6"/>
        </w:numPr>
        <w:shd w:val="clear" w:color="auto" w:fill="auto"/>
        <w:tabs>
          <w:tab w:val="left" w:pos="1222"/>
        </w:tabs>
        <w:spacing w:before="0" w:line="240" w:lineRule="auto"/>
        <w:ind w:left="1180" w:hanging="380"/>
        <w:rPr>
          <w:sz w:val="22"/>
          <w:szCs w:val="22"/>
        </w:rPr>
      </w:pPr>
      <w:r w:rsidRPr="00146839">
        <w:rPr>
          <w:sz w:val="22"/>
          <w:szCs w:val="22"/>
        </w:rPr>
        <w:t>Разбраковке остатков катодов, находящихся на предприятии;</w:t>
      </w:r>
    </w:p>
    <w:p w:rsidR="00146839" w:rsidRPr="00146839" w:rsidRDefault="00146839" w:rsidP="00D74982">
      <w:pPr>
        <w:pStyle w:val="29"/>
        <w:numPr>
          <w:ilvl w:val="0"/>
          <w:numId w:val="6"/>
        </w:numPr>
        <w:shd w:val="clear" w:color="auto" w:fill="auto"/>
        <w:tabs>
          <w:tab w:val="left" w:pos="1213"/>
        </w:tabs>
        <w:spacing w:before="0" w:line="240" w:lineRule="auto"/>
        <w:ind w:left="1180" w:hanging="380"/>
        <w:rPr>
          <w:sz w:val="22"/>
          <w:szCs w:val="22"/>
        </w:rPr>
      </w:pPr>
      <w:r w:rsidRPr="00146839">
        <w:rPr>
          <w:sz w:val="22"/>
          <w:szCs w:val="22"/>
        </w:rPr>
        <w:t>Изменении ТУ у изготовителя катодов.</w:t>
      </w:r>
    </w:p>
    <w:p w:rsidR="00567510" w:rsidRPr="00567510" w:rsidRDefault="00567510" w:rsidP="00567510">
      <w:pPr>
        <w:pStyle w:val="29"/>
        <w:shd w:val="clear" w:color="auto" w:fill="auto"/>
        <w:spacing w:before="0" w:line="240" w:lineRule="auto"/>
        <w:ind w:left="1240" w:hanging="400"/>
        <w:jc w:val="left"/>
        <w:rPr>
          <w:b/>
          <w:sz w:val="22"/>
          <w:szCs w:val="22"/>
        </w:rPr>
      </w:pPr>
      <w:r w:rsidRPr="00567510">
        <w:rPr>
          <w:b/>
          <w:sz w:val="22"/>
          <w:szCs w:val="22"/>
        </w:rPr>
        <w:t>Ответ:</w:t>
      </w:r>
    </w:p>
    <w:p w:rsidR="00146839" w:rsidRPr="00146839" w:rsidRDefault="00146839" w:rsidP="00D74982">
      <w:pPr>
        <w:pStyle w:val="29"/>
        <w:numPr>
          <w:ilvl w:val="0"/>
          <w:numId w:val="7"/>
        </w:numPr>
        <w:shd w:val="clear" w:color="auto" w:fill="auto"/>
        <w:tabs>
          <w:tab w:val="left" w:pos="1222"/>
        </w:tabs>
        <w:spacing w:before="0" w:line="240" w:lineRule="auto"/>
        <w:ind w:left="1180" w:right="20" w:hanging="380"/>
        <w:rPr>
          <w:sz w:val="22"/>
          <w:szCs w:val="22"/>
        </w:rPr>
      </w:pPr>
      <w:r w:rsidRPr="00146839">
        <w:rPr>
          <w:sz w:val="22"/>
          <w:szCs w:val="22"/>
        </w:rPr>
        <w:t>Для разбраковки запасов готовой продукции, находящихся на складе и производстве. Необходимо в приёмосдаточные испытания приборов ввести короткие испытания на виброустойчивость с последующим контролем параметров.</w:t>
      </w:r>
    </w:p>
    <w:p w:rsidR="00146839" w:rsidRPr="00146839" w:rsidRDefault="00146839" w:rsidP="00D74982">
      <w:pPr>
        <w:pStyle w:val="29"/>
        <w:numPr>
          <w:ilvl w:val="0"/>
          <w:numId w:val="7"/>
        </w:numPr>
        <w:shd w:val="clear" w:color="auto" w:fill="auto"/>
        <w:tabs>
          <w:tab w:val="left" w:pos="1222"/>
        </w:tabs>
        <w:spacing w:before="0" w:line="240" w:lineRule="auto"/>
        <w:ind w:left="1180" w:right="20" w:hanging="380"/>
        <w:rPr>
          <w:sz w:val="22"/>
          <w:szCs w:val="22"/>
        </w:rPr>
      </w:pPr>
      <w:r w:rsidRPr="00146839">
        <w:rPr>
          <w:sz w:val="22"/>
          <w:szCs w:val="22"/>
        </w:rPr>
        <w:t>Все катоды, находящиеся на складе, в производстве и поступающие на предприятие подвергнуть испытаниям на короткое воздействие вибрации.</w:t>
      </w:r>
    </w:p>
    <w:p w:rsidR="00146839" w:rsidRPr="00146839" w:rsidRDefault="00146839" w:rsidP="00D74982">
      <w:pPr>
        <w:pStyle w:val="29"/>
        <w:numPr>
          <w:ilvl w:val="0"/>
          <w:numId w:val="7"/>
        </w:numPr>
        <w:shd w:val="clear" w:color="auto" w:fill="auto"/>
        <w:tabs>
          <w:tab w:val="left" w:pos="1218"/>
        </w:tabs>
        <w:spacing w:before="0" w:line="240" w:lineRule="auto"/>
        <w:ind w:left="1180" w:right="20" w:hanging="380"/>
        <w:rPr>
          <w:sz w:val="22"/>
          <w:szCs w:val="22"/>
        </w:rPr>
      </w:pPr>
      <w:r w:rsidRPr="00146839">
        <w:rPr>
          <w:sz w:val="22"/>
          <w:szCs w:val="22"/>
        </w:rPr>
        <w:t>Добиться изменения ТУ на катоды у изготовителя. Ввести в приёмосдаточные испытания на воздействие на вибрацию и в периодические ежеквартальные испытания на виброустойчивость соответствующую режиму испытания готового прибора.</w:t>
      </w:r>
    </w:p>
    <w:p w:rsidR="00513878" w:rsidRPr="00146839" w:rsidRDefault="00513878" w:rsidP="00146839">
      <w:pPr>
        <w:pStyle w:val="Default"/>
        <w:widowControl w:val="0"/>
        <w:jc w:val="center"/>
        <w:rPr>
          <w:b/>
          <w:bCs/>
          <w:sz w:val="22"/>
          <w:szCs w:val="22"/>
        </w:rPr>
      </w:pPr>
    </w:p>
    <w:p w:rsidR="00513878" w:rsidRDefault="00513878" w:rsidP="00513878">
      <w:pPr>
        <w:widowControl/>
        <w:spacing w:line="240" w:lineRule="auto"/>
        <w:ind w:firstLine="0"/>
        <w:jc w:val="center"/>
        <w:rPr>
          <w:b/>
          <w:kern w:val="0"/>
          <w:sz w:val="22"/>
          <w:szCs w:val="22"/>
        </w:rPr>
      </w:pPr>
      <w:r w:rsidRPr="009A6A94">
        <w:rPr>
          <w:b/>
          <w:kern w:val="0"/>
          <w:sz w:val="22"/>
          <w:szCs w:val="22"/>
        </w:rPr>
        <w:t>Типовые теоретические вопросы на зачет по дисциплине</w:t>
      </w:r>
    </w:p>
    <w:p w:rsidR="006B15AF" w:rsidRPr="00DF78CE" w:rsidRDefault="006B15AF" w:rsidP="00DF78CE">
      <w:pPr>
        <w:pStyle w:val="Default"/>
        <w:widowControl w:val="0"/>
        <w:jc w:val="center"/>
        <w:rPr>
          <w:b/>
          <w:bCs/>
          <w:sz w:val="22"/>
          <w:szCs w:val="22"/>
        </w:rPr>
      </w:pP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>Понятие качества как экономической категории. Качество проекта и качество изготовления.</w:t>
      </w:r>
      <w:r>
        <w:rPr>
          <w:kern w:val="0"/>
          <w:sz w:val="22"/>
          <w:szCs w:val="22"/>
        </w:rPr>
        <w:t xml:space="preserve"> 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lastRenderedPageBreak/>
        <w:t xml:space="preserve">Эволюция качества в течение ХХ века от QС до ТQМ.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У.Э.Деминг и его роль в теории управления качеством.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Принципы Деминга.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«</w:t>
      </w:r>
      <w:r w:rsidRPr="00146839">
        <w:rPr>
          <w:kern w:val="0"/>
          <w:sz w:val="22"/>
          <w:szCs w:val="22"/>
        </w:rPr>
        <w:t>Болезни</w:t>
      </w:r>
      <w:r>
        <w:rPr>
          <w:kern w:val="0"/>
          <w:sz w:val="22"/>
          <w:szCs w:val="22"/>
        </w:rPr>
        <w:t>»</w:t>
      </w:r>
      <w:r w:rsidRPr="00146839">
        <w:rPr>
          <w:kern w:val="0"/>
          <w:sz w:val="22"/>
          <w:szCs w:val="22"/>
        </w:rPr>
        <w:t xml:space="preserve"> западных компаний по мнению Деминга.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Дж. Джуран и его роль в теории управления качеством.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К. Исикава и его роль в теории управления качеством.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Принципы Ф. Кросби.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Статистические методы управления качеством. Диаграмма Парето и области её применения.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Диаграмма причин и результатов и области ее применения.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>Метод стратификации (расслоения)</w:t>
      </w:r>
      <w:r>
        <w:rPr>
          <w:kern w:val="0"/>
          <w:sz w:val="22"/>
          <w:szCs w:val="22"/>
        </w:rPr>
        <w:t>.</w:t>
      </w:r>
      <w:r w:rsidRPr="00146839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>Статистическое регулирование качества продукции на основе контрольных карт</w:t>
      </w:r>
      <w:r>
        <w:rPr>
          <w:kern w:val="0"/>
          <w:sz w:val="22"/>
          <w:szCs w:val="22"/>
        </w:rPr>
        <w:t>.</w:t>
      </w:r>
      <w:r w:rsidRPr="00146839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Стандарты ИСО 9000 и их роль в управлении качеством.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Система качества на основе стандартов ИСО серии 9000 и ее составные части.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Роль руководства в системе менеджмента качества.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Процессный подход в системе менеджмента качества.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Принцип постоянного улучшения в системе менеджмента качества.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Принцип взаимовыгодных отношений с поставщиками в системе менеджмента качества.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Основная документация в системе качества и её иерархия.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Планирование качества в системе менеджмента качества.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Обеспечение качества в стандартах ИСО 9000.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Управление качеством в стандартах ИСО 9000.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Улучшение качества в стандартах ИСО 9000.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Затраты, связанные с качеством, и проблемы их учета.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Японские кружки качества и их эффективность.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Подтверждение соответствия в свете Федерального закона о техническом регулировании.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Виды сертификации и их особенности.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Формы проведения сертификации.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Аудит качества.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Саратовская система бездефектного труда и ее основные принципы.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Система КАНАРСПИ, ее особенности.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КСУКП, ее истоки, сущность и историческая роль.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Эволюция концепции TQM.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Премия Правительства РФ в области качества и ее значение.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Самооценка предприятия на основе премии в области качества.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p w:rsidR="00146839" w:rsidRPr="00146839" w:rsidRDefault="00146839" w:rsidP="00D74982">
      <w:pPr>
        <w:pStyle w:val="afa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kern w:val="0"/>
          <w:sz w:val="22"/>
          <w:szCs w:val="22"/>
        </w:rPr>
      </w:pPr>
      <w:r w:rsidRPr="00146839">
        <w:rPr>
          <w:kern w:val="0"/>
          <w:sz w:val="22"/>
          <w:szCs w:val="22"/>
        </w:rPr>
        <w:t xml:space="preserve">Система QS-9000. </w:t>
      </w:r>
      <w:r>
        <w:rPr>
          <w:kern w:val="0"/>
          <w:sz w:val="22"/>
          <w:szCs w:val="22"/>
        </w:rPr>
        <w:t>(</w:t>
      </w:r>
      <w:r>
        <w:rPr>
          <w:sz w:val="22"/>
        </w:rPr>
        <w:t>ОПК-1.2, ОПК-4.1)</w:t>
      </w:r>
    </w:p>
    <w:sectPr w:rsidR="00146839" w:rsidRPr="00146839" w:rsidSect="00513878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7E" w:rsidRDefault="00E4117E" w:rsidP="0013300F">
      <w:pPr>
        <w:spacing w:line="240" w:lineRule="auto"/>
      </w:pPr>
      <w:r>
        <w:separator/>
      </w:r>
    </w:p>
  </w:endnote>
  <w:endnote w:type="continuationSeparator" w:id="0">
    <w:p w:rsidR="00E4117E" w:rsidRDefault="00E4117E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7E" w:rsidRDefault="00E4117E" w:rsidP="0013300F">
      <w:pPr>
        <w:spacing w:line="240" w:lineRule="auto"/>
      </w:pPr>
      <w:r>
        <w:separator/>
      </w:r>
    </w:p>
  </w:footnote>
  <w:footnote w:type="continuationSeparator" w:id="0">
    <w:p w:rsidR="00E4117E" w:rsidRDefault="00E4117E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A2A0FE3"/>
    <w:multiLevelType w:val="multilevel"/>
    <w:tmpl w:val="9ECEDF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E5AAC"/>
    <w:multiLevelType w:val="multilevel"/>
    <w:tmpl w:val="729C3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3173A"/>
    <w:multiLevelType w:val="hybridMultilevel"/>
    <w:tmpl w:val="6C14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76A19"/>
    <w:multiLevelType w:val="multilevel"/>
    <w:tmpl w:val="9ECEDF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7420E3"/>
    <w:multiLevelType w:val="multilevel"/>
    <w:tmpl w:val="C3DC8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7D7733"/>
    <w:multiLevelType w:val="hybridMultilevel"/>
    <w:tmpl w:val="49A0FDB8"/>
    <w:lvl w:ilvl="0" w:tplc="70E0CCB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79087DDC"/>
    <w:multiLevelType w:val="multilevel"/>
    <w:tmpl w:val="4EC8B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225FEC"/>
    <w:multiLevelType w:val="multilevel"/>
    <w:tmpl w:val="5AB66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14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05FF2"/>
    <w:rsid w:val="00114139"/>
    <w:rsid w:val="00117808"/>
    <w:rsid w:val="0012021B"/>
    <w:rsid w:val="0013300F"/>
    <w:rsid w:val="00146839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45691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17E98"/>
    <w:rsid w:val="00441C4D"/>
    <w:rsid w:val="00441E7B"/>
    <w:rsid w:val="0044338D"/>
    <w:rsid w:val="004458FE"/>
    <w:rsid w:val="004459D0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3878"/>
    <w:rsid w:val="00515DB1"/>
    <w:rsid w:val="005301EA"/>
    <w:rsid w:val="00542315"/>
    <w:rsid w:val="005504E0"/>
    <w:rsid w:val="005505D9"/>
    <w:rsid w:val="00550E61"/>
    <w:rsid w:val="00562377"/>
    <w:rsid w:val="0056499B"/>
    <w:rsid w:val="00567510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3F93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0FBF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04336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2ED0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4982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DF78CE"/>
    <w:rsid w:val="00E01520"/>
    <w:rsid w:val="00E06668"/>
    <w:rsid w:val="00E12BDE"/>
    <w:rsid w:val="00E1684F"/>
    <w:rsid w:val="00E24279"/>
    <w:rsid w:val="00E24739"/>
    <w:rsid w:val="00E33CC7"/>
    <w:rsid w:val="00E364A7"/>
    <w:rsid w:val="00E4117E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4459D0"/>
    <w:pPr>
      <w:ind w:left="720"/>
      <w:contextualSpacing/>
    </w:pPr>
  </w:style>
  <w:style w:type="character" w:customStyle="1" w:styleId="afb">
    <w:name w:val="Основной текст_"/>
    <w:basedOn w:val="a0"/>
    <w:link w:val="14"/>
    <w:rsid w:val="00146839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afb"/>
    <w:rsid w:val="00146839"/>
    <w:pPr>
      <w:shd w:val="clear" w:color="auto" w:fill="FFFFFF"/>
      <w:spacing w:before="240" w:line="250" w:lineRule="exact"/>
      <w:ind w:hanging="2800"/>
      <w:jc w:val="both"/>
    </w:pPr>
    <w:rPr>
      <w:rFonts w:eastAsia="Times New Roman"/>
      <w:kern w:val="0"/>
      <w:lang w:eastAsia="ru-RU"/>
    </w:rPr>
  </w:style>
  <w:style w:type="character" w:customStyle="1" w:styleId="112">
    <w:name w:val="Основной текст (11)_"/>
    <w:basedOn w:val="a0"/>
    <w:link w:val="113"/>
    <w:rsid w:val="00146839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29">
    <w:name w:val="Основной текст2"/>
    <w:basedOn w:val="a"/>
    <w:rsid w:val="00146839"/>
    <w:pPr>
      <w:shd w:val="clear" w:color="auto" w:fill="FFFFFF"/>
      <w:spacing w:before="240" w:line="250" w:lineRule="exact"/>
      <w:ind w:hanging="2800"/>
      <w:jc w:val="both"/>
    </w:pPr>
    <w:rPr>
      <w:rFonts w:eastAsia="Times New Roman"/>
      <w:color w:val="000000"/>
      <w:kern w:val="0"/>
      <w:lang w:eastAsia="ru-RU"/>
    </w:rPr>
  </w:style>
  <w:style w:type="paragraph" w:customStyle="1" w:styleId="113">
    <w:name w:val="Основной текст (11)"/>
    <w:basedOn w:val="a"/>
    <w:link w:val="112"/>
    <w:rsid w:val="00146839"/>
    <w:pPr>
      <w:shd w:val="clear" w:color="auto" w:fill="FFFFFF"/>
      <w:spacing w:before="300" w:after="300" w:line="0" w:lineRule="atLeast"/>
      <w:ind w:hanging="400"/>
      <w:jc w:val="both"/>
    </w:pPr>
    <w:rPr>
      <w:rFonts w:eastAsia="Times New Roman"/>
      <w:i/>
      <w:iCs/>
      <w:spacing w:val="1"/>
      <w:kern w:val="0"/>
      <w:lang w:eastAsia="ru-RU"/>
    </w:rPr>
  </w:style>
  <w:style w:type="character" w:customStyle="1" w:styleId="afc">
    <w:name w:val="Оглавление_"/>
    <w:basedOn w:val="a0"/>
    <w:link w:val="afd"/>
    <w:rsid w:val="00146839"/>
    <w:rPr>
      <w:rFonts w:ascii="Times New Roman" w:eastAsia="Times New Roman" w:hAnsi="Times New Roman"/>
      <w:shd w:val="clear" w:color="auto" w:fill="FFFFFF"/>
    </w:rPr>
  </w:style>
  <w:style w:type="character" w:customStyle="1" w:styleId="2a">
    <w:name w:val="Оглавление (2)_"/>
    <w:basedOn w:val="a0"/>
    <w:link w:val="2b"/>
    <w:rsid w:val="00146839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afd">
    <w:name w:val="Оглавление"/>
    <w:basedOn w:val="a"/>
    <w:link w:val="afc"/>
    <w:rsid w:val="00146839"/>
    <w:pPr>
      <w:shd w:val="clear" w:color="auto" w:fill="FFFFFF"/>
      <w:spacing w:line="250" w:lineRule="exact"/>
      <w:ind w:hanging="400"/>
    </w:pPr>
    <w:rPr>
      <w:rFonts w:eastAsia="Times New Roman"/>
      <w:kern w:val="0"/>
      <w:lang w:eastAsia="ru-RU"/>
    </w:rPr>
  </w:style>
  <w:style w:type="paragraph" w:customStyle="1" w:styleId="2b">
    <w:name w:val="Оглавление (2)"/>
    <w:basedOn w:val="a"/>
    <w:link w:val="2a"/>
    <w:rsid w:val="00146839"/>
    <w:pPr>
      <w:shd w:val="clear" w:color="auto" w:fill="FFFFFF"/>
      <w:spacing w:line="250" w:lineRule="exact"/>
      <w:ind w:hanging="400"/>
    </w:pPr>
    <w:rPr>
      <w:rFonts w:eastAsia="Times New Roman"/>
      <w:i/>
      <w:iCs/>
      <w:spacing w:val="1"/>
      <w:kern w:val="0"/>
      <w:lang w:eastAsia="ru-RU"/>
    </w:rPr>
  </w:style>
  <w:style w:type="paragraph" w:styleId="afe">
    <w:name w:val="Normal (Web)"/>
    <w:basedOn w:val="a"/>
    <w:uiPriority w:val="99"/>
    <w:unhideWhenUsed/>
    <w:locked/>
    <w:rsid w:val="00D12ED0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4459D0"/>
    <w:pPr>
      <w:ind w:left="720"/>
      <w:contextualSpacing/>
    </w:pPr>
  </w:style>
  <w:style w:type="character" w:customStyle="1" w:styleId="afb">
    <w:name w:val="Основной текст_"/>
    <w:basedOn w:val="a0"/>
    <w:link w:val="14"/>
    <w:rsid w:val="00146839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afb"/>
    <w:rsid w:val="00146839"/>
    <w:pPr>
      <w:shd w:val="clear" w:color="auto" w:fill="FFFFFF"/>
      <w:spacing w:before="240" w:line="250" w:lineRule="exact"/>
      <w:ind w:hanging="2800"/>
      <w:jc w:val="both"/>
    </w:pPr>
    <w:rPr>
      <w:rFonts w:eastAsia="Times New Roman"/>
      <w:kern w:val="0"/>
      <w:lang w:eastAsia="ru-RU"/>
    </w:rPr>
  </w:style>
  <w:style w:type="character" w:customStyle="1" w:styleId="112">
    <w:name w:val="Основной текст (11)_"/>
    <w:basedOn w:val="a0"/>
    <w:link w:val="113"/>
    <w:rsid w:val="00146839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29">
    <w:name w:val="Основной текст2"/>
    <w:basedOn w:val="a"/>
    <w:rsid w:val="00146839"/>
    <w:pPr>
      <w:shd w:val="clear" w:color="auto" w:fill="FFFFFF"/>
      <w:spacing w:before="240" w:line="250" w:lineRule="exact"/>
      <w:ind w:hanging="2800"/>
      <w:jc w:val="both"/>
    </w:pPr>
    <w:rPr>
      <w:rFonts w:eastAsia="Times New Roman"/>
      <w:color w:val="000000"/>
      <w:kern w:val="0"/>
      <w:lang w:eastAsia="ru-RU"/>
    </w:rPr>
  </w:style>
  <w:style w:type="paragraph" w:customStyle="1" w:styleId="113">
    <w:name w:val="Основной текст (11)"/>
    <w:basedOn w:val="a"/>
    <w:link w:val="112"/>
    <w:rsid w:val="00146839"/>
    <w:pPr>
      <w:shd w:val="clear" w:color="auto" w:fill="FFFFFF"/>
      <w:spacing w:before="300" w:after="300" w:line="0" w:lineRule="atLeast"/>
      <w:ind w:hanging="400"/>
      <w:jc w:val="both"/>
    </w:pPr>
    <w:rPr>
      <w:rFonts w:eastAsia="Times New Roman"/>
      <w:i/>
      <w:iCs/>
      <w:spacing w:val="1"/>
      <w:kern w:val="0"/>
      <w:lang w:eastAsia="ru-RU"/>
    </w:rPr>
  </w:style>
  <w:style w:type="character" w:customStyle="1" w:styleId="afc">
    <w:name w:val="Оглавление_"/>
    <w:basedOn w:val="a0"/>
    <w:link w:val="afd"/>
    <w:rsid w:val="00146839"/>
    <w:rPr>
      <w:rFonts w:ascii="Times New Roman" w:eastAsia="Times New Roman" w:hAnsi="Times New Roman"/>
      <w:shd w:val="clear" w:color="auto" w:fill="FFFFFF"/>
    </w:rPr>
  </w:style>
  <w:style w:type="character" w:customStyle="1" w:styleId="2a">
    <w:name w:val="Оглавление (2)_"/>
    <w:basedOn w:val="a0"/>
    <w:link w:val="2b"/>
    <w:rsid w:val="00146839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afd">
    <w:name w:val="Оглавление"/>
    <w:basedOn w:val="a"/>
    <w:link w:val="afc"/>
    <w:rsid w:val="00146839"/>
    <w:pPr>
      <w:shd w:val="clear" w:color="auto" w:fill="FFFFFF"/>
      <w:spacing w:line="250" w:lineRule="exact"/>
      <w:ind w:hanging="400"/>
    </w:pPr>
    <w:rPr>
      <w:rFonts w:eastAsia="Times New Roman"/>
      <w:kern w:val="0"/>
      <w:lang w:eastAsia="ru-RU"/>
    </w:rPr>
  </w:style>
  <w:style w:type="paragraph" w:customStyle="1" w:styleId="2b">
    <w:name w:val="Оглавление (2)"/>
    <w:basedOn w:val="a"/>
    <w:link w:val="2a"/>
    <w:rsid w:val="00146839"/>
    <w:pPr>
      <w:shd w:val="clear" w:color="auto" w:fill="FFFFFF"/>
      <w:spacing w:line="250" w:lineRule="exact"/>
      <w:ind w:hanging="400"/>
    </w:pPr>
    <w:rPr>
      <w:rFonts w:eastAsia="Times New Roman"/>
      <w:i/>
      <w:iCs/>
      <w:spacing w:val="1"/>
      <w:kern w:val="0"/>
      <w:lang w:eastAsia="ru-RU"/>
    </w:rPr>
  </w:style>
  <w:style w:type="paragraph" w:styleId="afe">
    <w:name w:val="Normal (Web)"/>
    <w:basedOn w:val="a"/>
    <w:uiPriority w:val="99"/>
    <w:unhideWhenUsed/>
    <w:locked/>
    <w:rsid w:val="00D12ED0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F404-F492-4134-A765-FACF2889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23631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кафЭиФМ</cp:lastModifiedBy>
  <cp:revision>10</cp:revision>
  <dcterms:created xsi:type="dcterms:W3CDTF">2023-09-22T16:12:00Z</dcterms:created>
  <dcterms:modified xsi:type="dcterms:W3CDTF">2023-09-27T10:45:00Z</dcterms:modified>
</cp:coreProperties>
</file>