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41" w:rsidRPr="00D35541" w:rsidRDefault="00D35541" w:rsidP="00D35541">
      <w:pPr>
        <w:jc w:val="center"/>
        <w:rPr>
          <w:b/>
          <w:bCs/>
          <w:sz w:val="28"/>
          <w:szCs w:val="32"/>
        </w:rPr>
      </w:pPr>
      <w:r w:rsidRPr="00D35541">
        <w:rPr>
          <w:b/>
          <w:sz w:val="28"/>
          <w:szCs w:val="32"/>
        </w:rPr>
        <w:t>МИНИСТЕРСТВО НАУКИ И ВЫСШЕГО ОБРАЗОВАНИЯ РОССИЙСКОЙ ФЕДЕРАЦИИ</w:t>
      </w:r>
    </w:p>
    <w:p w:rsidR="00D35541" w:rsidRPr="00D35541" w:rsidRDefault="00D35541" w:rsidP="00D35541">
      <w:pPr>
        <w:ind w:firstLine="567"/>
        <w:jc w:val="center"/>
        <w:rPr>
          <w:b/>
          <w:bCs/>
          <w:sz w:val="28"/>
          <w:szCs w:val="32"/>
        </w:rPr>
      </w:pPr>
    </w:p>
    <w:p w:rsidR="00D35541" w:rsidRPr="00D35541" w:rsidRDefault="00D35541" w:rsidP="00D35541">
      <w:pPr>
        <w:spacing w:line="360" w:lineRule="auto"/>
        <w:ind w:firstLine="567"/>
        <w:jc w:val="center"/>
        <w:rPr>
          <w:b/>
          <w:bCs/>
          <w:sz w:val="28"/>
          <w:szCs w:val="32"/>
        </w:rPr>
      </w:pPr>
      <w:r w:rsidRPr="00D35541">
        <w:rPr>
          <w:b/>
          <w:bCs/>
          <w:sz w:val="28"/>
          <w:szCs w:val="32"/>
        </w:rPr>
        <w:t>РЯЗАНСКИЙ ГОСУДАРСТВЕННЫЙ РАДИОТЕХНИЧЕСКИЙ УНИВЕРСИТЕТ им. В.Ф. УТКИНА</w:t>
      </w:r>
    </w:p>
    <w:p w:rsidR="00D35541" w:rsidRPr="00023C34" w:rsidRDefault="00D35541" w:rsidP="00D35541">
      <w:pPr>
        <w:ind w:firstLine="567"/>
        <w:jc w:val="center"/>
        <w:rPr>
          <w:sz w:val="28"/>
          <w:szCs w:val="28"/>
        </w:rPr>
      </w:pPr>
    </w:p>
    <w:p w:rsidR="00D35541" w:rsidRPr="009B4F02" w:rsidRDefault="00D35541" w:rsidP="00D35541">
      <w:pPr>
        <w:shd w:val="clear" w:color="auto" w:fill="FFFFFF"/>
        <w:ind w:firstLine="567"/>
        <w:jc w:val="center"/>
        <w:rPr>
          <w:color w:val="FF0000"/>
        </w:rPr>
      </w:pPr>
      <w:r w:rsidRPr="009B4F02">
        <w:rPr>
          <w:sz w:val="28"/>
          <w:szCs w:val="28"/>
        </w:rPr>
        <w:t>Кафедра «Автоматики и информационных технологий в управлении»</w:t>
      </w: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36485" w:rsidRDefault="00D35541" w:rsidP="00D35541">
      <w:pPr>
        <w:autoSpaceDE w:val="0"/>
        <w:spacing w:line="360" w:lineRule="auto"/>
        <w:jc w:val="center"/>
        <w:rPr>
          <w:bCs/>
          <w:sz w:val="28"/>
          <w:szCs w:val="28"/>
        </w:rPr>
      </w:pPr>
      <w:r>
        <w:rPr>
          <w:b/>
          <w:bCs/>
          <w:sz w:val="28"/>
          <w:szCs w:val="28"/>
        </w:rPr>
        <w:t>М</w:t>
      </w:r>
      <w:r w:rsidRPr="00936485">
        <w:rPr>
          <w:b/>
          <w:bCs/>
          <w:sz w:val="28"/>
          <w:szCs w:val="28"/>
        </w:rPr>
        <w:t>Е</w:t>
      </w:r>
      <w:r>
        <w:rPr>
          <w:b/>
          <w:bCs/>
          <w:sz w:val="28"/>
          <w:szCs w:val="28"/>
        </w:rPr>
        <w:t>ТОДИЧЕСКОЕ ОБЕСПЕЧЕНИЕ ДИСЦИПЛИНЫ</w:t>
      </w:r>
    </w:p>
    <w:p w:rsidR="00D35541" w:rsidRPr="00D35541" w:rsidRDefault="00D35541" w:rsidP="00D35541">
      <w:pPr>
        <w:autoSpaceDE w:val="0"/>
        <w:spacing w:line="360" w:lineRule="auto"/>
        <w:jc w:val="center"/>
        <w:rPr>
          <w:b/>
          <w:sz w:val="32"/>
          <w:szCs w:val="28"/>
        </w:rPr>
      </w:pPr>
      <w:r w:rsidRPr="00D35541">
        <w:rPr>
          <w:b/>
          <w:sz w:val="32"/>
          <w:szCs w:val="28"/>
        </w:rPr>
        <w:t>«</w:t>
      </w:r>
      <w:r w:rsidR="001F23A3" w:rsidRPr="007933D6">
        <w:rPr>
          <w:b/>
          <w:sz w:val="28"/>
          <w:szCs w:val="28"/>
        </w:rPr>
        <w:t>Введение в профессиональную деятельность</w:t>
      </w:r>
      <w:r w:rsidRPr="00D35541">
        <w:rPr>
          <w:b/>
          <w:sz w:val="32"/>
          <w:szCs w:val="28"/>
        </w:rPr>
        <w:t>»</w:t>
      </w:r>
    </w:p>
    <w:p w:rsidR="00D35541" w:rsidRPr="00936485" w:rsidRDefault="00D35541" w:rsidP="00D35541">
      <w:pPr>
        <w:autoSpaceDE w:val="0"/>
        <w:spacing w:line="360" w:lineRule="auto"/>
        <w:jc w:val="center"/>
        <w:rPr>
          <w:b/>
          <w:sz w:val="28"/>
          <w:szCs w:val="28"/>
        </w:rPr>
      </w:pPr>
    </w:p>
    <w:p w:rsidR="00D35541" w:rsidRPr="00936485" w:rsidRDefault="00D35541" w:rsidP="00D35541">
      <w:pPr>
        <w:spacing w:line="360" w:lineRule="auto"/>
        <w:jc w:val="center"/>
        <w:rPr>
          <w:sz w:val="28"/>
          <w:szCs w:val="28"/>
        </w:rPr>
      </w:pPr>
      <w:r w:rsidRPr="00936485">
        <w:rPr>
          <w:sz w:val="28"/>
          <w:szCs w:val="28"/>
        </w:rPr>
        <w:t>Направление подготовки – 27.</w:t>
      </w:r>
      <w:r w:rsidR="001F23A3" w:rsidRPr="001F23A3">
        <w:rPr>
          <w:sz w:val="28"/>
          <w:szCs w:val="28"/>
        </w:rPr>
        <w:t>03</w:t>
      </w:r>
      <w:r w:rsidRPr="00936485">
        <w:rPr>
          <w:sz w:val="28"/>
          <w:szCs w:val="28"/>
        </w:rPr>
        <w:t>.04 Управление в технических системах</w:t>
      </w:r>
    </w:p>
    <w:p w:rsidR="00D35541" w:rsidRPr="00936485" w:rsidRDefault="00D35541" w:rsidP="00D35541">
      <w:pPr>
        <w:spacing w:line="360" w:lineRule="auto"/>
        <w:jc w:val="center"/>
        <w:rPr>
          <w:sz w:val="28"/>
          <w:szCs w:val="28"/>
        </w:rPr>
      </w:pPr>
    </w:p>
    <w:p w:rsidR="001F23A3" w:rsidRPr="001F23A3" w:rsidRDefault="001F23A3" w:rsidP="001F23A3">
      <w:pPr>
        <w:jc w:val="center"/>
        <w:rPr>
          <w:sz w:val="28"/>
          <w:szCs w:val="28"/>
        </w:rPr>
      </w:pPr>
      <w:r w:rsidRPr="001F23A3">
        <w:rPr>
          <w:sz w:val="28"/>
          <w:szCs w:val="28"/>
        </w:rPr>
        <w:t>«Управление в технических системах»</w:t>
      </w:r>
    </w:p>
    <w:p w:rsidR="001F23A3" w:rsidRPr="001F23A3" w:rsidRDefault="001F23A3" w:rsidP="001F23A3">
      <w:pPr>
        <w:jc w:val="center"/>
        <w:rPr>
          <w:sz w:val="28"/>
          <w:szCs w:val="28"/>
        </w:rPr>
      </w:pPr>
    </w:p>
    <w:p w:rsidR="001F23A3" w:rsidRPr="001F23A3" w:rsidRDefault="001F23A3" w:rsidP="001F23A3">
      <w:pPr>
        <w:jc w:val="center"/>
        <w:rPr>
          <w:sz w:val="28"/>
          <w:szCs w:val="28"/>
        </w:rPr>
      </w:pPr>
      <w:r w:rsidRPr="001F23A3">
        <w:rPr>
          <w:sz w:val="28"/>
          <w:szCs w:val="28"/>
        </w:rPr>
        <w:t xml:space="preserve">ОПОП </w:t>
      </w:r>
    </w:p>
    <w:p w:rsidR="001F23A3" w:rsidRPr="001F23A3" w:rsidRDefault="001F23A3" w:rsidP="001F23A3">
      <w:pPr>
        <w:jc w:val="center"/>
        <w:rPr>
          <w:sz w:val="28"/>
          <w:szCs w:val="28"/>
        </w:rPr>
      </w:pPr>
      <w:r w:rsidRPr="001F23A3">
        <w:rPr>
          <w:sz w:val="28"/>
          <w:szCs w:val="28"/>
        </w:rPr>
        <w:t>«Управление в технических системах»</w:t>
      </w:r>
    </w:p>
    <w:p w:rsidR="001F23A3" w:rsidRPr="001F23A3" w:rsidRDefault="001F23A3" w:rsidP="001F23A3">
      <w:pPr>
        <w:jc w:val="center"/>
        <w:rPr>
          <w:sz w:val="28"/>
          <w:szCs w:val="28"/>
        </w:rPr>
      </w:pPr>
    </w:p>
    <w:p w:rsidR="001F23A3" w:rsidRPr="001F23A3" w:rsidRDefault="001F23A3" w:rsidP="001F23A3">
      <w:pPr>
        <w:jc w:val="center"/>
        <w:rPr>
          <w:sz w:val="28"/>
          <w:szCs w:val="28"/>
        </w:rPr>
      </w:pPr>
      <w:r w:rsidRPr="001F23A3">
        <w:rPr>
          <w:sz w:val="28"/>
          <w:szCs w:val="28"/>
        </w:rPr>
        <w:t>Квалификация выпускника – бакалавр</w:t>
      </w:r>
    </w:p>
    <w:p w:rsidR="00D35541" w:rsidRPr="00936485" w:rsidRDefault="001F23A3" w:rsidP="001F23A3">
      <w:pPr>
        <w:jc w:val="center"/>
        <w:rPr>
          <w:sz w:val="28"/>
          <w:szCs w:val="28"/>
        </w:rPr>
      </w:pPr>
      <w:r w:rsidRPr="001F23A3">
        <w:rPr>
          <w:sz w:val="28"/>
          <w:szCs w:val="28"/>
        </w:rPr>
        <w:t xml:space="preserve">Формы обучения – </w:t>
      </w:r>
      <w:proofErr w:type="gramStart"/>
      <w:r w:rsidRPr="001F23A3">
        <w:rPr>
          <w:sz w:val="28"/>
          <w:szCs w:val="28"/>
        </w:rPr>
        <w:t>очная</w:t>
      </w:r>
      <w:proofErr w:type="gramEnd"/>
    </w:p>
    <w:p w:rsidR="00D35541" w:rsidRPr="00936485" w:rsidRDefault="00D35541" w:rsidP="00D35541">
      <w:pPr>
        <w:jc w:val="center"/>
        <w:rPr>
          <w:sz w:val="28"/>
          <w:szCs w:val="28"/>
        </w:rPr>
      </w:pPr>
    </w:p>
    <w:p w:rsidR="00D35541" w:rsidRDefault="00D35541" w:rsidP="00D35541">
      <w:pPr>
        <w:rPr>
          <w:sz w:val="28"/>
          <w:szCs w:val="28"/>
        </w:rPr>
      </w:pPr>
    </w:p>
    <w:p w:rsidR="00D35541" w:rsidRDefault="00D35541" w:rsidP="00D35541">
      <w:pPr>
        <w:jc w:val="center"/>
        <w:rPr>
          <w:sz w:val="28"/>
          <w:szCs w:val="28"/>
        </w:rPr>
      </w:pPr>
    </w:p>
    <w:p w:rsidR="00D35541" w:rsidRDefault="00D35541" w:rsidP="00D35541">
      <w:pPr>
        <w:jc w:val="center"/>
        <w:rPr>
          <w:sz w:val="28"/>
          <w:szCs w:val="28"/>
        </w:rPr>
      </w:pPr>
    </w:p>
    <w:p w:rsidR="00D35541" w:rsidRPr="00D26D44" w:rsidRDefault="00D35541" w:rsidP="00D35541">
      <w:pPr>
        <w:jc w:val="center"/>
        <w:rPr>
          <w:sz w:val="28"/>
          <w:szCs w:val="28"/>
        </w:rPr>
      </w:pPr>
    </w:p>
    <w:p w:rsidR="00D35541" w:rsidRPr="00D35541" w:rsidRDefault="006E01E4" w:rsidP="00D35541">
      <w:pPr>
        <w:jc w:val="center"/>
        <w:rPr>
          <w:sz w:val="28"/>
          <w:szCs w:val="28"/>
        </w:rPr>
      </w:pPr>
      <w:r>
        <w:rPr>
          <w:sz w:val="28"/>
          <w:szCs w:val="28"/>
        </w:rPr>
        <w:t>Рязань 202</w:t>
      </w:r>
      <w:r w:rsidRPr="006E01E4">
        <w:rPr>
          <w:sz w:val="28"/>
          <w:szCs w:val="28"/>
        </w:rPr>
        <w:t>2</w:t>
      </w:r>
      <w:r w:rsidR="00D35541" w:rsidRPr="00D26D44">
        <w:rPr>
          <w:sz w:val="28"/>
          <w:szCs w:val="28"/>
        </w:rPr>
        <w:t xml:space="preserve"> г.</w:t>
      </w:r>
    </w:p>
    <w:p w:rsidR="00D35541" w:rsidRDefault="00D35541" w:rsidP="00D35541">
      <w:pPr>
        <w:ind w:firstLine="567"/>
        <w:jc w:val="center"/>
        <w:rPr>
          <w:sz w:val="28"/>
          <w:szCs w:val="28"/>
        </w:rPr>
      </w:pPr>
    </w:p>
    <w:p w:rsidR="00D35541" w:rsidRDefault="00D35541" w:rsidP="00357724">
      <w:pPr>
        <w:ind w:firstLine="567"/>
        <w:jc w:val="center"/>
        <w:rPr>
          <w:b/>
          <w:bCs/>
          <w:sz w:val="28"/>
          <w:szCs w:val="28"/>
        </w:rPr>
        <w:sectPr w:rsidR="00D35541" w:rsidSect="00350A5F">
          <w:headerReference w:type="default" r:id="rId8"/>
          <w:headerReference w:type="first" r:id="rId9"/>
          <w:pgSz w:w="12240" w:h="15840"/>
          <w:pgMar w:top="1440" w:right="1440" w:bottom="1440" w:left="1440" w:header="708" w:footer="708" w:gutter="0"/>
          <w:pgNumType w:start="1"/>
          <w:cols w:space="708"/>
          <w:titlePg/>
          <w:docGrid w:linePitch="360"/>
        </w:sectPr>
      </w:pPr>
    </w:p>
    <w:p w:rsidR="00357724" w:rsidRDefault="00357724" w:rsidP="00357724">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357724" w:rsidRDefault="00357724" w:rsidP="00357724">
      <w:pPr>
        <w:ind w:firstLine="567"/>
        <w:jc w:val="center"/>
        <w:rPr>
          <w:b/>
          <w:bCs/>
          <w:sz w:val="28"/>
          <w:szCs w:val="28"/>
        </w:rPr>
      </w:pPr>
      <w:r w:rsidRPr="00A440B6">
        <w:rPr>
          <w:b/>
          <w:bCs/>
          <w:sz w:val="28"/>
          <w:szCs w:val="28"/>
        </w:rPr>
        <w:t>по освоению дисциплины</w:t>
      </w:r>
    </w:p>
    <w:p w:rsidR="00357724" w:rsidRPr="007D42C8" w:rsidRDefault="00357724" w:rsidP="00357724">
      <w:pPr>
        <w:pStyle w:val="Default"/>
        <w:ind w:firstLine="567"/>
        <w:rPr>
          <w:sz w:val="28"/>
          <w:szCs w:val="28"/>
          <w:lang w:val="ru-RU"/>
        </w:rPr>
      </w:pPr>
    </w:p>
    <w:p w:rsidR="00357724" w:rsidRPr="00E23854" w:rsidRDefault="00357724" w:rsidP="00357724">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57724" w:rsidRDefault="00357724" w:rsidP="00357724">
      <w:pPr>
        <w:pStyle w:val="Default"/>
        <w:ind w:firstLine="567"/>
        <w:jc w:val="center"/>
        <w:rPr>
          <w:b/>
          <w:bCs/>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357724" w:rsidRDefault="00357724" w:rsidP="00357724">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357724" w:rsidRPr="00A440B6"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57724"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357724" w:rsidRPr="0040731B"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w:t>
      </w:r>
      <w:bookmarkStart w:id="0" w:name="_GoBack"/>
      <w:bookmarkEnd w:id="0"/>
      <w:r w:rsidRPr="00C223D6">
        <w:rPr>
          <w:sz w:val="28"/>
          <w:szCs w:val="28"/>
          <w:lang w:val="ru-RU"/>
        </w:rPr>
        <w:t xml:space="preserve">.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357724" w:rsidRDefault="00357724" w:rsidP="00357724">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357724" w:rsidRDefault="00357724" w:rsidP="00357724">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57724" w:rsidRDefault="00357724" w:rsidP="00357724">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57724" w:rsidRDefault="00357724" w:rsidP="00357724">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57724" w:rsidRDefault="00357724" w:rsidP="00357724">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w:t>
      </w:r>
      <w:r w:rsidRPr="00852722">
        <w:rPr>
          <w:sz w:val="28"/>
          <w:szCs w:val="28"/>
          <w:lang w:val="ru-RU"/>
        </w:rPr>
        <w:lastRenderedPageBreak/>
        <w:t>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357724" w:rsidRPr="00852722" w:rsidRDefault="00357724" w:rsidP="00357724">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57724" w:rsidRDefault="00357724" w:rsidP="00357724">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w:t>
      </w:r>
      <w:r w:rsidRPr="00A440B6">
        <w:rPr>
          <w:sz w:val="28"/>
          <w:szCs w:val="28"/>
        </w:rPr>
        <w:lastRenderedPageBreak/>
        <w:t>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57724" w:rsidRPr="00340EED" w:rsidRDefault="00357724" w:rsidP="00357724">
      <w:pPr>
        <w:pStyle w:val="Default"/>
        <w:ind w:firstLine="567"/>
        <w:rPr>
          <w:sz w:val="28"/>
          <w:szCs w:val="28"/>
          <w:lang w:val="ru-RU"/>
        </w:rPr>
      </w:pPr>
    </w:p>
    <w:p w:rsidR="00357724" w:rsidRPr="00F11503" w:rsidRDefault="00357724" w:rsidP="00357724">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357724" w:rsidRDefault="00357724" w:rsidP="00357724">
      <w:pPr>
        <w:pStyle w:val="Default"/>
        <w:ind w:firstLine="567"/>
        <w:jc w:val="center"/>
        <w:rPr>
          <w:b/>
          <w:bCs/>
          <w:sz w:val="28"/>
          <w:szCs w:val="28"/>
          <w:lang w:val="ru-RU"/>
        </w:rPr>
      </w:pPr>
      <w:r w:rsidRPr="00F11503">
        <w:rPr>
          <w:b/>
          <w:bCs/>
          <w:sz w:val="28"/>
          <w:szCs w:val="28"/>
          <w:lang w:val="ru-RU"/>
        </w:rPr>
        <w:t>по работе с литературой</w:t>
      </w:r>
    </w:p>
    <w:p w:rsidR="00357724" w:rsidRPr="00FA324F"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357724" w:rsidRPr="00FA324F" w:rsidRDefault="00357724" w:rsidP="00357724">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357724" w:rsidRDefault="00357724" w:rsidP="00357724">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57724" w:rsidRPr="0081310D" w:rsidRDefault="00357724" w:rsidP="00357724">
      <w:pPr>
        <w:ind w:firstLine="567"/>
        <w:jc w:val="both"/>
        <w:rPr>
          <w:sz w:val="28"/>
          <w:szCs w:val="28"/>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357724" w:rsidRDefault="00357724" w:rsidP="00357724">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357724" w:rsidRPr="00766BD8" w:rsidRDefault="00357724" w:rsidP="00357724">
      <w:pPr>
        <w:pStyle w:val="Default"/>
        <w:ind w:firstLine="567"/>
        <w:jc w:val="center"/>
        <w:rPr>
          <w:sz w:val="28"/>
          <w:szCs w:val="28"/>
          <w:lang w:val="ru-RU"/>
        </w:rPr>
      </w:pPr>
    </w:p>
    <w:p w:rsidR="00357724" w:rsidRPr="006150CB" w:rsidRDefault="00357724" w:rsidP="00357724">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357724" w:rsidRPr="0081310D" w:rsidRDefault="00357724" w:rsidP="00357724">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357724" w:rsidRPr="00766BD8" w:rsidRDefault="00357724" w:rsidP="00357724">
      <w:pPr>
        <w:pStyle w:val="Default"/>
        <w:ind w:firstLine="567"/>
        <w:jc w:val="both"/>
        <w:rPr>
          <w:sz w:val="28"/>
          <w:szCs w:val="28"/>
          <w:lang w:val="ru-RU"/>
        </w:rPr>
      </w:pPr>
      <w:r w:rsidRPr="00766BD8">
        <w:rPr>
          <w:sz w:val="28"/>
          <w:szCs w:val="28"/>
          <w:lang w:val="ru-RU"/>
        </w:rPr>
        <w:lastRenderedPageBreak/>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357724" w:rsidRDefault="00357724" w:rsidP="00357724">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357724" w:rsidRPr="000467E3" w:rsidRDefault="00357724" w:rsidP="00357724">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357724" w:rsidRPr="000467E3" w:rsidRDefault="00357724" w:rsidP="00357724">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357724" w:rsidRPr="00736334" w:rsidRDefault="00357724" w:rsidP="00357724">
      <w:pPr>
        <w:pStyle w:val="Default"/>
        <w:ind w:firstLine="567"/>
        <w:jc w:val="center"/>
        <w:rPr>
          <w:sz w:val="28"/>
          <w:szCs w:val="28"/>
          <w:lang w:val="ru-RU"/>
        </w:rPr>
      </w:pPr>
    </w:p>
    <w:p w:rsidR="00357724" w:rsidRDefault="00357724" w:rsidP="00357724">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357724" w:rsidRPr="00280138" w:rsidRDefault="00357724" w:rsidP="00357724">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57724" w:rsidRDefault="00357724" w:rsidP="00357724">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57724" w:rsidRDefault="00357724" w:rsidP="00357724">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A0B0F" w:rsidRPr="006E01E4" w:rsidRDefault="00CA0B0F" w:rsidP="00357724">
      <w:pPr>
        <w:ind w:firstLine="567"/>
        <w:jc w:val="both"/>
        <w:rPr>
          <w:sz w:val="28"/>
          <w:szCs w:val="28"/>
        </w:rPr>
      </w:pPr>
      <w:r w:rsidRPr="00CA0B0F">
        <w:rPr>
          <w:sz w:val="28"/>
          <w:szCs w:val="28"/>
        </w:rPr>
        <w:t>В период сдачи зачетов и экзаменов организм могут возникнуть стрессовые ситуации и для успешной сдачи сессии нужно не забывать о простых, но обязательных правилах:</w:t>
      </w:r>
    </w:p>
    <w:p w:rsidR="00357724" w:rsidRDefault="00357724" w:rsidP="00357724">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57724" w:rsidRDefault="00357724" w:rsidP="00357724">
      <w:pPr>
        <w:ind w:firstLine="567"/>
        <w:jc w:val="both"/>
        <w:rPr>
          <w:sz w:val="28"/>
          <w:szCs w:val="28"/>
        </w:rPr>
      </w:pPr>
      <w:r>
        <w:rPr>
          <w:sz w:val="28"/>
          <w:szCs w:val="28"/>
        </w:rPr>
        <w:t>- уделять достаточное время сну;</w:t>
      </w:r>
    </w:p>
    <w:p w:rsidR="00357724" w:rsidRDefault="00357724" w:rsidP="00357724">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357724" w:rsidRDefault="00357724" w:rsidP="00357724">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A0B0F" w:rsidRPr="00CA0B0F" w:rsidRDefault="00CA0B0F" w:rsidP="00CA0B0F">
      <w:pPr>
        <w:ind w:firstLine="567"/>
        <w:jc w:val="both"/>
        <w:rPr>
          <w:sz w:val="28"/>
          <w:szCs w:val="28"/>
        </w:rPr>
      </w:pPr>
      <w:r w:rsidRPr="00CA0B0F">
        <w:rPr>
          <w:sz w:val="28"/>
          <w:szCs w:val="28"/>
        </w:rPr>
        <w:t>- запланировать периоды отдыха с переменой вида деятельности;</w:t>
      </w:r>
    </w:p>
    <w:p w:rsidR="00357724" w:rsidRDefault="00CA0B0F" w:rsidP="00CA0B0F">
      <w:pPr>
        <w:ind w:firstLine="567"/>
        <w:jc w:val="both"/>
        <w:rPr>
          <w:sz w:val="28"/>
          <w:szCs w:val="28"/>
        </w:rPr>
      </w:pPr>
      <w:r w:rsidRPr="00CA0B0F">
        <w:rPr>
          <w:sz w:val="28"/>
          <w:szCs w:val="28"/>
        </w:rPr>
        <w:t>- следовать плану подготовки.</w:t>
      </w: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самостоятельных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357724" w:rsidRPr="005607A4" w:rsidRDefault="00357724" w:rsidP="00357724">
      <w:pPr>
        <w:pStyle w:val="Default"/>
        <w:ind w:firstLine="567"/>
        <w:rPr>
          <w:sz w:val="28"/>
          <w:szCs w:val="28"/>
          <w:lang w:val="ru-RU"/>
        </w:rPr>
      </w:pPr>
      <w:r w:rsidRPr="005607A4">
        <w:rPr>
          <w:sz w:val="28"/>
          <w:szCs w:val="28"/>
          <w:lang w:val="ru-RU"/>
        </w:rPr>
        <w:t xml:space="preserve">– решение задач;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357724" w:rsidRPr="005607A4" w:rsidRDefault="00357724" w:rsidP="00357724">
      <w:pPr>
        <w:pStyle w:val="Default"/>
        <w:ind w:firstLine="567"/>
        <w:rPr>
          <w:sz w:val="28"/>
          <w:szCs w:val="28"/>
          <w:lang w:val="ru-RU"/>
        </w:rPr>
      </w:pPr>
      <w:r w:rsidRPr="005607A4">
        <w:rPr>
          <w:sz w:val="28"/>
          <w:szCs w:val="28"/>
          <w:lang w:val="ru-RU"/>
        </w:rPr>
        <w:t xml:space="preserve">– защиту выполненных работ; </w:t>
      </w:r>
    </w:p>
    <w:p w:rsidR="00357724" w:rsidRDefault="00357724" w:rsidP="00357724">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357724" w:rsidRDefault="00357724" w:rsidP="00357724">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аудиторным занятиям (теоретическим, практическим занятиям, лабораторным работам);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357724" w:rsidRDefault="00357724" w:rsidP="00357724">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357724" w:rsidRDefault="00357724" w:rsidP="00357724">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57724" w:rsidRPr="00845D98" w:rsidRDefault="00357724" w:rsidP="00357724">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357724" w:rsidRPr="00845D98" w:rsidRDefault="00357724" w:rsidP="00357724">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357724" w:rsidRPr="00845D98" w:rsidRDefault="00357724" w:rsidP="00357724">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57724" w:rsidRDefault="00357724" w:rsidP="00357724">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57724" w:rsidRDefault="00357724" w:rsidP="00357724">
      <w:pPr>
        <w:pStyle w:val="Default"/>
        <w:ind w:firstLine="567"/>
        <w:jc w:val="both"/>
        <w:rPr>
          <w:sz w:val="28"/>
          <w:szCs w:val="28"/>
          <w:lang w:val="ru-RU"/>
        </w:rPr>
      </w:pPr>
      <w:r>
        <w:rPr>
          <w:color w:val="auto"/>
          <w:sz w:val="28"/>
          <w:szCs w:val="28"/>
          <w:lang w:val="ru-RU"/>
        </w:rPr>
        <w:lastRenderedPageBreak/>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357724" w:rsidRDefault="00357724" w:rsidP="00357724">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357724" w:rsidRPr="00980D49" w:rsidRDefault="00357724" w:rsidP="00357724">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57724" w:rsidRPr="00980D49" w:rsidRDefault="00357724" w:rsidP="00357724">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357724" w:rsidRPr="00980D49" w:rsidRDefault="00357724" w:rsidP="00357724">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w:t>
      </w:r>
      <w:r w:rsidRPr="00980D49">
        <w:rPr>
          <w:sz w:val="28"/>
          <w:szCs w:val="28"/>
          <w:lang w:val="ru-RU"/>
        </w:rPr>
        <w:lastRenderedPageBreak/>
        <w:t>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357724" w:rsidRDefault="00357724" w:rsidP="00357724">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57724" w:rsidRDefault="00357724" w:rsidP="00357724">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357724" w:rsidRPr="00840A16" w:rsidRDefault="00357724" w:rsidP="00357724">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357724" w:rsidRDefault="00357724" w:rsidP="00357724">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57724" w:rsidRPr="00840A16" w:rsidRDefault="00357724" w:rsidP="00357724">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 xml:space="preserve">элементов конспекта должно быть логически </w:t>
      </w:r>
      <w:r w:rsidRPr="00840A16">
        <w:rPr>
          <w:color w:val="auto"/>
          <w:sz w:val="28"/>
          <w:szCs w:val="28"/>
          <w:lang w:val="ru-RU"/>
        </w:rPr>
        <w:lastRenderedPageBreak/>
        <w:t>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57724" w:rsidRDefault="00357724" w:rsidP="00357724">
      <w:pPr>
        <w:pStyle w:val="Default"/>
        <w:ind w:firstLine="567"/>
        <w:jc w:val="both"/>
        <w:rPr>
          <w:color w:val="auto"/>
          <w:sz w:val="28"/>
          <w:szCs w:val="28"/>
          <w:lang w:val="ru-RU"/>
        </w:rPr>
      </w:pPr>
    </w:p>
    <w:p w:rsidR="00F06004" w:rsidRPr="00575CBE" w:rsidRDefault="00F06004" w:rsidP="00F06004">
      <w:pPr>
        <w:tabs>
          <w:tab w:val="left" w:pos="1138"/>
        </w:tabs>
        <w:ind w:firstLine="709"/>
        <w:jc w:val="center"/>
        <w:rPr>
          <w:b/>
          <w:sz w:val="28"/>
          <w:szCs w:val="28"/>
        </w:rPr>
      </w:pPr>
      <w:r w:rsidRPr="00575CBE">
        <w:rPr>
          <w:b/>
          <w:sz w:val="28"/>
          <w:szCs w:val="28"/>
        </w:rPr>
        <w:t>Типовые задания для самостоятельной работы</w:t>
      </w:r>
    </w:p>
    <w:p w:rsidR="00F06004" w:rsidRPr="00EE6AF6" w:rsidRDefault="00F06004" w:rsidP="00F06004">
      <w:pPr>
        <w:autoSpaceDE w:val="0"/>
        <w:autoSpaceDN w:val="0"/>
        <w:adjustRightInd w:val="0"/>
        <w:ind w:left="720"/>
        <w:rPr>
          <w:sz w:val="28"/>
          <w:szCs w:val="28"/>
        </w:rPr>
      </w:pP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История развития РГРТУ.</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 xml:space="preserve">История кафедры </w:t>
      </w:r>
      <w:r w:rsidRPr="00AB132D">
        <w:rPr>
          <w:iCs/>
          <w:sz w:val="28"/>
          <w:szCs w:val="28"/>
          <w:lang w:eastAsia="zh-CN"/>
        </w:rPr>
        <w:t>Автоматики и информационных технологий в управлении.</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iCs/>
          <w:sz w:val="28"/>
          <w:szCs w:val="28"/>
          <w:lang w:eastAsia="zh-CN"/>
        </w:rPr>
        <w:t>Принципы работы системы автоматического управления.</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Основные задачи, решаемые при расчете автоматических систем управления.</w:t>
      </w:r>
    </w:p>
    <w:p w:rsidR="004E15D4" w:rsidRPr="004E15D4" w:rsidRDefault="004E15D4" w:rsidP="004E15D4">
      <w:pPr>
        <w:pStyle w:val="a9"/>
        <w:numPr>
          <w:ilvl w:val="0"/>
          <w:numId w:val="4"/>
        </w:numPr>
        <w:tabs>
          <w:tab w:val="left" w:pos="1138"/>
        </w:tabs>
        <w:spacing w:line="240" w:lineRule="auto"/>
        <w:ind w:left="0" w:firstLine="709"/>
        <w:jc w:val="both"/>
        <w:rPr>
          <w:sz w:val="28"/>
          <w:szCs w:val="28"/>
        </w:rPr>
      </w:pPr>
      <w:r w:rsidRPr="00AB132D">
        <w:rPr>
          <w:iCs/>
          <w:sz w:val="28"/>
          <w:szCs w:val="28"/>
          <w:lang w:eastAsia="zh-CN"/>
        </w:rPr>
        <w:t>Регулятор Дж. Уатта</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Pr>
          <w:iCs/>
          <w:sz w:val="28"/>
          <w:szCs w:val="28"/>
          <w:lang w:eastAsia="zh-CN"/>
        </w:rPr>
        <w:t>П</w:t>
      </w:r>
      <w:r w:rsidRPr="00AB132D">
        <w:rPr>
          <w:iCs/>
          <w:sz w:val="28"/>
          <w:szCs w:val="28"/>
          <w:lang w:eastAsia="zh-CN"/>
        </w:rPr>
        <w:t>аровой двигатель И.И. Ползунова.</w:t>
      </w:r>
    </w:p>
    <w:p w:rsidR="004E15D4" w:rsidRPr="004E15D4" w:rsidRDefault="004E15D4" w:rsidP="004E15D4">
      <w:pPr>
        <w:pStyle w:val="Default"/>
        <w:numPr>
          <w:ilvl w:val="0"/>
          <w:numId w:val="4"/>
        </w:numPr>
        <w:suppressAutoHyphens/>
        <w:ind w:left="0" w:firstLine="709"/>
        <w:jc w:val="both"/>
        <w:rPr>
          <w:iCs/>
          <w:color w:val="auto"/>
          <w:sz w:val="28"/>
          <w:szCs w:val="28"/>
          <w:lang w:val="ru-RU" w:eastAsia="zh-CN"/>
        </w:rPr>
      </w:pPr>
      <w:r w:rsidRPr="004E15D4">
        <w:rPr>
          <w:iCs/>
          <w:color w:val="auto"/>
          <w:sz w:val="28"/>
          <w:szCs w:val="28"/>
          <w:lang w:val="ru-RU" w:eastAsia="zh-CN"/>
        </w:rPr>
        <w:t xml:space="preserve">Основные этапы развития систем автоматического управления. </w:t>
      </w:r>
    </w:p>
    <w:p w:rsidR="004E15D4" w:rsidRPr="004E15D4" w:rsidRDefault="004E15D4" w:rsidP="004E15D4">
      <w:pPr>
        <w:pStyle w:val="Default"/>
        <w:widowControl w:val="0"/>
        <w:numPr>
          <w:ilvl w:val="0"/>
          <w:numId w:val="4"/>
        </w:numPr>
        <w:suppressAutoHyphens/>
        <w:autoSpaceDE/>
        <w:autoSpaceDN/>
        <w:adjustRightInd/>
        <w:ind w:left="0" w:firstLine="709"/>
        <w:jc w:val="both"/>
        <w:rPr>
          <w:iCs/>
          <w:color w:val="auto"/>
          <w:sz w:val="28"/>
          <w:szCs w:val="28"/>
          <w:lang w:val="ru-RU" w:eastAsia="zh-CN"/>
        </w:rPr>
      </w:pPr>
      <w:r w:rsidRPr="004E15D4">
        <w:rPr>
          <w:iCs/>
          <w:color w:val="auto"/>
          <w:sz w:val="28"/>
          <w:szCs w:val="28"/>
          <w:lang w:val="ru-RU" w:eastAsia="zh-CN"/>
        </w:rPr>
        <w:t xml:space="preserve">Автоматическая сборка и робототехнические системы. </w:t>
      </w:r>
    </w:p>
    <w:p w:rsidR="004E15D4" w:rsidRPr="00AB132D"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Примеры использования обработка изображений в системах управления.</w:t>
      </w:r>
    </w:p>
    <w:p w:rsidR="004E15D4" w:rsidRPr="004E15D4" w:rsidRDefault="004E15D4" w:rsidP="004E15D4">
      <w:pPr>
        <w:pStyle w:val="a9"/>
        <w:numPr>
          <w:ilvl w:val="0"/>
          <w:numId w:val="4"/>
        </w:numPr>
        <w:tabs>
          <w:tab w:val="left" w:pos="1138"/>
        </w:tabs>
        <w:spacing w:line="240" w:lineRule="auto"/>
        <w:ind w:left="0" w:firstLine="709"/>
        <w:jc w:val="both"/>
        <w:rPr>
          <w:iCs/>
          <w:sz w:val="28"/>
          <w:szCs w:val="28"/>
          <w:lang w:eastAsia="zh-CN"/>
        </w:rPr>
      </w:pPr>
      <w:r w:rsidRPr="004E15D4">
        <w:rPr>
          <w:sz w:val="28"/>
          <w:szCs w:val="28"/>
        </w:rPr>
        <w:t>Развитие</w:t>
      </w:r>
      <w:r w:rsidRPr="004E15D4">
        <w:rPr>
          <w:iCs/>
          <w:sz w:val="28"/>
          <w:szCs w:val="28"/>
          <w:lang w:eastAsia="zh-CN"/>
        </w:rPr>
        <w:t xml:space="preserve"> компьютерной техники в СССР. </w:t>
      </w:r>
    </w:p>
    <w:p w:rsidR="004E15D4" w:rsidRDefault="004E15D4" w:rsidP="004E15D4">
      <w:pPr>
        <w:pStyle w:val="a9"/>
        <w:numPr>
          <w:ilvl w:val="0"/>
          <w:numId w:val="4"/>
        </w:numPr>
        <w:tabs>
          <w:tab w:val="left" w:pos="1138"/>
        </w:tabs>
        <w:spacing w:line="240" w:lineRule="auto"/>
        <w:ind w:left="0" w:firstLine="709"/>
        <w:jc w:val="both"/>
        <w:rPr>
          <w:sz w:val="28"/>
          <w:szCs w:val="28"/>
        </w:rPr>
      </w:pPr>
      <w:r w:rsidRPr="00AB132D">
        <w:rPr>
          <w:sz w:val="28"/>
          <w:szCs w:val="28"/>
        </w:rPr>
        <w:t>Информационные технологии в системах управления.</w:t>
      </w:r>
    </w:p>
    <w:p w:rsidR="00357724" w:rsidRDefault="00357724" w:rsidP="00357724">
      <w:pPr>
        <w:pStyle w:val="Default"/>
        <w:ind w:firstLine="567"/>
        <w:jc w:val="both"/>
        <w:rPr>
          <w:color w:val="auto"/>
          <w:sz w:val="28"/>
          <w:szCs w:val="28"/>
          <w:lang w:val="ru-RU"/>
        </w:rPr>
      </w:pPr>
    </w:p>
    <w:p w:rsidR="00357724" w:rsidRPr="00AA0B8F" w:rsidRDefault="00357724" w:rsidP="00357724">
      <w:pPr>
        <w:pStyle w:val="Default"/>
        <w:ind w:firstLine="567"/>
        <w:jc w:val="center"/>
        <w:rPr>
          <w:b/>
          <w:bCs/>
          <w:sz w:val="28"/>
          <w:szCs w:val="28"/>
          <w:lang w:val="ru-RU"/>
        </w:rPr>
      </w:pPr>
      <w:r w:rsidRPr="00AA0B8F">
        <w:rPr>
          <w:b/>
          <w:bCs/>
          <w:sz w:val="28"/>
          <w:szCs w:val="28"/>
          <w:lang w:val="ru-RU"/>
        </w:rPr>
        <w:t>Библиографический список</w:t>
      </w:r>
    </w:p>
    <w:p w:rsidR="00357724" w:rsidRDefault="00357724" w:rsidP="00357724">
      <w:pPr>
        <w:pStyle w:val="Default"/>
        <w:ind w:firstLine="567"/>
        <w:jc w:val="center"/>
        <w:rPr>
          <w:sz w:val="28"/>
          <w:szCs w:val="28"/>
          <w:lang w:val="ru-RU"/>
        </w:rPr>
      </w:pPr>
    </w:p>
    <w:p w:rsidR="00574E0F" w:rsidRPr="00574E0F" w:rsidRDefault="00574E0F" w:rsidP="00574E0F">
      <w:pPr>
        <w:pStyle w:val="a9"/>
        <w:numPr>
          <w:ilvl w:val="0"/>
          <w:numId w:val="5"/>
        </w:numPr>
        <w:jc w:val="both"/>
        <w:rPr>
          <w:sz w:val="28"/>
          <w:szCs w:val="28"/>
        </w:rPr>
      </w:pPr>
      <w:r w:rsidRPr="00574E0F">
        <w:rPr>
          <w:sz w:val="28"/>
          <w:szCs w:val="28"/>
        </w:rPr>
        <w:t>Барский А. Г.</w:t>
      </w:r>
      <w:r>
        <w:rPr>
          <w:sz w:val="28"/>
          <w:szCs w:val="28"/>
        </w:rPr>
        <w:t xml:space="preserve"> </w:t>
      </w:r>
      <w:r w:rsidRPr="00574E0F">
        <w:rPr>
          <w:sz w:val="28"/>
          <w:szCs w:val="28"/>
        </w:rPr>
        <w:t>Оптико-электронные следящие системы: учебное пособие</w:t>
      </w:r>
      <w:r>
        <w:rPr>
          <w:sz w:val="28"/>
          <w:szCs w:val="28"/>
        </w:rPr>
        <w:t xml:space="preserve"> </w:t>
      </w:r>
      <w:r w:rsidRPr="00574E0F">
        <w:rPr>
          <w:sz w:val="28"/>
          <w:szCs w:val="28"/>
        </w:rPr>
        <w:t>Москва: Логос, 2013</w:t>
      </w:r>
    </w:p>
    <w:p w:rsidR="00574E0F" w:rsidRPr="00574E0F" w:rsidRDefault="00574E0F" w:rsidP="00574E0F">
      <w:pPr>
        <w:pStyle w:val="a9"/>
        <w:numPr>
          <w:ilvl w:val="0"/>
          <w:numId w:val="5"/>
        </w:numPr>
        <w:jc w:val="both"/>
        <w:rPr>
          <w:sz w:val="28"/>
          <w:szCs w:val="28"/>
        </w:rPr>
      </w:pPr>
      <w:proofErr w:type="spellStart"/>
      <w:r w:rsidRPr="00574E0F">
        <w:rPr>
          <w:sz w:val="28"/>
          <w:szCs w:val="28"/>
        </w:rPr>
        <w:t>Дворкович</w:t>
      </w:r>
      <w:proofErr w:type="spellEnd"/>
      <w:r w:rsidRPr="00574E0F">
        <w:rPr>
          <w:sz w:val="28"/>
          <w:szCs w:val="28"/>
        </w:rPr>
        <w:t xml:space="preserve"> В. П., </w:t>
      </w:r>
      <w:proofErr w:type="spellStart"/>
      <w:r w:rsidRPr="00574E0F">
        <w:rPr>
          <w:sz w:val="28"/>
          <w:szCs w:val="28"/>
        </w:rPr>
        <w:t>Дворкович</w:t>
      </w:r>
      <w:proofErr w:type="spellEnd"/>
      <w:r w:rsidRPr="00574E0F">
        <w:rPr>
          <w:sz w:val="28"/>
          <w:szCs w:val="28"/>
        </w:rPr>
        <w:t xml:space="preserve"> А. В.</w:t>
      </w:r>
      <w:r>
        <w:rPr>
          <w:sz w:val="28"/>
          <w:szCs w:val="28"/>
        </w:rPr>
        <w:t xml:space="preserve"> </w:t>
      </w:r>
      <w:r w:rsidRPr="00574E0F">
        <w:rPr>
          <w:sz w:val="28"/>
          <w:szCs w:val="28"/>
        </w:rPr>
        <w:t>Цифровые видеоинформационные системы (теория и практика)</w:t>
      </w:r>
      <w:r>
        <w:rPr>
          <w:sz w:val="28"/>
          <w:szCs w:val="28"/>
        </w:rPr>
        <w:t xml:space="preserve"> </w:t>
      </w:r>
      <w:r w:rsidRPr="00574E0F">
        <w:rPr>
          <w:sz w:val="28"/>
          <w:szCs w:val="28"/>
        </w:rPr>
        <w:t xml:space="preserve">Москва: </w:t>
      </w:r>
      <w:proofErr w:type="spellStart"/>
      <w:r w:rsidRPr="00574E0F">
        <w:rPr>
          <w:sz w:val="28"/>
          <w:szCs w:val="28"/>
        </w:rPr>
        <w:t>Техносфера</w:t>
      </w:r>
      <w:proofErr w:type="spellEnd"/>
      <w:r w:rsidRPr="00574E0F">
        <w:rPr>
          <w:sz w:val="28"/>
          <w:szCs w:val="28"/>
        </w:rPr>
        <w:t>, 2012</w:t>
      </w:r>
    </w:p>
    <w:p w:rsidR="00574E0F" w:rsidRPr="00574E0F" w:rsidRDefault="00574E0F" w:rsidP="00574E0F">
      <w:pPr>
        <w:pStyle w:val="a9"/>
        <w:numPr>
          <w:ilvl w:val="0"/>
          <w:numId w:val="5"/>
        </w:numPr>
        <w:jc w:val="both"/>
        <w:rPr>
          <w:sz w:val="28"/>
          <w:szCs w:val="28"/>
        </w:rPr>
      </w:pPr>
      <w:r w:rsidRPr="00574E0F">
        <w:rPr>
          <w:sz w:val="28"/>
          <w:szCs w:val="28"/>
        </w:rPr>
        <w:t>Андреев А. Л.</w:t>
      </w:r>
      <w:r>
        <w:rPr>
          <w:sz w:val="28"/>
          <w:szCs w:val="28"/>
        </w:rPr>
        <w:t xml:space="preserve"> </w:t>
      </w:r>
      <w:r w:rsidRPr="00574E0F">
        <w:rPr>
          <w:sz w:val="28"/>
          <w:szCs w:val="28"/>
        </w:rPr>
        <w:t>Автоматизированные видеоинформационные системы</w:t>
      </w:r>
      <w:r>
        <w:rPr>
          <w:sz w:val="28"/>
          <w:szCs w:val="28"/>
        </w:rPr>
        <w:t xml:space="preserve"> </w:t>
      </w:r>
      <w:r w:rsidRPr="00574E0F">
        <w:rPr>
          <w:sz w:val="28"/>
          <w:szCs w:val="28"/>
        </w:rPr>
        <w:t>Санкт-Петербург: Университет ИТМО, 2011</w:t>
      </w:r>
    </w:p>
    <w:p w:rsidR="00574E0F" w:rsidRPr="00574E0F" w:rsidRDefault="00574E0F" w:rsidP="00574E0F">
      <w:pPr>
        <w:pStyle w:val="a9"/>
        <w:numPr>
          <w:ilvl w:val="0"/>
          <w:numId w:val="5"/>
        </w:numPr>
        <w:jc w:val="both"/>
        <w:rPr>
          <w:sz w:val="28"/>
          <w:szCs w:val="28"/>
        </w:rPr>
      </w:pPr>
      <w:r w:rsidRPr="00574E0F">
        <w:rPr>
          <w:sz w:val="28"/>
          <w:szCs w:val="28"/>
        </w:rPr>
        <w:t xml:space="preserve">Горбачёв А. А., </w:t>
      </w:r>
      <w:proofErr w:type="spellStart"/>
      <w:r w:rsidRPr="00574E0F">
        <w:rPr>
          <w:sz w:val="28"/>
          <w:szCs w:val="28"/>
        </w:rPr>
        <w:t>Коротаев</w:t>
      </w:r>
      <w:proofErr w:type="spellEnd"/>
      <w:r w:rsidRPr="00574E0F">
        <w:rPr>
          <w:sz w:val="28"/>
          <w:szCs w:val="28"/>
        </w:rPr>
        <w:t xml:space="preserve"> В. В., </w:t>
      </w:r>
      <w:proofErr w:type="spellStart"/>
      <w:r w:rsidRPr="00574E0F">
        <w:rPr>
          <w:sz w:val="28"/>
          <w:szCs w:val="28"/>
        </w:rPr>
        <w:t>Мусяков</w:t>
      </w:r>
      <w:proofErr w:type="spellEnd"/>
      <w:r w:rsidRPr="00574E0F">
        <w:rPr>
          <w:sz w:val="28"/>
          <w:szCs w:val="28"/>
        </w:rPr>
        <w:t xml:space="preserve"> В. Л., Тимофеев А. Н.</w:t>
      </w:r>
      <w:r>
        <w:rPr>
          <w:sz w:val="28"/>
          <w:szCs w:val="28"/>
        </w:rPr>
        <w:t xml:space="preserve"> </w:t>
      </w:r>
      <w:r w:rsidRPr="00574E0F">
        <w:rPr>
          <w:sz w:val="28"/>
          <w:szCs w:val="28"/>
        </w:rPr>
        <w:t>Измерительные оптико-электронные приборы и системы: методические указания к курсовому проекту по содержанию, оформлению и защите</w:t>
      </w:r>
      <w:r>
        <w:rPr>
          <w:sz w:val="28"/>
          <w:szCs w:val="28"/>
        </w:rPr>
        <w:t xml:space="preserve"> </w:t>
      </w:r>
      <w:r w:rsidRPr="00574E0F">
        <w:rPr>
          <w:sz w:val="28"/>
          <w:szCs w:val="28"/>
        </w:rPr>
        <w:t>Санкт-Петербург: Университет ИТМО, 2008</w:t>
      </w:r>
    </w:p>
    <w:p w:rsidR="00574E0F" w:rsidRPr="00574E0F" w:rsidRDefault="00574E0F" w:rsidP="00574E0F">
      <w:pPr>
        <w:pStyle w:val="a9"/>
        <w:numPr>
          <w:ilvl w:val="0"/>
          <w:numId w:val="5"/>
        </w:numPr>
        <w:jc w:val="both"/>
        <w:rPr>
          <w:sz w:val="28"/>
          <w:szCs w:val="28"/>
        </w:rPr>
      </w:pPr>
      <w:proofErr w:type="spellStart"/>
      <w:r w:rsidRPr="00574E0F">
        <w:rPr>
          <w:sz w:val="28"/>
          <w:szCs w:val="28"/>
        </w:rPr>
        <w:t>Коротаев</w:t>
      </w:r>
      <w:proofErr w:type="spellEnd"/>
      <w:r w:rsidRPr="00574E0F">
        <w:rPr>
          <w:sz w:val="28"/>
          <w:szCs w:val="28"/>
        </w:rPr>
        <w:t xml:space="preserve"> В. В., </w:t>
      </w:r>
      <w:proofErr w:type="spellStart"/>
      <w:r w:rsidRPr="00574E0F">
        <w:rPr>
          <w:sz w:val="28"/>
          <w:szCs w:val="28"/>
        </w:rPr>
        <w:t>Краснящих</w:t>
      </w:r>
      <w:proofErr w:type="spellEnd"/>
      <w:r w:rsidRPr="00574E0F">
        <w:rPr>
          <w:sz w:val="28"/>
          <w:szCs w:val="28"/>
        </w:rPr>
        <w:t xml:space="preserve"> А. В.</w:t>
      </w:r>
      <w:r>
        <w:rPr>
          <w:sz w:val="28"/>
          <w:szCs w:val="28"/>
        </w:rPr>
        <w:t xml:space="preserve"> </w:t>
      </w:r>
      <w:r w:rsidRPr="00574E0F">
        <w:rPr>
          <w:sz w:val="28"/>
          <w:szCs w:val="28"/>
        </w:rPr>
        <w:t>Видеоинформационные измерительные системы: учебное пособие</w:t>
      </w:r>
      <w:r>
        <w:rPr>
          <w:sz w:val="28"/>
          <w:szCs w:val="28"/>
        </w:rPr>
        <w:t xml:space="preserve"> </w:t>
      </w:r>
      <w:r w:rsidRPr="00574E0F">
        <w:rPr>
          <w:sz w:val="28"/>
          <w:szCs w:val="28"/>
        </w:rPr>
        <w:t>Санкт-Петербург: Университет ИТМО, 2011</w:t>
      </w:r>
    </w:p>
    <w:p w:rsidR="00574E0F" w:rsidRPr="00574E0F" w:rsidRDefault="00574E0F" w:rsidP="00574E0F">
      <w:pPr>
        <w:pStyle w:val="a9"/>
        <w:numPr>
          <w:ilvl w:val="0"/>
          <w:numId w:val="5"/>
        </w:numPr>
        <w:jc w:val="both"/>
        <w:rPr>
          <w:sz w:val="28"/>
          <w:szCs w:val="28"/>
        </w:rPr>
      </w:pPr>
      <w:r w:rsidRPr="00574E0F">
        <w:rPr>
          <w:sz w:val="28"/>
          <w:szCs w:val="28"/>
        </w:rPr>
        <w:lastRenderedPageBreak/>
        <w:t>Тупик Н. В.</w:t>
      </w:r>
      <w:r>
        <w:rPr>
          <w:sz w:val="28"/>
          <w:szCs w:val="28"/>
        </w:rPr>
        <w:t xml:space="preserve"> </w:t>
      </w:r>
      <w:r w:rsidRPr="00574E0F">
        <w:rPr>
          <w:sz w:val="28"/>
          <w:szCs w:val="28"/>
        </w:rPr>
        <w:t>Оптико-электронные приборы и системы: учебное пособие</w:t>
      </w:r>
      <w:r>
        <w:rPr>
          <w:sz w:val="28"/>
          <w:szCs w:val="28"/>
        </w:rPr>
        <w:t xml:space="preserve"> </w:t>
      </w:r>
      <w:r w:rsidRPr="00574E0F">
        <w:rPr>
          <w:sz w:val="28"/>
          <w:szCs w:val="28"/>
        </w:rPr>
        <w:t>Саратов: Вузовское образование, 2019</w:t>
      </w:r>
    </w:p>
    <w:p w:rsidR="00574E0F" w:rsidRPr="00574E0F" w:rsidRDefault="00574E0F" w:rsidP="00574E0F">
      <w:pPr>
        <w:pStyle w:val="a9"/>
        <w:numPr>
          <w:ilvl w:val="0"/>
          <w:numId w:val="5"/>
        </w:numPr>
        <w:jc w:val="both"/>
        <w:rPr>
          <w:sz w:val="28"/>
          <w:szCs w:val="28"/>
        </w:rPr>
      </w:pPr>
      <w:proofErr w:type="spellStart"/>
      <w:r w:rsidRPr="00574E0F">
        <w:rPr>
          <w:sz w:val="28"/>
          <w:szCs w:val="28"/>
        </w:rPr>
        <w:t>Лызь</w:t>
      </w:r>
      <w:proofErr w:type="spellEnd"/>
      <w:r w:rsidRPr="00574E0F">
        <w:rPr>
          <w:sz w:val="28"/>
          <w:szCs w:val="28"/>
        </w:rPr>
        <w:t xml:space="preserve"> Н. А., Кибальченко И. А.</w:t>
      </w:r>
      <w:r>
        <w:rPr>
          <w:sz w:val="28"/>
          <w:szCs w:val="28"/>
        </w:rPr>
        <w:t xml:space="preserve"> </w:t>
      </w:r>
      <w:r w:rsidRPr="00574E0F">
        <w:rPr>
          <w:sz w:val="28"/>
          <w:szCs w:val="28"/>
        </w:rPr>
        <w:t>Инженерное образование: цели, модели, методики обучения: учебное пособие</w:t>
      </w:r>
      <w:r>
        <w:rPr>
          <w:sz w:val="28"/>
          <w:szCs w:val="28"/>
        </w:rPr>
        <w:t xml:space="preserve"> </w:t>
      </w:r>
      <w:r w:rsidRPr="00574E0F">
        <w:rPr>
          <w:sz w:val="28"/>
          <w:szCs w:val="28"/>
        </w:rPr>
        <w:t>Ростов-на-Дону, Таганрог: Издательство Южного федерального университета, 2018</w:t>
      </w:r>
    </w:p>
    <w:p w:rsidR="00574E0F" w:rsidRPr="00574E0F" w:rsidRDefault="00574E0F" w:rsidP="00574E0F">
      <w:pPr>
        <w:pStyle w:val="a9"/>
        <w:numPr>
          <w:ilvl w:val="0"/>
          <w:numId w:val="5"/>
        </w:numPr>
        <w:jc w:val="both"/>
        <w:rPr>
          <w:sz w:val="28"/>
          <w:szCs w:val="28"/>
        </w:rPr>
      </w:pPr>
      <w:r w:rsidRPr="00574E0F">
        <w:rPr>
          <w:sz w:val="28"/>
          <w:szCs w:val="28"/>
        </w:rPr>
        <w:t>Дэвид М. Х., Сара Л. Х.</w:t>
      </w:r>
      <w:r>
        <w:rPr>
          <w:sz w:val="28"/>
          <w:szCs w:val="28"/>
        </w:rPr>
        <w:t xml:space="preserve"> </w:t>
      </w:r>
      <w:r w:rsidRPr="00574E0F">
        <w:rPr>
          <w:sz w:val="28"/>
          <w:szCs w:val="28"/>
        </w:rPr>
        <w:t xml:space="preserve">Цифровая </w:t>
      </w:r>
      <w:proofErr w:type="spellStart"/>
      <w:r w:rsidRPr="00574E0F">
        <w:rPr>
          <w:sz w:val="28"/>
          <w:szCs w:val="28"/>
        </w:rPr>
        <w:t>схемотехника</w:t>
      </w:r>
      <w:proofErr w:type="spellEnd"/>
      <w:r w:rsidRPr="00574E0F">
        <w:rPr>
          <w:sz w:val="28"/>
          <w:szCs w:val="28"/>
        </w:rPr>
        <w:t xml:space="preserve"> и архитектура компьютера</w:t>
      </w:r>
      <w:r>
        <w:rPr>
          <w:sz w:val="28"/>
          <w:szCs w:val="28"/>
        </w:rPr>
        <w:t xml:space="preserve"> </w:t>
      </w:r>
      <w:r w:rsidRPr="00574E0F">
        <w:rPr>
          <w:sz w:val="28"/>
          <w:szCs w:val="28"/>
        </w:rPr>
        <w:t>Москва: ДМК Пресс, 2017</w:t>
      </w:r>
    </w:p>
    <w:p w:rsidR="00574E0F" w:rsidRPr="00574E0F" w:rsidRDefault="00574E0F" w:rsidP="00574E0F">
      <w:pPr>
        <w:pStyle w:val="a9"/>
        <w:numPr>
          <w:ilvl w:val="0"/>
          <w:numId w:val="5"/>
        </w:numPr>
        <w:jc w:val="both"/>
        <w:rPr>
          <w:sz w:val="28"/>
          <w:szCs w:val="28"/>
        </w:rPr>
      </w:pPr>
      <w:r w:rsidRPr="00574E0F">
        <w:rPr>
          <w:sz w:val="28"/>
          <w:szCs w:val="28"/>
        </w:rPr>
        <w:t xml:space="preserve">Шапиро Л., </w:t>
      </w:r>
      <w:proofErr w:type="spellStart"/>
      <w:r w:rsidRPr="00574E0F">
        <w:rPr>
          <w:sz w:val="28"/>
          <w:szCs w:val="28"/>
        </w:rPr>
        <w:t>Стокман</w:t>
      </w:r>
      <w:proofErr w:type="spellEnd"/>
      <w:r w:rsidRPr="00574E0F">
        <w:rPr>
          <w:sz w:val="28"/>
          <w:szCs w:val="28"/>
        </w:rPr>
        <w:t xml:space="preserve"> Д.</w:t>
      </w:r>
      <w:r>
        <w:rPr>
          <w:sz w:val="28"/>
          <w:szCs w:val="28"/>
        </w:rPr>
        <w:t xml:space="preserve"> </w:t>
      </w:r>
      <w:r w:rsidRPr="00574E0F">
        <w:rPr>
          <w:sz w:val="28"/>
          <w:szCs w:val="28"/>
        </w:rPr>
        <w:t>Компьютерное зрение</w:t>
      </w:r>
      <w:r>
        <w:rPr>
          <w:sz w:val="28"/>
          <w:szCs w:val="28"/>
        </w:rPr>
        <w:t xml:space="preserve"> </w:t>
      </w:r>
      <w:r w:rsidRPr="00574E0F">
        <w:rPr>
          <w:sz w:val="28"/>
          <w:szCs w:val="28"/>
        </w:rPr>
        <w:t>Москва: Лаборатория знаний, 2020</w:t>
      </w:r>
    </w:p>
    <w:p w:rsidR="00574E0F" w:rsidRPr="00574E0F" w:rsidRDefault="00574E0F" w:rsidP="00574E0F">
      <w:pPr>
        <w:pStyle w:val="a9"/>
        <w:numPr>
          <w:ilvl w:val="0"/>
          <w:numId w:val="5"/>
        </w:numPr>
        <w:jc w:val="both"/>
        <w:rPr>
          <w:sz w:val="28"/>
          <w:szCs w:val="28"/>
        </w:rPr>
      </w:pPr>
      <w:proofErr w:type="spellStart"/>
      <w:r w:rsidRPr="00574E0F">
        <w:rPr>
          <w:sz w:val="28"/>
          <w:szCs w:val="28"/>
        </w:rPr>
        <w:t>Апокин</w:t>
      </w:r>
      <w:proofErr w:type="spellEnd"/>
      <w:r w:rsidRPr="00574E0F">
        <w:rPr>
          <w:sz w:val="28"/>
          <w:szCs w:val="28"/>
        </w:rPr>
        <w:t xml:space="preserve"> И.А., </w:t>
      </w:r>
      <w:proofErr w:type="spellStart"/>
      <w:r w:rsidRPr="00574E0F">
        <w:rPr>
          <w:sz w:val="28"/>
          <w:szCs w:val="28"/>
        </w:rPr>
        <w:t>Майстров</w:t>
      </w:r>
      <w:proofErr w:type="spellEnd"/>
      <w:r w:rsidRPr="00574E0F">
        <w:rPr>
          <w:sz w:val="28"/>
          <w:szCs w:val="28"/>
        </w:rPr>
        <w:t xml:space="preserve"> Л.Е.</w:t>
      </w:r>
      <w:r>
        <w:rPr>
          <w:sz w:val="28"/>
          <w:szCs w:val="28"/>
        </w:rPr>
        <w:t xml:space="preserve"> </w:t>
      </w:r>
      <w:r w:rsidRPr="00574E0F">
        <w:rPr>
          <w:sz w:val="28"/>
          <w:szCs w:val="28"/>
        </w:rPr>
        <w:t>История вычислительной техники. От простейших счетных приспособлений до сложных релейных систем</w:t>
      </w:r>
      <w:r>
        <w:rPr>
          <w:sz w:val="28"/>
          <w:szCs w:val="28"/>
        </w:rPr>
        <w:t xml:space="preserve"> </w:t>
      </w:r>
      <w:proofErr w:type="spellStart"/>
      <w:r w:rsidRPr="00574E0F">
        <w:rPr>
          <w:sz w:val="28"/>
          <w:szCs w:val="28"/>
        </w:rPr>
        <w:t>М.:Наука</w:t>
      </w:r>
      <w:proofErr w:type="spellEnd"/>
      <w:r w:rsidRPr="00574E0F">
        <w:rPr>
          <w:sz w:val="28"/>
          <w:szCs w:val="28"/>
        </w:rPr>
        <w:t>, 1990</w:t>
      </w:r>
    </w:p>
    <w:p w:rsidR="00574E0F" w:rsidRPr="00574E0F" w:rsidRDefault="00574E0F" w:rsidP="00574E0F">
      <w:pPr>
        <w:pStyle w:val="a9"/>
        <w:numPr>
          <w:ilvl w:val="0"/>
          <w:numId w:val="5"/>
        </w:numPr>
        <w:jc w:val="both"/>
        <w:rPr>
          <w:sz w:val="28"/>
          <w:szCs w:val="28"/>
        </w:rPr>
      </w:pPr>
      <w:r w:rsidRPr="00574E0F">
        <w:rPr>
          <w:sz w:val="28"/>
          <w:szCs w:val="28"/>
        </w:rPr>
        <w:t>Онегин Е.Е.</w:t>
      </w:r>
      <w:r>
        <w:rPr>
          <w:sz w:val="28"/>
          <w:szCs w:val="28"/>
        </w:rPr>
        <w:t xml:space="preserve"> </w:t>
      </w:r>
      <w:r w:rsidRPr="00574E0F">
        <w:rPr>
          <w:sz w:val="28"/>
          <w:szCs w:val="28"/>
        </w:rPr>
        <w:t>Автоматическая сборка ИС.</w:t>
      </w:r>
      <w:r w:rsidR="006E01E4" w:rsidRPr="006E01E4">
        <w:rPr>
          <w:sz w:val="28"/>
          <w:szCs w:val="28"/>
        </w:rPr>
        <w:t xml:space="preserve"> </w:t>
      </w:r>
      <w:r w:rsidRPr="00574E0F">
        <w:rPr>
          <w:sz w:val="28"/>
          <w:szCs w:val="28"/>
        </w:rPr>
        <w:t>Технологический процесс.</w:t>
      </w:r>
      <w:r w:rsidR="006E01E4" w:rsidRPr="006E01E4">
        <w:rPr>
          <w:sz w:val="28"/>
          <w:szCs w:val="28"/>
        </w:rPr>
        <w:t xml:space="preserve"> </w:t>
      </w:r>
      <w:r w:rsidRPr="00574E0F">
        <w:rPr>
          <w:sz w:val="28"/>
          <w:szCs w:val="28"/>
        </w:rPr>
        <w:t>Оборудование.</w:t>
      </w:r>
      <w:r w:rsidR="006E01E4" w:rsidRPr="006E01E4">
        <w:rPr>
          <w:sz w:val="28"/>
          <w:szCs w:val="28"/>
        </w:rPr>
        <w:t xml:space="preserve"> </w:t>
      </w:r>
      <w:r w:rsidRPr="00574E0F">
        <w:rPr>
          <w:sz w:val="28"/>
          <w:szCs w:val="28"/>
        </w:rPr>
        <w:t>Управление.</w:t>
      </w:r>
      <w:r w:rsidR="006E01E4">
        <w:rPr>
          <w:sz w:val="28"/>
          <w:szCs w:val="28"/>
          <w:lang w:val="en-US"/>
        </w:rPr>
        <w:t xml:space="preserve"> </w:t>
      </w:r>
      <w:r w:rsidRPr="00574E0F">
        <w:rPr>
          <w:sz w:val="28"/>
          <w:szCs w:val="28"/>
        </w:rPr>
        <w:t>Техническое зрение.</w:t>
      </w:r>
      <w:r w:rsidR="006E01E4">
        <w:rPr>
          <w:sz w:val="28"/>
          <w:szCs w:val="28"/>
          <w:lang w:val="en-US"/>
        </w:rPr>
        <w:t xml:space="preserve"> </w:t>
      </w:r>
      <w:r w:rsidRPr="00574E0F">
        <w:rPr>
          <w:sz w:val="28"/>
          <w:szCs w:val="28"/>
        </w:rPr>
        <w:t xml:space="preserve">Привод: </w:t>
      </w:r>
      <w:proofErr w:type="spellStart"/>
      <w:r w:rsidRPr="00574E0F">
        <w:rPr>
          <w:sz w:val="28"/>
          <w:szCs w:val="28"/>
        </w:rPr>
        <w:t>Справ</w:t>
      </w:r>
      <w:proofErr w:type="gramStart"/>
      <w:r w:rsidRPr="00574E0F">
        <w:rPr>
          <w:sz w:val="28"/>
          <w:szCs w:val="28"/>
        </w:rPr>
        <w:t>.п</w:t>
      </w:r>
      <w:proofErr w:type="gramEnd"/>
      <w:r w:rsidRPr="00574E0F">
        <w:rPr>
          <w:sz w:val="28"/>
          <w:szCs w:val="28"/>
        </w:rPr>
        <w:t>особие</w:t>
      </w:r>
      <w:proofErr w:type="spellEnd"/>
      <w:r>
        <w:rPr>
          <w:sz w:val="28"/>
          <w:szCs w:val="28"/>
        </w:rPr>
        <w:t xml:space="preserve"> </w:t>
      </w:r>
      <w:r w:rsidRPr="00574E0F">
        <w:rPr>
          <w:sz w:val="28"/>
          <w:szCs w:val="28"/>
        </w:rPr>
        <w:t>Минск:</w:t>
      </w:r>
      <w:r w:rsidR="006E01E4">
        <w:rPr>
          <w:sz w:val="28"/>
          <w:szCs w:val="28"/>
          <w:lang w:val="en-US"/>
        </w:rPr>
        <w:t xml:space="preserve"> </w:t>
      </w:r>
      <w:r w:rsidRPr="00574E0F">
        <w:rPr>
          <w:sz w:val="28"/>
          <w:szCs w:val="28"/>
        </w:rPr>
        <w:t>Вы</w:t>
      </w:r>
      <w:proofErr w:type="gramStart"/>
      <w:r w:rsidR="006E01E4">
        <w:rPr>
          <w:sz w:val="28"/>
          <w:szCs w:val="28"/>
          <w:lang w:val="en-US"/>
        </w:rPr>
        <w:t>c</w:t>
      </w:r>
      <w:proofErr w:type="spellStart"/>
      <w:proofErr w:type="gramEnd"/>
      <w:r w:rsidR="006E01E4">
        <w:rPr>
          <w:sz w:val="28"/>
          <w:szCs w:val="28"/>
        </w:rPr>
        <w:t>шая</w:t>
      </w:r>
      <w:proofErr w:type="spellEnd"/>
      <w:r w:rsidRPr="00574E0F">
        <w:rPr>
          <w:sz w:val="28"/>
          <w:szCs w:val="28"/>
        </w:rPr>
        <w:t xml:space="preserve"> школа, 1990</w:t>
      </w:r>
    </w:p>
    <w:p w:rsidR="00574E0F" w:rsidRPr="00574E0F" w:rsidRDefault="00574E0F" w:rsidP="00574E0F">
      <w:pPr>
        <w:pStyle w:val="a9"/>
        <w:numPr>
          <w:ilvl w:val="0"/>
          <w:numId w:val="5"/>
        </w:numPr>
        <w:jc w:val="both"/>
        <w:rPr>
          <w:sz w:val="28"/>
          <w:szCs w:val="28"/>
        </w:rPr>
      </w:pPr>
      <w:proofErr w:type="spellStart"/>
      <w:r w:rsidRPr="00574E0F">
        <w:rPr>
          <w:sz w:val="28"/>
          <w:szCs w:val="28"/>
        </w:rPr>
        <w:t>Таненбаум</w:t>
      </w:r>
      <w:proofErr w:type="spellEnd"/>
      <w:r w:rsidRPr="00574E0F">
        <w:rPr>
          <w:sz w:val="28"/>
          <w:szCs w:val="28"/>
        </w:rPr>
        <w:t xml:space="preserve"> Э.</w:t>
      </w:r>
      <w:r>
        <w:rPr>
          <w:sz w:val="28"/>
          <w:szCs w:val="28"/>
        </w:rPr>
        <w:t xml:space="preserve"> </w:t>
      </w:r>
      <w:r w:rsidRPr="00574E0F">
        <w:rPr>
          <w:sz w:val="28"/>
          <w:szCs w:val="28"/>
        </w:rPr>
        <w:t xml:space="preserve">Архитектура компьютера: </w:t>
      </w:r>
      <w:proofErr w:type="spellStart"/>
      <w:r w:rsidRPr="00574E0F">
        <w:rPr>
          <w:sz w:val="28"/>
          <w:szCs w:val="28"/>
        </w:rPr>
        <w:t>Пер</w:t>
      </w:r>
      <w:proofErr w:type="gramStart"/>
      <w:r w:rsidRPr="00574E0F">
        <w:rPr>
          <w:sz w:val="28"/>
          <w:szCs w:val="28"/>
        </w:rPr>
        <w:t>.с</w:t>
      </w:r>
      <w:proofErr w:type="spellEnd"/>
      <w:proofErr w:type="gramEnd"/>
      <w:r w:rsidRPr="00574E0F">
        <w:rPr>
          <w:sz w:val="28"/>
          <w:szCs w:val="28"/>
        </w:rPr>
        <w:t xml:space="preserve"> англ.</w:t>
      </w:r>
      <w:r>
        <w:rPr>
          <w:sz w:val="28"/>
          <w:szCs w:val="28"/>
        </w:rPr>
        <w:t xml:space="preserve"> </w:t>
      </w:r>
      <w:proofErr w:type="spellStart"/>
      <w:r w:rsidRPr="00574E0F">
        <w:rPr>
          <w:sz w:val="28"/>
          <w:szCs w:val="28"/>
        </w:rPr>
        <w:t>М.:СПб.:Питер</w:t>
      </w:r>
      <w:proofErr w:type="spellEnd"/>
      <w:r w:rsidRPr="00574E0F">
        <w:rPr>
          <w:sz w:val="28"/>
          <w:szCs w:val="28"/>
        </w:rPr>
        <w:t>, 2003</w:t>
      </w:r>
    </w:p>
    <w:p w:rsidR="00574E0F" w:rsidRPr="00574E0F" w:rsidRDefault="00574E0F" w:rsidP="00574E0F">
      <w:pPr>
        <w:pStyle w:val="a9"/>
        <w:numPr>
          <w:ilvl w:val="0"/>
          <w:numId w:val="5"/>
        </w:numPr>
        <w:jc w:val="both"/>
        <w:rPr>
          <w:sz w:val="28"/>
          <w:szCs w:val="28"/>
        </w:rPr>
      </w:pPr>
      <w:r w:rsidRPr="00574E0F">
        <w:rPr>
          <w:sz w:val="28"/>
          <w:szCs w:val="28"/>
        </w:rPr>
        <w:t>Петров Ю.П.</w:t>
      </w:r>
      <w:r>
        <w:rPr>
          <w:sz w:val="28"/>
          <w:szCs w:val="28"/>
        </w:rPr>
        <w:t xml:space="preserve"> </w:t>
      </w:r>
      <w:r w:rsidRPr="00574E0F">
        <w:rPr>
          <w:sz w:val="28"/>
          <w:szCs w:val="28"/>
        </w:rPr>
        <w:t>Очерки истории теории управления</w:t>
      </w:r>
      <w:r>
        <w:rPr>
          <w:sz w:val="28"/>
          <w:szCs w:val="28"/>
        </w:rPr>
        <w:t xml:space="preserve"> </w:t>
      </w:r>
      <w:proofErr w:type="spellStart"/>
      <w:r w:rsidRPr="00574E0F">
        <w:rPr>
          <w:sz w:val="28"/>
          <w:szCs w:val="28"/>
        </w:rPr>
        <w:t>Спб</w:t>
      </w:r>
      <w:proofErr w:type="spellEnd"/>
      <w:r w:rsidRPr="00574E0F">
        <w:rPr>
          <w:sz w:val="28"/>
          <w:szCs w:val="28"/>
        </w:rPr>
        <w:t>.: БХВ-Петербург, 2007</w:t>
      </w:r>
    </w:p>
    <w:p w:rsidR="00A71760" w:rsidRPr="00574E0F" w:rsidRDefault="00574E0F" w:rsidP="00574E0F">
      <w:pPr>
        <w:pStyle w:val="a9"/>
        <w:numPr>
          <w:ilvl w:val="0"/>
          <w:numId w:val="5"/>
        </w:numPr>
        <w:jc w:val="both"/>
        <w:rPr>
          <w:sz w:val="28"/>
          <w:szCs w:val="28"/>
        </w:rPr>
      </w:pPr>
      <w:r w:rsidRPr="00574E0F">
        <w:rPr>
          <w:sz w:val="28"/>
          <w:szCs w:val="28"/>
        </w:rPr>
        <w:t>Кузнецов В.Г. Становление Рязанского государственного радиотехнического университета имени В.Ф.Уткина. Коршунов Юрий Михайлович (к 100-летию со дня рождения) Рязань, 2020</w:t>
      </w:r>
    </w:p>
    <w:sectPr w:rsidR="00A71760" w:rsidRPr="00574E0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27" w:rsidRDefault="00996B27" w:rsidP="00357724">
      <w:r>
        <w:separator/>
      </w:r>
    </w:p>
  </w:endnote>
  <w:endnote w:type="continuationSeparator" w:id="0">
    <w:p w:rsidR="00996B27" w:rsidRDefault="00996B27" w:rsidP="0035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27" w:rsidRDefault="00996B27" w:rsidP="00357724">
      <w:r>
        <w:separator/>
      </w:r>
    </w:p>
  </w:footnote>
  <w:footnote w:type="continuationSeparator" w:id="0">
    <w:p w:rsidR="00996B27" w:rsidRDefault="00996B27" w:rsidP="00357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825049"/>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6E01E4">
          <w:rPr>
            <w:noProof/>
          </w:rPr>
          <w:t>3</w:t>
        </w:r>
        <w:r>
          <w:fldChar w:fldCharType="end"/>
        </w:r>
      </w:p>
    </w:sdtContent>
  </w:sdt>
  <w:p w:rsidR="00350A5F" w:rsidRDefault="00996B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312"/>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6E01E4">
          <w:rPr>
            <w:noProof/>
          </w:rPr>
          <w:t>1</w:t>
        </w:r>
        <w:r>
          <w:fldChar w:fldCharType="end"/>
        </w:r>
      </w:p>
    </w:sdtContent>
  </w:sdt>
  <w:p w:rsidR="00350A5F" w:rsidRDefault="00996B2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011"/>
    <w:multiLevelType w:val="multilevel"/>
    <w:tmpl w:val="044295D6"/>
    <w:lvl w:ilvl="0">
      <w:start w:val="1"/>
      <w:numFmt w:val="decimal"/>
      <w:lvlText w:val="%1."/>
      <w:lvlJc w:val="left"/>
      <w:pPr>
        <w:tabs>
          <w:tab w:val="num" w:pos="945"/>
        </w:tabs>
        <w:ind w:left="945" w:hanging="360"/>
      </w:pPr>
      <w:rPr>
        <w:rFonts w:cs="Times New Roman"/>
        <w:b w:val="0"/>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C3E3D7F"/>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3117222"/>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54C32D3"/>
    <w:multiLevelType w:val="hybridMultilevel"/>
    <w:tmpl w:val="F0966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DB165B"/>
    <w:multiLevelType w:val="hybridMultilevel"/>
    <w:tmpl w:val="CCAC5E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35"/>
    <w:rsid w:val="00000725"/>
    <w:rsid w:val="0007412A"/>
    <w:rsid w:val="001F23A3"/>
    <w:rsid w:val="00302E8D"/>
    <w:rsid w:val="00357724"/>
    <w:rsid w:val="00454595"/>
    <w:rsid w:val="00492FF4"/>
    <w:rsid w:val="004E15D4"/>
    <w:rsid w:val="00574E0F"/>
    <w:rsid w:val="006E01E4"/>
    <w:rsid w:val="00710BD1"/>
    <w:rsid w:val="00947AE4"/>
    <w:rsid w:val="00996B27"/>
    <w:rsid w:val="00A71760"/>
    <w:rsid w:val="00A758C5"/>
    <w:rsid w:val="00CA0B0F"/>
    <w:rsid w:val="00CE251A"/>
    <w:rsid w:val="00D35541"/>
    <w:rsid w:val="00E64935"/>
    <w:rsid w:val="00F0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724"/>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357724"/>
    <w:rPr>
      <w:rFonts w:ascii="Times New Roman" w:eastAsia="Times New Roman" w:hAnsi="Times New Roman" w:cs="Times New Roman"/>
      <w:sz w:val="28"/>
      <w:szCs w:val="20"/>
      <w:lang w:eastAsia="ru-RU"/>
    </w:rPr>
  </w:style>
  <w:style w:type="paragraph" w:customStyle="1" w:styleId="Default">
    <w:name w:val="Default"/>
    <w:rsid w:val="0035772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357724"/>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357724"/>
    <w:pPr>
      <w:tabs>
        <w:tab w:val="center" w:pos="4680"/>
        <w:tab w:val="right" w:pos="9360"/>
      </w:tabs>
    </w:pPr>
  </w:style>
  <w:style w:type="character" w:customStyle="1" w:styleId="a6">
    <w:name w:val="Верхний колонтитул Знак"/>
    <w:basedOn w:val="a0"/>
    <w:link w:val="a5"/>
    <w:uiPriority w:val="99"/>
    <w:rsid w:val="003577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7724"/>
    <w:pPr>
      <w:tabs>
        <w:tab w:val="center" w:pos="4677"/>
        <w:tab w:val="right" w:pos="9355"/>
      </w:tabs>
    </w:pPr>
  </w:style>
  <w:style w:type="character" w:customStyle="1" w:styleId="a8">
    <w:name w:val="Нижний колонтитул Знак"/>
    <w:basedOn w:val="a0"/>
    <w:link w:val="a7"/>
    <w:uiPriority w:val="99"/>
    <w:rsid w:val="00357724"/>
    <w:rPr>
      <w:rFonts w:ascii="Times New Roman" w:eastAsia="Times New Roman" w:hAnsi="Times New Roman" w:cs="Times New Roman"/>
      <w:sz w:val="24"/>
      <w:szCs w:val="24"/>
      <w:lang w:eastAsia="ru-RU"/>
    </w:rPr>
  </w:style>
  <w:style w:type="paragraph" w:customStyle="1" w:styleId="2">
    <w:name w:val="Абзац списка2"/>
    <w:basedOn w:val="a"/>
    <w:rsid w:val="00F06004"/>
    <w:pPr>
      <w:widowControl w:val="0"/>
      <w:spacing w:line="300" w:lineRule="auto"/>
      <w:ind w:left="720" w:firstLine="760"/>
    </w:pPr>
    <w:rPr>
      <w:rFonts w:eastAsia="Calibri"/>
      <w:kern w:val="1"/>
      <w:sz w:val="20"/>
      <w:szCs w:val="20"/>
      <w:lang w:eastAsia="ar-SA"/>
    </w:rPr>
  </w:style>
  <w:style w:type="character" w:customStyle="1" w:styleId="7">
    <w:name w:val="Основной текст (7)_"/>
    <w:link w:val="70"/>
    <w:uiPriority w:val="99"/>
    <w:locked/>
    <w:rsid w:val="00F06004"/>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F06004"/>
    <w:pPr>
      <w:widowControl w:val="0"/>
      <w:shd w:val="clear" w:color="auto" w:fill="FFFFFF"/>
      <w:spacing w:before="60" w:after="60" w:line="293" w:lineRule="exact"/>
      <w:ind w:hanging="540"/>
    </w:pPr>
    <w:rPr>
      <w:rFonts w:eastAsiaTheme="minorHAnsi"/>
      <w:b/>
      <w:bCs/>
      <w:i/>
      <w:iCs/>
      <w:sz w:val="22"/>
      <w:szCs w:val="22"/>
      <w:lang w:eastAsia="en-US"/>
    </w:rPr>
  </w:style>
  <w:style w:type="paragraph" w:styleId="a9">
    <w:name w:val="List Paragraph"/>
    <w:basedOn w:val="a"/>
    <w:uiPriority w:val="34"/>
    <w:qFormat/>
    <w:rsid w:val="004E15D4"/>
    <w:pPr>
      <w:widowControl w:val="0"/>
      <w:spacing w:line="300" w:lineRule="auto"/>
      <w:ind w:left="720" w:firstLine="760"/>
      <w:contextualSpacing/>
    </w:pPr>
    <w:rPr>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724"/>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357724"/>
    <w:rPr>
      <w:rFonts w:ascii="Times New Roman" w:eastAsia="Times New Roman" w:hAnsi="Times New Roman" w:cs="Times New Roman"/>
      <w:sz w:val="28"/>
      <w:szCs w:val="20"/>
      <w:lang w:eastAsia="ru-RU"/>
    </w:rPr>
  </w:style>
  <w:style w:type="paragraph" w:customStyle="1" w:styleId="Default">
    <w:name w:val="Default"/>
    <w:rsid w:val="0035772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357724"/>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357724"/>
    <w:pPr>
      <w:tabs>
        <w:tab w:val="center" w:pos="4680"/>
        <w:tab w:val="right" w:pos="9360"/>
      </w:tabs>
    </w:pPr>
  </w:style>
  <w:style w:type="character" w:customStyle="1" w:styleId="a6">
    <w:name w:val="Верхний колонтитул Знак"/>
    <w:basedOn w:val="a0"/>
    <w:link w:val="a5"/>
    <w:uiPriority w:val="99"/>
    <w:rsid w:val="003577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7724"/>
    <w:pPr>
      <w:tabs>
        <w:tab w:val="center" w:pos="4677"/>
        <w:tab w:val="right" w:pos="9355"/>
      </w:tabs>
    </w:pPr>
  </w:style>
  <w:style w:type="character" w:customStyle="1" w:styleId="a8">
    <w:name w:val="Нижний колонтитул Знак"/>
    <w:basedOn w:val="a0"/>
    <w:link w:val="a7"/>
    <w:uiPriority w:val="99"/>
    <w:rsid w:val="00357724"/>
    <w:rPr>
      <w:rFonts w:ascii="Times New Roman" w:eastAsia="Times New Roman" w:hAnsi="Times New Roman" w:cs="Times New Roman"/>
      <w:sz w:val="24"/>
      <w:szCs w:val="24"/>
      <w:lang w:eastAsia="ru-RU"/>
    </w:rPr>
  </w:style>
  <w:style w:type="paragraph" w:customStyle="1" w:styleId="2">
    <w:name w:val="Абзац списка2"/>
    <w:basedOn w:val="a"/>
    <w:rsid w:val="00F06004"/>
    <w:pPr>
      <w:widowControl w:val="0"/>
      <w:spacing w:line="300" w:lineRule="auto"/>
      <w:ind w:left="720" w:firstLine="760"/>
    </w:pPr>
    <w:rPr>
      <w:rFonts w:eastAsia="Calibri"/>
      <w:kern w:val="1"/>
      <w:sz w:val="20"/>
      <w:szCs w:val="20"/>
      <w:lang w:eastAsia="ar-SA"/>
    </w:rPr>
  </w:style>
  <w:style w:type="character" w:customStyle="1" w:styleId="7">
    <w:name w:val="Основной текст (7)_"/>
    <w:link w:val="70"/>
    <w:uiPriority w:val="99"/>
    <w:locked/>
    <w:rsid w:val="00F06004"/>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F06004"/>
    <w:pPr>
      <w:widowControl w:val="0"/>
      <w:shd w:val="clear" w:color="auto" w:fill="FFFFFF"/>
      <w:spacing w:before="60" w:after="60" w:line="293" w:lineRule="exact"/>
      <w:ind w:hanging="540"/>
    </w:pPr>
    <w:rPr>
      <w:rFonts w:eastAsiaTheme="minorHAnsi"/>
      <w:b/>
      <w:bCs/>
      <w:i/>
      <w:iCs/>
      <w:sz w:val="22"/>
      <w:szCs w:val="22"/>
      <w:lang w:eastAsia="en-US"/>
    </w:rPr>
  </w:style>
  <w:style w:type="paragraph" w:styleId="a9">
    <w:name w:val="List Paragraph"/>
    <w:basedOn w:val="a"/>
    <w:uiPriority w:val="34"/>
    <w:qFormat/>
    <w:rsid w:val="004E15D4"/>
    <w:pPr>
      <w:widowControl w:val="0"/>
      <w:spacing w:line="300" w:lineRule="auto"/>
      <w:ind w:left="720" w:firstLine="760"/>
      <w:contextualSpacing/>
    </w:pPr>
    <w:rPr>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3938</Words>
  <Characters>22448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serg</cp:lastModifiedBy>
  <cp:revision>14</cp:revision>
  <dcterms:created xsi:type="dcterms:W3CDTF">2021-10-08T08:30:00Z</dcterms:created>
  <dcterms:modified xsi:type="dcterms:W3CDTF">2022-10-27T12:57:00Z</dcterms:modified>
</cp:coreProperties>
</file>