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9B7E76">
        <w:t xml:space="preserve">МИНИСТЕРСТВО НАУКИ И ВЫСШЕГО ОБРАЗОВАНИЯ </w:t>
      </w:r>
    </w:p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</w:pPr>
      <w:r w:rsidRPr="009B7E76">
        <w:t>РОССИЙСКОЙ ФЕДЕРАЦИИ</w:t>
      </w:r>
    </w:p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</w:pPr>
    </w:p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</w:pPr>
      <w:r w:rsidRPr="009B7E76">
        <w:t>ФЕДЕРАЛЬНОЕ ГОСУДАРСТВЕННОЕ БЮДЖЕТНОЕ ОБРАЗОВАТЕЛЬНОЕ</w:t>
      </w:r>
    </w:p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</w:pPr>
      <w:r w:rsidRPr="009B7E76">
        <w:t xml:space="preserve">УЧРЕЖДЕНИЕ ВЫСШЕГО ОБРАЗОВАНИЯ </w:t>
      </w:r>
    </w:p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</w:pPr>
      <w:r w:rsidRPr="009B7E76">
        <w:t>«РЯЗАНСКИЙ ГОСУДАРСТВЕННЫЙ РАДИОТЕХНИЧЕСКИЙ УНИВЕРСИТЕТ ИМЕНИ В.Ф. УТКИНА»</w:t>
      </w:r>
    </w:p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7E76">
        <w:rPr>
          <w:sz w:val="28"/>
          <w:szCs w:val="28"/>
        </w:rPr>
        <w:t>Кафедра «Космические технологии»</w:t>
      </w:r>
    </w:p>
    <w:p w:rsidR="009B7E76" w:rsidRPr="009B7E76" w:rsidRDefault="009B7E76" w:rsidP="009B7E76">
      <w:pPr>
        <w:widowControl w:val="0"/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9B7E76" w:rsidRPr="009B7E76" w:rsidRDefault="009B7E76" w:rsidP="009B7E76">
      <w:pPr>
        <w:widowControl w:val="0"/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9B7E76" w:rsidRPr="009B7E76" w:rsidRDefault="009B7E76" w:rsidP="009B7E76">
      <w:pPr>
        <w:widowControl w:val="0"/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7"/>
        <w:gridCol w:w="1350"/>
        <w:gridCol w:w="3856"/>
      </w:tblGrid>
      <w:tr w:rsidR="009B7E76" w:rsidRPr="009B7E76" w:rsidTr="009B7E76">
        <w:tc>
          <w:tcPr>
            <w:tcW w:w="2358" w:type="pct"/>
          </w:tcPr>
          <w:p w:rsidR="009B7E76" w:rsidRPr="009B7E76" w:rsidRDefault="009B7E76" w:rsidP="009B7E76">
            <w:pPr>
              <w:rPr>
                <w:sz w:val="28"/>
                <w:szCs w:val="28"/>
              </w:rPr>
            </w:pPr>
            <w:r w:rsidRPr="009B7E76">
              <w:rPr>
                <w:sz w:val="28"/>
                <w:szCs w:val="28"/>
              </w:rPr>
              <w:t>«СОГЛАСОВАНО»</w:t>
            </w:r>
          </w:p>
          <w:p w:rsidR="009B7E76" w:rsidRPr="009B7E76" w:rsidRDefault="009B7E76" w:rsidP="009B7E76">
            <w:pPr>
              <w:rPr>
                <w:sz w:val="28"/>
                <w:szCs w:val="28"/>
              </w:rPr>
            </w:pPr>
          </w:p>
          <w:p w:rsidR="009B7E76" w:rsidRPr="009B7E76" w:rsidRDefault="009B7E76" w:rsidP="009B7E76">
            <w:pPr>
              <w:rPr>
                <w:sz w:val="28"/>
                <w:szCs w:val="28"/>
              </w:rPr>
            </w:pPr>
            <w:r w:rsidRPr="009B7E76">
              <w:rPr>
                <w:sz w:val="28"/>
                <w:szCs w:val="28"/>
              </w:rPr>
              <w:t>Декан факультета</w:t>
            </w:r>
          </w:p>
          <w:p w:rsidR="009B7E76" w:rsidRPr="009B7E76" w:rsidRDefault="009B7E76" w:rsidP="009B7E76">
            <w:pPr>
              <w:rPr>
                <w:sz w:val="28"/>
                <w:szCs w:val="28"/>
              </w:rPr>
            </w:pPr>
            <w:r w:rsidRPr="009B7E76">
              <w:rPr>
                <w:sz w:val="28"/>
                <w:szCs w:val="28"/>
              </w:rPr>
              <w:t>вычислительной техники</w:t>
            </w:r>
          </w:p>
          <w:p w:rsidR="009B7E76" w:rsidRPr="009B7E76" w:rsidRDefault="0057120B" w:rsidP="009B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Д.А. Перепелкин</w:t>
            </w:r>
          </w:p>
          <w:p w:rsidR="009B7E76" w:rsidRPr="009B7E76" w:rsidRDefault="0057120B" w:rsidP="009B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«___»_________2020</w:t>
            </w:r>
            <w:r w:rsidR="009B7E76" w:rsidRPr="009B7E76">
              <w:rPr>
                <w:sz w:val="28"/>
                <w:szCs w:val="28"/>
              </w:rPr>
              <w:t xml:space="preserve"> г.</w:t>
            </w:r>
          </w:p>
          <w:p w:rsidR="009B7E76" w:rsidRPr="009B7E76" w:rsidRDefault="009B7E76" w:rsidP="009B7E76">
            <w:pPr>
              <w:rPr>
                <w:sz w:val="28"/>
                <w:szCs w:val="28"/>
              </w:rPr>
            </w:pPr>
          </w:p>
          <w:p w:rsidR="009B7E76" w:rsidRPr="009B7E76" w:rsidRDefault="009B7E76" w:rsidP="009B7E76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</w:tcPr>
          <w:p w:rsidR="009B7E76" w:rsidRPr="009B7E76" w:rsidRDefault="009B7E76" w:rsidP="009B7E76">
            <w:pPr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9B7E76" w:rsidRPr="009B7E76" w:rsidRDefault="009B7E76" w:rsidP="009B7E76">
            <w:pPr>
              <w:widowControl w:val="0"/>
              <w:autoSpaceDE w:val="0"/>
              <w:jc w:val="center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9B7E76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«УТВЕРЖДАЮ»</w:t>
            </w:r>
          </w:p>
          <w:p w:rsidR="009B7E76" w:rsidRPr="009B7E76" w:rsidRDefault="009B7E76" w:rsidP="009B7E76">
            <w:pPr>
              <w:widowControl w:val="0"/>
              <w:autoSpaceDE w:val="0"/>
              <w:jc w:val="center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</w:p>
          <w:p w:rsidR="009B7E76" w:rsidRPr="009B7E76" w:rsidRDefault="009B7E76" w:rsidP="009B7E76">
            <w:pPr>
              <w:widowControl w:val="0"/>
              <w:autoSpaceDE w:val="0"/>
              <w:jc w:val="center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9B7E76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 xml:space="preserve">Проректор </w:t>
            </w:r>
            <w:proofErr w:type="spellStart"/>
            <w:r w:rsidRPr="009B7E76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РОПиМД</w:t>
            </w:r>
            <w:proofErr w:type="spellEnd"/>
          </w:p>
          <w:p w:rsidR="009B7E76" w:rsidRPr="009B7E76" w:rsidRDefault="009B7E76" w:rsidP="009B7E76">
            <w:pPr>
              <w:widowControl w:val="0"/>
              <w:autoSpaceDE w:val="0"/>
              <w:jc w:val="center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9B7E76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 xml:space="preserve">___________А.В. Корячко </w:t>
            </w:r>
          </w:p>
          <w:p w:rsidR="009B7E76" w:rsidRPr="009B7E76" w:rsidRDefault="0057120B" w:rsidP="009B7E76">
            <w:pPr>
              <w:widowControl w:val="0"/>
              <w:autoSpaceDE w:val="0"/>
              <w:jc w:val="center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«___» __________ 2020</w:t>
            </w:r>
            <w:r w:rsidR="009B7E76" w:rsidRPr="009B7E76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 xml:space="preserve"> г</w:t>
            </w:r>
          </w:p>
        </w:tc>
      </w:tr>
      <w:tr w:rsidR="009B7E76" w:rsidRPr="009B7E76" w:rsidTr="009B7E76">
        <w:tc>
          <w:tcPr>
            <w:tcW w:w="2358" w:type="pct"/>
          </w:tcPr>
          <w:p w:rsidR="009B7E76" w:rsidRPr="009B7E76" w:rsidRDefault="009B7E76" w:rsidP="009B7E76">
            <w:pPr>
              <w:rPr>
                <w:sz w:val="28"/>
                <w:szCs w:val="28"/>
              </w:rPr>
            </w:pPr>
            <w:r w:rsidRPr="009B7E76">
              <w:rPr>
                <w:sz w:val="28"/>
                <w:szCs w:val="28"/>
              </w:rPr>
              <w:t>Заведующий кафедрой КТ</w:t>
            </w:r>
          </w:p>
          <w:p w:rsidR="009B7E76" w:rsidRPr="009B7E76" w:rsidRDefault="0057120B" w:rsidP="009B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С.И. Гусев</w:t>
            </w:r>
          </w:p>
          <w:p w:rsidR="009B7E76" w:rsidRPr="009B7E76" w:rsidRDefault="0057120B" w:rsidP="009B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«___»_________2020</w:t>
            </w:r>
            <w:r w:rsidR="009B7E76" w:rsidRPr="009B7E76">
              <w:rPr>
                <w:sz w:val="28"/>
                <w:szCs w:val="28"/>
              </w:rPr>
              <w:t xml:space="preserve"> г.</w:t>
            </w:r>
          </w:p>
          <w:p w:rsidR="009B7E76" w:rsidRPr="009B7E76" w:rsidRDefault="009B7E76" w:rsidP="009B7E76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</w:tcPr>
          <w:p w:rsidR="009B7E76" w:rsidRPr="009B7E76" w:rsidRDefault="009B7E76" w:rsidP="009B7E76">
            <w:pPr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9B7E76" w:rsidRPr="009B7E76" w:rsidRDefault="009B7E76" w:rsidP="009B7E76">
            <w:pPr>
              <w:widowControl w:val="0"/>
              <w:autoSpaceDE w:val="0"/>
              <w:jc w:val="center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9B7E76" w:rsidRPr="009B7E76" w:rsidRDefault="009B7E76" w:rsidP="009B7E76">
      <w:pPr>
        <w:rPr>
          <w:sz w:val="28"/>
          <w:szCs w:val="28"/>
          <w:lang w:eastAsia="en-US"/>
        </w:rPr>
      </w:pPr>
    </w:p>
    <w:p w:rsidR="009B7E76" w:rsidRPr="009B7E76" w:rsidRDefault="009B7E76" w:rsidP="009B7E76">
      <w:pPr>
        <w:rPr>
          <w:sz w:val="28"/>
          <w:szCs w:val="28"/>
        </w:rPr>
      </w:pPr>
    </w:p>
    <w:p w:rsidR="009B7E76" w:rsidRPr="009B7E76" w:rsidRDefault="009B7E76" w:rsidP="009B7E76">
      <w:pPr>
        <w:jc w:val="center"/>
        <w:rPr>
          <w:b/>
          <w:sz w:val="28"/>
          <w:szCs w:val="28"/>
        </w:rPr>
      </w:pPr>
      <w:r w:rsidRPr="009B7E76">
        <w:rPr>
          <w:b/>
          <w:sz w:val="28"/>
          <w:szCs w:val="28"/>
        </w:rPr>
        <w:t>РАБОЧАЯ ПРОГРАММА</w:t>
      </w:r>
      <w:r w:rsidR="00CB2435">
        <w:rPr>
          <w:b/>
          <w:sz w:val="28"/>
          <w:szCs w:val="28"/>
        </w:rPr>
        <w:t xml:space="preserve"> ПРАКТИКИ</w:t>
      </w:r>
    </w:p>
    <w:p w:rsidR="009B7E76" w:rsidRPr="009B7E76" w:rsidRDefault="009B7E76" w:rsidP="009B7E76">
      <w:pPr>
        <w:jc w:val="center"/>
        <w:rPr>
          <w:b/>
          <w:spacing w:val="-3"/>
          <w:sz w:val="28"/>
          <w:szCs w:val="22"/>
        </w:rPr>
      </w:pPr>
      <w:r w:rsidRPr="009B7E76">
        <w:rPr>
          <w:b/>
          <w:spacing w:val="-3"/>
          <w:sz w:val="28"/>
          <w:szCs w:val="22"/>
        </w:rPr>
        <w:t>Б</w:t>
      </w:r>
      <w:proofErr w:type="gramStart"/>
      <w:r w:rsidRPr="009B7E76">
        <w:rPr>
          <w:b/>
          <w:spacing w:val="-3"/>
          <w:sz w:val="28"/>
          <w:szCs w:val="22"/>
        </w:rPr>
        <w:t>2</w:t>
      </w:r>
      <w:proofErr w:type="gramEnd"/>
      <w:r w:rsidRPr="009B7E76">
        <w:rPr>
          <w:b/>
          <w:spacing w:val="-3"/>
          <w:sz w:val="28"/>
          <w:szCs w:val="22"/>
        </w:rPr>
        <w:t>.</w:t>
      </w:r>
      <w:r w:rsidR="00CB2435">
        <w:rPr>
          <w:b/>
          <w:spacing w:val="-3"/>
          <w:sz w:val="28"/>
          <w:szCs w:val="22"/>
        </w:rPr>
        <w:t>В</w:t>
      </w:r>
      <w:r w:rsidRPr="009B7E76">
        <w:rPr>
          <w:b/>
          <w:spacing w:val="-3"/>
          <w:sz w:val="28"/>
          <w:szCs w:val="22"/>
        </w:rPr>
        <w:t>.0</w:t>
      </w:r>
      <w:r w:rsidR="00CB2435">
        <w:rPr>
          <w:b/>
          <w:spacing w:val="-3"/>
          <w:sz w:val="28"/>
          <w:szCs w:val="22"/>
        </w:rPr>
        <w:t>1</w:t>
      </w:r>
      <w:r w:rsidRPr="009B7E76">
        <w:rPr>
          <w:b/>
          <w:spacing w:val="-3"/>
          <w:sz w:val="28"/>
          <w:szCs w:val="22"/>
        </w:rPr>
        <w:t>.01(П) «</w:t>
      </w:r>
      <w:r w:rsidR="00CB2435">
        <w:rPr>
          <w:b/>
          <w:spacing w:val="-3"/>
          <w:sz w:val="28"/>
          <w:szCs w:val="22"/>
        </w:rPr>
        <w:t xml:space="preserve">Технологическая (проектно-технологическая) </w:t>
      </w:r>
      <w:r w:rsidRPr="009B7E76">
        <w:rPr>
          <w:b/>
          <w:spacing w:val="-3"/>
          <w:sz w:val="28"/>
          <w:szCs w:val="22"/>
        </w:rPr>
        <w:t>практика»</w:t>
      </w:r>
    </w:p>
    <w:p w:rsidR="009B7E76" w:rsidRDefault="009B7E76" w:rsidP="009B7E76">
      <w:pPr>
        <w:jc w:val="center"/>
        <w:rPr>
          <w:b/>
          <w:sz w:val="28"/>
          <w:szCs w:val="28"/>
        </w:rPr>
      </w:pPr>
    </w:p>
    <w:p w:rsidR="00CB2435" w:rsidRPr="009B7E76" w:rsidRDefault="00CB2435" w:rsidP="00CB2435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 практики</w:t>
      </w:r>
    </w:p>
    <w:p w:rsidR="00CB2435" w:rsidRDefault="65873A70" w:rsidP="00CB2435">
      <w:pPr>
        <w:jc w:val="center"/>
        <w:rPr>
          <w:sz w:val="28"/>
          <w:szCs w:val="28"/>
        </w:rPr>
      </w:pPr>
      <w:r w:rsidRPr="65873A70">
        <w:rPr>
          <w:sz w:val="28"/>
          <w:szCs w:val="28"/>
        </w:rPr>
        <w:t>производственная практика</w:t>
      </w:r>
    </w:p>
    <w:p w:rsidR="00CB2435" w:rsidRPr="009B7E76" w:rsidRDefault="00CB2435" w:rsidP="00CB2435">
      <w:pPr>
        <w:jc w:val="center"/>
        <w:rPr>
          <w:b/>
          <w:sz w:val="28"/>
          <w:szCs w:val="28"/>
        </w:rPr>
      </w:pPr>
    </w:p>
    <w:p w:rsidR="009B7E76" w:rsidRPr="009B7E76" w:rsidRDefault="009B7E76" w:rsidP="009B7E76">
      <w:pPr>
        <w:jc w:val="center"/>
        <w:rPr>
          <w:sz w:val="28"/>
          <w:szCs w:val="28"/>
        </w:rPr>
      </w:pPr>
      <w:r w:rsidRPr="009B7E76"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>–</w:t>
      </w:r>
      <w:r w:rsidRPr="009B7E76">
        <w:rPr>
          <w:sz w:val="28"/>
          <w:szCs w:val="28"/>
        </w:rPr>
        <w:t xml:space="preserve"> 02.03.01 Математика и компьютерные науки</w:t>
      </w:r>
    </w:p>
    <w:p w:rsidR="009B7E76" w:rsidRPr="009B7E76" w:rsidRDefault="009B7E76" w:rsidP="009B7E76">
      <w:pPr>
        <w:jc w:val="center"/>
        <w:rPr>
          <w:sz w:val="28"/>
          <w:szCs w:val="28"/>
        </w:rPr>
      </w:pPr>
    </w:p>
    <w:p w:rsidR="009B7E76" w:rsidRPr="009B7E76" w:rsidRDefault="009B7E76" w:rsidP="009B7E76">
      <w:pPr>
        <w:jc w:val="center"/>
        <w:rPr>
          <w:sz w:val="28"/>
          <w:szCs w:val="28"/>
        </w:rPr>
      </w:pPr>
      <w:r w:rsidRPr="009B7E76">
        <w:rPr>
          <w:sz w:val="28"/>
          <w:szCs w:val="28"/>
        </w:rPr>
        <w:t>ОПОП академического бакалавриата</w:t>
      </w:r>
    </w:p>
    <w:p w:rsidR="009B7E76" w:rsidRPr="009B7E76" w:rsidRDefault="009B7E76" w:rsidP="009B7E76">
      <w:pPr>
        <w:jc w:val="center"/>
        <w:rPr>
          <w:sz w:val="28"/>
          <w:szCs w:val="28"/>
        </w:rPr>
      </w:pPr>
      <w:r w:rsidRPr="009B7E76">
        <w:rPr>
          <w:sz w:val="28"/>
          <w:szCs w:val="28"/>
        </w:rPr>
        <w:t>«Математика и компьютерные науки»</w:t>
      </w:r>
    </w:p>
    <w:p w:rsidR="009B7E76" w:rsidRPr="009B7E76" w:rsidRDefault="009B7E76" w:rsidP="009B7E76">
      <w:pPr>
        <w:jc w:val="center"/>
        <w:rPr>
          <w:sz w:val="28"/>
          <w:szCs w:val="28"/>
        </w:rPr>
      </w:pPr>
    </w:p>
    <w:p w:rsidR="009B7E76" w:rsidRPr="009B7E76" w:rsidRDefault="009B7E76" w:rsidP="009B7E76">
      <w:pPr>
        <w:jc w:val="center"/>
        <w:rPr>
          <w:sz w:val="28"/>
          <w:szCs w:val="28"/>
        </w:rPr>
      </w:pPr>
      <w:r w:rsidRPr="009B7E76">
        <w:rPr>
          <w:sz w:val="28"/>
          <w:szCs w:val="28"/>
        </w:rPr>
        <w:t>Квалификация (степень) выпускника — бакалавр</w:t>
      </w:r>
    </w:p>
    <w:p w:rsidR="009B7E76" w:rsidRPr="009B7E76" w:rsidRDefault="009B7E76" w:rsidP="009B7E76">
      <w:pPr>
        <w:jc w:val="center"/>
        <w:rPr>
          <w:sz w:val="28"/>
          <w:szCs w:val="28"/>
        </w:rPr>
      </w:pPr>
      <w:r w:rsidRPr="009B7E76">
        <w:rPr>
          <w:sz w:val="28"/>
          <w:szCs w:val="28"/>
        </w:rPr>
        <w:t>Форма обучения — очная</w:t>
      </w:r>
    </w:p>
    <w:p w:rsidR="009B7E76" w:rsidRPr="009B7E76" w:rsidRDefault="009B7E76" w:rsidP="009B7E76">
      <w:pPr>
        <w:jc w:val="center"/>
        <w:rPr>
          <w:sz w:val="28"/>
          <w:szCs w:val="28"/>
        </w:rPr>
      </w:pPr>
    </w:p>
    <w:p w:rsidR="009B7E76" w:rsidRPr="009B7E76" w:rsidRDefault="009B7E76" w:rsidP="009B7E76">
      <w:pPr>
        <w:jc w:val="center"/>
        <w:rPr>
          <w:sz w:val="28"/>
          <w:szCs w:val="28"/>
        </w:rPr>
      </w:pPr>
    </w:p>
    <w:p w:rsidR="009B7E76" w:rsidRPr="009B7E76" w:rsidRDefault="009B7E76" w:rsidP="009B7E76">
      <w:pPr>
        <w:jc w:val="center"/>
        <w:rPr>
          <w:sz w:val="28"/>
          <w:szCs w:val="28"/>
        </w:rPr>
      </w:pPr>
    </w:p>
    <w:p w:rsidR="009B7E76" w:rsidRPr="009B7E76" w:rsidRDefault="009B7E76" w:rsidP="009B7E76">
      <w:pPr>
        <w:jc w:val="center"/>
        <w:rPr>
          <w:sz w:val="28"/>
          <w:szCs w:val="28"/>
        </w:rPr>
      </w:pPr>
    </w:p>
    <w:p w:rsidR="009B7E76" w:rsidRPr="009B7E76" w:rsidRDefault="009B7E76" w:rsidP="009B7E76">
      <w:pPr>
        <w:jc w:val="center"/>
        <w:rPr>
          <w:sz w:val="28"/>
          <w:szCs w:val="28"/>
        </w:rPr>
      </w:pPr>
    </w:p>
    <w:p w:rsidR="009B7E76" w:rsidRPr="009B7E76" w:rsidRDefault="009B7E76" w:rsidP="009B7E76">
      <w:pPr>
        <w:rPr>
          <w:sz w:val="28"/>
          <w:szCs w:val="28"/>
        </w:rPr>
      </w:pPr>
    </w:p>
    <w:p w:rsidR="009B7E76" w:rsidRPr="009B7E76" w:rsidRDefault="009B7E76" w:rsidP="009B7E76">
      <w:pPr>
        <w:jc w:val="center"/>
        <w:rPr>
          <w:rFonts w:ascii="Calibri" w:eastAsia="Calibri" w:hAnsi="Calibri"/>
          <w:sz w:val="28"/>
          <w:szCs w:val="28"/>
        </w:rPr>
      </w:pPr>
      <w:r w:rsidRPr="009B7E76">
        <w:rPr>
          <w:sz w:val="28"/>
          <w:szCs w:val="28"/>
        </w:rPr>
        <w:t>Рязань 20</w:t>
      </w:r>
      <w:r w:rsidR="0057120B">
        <w:rPr>
          <w:sz w:val="28"/>
          <w:szCs w:val="28"/>
        </w:rPr>
        <w:t>20</w:t>
      </w:r>
      <w:r w:rsidRPr="009B7E76">
        <w:rPr>
          <w:rFonts w:ascii="Calibri" w:hAnsi="Calibri"/>
          <w:sz w:val="28"/>
          <w:szCs w:val="28"/>
        </w:rPr>
        <w:br w:type="page"/>
      </w:r>
    </w:p>
    <w:p w:rsidR="009B7E76" w:rsidRPr="009B7E76" w:rsidRDefault="009B7E76" w:rsidP="009B7E76">
      <w:pPr>
        <w:widowControl w:val="0"/>
        <w:autoSpaceDE w:val="0"/>
        <w:jc w:val="center"/>
        <w:rPr>
          <w:caps/>
          <w:sz w:val="28"/>
          <w:szCs w:val="28"/>
          <w:lang w:eastAsia="zh-CN"/>
        </w:rPr>
      </w:pPr>
      <w:r w:rsidRPr="009B7E76">
        <w:rPr>
          <w:caps/>
          <w:sz w:val="28"/>
          <w:szCs w:val="28"/>
          <w:lang w:eastAsia="zh-CN"/>
        </w:rPr>
        <w:lastRenderedPageBreak/>
        <w:t>ЛИСТ СОГЛАСОВАНИЯ</w:t>
      </w:r>
    </w:p>
    <w:p w:rsidR="009B7E76" w:rsidRPr="009B7E76" w:rsidRDefault="009B7E76" w:rsidP="009B7E76">
      <w:pPr>
        <w:widowControl w:val="0"/>
        <w:autoSpaceDE w:val="0"/>
        <w:ind w:firstLine="709"/>
        <w:jc w:val="center"/>
        <w:rPr>
          <w:caps/>
          <w:sz w:val="28"/>
          <w:szCs w:val="28"/>
          <w:lang w:eastAsia="zh-CN"/>
        </w:rPr>
      </w:pPr>
    </w:p>
    <w:p w:rsidR="009B7E76" w:rsidRPr="009B7E76" w:rsidRDefault="009B7E76" w:rsidP="009B7E76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9B7E76">
        <w:rPr>
          <w:bCs/>
          <w:color w:val="000000"/>
          <w:sz w:val="28"/>
          <w:szCs w:val="28"/>
          <w:lang w:eastAsia="ar-SA"/>
        </w:rPr>
        <w:t>Рабочая программа практики является составной частью основной профессиональной образовательной программы по направлению 02.03.01 Математика и компьютерные науки, разработанной в соответствии с Федеральным государственным образовательным стандартом высшего образования по направлению 02.03.01 Математика и компьютерные науки, утвержденным приказом Минобрнауки России № 807 от 23.08.2017.</w:t>
      </w:r>
    </w:p>
    <w:p w:rsidR="009B7E76" w:rsidRPr="009B7E76" w:rsidRDefault="009B7E76" w:rsidP="009B7E76">
      <w:pPr>
        <w:widowControl w:val="0"/>
        <w:autoSpaceDE w:val="0"/>
        <w:ind w:firstLine="709"/>
        <w:jc w:val="both"/>
        <w:rPr>
          <w:bCs/>
          <w:sz w:val="28"/>
          <w:szCs w:val="28"/>
          <w:lang w:eastAsia="zh-CN"/>
        </w:rPr>
      </w:pP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 xml:space="preserve">Разработчики: 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>доцент кафедры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>«Космические технологии»</w:t>
      </w:r>
      <w:r>
        <w:rPr>
          <w:sz w:val="28"/>
          <w:szCs w:val="28"/>
          <w:lang w:eastAsia="zh-CN"/>
        </w:rPr>
        <w:t xml:space="preserve">                        </w:t>
      </w:r>
      <w:r w:rsidR="0057120B">
        <w:rPr>
          <w:sz w:val="28"/>
          <w:szCs w:val="28"/>
          <w:lang w:eastAsia="zh-CN"/>
        </w:rPr>
        <w:t xml:space="preserve">                         </w:t>
      </w:r>
      <w:r w:rsidR="0057120B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>Д.А. Наумов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>доцент кафедры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>«Космические технологии»</w:t>
      </w:r>
      <w:r>
        <w:rPr>
          <w:sz w:val="28"/>
          <w:szCs w:val="28"/>
          <w:lang w:eastAsia="zh-CN"/>
        </w:rPr>
        <w:t xml:space="preserve">                                                  </w:t>
      </w:r>
      <w:r w:rsidR="0057120B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 xml:space="preserve">А.Н. </w:t>
      </w:r>
      <w:proofErr w:type="spellStart"/>
      <w:r w:rsidRPr="009B7E76">
        <w:rPr>
          <w:sz w:val="28"/>
          <w:szCs w:val="28"/>
          <w:lang w:eastAsia="zh-CN"/>
        </w:rPr>
        <w:t>Колесенков</w:t>
      </w:r>
      <w:proofErr w:type="spellEnd"/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>к.т.н., ст. преподаватель кафедры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 xml:space="preserve">«Космические технологии»                                                    </w:t>
      </w:r>
      <w:r>
        <w:rPr>
          <w:sz w:val="28"/>
          <w:szCs w:val="28"/>
          <w:lang w:eastAsia="zh-CN"/>
        </w:rPr>
        <w:t xml:space="preserve"> </w:t>
      </w:r>
      <w:r w:rsidR="0057120B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 xml:space="preserve">Н.В. </w:t>
      </w:r>
      <w:proofErr w:type="spellStart"/>
      <w:r w:rsidRPr="009B7E76">
        <w:rPr>
          <w:sz w:val="28"/>
          <w:szCs w:val="28"/>
          <w:lang w:eastAsia="zh-CN"/>
        </w:rPr>
        <w:t>Акинина</w:t>
      </w:r>
      <w:proofErr w:type="spellEnd"/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</w:p>
    <w:p w:rsidR="009B7E76" w:rsidRPr="009B7E76" w:rsidRDefault="009B7E76" w:rsidP="009B7E76">
      <w:pPr>
        <w:widowControl w:val="0"/>
        <w:shd w:val="clear" w:color="auto" w:fill="FFFFFF"/>
        <w:jc w:val="both"/>
        <w:outlineLvl w:val="5"/>
        <w:rPr>
          <w:bCs/>
          <w:spacing w:val="5"/>
          <w:sz w:val="28"/>
          <w:szCs w:val="28"/>
          <w:lang w:eastAsia="en-US"/>
        </w:rPr>
      </w:pPr>
    </w:p>
    <w:p w:rsidR="001A32AF" w:rsidRDefault="001A32AF" w:rsidP="001A32AF">
      <w:pPr>
        <w:widowControl w:val="0"/>
        <w:shd w:val="clear" w:color="auto" w:fill="FFFFFF"/>
        <w:jc w:val="both"/>
        <w:outlineLvl w:val="5"/>
        <w:rPr>
          <w:rFonts w:eastAsia="Arial Unicode MS"/>
          <w:bCs/>
          <w:spacing w:val="5"/>
          <w:sz w:val="28"/>
          <w:szCs w:val="28"/>
          <w:lang w:eastAsia="en-US"/>
        </w:rPr>
      </w:pPr>
      <w:r>
        <w:rPr>
          <w:bCs/>
          <w:spacing w:val="5"/>
          <w:sz w:val="28"/>
          <w:szCs w:val="28"/>
          <w:lang w:eastAsia="en-US"/>
        </w:rPr>
        <w:t>Программа рассмотрена и одобрена на заседании</w:t>
      </w:r>
      <w:r>
        <w:rPr>
          <w:rFonts w:eastAsia="Arial Unicode MS"/>
          <w:bCs/>
          <w:spacing w:val="5"/>
          <w:sz w:val="28"/>
          <w:szCs w:val="28"/>
          <w:lang w:eastAsia="en-US"/>
        </w:rPr>
        <w:t xml:space="preserve"> кафедры КТ</w:t>
      </w:r>
    </w:p>
    <w:p w:rsidR="001A32AF" w:rsidRDefault="001A32AF" w:rsidP="001A32AF">
      <w:pPr>
        <w:widowControl w:val="0"/>
        <w:shd w:val="clear" w:color="auto" w:fill="FFFFFF"/>
        <w:jc w:val="both"/>
        <w:outlineLvl w:val="5"/>
        <w:rPr>
          <w:rFonts w:eastAsia="Arial Unicode MS"/>
          <w:bCs/>
          <w:spacing w:val="5"/>
          <w:sz w:val="28"/>
          <w:szCs w:val="28"/>
          <w:lang w:eastAsia="en-US"/>
        </w:rPr>
      </w:pPr>
      <w:r>
        <w:rPr>
          <w:rStyle w:val="mail-message-toolbar-subject-wrapper"/>
        </w:rPr>
        <w:t>«23» июня  2020 г.,  протокол № 8.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 xml:space="preserve">Заведующий кафедрой 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 xml:space="preserve">«Космические технологии»                          </w:t>
      </w:r>
      <w:r w:rsidR="0057120B">
        <w:rPr>
          <w:sz w:val="28"/>
          <w:szCs w:val="28"/>
          <w:lang w:eastAsia="zh-CN"/>
        </w:rPr>
        <w:t xml:space="preserve">                        С.И. Гусев</w:t>
      </w:r>
    </w:p>
    <w:p w:rsidR="003C75E9" w:rsidRDefault="003C75E9" w:rsidP="00815D27">
      <w:pPr>
        <w:jc w:val="center"/>
        <w:rPr>
          <w:caps/>
          <w:sz w:val="28"/>
          <w:szCs w:val="28"/>
        </w:rPr>
      </w:pPr>
    </w:p>
    <w:p w:rsidR="009B7E76" w:rsidRDefault="009B7E76" w:rsidP="00815D27">
      <w:pPr>
        <w:jc w:val="center"/>
        <w:rPr>
          <w:caps/>
          <w:sz w:val="28"/>
          <w:szCs w:val="28"/>
        </w:rPr>
      </w:pPr>
    </w:p>
    <w:p w:rsidR="005F295C" w:rsidRPr="00AE7F53" w:rsidRDefault="005F295C">
      <w:pPr>
        <w:pStyle w:val="af0"/>
        <w:suppressAutoHyphens/>
        <w:sectPr w:rsidR="005F295C" w:rsidRPr="00AE7F53">
          <w:footerReference w:type="default" r:id="rId8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5F295C" w:rsidRPr="00AE7F53" w:rsidRDefault="005F295C">
      <w:pPr>
        <w:rPr>
          <w:sz w:val="2"/>
          <w:szCs w:val="2"/>
        </w:rPr>
      </w:pPr>
      <w:bookmarkStart w:id="1" w:name="_Toc343483188"/>
      <w:bookmarkStart w:id="2" w:name="_Toc343483698"/>
      <w:bookmarkStart w:id="3" w:name="_Toc343484822"/>
      <w:bookmarkStart w:id="4" w:name="_Toc343487166"/>
      <w:bookmarkStart w:id="5" w:name="_Toc343491453"/>
      <w:bookmarkStart w:id="6" w:name="_Toc343499201"/>
      <w:bookmarkStart w:id="7" w:name="_Toc343657725"/>
      <w:bookmarkStart w:id="8" w:name="_Toc344715987"/>
      <w:bookmarkStart w:id="9" w:name="_Toc347377348"/>
      <w:bookmarkStart w:id="10" w:name="_Toc388703591"/>
      <w:bookmarkStart w:id="11" w:name="_Toc389396461"/>
      <w:bookmarkStart w:id="12" w:name="_Toc394920440"/>
      <w:bookmarkStart w:id="13" w:name="_Toc429381476"/>
      <w:bookmarkStart w:id="14" w:name="_Toc523119912"/>
      <w:bookmarkStart w:id="15" w:name="_Toc531438400"/>
      <w:bookmarkStart w:id="16" w:name="_Toc531438430"/>
      <w:bookmarkStart w:id="17" w:name="_Toc531438482"/>
      <w:bookmarkStart w:id="18" w:name="_Toc531438654"/>
      <w:bookmarkStart w:id="19" w:name="_Toc531438699"/>
      <w:bookmarkStart w:id="20" w:name="_Toc531438771"/>
      <w:bookmarkStart w:id="21" w:name="_Toc531438863"/>
      <w:bookmarkStart w:id="22" w:name="_Toc531438952"/>
    </w:p>
    <w:p w:rsidR="00CA2550" w:rsidRDefault="000823DE" w:rsidP="00E50FA4">
      <w:pPr>
        <w:pStyle w:val="10"/>
      </w:pPr>
      <w:bookmarkStart w:id="23" w:name="_Toc510135588"/>
      <w:r>
        <w:t>ВВЕДЕНИЕ</w:t>
      </w:r>
    </w:p>
    <w:p w:rsidR="001505BA" w:rsidRDefault="001505BA" w:rsidP="001505BA">
      <w:pPr>
        <w:pStyle w:val="aff7"/>
      </w:pPr>
      <w:r>
        <w:t>Рабочая программа практики является составной частью основной профессиональной образовательной программы по направлению 02.03.01 Математика и компьютерные науки, разработанной в соответствии с Федеральным государственным образовательным станда</w:t>
      </w:r>
      <w:r>
        <w:t>р</w:t>
      </w:r>
      <w:r>
        <w:t>том высшего образования по направлению 02.03.01 Математика и компьютерные науки, утвержденным приказом Минобрнауки России № 807 от 23.08.2017.</w:t>
      </w:r>
    </w:p>
    <w:p w:rsidR="001505BA" w:rsidRDefault="001505BA" w:rsidP="001505BA">
      <w:pPr>
        <w:pStyle w:val="aff7"/>
      </w:pPr>
      <w:r>
        <w:t>Рабочая программа по практике разработана в соответствии с нормативными локал</w:t>
      </w:r>
      <w:r>
        <w:t>ь</w:t>
      </w:r>
      <w:r>
        <w:t>ными актами РГРТУ.</w:t>
      </w:r>
    </w:p>
    <w:p w:rsidR="001505BA" w:rsidRDefault="001505BA" w:rsidP="001505BA">
      <w:pPr>
        <w:pStyle w:val="2"/>
      </w:pPr>
      <w:r>
        <w:t>Общая характеристика</w:t>
      </w:r>
    </w:p>
    <w:p w:rsidR="001505BA" w:rsidRDefault="001505BA" w:rsidP="001505BA">
      <w:pPr>
        <w:pStyle w:val="aff7"/>
      </w:pPr>
      <w:r w:rsidRPr="001505BA">
        <w:rPr>
          <w:b/>
        </w:rPr>
        <w:t>Вид практики</w:t>
      </w:r>
      <w:r>
        <w:t xml:space="preserve">: </w:t>
      </w:r>
      <w:proofErr w:type="gramStart"/>
      <w:r>
        <w:t>производственная</w:t>
      </w:r>
      <w:proofErr w:type="gramEnd"/>
    </w:p>
    <w:p w:rsidR="001505BA" w:rsidRDefault="001505BA" w:rsidP="001505BA">
      <w:pPr>
        <w:pStyle w:val="aff7"/>
      </w:pPr>
      <w:r w:rsidRPr="001505BA">
        <w:rPr>
          <w:b/>
        </w:rPr>
        <w:t>Способ проведения</w:t>
      </w:r>
      <w:r>
        <w:t>: стационарная практика</w:t>
      </w:r>
    </w:p>
    <w:p w:rsidR="001505BA" w:rsidRDefault="001505BA" w:rsidP="001505BA">
      <w:pPr>
        <w:pStyle w:val="aff7"/>
      </w:pPr>
      <w:r w:rsidRPr="001505BA">
        <w:rPr>
          <w:b/>
        </w:rPr>
        <w:t>Тип практики</w:t>
      </w:r>
      <w:r>
        <w:t xml:space="preserve">: </w:t>
      </w:r>
      <w:r w:rsidR="0006409D">
        <w:t>технологическая (проектно-технологическая) практика</w:t>
      </w:r>
    </w:p>
    <w:p w:rsidR="001505BA" w:rsidRDefault="001505BA" w:rsidP="001505BA">
      <w:pPr>
        <w:pStyle w:val="aff7"/>
      </w:pPr>
      <w:r>
        <w:t>Цель практики: получение практических навыков при участии в работах по математ</w:t>
      </w:r>
      <w:r>
        <w:t>и</w:t>
      </w:r>
      <w:r>
        <w:t>ческому моделированию основных процессов и явлений; навыков выполнения научно-исследовательских работ при участии в разработке программного продукта, реализующего математическую модель для анализа рассматриваемых явлений и процессов; подготовка о</w:t>
      </w:r>
      <w:r>
        <w:t>с</w:t>
      </w:r>
      <w:r>
        <w:t>новных материалов для написания выпускной квалификационной работы.</w:t>
      </w:r>
    </w:p>
    <w:p w:rsidR="001505BA" w:rsidRDefault="001505BA" w:rsidP="001505BA">
      <w:pPr>
        <w:pStyle w:val="aff7"/>
      </w:pPr>
      <w:r w:rsidRPr="001505BA">
        <w:rPr>
          <w:b/>
        </w:rPr>
        <w:t>Задачи практики</w:t>
      </w:r>
      <w:r>
        <w:t>:</w:t>
      </w:r>
    </w:p>
    <w:p w:rsidR="0006409D" w:rsidRDefault="0006409D" w:rsidP="0006409D">
      <w:pPr>
        <w:pStyle w:val="a5"/>
      </w:pPr>
      <w:r>
        <w:t>развитие прикладных умений и практических навыков;</w:t>
      </w:r>
    </w:p>
    <w:p w:rsidR="0006409D" w:rsidRDefault="0006409D" w:rsidP="0006409D">
      <w:pPr>
        <w:pStyle w:val="a5"/>
      </w:pPr>
      <w:r>
        <w:t xml:space="preserve">овладение методикой исследования при решении конкретных проблем; </w:t>
      </w:r>
    </w:p>
    <w:p w:rsidR="0006409D" w:rsidRDefault="0006409D" w:rsidP="0006409D">
      <w:pPr>
        <w:pStyle w:val="a5"/>
      </w:pPr>
      <w:r>
        <w:t>развитие навыков самостоятельной работы;</w:t>
      </w:r>
    </w:p>
    <w:p w:rsidR="0006409D" w:rsidRDefault="0006409D" w:rsidP="0006409D">
      <w:pPr>
        <w:pStyle w:val="a5"/>
      </w:pPr>
      <w:r>
        <w:t>применение методов математического и алгоритмического моделирования при анал</w:t>
      </w:r>
      <w:r>
        <w:t>и</w:t>
      </w:r>
      <w:r>
        <w:t>зе прикладных проблем;</w:t>
      </w:r>
    </w:p>
    <w:p w:rsidR="0006409D" w:rsidRDefault="0006409D" w:rsidP="0006409D">
      <w:pPr>
        <w:pStyle w:val="a5"/>
      </w:pPr>
      <w:r>
        <w:t xml:space="preserve">использование базовых математических задач и математических методов в </w:t>
      </w:r>
      <w:proofErr w:type="spellStart"/>
      <w:proofErr w:type="gramStart"/>
      <w:r>
        <w:t>науч-ных</w:t>
      </w:r>
      <w:proofErr w:type="spellEnd"/>
      <w:proofErr w:type="gramEnd"/>
      <w:r>
        <w:t xml:space="preserve"> исследованиях;</w:t>
      </w:r>
    </w:p>
    <w:p w:rsidR="001505BA" w:rsidRDefault="0006409D" w:rsidP="0006409D">
      <w:pPr>
        <w:pStyle w:val="a5"/>
      </w:pPr>
      <w:r>
        <w:t>участие в организации научно-технических работ, контроле, принятии решений и определении перспектив</w:t>
      </w:r>
      <w:r w:rsidR="001505BA">
        <w:t>.</w:t>
      </w:r>
    </w:p>
    <w:p w:rsidR="001505BA" w:rsidRDefault="001505BA" w:rsidP="001505BA">
      <w:pPr>
        <w:pStyle w:val="2"/>
      </w:pPr>
      <w:r>
        <w:t>Краткое содержание практики</w:t>
      </w:r>
    </w:p>
    <w:p w:rsidR="001505BA" w:rsidRDefault="001505BA" w:rsidP="001505BA">
      <w:pPr>
        <w:pStyle w:val="3"/>
      </w:pPr>
      <w:r>
        <w:t>Подготовительный этап</w:t>
      </w:r>
    </w:p>
    <w:p w:rsidR="001505BA" w:rsidRDefault="001505BA" w:rsidP="001505BA">
      <w:pPr>
        <w:pStyle w:val="aff7"/>
      </w:pPr>
      <w:r>
        <w:t>Подготовительный этап начинается за 2-3 месяца до непосредственного начала практ</w:t>
      </w:r>
      <w:r>
        <w:t>и</w:t>
      </w:r>
      <w:r>
        <w:t>ки в соответствии с графиком учебного процесса. Выбрав предприятие (учреждение, орган</w:t>
      </w:r>
      <w:r>
        <w:t>и</w:t>
      </w:r>
      <w:r>
        <w:t>зацию), студент заключает индивидуальный договор о прохождении производственной пра</w:t>
      </w:r>
      <w:r>
        <w:t>к</w:t>
      </w:r>
      <w:r>
        <w:t>тики в 2-х экземплярах (1-й экземпляр остается на предприятии, 2-й экземпляр сдается гру</w:t>
      </w:r>
      <w:r>
        <w:t>п</w:t>
      </w:r>
      <w:r>
        <w:t xml:space="preserve">повому руководителю практики на кафедру не </w:t>
      </w:r>
      <w:proofErr w:type="gramStart"/>
      <w:r>
        <w:t>позднее</w:t>
      </w:r>
      <w:proofErr w:type="gramEnd"/>
      <w:r>
        <w:t xml:space="preserve"> чем за 1,5 мес. до начала практики). Студент может также выбрать объект практики из числа рекомендованных кафедрой пре</w:t>
      </w:r>
      <w:r>
        <w:t>д</w:t>
      </w:r>
      <w:r>
        <w:t>приятий (учреждений, организаций), с которыми заключены долгосрочные договора.</w:t>
      </w:r>
    </w:p>
    <w:p w:rsidR="001505BA" w:rsidRDefault="001505BA" w:rsidP="001505BA">
      <w:pPr>
        <w:pStyle w:val="aff7"/>
      </w:pPr>
      <w:r>
        <w:t>До начала практики на предприятии (учреждении, организации) студент должен явит</w:t>
      </w:r>
      <w:r>
        <w:t>ь</w:t>
      </w:r>
      <w:r>
        <w:t>ся на организационное собрание по вопросам практики, проводимое групповым руководит</w:t>
      </w:r>
      <w:r>
        <w:t>е</w:t>
      </w:r>
      <w:r>
        <w:t>лем практики от кафедры, ознакомиться с распоряжением о допуске студентов к практике и приказом ректора о направлении на практику, получить дневник прохождения практики.</w:t>
      </w:r>
    </w:p>
    <w:p w:rsidR="001505BA" w:rsidRDefault="001505BA" w:rsidP="001505BA">
      <w:pPr>
        <w:pStyle w:val="3"/>
      </w:pPr>
      <w:r>
        <w:t>Адаптационный этап</w:t>
      </w:r>
    </w:p>
    <w:p w:rsidR="001505BA" w:rsidRDefault="001505BA" w:rsidP="001505BA">
      <w:pPr>
        <w:pStyle w:val="aff7"/>
      </w:pPr>
      <w:r>
        <w:t>Адаптационным этапом считается первая неделя практики. В этот период студент-практикант знакомится:</w:t>
      </w:r>
    </w:p>
    <w:p w:rsidR="0006409D" w:rsidRDefault="0006409D" w:rsidP="0006409D">
      <w:pPr>
        <w:pStyle w:val="a5"/>
      </w:pPr>
      <w:r>
        <w:lastRenderedPageBreak/>
        <w:t>с руководителем практики от предприятия (организации, учреждения), получает от него указания о своих дальнейших действиях и задание на прохождение практики;</w:t>
      </w:r>
    </w:p>
    <w:p w:rsidR="0006409D" w:rsidRDefault="0006409D" w:rsidP="0006409D">
      <w:pPr>
        <w:pStyle w:val="a5"/>
      </w:pPr>
      <w:r>
        <w:t>с правилами внутреннего распорядка организации;</w:t>
      </w:r>
    </w:p>
    <w:p w:rsidR="0006409D" w:rsidRDefault="0006409D" w:rsidP="0006409D">
      <w:pPr>
        <w:pStyle w:val="a5"/>
      </w:pPr>
      <w:r>
        <w:t>с техникой безопасности, проходит инструктаж с оформлением установленной док</w:t>
      </w:r>
      <w:r>
        <w:t>у</w:t>
      </w:r>
      <w:r>
        <w:t>ментации;</w:t>
      </w:r>
    </w:p>
    <w:p w:rsidR="0006409D" w:rsidRDefault="0006409D" w:rsidP="0006409D">
      <w:pPr>
        <w:pStyle w:val="a5"/>
      </w:pPr>
      <w:r>
        <w:t>с предприятием (учреждением, организацией), его историей, учредительными док</w:t>
      </w:r>
      <w:r>
        <w:t>у</w:t>
      </w:r>
      <w:r>
        <w:t>ментами, производственной структурой и деятельностью, выполняемыми работами;</w:t>
      </w:r>
    </w:p>
    <w:p w:rsidR="0006409D" w:rsidRDefault="0006409D" w:rsidP="0006409D">
      <w:pPr>
        <w:pStyle w:val="a5"/>
      </w:pPr>
      <w:r>
        <w:t>с общей системой организации и управления.</w:t>
      </w:r>
    </w:p>
    <w:p w:rsidR="001505BA" w:rsidRDefault="0006409D" w:rsidP="0006409D">
      <w:pPr>
        <w:pStyle w:val="aff7"/>
      </w:pPr>
      <w:r>
        <w:t>На этом этапе студент начинает вести «Дневник производственной практики», в кот</w:t>
      </w:r>
      <w:r>
        <w:t>о</w:t>
      </w:r>
      <w:r>
        <w:t>ром ежедневно фиксирует выполняемые виды работ.</w:t>
      </w:r>
    </w:p>
    <w:p w:rsidR="001505BA" w:rsidRDefault="001505BA" w:rsidP="001505BA">
      <w:pPr>
        <w:pStyle w:val="3"/>
      </w:pPr>
      <w:r>
        <w:t xml:space="preserve">Производственный этап </w:t>
      </w:r>
    </w:p>
    <w:p w:rsidR="001505BA" w:rsidRDefault="001505BA" w:rsidP="001505BA">
      <w:pPr>
        <w:pStyle w:val="aff7"/>
      </w:pPr>
      <w:r>
        <w:t>На этом этапе студент:</w:t>
      </w:r>
    </w:p>
    <w:p w:rsidR="0006409D" w:rsidRDefault="0006409D" w:rsidP="0006409D">
      <w:pPr>
        <w:pStyle w:val="a5"/>
      </w:pPr>
      <w:r>
        <w:t xml:space="preserve">работает в качестве стажера (основного работника); </w:t>
      </w:r>
    </w:p>
    <w:p w:rsidR="0006409D" w:rsidRDefault="0006409D" w:rsidP="0006409D">
      <w:pPr>
        <w:pStyle w:val="a5"/>
      </w:pPr>
      <w:r>
        <w:t>собирает данные для выполнения задания;</w:t>
      </w:r>
    </w:p>
    <w:p w:rsidR="0006409D" w:rsidRDefault="0006409D" w:rsidP="0006409D">
      <w:pPr>
        <w:pStyle w:val="a5"/>
      </w:pPr>
      <w:r>
        <w:t>активно участвует в общественной жизни коллектива по месту прохождения практ</w:t>
      </w:r>
      <w:r>
        <w:t>и</w:t>
      </w:r>
      <w:r>
        <w:t>ки;</w:t>
      </w:r>
    </w:p>
    <w:p w:rsidR="0006409D" w:rsidRDefault="0006409D" w:rsidP="0006409D">
      <w:pPr>
        <w:pStyle w:val="a5"/>
      </w:pPr>
      <w:r>
        <w:t>выполняет поставленную задачу-исследование;</w:t>
      </w:r>
    </w:p>
    <w:p w:rsidR="001505BA" w:rsidRDefault="0006409D" w:rsidP="0006409D">
      <w:pPr>
        <w:pStyle w:val="a5"/>
      </w:pPr>
      <w:r>
        <w:t>ежедневно заполняет дневник, начинает составлять отчет.</w:t>
      </w:r>
    </w:p>
    <w:p w:rsidR="001505BA" w:rsidRDefault="001505BA" w:rsidP="001505BA">
      <w:pPr>
        <w:pStyle w:val="3"/>
      </w:pPr>
      <w:r>
        <w:t>Заключительный этап</w:t>
      </w:r>
    </w:p>
    <w:p w:rsidR="001505BA" w:rsidRDefault="001505BA" w:rsidP="001505BA">
      <w:pPr>
        <w:pStyle w:val="aff7"/>
      </w:pPr>
      <w:r>
        <w:t>На заключительном этапе студент:</w:t>
      </w:r>
    </w:p>
    <w:p w:rsidR="0006409D" w:rsidRDefault="0006409D" w:rsidP="0006409D">
      <w:pPr>
        <w:pStyle w:val="a5"/>
      </w:pPr>
      <w:r>
        <w:t>обобщает и систематизирует собранные на предприятии данные и составляет отчет о выполнении программы практики и индивидуального задания;</w:t>
      </w:r>
    </w:p>
    <w:p w:rsidR="0006409D" w:rsidRDefault="0006409D" w:rsidP="0006409D">
      <w:pPr>
        <w:pStyle w:val="a5"/>
      </w:pPr>
      <w:r>
        <w:t>получает отзыв руководителя практики от предприятия (учреждения, организации) о производственной деятельности, приобретенных умениях и выполненных работах и оценку за прохождение практики на предприятии;</w:t>
      </w:r>
    </w:p>
    <w:p w:rsidR="0006409D" w:rsidRDefault="0006409D" w:rsidP="0006409D">
      <w:pPr>
        <w:pStyle w:val="a5"/>
      </w:pPr>
      <w:r>
        <w:t xml:space="preserve">оформляет отчет о прохождении практики в соответствии с требованиями; </w:t>
      </w:r>
    </w:p>
    <w:p w:rsidR="00AE2903" w:rsidRDefault="0006409D" w:rsidP="0006409D">
      <w:pPr>
        <w:pStyle w:val="a5"/>
      </w:pPr>
      <w:r>
        <w:t>сдает отчет групповому руководителю практики от кафедры, защищает отчет с ди</w:t>
      </w:r>
      <w:r>
        <w:t>ф</w:t>
      </w:r>
      <w:r>
        <w:t>ференцированной оценкой. На защите студент должен изложить основные положения отч</w:t>
      </w:r>
      <w:r>
        <w:t>е</w:t>
      </w:r>
      <w:r>
        <w:t>та, собственные выводы, ответить на вопросы руководителя практики</w:t>
      </w:r>
      <w:r w:rsidR="001505BA">
        <w:t>.</w:t>
      </w:r>
    </w:p>
    <w:p w:rsidR="005F295C" w:rsidRDefault="005F295C" w:rsidP="00E50FA4">
      <w:pPr>
        <w:pStyle w:val="10"/>
      </w:pPr>
      <w:r w:rsidRPr="00E50FA4">
        <w:t>Перечень планируемых результатов обучения, соотнесенных с планируемыми результатами освоения образовательной программы</w:t>
      </w:r>
      <w:bookmarkEnd w:id="23"/>
    </w:p>
    <w:p w:rsidR="005F295C" w:rsidRDefault="005F295C" w:rsidP="000C262B">
      <w:pPr>
        <w:pStyle w:val="aff7"/>
      </w:pPr>
      <w:r>
        <w:t>В таблице (</w:t>
      </w:r>
      <w:r w:rsidR="006072E3">
        <w:fldChar w:fldCharType="begin"/>
      </w:r>
      <w:r>
        <w:instrText xml:space="preserve"> REF _Ref502764889 \h </w:instrText>
      </w:r>
      <w:r w:rsidR="006072E3">
        <w:fldChar w:fldCharType="separate"/>
      </w:r>
      <w:r w:rsidR="00346AF2">
        <w:t xml:space="preserve">Таблица </w:t>
      </w:r>
      <w:r w:rsidR="00346AF2">
        <w:rPr>
          <w:noProof/>
        </w:rPr>
        <w:t>1</w:t>
      </w:r>
      <w:r w:rsidR="006072E3">
        <w:fldChar w:fldCharType="end"/>
      </w:r>
      <w:r>
        <w:t>) приведены коды компетенций, содержание компетенций и пер</w:t>
      </w:r>
      <w:r>
        <w:t>е</w:t>
      </w:r>
      <w:r>
        <w:t xml:space="preserve">чень планируемых результатов </w:t>
      </w:r>
      <w:proofErr w:type="gramStart"/>
      <w:r>
        <w:t>обучения по</w:t>
      </w:r>
      <w:proofErr w:type="gramEnd"/>
      <w:r w:rsidR="001F469E">
        <w:t xml:space="preserve"> </w:t>
      </w:r>
      <w:r w:rsidR="001B54BE">
        <w:t>преддипломной</w:t>
      </w:r>
      <w:r w:rsidR="001F469E">
        <w:t xml:space="preserve"> практике</w:t>
      </w:r>
      <w:r>
        <w:t>.</w:t>
      </w:r>
    </w:p>
    <w:p w:rsidR="008934C5" w:rsidRDefault="008934C5" w:rsidP="000C262B">
      <w:pPr>
        <w:pStyle w:val="aff7"/>
      </w:pPr>
    </w:p>
    <w:p w:rsidR="005F295C" w:rsidRPr="00D26D44" w:rsidRDefault="005F295C" w:rsidP="000C262B">
      <w:pPr>
        <w:pStyle w:val="af6"/>
      </w:pPr>
      <w:bookmarkStart w:id="24" w:name="_Ref502764889"/>
      <w:r>
        <w:t xml:space="preserve">Таблица </w:t>
      </w:r>
      <w:r w:rsidR="006072E3">
        <w:fldChar w:fldCharType="begin"/>
      </w:r>
      <w:r>
        <w:instrText>SEQ Таблица \* ARABIC</w:instrText>
      </w:r>
      <w:r w:rsidR="006072E3">
        <w:fldChar w:fldCharType="separate"/>
      </w:r>
      <w:r w:rsidR="00346AF2">
        <w:rPr>
          <w:noProof/>
        </w:rPr>
        <w:t>1</w:t>
      </w:r>
      <w:r w:rsidR="006072E3">
        <w:fldChar w:fldCharType="end"/>
      </w:r>
      <w:bookmarkEnd w:id="24"/>
      <w:r>
        <w:t xml:space="preserve"> — Компетенции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2"/>
        <w:gridCol w:w="3279"/>
        <w:gridCol w:w="4962"/>
      </w:tblGrid>
      <w:tr w:rsidR="005F295C" w:rsidRPr="00D26D44" w:rsidTr="001505BA">
        <w:trPr>
          <w:tblHeader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5C" w:rsidRPr="00D26D44" w:rsidRDefault="005F295C" w:rsidP="000C262B">
            <w:pPr>
              <w:pStyle w:val="af7"/>
            </w:pPr>
            <w:r w:rsidRPr="00D26D44">
              <w:t>Коды</w:t>
            </w:r>
          </w:p>
          <w:p w:rsidR="005F295C" w:rsidRPr="00D26D44" w:rsidRDefault="005F295C" w:rsidP="000C262B">
            <w:pPr>
              <w:pStyle w:val="af7"/>
            </w:pPr>
            <w:r w:rsidRPr="00D26D44">
              <w:t>компетенции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5C" w:rsidRPr="00D26D44" w:rsidRDefault="005F295C" w:rsidP="000C262B">
            <w:pPr>
              <w:pStyle w:val="af7"/>
            </w:pPr>
            <w:r w:rsidRPr="00D26D44">
              <w:t>Содержание</w:t>
            </w:r>
          </w:p>
          <w:p w:rsidR="005F295C" w:rsidRPr="00D26D44" w:rsidRDefault="005F295C" w:rsidP="000C262B">
            <w:pPr>
              <w:pStyle w:val="af7"/>
            </w:pPr>
            <w:r w:rsidRPr="00D26D44">
              <w:t>компетенций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5C" w:rsidRPr="00D26D44" w:rsidRDefault="005F295C" w:rsidP="000C262B">
            <w:pPr>
              <w:pStyle w:val="af7"/>
            </w:pPr>
            <w:r w:rsidRPr="00D26D44">
              <w:t>Перечень планируемых результатов обучения</w:t>
            </w:r>
          </w:p>
        </w:tc>
      </w:tr>
      <w:tr w:rsidR="0006409D" w:rsidRPr="00D26D44" w:rsidTr="00E3228F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D" w:rsidRPr="001F469E" w:rsidRDefault="0006409D" w:rsidP="0006409D">
            <w:pPr>
              <w:pStyle w:val="af8"/>
            </w:pPr>
            <w:r>
              <w:t>УК-2</w:t>
            </w:r>
          </w:p>
        </w:tc>
        <w:tc>
          <w:tcPr>
            <w:tcW w:w="1664" w:type="pct"/>
          </w:tcPr>
          <w:p w:rsidR="0006409D" w:rsidRPr="0006409D" w:rsidRDefault="0006409D" w:rsidP="0006409D">
            <w:pPr>
              <w:pStyle w:val="aff9"/>
            </w:pPr>
            <w:r w:rsidRPr="0006409D">
              <w:t>Способен определять круг задач в рамках поставленной цели и выбирать оптимал</w:t>
            </w:r>
            <w:r w:rsidRPr="0006409D">
              <w:t>ь</w:t>
            </w:r>
            <w:r w:rsidRPr="0006409D">
              <w:t>ные способы их решения, и</w:t>
            </w:r>
            <w:r w:rsidRPr="0006409D">
              <w:t>с</w:t>
            </w:r>
            <w:r w:rsidRPr="0006409D">
              <w:t>ходя из действующих прав</w:t>
            </w:r>
            <w:r w:rsidRPr="0006409D">
              <w:t>о</w:t>
            </w:r>
            <w:r w:rsidRPr="0006409D">
              <w:t>вых норм, имеющихся ресу</w:t>
            </w:r>
            <w:r w:rsidRPr="0006409D">
              <w:t>р</w:t>
            </w:r>
            <w:r w:rsidRPr="0006409D">
              <w:lastRenderedPageBreak/>
              <w:t>сов и ограничений</w:t>
            </w:r>
          </w:p>
        </w:tc>
        <w:tc>
          <w:tcPr>
            <w:tcW w:w="2518" w:type="pct"/>
          </w:tcPr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lastRenderedPageBreak/>
              <w:t>Знать</w:t>
            </w:r>
            <w:r w:rsidRPr="0006409D">
              <w:t>: объективные связи обучения, восп</w:t>
            </w:r>
            <w:r w:rsidRPr="0006409D">
              <w:t>и</w:t>
            </w:r>
            <w:r w:rsidRPr="0006409D">
              <w:t>тания и развития личности; способы орган</w:t>
            </w:r>
            <w:r w:rsidRPr="0006409D">
              <w:t>и</w:t>
            </w:r>
            <w:r w:rsidRPr="0006409D">
              <w:t>зации учебно-познавательной деятельности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Уметь</w:t>
            </w:r>
            <w:r w:rsidRPr="0006409D">
              <w:t>: выявлять проблемы своего самообр</w:t>
            </w:r>
            <w:r w:rsidRPr="0006409D">
              <w:t>а</w:t>
            </w:r>
            <w:r w:rsidRPr="0006409D">
              <w:t>зования; ставить цели, планировать и орган</w:t>
            </w:r>
            <w:r w:rsidRPr="0006409D">
              <w:t>и</w:t>
            </w:r>
            <w:r w:rsidRPr="0006409D">
              <w:t>зовать свой индивидуальный процесс образ</w:t>
            </w:r>
            <w:r w:rsidRPr="0006409D">
              <w:t>о</w:t>
            </w:r>
            <w:r w:rsidRPr="0006409D">
              <w:lastRenderedPageBreak/>
              <w:t>вания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Владеть</w:t>
            </w:r>
            <w:r w:rsidRPr="0006409D">
              <w:t>: способностью совершенствовать и развивать свой интеллектуальный и общ</w:t>
            </w:r>
            <w:r w:rsidRPr="0006409D">
              <w:t>е</w:t>
            </w:r>
            <w:r w:rsidRPr="0006409D">
              <w:t>культурный уровень</w:t>
            </w:r>
          </w:p>
        </w:tc>
      </w:tr>
      <w:tr w:rsidR="0006409D" w:rsidRPr="00D26D44" w:rsidTr="00E3228F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D" w:rsidRPr="001F469E" w:rsidRDefault="0006409D" w:rsidP="0006409D">
            <w:pPr>
              <w:pStyle w:val="af8"/>
            </w:pPr>
            <w:r>
              <w:lastRenderedPageBreak/>
              <w:t>УК-3</w:t>
            </w:r>
          </w:p>
        </w:tc>
        <w:tc>
          <w:tcPr>
            <w:tcW w:w="1664" w:type="pct"/>
          </w:tcPr>
          <w:p w:rsidR="0006409D" w:rsidRPr="0006409D" w:rsidRDefault="0006409D" w:rsidP="0006409D">
            <w:pPr>
              <w:pStyle w:val="aff9"/>
            </w:pPr>
            <w:proofErr w:type="gramStart"/>
            <w:r w:rsidRPr="0006409D">
              <w:t>Способен</w:t>
            </w:r>
            <w:proofErr w:type="gramEnd"/>
            <w:r w:rsidRPr="0006409D">
              <w:t xml:space="preserve"> осуществлять с</w:t>
            </w:r>
            <w:r w:rsidRPr="0006409D">
              <w:t>о</w:t>
            </w:r>
            <w:r w:rsidRPr="0006409D">
              <w:t>циальное взаимодействие и реализовывать свою роль в команде</w:t>
            </w:r>
          </w:p>
        </w:tc>
        <w:tc>
          <w:tcPr>
            <w:tcW w:w="2518" w:type="pct"/>
          </w:tcPr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Знать</w:t>
            </w:r>
            <w:r w:rsidRPr="0006409D">
              <w:t>: современные тенденции развития, научные и прикладные достижения модел</w:t>
            </w:r>
            <w:r w:rsidRPr="0006409D">
              <w:t>и</w:t>
            </w:r>
            <w:r w:rsidRPr="0006409D">
              <w:t>рования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Уметь</w:t>
            </w:r>
            <w:r w:rsidRPr="0006409D">
              <w:t>: использовать новые знания и прим</w:t>
            </w:r>
            <w:r w:rsidRPr="0006409D">
              <w:t>е</w:t>
            </w:r>
            <w:r w:rsidRPr="0006409D">
              <w:t>нять их в профессиональной деятельности; использовать современные теории, методы, системы и средства прикладной математики для решения научно-исследовательских и прикладных задач; использовать совреме</w:t>
            </w:r>
            <w:r w:rsidRPr="0006409D">
              <w:t>н</w:t>
            </w:r>
            <w:r w:rsidRPr="0006409D">
              <w:t>ные методы для исследования и решения научных и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t>практических задач; применять методы пр</w:t>
            </w:r>
            <w:r w:rsidRPr="0006409D">
              <w:t>и</w:t>
            </w:r>
            <w:r w:rsidRPr="0006409D">
              <w:t>кладной математики и информатики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Владеть</w:t>
            </w:r>
            <w:r w:rsidRPr="0006409D">
              <w:t>: основами моделирования в разли</w:t>
            </w:r>
            <w:r w:rsidRPr="0006409D">
              <w:t>ч</w:t>
            </w:r>
            <w:r w:rsidRPr="0006409D">
              <w:t>ных сферах научного познания и системного подхода при изучении различных уровней организации науки, техники и общества</w:t>
            </w:r>
          </w:p>
        </w:tc>
      </w:tr>
      <w:tr w:rsidR="0006409D" w:rsidRPr="00D26D44" w:rsidTr="00E3228F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D" w:rsidRPr="001F469E" w:rsidRDefault="0006409D" w:rsidP="0006409D">
            <w:pPr>
              <w:pStyle w:val="af8"/>
            </w:pPr>
            <w:r>
              <w:t>УК-8</w:t>
            </w:r>
          </w:p>
        </w:tc>
        <w:tc>
          <w:tcPr>
            <w:tcW w:w="1664" w:type="pct"/>
          </w:tcPr>
          <w:p w:rsidR="0006409D" w:rsidRPr="0006409D" w:rsidRDefault="0006409D" w:rsidP="0006409D">
            <w:pPr>
              <w:pStyle w:val="aff9"/>
            </w:pPr>
            <w:proofErr w:type="gramStart"/>
            <w:r w:rsidRPr="0006409D">
              <w:t>Способен создавать и по</w:t>
            </w:r>
            <w:r w:rsidRPr="0006409D">
              <w:t>д</w:t>
            </w:r>
            <w:r w:rsidRPr="0006409D">
              <w:t>держивать безопасные усл</w:t>
            </w:r>
            <w:r w:rsidRPr="0006409D">
              <w:t>о</w:t>
            </w:r>
            <w:r w:rsidRPr="0006409D">
              <w:t>вия жизнедеятельности, в том числе при возникнов</w:t>
            </w:r>
            <w:r w:rsidRPr="0006409D">
              <w:t>е</w:t>
            </w:r>
            <w:r w:rsidRPr="0006409D">
              <w:t>нии чрезвычайных ситуаций</w:t>
            </w:r>
            <w:proofErr w:type="gramEnd"/>
          </w:p>
        </w:tc>
        <w:tc>
          <w:tcPr>
            <w:tcW w:w="2518" w:type="pct"/>
          </w:tcPr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Знать</w:t>
            </w:r>
            <w:r w:rsidRPr="0006409D">
              <w:t>: основные понятия, идеи, методы, з</w:t>
            </w:r>
            <w:r w:rsidRPr="0006409D">
              <w:t>а</w:t>
            </w:r>
            <w:r w:rsidRPr="0006409D">
              <w:t>коны фундаментальной математики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Уметь</w:t>
            </w:r>
            <w:r w:rsidRPr="0006409D">
              <w:t>: сформулировать решаемую задачу; выбрать метод её решения и обосновать его применимость в данном случае; грамотно пользоваться научной терминологией; обо</w:t>
            </w:r>
            <w:r w:rsidRPr="0006409D">
              <w:t>с</w:t>
            </w:r>
            <w:r w:rsidRPr="0006409D">
              <w:t>новывать правильность математических в</w:t>
            </w:r>
            <w:r w:rsidRPr="0006409D">
              <w:t>ы</w:t>
            </w:r>
            <w:r w:rsidRPr="0006409D">
              <w:t>кладок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Владеть</w:t>
            </w:r>
            <w:r w:rsidRPr="0006409D">
              <w:t>: основными методами фундаме</w:t>
            </w:r>
            <w:r w:rsidRPr="0006409D">
              <w:t>н</w:t>
            </w:r>
            <w:r w:rsidRPr="0006409D">
              <w:t>тальной математики, научной терминологией данной предметной области</w:t>
            </w:r>
          </w:p>
        </w:tc>
      </w:tr>
      <w:tr w:rsidR="0006409D" w:rsidRPr="00D26D44" w:rsidTr="00E3228F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D" w:rsidRPr="001F469E" w:rsidRDefault="0006409D" w:rsidP="0006409D">
            <w:pPr>
              <w:pStyle w:val="af8"/>
            </w:pPr>
            <w:r>
              <w:t>ПК-3</w:t>
            </w:r>
          </w:p>
        </w:tc>
        <w:tc>
          <w:tcPr>
            <w:tcW w:w="1664" w:type="pct"/>
          </w:tcPr>
          <w:p w:rsidR="0006409D" w:rsidRPr="0006409D" w:rsidRDefault="0006409D" w:rsidP="0006409D">
            <w:pPr>
              <w:pStyle w:val="aff9"/>
            </w:pPr>
            <w:proofErr w:type="gramStart"/>
            <w:r w:rsidRPr="0006409D">
              <w:t>Способен</w:t>
            </w:r>
            <w:proofErr w:type="gramEnd"/>
            <w:r w:rsidRPr="0006409D">
              <w:t xml:space="preserve"> использовать м</w:t>
            </w:r>
            <w:r w:rsidRPr="0006409D">
              <w:t>а</w:t>
            </w:r>
            <w:r w:rsidRPr="0006409D">
              <w:t>тематические и алгоритмич</w:t>
            </w:r>
            <w:r w:rsidRPr="0006409D">
              <w:t>е</w:t>
            </w:r>
            <w:r w:rsidRPr="0006409D">
              <w:t>ские методы и модели при решении теоретических и прикладных задач</w:t>
            </w:r>
          </w:p>
        </w:tc>
        <w:tc>
          <w:tcPr>
            <w:tcW w:w="2518" w:type="pct"/>
          </w:tcPr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Знать</w:t>
            </w:r>
            <w:r w:rsidRPr="0006409D">
              <w:t>: основные понятия, определения, а</w:t>
            </w:r>
            <w:r w:rsidRPr="0006409D">
              <w:t>к</w:t>
            </w:r>
            <w:r w:rsidRPr="0006409D">
              <w:t>сиоматические базы, методы и задачи мат</w:t>
            </w:r>
            <w:r w:rsidRPr="0006409D">
              <w:t>е</w:t>
            </w:r>
            <w:r w:rsidRPr="0006409D">
              <w:t>матического блока дисциплин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Уметь</w:t>
            </w:r>
            <w:r w:rsidRPr="0006409D">
              <w:t>: ставить и решать прикладные ста</w:t>
            </w:r>
            <w:r w:rsidRPr="0006409D">
              <w:t>н</w:t>
            </w:r>
            <w:r w:rsidRPr="0006409D">
              <w:t>дартные задачи математического блока ди</w:t>
            </w:r>
            <w:r w:rsidRPr="0006409D">
              <w:t>с</w:t>
            </w:r>
            <w:r w:rsidRPr="0006409D">
              <w:t>циплин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Владеть</w:t>
            </w:r>
            <w:r w:rsidRPr="0006409D">
              <w:t>: основами математического блока дисциплин для эффективного использования этих навыков при постановке и решении ра</w:t>
            </w:r>
            <w:r w:rsidRPr="0006409D">
              <w:t>з</w:t>
            </w:r>
            <w:r w:rsidRPr="0006409D">
              <w:t>личных типичных задач производства и би</w:t>
            </w:r>
            <w:r w:rsidRPr="0006409D">
              <w:t>з</w:t>
            </w:r>
            <w:r w:rsidRPr="0006409D">
              <w:t>неса</w:t>
            </w:r>
          </w:p>
        </w:tc>
      </w:tr>
      <w:tr w:rsidR="0006409D" w:rsidRPr="00D26D44" w:rsidTr="00E3228F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D" w:rsidRPr="001F469E" w:rsidRDefault="0006409D" w:rsidP="0006409D">
            <w:pPr>
              <w:pStyle w:val="af8"/>
            </w:pPr>
            <w:r>
              <w:t>ПК-4</w:t>
            </w:r>
          </w:p>
        </w:tc>
        <w:tc>
          <w:tcPr>
            <w:tcW w:w="1664" w:type="pct"/>
          </w:tcPr>
          <w:p w:rsidR="0006409D" w:rsidRPr="0006409D" w:rsidRDefault="0006409D" w:rsidP="0006409D">
            <w:pPr>
              <w:pStyle w:val="aff9"/>
            </w:pPr>
            <w:proofErr w:type="gramStart"/>
            <w:r w:rsidRPr="0006409D">
              <w:t>Способен</w:t>
            </w:r>
            <w:proofErr w:type="gramEnd"/>
            <w:r w:rsidRPr="0006409D">
              <w:t xml:space="preserve"> проектировать программное обеспечение с использованием совреме</w:t>
            </w:r>
            <w:r w:rsidRPr="0006409D">
              <w:t>н</w:t>
            </w:r>
            <w:r w:rsidRPr="0006409D">
              <w:t>ных инструментальных средств</w:t>
            </w:r>
          </w:p>
        </w:tc>
        <w:tc>
          <w:tcPr>
            <w:tcW w:w="2518" w:type="pct"/>
          </w:tcPr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Знать</w:t>
            </w:r>
            <w:r w:rsidRPr="0006409D">
              <w:t>: пройденный материал по всем пр</w:t>
            </w:r>
            <w:r w:rsidRPr="0006409D">
              <w:t>о</w:t>
            </w:r>
            <w:r w:rsidRPr="0006409D">
              <w:t>шедшим курсам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Уметь</w:t>
            </w:r>
            <w:r w:rsidRPr="0006409D">
              <w:t>: анализировать накопленные знание и их применимость в текущей деятельности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Владеть</w:t>
            </w:r>
            <w:r w:rsidRPr="0006409D">
              <w:t>: навыками анализа полученных зн</w:t>
            </w:r>
            <w:r w:rsidRPr="0006409D">
              <w:t>а</w:t>
            </w:r>
            <w:r w:rsidRPr="0006409D">
              <w:t>ний</w:t>
            </w:r>
          </w:p>
        </w:tc>
      </w:tr>
      <w:tr w:rsidR="0006409D" w:rsidRPr="00D26D44" w:rsidTr="00E3228F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D" w:rsidRPr="001F469E" w:rsidRDefault="0006409D" w:rsidP="0006409D">
            <w:pPr>
              <w:pStyle w:val="af8"/>
            </w:pPr>
            <w:r>
              <w:t>ПК-6</w:t>
            </w:r>
          </w:p>
        </w:tc>
        <w:tc>
          <w:tcPr>
            <w:tcW w:w="1664" w:type="pct"/>
          </w:tcPr>
          <w:p w:rsidR="0006409D" w:rsidRPr="0006409D" w:rsidRDefault="0006409D" w:rsidP="0006409D">
            <w:pPr>
              <w:pStyle w:val="aff9"/>
            </w:pPr>
            <w:proofErr w:type="gramStart"/>
            <w:r w:rsidRPr="0006409D">
              <w:t>Способен</w:t>
            </w:r>
            <w:proofErr w:type="gramEnd"/>
            <w:r w:rsidRPr="0006409D">
              <w:t xml:space="preserve"> участвовать в ра</w:t>
            </w:r>
            <w:r w:rsidRPr="0006409D">
              <w:t>з</w:t>
            </w:r>
            <w:r w:rsidRPr="0006409D">
              <w:lastRenderedPageBreak/>
              <w:t>работке технической док</w:t>
            </w:r>
            <w:r w:rsidRPr="0006409D">
              <w:t>у</w:t>
            </w:r>
            <w:r w:rsidRPr="0006409D">
              <w:t>ментации программных пр</w:t>
            </w:r>
            <w:r w:rsidRPr="0006409D">
              <w:t>о</w:t>
            </w:r>
            <w:r w:rsidRPr="0006409D">
              <w:t>дуктов и программных ко</w:t>
            </w:r>
            <w:r w:rsidRPr="0006409D">
              <w:t>м</w:t>
            </w:r>
            <w:r w:rsidRPr="0006409D">
              <w:t>плексов</w:t>
            </w:r>
          </w:p>
        </w:tc>
        <w:tc>
          <w:tcPr>
            <w:tcW w:w="2518" w:type="pct"/>
          </w:tcPr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lastRenderedPageBreak/>
              <w:t>Знать</w:t>
            </w:r>
            <w:r w:rsidRPr="0006409D">
              <w:t>: профессиональную предметную о</w:t>
            </w:r>
            <w:r w:rsidRPr="0006409D">
              <w:t>б</w:t>
            </w:r>
            <w:r w:rsidRPr="0006409D">
              <w:lastRenderedPageBreak/>
              <w:t>ласть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Уметь</w:t>
            </w:r>
            <w:r w:rsidRPr="0006409D">
              <w:t>: составлять научно-исследовательские работы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Владеть</w:t>
            </w:r>
            <w:r w:rsidRPr="0006409D">
              <w:t>: способностью к самостоятельной научно-исследовательской работе</w:t>
            </w:r>
          </w:p>
        </w:tc>
      </w:tr>
      <w:tr w:rsidR="0006409D" w:rsidRPr="00D26D44" w:rsidTr="00E3228F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D" w:rsidRPr="001F469E" w:rsidRDefault="0006409D" w:rsidP="0006409D">
            <w:pPr>
              <w:pStyle w:val="af8"/>
            </w:pPr>
            <w:r>
              <w:lastRenderedPageBreak/>
              <w:t>ПК-7</w:t>
            </w:r>
          </w:p>
        </w:tc>
        <w:tc>
          <w:tcPr>
            <w:tcW w:w="1664" w:type="pct"/>
          </w:tcPr>
          <w:p w:rsidR="0006409D" w:rsidRPr="0006409D" w:rsidRDefault="0006409D" w:rsidP="0006409D">
            <w:pPr>
              <w:pStyle w:val="aff9"/>
            </w:pPr>
            <w:proofErr w:type="gramStart"/>
            <w:r w:rsidRPr="0006409D">
              <w:t>Способен</w:t>
            </w:r>
            <w:proofErr w:type="gramEnd"/>
            <w:r w:rsidRPr="0006409D">
              <w:t xml:space="preserve"> использовать м</w:t>
            </w:r>
            <w:r w:rsidRPr="0006409D">
              <w:t>е</w:t>
            </w:r>
            <w:r w:rsidRPr="0006409D">
              <w:t>тоды математического и а</w:t>
            </w:r>
            <w:r w:rsidRPr="0006409D">
              <w:t>л</w:t>
            </w:r>
            <w:r w:rsidRPr="0006409D">
              <w:t>горитмического моделиров</w:t>
            </w:r>
            <w:r w:rsidRPr="0006409D">
              <w:t>а</w:t>
            </w:r>
            <w:r w:rsidRPr="0006409D">
              <w:t>ния при анализе управленч</w:t>
            </w:r>
            <w:r w:rsidRPr="0006409D">
              <w:t>е</w:t>
            </w:r>
            <w:r w:rsidRPr="0006409D">
              <w:t>ских задач в научно-технической сфере</w:t>
            </w:r>
          </w:p>
        </w:tc>
        <w:tc>
          <w:tcPr>
            <w:tcW w:w="2518" w:type="pct"/>
          </w:tcPr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Знать</w:t>
            </w:r>
            <w:r w:rsidRPr="0006409D">
              <w:t>: подходы использования современных методов для решения научных и практич</w:t>
            </w:r>
            <w:r w:rsidRPr="0006409D">
              <w:t>е</w:t>
            </w:r>
            <w:r w:rsidRPr="0006409D">
              <w:t>ских задач; принципы выбора методов и средств изучения математической модели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Уметь</w:t>
            </w:r>
            <w:r w:rsidRPr="0006409D">
              <w:t>: использовать современные теории прикладной математики для решения научно-исследовательских и прикладных задач; ос</w:t>
            </w:r>
            <w:r w:rsidRPr="0006409D">
              <w:t>у</w:t>
            </w:r>
            <w:r w:rsidRPr="0006409D">
              <w:t>ществлять концептуальный анализ и форм</w:t>
            </w:r>
            <w:r w:rsidRPr="0006409D">
              <w:t>и</w:t>
            </w:r>
            <w:r w:rsidRPr="0006409D">
              <w:t>рование онтологического базиса при решении научных и прикладных задач в области и</w:t>
            </w:r>
            <w:r w:rsidRPr="0006409D">
              <w:t>н</w:t>
            </w:r>
            <w:r w:rsidRPr="0006409D">
              <w:t>формационных технологий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Владеть</w:t>
            </w:r>
            <w:r w:rsidRPr="0006409D">
              <w:t>: методами исследования предметной области и составление модели на языке предметной области; математическими мет</w:t>
            </w:r>
            <w:r w:rsidRPr="0006409D">
              <w:t>о</w:t>
            </w:r>
            <w:r w:rsidRPr="0006409D">
              <w:t>дами исследования математической модели; навыками использования методов математ</w:t>
            </w:r>
            <w:r w:rsidRPr="0006409D">
              <w:t>и</w:t>
            </w:r>
            <w:r w:rsidRPr="0006409D">
              <w:t>ческого, имитационного и информационного моделирования для решения научных и пр</w:t>
            </w:r>
            <w:r w:rsidRPr="0006409D">
              <w:t>и</w:t>
            </w:r>
            <w:r w:rsidRPr="0006409D">
              <w:t>кладных задач</w:t>
            </w:r>
          </w:p>
        </w:tc>
      </w:tr>
      <w:tr w:rsidR="0006409D" w:rsidRPr="00D26D44" w:rsidTr="00E3228F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D" w:rsidRPr="001F469E" w:rsidRDefault="0006409D" w:rsidP="0006409D">
            <w:pPr>
              <w:pStyle w:val="af8"/>
            </w:pPr>
            <w:r>
              <w:t>ПК-8</w:t>
            </w:r>
          </w:p>
        </w:tc>
        <w:tc>
          <w:tcPr>
            <w:tcW w:w="1664" w:type="pct"/>
          </w:tcPr>
          <w:p w:rsidR="0006409D" w:rsidRPr="0006409D" w:rsidRDefault="0006409D" w:rsidP="0006409D">
            <w:pPr>
              <w:pStyle w:val="aff9"/>
            </w:pPr>
            <w:proofErr w:type="gramStart"/>
            <w:r w:rsidRPr="0006409D">
              <w:t>Способен</w:t>
            </w:r>
            <w:proofErr w:type="gramEnd"/>
            <w:r w:rsidRPr="0006409D">
              <w:t xml:space="preserve"> принимать участие в управлении проектами с</w:t>
            </w:r>
            <w:r w:rsidRPr="0006409D">
              <w:t>о</w:t>
            </w:r>
            <w:r w:rsidRPr="0006409D">
              <w:t>здания информационных с</w:t>
            </w:r>
            <w:r w:rsidRPr="0006409D">
              <w:t>и</w:t>
            </w:r>
            <w:r w:rsidRPr="0006409D">
              <w:t>стем и программных ко</w:t>
            </w:r>
            <w:r w:rsidRPr="0006409D">
              <w:t>м</w:t>
            </w:r>
            <w:r w:rsidRPr="0006409D">
              <w:t>плексов</w:t>
            </w:r>
          </w:p>
        </w:tc>
        <w:tc>
          <w:tcPr>
            <w:tcW w:w="2518" w:type="pct"/>
          </w:tcPr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Знать</w:t>
            </w:r>
            <w:r w:rsidRPr="0006409D">
              <w:t>: о современном состоянии и пробл</w:t>
            </w:r>
            <w:r w:rsidRPr="0006409D">
              <w:t>е</w:t>
            </w:r>
            <w:r w:rsidRPr="0006409D">
              <w:t>мах прикладной математики и информатики, истории и методологии ее развития; историю прикладной математики и информатики; с</w:t>
            </w:r>
            <w:r w:rsidRPr="0006409D">
              <w:t>о</w:t>
            </w:r>
            <w:r w:rsidRPr="0006409D">
              <w:t>временные тенденции развития, научные и прикладные достижения прикладной матем</w:t>
            </w:r>
            <w:r w:rsidRPr="0006409D">
              <w:t>а</w:t>
            </w:r>
            <w:r w:rsidRPr="0006409D">
              <w:t>тики и информатики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Уметь</w:t>
            </w:r>
            <w:r w:rsidRPr="0006409D">
              <w:t>: устанавливать связи между разли</w:t>
            </w:r>
            <w:r w:rsidRPr="0006409D">
              <w:t>ч</w:t>
            </w:r>
            <w:r w:rsidRPr="0006409D">
              <w:t>ными разделами математики; анализировать исторический путь отдельных математич</w:t>
            </w:r>
            <w:r w:rsidRPr="0006409D">
              <w:t>е</w:t>
            </w:r>
            <w:r w:rsidRPr="0006409D">
              <w:t>ских дисциплин и теорий и их связи с п</w:t>
            </w:r>
            <w:r w:rsidRPr="0006409D">
              <w:t>о</w:t>
            </w:r>
            <w:r w:rsidRPr="0006409D">
              <w:t>требностями людей и задачами других наук; ориентироваться в современных течениях прикладной математики и информатики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Владеть</w:t>
            </w:r>
            <w:r w:rsidRPr="0006409D">
              <w:t>: навыками поиска информации о современном состоянии и проблемах пр</w:t>
            </w:r>
            <w:r w:rsidRPr="0006409D">
              <w:t>и</w:t>
            </w:r>
            <w:r w:rsidRPr="0006409D">
              <w:t>кладной математики и информатики и пре</w:t>
            </w:r>
            <w:r w:rsidRPr="0006409D">
              <w:t>д</w:t>
            </w:r>
            <w:r w:rsidRPr="0006409D">
              <w:t>лагаемых методах их решения</w:t>
            </w:r>
          </w:p>
        </w:tc>
      </w:tr>
      <w:tr w:rsidR="0006409D" w:rsidRPr="00D26D44" w:rsidTr="00E3228F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9D" w:rsidRPr="001F469E" w:rsidRDefault="0006409D" w:rsidP="0006409D">
            <w:pPr>
              <w:pStyle w:val="af8"/>
            </w:pPr>
            <w:r>
              <w:t>ПК-9</w:t>
            </w:r>
          </w:p>
        </w:tc>
        <w:tc>
          <w:tcPr>
            <w:tcW w:w="1664" w:type="pct"/>
          </w:tcPr>
          <w:p w:rsidR="0006409D" w:rsidRPr="0006409D" w:rsidRDefault="0006409D" w:rsidP="0006409D">
            <w:pPr>
              <w:pStyle w:val="aff9"/>
            </w:pPr>
            <w:proofErr w:type="gramStart"/>
            <w:r w:rsidRPr="0006409D">
              <w:t>Способен</w:t>
            </w:r>
            <w:proofErr w:type="gramEnd"/>
            <w:r w:rsidRPr="0006409D">
              <w:t xml:space="preserve"> учитывать знания проблем и тенденций разв</w:t>
            </w:r>
            <w:r w:rsidRPr="0006409D">
              <w:t>и</w:t>
            </w:r>
            <w:r w:rsidRPr="0006409D">
              <w:t>тия рынка ПО в професси</w:t>
            </w:r>
            <w:r w:rsidRPr="0006409D">
              <w:t>о</w:t>
            </w:r>
            <w:r w:rsidRPr="0006409D">
              <w:t>нальной деятельности</w:t>
            </w:r>
          </w:p>
        </w:tc>
        <w:tc>
          <w:tcPr>
            <w:tcW w:w="2518" w:type="pct"/>
          </w:tcPr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Знать</w:t>
            </w:r>
            <w:r w:rsidRPr="0006409D">
              <w:t>: современные тенденции развития научных и прикладных достижений и их и</w:t>
            </w:r>
            <w:r w:rsidRPr="0006409D">
              <w:t>с</w:t>
            </w:r>
            <w:r w:rsidRPr="0006409D">
              <w:t>пользование в прикладном исследовании; подходы использования современных мет</w:t>
            </w:r>
            <w:r w:rsidRPr="0006409D">
              <w:t>о</w:t>
            </w:r>
            <w:r w:rsidRPr="0006409D">
              <w:t>дов для решения научных и практических з</w:t>
            </w:r>
            <w:r w:rsidRPr="0006409D">
              <w:t>а</w:t>
            </w:r>
            <w:r w:rsidRPr="0006409D">
              <w:t>дач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Уметь</w:t>
            </w:r>
            <w:r w:rsidRPr="0006409D">
              <w:t>: применять методы прикладной мат</w:t>
            </w:r>
            <w:r w:rsidRPr="0006409D">
              <w:t>е</w:t>
            </w:r>
            <w:r w:rsidRPr="0006409D">
              <w:t>матики и информатики к исследованию м</w:t>
            </w:r>
            <w:r w:rsidRPr="0006409D">
              <w:t>а</w:t>
            </w:r>
            <w:r w:rsidRPr="0006409D">
              <w:lastRenderedPageBreak/>
              <w:t>тематической модели и оценки ее адекватн</w:t>
            </w:r>
            <w:r w:rsidRPr="0006409D">
              <w:t>о</w:t>
            </w:r>
            <w:r w:rsidRPr="0006409D">
              <w:t>сти</w:t>
            </w:r>
          </w:p>
          <w:p w:rsidR="0006409D" w:rsidRPr="0006409D" w:rsidRDefault="0006409D" w:rsidP="0006409D">
            <w:pPr>
              <w:pStyle w:val="aff9"/>
            </w:pPr>
            <w:r w:rsidRPr="0006409D">
              <w:rPr>
                <w:b/>
              </w:rPr>
              <w:t>Владеть</w:t>
            </w:r>
            <w:r w:rsidRPr="0006409D">
              <w:t>: методами исследования предметной области и составление модели на языке предметной области; математическими мет</w:t>
            </w:r>
            <w:r w:rsidRPr="0006409D">
              <w:t>о</w:t>
            </w:r>
            <w:r w:rsidRPr="0006409D">
              <w:t>дами исследования математической модели; приемами оценки адекватности математич</w:t>
            </w:r>
            <w:r w:rsidRPr="0006409D">
              <w:t>е</w:t>
            </w:r>
            <w:r w:rsidRPr="0006409D">
              <w:t>ской модели и всего процесса моделирования</w:t>
            </w:r>
          </w:p>
        </w:tc>
      </w:tr>
    </w:tbl>
    <w:p w:rsidR="005F295C" w:rsidRDefault="005F295C" w:rsidP="00C14A9B">
      <w:pPr>
        <w:pStyle w:val="aff7"/>
      </w:pPr>
      <w:bookmarkStart w:id="25" w:name="_Toc510135589"/>
    </w:p>
    <w:p w:rsidR="005F295C" w:rsidRDefault="005F295C" w:rsidP="00367A06">
      <w:pPr>
        <w:pStyle w:val="10"/>
      </w:pPr>
      <w:r>
        <w:t xml:space="preserve">Место </w:t>
      </w:r>
      <w:r w:rsidR="0006409D">
        <w:t>ПРАКТИКИ</w:t>
      </w:r>
      <w:r>
        <w:t xml:space="preserve"> в структуре </w:t>
      </w:r>
      <w:bookmarkEnd w:id="25"/>
      <w:r w:rsidRPr="00E50FA4">
        <w:t>образовательной программы</w:t>
      </w:r>
    </w:p>
    <w:p w:rsidR="000446F2" w:rsidRDefault="000446F2" w:rsidP="000446F2">
      <w:pPr>
        <w:spacing w:after="49" w:line="240" w:lineRule="exact"/>
      </w:pPr>
    </w:p>
    <w:p w:rsidR="000446F2" w:rsidRPr="00C60C36" w:rsidRDefault="000446F2" w:rsidP="000446F2">
      <w:pPr>
        <w:pStyle w:val="af6"/>
        <w:rPr>
          <w:sz w:val="24"/>
          <w:szCs w:val="24"/>
        </w:rPr>
      </w:pPr>
      <w:r>
        <w:t xml:space="preserve">Таблица </w:t>
      </w:r>
      <w:r w:rsidR="006072E3">
        <w:fldChar w:fldCharType="begin"/>
      </w:r>
      <w:r>
        <w:instrText>SEQ Таблица \* ARABIC</w:instrText>
      </w:r>
      <w:r w:rsidR="006072E3">
        <w:fldChar w:fldCharType="separate"/>
      </w:r>
      <w:r w:rsidR="00346AF2">
        <w:rPr>
          <w:noProof/>
        </w:rPr>
        <w:t>2</w:t>
      </w:r>
      <w:r w:rsidR="006072E3">
        <w:fldChar w:fldCharType="end"/>
      </w:r>
      <w:r>
        <w:t xml:space="preserve"> — Перечень предшествующих и последующих дисциплин</w:t>
      </w:r>
    </w:p>
    <w:tbl>
      <w:tblPr>
        <w:tblW w:w="4999" w:type="pct"/>
        <w:tblInd w:w="1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19"/>
        <w:gridCol w:w="4826"/>
      </w:tblGrid>
      <w:tr w:rsidR="000446F2" w:rsidRPr="00D467AB" w:rsidTr="0006409D">
        <w:trPr>
          <w:cantSplit/>
          <w:trHeight w:hRule="exact" w:val="652"/>
        </w:trPr>
        <w:tc>
          <w:tcPr>
            <w:tcW w:w="2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6F2" w:rsidRPr="00C60C36" w:rsidRDefault="000446F2" w:rsidP="000446F2">
            <w:pPr>
              <w:pStyle w:val="af7"/>
            </w:pPr>
            <w:r w:rsidRPr="00C60C36">
              <w:t xml:space="preserve">Перечень предшествующих дисциплин, </w:t>
            </w:r>
            <w:r>
              <w:br/>
            </w:r>
            <w:r w:rsidRPr="00C60C36">
              <w:t>видов работ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6F2" w:rsidRPr="00C60C36" w:rsidRDefault="000446F2" w:rsidP="000446F2">
            <w:pPr>
              <w:pStyle w:val="af7"/>
            </w:pPr>
            <w:r w:rsidRPr="00C60C36">
              <w:t xml:space="preserve">Перечень последующих дисциплин, </w:t>
            </w:r>
            <w:r>
              <w:br/>
            </w:r>
            <w:r w:rsidRPr="00C60C36">
              <w:t>видов работ</w:t>
            </w:r>
          </w:p>
        </w:tc>
      </w:tr>
      <w:tr w:rsidR="0006409D" w:rsidRPr="00D467AB" w:rsidTr="0006409D">
        <w:trPr>
          <w:cantSplit/>
          <w:trHeight w:hRule="exact" w:val="990"/>
        </w:trPr>
        <w:tc>
          <w:tcPr>
            <w:tcW w:w="2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09D" w:rsidRPr="0003113A" w:rsidRDefault="0006409D" w:rsidP="0006409D">
            <w:pPr>
              <w:rPr>
                <w:color w:val="000000"/>
              </w:rPr>
            </w:pPr>
            <w:r w:rsidRPr="0003113A">
              <w:rPr>
                <w:color w:val="000000"/>
              </w:rPr>
              <w:t>Основы компьютерных наук.</w:t>
            </w:r>
          </w:p>
          <w:p w:rsidR="0006409D" w:rsidRPr="0003113A" w:rsidRDefault="0006409D" w:rsidP="0006409D">
            <w:pPr>
              <w:rPr>
                <w:color w:val="000000"/>
              </w:rPr>
            </w:pPr>
            <w:r w:rsidRPr="0003113A">
              <w:rPr>
                <w:color w:val="000000"/>
              </w:rPr>
              <w:t>Математическое и компьютерное моделир</w:t>
            </w:r>
            <w:r w:rsidRPr="0003113A">
              <w:rPr>
                <w:color w:val="000000"/>
              </w:rPr>
              <w:t>о</w:t>
            </w:r>
            <w:r w:rsidRPr="0003113A">
              <w:rPr>
                <w:color w:val="000000"/>
              </w:rPr>
              <w:t>вание</w:t>
            </w:r>
          </w:p>
        </w:tc>
        <w:tc>
          <w:tcPr>
            <w:tcW w:w="25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09D" w:rsidRPr="0003113A" w:rsidRDefault="0006409D" w:rsidP="0006409D">
            <w:pPr>
              <w:rPr>
                <w:color w:val="000000"/>
              </w:rPr>
            </w:pPr>
            <w:r w:rsidRPr="0003113A">
              <w:rPr>
                <w:color w:val="000000"/>
              </w:rPr>
              <w:t>Научно-исследовательская работа</w:t>
            </w:r>
          </w:p>
        </w:tc>
      </w:tr>
    </w:tbl>
    <w:p w:rsidR="000446F2" w:rsidRPr="00C60C36" w:rsidRDefault="000446F2" w:rsidP="000446F2">
      <w:pPr>
        <w:spacing w:after="80" w:line="240" w:lineRule="exact"/>
      </w:pPr>
    </w:p>
    <w:p w:rsidR="000446F2" w:rsidRDefault="000446F2" w:rsidP="000446F2">
      <w:pPr>
        <w:pStyle w:val="aff7"/>
        <w:rPr>
          <w:color w:val="000000"/>
        </w:rPr>
      </w:pPr>
      <w:r w:rsidRPr="00C60C36">
        <w:rPr>
          <w:color w:val="000000"/>
        </w:rPr>
        <w:t xml:space="preserve">Требования к «входным» </w:t>
      </w:r>
      <w:r w:rsidRPr="000446F2">
        <w:t>знаниям</w:t>
      </w:r>
      <w:r w:rsidRPr="00C60C36">
        <w:rPr>
          <w:color w:val="000000"/>
        </w:rPr>
        <w:t>, умениям, навыкам студента, необходимым для пр</w:t>
      </w:r>
      <w:r w:rsidRPr="00C60C36">
        <w:rPr>
          <w:color w:val="000000"/>
        </w:rPr>
        <w:t>о</w:t>
      </w:r>
      <w:r w:rsidRPr="00C60C36">
        <w:rPr>
          <w:color w:val="000000"/>
        </w:rPr>
        <w:t>хождения данной практики и приобретенным в результате освоения предшествующих ди</w:t>
      </w:r>
      <w:r w:rsidRPr="00C60C36">
        <w:rPr>
          <w:color w:val="000000"/>
        </w:rPr>
        <w:t>с</w:t>
      </w:r>
      <w:r w:rsidRPr="00C60C36">
        <w:rPr>
          <w:color w:val="000000"/>
        </w:rPr>
        <w:t>циплин:</w:t>
      </w:r>
    </w:p>
    <w:p w:rsidR="000446F2" w:rsidRPr="00C60C36" w:rsidRDefault="000446F2" w:rsidP="000446F2">
      <w:pPr>
        <w:pStyle w:val="af6"/>
        <w:rPr>
          <w:sz w:val="24"/>
          <w:szCs w:val="24"/>
        </w:rPr>
      </w:pPr>
      <w:r>
        <w:t xml:space="preserve">Таблица </w:t>
      </w:r>
      <w:r w:rsidR="006072E3">
        <w:fldChar w:fldCharType="begin"/>
      </w:r>
      <w:r>
        <w:instrText>SEQ Таблица \* ARABIC</w:instrText>
      </w:r>
      <w:r w:rsidR="006072E3">
        <w:fldChar w:fldCharType="separate"/>
      </w:r>
      <w:r w:rsidR="00346AF2">
        <w:rPr>
          <w:noProof/>
        </w:rPr>
        <w:t>3</w:t>
      </w:r>
      <w:r w:rsidR="006072E3">
        <w:fldChar w:fldCharType="end"/>
      </w:r>
      <w:r>
        <w:t xml:space="preserve"> — Требования к входным знаниям, умениям и навыкам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76"/>
        <w:gridCol w:w="6971"/>
      </w:tblGrid>
      <w:tr w:rsidR="000446F2" w:rsidRPr="00D467AB" w:rsidTr="000446F2">
        <w:trPr>
          <w:cantSplit/>
          <w:trHeight w:hRule="exact" w:val="331"/>
        </w:trPr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6F2" w:rsidRPr="000446F2" w:rsidRDefault="000446F2" w:rsidP="000446F2">
            <w:pPr>
              <w:pStyle w:val="af7"/>
            </w:pPr>
            <w:r w:rsidRPr="000446F2">
              <w:t>Дисциплина</w:t>
            </w:r>
          </w:p>
        </w:tc>
        <w:tc>
          <w:tcPr>
            <w:tcW w:w="3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46F2" w:rsidRPr="000446F2" w:rsidRDefault="000446F2" w:rsidP="000446F2">
            <w:pPr>
              <w:pStyle w:val="af7"/>
            </w:pPr>
            <w:r w:rsidRPr="000446F2">
              <w:t>Требования</w:t>
            </w:r>
          </w:p>
        </w:tc>
      </w:tr>
      <w:tr w:rsidR="0006409D" w:rsidRPr="00D467AB" w:rsidTr="0006409D">
        <w:trPr>
          <w:cantSplit/>
          <w:trHeight w:hRule="exact" w:val="1516"/>
        </w:trPr>
        <w:tc>
          <w:tcPr>
            <w:tcW w:w="13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09D" w:rsidRPr="0003113A" w:rsidRDefault="0006409D" w:rsidP="0006409D">
            <w:pPr>
              <w:rPr>
                <w:color w:val="000000"/>
              </w:rPr>
            </w:pPr>
            <w:r w:rsidRPr="0003113A">
              <w:rPr>
                <w:color w:val="000000"/>
              </w:rPr>
              <w:t>Основы компьютерных наук</w:t>
            </w:r>
          </w:p>
        </w:tc>
        <w:tc>
          <w:tcPr>
            <w:tcW w:w="36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09D" w:rsidRPr="0003113A" w:rsidRDefault="0006409D" w:rsidP="0006409D">
            <w:pPr>
              <w:rPr>
                <w:color w:val="000000"/>
                <w:highlight w:val="yellow"/>
              </w:rPr>
            </w:pPr>
            <w:r w:rsidRPr="0003113A">
              <w:rPr>
                <w:color w:val="000000"/>
              </w:rPr>
              <w:t>Уметь обобщать и ставить задачи вариационного исчисления для функционалов различного вида; применять вариационный подход к решению практических задач в технике и экономике; применять методы оптимального управления к решению практических задач в технике и экономике</w:t>
            </w:r>
          </w:p>
        </w:tc>
      </w:tr>
      <w:tr w:rsidR="0006409D" w:rsidRPr="00D467AB" w:rsidTr="00C86AF4">
        <w:trPr>
          <w:cantSplit/>
          <w:trHeight w:hRule="exact" w:val="1435"/>
        </w:trPr>
        <w:tc>
          <w:tcPr>
            <w:tcW w:w="13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09D" w:rsidRPr="0003113A" w:rsidRDefault="0006409D" w:rsidP="0006409D">
            <w:pPr>
              <w:rPr>
                <w:color w:val="000000"/>
              </w:rPr>
            </w:pPr>
            <w:r w:rsidRPr="0003113A">
              <w:rPr>
                <w:color w:val="000000"/>
              </w:rPr>
              <w:t>Математическое и ко</w:t>
            </w:r>
            <w:r w:rsidRPr="0003113A">
              <w:rPr>
                <w:color w:val="000000"/>
              </w:rPr>
              <w:t>м</w:t>
            </w:r>
            <w:r w:rsidRPr="0003113A">
              <w:rPr>
                <w:color w:val="000000"/>
              </w:rPr>
              <w:t>пьютерное моделиров</w:t>
            </w:r>
            <w:r w:rsidRPr="0003113A">
              <w:rPr>
                <w:color w:val="000000"/>
              </w:rPr>
              <w:t>а</w:t>
            </w:r>
            <w:r w:rsidRPr="0003113A">
              <w:rPr>
                <w:color w:val="000000"/>
              </w:rPr>
              <w:t>ние</w:t>
            </w:r>
          </w:p>
        </w:tc>
        <w:tc>
          <w:tcPr>
            <w:tcW w:w="36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409D" w:rsidRPr="0003113A" w:rsidRDefault="0006409D" w:rsidP="0006409D">
            <w:pPr>
              <w:rPr>
                <w:color w:val="000000"/>
                <w:highlight w:val="yellow"/>
              </w:rPr>
            </w:pPr>
            <w:r w:rsidRPr="0003113A">
              <w:rPr>
                <w:color w:val="000000"/>
              </w:rPr>
              <w:t>Применять базовые и специальные знания в области современных информационных технологий для решения инженерных и экон</w:t>
            </w:r>
            <w:r w:rsidRPr="0003113A">
              <w:rPr>
                <w:color w:val="000000"/>
              </w:rPr>
              <w:t>о</w:t>
            </w:r>
            <w:r w:rsidRPr="0003113A">
              <w:rPr>
                <w:color w:val="000000"/>
              </w:rPr>
              <w:t>мических задач. Проводить теоретические и экспериментальные исследования, включающие поиск и изучение необходимой нау</w:t>
            </w:r>
            <w:r w:rsidRPr="0003113A">
              <w:rPr>
                <w:color w:val="000000"/>
              </w:rPr>
              <w:t>ч</w:t>
            </w:r>
            <w:r w:rsidRPr="0003113A">
              <w:rPr>
                <w:color w:val="000000"/>
              </w:rPr>
              <w:t>но-технической информации, математическое моделирование, проведение эксперимента, анализ и интерпретация полученных данных, в области прикладной информатики.</w:t>
            </w:r>
          </w:p>
        </w:tc>
      </w:tr>
    </w:tbl>
    <w:p w:rsidR="000446F2" w:rsidRDefault="000446F2" w:rsidP="001C3124">
      <w:pPr>
        <w:pStyle w:val="aff7"/>
      </w:pPr>
    </w:p>
    <w:p w:rsidR="005F295C" w:rsidRDefault="000446F2" w:rsidP="001F469E">
      <w:pPr>
        <w:pStyle w:val="aff7"/>
      </w:pPr>
      <w:r w:rsidRPr="000446F2">
        <w:t>Время проведения практики устанавливается согласно графику учебного процесса</w:t>
      </w:r>
      <w:r>
        <w:t xml:space="preserve"> в </w:t>
      </w:r>
      <w:r w:rsidR="00CB2BA8">
        <w:t>6</w:t>
      </w:r>
      <w:r>
        <w:t xml:space="preserve"> семестре на </w:t>
      </w:r>
      <w:r w:rsidR="00CB2BA8">
        <w:t>3</w:t>
      </w:r>
      <w:r>
        <w:t> курсе</w:t>
      </w:r>
      <w:r w:rsidRPr="000446F2">
        <w:t>.</w:t>
      </w:r>
    </w:p>
    <w:p w:rsidR="005F295C" w:rsidRDefault="005F295C" w:rsidP="00531D63">
      <w:pPr>
        <w:pStyle w:val="10"/>
      </w:pPr>
      <w:bookmarkStart w:id="26" w:name="_Toc510135590"/>
      <w:r w:rsidRPr="00367A06">
        <w:t xml:space="preserve">Объем </w:t>
      </w:r>
      <w:r w:rsidR="00AB3FB3">
        <w:t>практики</w:t>
      </w:r>
      <w:r>
        <w:t xml:space="preserve"> и виды учебной работы</w:t>
      </w:r>
      <w:bookmarkEnd w:id="26"/>
    </w:p>
    <w:p w:rsidR="005F295C" w:rsidRDefault="005F295C" w:rsidP="00367A06">
      <w:pPr>
        <w:pStyle w:val="aff7"/>
      </w:pPr>
      <w:r>
        <w:t>В разделе указан о</w:t>
      </w:r>
      <w:r w:rsidRPr="00531D63">
        <w:t xml:space="preserve">бъем </w:t>
      </w:r>
      <w:r w:rsidR="00AB3FB3">
        <w:t>практики</w:t>
      </w:r>
      <w:r w:rsidRPr="00531D63">
        <w:t xml:space="preserve"> в зачетных единицах с указанием количества акад</w:t>
      </w:r>
      <w:r w:rsidRPr="00531D63">
        <w:t>е</w:t>
      </w:r>
      <w:r w:rsidRPr="00531D63">
        <w:t>мических часов, выделенных на контактную работу обучающихся с преподавателем (по в</w:t>
      </w:r>
      <w:r w:rsidRPr="00531D63">
        <w:t>и</w:t>
      </w:r>
      <w:r w:rsidRPr="00531D63">
        <w:t>дам занятий) и на самостоятельную работу обучающихся</w:t>
      </w:r>
      <w:r>
        <w:t>.</w:t>
      </w:r>
    </w:p>
    <w:p w:rsidR="005F295C" w:rsidRDefault="005F295C" w:rsidP="000446F2">
      <w:pPr>
        <w:pStyle w:val="aff7"/>
      </w:pPr>
      <w:r>
        <w:t xml:space="preserve">Общая трудоемкость дисциплины составляет </w:t>
      </w:r>
      <w:r w:rsidR="000446F2">
        <w:t xml:space="preserve">6,0 </w:t>
      </w:r>
      <w:r>
        <w:t>зачетных единиц (ЗЕ).</w:t>
      </w:r>
    </w:p>
    <w:p w:rsidR="005F295C" w:rsidRDefault="005F295C" w:rsidP="00562D44">
      <w:pPr>
        <w:pStyle w:val="aff7"/>
      </w:pPr>
      <w:r>
        <w:lastRenderedPageBreak/>
        <w:t xml:space="preserve">Объем дисциплины в </w:t>
      </w:r>
      <w:r w:rsidRPr="00367A06">
        <w:t>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  <w:r>
        <w:t xml:space="preserve"> приведен в таблице (</w:t>
      </w:r>
      <w:r w:rsidR="006072E3">
        <w:fldChar w:fldCharType="begin"/>
      </w:r>
      <w:r>
        <w:instrText xml:space="preserve"> REF _Ref502765336 \h </w:instrText>
      </w:r>
      <w:r w:rsidR="006072E3">
        <w:fldChar w:fldCharType="separate"/>
      </w:r>
      <w:r w:rsidR="00346AF2">
        <w:t xml:space="preserve">Таблица </w:t>
      </w:r>
      <w:r w:rsidR="00346AF2">
        <w:rPr>
          <w:noProof/>
        </w:rPr>
        <w:t>4</w:t>
      </w:r>
      <w:r w:rsidR="006072E3">
        <w:fldChar w:fldCharType="end"/>
      </w:r>
      <w:r>
        <w:t>).</w:t>
      </w:r>
    </w:p>
    <w:p w:rsidR="00562D44" w:rsidRPr="00562D44" w:rsidRDefault="00562D44" w:rsidP="00562D44">
      <w:pPr>
        <w:pStyle w:val="aff7"/>
      </w:pPr>
    </w:p>
    <w:p w:rsidR="005F295C" w:rsidRPr="00E57495" w:rsidRDefault="005F295C" w:rsidP="00367A06">
      <w:pPr>
        <w:pStyle w:val="af6"/>
      </w:pPr>
      <w:bookmarkStart w:id="27" w:name="_Ref502765336"/>
      <w:r>
        <w:t xml:space="preserve">Таблица </w:t>
      </w:r>
      <w:r w:rsidR="006072E3">
        <w:fldChar w:fldCharType="begin"/>
      </w:r>
      <w:r>
        <w:instrText>SEQ Таблица \* ARABIC</w:instrText>
      </w:r>
      <w:r w:rsidR="006072E3">
        <w:fldChar w:fldCharType="separate"/>
      </w:r>
      <w:r w:rsidR="00346AF2">
        <w:rPr>
          <w:noProof/>
        </w:rPr>
        <w:t>4</w:t>
      </w:r>
      <w:r w:rsidR="006072E3">
        <w:fldChar w:fldCharType="end"/>
      </w:r>
      <w:bookmarkEnd w:id="27"/>
      <w:r>
        <w:t xml:space="preserve"> — Трудоемкость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7575"/>
        <w:gridCol w:w="1299"/>
      </w:tblGrid>
      <w:tr w:rsidR="000446F2" w:rsidRPr="00D26D44" w:rsidTr="000446F2">
        <w:trPr>
          <w:trHeight w:val="311"/>
          <w:tblHeader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3C1C7E" w:rsidRDefault="000446F2" w:rsidP="00367A06">
            <w:pPr>
              <w:pStyle w:val="af7"/>
            </w:pPr>
            <w:r>
              <w:t>№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880D74" w:rsidRDefault="000446F2" w:rsidP="00367A06">
            <w:pPr>
              <w:pStyle w:val="af7"/>
            </w:pPr>
            <w:r>
              <w:t>Параметры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6F2" w:rsidRPr="00D26D44" w:rsidRDefault="000446F2" w:rsidP="00367A06">
            <w:pPr>
              <w:pStyle w:val="af7"/>
            </w:pPr>
            <w:r>
              <w:t>Значение</w:t>
            </w:r>
          </w:p>
        </w:tc>
      </w:tr>
      <w:tr w:rsidR="000446F2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0446F2" w:rsidP="00BE65E6">
            <w:r w:rsidRPr="00BE65E6">
              <w:t>1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Default="000446F2" w:rsidP="000446F2">
            <w:r w:rsidRPr="00BE65E6">
              <w:t>Общая трудоемкость практики, часов</w:t>
            </w:r>
          </w:p>
          <w:p w:rsidR="000446F2" w:rsidRPr="00BE65E6" w:rsidRDefault="000446F2" w:rsidP="000446F2">
            <w:r>
              <w:t>в том числе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7E7C5C" w:rsidRDefault="000446F2" w:rsidP="0012648F">
            <w:pPr>
              <w:pStyle w:val="afff1"/>
            </w:pPr>
            <w:r>
              <w:t>216</w:t>
            </w:r>
          </w:p>
        </w:tc>
      </w:tr>
      <w:tr w:rsidR="000446F2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D6130F" w:rsidP="00BE65E6">
            <w:r>
              <w:t>1.1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Default="000446F2" w:rsidP="000446F2">
            <w:r>
              <w:t>– контактная работа, часов:</w:t>
            </w:r>
          </w:p>
          <w:p w:rsidR="000446F2" w:rsidRPr="00BE65E6" w:rsidRDefault="000446F2" w:rsidP="000446F2">
            <w:r>
              <w:t>в том числе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Default="00CB2BA8" w:rsidP="0012648F">
            <w:pPr>
              <w:pStyle w:val="afff1"/>
            </w:pPr>
            <w:r>
              <w:t>6</w:t>
            </w:r>
            <w:r w:rsidR="000446F2">
              <w:t>2</w:t>
            </w:r>
            <w:r w:rsidR="0057120B">
              <w:t>,25</w:t>
            </w:r>
          </w:p>
        </w:tc>
      </w:tr>
      <w:tr w:rsidR="000446F2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0446F2" w:rsidP="00BE65E6">
            <w:r>
              <w:t>1.1</w:t>
            </w:r>
            <w:r w:rsidR="00D6130F">
              <w:t>.1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0446F2" w:rsidP="000446F2">
            <w:pPr>
              <w:ind w:left="490"/>
            </w:pPr>
            <w:r>
              <w:t>– лекции, часов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Default="000446F2" w:rsidP="0012648F">
            <w:pPr>
              <w:pStyle w:val="afff1"/>
            </w:pPr>
            <w:r>
              <w:t>2</w:t>
            </w:r>
            <w:r w:rsidR="0057120B">
              <w:t>,25</w:t>
            </w:r>
          </w:p>
        </w:tc>
      </w:tr>
      <w:tr w:rsidR="000446F2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0446F2" w:rsidP="00BE65E6">
            <w:r>
              <w:t>1.1</w:t>
            </w:r>
            <w:r w:rsidR="00D6130F">
              <w:t>.2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0446F2" w:rsidP="000446F2">
            <w:pPr>
              <w:ind w:left="490"/>
            </w:pPr>
            <w:r>
              <w:t xml:space="preserve">– контактная внеаудиторная работа, часов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484639" w:rsidRDefault="00CB2BA8" w:rsidP="000446F2">
            <w:pPr>
              <w:pStyle w:val="afff1"/>
            </w:pPr>
            <w:r>
              <w:t>6</w:t>
            </w:r>
            <w:r w:rsidR="000446F2">
              <w:t>0</w:t>
            </w:r>
          </w:p>
        </w:tc>
      </w:tr>
      <w:tr w:rsidR="00D6130F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F" w:rsidRDefault="00D6130F" w:rsidP="00BE65E6">
            <w:r>
              <w:t>1.2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F" w:rsidRDefault="00D6130F" w:rsidP="00D6130F">
            <w:r>
              <w:t>– самостоятельная работа, часов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F" w:rsidRDefault="00D6130F" w:rsidP="000446F2">
            <w:pPr>
              <w:pStyle w:val="afff1"/>
            </w:pPr>
            <w:r>
              <w:t>–</w:t>
            </w:r>
          </w:p>
        </w:tc>
      </w:tr>
      <w:tr w:rsidR="000446F2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Default="000446F2" w:rsidP="00D6130F">
            <w:r>
              <w:t>1.</w:t>
            </w:r>
            <w:r w:rsidR="00D6130F">
              <w:t>3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Default="000446F2" w:rsidP="00D6130F">
            <w:r>
              <w:t xml:space="preserve">– иные виды </w:t>
            </w:r>
            <w:r w:rsidR="00D6130F">
              <w:t xml:space="preserve">внеаудиторной </w:t>
            </w:r>
            <w:r>
              <w:t>работы, часов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Default="00CB2BA8" w:rsidP="00CB2BA8">
            <w:pPr>
              <w:pStyle w:val="afff1"/>
            </w:pPr>
            <w:r>
              <w:t>145</w:t>
            </w:r>
          </w:p>
        </w:tc>
      </w:tr>
      <w:tr w:rsidR="000446F2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0446F2" w:rsidP="00D6130F">
            <w:r>
              <w:t>1.</w:t>
            </w:r>
            <w:r w:rsidR="00D6130F">
              <w:t>4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0446F2" w:rsidP="000446F2">
            <w:r>
              <w:t>– подготовка к промежуточной аттестации, часов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484639" w:rsidRDefault="0057120B" w:rsidP="0012648F">
            <w:pPr>
              <w:pStyle w:val="afff1"/>
            </w:pPr>
            <w:r>
              <w:t>8,75</w:t>
            </w:r>
          </w:p>
        </w:tc>
      </w:tr>
      <w:tr w:rsidR="000446F2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D26D44" w:rsidRDefault="000446F2" w:rsidP="00755337"/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D26D44" w:rsidRDefault="000446F2" w:rsidP="00755337">
            <w:r>
              <w:t xml:space="preserve">Вид промежуточной аттестации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D26D44" w:rsidRDefault="00D6130F" w:rsidP="00755337">
            <w:pPr>
              <w:pStyle w:val="af8"/>
            </w:pPr>
            <w:r>
              <w:t>Зачет с оценкой</w:t>
            </w:r>
          </w:p>
        </w:tc>
      </w:tr>
    </w:tbl>
    <w:p w:rsidR="00D6130F" w:rsidRDefault="00D6130F" w:rsidP="00BE65E6">
      <w:pPr>
        <w:pStyle w:val="aff7"/>
      </w:pPr>
      <w:bookmarkStart w:id="28" w:name="_Toc510135591"/>
    </w:p>
    <w:p w:rsidR="005F295C" w:rsidRDefault="005F295C" w:rsidP="00280C53">
      <w:pPr>
        <w:pStyle w:val="10"/>
      </w:pPr>
      <w:r>
        <w:t xml:space="preserve">Содержание </w:t>
      </w:r>
      <w:bookmarkEnd w:id="28"/>
      <w:r w:rsidR="0080123E">
        <w:t>практики</w:t>
      </w:r>
    </w:p>
    <w:p w:rsidR="00D6130F" w:rsidRDefault="00D6130F" w:rsidP="00D6130F">
      <w:pPr>
        <w:pStyle w:val="aff7"/>
      </w:pPr>
      <w:r>
        <w:t>В разделе представлена структура практики, трудоемкость разделов и видов работ, формы отчетности по практике.</w:t>
      </w:r>
    </w:p>
    <w:p w:rsidR="00D6130F" w:rsidRDefault="00C55791" w:rsidP="00C55791">
      <w:pPr>
        <w:pStyle w:val="2"/>
      </w:pPr>
      <w:r>
        <w:t>Структура и содержание практики</w:t>
      </w:r>
    </w:p>
    <w:p w:rsidR="00D6130F" w:rsidRPr="00E57495" w:rsidRDefault="00D6130F" w:rsidP="00D6130F">
      <w:pPr>
        <w:pStyle w:val="af6"/>
      </w:pPr>
      <w:r>
        <w:t xml:space="preserve">Таблица </w:t>
      </w:r>
      <w:r w:rsidR="006072E3">
        <w:fldChar w:fldCharType="begin"/>
      </w:r>
      <w:r>
        <w:instrText>SEQ Таблица \* ARABIC</w:instrText>
      </w:r>
      <w:r w:rsidR="006072E3">
        <w:fldChar w:fldCharType="separate"/>
      </w:r>
      <w:r w:rsidR="00346AF2">
        <w:rPr>
          <w:noProof/>
        </w:rPr>
        <w:t>5</w:t>
      </w:r>
      <w:r w:rsidR="006072E3">
        <w:fldChar w:fldCharType="end"/>
      </w:r>
      <w:r>
        <w:t xml:space="preserve"> — Структура практики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72"/>
        <w:gridCol w:w="2645"/>
        <w:gridCol w:w="5006"/>
        <w:gridCol w:w="1129"/>
      </w:tblGrid>
      <w:tr w:rsidR="004A1A00" w:rsidRPr="00D467AB" w:rsidTr="004A1A00">
        <w:trPr>
          <w:cantSplit/>
          <w:trHeight w:hRule="exact" w:val="745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7"/>
            </w:pPr>
            <w:r w:rsidRPr="00C60C36">
              <w:t>№ ра</w:t>
            </w:r>
            <w:r w:rsidRPr="00C60C36">
              <w:t>з</w:t>
            </w:r>
            <w:r w:rsidRPr="00C60C36">
              <w:t>дела (этапа)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7"/>
            </w:pPr>
            <w:r w:rsidRPr="00C60C36">
              <w:t xml:space="preserve">Наименование разделов </w:t>
            </w:r>
            <w:r>
              <w:br/>
            </w:r>
            <w:r w:rsidRPr="00C60C36">
              <w:t>(этапов) практики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7"/>
            </w:pPr>
            <w:r w:rsidRPr="00C60C36">
              <w:t>Форма текущего контроля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pStyle w:val="af7"/>
            </w:pPr>
            <w:r w:rsidRPr="00C60C36">
              <w:t xml:space="preserve">Кол-во </w:t>
            </w:r>
            <w:r>
              <w:br/>
            </w:r>
            <w:r w:rsidRPr="00C60C36">
              <w:t>часов</w:t>
            </w:r>
          </w:p>
        </w:tc>
      </w:tr>
      <w:tr w:rsidR="004A1A00" w:rsidRPr="00D467AB" w:rsidTr="004A1A00">
        <w:trPr>
          <w:cantSplit/>
          <w:trHeight w:hRule="exact" w:val="657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8"/>
            </w:pPr>
            <w:r w:rsidRPr="00C60C36">
              <w:t>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f9"/>
            </w:pPr>
            <w:r w:rsidRPr="00C60C36">
              <w:t>Подготовительный этап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f9"/>
            </w:pPr>
            <w:r w:rsidRPr="00C60C36">
              <w:t>Собеседование с руководителем практики (10 баллов)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pStyle w:val="af8"/>
            </w:pPr>
            <w:r w:rsidRPr="00C60C36">
              <w:t>12</w:t>
            </w:r>
          </w:p>
        </w:tc>
      </w:tr>
      <w:tr w:rsidR="004A1A00" w:rsidRPr="00D467AB" w:rsidTr="004A1A00">
        <w:trPr>
          <w:cantSplit/>
          <w:trHeight w:hRule="exact" w:val="657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8"/>
            </w:pPr>
            <w:r w:rsidRPr="00C60C36">
              <w:t>2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f9"/>
            </w:pPr>
            <w:r w:rsidRPr="00C60C36">
              <w:t>Адаптационный этап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f9"/>
            </w:pPr>
            <w:r w:rsidRPr="00C60C36">
              <w:t>Устный опрос об особенностях предприятия (20 баллов)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pStyle w:val="af8"/>
            </w:pPr>
            <w:r w:rsidRPr="00C60C36">
              <w:t>12</w:t>
            </w:r>
          </w:p>
        </w:tc>
      </w:tr>
      <w:tr w:rsidR="004A1A00" w:rsidRPr="00D467AB" w:rsidTr="004A1A00">
        <w:trPr>
          <w:cantSplit/>
          <w:trHeight w:hRule="exact" w:val="657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8"/>
            </w:pPr>
            <w:r w:rsidRPr="00C60C36">
              <w:t>3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f9"/>
            </w:pPr>
            <w:r w:rsidRPr="00C60C36">
              <w:t>Производственный этап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f9"/>
            </w:pPr>
            <w:r w:rsidRPr="00C60C36">
              <w:t>Выполнение индивидуального типового задания (40 баллов)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CB2BA8" w:rsidP="00CB2BA8">
            <w:pPr>
              <w:pStyle w:val="af8"/>
            </w:pPr>
            <w:r>
              <w:t>168</w:t>
            </w:r>
          </w:p>
        </w:tc>
      </w:tr>
      <w:tr w:rsidR="004A1A00" w:rsidRPr="00D467AB" w:rsidTr="004A1A00">
        <w:trPr>
          <w:cantSplit/>
          <w:trHeight w:hRule="exact" w:val="657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8"/>
            </w:pPr>
            <w:r w:rsidRPr="00C60C36">
              <w:t>4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f9"/>
            </w:pPr>
            <w:r w:rsidRPr="00C60C36">
              <w:t>Заключительный этап</w:t>
            </w: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f9"/>
            </w:pPr>
            <w:r w:rsidRPr="00C60C36">
              <w:t>Представление отчета по практике и дневника практики (30 баллов)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pStyle w:val="af8"/>
            </w:pPr>
            <w:r w:rsidRPr="00C60C36">
              <w:t>24</w:t>
            </w:r>
          </w:p>
        </w:tc>
      </w:tr>
      <w:tr w:rsidR="004A1A00" w:rsidRPr="00D467AB" w:rsidTr="004A1A00">
        <w:trPr>
          <w:cantSplit/>
          <w:trHeight w:hRule="exact" w:val="354"/>
        </w:trPr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8"/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ff1"/>
            </w:pPr>
          </w:p>
        </w:tc>
        <w:tc>
          <w:tcPr>
            <w:tcW w:w="2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ff1"/>
            </w:pPr>
            <w:r w:rsidRPr="00C55791"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6072E3" w:rsidP="004A1A00">
            <w:pPr>
              <w:pStyle w:val="af8"/>
            </w:pPr>
            <w:r w:rsidRPr="00C55791">
              <w:rPr>
                <w:b/>
              </w:rPr>
              <w:fldChar w:fldCharType="begin"/>
            </w:r>
            <w:r w:rsidR="004A1A00" w:rsidRPr="00C55791">
              <w:rPr>
                <w:b/>
              </w:rPr>
              <w:instrText xml:space="preserve"> =SUM(ABOVE) </w:instrText>
            </w:r>
            <w:r w:rsidRPr="00C55791">
              <w:rPr>
                <w:b/>
              </w:rPr>
              <w:fldChar w:fldCharType="separate"/>
            </w:r>
            <w:r w:rsidR="00CB2BA8">
              <w:rPr>
                <w:b/>
                <w:noProof/>
              </w:rPr>
              <w:t>216</w:t>
            </w:r>
            <w:r w:rsidRPr="00C55791">
              <w:rPr>
                <w:b/>
              </w:rPr>
              <w:fldChar w:fldCharType="end"/>
            </w:r>
          </w:p>
        </w:tc>
      </w:tr>
    </w:tbl>
    <w:p w:rsidR="00CB2BA8" w:rsidRDefault="00CB2BA8" w:rsidP="00D6130F">
      <w:pPr>
        <w:pStyle w:val="aff7"/>
      </w:pPr>
    </w:p>
    <w:p w:rsidR="00CB2BA8" w:rsidRDefault="00CB2BA8">
      <w:r>
        <w:br w:type="page"/>
      </w:r>
    </w:p>
    <w:p w:rsidR="00D6130F" w:rsidRDefault="00D6130F" w:rsidP="00D6130F">
      <w:pPr>
        <w:pStyle w:val="aff7"/>
      </w:pPr>
    </w:p>
    <w:p w:rsidR="00D6130F" w:rsidRDefault="00D6130F" w:rsidP="00D6130F">
      <w:pPr>
        <w:pStyle w:val="af6"/>
      </w:pPr>
      <w:r>
        <w:t xml:space="preserve">Таблица </w:t>
      </w:r>
      <w:r w:rsidR="006072E3">
        <w:fldChar w:fldCharType="begin"/>
      </w:r>
      <w:r>
        <w:instrText>SEQ Таблица \* ARABIC</w:instrText>
      </w:r>
      <w:r w:rsidR="006072E3">
        <w:fldChar w:fldCharType="separate"/>
      </w:r>
      <w:r w:rsidR="00346AF2">
        <w:rPr>
          <w:noProof/>
        </w:rPr>
        <w:t>6</w:t>
      </w:r>
      <w:r w:rsidR="006072E3">
        <w:fldChar w:fldCharType="end"/>
      </w:r>
      <w:r>
        <w:t xml:space="preserve"> — Содержание практики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4"/>
        <w:gridCol w:w="4545"/>
        <w:gridCol w:w="867"/>
        <w:gridCol w:w="867"/>
        <w:gridCol w:w="867"/>
        <w:gridCol w:w="867"/>
        <w:gridCol w:w="865"/>
      </w:tblGrid>
      <w:tr w:rsidR="004A1A00" w:rsidRPr="00D467AB" w:rsidTr="004A1A00">
        <w:trPr>
          <w:cantSplit/>
          <w:trHeight w:hRule="exact" w:val="79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D6130F">
            <w:pPr>
              <w:pStyle w:val="af7"/>
            </w:pPr>
            <w:r w:rsidRPr="00C60C36">
              <w:t>№ ра</w:t>
            </w:r>
            <w:r w:rsidRPr="00C60C36">
              <w:t>з</w:t>
            </w:r>
            <w:r w:rsidRPr="00C60C36">
              <w:t>дела (этапа)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D6130F">
            <w:pPr>
              <w:pStyle w:val="af7"/>
            </w:pPr>
            <w:r w:rsidRPr="00C60C36">
              <w:t>Наименование или краткое содержание вида работ на практике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D6130F">
            <w:pPr>
              <w:pStyle w:val="af7"/>
            </w:pPr>
            <w:r>
              <w:t>Всего,</w:t>
            </w:r>
            <w:r w:rsidRPr="00C60C36">
              <w:t xml:space="preserve"> часов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pStyle w:val="af7"/>
            </w:pPr>
            <w:r>
              <w:t xml:space="preserve">ЛК, </w:t>
            </w:r>
            <w:r>
              <w:br/>
              <w:t>часов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D6130F">
            <w:pPr>
              <w:pStyle w:val="af7"/>
            </w:pPr>
            <w:r>
              <w:t>КВР, часов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Default="004A1A00" w:rsidP="00D6130F">
            <w:pPr>
              <w:pStyle w:val="af7"/>
            </w:pPr>
            <w:r>
              <w:t>ИВКР, часов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Default="004A1A00" w:rsidP="00D6130F">
            <w:pPr>
              <w:pStyle w:val="af7"/>
            </w:pPr>
            <w:r>
              <w:t>КТР</w:t>
            </w:r>
          </w:p>
        </w:tc>
      </w:tr>
      <w:tr w:rsidR="004A1A00" w:rsidRPr="00D467AB" w:rsidTr="004A1A00">
        <w:trPr>
          <w:cantSplit/>
          <w:trHeight w:hRule="exact" w:val="335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7" w:right="-20"/>
              <w:jc w:val="center"/>
              <w:rPr>
                <w:color w:val="000000"/>
              </w:rPr>
            </w:pPr>
            <w:r w:rsidRPr="00C60C36">
              <w:rPr>
                <w:color w:val="000000"/>
              </w:rPr>
              <w:t>1.1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11" w:right="-20"/>
              <w:rPr>
                <w:color w:val="000000"/>
              </w:rPr>
            </w:pPr>
            <w:r w:rsidRPr="00C60C36">
              <w:rPr>
                <w:color w:val="000000"/>
              </w:rPr>
              <w:t>Посещение организационного собрания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2F4453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2F4453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1A00" w:rsidRPr="00D467AB" w:rsidTr="004A1A00">
        <w:trPr>
          <w:cantSplit/>
          <w:trHeight w:hRule="exact" w:val="33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7" w:right="-20"/>
              <w:jc w:val="center"/>
              <w:rPr>
                <w:color w:val="000000"/>
              </w:rPr>
            </w:pPr>
            <w:r w:rsidRPr="00C60C36">
              <w:rPr>
                <w:color w:val="000000"/>
              </w:rPr>
              <w:t>1.2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11" w:right="-20"/>
              <w:rPr>
                <w:color w:val="000000"/>
              </w:rPr>
            </w:pPr>
            <w:r w:rsidRPr="00C60C36">
              <w:rPr>
                <w:color w:val="000000"/>
              </w:rPr>
              <w:t>Получение индивидуального задания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2F4453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2F4453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2F4453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1A00" w:rsidRPr="00D467AB" w:rsidTr="004A1A00">
        <w:trPr>
          <w:cantSplit/>
          <w:trHeight w:hRule="exact" w:val="33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7" w:right="-20"/>
              <w:jc w:val="center"/>
              <w:rPr>
                <w:color w:val="000000"/>
              </w:rPr>
            </w:pPr>
            <w:r w:rsidRPr="00C60C36">
              <w:rPr>
                <w:color w:val="000000"/>
              </w:rPr>
              <w:t>2.1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11" w:right="-20"/>
              <w:rPr>
                <w:color w:val="000000"/>
              </w:rPr>
            </w:pPr>
            <w:r w:rsidRPr="00C60C36">
              <w:rPr>
                <w:color w:val="000000"/>
              </w:rPr>
              <w:t>Знакомство с объектом практики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2F4453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2F4453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1A00" w:rsidRPr="00D467AB" w:rsidTr="004A1A00">
        <w:trPr>
          <w:cantSplit/>
          <w:trHeight w:hRule="exact" w:val="335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7" w:right="-20"/>
              <w:jc w:val="center"/>
              <w:rPr>
                <w:color w:val="000000"/>
              </w:rPr>
            </w:pPr>
            <w:r w:rsidRPr="00C60C36">
              <w:rPr>
                <w:color w:val="000000"/>
              </w:rPr>
              <w:t>2.2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11" w:right="-20"/>
              <w:rPr>
                <w:color w:val="000000"/>
              </w:rPr>
            </w:pPr>
            <w:r w:rsidRPr="00C60C36">
              <w:rPr>
                <w:color w:val="000000"/>
              </w:rPr>
              <w:t>Инструктаж по технике безопасности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2F4453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2F4453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1A00" w:rsidRPr="00D467AB" w:rsidTr="004A1A00">
        <w:trPr>
          <w:cantSplit/>
          <w:trHeight w:hRule="exact" w:val="643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7" w:right="-20"/>
              <w:jc w:val="center"/>
              <w:rPr>
                <w:color w:val="000000"/>
              </w:rPr>
            </w:pPr>
            <w:r w:rsidRPr="00C60C36">
              <w:rPr>
                <w:color w:val="000000"/>
              </w:rPr>
              <w:t>3.1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11" w:right="-20"/>
              <w:rPr>
                <w:color w:val="000000"/>
              </w:rPr>
            </w:pPr>
            <w:r w:rsidRPr="00C60C36">
              <w:rPr>
                <w:color w:val="000000"/>
              </w:rPr>
              <w:t>Сбор данных для выполнения индивид</w:t>
            </w:r>
            <w:r w:rsidRPr="00C60C36">
              <w:rPr>
                <w:color w:val="000000"/>
              </w:rPr>
              <w:t>у</w:t>
            </w:r>
            <w:r w:rsidRPr="00C60C36">
              <w:rPr>
                <w:color w:val="000000"/>
              </w:rPr>
              <w:t>ального задания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CB2BA8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CB2BA8" w:rsidP="00CB2BA8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CB2BA8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2BA8"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2F4453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1A00" w:rsidRPr="00D467AB" w:rsidTr="004A1A00">
        <w:trPr>
          <w:cantSplit/>
          <w:trHeight w:hRule="exact" w:val="850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ind w:left="7" w:right="-20"/>
              <w:jc w:val="center"/>
              <w:rPr>
                <w:color w:val="000000"/>
              </w:rPr>
            </w:pPr>
            <w:r w:rsidRPr="00C60C36">
              <w:rPr>
                <w:color w:val="000000"/>
              </w:rPr>
              <w:t>3.2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11" w:right="1420"/>
              <w:rPr>
                <w:color w:val="000000"/>
              </w:rPr>
            </w:pPr>
            <w:r w:rsidRPr="00C60C36">
              <w:rPr>
                <w:color w:val="000000"/>
              </w:rPr>
              <w:t>Обработка и систематизация фактического и литературн</w:t>
            </w:r>
            <w:r w:rsidRPr="00C60C36">
              <w:rPr>
                <w:color w:val="000000"/>
              </w:rPr>
              <w:t>о</w:t>
            </w:r>
            <w:r w:rsidRPr="00C60C36">
              <w:rPr>
                <w:color w:val="000000"/>
              </w:rPr>
              <w:t>го материала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CB2BA8" w:rsidP="004A1A00">
            <w:pPr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CB2BA8" w:rsidP="00CB2BA8">
            <w:pPr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CB2BA8" w:rsidP="002F4453">
            <w:pPr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F4453">
              <w:rPr>
                <w:color w:val="000000"/>
              </w:rPr>
              <w:t>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2F4453" w:rsidP="004A1A00">
            <w:pPr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1A00" w:rsidRPr="00D467AB" w:rsidTr="004A1A00">
        <w:trPr>
          <w:cantSplit/>
          <w:trHeight w:hRule="exact" w:val="336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7" w:right="-20"/>
              <w:jc w:val="center"/>
              <w:rPr>
                <w:color w:val="000000"/>
              </w:rPr>
            </w:pPr>
            <w:r w:rsidRPr="00C60C36">
              <w:rPr>
                <w:color w:val="000000"/>
              </w:rPr>
              <w:t>3.3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11" w:right="-20"/>
              <w:rPr>
                <w:color w:val="000000"/>
              </w:rPr>
            </w:pPr>
            <w:r w:rsidRPr="00C60C36">
              <w:rPr>
                <w:color w:val="000000"/>
              </w:rPr>
              <w:t>Выполнение индивидуального задания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CB2BA8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CB2BA8" w:rsidP="00CB2BA8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CB2BA8" w:rsidP="002F4453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F4453">
              <w:rPr>
                <w:color w:val="000000"/>
              </w:rPr>
              <w:t>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2F4453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1A00" w:rsidRPr="00D467AB" w:rsidTr="004A1A00">
        <w:trPr>
          <w:cantSplit/>
          <w:trHeight w:hRule="exact" w:val="655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7" w:right="-20"/>
              <w:jc w:val="center"/>
              <w:rPr>
                <w:color w:val="000000"/>
              </w:rPr>
            </w:pPr>
            <w:r w:rsidRPr="00C60C36">
              <w:rPr>
                <w:color w:val="000000"/>
              </w:rPr>
              <w:t>4.1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11" w:right="-20"/>
              <w:rPr>
                <w:color w:val="000000"/>
              </w:rPr>
            </w:pPr>
            <w:r w:rsidRPr="00C60C36">
              <w:rPr>
                <w:color w:val="000000"/>
              </w:rPr>
              <w:t>Написание и оформление отчета по практ</w:t>
            </w:r>
            <w:r w:rsidRPr="00C60C36">
              <w:rPr>
                <w:color w:val="000000"/>
              </w:rPr>
              <w:t>и</w:t>
            </w:r>
            <w:r w:rsidRPr="00C60C36">
              <w:rPr>
                <w:color w:val="000000"/>
              </w:rPr>
              <w:t>ке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CB2BA8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CB2BA8" w:rsidP="00CB2BA8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2F4453" w:rsidP="002F4453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2F4453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1A00" w:rsidRPr="00D467AB" w:rsidTr="004A1A00">
        <w:trPr>
          <w:cantSplit/>
          <w:trHeight w:hRule="exact" w:val="565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7" w:right="-20"/>
              <w:jc w:val="center"/>
              <w:rPr>
                <w:color w:val="000000"/>
              </w:rPr>
            </w:pPr>
            <w:r w:rsidRPr="00C60C36">
              <w:rPr>
                <w:color w:val="000000"/>
              </w:rPr>
              <w:t>4.2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11" w:right="-20"/>
              <w:rPr>
                <w:color w:val="000000"/>
              </w:rPr>
            </w:pPr>
            <w:r w:rsidRPr="00C60C36">
              <w:rPr>
                <w:color w:val="000000"/>
              </w:rPr>
              <w:t>Защита результатов индивидуального зад</w:t>
            </w:r>
            <w:r w:rsidRPr="00C60C36">
              <w:rPr>
                <w:color w:val="000000"/>
              </w:rPr>
              <w:t>а</w:t>
            </w:r>
            <w:r w:rsidRPr="00C60C36">
              <w:rPr>
                <w:color w:val="000000"/>
              </w:rPr>
              <w:t>ния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CB2BA8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2F4453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4A1A00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Pr="00C60C36" w:rsidRDefault="0057120B" w:rsidP="004A1A00">
            <w:pPr>
              <w:spacing w:before="12"/>
              <w:ind w:left="12" w:right="-20"/>
              <w:jc w:val="center"/>
              <w:rPr>
                <w:color w:val="000000"/>
              </w:rPr>
            </w:pPr>
            <w:r>
              <w:rPr>
                <w:color w:val="000000"/>
              </w:rPr>
              <w:t>8,75</w:t>
            </w:r>
          </w:p>
        </w:tc>
      </w:tr>
      <w:tr w:rsidR="004A1A00" w:rsidRPr="00D467AB" w:rsidTr="004A1A00">
        <w:trPr>
          <w:cantSplit/>
          <w:trHeight w:hRule="exact" w:val="335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spacing w:before="12"/>
              <w:ind w:left="7" w:right="-20"/>
              <w:jc w:val="center"/>
              <w:rPr>
                <w:color w:val="000000"/>
              </w:rPr>
            </w:pP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4A1A00" w:rsidP="004A1A00">
            <w:pPr>
              <w:pStyle w:val="afff1"/>
            </w:pPr>
            <w:r>
              <w:t>Итого: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A00" w:rsidRPr="00C60C36" w:rsidRDefault="006072E3" w:rsidP="004A1A00">
            <w:pPr>
              <w:pStyle w:val="af7"/>
            </w:pPr>
            <w:r>
              <w:fldChar w:fldCharType="begin"/>
            </w:r>
            <w:r w:rsidR="004A1A00">
              <w:instrText xml:space="preserve"> =SUM(ABOVE) </w:instrText>
            </w:r>
            <w:r>
              <w:fldChar w:fldCharType="separate"/>
            </w:r>
            <w:r w:rsidR="00CB2BA8">
              <w:rPr>
                <w:noProof/>
              </w:rPr>
              <w:t>216</w:t>
            </w:r>
            <w:r>
              <w:fldChar w:fldCharType="end"/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Default="006072E3" w:rsidP="004A1A00">
            <w:pPr>
              <w:pStyle w:val="af7"/>
            </w:pPr>
            <w:r>
              <w:fldChar w:fldCharType="begin"/>
            </w:r>
            <w:r w:rsidR="004A1A00">
              <w:instrText xml:space="preserve"> =SUM(ABOVE) </w:instrText>
            </w:r>
            <w:r>
              <w:fldChar w:fldCharType="separate"/>
            </w:r>
            <w:r w:rsidR="00346AF2">
              <w:rPr>
                <w:noProof/>
              </w:rPr>
              <w:t>2</w:t>
            </w:r>
            <w:r>
              <w:fldChar w:fldCharType="end"/>
            </w:r>
            <w:r w:rsidR="0057120B">
              <w:t>,25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Default="006072E3" w:rsidP="004A1A00">
            <w:pPr>
              <w:pStyle w:val="af7"/>
            </w:pPr>
            <w:r>
              <w:fldChar w:fldCharType="begin"/>
            </w:r>
            <w:r w:rsidR="004A1A00">
              <w:instrText xml:space="preserve"> =SUM(ABOVE) </w:instrText>
            </w:r>
            <w:r>
              <w:fldChar w:fldCharType="separate"/>
            </w:r>
            <w:r w:rsidR="00CB2BA8">
              <w:rPr>
                <w:noProof/>
              </w:rPr>
              <w:t>60</w:t>
            </w:r>
            <w:r>
              <w:fldChar w:fldCharType="end"/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Default="006072E3" w:rsidP="004A1A00">
            <w:pPr>
              <w:pStyle w:val="af7"/>
            </w:pPr>
            <w:r>
              <w:fldChar w:fldCharType="begin"/>
            </w:r>
            <w:r w:rsidR="004A1A00">
              <w:instrText xml:space="preserve"> =SUM(ABOVE) </w:instrText>
            </w:r>
            <w:r>
              <w:fldChar w:fldCharType="separate"/>
            </w:r>
            <w:r w:rsidR="00CB2BA8">
              <w:rPr>
                <w:noProof/>
              </w:rPr>
              <w:t>145</w:t>
            </w:r>
            <w:r>
              <w:fldChar w:fldCharType="end"/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00" w:rsidRDefault="0057120B" w:rsidP="004A1A00">
            <w:pPr>
              <w:pStyle w:val="af7"/>
            </w:pPr>
            <w:r>
              <w:t>8,75</w:t>
            </w:r>
          </w:p>
        </w:tc>
      </w:tr>
    </w:tbl>
    <w:p w:rsidR="00D6130F" w:rsidRDefault="00D6130F" w:rsidP="00D6130F">
      <w:pPr>
        <w:pStyle w:val="aff7"/>
      </w:pPr>
    </w:p>
    <w:p w:rsidR="00C55791" w:rsidRDefault="00C55791" w:rsidP="00C55791">
      <w:pPr>
        <w:pStyle w:val="2"/>
      </w:pPr>
      <w:r>
        <w:t>Примерный перечень индивидуальных заданий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Разработка моделей, методов и алгоритмов проектирования и анализа программ и программных систем, их эквивалентных преобразований, верификации и т</w:t>
      </w:r>
      <w:r>
        <w:t>е</w:t>
      </w:r>
      <w:r>
        <w:t>стирования.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Разработка моделей, методов и алгоритмов для организации взаимодействия программ и программных систем.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Разработка систем управления базами данных и базами знаний.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Человеко-машинные интерфейсы.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Разработка моделей, методов, алгоритмов и программных средств машинной графики, визуализации, обработки изображений.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Разработка систем виртуальной реальности.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Разработка моделей и методов создания программ и программных систем для параллельной обработки данных.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Разработка моделей и методов создания программ и программных систем для распределенной обработки данных.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Разработка моделей, методов, алгоритмов и программной инфраструктуры для организации глобально распределенной обработки данных.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Оценка качества, стандартизация и сопровождение программных систем.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Разработка математического и программного обеспечения языка проблемно-ориентированного объектного программирования.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 xml:space="preserve">Математическое и программное обеспечение </w:t>
      </w:r>
      <w:proofErr w:type="spellStart"/>
      <w:r>
        <w:t>нейросетевых</w:t>
      </w:r>
      <w:proofErr w:type="spellEnd"/>
      <w:r>
        <w:t xml:space="preserve"> систем искусстве</w:t>
      </w:r>
      <w:r>
        <w:t>н</w:t>
      </w:r>
      <w:r>
        <w:t>ного интеллекта в задачах обработки изображений.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lastRenderedPageBreak/>
        <w:t>Математическое и программное обеспечение систем разработки и управления требованиями к программным системам.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Разработка моделей и алгоритмов анализа и аттестации процессов создания пр</w:t>
      </w:r>
      <w:r>
        <w:t>о</w:t>
      </w:r>
      <w:r>
        <w:t>граммных систем.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 xml:space="preserve">Математическое и программное обеспечение для решения </w:t>
      </w:r>
      <w:proofErr w:type="gramStart"/>
      <w:r>
        <w:t>задачи определения уровней зрелости процессов программного проекта</w:t>
      </w:r>
      <w:proofErr w:type="gramEnd"/>
      <w:r>
        <w:t xml:space="preserve"> в условиях нечеткости.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Модели, методы и программное обеспечение системы планирования и управл</w:t>
      </w:r>
      <w:r>
        <w:t>е</w:t>
      </w:r>
      <w:r>
        <w:t>ния качеством программных средств.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Математическое и программное обеспечение процессов верификации и тестир</w:t>
      </w:r>
      <w:r>
        <w:t>о</w:t>
      </w:r>
      <w:r>
        <w:t>вания для обеспечения качества программных продуктов.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Математическое и программное обеспечение квалификационного тестирования и испытания качества комплексов программ.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Модели, методы и алгоритмы системы совершенствования качества програм</w:t>
      </w:r>
      <w:r>
        <w:t>м</w:t>
      </w:r>
      <w:r>
        <w:t>ных сре</w:t>
      </w:r>
      <w:proofErr w:type="gramStart"/>
      <w:r>
        <w:t>дств в пр</w:t>
      </w:r>
      <w:proofErr w:type="gramEnd"/>
      <w:r>
        <w:t>оцессе сопровождения и конфигурационного управления.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Модели, методы и алгоритмы удостоверения качества программных сре</w:t>
      </w:r>
      <w:proofErr w:type="gramStart"/>
      <w:r>
        <w:t>дств пр</w:t>
      </w:r>
      <w:proofErr w:type="gramEnd"/>
      <w:r>
        <w:t>и сертификации.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Математическое и программное обеспечение процессов системного проектир</w:t>
      </w:r>
      <w:r>
        <w:t>о</w:t>
      </w:r>
      <w:r>
        <w:t>вания сложных программных средств.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Модели и методы системного проектирования характеристик качества пр</w:t>
      </w:r>
      <w:r>
        <w:t>о</w:t>
      </w:r>
      <w:r>
        <w:t>граммных средств.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Математическое и программное обеспечение решение задач неопределенного программирования в приложении к теории и практике повышения эффективн</w:t>
      </w:r>
      <w:r>
        <w:t>о</w:t>
      </w:r>
      <w:r>
        <w:t>сти и надежности процессов обработки и передачи данных и знаний в вычисл</w:t>
      </w:r>
      <w:r>
        <w:t>и</w:t>
      </w:r>
      <w:r>
        <w:t>тельных машинах, комплексах и компьютерных сетях.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Математическое и программное обеспечение решения задач цифровой обрабо</w:t>
      </w:r>
      <w:r>
        <w:t>т</w:t>
      </w:r>
      <w:r>
        <w:t>ки изображений.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Модели и методы создания программ и программных систем для параллельной и распределенной обработки аэрокосмических изображений.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Модели, методы и алгоритмы создания программных систем кодирования реч</w:t>
      </w:r>
      <w:r>
        <w:t>е</w:t>
      </w:r>
      <w:r>
        <w:t xml:space="preserve">вой и </w:t>
      </w:r>
      <w:proofErr w:type="gramStart"/>
      <w:r>
        <w:t>видео информации</w:t>
      </w:r>
      <w:proofErr w:type="gramEnd"/>
      <w:r>
        <w:t xml:space="preserve"> в защищенных радиосистемах.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 xml:space="preserve">Модели, методы, программное обеспечение и человеко-машинные интерфейсы интеллектуальных и </w:t>
      </w:r>
      <w:proofErr w:type="spellStart"/>
      <w:r>
        <w:t>мультиагентных</w:t>
      </w:r>
      <w:proofErr w:type="spellEnd"/>
      <w:r>
        <w:t xml:space="preserve"> систем.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Модели, методы и программная инфраструктура интеллектуальных систем для организации процессов конструирования и проектирования технологических процессов.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Методы и языки программирования технологических процессов микр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нан</w:t>
      </w:r>
      <w:r>
        <w:t>о</w:t>
      </w:r>
      <w:r>
        <w:t>электроники</w:t>
      </w:r>
      <w:proofErr w:type="spellEnd"/>
      <w:r>
        <w:t xml:space="preserve"> и механической обработки.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Математическое и программное обеспечение процессов идентификации, анализа и мониторинга рисков в программных проектах.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Оценка экономической эффективности инвестиционных проектов с использов</w:t>
      </w:r>
      <w:r>
        <w:t>а</w:t>
      </w:r>
      <w:r>
        <w:t>нием компьютерного моделирования.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Экономико-математический анализ финансовой устойчивости предприятия. Статистическое изучение демографической ситуации и трудовых ресурсов рег</w:t>
      </w:r>
      <w:r>
        <w:t>и</w:t>
      </w:r>
      <w:r>
        <w:t>она Экономико-статистический анализ надежности банка.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lastRenderedPageBreak/>
        <w:t>Применение информационных технологий для оптимизации экономической д</w:t>
      </w:r>
      <w:r>
        <w:t>е</w:t>
      </w:r>
      <w:r>
        <w:t>ятельности предприятия.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Программирование численных методов для оптимизации экономических пр</w:t>
      </w:r>
      <w:r>
        <w:t>о</w:t>
      </w:r>
      <w:r>
        <w:t>цессов. Построение эконометрических моделей целевых показателей научной деятельности для информационно-аналитической системы.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Создание тестовых приложений для программных продуктов социально- экон</w:t>
      </w:r>
      <w:r>
        <w:t>о</w:t>
      </w:r>
      <w:r>
        <w:t>мической сферы.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Формирование базы данных рекламаций для производственного предприятия.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Макроэкономическое моделирование и оптимизация инвестиционных проце</w:t>
      </w:r>
      <w:r>
        <w:t>с</w:t>
      </w:r>
      <w:r>
        <w:t>сов.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Моделирование и оптимизация инвестиционных процессов конкретной фирмы или предприятия.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 xml:space="preserve">Анализ и прогнозирование временных рядов, описывающих конкретные </w:t>
      </w:r>
      <w:proofErr w:type="gramStart"/>
      <w:r>
        <w:t>экон</w:t>
      </w:r>
      <w:r>
        <w:t>о</w:t>
      </w:r>
      <w:r>
        <w:t>мические и социальные процессы</w:t>
      </w:r>
      <w:proofErr w:type="gramEnd"/>
      <w:r>
        <w:t>.</w:t>
      </w:r>
    </w:p>
    <w:p w:rsidR="00C55791" w:rsidRDefault="00C55791" w:rsidP="00C55791">
      <w:pPr>
        <w:pStyle w:val="aff7"/>
        <w:numPr>
          <w:ilvl w:val="0"/>
          <w:numId w:val="25"/>
        </w:numPr>
      </w:pPr>
      <w:r>
        <w:t>Моделирование, планирование и регулирование производственных процессов в сложных производственных комплексах.</w:t>
      </w:r>
    </w:p>
    <w:p w:rsidR="002F4453" w:rsidRDefault="002F4453" w:rsidP="002F4453">
      <w:pPr>
        <w:pStyle w:val="10"/>
      </w:pPr>
      <w:r>
        <w:t>Фонд оценочных средств для проведения промежуточной аттестации обучающихся по практике</w:t>
      </w:r>
    </w:p>
    <w:p w:rsidR="002F4453" w:rsidRDefault="002F4453" w:rsidP="002F4453">
      <w:pPr>
        <w:pStyle w:val="aff7"/>
      </w:pPr>
      <w:r>
        <w:t>По окончанию практики, студент предоставляет на кафедру пакет документов, который включает в себя:</w:t>
      </w:r>
    </w:p>
    <w:p w:rsidR="00CB2BA8" w:rsidRDefault="00CB2BA8" w:rsidP="00CB2BA8">
      <w:pPr>
        <w:pStyle w:val="a5"/>
      </w:pPr>
      <w:r>
        <w:t>дневник прохождения практики, включая индивидуальное задание и характеристику работы практиканта организацией;</w:t>
      </w:r>
    </w:p>
    <w:p w:rsidR="002F4453" w:rsidRDefault="00CB2BA8" w:rsidP="00CB2BA8">
      <w:pPr>
        <w:pStyle w:val="a5"/>
      </w:pPr>
      <w:r>
        <w:t>отчет о прохождении практики.</w:t>
      </w:r>
    </w:p>
    <w:p w:rsidR="002F4453" w:rsidRDefault="002F4453" w:rsidP="002F4453">
      <w:pPr>
        <w:pStyle w:val="aff7"/>
      </w:pPr>
      <w:r w:rsidRPr="002F4453">
        <w:rPr>
          <w:b/>
        </w:rPr>
        <w:t>Форма промежуточной аттестации</w:t>
      </w:r>
      <w:r>
        <w:t>: зачет с оценкой.</w:t>
      </w:r>
    </w:p>
    <w:p w:rsidR="002F4453" w:rsidRDefault="002F4453" w:rsidP="002F4453">
      <w:pPr>
        <w:pStyle w:val="2"/>
      </w:pPr>
      <w:r>
        <w:t>Паспорт фонда оценочных средств</w:t>
      </w:r>
    </w:p>
    <w:p w:rsidR="002F4453" w:rsidRDefault="002F4453" w:rsidP="002F4453">
      <w:pPr>
        <w:pStyle w:val="aff7"/>
      </w:pPr>
      <w:r>
        <w:t xml:space="preserve">Фонд оценочных средств приведен в </w:t>
      </w:r>
      <w:r w:rsidRPr="002F4453">
        <w:rPr>
          <w:i/>
        </w:rPr>
        <w:t>Приложении</w:t>
      </w:r>
      <w:proofErr w:type="gramStart"/>
      <w:r w:rsidRPr="002F4453">
        <w:rPr>
          <w:i/>
        </w:rPr>
        <w:t> А</w:t>
      </w:r>
      <w:proofErr w:type="gramEnd"/>
      <w:r>
        <w:t xml:space="preserve"> к рабочей программе практики (см. документ «Оценочные материалы по практике»).</w:t>
      </w:r>
    </w:p>
    <w:p w:rsidR="00B86D50" w:rsidRDefault="00B86D50">
      <w:pPr>
        <w:rPr>
          <w:b/>
          <w:bCs/>
          <w:sz w:val="22"/>
          <w:szCs w:val="20"/>
        </w:rPr>
      </w:pPr>
      <w:r>
        <w:br w:type="page"/>
      </w:r>
    </w:p>
    <w:p w:rsidR="002F4453" w:rsidRDefault="002F4453" w:rsidP="002F4453">
      <w:pPr>
        <w:pStyle w:val="af6"/>
      </w:pPr>
      <w:r>
        <w:lastRenderedPageBreak/>
        <w:t xml:space="preserve">Таблица </w:t>
      </w:r>
      <w:r w:rsidR="006072E3">
        <w:fldChar w:fldCharType="begin"/>
      </w:r>
      <w:r>
        <w:instrText>SEQ Таблица \* ARABIC</w:instrText>
      </w:r>
      <w:r w:rsidR="006072E3">
        <w:fldChar w:fldCharType="separate"/>
      </w:r>
      <w:r w:rsidR="00346AF2">
        <w:rPr>
          <w:noProof/>
        </w:rPr>
        <w:t>7</w:t>
      </w:r>
      <w:r w:rsidR="006072E3">
        <w:fldChar w:fldCharType="end"/>
      </w:r>
      <w:r>
        <w:t xml:space="preserve"> — </w:t>
      </w:r>
      <w:r w:rsidRPr="002F4453">
        <w:t>Виды контроля, процедуры проведения, критерии оценивания</w:t>
      </w:r>
      <w: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38"/>
        <w:gridCol w:w="2523"/>
        <w:gridCol w:w="4786"/>
      </w:tblGrid>
      <w:tr w:rsidR="002F4453" w:rsidRPr="00D467AB" w:rsidTr="00C55791">
        <w:trPr>
          <w:trHeight w:hRule="exact" w:val="585"/>
          <w:tblHeader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C60C36" w:rsidRDefault="002F4453" w:rsidP="002F4453">
            <w:pPr>
              <w:pStyle w:val="af7"/>
            </w:pPr>
            <w:r w:rsidRPr="00C60C36">
              <w:t>Вид контроля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C60C36" w:rsidRDefault="002F4453" w:rsidP="002F4453">
            <w:pPr>
              <w:pStyle w:val="af7"/>
            </w:pPr>
            <w:r w:rsidRPr="00C60C36">
              <w:t xml:space="preserve">Процедуры проведения </w:t>
            </w:r>
            <w:r>
              <w:br/>
            </w:r>
            <w:r w:rsidRPr="00C60C36">
              <w:t>и оценивания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C60C36" w:rsidRDefault="002F4453" w:rsidP="002F4453">
            <w:pPr>
              <w:pStyle w:val="af7"/>
            </w:pPr>
            <w:r w:rsidRPr="00C60C36">
              <w:t>Критерии оценивания</w:t>
            </w:r>
          </w:p>
        </w:tc>
      </w:tr>
      <w:tr w:rsidR="002F4453" w:rsidRPr="00D467AB" w:rsidTr="00C55791">
        <w:trPr>
          <w:trHeight w:val="4535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2F4453" w:rsidRDefault="002F4453" w:rsidP="002F4453">
            <w:r w:rsidRPr="002F4453">
              <w:t>Устный ответ на в</w:t>
            </w:r>
            <w:r w:rsidRPr="002F4453">
              <w:t>о</w:t>
            </w:r>
            <w:r w:rsidRPr="002F4453">
              <w:t>просы руководителя практики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2F4453" w:rsidRDefault="002F4453" w:rsidP="002F4453">
            <w:r w:rsidRPr="002F4453">
              <w:t>Личная встреча руков</w:t>
            </w:r>
            <w:r w:rsidRPr="002F4453">
              <w:t>о</w:t>
            </w:r>
            <w:r w:rsidRPr="002F4453">
              <w:t>дителя практики и практиканта, который отвечает на подгото</w:t>
            </w:r>
            <w:r w:rsidRPr="002F4453">
              <w:t>в</w:t>
            </w:r>
            <w:r w:rsidRPr="002F4453">
              <w:t>ленные по подготов</w:t>
            </w:r>
            <w:r w:rsidRPr="002F4453">
              <w:t>и</w:t>
            </w:r>
            <w:r w:rsidRPr="002F4453">
              <w:t>тельному этапу вопр</w:t>
            </w:r>
            <w:r w:rsidRPr="002F4453">
              <w:t>о</w:t>
            </w:r>
            <w:r w:rsidRPr="002F4453">
              <w:t>сы. Дифференцирова</w:t>
            </w:r>
            <w:r w:rsidRPr="002F4453">
              <w:t>н</w:t>
            </w:r>
            <w:r w:rsidRPr="002F4453">
              <w:t>ная промежуточная оценка (максимум за работу начисляется 10 баллов)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791" w:rsidRDefault="002F4453" w:rsidP="002F4453">
            <w:r w:rsidRPr="00C55791">
              <w:rPr>
                <w:b/>
              </w:rPr>
              <w:t>Отлично</w:t>
            </w:r>
            <w:r w:rsidRPr="002F4453">
              <w:t>: выполнено 85-100% задания, ст</w:t>
            </w:r>
            <w:r w:rsidRPr="002F4453">
              <w:t>у</w:t>
            </w:r>
            <w:r w:rsidRPr="002F4453">
              <w:t xml:space="preserve">дент ориентируется в предметной области и способен ответить на вопросы по заданной теме с незначительными замечаниями (9-10 баллов) </w:t>
            </w:r>
          </w:p>
          <w:p w:rsidR="00C55791" w:rsidRDefault="002F4453" w:rsidP="00C55791">
            <w:r w:rsidRPr="00C55791">
              <w:rPr>
                <w:b/>
              </w:rPr>
              <w:t>Хорошо</w:t>
            </w:r>
            <w:r w:rsidRPr="002F4453">
              <w:t>: выполнение 70-85% задания, ст</w:t>
            </w:r>
            <w:r w:rsidRPr="002F4453">
              <w:t>у</w:t>
            </w:r>
            <w:r w:rsidRPr="002F4453">
              <w:t>дент ориентируется в предметной области и способен ответить на вопросы по заданной теме с незначительными замечаниями, допу</w:t>
            </w:r>
            <w:r w:rsidRPr="002F4453">
              <w:t>с</w:t>
            </w:r>
            <w:r w:rsidRPr="002F4453">
              <w:t>кается незнание одного вопроса</w:t>
            </w:r>
            <w:r w:rsidR="00C55791">
              <w:t xml:space="preserve"> </w:t>
            </w:r>
            <w:r w:rsidRPr="002F4453">
              <w:t xml:space="preserve">(7-8 баллов) </w:t>
            </w:r>
          </w:p>
          <w:p w:rsidR="002F4453" w:rsidRPr="002F4453" w:rsidRDefault="002F4453" w:rsidP="00C55791">
            <w:r w:rsidRPr="00C55791">
              <w:rPr>
                <w:b/>
              </w:rPr>
              <w:t>Удовлетворительно</w:t>
            </w:r>
            <w:r w:rsidRPr="002F4453">
              <w:t>: выполнение 50-70% задания, студент ориентируется в предметной области, но отвечает на поставленные вопр</w:t>
            </w:r>
            <w:r w:rsidRPr="002F4453">
              <w:t>о</w:t>
            </w:r>
            <w:r w:rsidRPr="002F4453">
              <w:t>сы с замечаниями, допускается 2 ошибки в ответах (4-6 баллов) Неудовлетворительно: выполнение менее 50% задания, студент не ориентируется в поставленном вопросе (0-3 балла)</w:t>
            </w:r>
          </w:p>
        </w:tc>
      </w:tr>
      <w:tr w:rsidR="002F4453" w:rsidRPr="00D467AB" w:rsidTr="00C55791">
        <w:trPr>
          <w:trHeight w:hRule="exact" w:val="4528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2F4453" w:rsidRDefault="002F4453" w:rsidP="002F4453">
            <w:r w:rsidRPr="002F4453">
              <w:t>Проверка заполнения дневника практики за прошедший период, устные ответы на в</w:t>
            </w:r>
            <w:r w:rsidRPr="002F4453">
              <w:t>о</w:t>
            </w:r>
            <w:r w:rsidRPr="002F4453">
              <w:t>просы по структуре и виду предприятия.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2F4453" w:rsidRDefault="002F4453" w:rsidP="002F4453">
            <w:r w:rsidRPr="002F4453">
              <w:t>Личная встреча руков</w:t>
            </w:r>
            <w:r w:rsidRPr="002F4453">
              <w:t>о</w:t>
            </w:r>
            <w:r w:rsidRPr="002F4453">
              <w:t>дителя практики и практиканта, который отвечает на подгото</w:t>
            </w:r>
            <w:r w:rsidRPr="002F4453">
              <w:t>в</w:t>
            </w:r>
            <w:r w:rsidRPr="002F4453">
              <w:t>ленные по адаптацио</w:t>
            </w:r>
            <w:r w:rsidRPr="002F4453">
              <w:t>н</w:t>
            </w:r>
            <w:r w:rsidRPr="002F4453">
              <w:t>ному этапу вопросы. Дифференцированная промежуточная оценка (максимум за работу начисляется 20 баллов)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791" w:rsidRDefault="002F4453" w:rsidP="002F4453">
            <w:r w:rsidRPr="00C55791">
              <w:rPr>
                <w:b/>
              </w:rPr>
              <w:t>Отлично</w:t>
            </w:r>
            <w:r w:rsidRPr="002F4453">
              <w:t>: выполнено 85-100% задания, ст</w:t>
            </w:r>
            <w:r w:rsidRPr="002F4453">
              <w:t>у</w:t>
            </w:r>
            <w:r w:rsidRPr="002F4453">
              <w:t xml:space="preserve">дент ориентируется в предметной области и способен ответить на вопросы по заданной теме с незначительными замечаниями (17-20 баллов) </w:t>
            </w:r>
          </w:p>
          <w:p w:rsidR="002F4453" w:rsidRDefault="002F4453" w:rsidP="002F4453">
            <w:r w:rsidRPr="00C55791">
              <w:rPr>
                <w:b/>
              </w:rPr>
              <w:t>Хорошо</w:t>
            </w:r>
            <w:r w:rsidRPr="002F4453">
              <w:t>: выполнение 70-85% задания, ст</w:t>
            </w:r>
            <w:r w:rsidRPr="002F4453">
              <w:t>у</w:t>
            </w:r>
            <w:r w:rsidRPr="002F4453">
              <w:t>дент ориентируется в предметной области и способен ответить на вопросы по заданной теме с незначительными замечаниями, допу</w:t>
            </w:r>
            <w:r w:rsidRPr="002F4453">
              <w:t>с</w:t>
            </w:r>
            <w:r w:rsidRPr="002F4453">
              <w:t>кается незнание одного вопроса (13-16 ба</w:t>
            </w:r>
            <w:r w:rsidRPr="002F4453">
              <w:t>л</w:t>
            </w:r>
            <w:r w:rsidRPr="002F4453">
              <w:t>лов)</w:t>
            </w:r>
          </w:p>
          <w:p w:rsidR="00C55791" w:rsidRPr="002F4453" w:rsidRDefault="00C55791" w:rsidP="002F4453">
            <w:r w:rsidRPr="00C55791">
              <w:rPr>
                <w:b/>
              </w:rPr>
              <w:t>Удовлетворительно</w:t>
            </w:r>
            <w:r w:rsidRPr="002F4453">
              <w:t>: выполнение 50-70% задания, студент ориентируется в предметной области, но отвечает на поставленные вопр</w:t>
            </w:r>
            <w:r w:rsidRPr="002F4453">
              <w:t>о</w:t>
            </w:r>
            <w:r w:rsidRPr="002F4453">
              <w:t>сы с замечаниями, допускается 2 ошибки в ответах (7-12 баллов) Неудовлетворительно: выполнение менее 50% задания, студент не ориентируется в поставленном вопросе (0-6 балла)</w:t>
            </w:r>
          </w:p>
        </w:tc>
      </w:tr>
      <w:tr w:rsidR="002F4453" w:rsidRPr="00D467AB" w:rsidTr="00C55791">
        <w:trPr>
          <w:trHeight w:hRule="exact" w:val="4819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2F4453" w:rsidRDefault="002F4453" w:rsidP="002F4453">
            <w:r w:rsidRPr="002F4453">
              <w:lastRenderedPageBreak/>
              <w:t>Проверка заполнения дневника практики за прошедший период, устные ответы на в</w:t>
            </w:r>
            <w:r w:rsidRPr="002F4453">
              <w:t>о</w:t>
            </w:r>
            <w:r w:rsidRPr="002F4453">
              <w:t>просы по проводим</w:t>
            </w:r>
            <w:r w:rsidRPr="002F4453">
              <w:t>о</w:t>
            </w:r>
            <w:r w:rsidRPr="002F4453">
              <w:t>му исследованию. Проверка расчётов исследования.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2F4453" w:rsidRDefault="002F4453" w:rsidP="002F4453">
            <w:r w:rsidRPr="002F4453">
              <w:t>Личная встреча руков</w:t>
            </w:r>
            <w:r w:rsidRPr="002F4453">
              <w:t>о</w:t>
            </w:r>
            <w:r w:rsidRPr="002F4453">
              <w:t>дителя практики и практиканта, который отвечает на подгото</w:t>
            </w:r>
            <w:r w:rsidRPr="002F4453">
              <w:t>в</w:t>
            </w:r>
            <w:r w:rsidRPr="002F4453">
              <w:t>ленные по произво</w:t>
            </w:r>
            <w:r w:rsidRPr="002F4453">
              <w:t>д</w:t>
            </w:r>
            <w:r w:rsidRPr="002F4453">
              <w:t>ственному этапу вопр</w:t>
            </w:r>
            <w:r w:rsidRPr="002F4453">
              <w:t>о</w:t>
            </w:r>
            <w:r w:rsidRPr="002F4453">
              <w:t>сы. Обоснование и з</w:t>
            </w:r>
            <w:r w:rsidRPr="002F4453">
              <w:t>а</w:t>
            </w:r>
            <w:r w:rsidRPr="002F4453">
              <w:t>щита выполненных расчетов. Дифференц</w:t>
            </w:r>
            <w:r w:rsidRPr="002F4453">
              <w:t>и</w:t>
            </w:r>
            <w:r w:rsidRPr="002F4453">
              <w:t>рованная промежуто</w:t>
            </w:r>
            <w:r w:rsidRPr="002F4453">
              <w:t>ч</w:t>
            </w:r>
            <w:r w:rsidRPr="002F4453">
              <w:t>ная оценка (максимум за работу начисляется 40 баллов)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2F4453" w:rsidRDefault="002F4453" w:rsidP="002F4453">
            <w:r w:rsidRPr="00C55791">
              <w:rPr>
                <w:b/>
              </w:rPr>
              <w:t>Отлично</w:t>
            </w:r>
            <w:r w:rsidRPr="002F4453">
              <w:t>: выполнено 85-100% задания, ст</w:t>
            </w:r>
            <w:r w:rsidRPr="002F4453">
              <w:t>у</w:t>
            </w:r>
            <w:r w:rsidRPr="002F4453">
              <w:t>дент ориентируется в предметной области и способен ответить на вопросы по заданной теме с незначительными замечаниями (31-40 баллов).</w:t>
            </w:r>
          </w:p>
          <w:p w:rsidR="002F4453" w:rsidRPr="002F4453" w:rsidRDefault="002F4453" w:rsidP="002F4453">
            <w:r w:rsidRPr="00C55791">
              <w:rPr>
                <w:b/>
              </w:rPr>
              <w:t>Хорошо</w:t>
            </w:r>
            <w:r w:rsidRPr="002F4453">
              <w:t>: выполнение 70-85% задания, ст</w:t>
            </w:r>
            <w:r w:rsidRPr="002F4453">
              <w:t>у</w:t>
            </w:r>
            <w:r w:rsidRPr="002F4453">
              <w:t>дент ориентируется в предметной области и способен ответить на вопросы по заданной теме с незначительными замечаниями, допу</w:t>
            </w:r>
            <w:r w:rsidRPr="002F4453">
              <w:t>с</w:t>
            </w:r>
            <w:r w:rsidRPr="002F4453">
              <w:t>кается незнание одного вопроса (21-30 ба</w:t>
            </w:r>
            <w:r w:rsidRPr="002F4453">
              <w:t>л</w:t>
            </w:r>
            <w:r w:rsidRPr="002F4453">
              <w:t>лов).</w:t>
            </w:r>
          </w:p>
          <w:p w:rsidR="002F4453" w:rsidRPr="002F4453" w:rsidRDefault="002F4453" w:rsidP="002F4453">
            <w:r w:rsidRPr="00C55791">
              <w:rPr>
                <w:b/>
              </w:rPr>
              <w:t>Удовлетворительно</w:t>
            </w:r>
            <w:r w:rsidRPr="002F4453">
              <w:t>: выполнение 50-70% задания, студент ориентируется в предметной области, но отвечает на поставленные вопр</w:t>
            </w:r>
            <w:r w:rsidRPr="002F4453">
              <w:t>о</w:t>
            </w:r>
            <w:r w:rsidRPr="002F4453">
              <w:t>сы с замечаниями, допускается 2 ошибки в ответах (11-20 баллов).</w:t>
            </w:r>
          </w:p>
          <w:p w:rsidR="002F4453" w:rsidRPr="002F4453" w:rsidRDefault="002F4453" w:rsidP="002F4453">
            <w:r w:rsidRPr="00C55791">
              <w:rPr>
                <w:b/>
              </w:rPr>
              <w:t>Неудовлетворительно</w:t>
            </w:r>
            <w:r w:rsidRPr="002F4453">
              <w:t>: выполнение менее 50% задания, студент не ориентируется в п</w:t>
            </w:r>
            <w:r w:rsidRPr="002F4453">
              <w:t>о</w:t>
            </w:r>
            <w:r w:rsidRPr="002F4453">
              <w:t>ставленном вопросе (0-10 балла)</w:t>
            </w:r>
          </w:p>
        </w:tc>
      </w:tr>
      <w:tr w:rsidR="002F4453" w:rsidRPr="00D467AB" w:rsidTr="00C55791">
        <w:trPr>
          <w:trHeight w:hRule="exact" w:val="6406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2F4453" w:rsidRDefault="002F4453" w:rsidP="002F4453">
            <w:r w:rsidRPr="002F4453">
              <w:t>Проверка заполнения дневника практики за весь период практики, отчета по практике. Устные ответы на в</w:t>
            </w:r>
            <w:r w:rsidRPr="002F4453">
              <w:t>о</w:t>
            </w:r>
            <w:r w:rsidRPr="002F4453">
              <w:t>просы по решенной во время практики зад</w:t>
            </w:r>
            <w:r w:rsidRPr="002F4453">
              <w:t>а</w:t>
            </w:r>
            <w:r w:rsidRPr="002F4453">
              <w:t>че.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2F4453" w:rsidRDefault="002F4453" w:rsidP="002F4453">
            <w:r w:rsidRPr="002F4453">
              <w:t>Личная встреча руков</w:t>
            </w:r>
            <w:r w:rsidRPr="002F4453">
              <w:t>о</w:t>
            </w:r>
            <w:r w:rsidRPr="002F4453">
              <w:t>дителя практики и практиканта, который представляет заполне</w:t>
            </w:r>
            <w:r w:rsidRPr="002F4453">
              <w:t>н</w:t>
            </w:r>
            <w:r w:rsidRPr="002F4453">
              <w:t>ный отчет и дневник по практике, отвечает на вопросы по проведе</w:t>
            </w:r>
            <w:r w:rsidRPr="002F4453">
              <w:t>н</w:t>
            </w:r>
            <w:r w:rsidRPr="002F4453">
              <w:t>ному исследованию. Обоснование и защита выполненных расчетов</w:t>
            </w:r>
            <w:proofErr w:type="gramStart"/>
            <w:r w:rsidRPr="002F4453">
              <w:t>.</w:t>
            </w:r>
            <w:proofErr w:type="gramEnd"/>
            <w:r w:rsidRPr="002F4453">
              <w:t xml:space="preserve"> (</w:t>
            </w:r>
            <w:proofErr w:type="gramStart"/>
            <w:r w:rsidRPr="002F4453">
              <w:t>м</w:t>
            </w:r>
            <w:proofErr w:type="gramEnd"/>
            <w:r w:rsidRPr="002F4453">
              <w:t>аксимум за работу начисляется 30 баллов). Подсчитывается ф</w:t>
            </w:r>
            <w:r w:rsidRPr="002F4453">
              <w:t>и</w:t>
            </w:r>
            <w:r w:rsidRPr="002F4453">
              <w:t>нальная сумма набра</w:t>
            </w:r>
            <w:r w:rsidRPr="002F4453">
              <w:t>н</w:t>
            </w:r>
            <w:r w:rsidRPr="002F4453">
              <w:t>ных за все этапы ба</w:t>
            </w:r>
            <w:r w:rsidRPr="002F4453">
              <w:t>л</w:t>
            </w:r>
            <w:r w:rsidRPr="002F4453">
              <w:t>лов. Если хотя бы за один из этапов студент получил промежуто</w:t>
            </w:r>
            <w:r w:rsidRPr="002F4453">
              <w:t>ч</w:t>
            </w:r>
            <w:r w:rsidRPr="002F4453">
              <w:t>ную оценку «неудовл</w:t>
            </w:r>
            <w:r w:rsidRPr="002F4453">
              <w:t>е</w:t>
            </w:r>
            <w:r w:rsidRPr="002F4453">
              <w:t>творительно», то итог</w:t>
            </w:r>
            <w:r w:rsidRPr="002F4453">
              <w:t>о</w:t>
            </w:r>
            <w:r w:rsidRPr="002F4453">
              <w:t>вая оценка так же ст</w:t>
            </w:r>
            <w:r w:rsidRPr="002F4453">
              <w:t>а</w:t>
            </w:r>
            <w:r w:rsidRPr="002F4453">
              <w:t>вится «неудовлетвор</w:t>
            </w:r>
            <w:r w:rsidRPr="002F4453">
              <w:t>и</w:t>
            </w:r>
            <w:r w:rsidRPr="002F4453">
              <w:t>тельно»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2F4453" w:rsidRDefault="002F4453" w:rsidP="002F4453">
            <w:r w:rsidRPr="00C55791">
              <w:rPr>
                <w:b/>
              </w:rPr>
              <w:t>Отлично</w:t>
            </w:r>
            <w:r w:rsidRPr="002F4453">
              <w:t>: выполнено 85-100% задания, ст</w:t>
            </w:r>
            <w:r w:rsidRPr="002F4453">
              <w:t>у</w:t>
            </w:r>
            <w:r w:rsidRPr="002F4453">
              <w:t>дент ориентируется в предметной области и способен ответить на вопросы по заданной теме с незначительными замечаниями (25-30 баллов).</w:t>
            </w:r>
          </w:p>
          <w:p w:rsidR="002F4453" w:rsidRPr="002F4453" w:rsidRDefault="002F4453" w:rsidP="002F4453">
            <w:r w:rsidRPr="00C55791">
              <w:rPr>
                <w:b/>
              </w:rPr>
              <w:t>Хорошо</w:t>
            </w:r>
            <w:r w:rsidRPr="002F4453">
              <w:t>: выполнение 70-85% задания, ст</w:t>
            </w:r>
            <w:r w:rsidRPr="002F4453">
              <w:t>у</w:t>
            </w:r>
            <w:r w:rsidRPr="002F4453">
              <w:t>дент ориентируется в предметной области и способен ответить на вопросы по заданной теме с незначительными замечаниями, допу</w:t>
            </w:r>
            <w:r w:rsidRPr="002F4453">
              <w:t>с</w:t>
            </w:r>
            <w:r w:rsidRPr="002F4453">
              <w:t>кается незнание одного вопроса (19-24 ба</w:t>
            </w:r>
            <w:r w:rsidRPr="002F4453">
              <w:t>л</w:t>
            </w:r>
            <w:r w:rsidRPr="002F4453">
              <w:t>лов).</w:t>
            </w:r>
          </w:p>
          <w:p w:rsidR="002F4453" w:rsidRPr="002F4453" w:rsidRDefault="002F4453" w:rsidP="002F4453">
            <w:r w:rsidRPr="00C55791">
              <w:rPr>
                <w:b/>
              </w:rPr>
              <w:t>Удовлетворительно</w:t>
            </w:r>
            <w:r w:rsidRPr="002F4453">
              <w:t>: выполнение 50-70% задания, студент ориентируется в предметной области, но отвечает на поставленные вопр</w:t>
            </w:r>
            <w:r w:rsidRPr="002F4453">
              <w:t>о</w:t>
            </w:r>
            <w:r w:rsidRPr="002F4453">
              <w:t>сы с замечаниями, допускается 2 ошибки в ответах (10-18 баллов).</w:t>
            </w:r>
          </w:p>
          <w:p w:rsidR="002F4453" w:rsidRPr="002F4453" w:rsidRDefault="002F4453" w:rsidP="002F4453">
            <w:r w:rsidRPr="00C55791">
              <w:rPr>
                <w:b/>
              </w:rPr>
              <w:t>Неудовлетворительно</w:t>
            </w:r>
            <w:r w:rsidRPr="002F4453">
              <w:t>: выполнение менее 50% задания, студент не ориентируется в п</w:t>
            </w:r>
            <w:r w:rsidRPr="002F4453">
              <w:t>о</w:t>
            </w:r>
            <w:r w:rsidRPr="002F4453">
              <w:t>ставленном вопросе (0-9 балла)</w:t>
            </w:r>
          </w:p>
        </w:tc>
      </w:tr>
      <w:tr w:rsidR="002F4453" w:rsidRPr="00D467AB" w:rsidTr="00C55791">
        <w:trPr>
          <w:trHeight w:hRule="exact" w:val="7597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2F4453" w:rsidRDefault="002F4453" w:rsidP="002F4453">
            <w:r w:rsidRPr="002F4453">
              <w:lastRenderedPageBreak/>
              <w:t>Дифференцированный зачет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2F4453" w:rsidRDefault="002F4453" w:rsidP="002F4453">
            <w:r w:rsidRPr="002F4453">
              <w:t>Студент представляет руководителю практики от университета и гру</w:t>
            </w:r>
            <w:r w:rsidRPr="002F4453">
              <w:t>п</w:t>
            </w:r>
            <w:r w:rsidRPr="002F4453">
              <w:t>пе результаты пров</w:t>
            </w:r>
            <w:r w:rsidRPr="002F4453">
              <w:t>е</w:t>
            </w:r>
            <w:r w:rsidRPr="002F4453">
              <w:t>денного исследования в виде презентации и д</w:t>
            </w:r>
            <w:r w:rsidRPr="002F4453">
              <w:t>о</w:t>
            </w:r>
            <w:r w:rsidRPr="002F4453">
              <w:t>клада 10-15 минут, о</w:t>
            </w:r>
            <w:r w:rsidRPr="002F4453">
              <w:t>т</w:t>
            </w:r>
            <w:r w:rsidRPr="002F4453">
              <w:t>вечает на возникающие вопросы. Подсчитыв</w:t>
            </w:r>
            <w:r w:rsidRPr="002F4453">
              <w:t>а</w:t>
            </w:r>
            <w:r w:rsidRPr="002F4453">
              <w:t>ется сумма набранных за все время практики баллов, с учетом пров</w:t>
            </w:r>
            <w:r w:rsidRPr="002F4453">
              <w:t>е</w:t>
            </w:r>
            <w:r w:rsidRPr="002F4453">
              <w:t>денного доклада в</w:t>
            </w:r>
            <w:r w:rsidRPr="002F4453">
              <w:t>ы</w:t>
            </w:r>
            <w:r w:rsidRPr="002F4453">
              <w:t>ставляется итоговая оценка.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453" w:rsidRPr="002F4453" w:rsidRDefault="002F4453" w:rsidP="002F4453">
            <w:r w:rsidRPr="00C55791">
              <w:rPr>
                <w:b/>
              </w:rPr>
              <w:t>Отлично</w:t>
            </w:r>
            <w:r w:rsidRPr="002F4453">
              <w:t>: За время практики студент набрал более 85 баллов, отчет и дневник практики оформлены в соответствии с предъявляемыми требованиями, Студент ответил на все вопр</w:t>
            </w:r>
            <w:r w:rsidRPr="002F4453">
              <w:t>о</w:t>
            </w:r>
            <w:r w:rsidRPr="002F4453">
              <w:t>сы руководителя и группы с незначительн</w:t>
            </w:r>
            <w:r w:rsidRPr="002F4453">
              <w:t>ы</w:t>
            </w:r>
            <w:r w:rsidRPr="002F4453">
              <w:t>ми замечаниями.</w:t>
            </w:r>
          </w:p>
          <w:p w:rsidR="00C55791" w:rsidRPr="002F4453" w:rsidRDefault="002F4453" w:rsidP="00C55791">
            <w:r w:rsidRPr="00C55791">
              <w:rPr>
                <w:b/>
              </w:rPr>
              <w:t>Хорошо</w:t>
            </w:r>
            <w:r w:rsidRPr="002F4453">
              <w:t>: За время практики студент набрал 65- 85 баллов, отчет и дневник практики оформлены в</w:t>
            </w:r>
            <w:r w:rsidR="00C55791">
              <w:t xml:space="preserve"> </w:t>
            </w:r>
            <w:r w:rsidR="00C55791" w:rsidRPr="002F4453">
              <w:t>соответствии с предъявляемыми требованиями, Студент ответил на все вопр</w:t>
            </w:r>
            <w:r w:rsidR="00C55791" w:rsidRPr="002F4453">
              <w:t>о</w:t>
            </w:r>
            <w:r w:rsidR="00C55791" w:rsidRPr="002F4453">
              <w:t>сы руководителя и группы с незначительн</w:t>
            </w:r>
            <w:r w:rsidR="00C55791" w:rsidRPr="002F4453">
              <w:t>ы</w:t>
            </w:r>
            <w:r w:rsidR="00C55791" w:rsidRPr="002F4453">
              <w:t>ми замечаниями, допускается 1 ошибка в о</w:t>
            </w:r>
            <w:r w:rsidR="00C55791" w:rsidRPr="002F4453">
              <w:t>т</w:t>
            </w:r>
            <w:r w:rsidR="00C55791" w:rsidRPr="002F4453">
              <w:t>ветах.</w:t>
            </w:r>
          </w:p>
          <w:p w:rsidR="00C55791" w:rsidRPr="002F4453" w:rsidRDefault="00C55791" w:rsidP="00C55791">
            <w:r w:rsidRPr="00C55791">
              <w:rPr>
                <w:b/>
              </w:rPr>
              <w:t>Удовлетворительно</w:t>
            </w:r>
            <w:r w:rsidRPr="002F4453">
              <w:t>: За время практики ст</w:t>
            </w:r>
            <w:r w:rsidRPr="002F4453">
              <w:t>у</w:t>
            </w:r>
            <w:r w:rsidRPr="002F4453">
              <w:t>дент набрал более 50-65 баллов, отчет и дне</w:t>
            </w:r>
            <w:r w:rsidRPr="002F4453">
              <w:t>в</w:t>
            </w:r>
            <w:r w:rsidRPr="002F4453">
              <w:t>ник практики оформлены в соответствии с предъявляемыми требованиями, Студент о</w:t>
            </w:r>
            <w:r w:rsidRPr="002F4453">
              <w:t>т</w:t>
            </w:r>
            <w:r w:rsidRPr="002F4453">
              <w:t>ветил на все вопросы руководителя и группы с незначительными замечаниями или допу</w:t>
            </w:r>
            <w:r w:rsidRPr="002F4453">
              <w:t>с</w:t>
            </w:r>
            <w:r w:rsidRPr="002F4453">
              <w:t>кается 2 ошибки в ответах.</w:t>
            </w:r>
          </w:p>
          <w:p w:rsidR="002F4453" w:rsidRPr="002F4453" w:rsidRDefault="00C55791" w:rsidP="00C55791">
            <w:r w:rsidRPr="00C55791">
              <w:rPr>
                <w:b/>
              </w:rPr>
              <w:t>Неудовлетворительно</w:t>
            </w:r>
            <w:r w:rsidRPr="002F4453">
              <w:t>: За время практики студент набрал менее 50 баллов или на одном из этапов практики получил оценку "не уд</w:t>
            </w:r>
            <w:r w:rsidRPr="002F4453">
              <w:t>о</w:t>
            </w:r>
            <w:r w:rsidRPr="002F4453">
              <w:t>влетворительно", дневник практики и отчет не соответствуют предъявляемым требован</w:t>
            </w:r>
            <w:r w:rsidRPr="002F4453">
              <w:t>и</w:t>
            </w:r>
            <w:r w:rsidRPr="002F4453">
              <w:t>ям, отсутствует презентация, студент не ор</w:t>
            </w:r>
            <w:r w:rsidRPr="002F4453">
              <w:t>и</w:t>
            </w:r>
            <w:r w:rsidRPr="002F4453">
              <w:t>ентируется в теме исследования, не способен ответить на вопросы по проведенному иссл</w:t>
            </w:r>
            <w:r w:rsidRPr="002F4453">
              <w:t>е</w:t>
            </w:r>
            <w:r w:rsidRPr="002F4453">
              <w:t>дованию</w:t>
            </w:r>
            <w:r>
              <w:t>.</w:t>
            </w:r>
          </w:p>
        </w:tc>
      </w:tr>
    </w:tbl>
    <w:p w:rsidR="005F295C" w:rsidRPr="001741C2" w:rsidRDefault="005F295C" w:rsidP="001741C2">
      <w:pPr>
        <w:pStyle w:val="aff7"/>
      </w:pPr>
    </w:p>
    <w:p w:rsidR="005F295C" w:rsidRDefault="005F295C" w:rsidP="00F61562">
      <w:pPr>
        <w:pStyle w:val="10"/>
      </w:pPr>
      <w:bookmarkStart w:id="29" w:name="_Toc510135600"/>
      <w:r>
        <w:t xml:space="preserve">Перечень основной и дополнительной учебной литературы, необходимой для </w:t>
      </w:r>
      <w:bookmarkEnd w:id="29"/>
      <w:r w:rsidR="0080123E">
        <w:t>проведения практики</w:t>
      </w:r>
    </w:p>
    <w:p w:rsidR="005F295C" w:rsidRDefault="005F295C" w:rsidP="00760A69">
      <w:pPr>
        <w:pStyle w:val="2"/>
      </w:pPr>
      <w:bookmarkStart w:id="30" w:name="_Toc510135601"/>
      <w:r>
        <w:t>Основная учебная литература</w:t>
      </w:r>
      <w:bookmarkEnd w:id="30"/>
    </w:p>
    <w:p w:rsidR="00C55791" w:rsidRPr="00C55791" w:rsidRDefault="00C55791" w:rsidP="00C55791">
      <w:pPr>
        <w:pStyle w:val="11"/>
        <w:rPr>
          <w:shd w:val="clear" w:color="auto" w:fill="FCFCFC"/>
        </w:rPr>
      </w:pPr>
      <w:proofErr w:type="spellStart"/>
      <w:r w:rsidRPr="00C55791">
        <w:rPr>
          <w:shd w:val="clear" w:color="auto" w:fill="FCFCFC"/>
        </w:rPr>
        <w:t>Липаев</w:t>
      </w:r>
      <w:proofErr w:type="spellEnd"/>
      <w:r w:rsidRPr="00C55791">
        <w:rPr>
          <w:shd w:val="clear" w:color="auto" w:fill="FCFCFC"/>
        </w:rPr>
        <w:t xml:space="preserve"> В.В. Программная инженерия сложных заказных программных проду</w:t>
      </w:r>
      <w:r w:rsidRPr="00C55791">
        <w:rPr>
          <w:shd w:val="clear" w:color="auto" w:fill="FCFCFC"/>
        </w:rPr>
        <w:t>к</w:t>
      </w:r>
      <w:r w:rsidRPr="00C55791">
        <w:rPr>
          <w:shd w:val="clear" w:color="auto" w:fill="FCFCFC"/>
        </w:rPr>
        <w:t>тов [</w:t>
      </w:r>
      <w:proofErr w:type="spellStart"/>
      <w:proofErr w:type="gramStart"/>
      <w:r w:rsidRPr="00C55791">
        <w:rPr>
          <w:shd w:val="clear" w:color="auto" w:fill="FCFCFC"/>
        </w:rPr>
        <w:t>Элек</w:t>
      </w:r>
      <w:proofErr w:type="spellEnd"/>
      <w:r w:rsidRPr="00C55791">
        <w:rPr>
          <w:shd w:val="clear" w:color="auto" w:fill="FCFCFC"/>
        </w:rPr>
        <w:t>-тронный</w:t>
      </w:r>
      <w:proofErr w:type="gramEnd"/>
      <w:r w:rsidRPr="00C55791">
        <w:rPr>
          <w:shd w:val="clear" w:color="auto" w:fill="FCFCFC"/>
        </w:rPr>
        <w:t xml:space="preserve"> ресурс]: учебное пособие / В.В. </w:t>
      </w:r>
      <w:proofErr w:type="spellStart"/>
      <w:r w:rsidRPr="00C55791">
        <w:rPr>
          <w:shd w:val="clear" w:color="auto" w:fill="FCFCFC"/>
        </w:rPr>
        <w:t>Липаев</w:t>
      </w:r>
      <w:proofErr w:type="spellEnd"/>
      <w:r w:rsidRPr="00C55791">
        <w:rPr>
          <w:shd w:val="clear" w:color="auto" w:fill="FCFCFC"/>
        </w:rPr>
        <w:t>. - Электрон</w:t>
      </w:r>
      <w:proofErr w:type="gramStart"/>
      <w:r w:rsidRPr="00C55791">
        <w:rPr>
          <w:shd w:val="clear" w:color="auto" w:fill="FCFCFC"/>
        </w:rPr>
        <w:t>.</w:t>
      </w:r>
      <w:proofErr w:type="gramEnd"/>
      <w:r w:rsidRPr="00C55791">
        <w:rPr>
          <w:shd w:val="clear" w:color="auto" w:fill="FCFCFC"/>
        </w:rPr>
        <w:t xml:space="preserve"> </w:t>
      </w:r>
      <w:proofErr w:type="gramStart"/>
      <w:r w:rsidRPr="00C55791">
        <w:rPr>
          <w:shd w:val="clear" w:color="auto" w:fill="FCFCFC"/>
        </w:rPr>
        <w:t>т</w:t>
      </w:r>
      <w:proofErr w:type="gramEnd"/>
      <w:r w:rsidRPr="00C55791">
        <w:rPr>
          <w:shd w:val="clear" w:color="auto" w:fill="FCFCFC"/>
        </w:rPr>
        <w:t>екст</w:t>
      </w:r>
      <w:r w:rsidRPr="00C55791">
        <w:rPr>
          <w:shd w:val="clear" w:color="auto" w:fill="FCFCFC"/>
        </w:rPr>
        <w:t>о</w:t>
      </w:r>
      <w:r w:rsidRPr="00C55791">
        <w:rPr>
          <w:shd w:val="clear" w:color="auto" w:fill="FCFCFC"/>
        </w:rPr>
        <w:t>вые данные. - М.: МАКС Пресс, 2014. - 309 c. - 978-5-317-04750-4. - Режим д</w:t>
      </w:r>
      <w:r w:rsidRPr="00C55791">
        <w:rPr>
          <w:shd w:val="clear" w:color="auto" w:fill="FCFCFC"/>
        </w:rPr>
        <w:t>о</w:t>
      </w:r>
      <w:r w:rsidRPr="00C55791">
        <w:rPr>
          <w:shd w:val="clear" w:color="auto" w:fill="FCFCFC"/>
        </w:rPr>
        <w:t>ступа: http://www.iprbookshop.ru/27297.html</w:t>
      </w:r>
    </w:p>
    <w:p w:rsidR="00C55791" w:rsidRPr="00C55791" w:rsidRDefault="00C55791" w:rsidP="00C55791">
      <w:pPr>
        <w:pStyle w:val="11"/>
        <w:rPr>
          <w:shd w:val="clear" w:color="auto" w:fill="FCFCFC"/>
        </w:rPr>
      </w:pPr>
      <w:proofErr w:type="spellStart"/>
      <w:r w:rsidRPr="00C55791">
        <w:rPr>
          <w:shd w:val="clear" w:color="auto" w:fill="FCFCFC"/>
        </w:rPr>
        <w:t>Ехлаков</w:t>
      </w:r>
      <w:proofErr w:type="spellEnd"/>
      <w:r w:rsidRPr="00C55791">
        <w:rPr>
          <w:shd w:val="clear" w:color="auto" w:fill="FCFCFC"/>
        </w:rPr>
        <w:t xml:space="preserve"> Ю.П. Введение в программную инженерию [Электронный ресурс]: учебное </w:t>
      </w:r>
      <w:proofErr w:type="spellStart"/>
      <w:proofErr w:type="gramStart"/>
      <w:r w:rsidRPr="00C55791">
        <w:rPr>
          <w:shd w:val="clear" w:color="auto" w:fill="FCFCFC"/>
        </w:rPr>
        <w:t>по-собие</w:t>
      </w:r>
      <w:proofErr w:type="spellEnd"/>
      <w:proofErr w:type="gramEnd"/>
      <w:r w:rsidRPr="00C55791">
        <w:rPr>
          <w:shd w:val="clear" w:color="auto" w:fill="FCFCFC"/>
        </w:rPr>
        <w:t xml:space="preserve"> / Ю.П. </w:t>
      </w:r>
      <w:proofErr w:type="spellStart"/>
      <w:r w:rsidRPr="00C55791">
        <w:rPr>
          <w:shd w:val="clear" w:color="auto" w:fill="FCFCFC"/>
        </w:rPr>
        <w:t>Ехлаков</w:t>
      </w:r>
      <w:proofErr w:type="spellEnd"/>
      <w:r w:rsidRPr="00C55791">
        <w:rPr>
          <w:shd w:val="clear" w:color="auto" w:fill="FCFCFC"/>
        </w:rPr>
        <w:t>. - Электрон</w:t>
      </w:r>
      <w:proofErr w:type="gramStart"/>
      <w:r w:rsidRPr="00C55791">
        <w:rPr>
          <w:shd w:val="clear" w:color="auto" w:fill="FCFCFC"/>
        </w:rPr>
        <w:t>.</w:t>
      </w:r>
      <w:proofErr w:type="gramEnd"/>
      <w:r w:rsidRPr="00C55791">
        <w:rPr>
          <w:shd w:val="clear" w:color="auto" w:fill="FCFCFC"/>
        </w:rPr>
        <w:t xml:space="preserve"> </w:t>
      </w:r>
      <w:proofErr w:type="gramStart"/>
      <w:r w:rsidRPr="00C55791">
        <w:rPr>
          <w:shd w:val="clear" w:color="auto" w:fill="FCFCFC"/>
        </w:rPr>
        <w:t>т</w:t>
      </w:r>
      <w:proofErr w:type="gramEnd"/>
      <w:r w:rsidRPr="00C55791">
        <w:rPr>
          <w:shd w:val="clear" w:color="auto" w:fill="FCFCFC"/>
        </w:rPr>
        <w:t>екстовые данные. - Томск: То</w:t>
      </w:r>
      <w:r w:rsidRPr="00C55791">
        <w:rPr>
          <w:shd w:val="clear" w:color="auto" w:fill="FCFCFC"/>
        </w:rPr>
        <w:t>м</w:t>
      </w:r>
      <w:r w:rsidRPr="00C55791">
        <w:rPr>
          <w:shd w:val="clear" w:color="auto" w:fill="FCFCFC"/>
        </w:rPr>
        <w:t xml:space="preserve">ский государственный </w:t>
      </w:r>
      <w:proofErr w:type="spellStart"/>
      <w:proofErr w:type="gramStart"/>
      <w:r w:rsidRPr="00C55791">
        <w:rPr>
          <w:shd w:val="clear" w:color="auto" w:fill="FCFCFC"/>
        </w:rPr>
        <w:t>универ-ситет</w:t>
      </w:r>
      <w:proofErr w:type="spellEnd"/>
      <w:proofErr w:type="gramEnd"/>
      <w:r w:rsidRPr="00C55791">
        <w:rPr>
          <w:shd w:val="clear" w:color="auto" w:fill="FCFCFC"/>
        </w:rPr>
        <w:t xml:space="preserve"> систем управления и радиоэлектроники, Эль Контент, 2011. - 148 c. - 978-5-4332-0018-0. - Режим доступа: http://www.iprbookshop.ru/13923.html</w:t>
      </w:r>
    </w:p>
    <w:p w:rsidR="00C55791" w:rsidRPr="00C55791" w:rsidRDefault="00C55791" w:rsidP="00C55791">
      <w:pPr>
        <w:pStyle w:val="11"/>
        <w:rPr>
          <w:shd w:val="clear" w:color="auto" w:fill="FCFCFC"/>
        </w:rPr>
      </w:pPr>
      <w:r w:rsidRPr="00C55791">
        <w:rPr>
          <w:shd w:val="clear" w:color="auto" w:fill="FCFCFC"/>
        </w:rPr>
        <w:t xml:space="preserve">Соловьев Н.А. Введение в программную инженерию [Электронный ресурс]: учебное </w:t>
      </w:r>
      <w:proofErr w:type="spellStart"/>
      <w:proofErr w:type="gramStart"/>
      <w:r w:rsidRPr="00C55791">
        <w:rPr>
          <w:shd w:val="clear" w:color="auto" w:fill="FCFCFC"/>
        </w:rPr>
        <w:t>по-собие</w:t>
      </w:r>
      <w:proofErr w:type="spellEnd"/>
      <w:proofErr w:type="gramEnd"/>
      <w:r w:rsidRPr="00C55791">
        <w:rPr>
          <w:shd w:val="clear" w:color="auto" w:fill="FCFCFC"/>
        </w:rPr>
        <w:t xml:space="preserve"> / Н.А. Соловьев, Л.А. </w:t>
      </w:r>
      <w:proofErr w:type="spellStart"/>
      <w:r w:rsidRPr="00C55791">
        <w:rPr>
          <w:shd w:val="clear" w:color="auto" w:fill="FCFCFC"/>
        </w:rPr>
        <w:t>Юркевская</w:t>
      </w:r>
      <w:proofErr w:type="spellEnd"/>
      <w:r w:rsidRPr="00C55791">
        <w:rPr>
          <w:shd w:val="clear" w:color="auto" w:fill="FCFCFC"/>
        </w:rPr>
        <w:t>. - Электрон</w:t>
      </w:r>
      <w:proofErr w:type="gramStart"/>
      <w:r w:rsidRPr="00C55791">
        <w:rPr>
          <w:shd w:val="clear" w:color="auto" w:fill="FCFCFC"/>
        </w:rPr>
        <w:t>.</w:t>
      </w:r>
      <w:proofErr w:type="gramEnd"/>
      <w:r w:rsidRPr="00C55791">
        <w:rPr>
          <w:shd w:val="clear" w:color="auto" w:fill="FCFCFC"/>
        </w:rPr>
        <w:t xml:space="preserve"> </w:t>
      </w:r>
      <w:proofErr w:type="gramStart"/>
      <w:r w:rsidRPr="00C55791">
        <w:rPr>
          <w:shd w:val="clear" w:color="auto" w:fill="FCFCFC"/>
        </w:rPr>
        <w:t>т</w:t>
      </w:r>
      <w:proofErr w:type="gramEnd"/>
      <w:r w:rsidRPr="00C55791">
        <w:rPr>
          <w:shd w:val="clear" w:color="auto" w:fill="FCFCFC"/>
        </w:rPr>
        <w:t>екстовые да</w:t>
      </w:r>
      <w:r w:rsidRPr="00C55791">
        <w:rPr>
          <w:shd w:val="clear" w:color="auto" w:fill="FCFCFC"/>
        </w:rPr>
        <w:t>н</w:t>
      </w:r>
      <w:r w:rsidRPr="00C55791">
        <w:rPr>
          <w:shd w:val="clear" w:color="auto" w:fill="FCFCFC"/>
        </w:rPr>
        <w:t>ные. - Оренбург: Оренбургский государственный университет, ЭБС АСВ, 2017. - 112 c. - 978-5-7410-1685-5. - Режим доступа: http://www.iprbookshop.ru/71267.html</w:t>
      </w:r>
    </w:p>
    <w:p w:rsidR="00C55791" w:rsidRPr="00C55791" w:rsidRDefault="00C55791" w:rsidP="00C55791">
      <w:pPr>
        <w:pStyle w:val="2"/>
        <w:rPr>
          <w:shd w:val="clear" w:color="auto" w:fill="FCFCFC"/>
        </w:rPr>
      </w:pPr>
      <w:r>
        <w:rPr>
          <w:shd w:val="clear" w:color="auto" w:fill="FCFCFC"/>
        </w:rPr>
        <w:lastRenderedPageBreak/>
        <w:t>Д</w:t>
      </w:r>
      <w:r w:rsidRPr="00C55791">
        <w:rPr>
          <w:shd w:val="clear" w:color="auto" w:fill="FCFCFC"/>
        </w:rPr>
        <w:t>ополнительная литература</w:t>
      </w:r>
    </w:p>
    <w:p w:rsidR="00C55791" w:rsidRPr="00C55791" w:rsidRDefault="00C55791" w:rsidP="00C55791">
      <w:pPr>
        <w:pStyle w:val="11"/>
        <w:rPr>
          <w:shd w:val="clear" w:color="auto" w:fill="FCFCFC"/>
        </w:rPr>
      </w:pPr>
      <w:proofErr w:type="spellStart"/>
      <w:r w:rsidRPr="00C55791">
        <w:rPr>
          <w:shd w:val="clear" w:color="auto" w:fill="FCFCFC"/>
        </w:rPr>
        <w:t>Батоврин</w:t>
      </w:r>
      <w:proofErr w:type="spellEnd"/>
      <w:r w:rsidRPr="00C55791">
        <w:rPr>
          <w:shd w:val="clear" w:color="auto" w:fill="FCFCFC"/>
        </w:rPr>
        <w:t xml:space="preserve"> В.К. Системная и программная инженерия. Словарь-справочник [Электронный ресурс]: учебное пособие для вузов / В.К. </w:t>
      </w:r>
      <w:proofErr w:type="spellStart"/>
      <w:r w:rsidRPr="00C55791">
        <w:rPr>
          <w:shd w:val="clear" w:color="auto" w:fill="FCFCFC"/>
        </w:rPr>
        <w:t>Батоврин</w:t>
      </w:r>
      <w:proofErr w:type="spellEnd"/>
      <w:r w:rsidRPr="00C55791">
        <w:rPr>
          <w:shd w:val="clear" w:color="auto" w:fill="FCFCFC"/>
        </w:rPr>
        <w:t>. - Электрон</w:t>
      </w:r>
      <w:proofErr w:type="gramStart"/>
      <w:r w:rsidRPr="00C55791">
        <w:rPr>
          <w:shd w:val="clear" w:color="auto" w:fill="FCFCFC"/>
        </w:rPr>
        <w:t>.</w:t>
      </w:r>
      <w:proofErr w:type="gramEnd"/>
      <w:r w:rsidRPr="00C55791">
        <w:rPr>
          <w:shd w:val="clear" w:color="auto" w:fill="FCFCFC"/>
        </w:rPr>
        <w:t xml:space="preserve"> </w:t>
      </w:r>
      <w:proofErr w:type="gramStart"/>
      <w:r w:rsidRPr="00C55791">
        <w:rPr>
          <w:shd w:val="clear" w:color="auto" w:fill="FCFCFC"/>
        </w:rPr>
        <w:t>т</w:t>
      </w:r>
      <w:proofErr w:type="gramEnd"/>
      <w:r w:rsidRPr="00C55791">
        <w:rPr>
          <w:shd w:val="clear" w:color="auto" w:fill="FCFCFC"/>
        </w:rPr>
        <w:t>екстовые данные. - Саратов: Профобразование, 2017. - 280 c. - 978-5-4488-0129-7. - Режим доступа: http://www.iprbookshop.ru/63956.html</w:t>
      </w:r>
    </w:p>
    <w:p w:rsidR="00C55791" w:rsidRPr="00C55791" w:rsidRDefault="00C55791" w:rsidP="00C55791">
      <w:pPr>
        <w:pStyle w:val="11"/>
        <w:rPr>
          <w:shd w:val="clear" w:color="auto" w:fill="FCFCFC"/>
        </w:rPr>
      </w:pPr>
      <w:r w:rsidRPr="00C55791">
        <w:rPr>
          <w:shd w:val="clear" w:color="auto" w:fill="FCFCFC"/>
        </w:rPr>
        <w:t>Грекул В.И. Проектирование информационных систем. Курс лекций [Электро</w:t>
      </w:r>
      <w:r w:rsidRPr="00C55791">
        <w:rPr>
          <w:shd w:val="clear" w:color="auto" w:fill="FCFCFC"/>
        </w:rPr>
        <w:t>н</w:t>
      </w:r>
      <w:r w:rsidRPr="00C55791">
        <w:rPr>
          <w:shd w:val="clear" w:color="auto" w:fill="FCFCFC"/>
        </w:rPr>
        <w:t xml:space="preserve">ный </w:t>
      </w:r>
      <w:proofErr w:type="gramStart"/>
      <w:r w:rsidRPr="00C55791">
        <w:rPr>
          <w:shd w:val="clear" w:color="auto" w:fill="FCFCFC"/>
        </w:rPr>
        <w:t>ре-</w:t>
      </w:r>
      <w:proofErr w:type="spellStart"/>
      <w:r w:rsidRPr="00C55791">
        <w:rPr>
          <w:shd w:val="clear" w:color="auto" w:fill="FCFCFC"/>
        </w:rPr>
        <w:t>сурс</w:t>
      </w:r>
      <w:proofErr w:type="spellEnd"/>
      <w:proofErr w:type="gramEnd"/>
      <w:r w:rsidRPr="00C55791">
        <w:rPr>
          <w:shd w:val="clear" w:color="auto" w:fill="FCFCFC"/>
        </w:rPr>
        <w:t>]: учебное пособие для студентов вузов, обучающихся по специал</w:t>
      </w:r>
      <w:r w:rsidRPr="00C55791">
        <w:rPr>
          <w:shd w:val="clear" w:color="auto" w:fill="FCFCFC"/>
        </w:rPr>
        <w:t>ь</w:t>
      </w:r>
      <w:r w:rsidRPr="00C55791">
        <w:rPr>
          <w:shd w:val="clear" w:color="auto" w:fill="FCFCFC"/>
        </w:rPr>
        <w:t xml:space="preserve">ностям в области </w:t>
      </w:r>
      <w:proofErr w:type="spellStart"/>
      <w:r w:rsidRPr="00C55791">
        <w:rPr>
          <w:shd w:val="clear" w:color="auto" w:fill="FCFCFC"/>
        </w:rPr>
        <w:t>инфор-мационных</w:t>
      </w:r>
      <w:proofErr w:type="spellEnd"/>
      <w:r w:rsidRPr="00C55791">
        <w:rPr>
          <w:shd w:val="clear" w:color="auto" w:fill="FCFCFC"/>
        </w:rPr>
        <w:t xml:space="preserve"> технологий / В.И. Грекул, Г.Н. </w:t>
      </w:r>
      <w:proofErr w:type="spellStart"/>
      <w:r w:rsidRPr="00C55791">
        <w:rPr>
          <w:shd w:val="clear" w:color="auto" w:fill="FCFCFC"/>
        </w:rPr>
        <w:t>Денищенко</w:t>
      </w:r>
      <w:proofErr w:type="spellEnd"/>
      <w:r w:rsidRPr="00C55791">
        <w:rPr>
          <w:shd w:val="clear" w:color="auto" w:fill="FCFCFC"/>
        </w:rPr>
        <w:t xml:space="preserve">, Н.Л. </w:t>
      </w:r>
      <w:proofErr w:type="spellStart"/>
      <w:r w:rsidRPr="00C55791">
        <w:rPr>
          <w:shd w:val="clear" w:color="auto" w:fill="FCFCFC"/>
        </w:rPr>
        <w:t>Коровкина</w:t>
      </w:r>
      <w:proofErr w:type="spellEnd"/>
      <w:r w:rsidRPr="00C55791">
        <w:rPr>
          <w:shd w:val="clear" w:color="auto" w:fill="FCFCFC"/>
        </w:rPr>
        <w:t>. - Электрон</w:t>
      </w:r>
      <w:proofErr w:type="gramStart"/>
      <w:r w:rsidRPr="00C55791">
        <w:rPr>
          <w:shd w:val="clear" w:color="auto" w:fill="FCFCFC"/>
        </w:rPr>
        <w:t>.</w:t>
      </w:r>
      <w:proofErr w:type="gramEnd"/>
      <w:r w:rsidRPr="00C55791">
        <w:rPr>
          <w:shd w:val="clear" w:color="auto" w:fill="FCFCFC"/>
        </w:rPr>
        <w:t xml:space="preserve"> </w:t>
      </w:r>
      <w:proofErr w:type="gramStart"/>
      <w:r w:rsidRPr="00C55791">
        <w:rPr>
          <w:shd w:val="clear" w:color="auto" w:fill="FCFCFC"/>
        </w:rPr>
        <w:t>т</w:t>
      </w:r>
      <w:proofErr w:type="gramEnd"/>
      <w:r w:rsidRPr="00C55791">
        <w:rPr>
          <w:shd w:val="clear" w:color="auto" w:fill="FCFCFC"/>
        </w:rPr>
        <w:t>екстовые данные. - Москва, Саратов: Интернет-Университет Информационных Технологий (ИНТУИТ), Вузовское образование, 2017. - 303 c. - 978-5-4487-0089-7. - Режим доступа: http://www.iprbookshop.ru/67376.html</w:t>
      </w:r>
    </w:p>
    <w:p w:rsidR="00C55791" w:rsidRPr="00C55791" w:rsidRDefault="00C55791" w:rsidP="00C55791">
      <w:pPr>
        <w:pStyle w:val="11"/>
        <w:rPr>
          <w:shd w:val="clear" w:color="auto" w:fill="FCFCFC"/>
        </w:rPr>
      </w:pPr>
      <w:r w:rsidRPr="00C55791">
        <w:rPr>
          <w:shd w:val="clear" w:color="auto" w:fill="FCFCFC"/>
        </w:rPr>
        <w:t>Золотов С.Ю. Проектирование информационных систем [Электронный ресурс]: учебное пособие / С.Ю. Золотов. - Электрон</w:t>
      </w:r>
      <w:proofErr w:type="gramStart"/>
      <w:r w:rsidRPr="00C55791">
        <w:rPr>
          <w:shd w:val="clear" w:color="auto" w:fill="FCFCFC"/>
        </w:rPr>
        <w:t>.</w:t>
      </w:r>
      <w:proofErr w:type="gramEnd"/>
      <w:r w:rsidRPr="00C55791">
        <w:rPr>
          <w:shd w:val="clear" w:color="auto" w:fill="FCFCFC"/>
        </w:rPr>
        <w:t xml:space="preserve"> </w:t>
      </w:r>
      <w:proofErr w:type="gramStart"/>
      <w:r w:rsidRPr="00C55791">
        <w:rPr>
          <w:shd w:val="clear" w:color="auto" w:fill="FCFCFC"/>
        </w:rPr>
        <w:t>т</w:t>
      </w:r>
      <w:proofErr w:type="gramEnd"/>
      <w:r w:rsidRPr="00C55791">
        <w:rPr>
          <w:shd w:val="clear" w:color="auto" w:fill="FCFCFC"/>
        </w:rPr>
        <w:t>екстовые данные. - Томск: То</w:t>
      </w:r>
      <w:r w:rsidRPr="00C55791">
        <w:rPr>
          <w:shd w:val="clear" w:color="auto" w:fill="FCFCFC"/>
        </w:rPr>
        <w:t>м</w:t>
      </w:r>
      <w:r w:rsidRPr="00C55791">
        <w:rPr>
          <w:shd w:val="clear" w:color="auto" w:fill="FCFCFC"/>
        </w:rPr>
        <w:t xml:space="preserve">ский государственный </w:t>
      </w:r>
      <w:proofErr w:type="spellStart"/>
      <w:proofErr w:type="gramStart"/>
      <w:r w:rsidRPr="00C55791">
        <w:rPr>
          <w:shd w:val="clear" w:color="auto" w:fill="FCFCFC"/>
        </w:rPr>
        <w:t>уни-верситет</w:t>
      </w:r>
      <w:proofErr w:type="spellEnd"/>
      <w:proofErr w:type="gramEnd"/>
      <w:r w:rsidRPr="00C55791">
        <w:rPr>
          <w:shd w:val="clear" w:color="auto" w:fill="FCFCFC"/>
        </w:rPr>
        <w:t xml:space="preserve"> систем управления и радиоэлектроники, Эль Контент, 2013. - 88 c. - 978-5-4332-0083-8. - Режим доступа: http://www.iprbookshop.ru/13965.html</w:t>
      </w:r>
    </w:p>
    <w:p w:rsidR="00C55791" w:rsidRPr="00C55791" w:rsidRDefault="00C55791" w:rsidP="00C55791">
      <w:pPr>
        <w:pStyle w:val="11"/>
        <w:rPr>
          <w:shd w:val="clear" w:color="auto" w:fill="FCFCFC"/>
        </w:rPr>
      </w:pPr>
      <w:r w:rsidRPr="00C55791">
        <w:rPr>
          <w:shd w:val="clear" w:color="auto" w:fill="FCFCFC"/>
        </w:rPr>
        <w:t xml:space="preserve">Суркова Н.Е. Проектирование информационных систем [Электронный ресурс]: </w:t>
      </w:r>
      <w:proofErr w:type="spellStart"/>
      <w:proofErr w:type="gramStart"/>
      <w:r w:rsidRPr="00C55791">
        <w:rPr>
          <w:shd w:val="clear" w:color="auto" w:fill="FCFCFC"/>
        </w:rPr>
        <w:t>методи-ческие</w:t>
      </w:r>
      <w:proofErr w:type="spellEnd"/>
      <w:proofErr w:type="gramEnd"/>
      <w:r w:rsidRPr="00C55791">
        <w:rPr>
          <w:shd w:val="clear" w:color="auto" w:fill="FCFCFC"/>
        </w:rPr>
        <w:t xml:space="preserve"> указания к курсовому проекту / Н.Е. Суркова. - Электрон</w:t>
      </w:r>
      <w:proofErr w:type="gramStart"/>
      <w:r w:rsidRPr="00C55791">
        <w:rPr>
          <w:shd w:val="clear" w:color="auto" w:fill="FCFCFC"/>
        </w:rPr>
        <w:t>.</w:t>
      </w:r>
      <w:proofErr w:type="gramEnd"/>
      <w:r w:rsidRPr="00C55791">
        <w:rPr>
          <w:shd w:val="clear" w:color="auto" w:fill="FCFCFC"/>
        </w:rPr>
        <w:t xml:space="preserve"> </w:t>
      </w:r>
      <w:proofErr w:type="gramStart"/>
      <w:r w:rsidRPr="00C55791">
        <w:rPr>
          <w:shd w:val="clear" w:color="auto" w:fill="FCFCFC"/>
        </w:rPr>
        <w:t>т</w:t>
      </w:r>
      <w:proofErr w:type="gramEnd"/>
      <w:r w:rsidRPr="00C55791">
        <w:rPr>
          <w:shd w:val="clear" w:color="auto" w:fill="FCFCFC"/>
        </w:rPr>
        <w:t>екст</w:t>
      </w:r>
      <w:r w:rsidRPr="00C55791">
        <w:rPr>
          <w:shd w:val="clear" w:color="auto" w:fill="FCFCFC"/>
        </w:rPr>
        <w:t>о</w:t>
      </w:r>
      <w:r w:rsidRPr="00C55791">
        <w:rPr>
          <w:shd w:val="clear" w:color="auto" w:fill="FCFCFC"/>
        </w:rPr>
        <w:t xml:space="preserve">вые данные. - М.: </w:t>
      </w:r>
      <w:proofErr w:type="gramStart"/>
      <w:r w:rsidRPr="00C55791">
        <w:rPr>
          <w:shd w:val="clear" w:color="auto" w:fill="FCFCFC"/>
        </w:rPr>
        <w:t>Россий-</w:t>
      </w:r>
      <w:proofErr w:type="spellStart"/>
      <w:r w:rsidRPr="00C55791">
        <w:rPr>
          <w:shd w:val="clear" w:color="auto" w:fill="FCFCFC"/>
        </w:rPr>
        <w:t>ский</w:t>
      </w:r>
      <w:proofErr w:type="spellEnd"/>
      <w:proofErr w:type="gramEnd"/>
      <w:r w:rsidRPr="00C55791">
        <w:rPr>
          <w:shd w:val="clear" w:color="auto" w:fill="FCFCFC"/>
        </w:rPr>
        <w:t xml:space="preserve"> новый университет, 2010. - 60 c. - 2227-8397. - Режим доступа: http://www.iprbookshop.ru/21303.html</w:t>
      </w:r>
    </w:p>
    <w:p w:rsidR="00C55791" w:rsidRPr="00C55791" w:rsidRDefault="00C55791" w:rsidP="00C55791">
      <w:pPr>
        <w:pStyle w:val="11"/>
        <w:rPr>
          <w:shd w:val="clear" w:color="auto" w:fill="FCFCFC"/>
        </w:rPr>
      </w:pPr>
      <w:proofErr w:type="spellStart"/>
      <w:r w:rsidRPr="00C55791">
        <w:rPr>
          <w:shd w:val="clear" w:color="auto" w:fill="FCFCFC"/>
        </w:rPr>
        <w:t>Липаев</w:t>
      </w:r>
      <w:proofErr w:type="spellEnd"/>
      <w:r w:rsidRPr="00C55791">
        <w:rPr>
          <w:shd w:val="clear" w:color="auto" w:fill="FCFCFC"/>
        </w:rPr>
        <w:t xml:space="preserve"> В.В. Документирование сложных программных комплексов [</w:t>
      </w:r>
      <w:proofErr w:type="gramStart"/>
      <w:r w:rsidRPr="00C55791">
        <w:rPr>
          <w:shd w:val="clear" w:color="auto" w:fill="FCFCFC"/>
        </w:rPr>
        <w:t>Электро</w:t>
      </w:r>
      <w:r w:rsidRPr="00C55791">
        <w:rPr>
          <w:shd w:val="clear" w:color="auto" w:fill="FCFCFC"/>
        </w:rPr>
        <w:t>н</w:t>
      </w:r>
      <w:r w:rsidRPr="00C55791">
        <w:rPr>
          <w:shd w:val="clear" w:color="auto" w:fill="FCFCFC"/>
        </w:rPr>
        <w:t>ный</w:t>
      </w:r>
      <w:proofErr w:type="gramEnd"/>
      <w:r w:rsidRPr="00C55791">
        <w:rPr>
          <w:shd w:val="clear" w:color="auto" w:fill="FCFCFC"/>
        </w:rPr>
        <w:t xml:space="preserve"> ре-</w:t>
      </w:r>
      <w:proofErr w:type="spellStart"/>
      <w:r w:rsidRPr="00C55791">
        <w:rPr>
          <w:shd w:val="clear" w:color="auto" w:fill="FCFCFC"/>
        </w:rPr>
        <w:t>сурс</w:t>
      </w:r>
      <w:proofErr w:type="spellEnd"/>
      <w:r w:rsidRPr="00C55791">
        <w:rPr>
          <w:shd w:val="clear" w:color="auto" w:fill="FCFCFC"/>
        </w:rPr>
        <w:t>]: электронное дополнение к учебному пособию «Программная и</w:t>
      </w:r>
      <w:r w:rsidRPr="00C55791">
        <w:rPr>
          <w:shd w:val="clear" w:color="auto" w:fill="FCFCFC"/>
        </w:rPr>
        <w:t>н</w:t>
      </w:r>
      <w:r w:rsidRPr="00C55791">
        <w:rPr>
          <w:shd w:val="clear" w:color="auto" w:fill="FCFCFC"/>
        </w:rPr>
        <w:t xml:space="preserve">женерия сложных заказных программных продуктов» (для бакалавров) / В.В. </w:t>
      </w:r>
      <w:proofErr w:type="spellStart"/>
      <w:r w:rsidRPr="00C55791">
        <w:rPr>
          <w:shd w:val="clear" w:color="auto" w:fill="FCFCFC"/>
        </w:rPr>
        <w:t>Липаев</w:t>
      </w:r>
      <w:proofErr w:type="spellEnd"/>
      <w:r w:rsidRPr="00C55791">
        <w:rPr>
          <w:shd w:val="clear" w:color="auto" w:fill="FCFCFC"/>
        </w:rPr>
        <w:t>. - Электрон</w:t>
      </w:r>
      <w:proofErr w:type="gramStart"/>
      <w:r w:rsidRPr="00C55791">
        <w:rPr>
          <w:shd w:val="clear" w:color="auto" w:fill="FCFCFC"/>
        </w:rPr>
        <w:t>.</w:t>
      </w:r>
      <w:proofErr w:type="gramEnd"/>
      <w:r w:rsidRPr="00C55791">
        <w:rPr>
          <w:shd w:val="clear" w:color="auto" w:fill="FCFCFC"/>
        </w:rPr>
        <w:t xml:space="preserve"> </w:t>
      </w:r>
      <w:proofErr w:type="gramStart"/>
      <w:r w:rsidRPr="00C55791">
        <w:rPr>
          <w:shd w:val="clear" w:color="auto" w:fill="FCFCFC"/>
        </w:rPr>
        <w:t>т</w:t>
      </w:r>
      <w:proofErr w:type="gramEnd"/>
      <w:r w:rsidRPr="00C55791">
        <w:rPr>
          <w:shd w:val="clear" w:color="auto" w:fill="FCFCFC"/>
        </w:rPr>
        <w:t xml:space="preserve">екстовые данные. - </w:t>
      </w:r>
      <w:proofErr w:type="gramStart"/>
      <w:r w:rsidRPr="00C55791">
        <w:rPr>
          <w:shd w:val="clear" w:color="auto" w:fill="FCFCFC"/>
        </w:rPr>
        <w:t>Сара-</w:t>
      </w:r>
      <w:proofErr w:type="spellStart"/>
      <w:r w:rsidRPr="00C55791">
        <w:rPr>
          <w:shd w:val="clear" w:color="auto" w:fill="FCFCFC"/>
        </w:rPr>
        <w:t>тов</w:t>
      </w:r>
      <w:proofErr w:type="spellEnd"/>
      <w:proofErr w:type="gramEnd"/>
      <w:r w:rsidRPr="00C55791">
        <w:rPr>
          <w:shd w:val="clear" w:color="auto" w:fill="FCFCFC"/>
        </w:rPr>
        <w:t>: Вузовское образование, 2015. - 115 c. - 2227-8397. - Режим доступа: http://www.iprbookshop.ru/27294.html</w:t>
      </w:r>
    </w:p>
    <w:p w:rsidR="00C55791" w:rsidRPr="00C55791" w:rsidRDefault="00C55791" w:rsidP="00C55791">
      <w:pPr>
        <w:pStyle w:val="11"/>
        <w:rPr>
          <w:shd w:val="clear" w:color="auto" w:fill="FCFCFC"/>
        </w:rPr>
      </w:pPr>
      <w:r w:rsidRPr="00C55791">
        <w:rPr>
          <w:shd w:val="clear" w:color="auto" w:fill="FCFCFC"/>
        </w:rPr>
        <w:t>Мейер Б. Объектно-ориентированное программирование и программная инж</w:t>
      </w:r>
      <w:r w:rsidRPr="00C55791">
        <w:rPr>
          <w:shd w:val="clear" w:color="auto" w:fill="FCFCFC"/>
        </w:rPr>
        <w:t>е</w:t>
      </w:r>
      <w:r w:rsidRPr="00C55791">
        <w:rPr>
          <w:shd w:val="clear" w:color="auto" w:fill="FCFCFC"/>
        </w:rPr>
        <w:t>нерия [Электронный ресурс] / Б. Мейер. - Электрон</w:t>
      </w:r>
      <w:proofErr w:type="gramStart"/>
      <w:r w:rsidRPr="00C55791">
        <w:rPr>
          <w:shd w:val="clear" w:color="auto" w:fill="FCFCFC"/>
        </w:rPr>
        <w:t>.</w:t>
      </w:r>
      <w:proofErr w:type="gramEnd"/>
      <w:r w:rsidRPr="00C55791">
        <w:rPr>
          <w:shd w:val="clear" w:color="auto" w:fill="FCFCFC"/>
        </w:rPr>
        <w:t xml:space="preserve"> </w:t>
      </w:r>
      <w:proofErr w:type="gramStart"/>
      <w:r w:rsidRPr="00C55791">
        <w:rPr>
          <w:shd w:val="clear" w:color="auto" w:fill="FCFCFC"/>
        </w:rPr>
        <w:t>т</w:t>
      </w:r>
      <w:proofErr w:type="gramEnd"/>
      <w:r w:rsidRPr="00C55791">
        <w:rPr>
          <w:shd w:val="clear" w:color="auto" w:fill="FCFCFC"/>
        </w:rPr>
        <w:t>екстовые данные. - М.: И</w:t>
      </w:r>
      <w:r w:rsidRPr="00C55791">
        <w:rPr>
          <w:shd w:val="clear" w:color="auto" w:fill="FCFCFC"/>
        </w:rPr>
        <w:t>н</w:t>
      </w:r>
      <w:r w:rsidRPr="00C55791">
        <w:rPr>
          <w:shd w:val="clear" w:color="auto" w:fill="FCFCFC"/>
        </w:rPr>
        <w:t>тернет-Университет Информационных Технологий (ИНТУИТ), 2016. - 285 c. - 2227-8397. - Режим доступа: http://www.iprbookshop.ru/39552.html</w:t>
      </w:r>
    </w:p>
    <w:p w:rsidR="005F295C" w:rsidRDefault="005F295C" w:rsidP="00D44B84">
      <w:pPr>
        <w:pStyle w:val="10"/>
      </w:pPr>
      <w:bookmarkStart w:id="31" w:name="_Toc510135605"/>
      <w:bookmarkStart w:id="32" w:name="_Ref519548245"/>
      <w:r>
        <w:t xml:space="preserve">Перечень информационных технологий, используемых при осуществлении образовательного процесса по </w:t>
      </w:r>
      <w:bookmarkEnd w:id="31"/>
      <w:bookmarkEnd w:id="32"/>
      <w:r w:rsidR="00346AF2">
        <w:t>ПРАКТИКЕ</w:t>
      </w:r>
    </w:p>
    <w:p w:rsidR="005F295C" w:rsidRDefault="005F295C" w:rsidP="00925B48">
      <w:pPr>
        <w:pStyle w:val="aff7"/>
      </w:pPr>
      <w:r>
        <w:t xml:space="preserve">К числу информационных технологий, программ и программного обеспечения, наличие которых необходимо для успешного изучения студентами </w:t>
      </w:r>
      <w:r w:rsidR="00CB2769" w:rsidRPr="00CB2769">
        <w:t>практик</w:t>
      </w:r>
      <w:r w:rsidR="00CB2769">
        <w:t>и</w:t>
      </w:r>
      <w:r>
        <w:t>, следует отнести:</w:t>
      </w:r>
    </w:p>
    <w:p w:rsidR="00EF746B" w:rsidRPr="00EF746B" w:rsidRDefault="00EF746B" w:rsidP="00EF746B">
      <w:pPr>
        <w:pStyle w:val="a5"/>
        <w:numPr>
          <w:ilvl w:val="6"/>
          <w:numId w:val="7"/>
        </w:numPr>
      </w:pPr>
      <w:r w:rsidRPr="00EF746B">
        <w:t xml:space="preserve">Операционная система </w:t>
      </w:r>
      <w:r w:rsidRPr="00EF746B">
        <w:rPr>
          <w:lang w:val="en-US"/>
        </w:rPr>
        <w:t>Windows</w:t>
      </w:r>
      <w:r w:rsidRPr="00EF746B">
        <w:t xml:space="preserve"> </w:t>
      </w:r>
      <w:r w:rsidRPr="00EF746B">
        <w:rPr>
          <w:lang w:val="en-US"/>
        </w:rPr>
        <w:t>XP</w:t>
      </w:r>
      <w:r w:rsidRPr="00EF746B">
        <w:t xml:space="preserve"> (</w:t>
      </w:r>
      <w:r w:rsidRPr="00EF746B">
        <w:rPr>
          <w:lang w:val="en-US"/>
        </w:rPr>
        <w:t>Microsoft</w:t>
      </w:r>
      <w:r w:rsidRPr="00EF746B">
        <w:t xml:space="preserve"> </w:t>
      </w:r>
      <w:r w:rsidRPr="00EF746B">
        <w:rPr>
          <w:lang w:val="en-US"/>
        </w:rPr>
        <w:t>Imagine</w:t>
      </w:r>
      <w:r w:rsidRPr="00EF746B">
        <w:t>, номер подписки 700102019, бессрочно)</w:t>
      </w:r>
    </w:p>
    <w:p w:rsidR="00EF746B" w:rsidRPr="00EF746B" w:rsidRDefault="00EF746B" w:rsidP="00EF746B">
      <w:pPr>
        <w:pStyle w:val="a5"/>
        <w:numPr>
          <w:ilvl w:val="6"/>
          <w:numId w:val="7"/>
        </w:numPr>
      </w:pPr>
      <w:r w:rsidRPr="00EF746B">
        <w:rPr>
          <w:lang w:val="en-US"/>
        </w:rPr>
        <w:t>Kaspersky</w:t>
      </w:r>
      <w:r w:rsidRPr="00EF746B">
        <w:t xml:space="preserve"> </w:t>
      </w:r>
      <w:r w:rsidRPr="00EF746B">
        <w:rPr>
          <w:lang w:val="en-US"/>
        </w:rPr>
        <w:t>Endpoint</w:t>
      </w:r>
      <w:r w:rsidRPr="00EF746B">
        <w:t xml:space="preserve"> </w:t>
      </w:r>
      <w:r w:rsidRPr="00EF746B">
        <w:rPr>
          <w:lang w:val="en-US"/>
        </w:rPr>
        <w:t>Security</w:t>
      </w:r>
      <w:r w:rsidRPr="00EF746B">
        <w:t xml:space="preserve"> (Коммерческая лицензия на 1000 компьютеров № 2304-180222-115814-600-1595, срок действия с 25.02.2018 по 05.03.2019)</w:t>
      </w:r>
    </w:p>
    <w:p w:rsidR="00EF746B" w:rsidRPr="00EF746B" w:rsidRDefault="00EF746B" w:rsidP="00EF746B">
      <w:pPr>
        <w:pStyle w:val="a5"/>
        <w:numPr>
          <w:ilvl w:val="6"/>
          <w:numId w:val="7"/>
        </w:numPr>
        <w:rPr>
          <w:lang w:val="en-US"/>
        </w:rPr>
      </w:pPr>
      <w:r w:rsidRPr="00EF746B">
        <w:rPr>
          <w:lang w:val="en-US"/>
        </w:rPr>
        <w:t>Apache OpenOffice 4.1.5 (</w:t>
      </w:r>
      <w:proofErr w:type="spellStart"/>
      <w:r w:rsidRPr="00EF746B">
        <w:rPr>
          <w:lang w:val="en-US"/>
        </w:rPr>
        <w:t>лицензия</w:t>
      </w:r>
      <w:proofErr w:type="spellEnd"/>
      <w:r w:rsidRPr="00EF746B">
        <w:rPr>
          <w:lang w:val="en-US"/>
        </w:rPr>
        <w:t>: Apache License 2.0)</w:t>
      </w:r>
    </w:p>
    <w:p w:rsidR="00EF746B" w:rsidRDefault="00EF746B" w:rsidP="00EF746B">
      <w:pPr>
        <w:pStyle w:val="a5"/>
        <w:numPr>
          <w:ilvl w:val="6"/>
          <w:numId w:val="7"/>
        </w:numPr>
        <w:rPr>
          <w:lang w:val="en-US"/>
        </w:rPr>
      </w:pPr>
      <w:r w:rsidRPr="00EF746B">
        <w:rPr>
          <w:lang w:val="en-US"/>
        </w:rPr>
        <w:t>GIMP 2.10.4 (</w:t>
      </w:r>
      <w:proofErr w:type="spellStart"/>
      <w:r w:rsidRPr="00EF746B">
        <w:rPr>
          <w:lang w:val="en-US"/>
        </w:rPr>
        <w:t>лицензия</w:t>
      </w:r>
      <w:proofErr w:type="spellEnd"/>
      <w:r w:rsidRPr="00EF746B">
        <w:rPr>
          <w:lang w:val="en-US"/>
        </w:rPr>
        <w:t>: Creative Commons Attribution-</w:t>
      </w:r>
      <w:proofErr w:type="spellStart"/>
      <w:r w:rsidRPr="00EF746B">
        <w:rPr>
          <w:lang w:val="en-US"/>
        </w:rPr>
        <w:t>ShareAlike</w:t>
      </w:r>
      <w:proofErr w:type="spellEnd"/>
      <w:r w:rsidRPr="00EF746B">
        <w:rPr>
          <w:lang w:val="en-US"/>
        </w:rPr>
        <w:t xml:space="preserve"> 4.0 International L</w:t>
      </w:r>
      <w:r w:rsidRPr="00EF746B">
        <w:rPr>
          <w:lang w:val="en-US"/>
        </w:rPr>
        <w:t>i</w:t>
      </w:r>
      <w:r w:rsidRPr="00EF746B">
        <w:rPr>
          <w:lang w:val="en-US"/>
        </w:rPr>
        <w:t>cense)</w:t>
      </w:r>
    </w:p>
    <w:p w:rsidR="00346AF2" w:rsidRPr="00C55791" w:rsidRDefault="00346AF2" w:rsidP="00346AF2">
      <w:pPr>
        <w:pStyle w:val="aff7"/>
      </w:pPr>
      <w:r w:rsidRPr="00C55791">
        <w:t>Перечень используемого программного обеспечения и используемых информационных справочных систем определяется местом прохождения практики и материально-техническим обеспечением рабочих мест выполнения практики</w:t>
      </w:r>
      <w:r>
        <w:t xml:space="preserve"> и должен обеспечивать доступ к ресурсам:</w:t>
      </w:r>
    </w:p>
    <w:p w:rsidR="00346AF2" w:rsidRPr="001070C4" w:rsidRDefault="00346AF2" w:rsidP="00346AF2">
      <w:pPr>
        <w:pStyle w:val="11"/>
        <w:numPr>
          <w:ilvl w:val="0"/>
          <w:numId w:val="16"/>
        </w:numPr>
        <w:rPr>
          <w:shd w:val="clear" w:color="auto" w:fill="FCFCFC"/>
        </w:rPr>
      </w:pPr>
      <w:r w:rsidRPr="001070C4">
        <w:rPr>
          <w:shd w:val="clear" w:color="auto" w:fill="FCFCFC"/>
        </w:rPr>
        <w:t xml:space="preserve">Электронно-библиотечная система </w:t>
      </w:r>
      <w:proofErr w:type="spellStart"/>
      <w:r w:rsidRPr="001070C4">
        <w:rPr>
          <w:shd w:val="clear" w:color="auto" w:fill="FCFCFC"/>
        </w:rPr>
        <w:t>IPRBookShop</w:t>
      </w:r>
      <w:proofErr w:type="spellEnd"/>
      <w:r w:rsidRPr="001070C4">
        <w:rPr>
          <w:shd w:val="clear" w:color="auto" w:fill="FCFCFC"/>
        </w:rPr>
        <w:t xml:space="preserve"> (</w:t>
      </w:r>
      <w:hyperlink r:id="rId9" w:history="1">
        <w:r w:rsidRPr="00291F67">
          <w:rPr>
            <w:rStyle w:val="afc"/>
            <w:shd w:val="clear" w:color="auto" w:fill="FCFCFC"/>
          </w:rPr>
          <w:t>http://www.iprbookshop.ru</w:t>
        </w:r>
      </w:hyperlink>
      <w:r w:rsidRPr="001070C4">
        <w:rPr>
          <w:shd w:val="clear" w:color="auto" w:fill="FCFCFC"/>
        </w:rPr>
        <w:t>).</w:t>
      </w:r>
    </w:p>
    <w:p w:rsidR="00346AF2" w:rsidRPr="001070C4" w:rsidRDefault="00346AF2" w:rsidP="00346AF2">
      <w:pPr>
        <w:pStyle w:val="11"/>
        <w:rPr>
          <w:shd w:val="clear" w:color="auto" w:fill="FCFCFC"/>
        </w:rPr>
      </w:pPr>
      <w:r w:rsidRPr="001070C4">
        <w:rPr>
          <w:shd w:val="clear" w:color="auto" w:fill="FCFCFC"/>
        </w:rPr>
        <w:t>Электронно-библиотечная система "Лань" (</w:t>
      </w:r>
      <w:hyperlink r:id="rId10" w:history="1">
        <w:r w:rsidRPr="00291F67">
          <w:rPr>
            <w:rStyle w:val="afc"/>
            <w:shd w:val="clear" w:color="auto" w:fill="FCFCFC"/>
          </w:rPr>
          <w:t>https://e.lanbook.com</w:t>
        </w:r>
      </w:hyperlink>
      <w:r w:rsidRPr="001070C4">
        <w:rPr>
          <w:shd w:val="clear" w:color="auto" w:fill="FCFCFC"/>
        </w:rPr>
        <w:t>).</w:t>
      </w:r>
    </w:p>
    <w:p w:rsidR="00346AF2" w:rsidRDefault="00346AF2" w:rsidP="00346AF2">
      <w:pPr>
        <w:pStyle w:val="11"/>
        <w:rPr>
          <w:shd w:val="clear" w:color="auto" w:fill="FCFCFC"/>
        </w:rPr>
      </w:pPr>
      <w:r w:rsidRPr="001070C4">
        <w:rPr>
          <w:shd w:val="clear" w:color="auto" w:fill="FCFCFC"/>
        </w:rPr>
        <w:t>Электронная библиотечная система РГРТУ (</w:t>
      </w:r>
      <w:hyperlink r:id="rId11" w:history="1">
        <w:r w:rsidRPr="00AA4BEC">
          <w:rPr>
            <w:rStyle w:val="afc"/>
            <w:shd w:val="clear" w:color="auto" w:fill="FCFCFC"/>
          </w:rPr>
          <w:t>http://elib.rsreu.ru/ebs</w:t>
        </w:r>
      </w:hyperlink>
      <w:r w:rsidRPr="001070C4">
        <w:rPr>
          <w:shd w:val="clear" w:color="auto" w:fill="FCFCFC"/>
        </w:rPr>
        <w:t>).</w:t>
      </w:r>
    </w:p>
    <w:p w:rsidR="00346AF2" w:rsidRPr="007743BE" w:rsidRDefault="00346AF2" w:rsidP="00346AF2">
      <w:pPr>
        <w:pStyle w:val="11"/>
        <w:rPr>
          <w:shd w:val="clear" w:color="auto" w:fill="FCFCFC"/>
        </w:rPr>
      </w:pPr>
      <w:r>
        <w:lastRenderedPageBreak/>
        <w:t xml:space="preserve">Информационная система «Единое окно доступа к образовательным ресурсам» [Электронный ресурс]. – URL: </w:t>
      </w:r>
      <w:hyperlink r:id="rId12" w:history="1">
        <w:r w:rsidRPr="00AA4BEC">
          <w:rPr>
            <w:rStyle w:val="afc"/>
          </w:rPr>
          <w:t>http://window.edu.ru</w:t>
        </w:r>
      </w:hyperlink>
      <w:r>
        <w:t>.</w:t>
      </w:r>
    </w:p>
    <w:p w:rsidR="00346AF2" w:rsidRPr="007743BE" w:rsidRDefault="00346AF2" w:rsidP="00346AF2">
      <w:pPr>
        <w:pStyle w:val="11"/>
        <w:rPr>
          <w:shd w:val="clear" w:color="auto" w:fill="FCFCFC"/>
        </w:rPr>
      </w:pPr>
      <w:r>
        <w:t>Информационно-правовой портал ГАРАНТ</w:t>
      </w:r>
      <w:proofErr w:type="gramStart"/>
      <w:r>
        <w:t>.Р</w:t>
      </w:r>
      <w:proofErr w:type="gramEnd"/>
      <w:r>
        <w:t xml:space="preserve">У [Электронный ресурс]. – URL: http://www.garant.ru. </w:t>
      </w:r>
    </w:p>
    <w:p w:rsidR="00346AF2" w:rsidRPr="008074B0" w:rsidRDefault="00346AF2" w:rsidP="00346AF2">
      <w:pPr>
        <w:pStyle w:val="11"/>
      </w:pPr>
      <w:r>
        <w:t xml:space="preserve">Справочная правовая система </w:t>
      </w:r>
      <w:proofErr w:type="spellStart"/>
      <w:r>
        <w:t>КонсультантПлюс</w:t>
      </w:r>
      <w:proofErr w:type="spellEnd"/>
      <w:r>
        <w:t xml:space="preserve"> [Электронный ресурс]. – URL: </w:t>
      </w:r>
      <w:hyperlink r:id="rId13" w:history="1">
        <w:r w:rsidRPr="00291F67">
          <w:rPr>
            <w:rStyle w:val="afc"/>
          </w:rPr>
          <w:t>http://www.consultant.ru/online/</w:t>
        </w:r>
      </w:hyperlink>
      <w:r>
        <w:t>.</w:t>
      </w:r>
    </w:p>
    <w:p w:rsidR="005F295C" w:rsidRDefault="005F295C" w:rsidP="008731AC">
      <w:pPr>
        <w:pStyle w:val="10"/>
      </w:pPr>
      <w:bookmarkStart w:id="33" w:name="_Toc510135606"/>
      <w:r>
        <w:t>Описание материально-технической базы, необходимой для осуществления образовательного процесса по дисциплине</w:t>
      </w:r>
      <w:bookmarkEnd w:id="33"/>
      <w:r>
        <w:t xml:space="preserve"> </w:t>
      </w:r>
    </w:p>
    <w:p w:rsidR="005F295C" w:rsidRDefault="005F295C" w:rsidP="00925B48">
      <w:pPr>
        <w:pStyle w:val="aff7"/>
      </w:pPr>
      <w:r>
        <w:t>Для освоения дисциплины необходимы:</w:t>
      </w:r>
    </w:p>
    <w:p w:rsidR="003E1C3B" w:rsidRDefault="007743BE" w:rsidP="003E1C3B">
      <w:pPr>
        <w:pStyle w:val="a1"/>
        <w:numPr>
          <w:ilvl w:val="0"/>
          <w:numId w:val="12"/>
        </w:numPr>
      </w:pPr>
      <w:r>
        <w:t>учебная аудитория для проведения занятий лекционного типа, занятий семинарского типа, практических занятий, в том числе выполнения учебных, курсовых и дипломных работ, групповых и индивидуальных консультаций, текущего контроля и промежуто</w:t>
      </w:r>
      <w:r>
        <w:t>ч</w:t>
      </w:r>
      <w:r>
        <w:t>ной аттестации. Оснащение: с</w:t>
      </w:r>
      <w:r>
        <w:rPr>
          <w:szCs w:val="20"/>
        </w:rPr>
        <w:t>пециализированная мебель, компьютерная техника с во</w:t>
      </w:r>
      <w:r>
        <w:rPr>
          <w:szCs w:val="20"/>
        </w:rPr>
        <w:t>з</w:t>
      </w:r>
      <w:r>
        <w:rPr>
          <w:szCs w:val="20"/>
        </w:rPr>
        <w:t>можностью подключения к сети "Интернет" и обеспечением доступа в электронную информационно-образовательную среду, графические планшеты, комплект мультим</w:t>
      </w:r>
      <w:r>
        <w:rPr>
          <w:szCs w:val="20"/>
        </w:rPr>
        <w:t>е</w:t>
      </w:r>
      <w:r>
        <w:rPr>
          <w:szCs w:val="20"/>
        </w:rPr>
        <w:t>дийного оборудования звукозаписи и звуковоспроизведения, телевизор;</w:t>
      </w:r>
    </w:p>
    <w:p w:rsidR="005F295C" w:rsidRDefault="005F295C" w:rsidP="008B3936">
      <w:pPr>
        <w:pStyle w:val="a1"/>
        <w:numPr>
          <w:ilvl w:val="0"/>
          <w:numId w:val="12"/>
        </w:numPr>
      </w:pPr>
      <w:r>
        <w:t>а</w:t>
      </w:r>
      <w:r w:rsidRPr="00EA5C7A">
        <w:t>удитория для самостоятельной работы</w:t>
      </w:r>
      <w:r>
        <w:t xml:space="preserve"> </w:t>
      </w:r>
      <w:r w:rsidRPr="00EA5C7A">
        <w:t>с возможностью подключения к сети «И</w:t>
      </w:r>
      <w:r w:rsidRPr="00EA5C7A">
        <w:t>н</w:t>
      </w:r>
      <w:r w:rsidRPr="00EA5C7A">
        <w:t>тернет» и обеспечением доступа в электронную информационно-образовательную ср</w:t>
      </w:r>
      <w:r w:rsidRPr="00EA5C7A">
        <w:t>е</w:t>
      </w:r>
      <w:r w:rsidRPr="00EA5C7A">
        <w:t>ду РГРТУ</w:t>
      </w:r>
      <w:r>
        <w:t>.</w:t>
      </w:r>
    </w:p>
    <w:p w:rsidR="00346AF2" w:rsidRDefault="00346AF2" w:rsidP="00346AF2">
      <w:pPr>
        <w:pStyle w:val="a1"/>
        <w:numPr>
          <w:ilvl w:val="0"/>
          <w:numId w:val="0"/>
        </w:numPr>
        <w:ind w:left="567"/>
      </w:pPr>
    </w:p>
    <w:p w:rsidR="00346AF2" w:rsidRDefault="00346AF2" w:rsidP="00346AF2">
      <w:pPr>
        <w:pStyle w:val="af6"/>
      </w:pPr>
      <w:r>
        <w:t xml:space="preserve">Таблица </w:t>
      </w:r>
      <w:r w:rsidR="006072E3">
        <w:fldChar w:fldCharType="begin"/>
      </w:r>
      <w:r>
        <w:instrText>SEQ Таблица \* ARABIC</w:instrText>
      </w:r>
      <w:r w:rsidR="006072E3">
        <w:fldChar w:fldCharType="separate"/>
      </w:r>
      <w:r>
        <w:rPr>
          <w:noProof/>
        </w:rPr>
        <w:t>8</w:t>
      </w:r>
      <w:r w:rsidR="006072E3">
        <w:fldChar w:fldCharType="end"/>
      </w:r>
      <w:r>
        <w:t xml:space="preserve"> — </w:t>
      </w:r>
      <w:r w:rsidR="00B86D50">
        <w:t>Материально-техническое оснащение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3"/>
        <w:gridCol w:w="2060"/>
        <w:gridCol w:w="5620"/>
      </w:tblGrid>
      <w:tr w:rsidR="00346AF2" w:rsidRPr="00D467AB" w:rsidTr="00CB2435">
        <w:tc>
          <w:tcPr>
            <w:tcW w:w="2235" w:type="dxa"/>
          </w:tcPr>
          <w:p w:rsidR="00346AF2" w:rsidRPr="00D467AB" w:rsidRDefault="00346AF2" w:rsidP="00346AF2">
            <w:pPr>
              <w:pStyle w:val="af7"/>
            </w:pPr>
            <w:r w:rsidRPr="00D467AB">
              <w:t>Место прохожд</w:t>
            </w:r>
            <w:r w:rsidRPr="00D467AB">
              <w:t>е</w:t>
            </w:r>
            <w:r w:rsidRPr="00D467AB">
              <w:t>ния практики</w:t>
            </w:r>
          </w:p>
        </w:tc>
        <w:tc>
          <w:tcPr>
            <w:tcW w:w="2126" w:type="dxa"/>
          </w:tcPr>
          <w:p w:rsidR="00346AF2" w:rsidRPr="00D467AB" w:rsidRDefault="00346AF2" w:rsidP="00346AF2">
            <w:pPr>
              <w:pStyle w:val="af7"/>
            </w:pPr>
            <w:r w:rsidRPr="00D467AB">
              <w:t>Адрес места пр</w:t>
            </w:r>
            <w:r w:rsidRPr="00D467AB">
              <w:t>о</w:t>
            </w:r>
            <w:r w:rsidRPr="00D467AB">
              <w:t>хождения</w:t>
            </w:r>
          </w:p>
        </w:tc>
        <w:tc>
          <w:tcPr>
            <w:tcW w:w="6061" w:type="dxa"/>
          </w:tcPr>
          <w:p w:rsidR="00346AF2" w:rsidRPr="00D467AB" w:rsidRDefault="00346AF2" w:rsidP="00346AF2">
            <w:pPr>
              <w:pStyle w:val="af7"/>
            </w:pPr>
            <w:r w:rsidRPr="00D467AB">
              <w:t>Основное оборудование, стенды, макеты, компь</w:t>
            </w:r>
            <w:r w:rsidRPr="00D467AB">
              <w:t>ю</w:t>
            </w:r>
            <w:r w:rsidRPr="00D467AB">
              <w:t>терная техника, предустановленное программное обеспечение, обеспечивающие прохождение практики</w:t>
            </w:r>
          </w:p>
        </w:tc>
      </w:tr>
      <w:tr w:rsidR="00346AF2" w:rsidRPr="00D467AB" w:rsidTr="00CB2435">
        <w:tc>
          <w:tcPr>
            <w:tcW w:w="2235" w:type="dxa"/>
          </w:tcPr>
          <w:p w:rsidR="00346AF2" w:rsidRPr="00346AF2" w:rsidRDefault="00346AF2" w:rsidP="00346AF2">
            <w:pPr>
              <w:pStyle w:val="aff9"/>
            </w:pPr>
            <w:r w:rsidRPr="00346AF2">
              <w:t>ОКБ «Спектр»</w:t>
            </w:r>
          </w:p>
        </w:tc>
        <w:tc>
          <w:tcPr>
            <w:tcW w:w="2126" w:type="dxa"/>
          </w:tcPr>
          <w:p w:rsidR="00346AF2" w:rsidRPr="00346AF2" w:rsidRDefault="00346AF2" w:rsidP="00346AF2">
            <w:pPr>
              <w:pStyle w:val="aff9"/>
            </w:pPr>
            <w:r w:rsidRPr="00346AF2">
              <w:t>г. Рязань, ул. Г</w:t>
            </w:r>
            <w:r w:rsidRPr="00346AF2">
              <w:t>а</w:t>
            </w:r>
            <w:r w:rsidRPr="00346AF2">
              <w:t>гарина, 51/1</w:t>
            </w:r>
          </w:p>
        </w:tc>
        <w:tc>
          <w:tcPr>
            <w:tcW w:w="6061" w:type="dxa"/>
          </w:tcPr>
          <w:p w:rsidR="00346AF2" w:rsidRPr="00346AF2" w:rsidRDefault="00346AF2" w:rsidP="00346AF2">
            <w:pPr>
              <w:pStyle w:val="aff9"/>
            </w:pPr>
            <w:r w:rsidRPr="00346AF2">
              <w:t>Компьютеры, имеющие выход в интернет.</w:t>
            </w:r>
          </w:p>
          <w:p w:rsidR="00346AF2" w:rsidRPr="00346AF2" w:rsidRDefault="00346AF2" w:rsidP="00346AF2">
            <w:pPr>
              <w:pStyle w:val="aff9"/>
            </w:pPr>
            <w:r w:rsidRPr="00346AF2">
              <w:t xml:space="preserve">Беспроводные точки доступа </w:t>
            </w:r>
            <w:proofErr w:type="spellStart"/>
            <w:r w:rsidRPr="00346AF2">
              <w:t>Wi-Fi</w:t>
            </w:r>
            <w:proofErr w:type="spellEnd"/>
            <w:r w:rsidRPr="00346AF2">
              <w:t>, электрические розетки.</w:t>
            </w:r>
          </w:p>
          <w:p w:rsidR="00346AF2" w:rsidRPr="00346AF2" w:rsidRDefault="00346AF2" w:rsidP="00346AF2">
            <w:pPr>
              <w:pStyle w:val="aff9"/>
            </w:pPr>
            <w:r w:rsidRPr="00346AF2">
              <w:t xml:space="preserve">Операционные системы линейки </w:t>
            </w:r>
            <w:proofErr w:type="spellStart"/>
            <w:r w:rsidRPr="00346AF2">
              <w:t>Windows</w:t>
            </w:r>
            <w:proofErr w:type="spellEnd"/>
            <w:r w:rsidRPr="00346AF2">
              <w:t>; пр</w:t>
            </w:r>
            <w:r w:rsidRPr="00346AF2">
              <w:t>о</w:t>
            </w:r>
            <w:r w:rsidRPr="00346AF2">
              <w:t xml:space="preserve">граммные пакеты </w:t>
            </w:r>
            <w:proofErr w:type="spellStart"/>
            <w:r w:rsidRPr="00346AF2">
              <w:t>Microsoft</w:t>
            </w:r>
            <w:proofErr w:type="spellEnd"/>
            <w:r w:rsidRPr="00346AF2">
              <w:t xml:space="preserve"> </w:t>
            </w:r>
            <w:proofErr w:type="spellStart"/>
            <w:r w:rsidRPr="00346AF2">
              <w:t>Office</w:t>
            </w:r>
            <w:proofErr w:type="spellEnd"/>
            <w:r w:rsidRPr="00346AF2">
              <w:t xml:space="preserve">, </w:t>
            </w:r>
            <w:proofErr w:type="spellStart"/>
            <w:r w:rsidRPr="00346AF2">
              <w:t>Open</w:t>
            </w:r>
            <w:proofErr w:type="spellEnd"/>
            <w:r w:rsidRPr="00346AF2">
              <w:t xml:space="preserve"> </w:t>
            </w:r>
            <w:proofErr w:type="spellStart"/>
            <w:r w:rsidRPr="00346AF2">
              <w:t>Office</w:t>
            </w:r>
            <w:proofErr w:type="spellEnd"/>
            <w:r w:rsidRPr="00346AF2">
              <w:t xml:space="preserve">; графические редакторы </w:t>
            </w:r>
            <w:proofErr w:type="spellStart"/>
            <w:r w:rsidRPr="00346AF2">
              <w:t>Paint</w:t>
            </w:r>
            <w:proofErr w:type="spellEnd"/>
            <w:r w:rsidRPr="00346AF2">
              <w:t>, GIMP. Среда разр</w:t>
            </w:r>
            <w:r w:rsidRPr="00346AF2">
              <w:t>а</w:t>
            </w:r>
            <w:r w:rsidRPr="00346AF2">
              <w:t xml:space="preserve">ботки </w:t>
            </w:r>
            <w:proofErr w:type="spellStart"/>
            <w:r w:rsidRPr="00346AF2">
              <w:t>Microsoft</w:t>
            </w:r>
            <w:proofErr w:type="spellEnd"/>
            <w:r w:rsidRPr="00346AF2">
              <w:t xml:space="preserve"> </w:t>
            </w:r>
            <w:proofErr w:type="spellStart"/>
            <w:r w:rsidRPr="00346AF2">
              <w:t>Visual</w:t>
            </w:r>
            <w:proofErr w:type="spellEnd"/>
            <w:r w:rsidRPr="00346AF2">
              <w:t xml:space="preserve"> </w:t>
            </w:r>
            <w:proofErr w:type="spellStart"/>
            <w:r w:rsidRPr="00346AF2">
              <w:t>Studio</w:t>
            </w:r>
            <w:proofErr w:type="spellEnd"/>
            <w:r w:rsidRPr="00346AF2">
              <w:t xml:space="preserve"> или аналог.</w:t>
            </w:r>
          </w:p>
        </w:tc>
      </w:tr>
      <w:tr w:rsidR="00346AF2" w:rsidRPr="00D467AB" w:rsidTr="00CB2435">
        <w:tc>
          <w:tcPr>
            <w:tcW w:w="2235" w:type="dxa"/>
          </w:tcPr>
          <w:p w:rsidR="00346AF2" w:rsidRPr="00346AF2" w:rsidRDefault="00346AF2" w:rsidP="00346AF2">
            <w:pPr>
              <w:pStyle w:val="aff9"/>
            </w:pPr>
            <w:r w:rsidRPr="00346AF2">
              <w:t>НИИ «Фотон»</w:t>
            </w:r>
          </w:p>
        </w:tc>
        <w:tc>
          <w:tcPr>
            <w:tcW w:w="2126" w:type="dxa"/>
          </w:tcPr>
          <w:p w:rsidR="00346AF2" w:rsidRPr="00346AF2" w:rsidRDefault="00346AF2" w:rsidP="00346AF2">
            <w:pPr>
              <w:pStyle w:val="aff9"/>
            </w:pPr>
            <w:r w:rsidRPr="00346AF2">
              <w:t>г. Рязань, ул. Г</w:t>
            </w:r>
            <w:r w:rsidRPr="00346AF2">
              <w:t>а</w:t>
            </w:r>
            <w:r w:rsidRPr="00346AF2">
              <w:t>гарина, 51</w:t>
            </w:r>
          </w:p>
        </w:tc>
        <w:tc>
          <w:tcPr>
            <w:tcW w:w="6061" w:type="dxa"/>
          </w:tcPr>
          <w:p w:rsidR="00346AF2" w:rsidRPr="00346AF2" w:rsidRDefault="00346AF2" w:rsidP="00346AF2">
            <w:pPr>
              <w:pStyle w:val="aff9"/>
            </w:pPr>
            <w:r w:rsidRPr="00346AF2">
              <w:t>Компьютеры, имеющие выход в интернет.</w:t>
            </w:r>
          </w:p>
          <w:p w:rsidR="00346AF2" w:rsidRPr="00346AF2" w:rsidRDefault="00346AF2" w:rsidP="00346AF2">
            <w:pPr>
              <w:pStyle w:val="aff9"/>
            </w:pPr>
            <w:r w:rsidRPr="00346AF2">
              <w:t xml:space="preserve">Беспроводные точки доступа </w:t>
            </w:r>
            <w:proofErr w:type="spellStart"/>
            <w:r w:rsidRPr="00346AF2">
              <w:t>Wi-Fi</w:t>
            </w:r>
            <w:proofErr w:type="spellEnd"/>
            <w:r w:rsidRPr="00346AF2">
              <w:t>, электрические розетки.</w:t>
            </w:r>
          </w:p>
          <w:p w:rsidR="00346AF2" w:rsidRPr="00346AF2" w:rsidRDefault="00346AF2" w:rsidP="00346AF2">
            <w:pPr>
              <w:pStyle w:val="aff9"/>
            </w:pPr>
            <w:r w:rsidRPr="00346AF2">
              <w:t xml:space="preserve">Операционные системы линейки </w:t>
            </w:r>
            <w:proofErr w:type="spellStart"/>
            <w:r w:rsidRPr="00346AF2">
              <w:t>Windows</w:t>
            </w:r>
            <w:proofErr w:type="spellEnd"/>
            <w:r w:rsidRPr="00346AF2">
              <w:t>; пр</w:t>
            </w:r>
            <w:r w:rsidRPr="00346AF2">
              <w:t>о</w:t>
            </w:r>
            <w:r w:rsidRPr="00346AF2">
              <w:t xml:space="preserve">граммные пакеты </w:t>
            </w:r>
            <w:proofErr w:type="spellStart"/>
            <w:r w:rsidRPr="00346AF2">
              <w:t>Microsoft</w:t>
            </w:r>
            <w:proofErr w:type="spellEnd"/>
            <w:r w:rsidRPr="00346AF2">
              <w:t xml:space="preserve"> </w:t>
            </w:r>
            <w:proofErr w:type="spellStart"/>
            <w:r w:rsidRPr="00346AF2">
              <w:t>Office</w:t>
            </w:r>
            <w:proofErr w:type="spellEnd"/>
            <w:r w:rsidRPr="00346AF2">
              <w:t xml:space="preserve">, </w:t>
            </w:r>
            <w:proofErr w:type="spellStart"/>
            <w:r w:rsidRPr="00346AF2">
              <w:t>Open</w:t>
            </w:r>
            <w:proofErr w:type="spellEnd"/>
            <w:r w:rsidRPr="00346AF2">
              <w:t xml:space="preserve"> </w:t>
            </w:r>
            <w:proofErr w:type="spellStart"/>
            <w:r w:rsidRPr="00346AF2">
              <w:t>Office</w:t>
            </w:r>
            <w:proofErr w:type="spellEnd"/>
            <w:r w:rsidRPr="00346AF2">
              <w:t xml:space="preserve">; графические редакторы </w:t>
            </w:r>
            <w:proofErr w:type="spellStart"/>
            <w:r w:rsidRPr="00346AF2">
              <w:t>Paint</w:t>
            </w:r>
            <w:proofErr w:type="spellEnd"/>
            <w:r w:rsidRPr="00346AF2">
              <w:t>, GIMP. Среда разр</w:t>
            </w:r>
            <w:r w:rsidRPr="00346AF2">
              <w:t>а</w:t>
            </w:r>
            <w:r w:rsidRPr="00346AF2">
              <w:t xml:space="preserve">ботки </w:t>
            </w:r>
            <w:proofErr w:type="spellStart"/>
            <w:r w:rsidRPr="00346AF2">
              <w:t>Microsoft</w:t>
            </w:r>
            <w:proofErr w:type="spellEnd"/>
            <w:r w:rsidRPr="00346AF2">
              <w:t xml:space="preserve"> </w:t>
            </w:r>
            <w:proofErr w:type="spellStart"/>
            <w:r w:rsidRPr="00346AF2">
              <w:t>Visual</w:t>
            </w:r>
            <w:proofErr w:type="spellEnd"/>
            <w:r w:rsidRPr="00346AF2">
              <w:t xml:space="preserve"> </w:t>
            </w:r>
            <w:proofErr w:type="spellStart"/>
            <w:r w:rsidRPr="00346AF2">
              <w:t>Studio</w:t>
            </w:r>
            <w:proofErr w:type="spellEnd"/>
            <w:r w:rsidRPr="00346AF2">
              <w:t xml:space="preserve"> или аналог.</w:t>
            </w:r>
          </w:p>
        </w:tc>
      </w:tr>
      <w:tr w:rsidR="00346AF2" w:rsidRPr="00D467AB" w:rsidTr="00CB2435">
        <w:tc>
          <w:tcPr>
            <w:tcW w:w="2235" w:type="dxa"/>
          </w:tcPr>
          <w:p w:rsidR="00346AF2" w:rsidRPr="00346AF2" w:rsidRDefault="00346AF2" w:rsidP="00346AF2">
            <w:pPr>
              <w:pStyle w:val="aff9"/>
            </w:pPr>
            <w:r w:rsidRPr="00346AF2">
              <w:t>Бизнес-Инкубатор РГРТУ, кафедра «Космические технологии», НОЦ «Космические технологии»</w:t>
            </w:r>
          </w:p>
        </w:tc>
        <w:tc>
          <w:tcPr>
            <w:tcW w:w="2126" w:type="dxa"/>
          </w:tcPr>
          <w:p w:rsidR="00346AF2" w:rsidRPr="00346AF2" w:rsidRDefault="00346AF2" w:rsidP="00346AF2">
            <w:pPr>
              <w:pStyle w:val="aff9"/>
            </w:pPr>
            <w:r w:rsidRPr="00346AF2">
              <w:t>г. Рязань, ул. Г</w:t>
            </w:r>
            <w:r w:rsidRPr="00346AF2">
              <w:t>а</w:t>
            </w:r>
            <w:r w:rsidRPr="00346AF2">
              <w:t>гарина, 51</w:t>
            </w:r>
          </w:p>
        </w:tc>
        <w:tc>
          <w:tcPr>
            <w:tcW w:w="6061" w:type="dxa"/>
          </w:tcPr>
          <w:p w:rsidR="00346AF2" w:rsidRPr="00346AF2" w:rsidRDefault="00346AF2" w:rsidP="00346AF2">
            <w:pPr>
              <w:pStyle w:val="aff9"/>
            </w:pPr>
            <w:r w:rsidRPr="00346AF2">
              <w:t>Компьютеры, имеющие выход в интернет.</w:t>
            </w:r>
          </w:p>
          <w:p w:rsidR="00346AF2" w:rsidRPr="00346AF2" w:rsidRDefault="00346AF2" w:rsidP="00346AF2">
            <w:pPr>
              <w:pStyle w:val="aff9"/>
            </w:pPr>
            <w:r w:rsidRPr="00346AF2">
              <w:t xml:space="preserve">Беспроводные точки доступа </w:t>
            </w:r>
            <w:proofErr w:type="spellStart"/>
            <w:r w:rsidRPr="00346AF2">
              <w:t>Wi-Fi</w:t>
            </w:r>
            <w:proofErr w:type="spellEnd"/>
            <w:r w:rsidRPr="00346AF2">
              <w:t>, электрические розетки.</w:t>
            </w:r>
          </w:p>
          <w:p w:rsidR="00346AF2" w:rsidRPr="00346AF2" w:rsidRDefault="00346AF2" w:rsidP="00346AF2">
            <w:pPr>
              <w:pStyle w:val="aff9"/>
            </w:pPr>
            <w:r w:rsidRPr="00346AF2">
              <w:t xml:space="preserve">Операционные системы линейки </w:t>
            </w:r>
            <w:proofErr w:type="spellStart"/>
            <w:r w:rsidRPr="00346AF2">
              <w:t>Windows</w:t>
            </w:r>
            <w:proofErr w:type="spellEnd"/>
            <w:r w:rsidRPr="00346AF2">
              <w:t>; пр</w:t>
            </w:r>
            <w:r w:rsidRPr="00346AF2">
              <w:t>о</w:t>
            </w:r>
            <w:r w:rsidRPr="00346AF2">
              <w:t xml:space="preserve">граммные пакеты </w:t>
            </w:r>
            <w:proofErr w:type="spellStart"/>
            <w:r w:rsidRPr="00346AF2">
              <w:t>Microsoft</w:t>
            </w:r>
            <w:proofErr w:type="spellEnd"/>
            <w:r w:rsidRPr="00346AF2">
              <w:t xml:space="preserve"> </w:t>
            </w:r>
            <w:proofErr w:type="spellStart"/>
            <w:r w:rsidRPr="00346AF2">
              <w:t>Office</w:t>
            </w:r>
            <w:proofErr w:type="spellEnd"/>
            <w:r w:rsidRPr="00346AF2">
              <w:t xml:space="preserve">, </w:t>
            </w:r>
            <w:proofErr w:type="spellStart"/>
            <w:r w:rsidRPr="00346AF2">
              <w:t>Open</w:t>
            </w:r>
            <w:proofErr w:type="spellEnd"/>
            <w:r w:rsidRPr="00346AF2">
              <w:t xml:space="preserve"> </w:t>
            </w:r>
            <w:proofErr w:type="spellStart"/>
            <w:r w:rsidRPr="00346AF2">
              <w:t>Office</w:t>
            </w:r>
            <w:proofErr w:type="spellEnd"/>
            <w:r w:rsidRPr="00346AF2">
              <w:t xml:space="preserve">; графические редакторы </w:t>
            </w:r>
            <w:proofErr w:type="spellStart"/>
            <w:r w:rsidRPr="00346AF2">
              <w:t>Paint</w:t>
            </w:r>
            <w:proofErr w:type="spellEnd"/>
            <w:r w:rsidRPr="00346AF2">
              <w:t>, GIMP. Среда разр</w:t>
            </w:r>
            <w:r w:rsidRPr="00346AF2">
              <w:t>а</w:t>
            </w:r>
            <w:r w:rsidRPr="00346AF2">
              <w:t xml:space="preserve">ботки </w:t>
            </w:r>
            <w:proofErr w:type="spellStart"/>
            <w:r w:rsidRPr="00346AF2">
              <w:t>Microsoft</w:t>
            </w:r>
            <w:proofErr w:type="spellEnd"/>
            <w:r w:rsidRPr="00346AF2">
              <w:t xml:space="preserve"> </w:t>
            </w:r>
            <w:proofErr w:type="spellStart"/>
            <w:r w:rsidRPr="00346AF2">
              <w:t>Visual</w:t>
            </w:r>
            <w:proofErr w:type="spellEnd"/>
            <w:r w:rsidRPr="00346AF2">
              <w:t xml:space="preserve"> </w:t>
            </w:r>
            <w:proofErr w:type="spellStart"/>
            <w:r w:rsidRPr="00346AF2">
              <w:t>Studio</w:t>
            </w:r>
            <w:proofErr w:type="spellEnd"/>
            <w:r w:rsidRPr="00346AF2">
              <w:t xml:space="preserve"> или аналог.</w:t>
            </w:r>
          </w:p>
        </w:tc>
      </w:tr>
    </w:tbl>
    <w:p w:rsidR="00346AF2" w:rsidRDefault="00346AF2" w:rsidP="00346AF2">
      <w:pPr>
        <w:pStyle w:val="aff7"/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346AF2" w:rsidRPr="00CA1101" w:rsidRDefault="00C9592D" w:rsidP="00346AF2">
      <w:pPr>
        <w:pStyle w:val="af7"/>
        <w:jc w:val="right"/>
        <w:rPr>
          <w:b w:val="0"/>
        </w:rPr>
      </w:pPr>
      <w:r>
        <w:br w:type="page"/>
      </w:r>
      <w:r w:rsidR="00346AF2" w:rsidRPr="00CA1101">
        <w:rPr>
          <w:b w:val="0"/>
        </w:rPr>
        <w:lastRenderedPageBreak/>
        <w:t xml:space="preserve"> </w:t>
      </w:r>
    </w:p>
    <w:p w:rsidR="00346AF2" w:rsidRPr="0000723A" w:rsidRDefault="00346AF2" w:rsidP="00346AF2">
      <w:pPr>
        <w:pStyle w:val="af7"/>
        <w:jc w:val="right"/>
      </w:pPr>
      <w:r w:rsidRPr="0000723A">
        <w:t>ПРИЛОЖЕНИЕ А</w:t>
      </w:r>
    </w:p>
    <w:p w:rsidR="00346AF2" w:rsidRPr="00AB5998" w:rsidRDefault="00346AF2" w:rsidP="00346AF2">
      <w:pPr>
        <w:pStyle w:val="afff8"/>
        <w:rPr>
          <w:rStyle w:val="afff7"/>
        </w:rPr>
      </w:pPr>
      <w:r w:rsidRPr="00AB5998">
        <w:rPr>
          <w:rStyle w:val="afff7"/>
        </w:rPr>
        <w:t xml:space="preserve">МИНИСТЕРСТВО НАУКИ И ВЫСШЕГО ОБРАЗОВАНИЯ </w:t>
      </w:r>
      <w:r w:rsidRPr="00AB5998">
        <w:rPr>
          <w:rStyle w:val="afff7"/>
        </w:rPr>
        <w:br/>
        <w:t>РОССИЙСКОЙ ФЕДЕРАЦИИ</w:t>
      </w:r>
    </w:p>
    <w:p w:rsidR="00346AF2" w:rsidRDefault="00346AF2" w:rsidP="00346AF2">
      <w:pPr>
        <w:pStyle w:val="afff8"/>
      </w:pPr>
    </w:p>
    <w:p w:rsidR="00346AF2" w:rsidRPr="00815D27" w:rsidRDefault="00346AF2" w:rsidP="00346AF2">
      <w:pPr>
        <w:pStyle w:val="afff8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346AF2" w:rsidRDefault="00346AF2" w:rsidP="00346AF2">
      <w:pPr>
        <w:jc w:val="center"/>
        <w:rPr>
          <w:caps/>
          <w:sz w:val="28"/>
          <w:szCs w:val="28"/>
        </w:rPr>
      </w:pPr>
    </w:p>
    <w:p w:rsidR="00346AF2" w:rsidRDefault="00346AF2" w:rsidP="00346AF2">
      <w:pPr>
        <w:pStyle w:val="afff8"/>
      </w:pPr>
      <w:r w:rsidRPr="00815D27">
        <w:t>Кафедра «</w:t>
      </w:r>
      <w:r>
        <w:t>Космические технологии</w:t>
      </w:r>
      <w:r w:rsidRPr="00815D27">
        <w:t>»</w:t>
      </w:r>
    </w:p>
    <w:p w:rsidR="00346AF2" w:rsidRDefault="00346AF2" w:rsidP="00346AF2">
      <w:pPr>
        <w:pStyle w:val="afff8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06"/>
        <w:gridCol w:w="1276"/>
        <w:gridCol w:w="4245"/>
      </w:tblGrid>
      <w:tr w:rsidR="00346AF2" w:rsidTr="00CB2435">
        <w:tc>
          <w:tcPr>
            <w:tcW w:w="4106" w:type="dxa"/>
          </w:tcPr>
          <w:p w:rsidR="00346AF2" w:rsidRDefault="00346AF2" w:rsidP="00CB2435">
            <w:pPr>
              <w:pStyle w:val="aff9"/>
              <w:jc w:val="center"/>
            </w:pPr>
          </w:p>
        </w:tc>
        <w:tc>
          <w:tcPr>
            <w:tcW w:w="1276" w:type="dxa"/>
          </w:tcPr>
          <w:p w:rsidR="00346AF2" w:rsidRDefault="00346AF2" w:rsidP="00CB2435">
            <w:pPr>
              <w:pStyle w:val="aff9"/>
            </w:pPr>
          </w:p>
        </w:tc>
        <w:tc>
          <w:tcPr>
            <w:tcW w:w="4245" w:type="dxa"/>
          </w:tcPr>
          <w:p w:rsidR="00346AF2" w:rsidRDefault="00346AF2" w:rsidP="00CB2435">
            <w:pPr>
              <w:pStyle w:val="aff9"/>
              <w:jc w:val="center"/>
            </w:pPr>
          </w:p>
        </w:tc>
      </w:tr>
      <w:tr w:rsidR="00346AF2" w:rsidTr="00CB2435">
        <w:tc>
          <w:tcPr>
            <w:tcW w:w="4106" w:type="dxa"/>
          </w:tcPr>
          <w:p w:rsidR="00346AF2" w:rsidRDefault="00346AF2" w:rsidP="00CB2435">
            <w:pPr>
              <w:pStyle w:val="afff8"/>
            </w:pPr>
          </w:p>
          <w:p w:rsidR="00346AF2" w:rsidRDefault="00346AF2" w:rsidP="00CB2435">
            <w:pPr>
              <w:pStyle w:val="afff8"/>
            </w:pPr>
          </w:p>
          <w:p w:rsidR="00346AF2" w:rsidRDefault="00346AF2" w:rsidP="00CB2435">
            <w:pPr>
              <w:pStyle w:val="afff8"/>
            </w:pPr>
          </w:p>
        </w:tc>
        <w:tc>
          <w:tcPr>
            <w:tcW w:w="1276" w:type="dxa"/>
          </w:tcPr>
          <w:p w:rsidR="00346AF2" w:rsidRDefault="00346AF2" w:rsidP="00CB2435">
            <w:pPr>
              <w:pStyle w:val="afff8"/>
            </w:pPr>
          </w:p>
        </w:tc>
        <w:tc>
          <w:tcPr>
            <w:tcW w:w="4245" w:type="dxa"/>
          </w:tcPr>
          <w:p w:rsidR="00346AF2" w:rsidRDefault="00346AF2" w:rsidP="00CB2435">
            <w:pPr>
              <w:pStyle w:val="afff8"/>
            </w:pPr>
          </w:p>
          <w:p w:rsidR="00346AF2" w:rsidRDefault="00346AF2" w:rsidP="00CB2435">
            <w:pPr>
              <w:pStyle w:val="afff8"/>
            </w:pPr>
          </w:p>
          <w:p w:rsidR="00346AF2" w:rsidRDefault="00346AF2" w:rsidP="00CB2435">
            <w:pPr>
              <w:pStyle w:val="afff8"/>
            </w:pPr>
          </w:p>
        </w:tc>
      </w:tr>
      <w:tr w:rsidR="00346AF2" w:rsidTr="00CB2435">
        <w:tc>
          <w:tcPr>
            <w:tcW w:w="4106" w:type="dxa"/>
          </w:tcPr>
          <w:p w:rsidR="00346AF2" w:rsidRDefault="00346AF2" w:rsidP="00CB2435">
            <w:pPr>
              <w:pStyle w:val="afff8"/>
            </w:pPr>
          </w:p>
        </w:tc>
        <w:tc>
          <w:tcPr>
            <w:tcW w:w="1276" w:type="dxa"/>
          </w:tcPr>
          <w:p w:rsidR="00346AF2" w:rsidRDefault="00346AF2" w:rsidP="00CB2435">
            <w:pPr>
              <w:pStyle w:val="afff8"/>
            </w:pPr>
          </w:p>
        </w:tc>
        <w:tc>
          <w:tcPr>
            <w:tcW w:w="4245" w:type="dxa"/>
          </w:tcPr>
          <w:p w:rsidR="00346AF2" w:rsidRDefault="00346AF2" w:rsidP="00CB2435">
            <w:pPr>
              <w:pStyle w:val="afff8"/>
            </w:pPr>
          </w:p>
        </w:tc>
      </w:tr>
      <w:tr w:rsidR="00346AF2" w:rsidTr="00CB2435">
        <w:tc>
          <w:tcPr>
            <w:tcW w:w="4106" w:type="dxa"/>
          </w:tcPr>
          <w:p w:rsidR="00346AF2" w:rsidRDefault="00346AF2" w:rsidP="00CB2435">
            <w:pPr>
              <w:pStyle w:val="afff8"/>
            </w:pPr>
          </w:p>
          <w:p w:rsidR="00346AF2" w:rsidRDefault="00346AF2" w:rsidP="00CB2435">
            <w:pPr>
              <w:pStyle w:val="afff8"/>
            </w:pPr>
          </w:p>
          <w:p w:rsidR="00346AF2" w:rsidRDefault="00346AF2" w:rsidP="00CB2435">
            <w:pPr>
              <w:pStyle w:val="afff8"/>
            </w:pPr>
          </w:p>
        </w:tc>
        <w:tc>
          <w:tcPr>
            <w:tcW w:w="1276" w:type="dxa"/>
          </w:tcPr>
          <w:p w:rsidR="00346AF2" w:rsidRDefault="00346AF2" w:rsidP="00CB2435">
            <w:pPr>
              <w:pStyle w:val="afff8"/>
            </w:pPr>
          </w:p>
        </w:tc>
        <w:tc>
          <w:tcPr>
            <w:tcW w:w="4245" w:type="dxa"/>
          </w:tcPr>
          <w:p w:rsidR="00346AF2" w:rsidRDefault="00346AF2" w:rsidP="00CB2435">
            <w:pPr>
              <w:pStyle w:val="afff8"/>
            </w:pPr>
          </w:p>
        </w:tc>
      </w:tr>
    </w:tbl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346AF2" w:rsidRPr="00AB5998" w:rsidRDefault="00346AF2" w:rsidP="00346AF2">
      <w:pPr>
        <w:pStyle w:val="afff8"/>
        <w:rPr>
          <w:b/>
        </w:rPr>
      </w:pPr>
      <w:r>
        <w:rPr>
          <w:b/>
        </w:rPr>
        <w:t>ОЦЕНОЧНЫЕ МАТЕРИАЛЫ ПРАКТИКИ</w:t>
      </w:r>
    </w:p>
    <w:p w:rsidR="00346AF2" w:rsidRPr="009D5498" w:rsidRDefault="00346AF2" w:rsidP="00346AF2">
      <w:pPr>
        <w:pStyle w:val="afff8"/>
        <w:rPr>
          <w:b/>
        </w:rPr>
      </w:pPr>
      <w:r w:rsidRPr="009D5498">
        <w:rPr>
          <w:b/>
        </w:rPr>
        <w:t xml:space="preserve"> Б</w:t>
      </w:r>
      <w:proofErr w:type="gramStart"/>
      <w:r>
        <w:rPr>
          <w:b/>
        </w:rPr>
        <w:t>2</w:t>
      </w:r>
      <w:proofErr w:type="gramEnd"/>
      <w:r w:rsidRPr="009D5498">
        <w:rPr>
          <w:b/>
        </w:rPr>
        <w:t>.</w:t>
      </w:r>
      <w:r w:rsidR="00B86D50">
        <w:rPr>
          <w:b/>
        </w:rPr>
        <w:t>В</w:t>
      </w:r>
      <w:r>
        <w:rPr>
          <w:b/>
        </w:rPr>
        <w:t>.0</w:t>
      </w:r>
      <w:r w:rsidR="00B86D50">
        <w:rPr>
          <w:b/>
        </w:rPr>
        <w:t>1</w:t>
      </w:r>
      <w:r>
        <w:rPr>
          <w:b/>
        </w:rPr>
        <w:t>.01 (П)</w:t>
      </w:r>
      <w:r w:rsidRPr="009D5498">
        <w:rPr>
          <w:b/>
        </w:rPr>
        <w:t xml:space="preserve"> «</w:t>
      </w:r>
      <w:r w:rsidR="00B86D50">
        <w:rPr>
          <w:b/>
        </w:rPr>
        <w:t>Технологическая (проектно-технологическая) практика</w:t>
      </w:r>
      <w:r w:rsidRPr="009D5498">
        <w:rPr>
          <w:b/>
        </w:rPr>
        <w:t>»</w:t>
      </w: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  <w:r>
        <w:t>Вид практики:</w:t>
      </w:r>
    </w:p>
    <w:p w:rsidR="00346AF2" w:rsidRDefault="00346AF2" w:rsidP="00346AF2">
      <w:pPr>
        <w:pStyle w:val="afff8"/>
      </w:pPr>
      <w:r>
        <w:t>производственная</w:t>
      </w: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  <w:r>
        <w:t>Направление:</w:t>
      </w:r>
    </w:p>
    <w:p w:rsidR="00346AF2" w:rsidRDefault="00346AF2" w:rsidP="00346AF2">
      <w:pPr>
        <w:pStyle w:val="afff8"/>
      </w:pPr>
      <w:r>
        <w:t>02</w:t>
      </w:r>
      <w:r w:rsidRPr="00D459D4">
        <w:t>.0</w:t>
      </w:r>
      <w:r>
        <w:t>3</w:t>
      </w:r>
      <w:r w:rsidRPr="00D459D4">
        <w:t>.0</w:t>
      </w:r>
      <w:r>
        <w:t>1 Математика и компьютерные науки</w:t>
      </w: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  <w:r>
        <w:t>Профиль:</w:t>
      </w:r>
    </w:p>
    <w:p w:rsidR="00346AF2" w:rsidRDefault="00346AF2" w:rsidP="00346AF2">
      <w:pPr>
        <w:pStyle w:val="afff8"/>
      </w:pPr>
      <w:r>
        <w:t>Математика и компьютерные науки</w:t>
      </w: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  <w:r>
        <w:t>Уровень подготовки:</w:t>
      </w:r>
    </w:p>
    <w:p w:rsidR="00346AF2" w:rsidRDefault="00346AF2" w:rsidP="00346AF2">
      <w:pPr>
        <w:pStyle w:val="afff8"/>
      </w:pPr>
      <w:proofErr w:type="spellStart"/>
      <w:r>
        <w:t>бакалавриат</w:t>
      </w:r>
      <w:proofErr w:type="spellEnd"/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  <w:r>
        <w:t>Программа подготовки:</w:t>
      </w:r>
    </w:p>
    <w:p w:rsidR="00346AF2" w:rsidRDefault="00346AF2" w:rsidP="00346AF2">
      <w:pPr>
        <w:pStyle w:val="afff8"/>
      </w:pPr>
      <w:r>
        <w:t xml:space="preserve">академический </w:t>
      </w:r>
      <w:proofErr w:type="spellStart"/>
      <w:r>
        <w:t>бакалавриат</w:t>
      </w:r>
      <w:proofErr w:type="spellEnd"/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  <w:r>
        <w:t>Квалификация выпускника – бакалавр</w:t>
      </w: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  <w:r>
        <w:t xml:space="preserve">Формы обучения – </w:t>
      </w:r>
      <w:proofErr w:type="gramStart"/>
      <w:r>
        <w:t>очная</w:t>
      </w:r>
      <w:proofErr w:type="gramEnd"/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C9592D" w:rsidRDefault="0057120B" w:rsidP="00346AF2">
      <w:pPr>
        <w:pStyle w:val="afff8"/>
      </w:pPr>
      <w:r>
        <w:t>Рязань 2020</w:t>
      </w:r>
      <w:r w:rsidR="00346AF2">
        <w:t xml:space="preserve"> г</w:t>
      </w:r>
    </w:p>
    <w:p w:rsidR="00B86D50" w:rsidRDefault="00B86D50" w:rsidP="00B86D50">
      <w:pPr>
        <w:pStyle w:val="10"/>
        <w:numPr>
          <w:ilvl w:val="0"/>
          <w:numId w:val="27"/>
        </w:numPr>
      </w:pPr>
      <w:r>
        <w:lastRenderedPageBreak/>
        <w:t>ОбщИе положения</w:t>
      </w:r>
    </w:p>
    <w:p w:rsidR="00B86D50" w:rsidRDefault="00B86D50" w:rsidP="00B86D50">
      <w:pPr>
        <w:pStyle w:val="aff7"/>
      </w:pPr>
      <w:r>
        <w:t>Оценочные материалы – это совокупность учебно-методических материалов (ко</w:t>
      </w:r>
      <w:r>
        <w:t>н</w:t>
      </w:r>
      <w:r>
        <w:t>трольных заданий, описаний форм и процедур), предназначенных для оценки качества осв</w:t>
      </w:r>
      <w:r>
        <w:t>о</w:t>
      </w:r>
      <w:r>
        <w:t xml:space="preserve">ения </w:t>
      </w:r>
      <w:proofErr w:type="gramStart"/>
      <w:r>
        <w:t>обучающимися</w:t>
      </w:r>
      <w:proofErr w:type="gramEnd"/>
      <w:r>
        <w:t xml:space="preserve"> данной дисциплины как части основной образовательной программы.</w:t>
      </w:r>
    </w:p>
    <w:p w:rsidR="00B86D50" w:rsidRDefault="00B86D50" w:rsidP="00B86D50">
      <w:pPr>
        <w:pStyle w:val="aff7"/>
      </w:pPr>
      <w: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B86D50" w:rsidRDefault="00B86D50" w:rsidP="00B86D50">
      <w:pPr>
        <w:pStyle w:val="aff7"/>
      </w:pPr>
      <w:r>
        <w:t xml:space="preserve">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>
        <w:t>обучающимся</w:t>
      </w:r>
      <w:proofErr w:type="gramEnd"/>
      <w:r>
        <w:t xml:space="preserve"> в соответствии с этими тр</w:t>
      </w:r>
      <w:r>
        <w:t>е</w:t>
      </w:r>
      <w:r>
        <w:t>бованиями.</w:t>
      </w:r>
    </w:p>
    <w:p w:rsidR="00B86D50" w:rsidRDefault="00B86D50" w:rsidP="00B86D50">
      <w:pPr>
        <w:pStyle w:val="aff7"/>
      </w:pPr>
      <w:r>
        <w:t>Контроль знаний проводится в форме текущего контроля и промежуточной аттестации.</w:t>
      </w:r>
    </w:p>
    <w:p w:rsidR="00B86D50" w:rsidRDefault="00B86D50" w:rsidP="00B86D50">
      <w:pPr>
        <w:pStyle w:val="aff7"/>
      </w:pPr>
      <w: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>
        <w:t>у</w:t>
      </w:r>
      <w:r>
        <w:t>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B86D50" w:rsidRDefault="00B86D50" w:rsidP="00B86D50">
      <w:pPr>
        <w:pStyle w:val="10"/>
      </w:pPr>
      <w:r w:rsidRPr="00B86D50">
        <w:t>Паспорт фонда оценочных средств</w:t>
      </w:r>
    </w:p>
    <w:p w:rsidR="00B86D50" w:rsidRDefault="00B86D50" w:rsidP="00B86D50">
      <w:pPr>
        <w:pStyle w:val="a1"/>
        <w:numPr>
          <w:ilvl w:val="0"/>
          <w:numId w:val="0"/>
        </w:numPr>
        <w:ind w:left="567"/>
      </w:pPr>
    </w:p>
    <w:p w:rsidR="00B86D50" w:rsidRDefault="00B86D50" w:rsidP="00B86D50">
      <w:pPr>
        <w:pStyle w:val="af6"/>
      </w:pPr>
      <w:r>
        <w:t xml:space="preserve">Таблица </w:t>
      </w:r>
      <w:r w:rsidR="006072E3">
        <w:fldChar w:fldCharType="begin"/>
      </w:r>
      <w:r>
        <w:instrText xml:space="preserve"> SEQ Таблица \* ARABIC </w:instrText>
      </w:r>
      <w:r w:rsidR="006072E3">
        <w:fldChar w:fldCharType="separate"/>
      </w:r>
      <w:r>
        <w:rPr>
          <w:noProof/>
        </w:rPr>
        <w:t>9</w:t>
      </w:r>
      <w:r w:rsidR="006072E3">
        <w:fldChar w:fldCharType="end"/>
      </w:r>
      <w:r>
        <w:t xml:space="preserve"> — Паспорт фонда оценочных средств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6"/>
        <w:gridCol w:w="4344"/>
        <w:gridCol w:w="2873"/>
      </w:tblGrid>
      <w:tr w:rsidR="00B86D50" w:rsidTr="00B86D50">
        <w:trPr>
          <w:trHeight w:val="320"/>
          <w:tblHeader/>
        </w:trPr>
        <w:tc>
          <w:tcPr>
            <w:tcW w:w="1262" w:type="pct"/>
          </w:tcPr>
          <w:p w:rsidR="00B86D50" w:rsidRDefault="00B86D50" w:rsidP="00B86D50">
            <w:pPr>
              <w:pStyle w:val="af7"/>
            </w:pPr>
            <w:r>
              <w:t>Наименование разделов практики</w:t>
            </w:r>
          </w:p>
        </w:tc>
        <w:tc>
          <w:tcPr>
            <w:tcW w:w="2250" w:type="pct"/>
          </w:tcPr>
          <w:p w:rsidR="00B86D50" w:rsidRDefault="00B86D50" w:rsidP="00B86D50">
            <w:pPr>
              <w:pStyle w:val="af7"/>
            </w:pPr>
            <w:r>
              <w:t>Код контролируемой компетенции (или ее части)</w:t>
            </w:r>
          </w:p>
        </w:tc>
        <w:tc>
          <w:tcPr>
            <w:tcW w:w="1488" w:type="pct"/>
          </w:tcPr>
          <w:p w:rsidR="00B86D50" w:rsidRDefault="00B86D50" w:rsidP="00B86D50">
            <w:pPr>
              <w:pStyle w:val="af7"/>
            </w:pPr>
            <w:r>
              <w:t>Вид контроля</w:t>
            </w:r>
          </w:p>
        </w:tc>
      </w:tr>
      <w:tr w:rsidR="00B86D50" w:rsidTr="00B86D50">
        <w:trPr>
          <w:trHeight w:val="614"/>
        </w:trPr>
        <w:tc>
          <w:tcPr>
            <w:tcW w:w="1262" w:type="pct"/>
          </w:tcPr>
          <w:p w:rsidR="00B86D50" w:rsidRPr="00C60C36" w:rsidRDefault="00B86D50" w:rsidP="00B86D50">
            <w:pPr>
              <w:pStyle w:val="aff9"/>
            </w:pPr>
            <w:r w:rsidRPr="00C60C36">
              <w:t>Подготовительный этап</w:t>
            </w:r>
          </w:p>
        </w:tc>
        <w:tc>
          <w:tcPr>
            <w:tcW w:w="2250" w:type="pct"/>
          </w:tcPr>
          <w:p w:rsidR="00B86D50" w:rsidRDefault="00B86D50" w:rsidP="00B86D50">
            <w:pPr>
              <w:pStyle w:val="aff9"/>
            </w:pPr>
            <w:r>
              <w:t xml:space="preserve">УК-3 </w:t>
            </w:r>
          </w:p>
          <w:p w:rsidR="00B86D50" w:rsidRDefault="00B86D50" w:rsidP="00B86D50">
            <w:pPr>
              <w:pStyle w:val="aff9"/>
              <w:rPr>
                <w:szCs w:val="24"/>
              </w:rPr>
            </w:pPr>
            <w:proofErr w:type="gramStart"/>
            <w:r w:rsidRPr="00B86D50">
              <w:t>Способен</w:t>
            </w:r>
            <w:proofErr w:type="gramEnd"/>
            <w:r w:rsidRPr="00B86D50">
              <w:t xml:space="preserve"> осуществлять социальное вз</w:t>
            </w:r>
            <w:r w:rsidRPr="00B86D50">
              <w:t>а</w:t>
            </w:r>
            <w:r w:rsidRPr="00B86D50">
              <w:t>имодействие и реализовывать свою роль в команде</w:t>
            </w:r>
          </w:p>
        </w:tc>
        <w:tc>
          <w:tcPr>
            <w:tcW w:w="1488" w:type="pct"/>
          </w:tcPr>
          <w:p w:rsidR="00B86D50" w:rsidRDefault="00B86D50" w:rsidP="00B86D50">
            <w:pPr>
              <w:pStyle w:val="aff9"/>
              <w:rPr>
                <w:szCs w:val="24"/>
              </w:rPr>
            </w:pPr>
            <w:r>
              <w:rPr>
                <w:szCs w:val="24"/>
              </w:rPr>
              <w:t>Устный ответ на вопросы руководителя практики</w:t>
            </w:r>
          </w:p>
        </w:tc>
      </w:tr>
      <w:tr w:rsidR="00B86D50" w:rsidTr="00B86D50">
        <w:trPr>
          <w:trHeight w:val="552"/>
        </w:trPr>
        <w:tc>
          <w:tcPr>
            <w:tcW w:w="1262" w:type="pct"/>
          </w:tcPr>
          <w:p w:rsidR="00B86D50" w:rsidRPr="00C60C36" w:rsidRDefault="00B86D50" w:rsidP="00B86D50">
            <w:pPr>
              <w:pStyle w:val="aff9"/>
            </w:pPr>
            <w:r w:rsidRPr="00C60C36">
              <w:t>Адаптационный этап</w:t>
            </w:r>
          </w:p>
        </w:tc>
        <w:tc>
          <w:tcPr>
            <w:tcW w:w="2250" w:type="pct"/>
          </w:tcPr>
          <w:p w:rsidR="00B86D50" w:rsidRDefault="00B86D50" w:rsidP="00B86D50">
            <w:pPr>
              <w:pStyle w:val="aff9"/>
            </w:pPr>
            <w:r>
              <w:t xml:space="preserve">УК-3 </w:t>
            </w:r>
          </w:p>
          <w:p w:rsidR="00B86D50" w:rsidRDefault="00B86D50" w:rsidP="00B86D50">
            <w:pPr>
              <w:pStyle w:val="aff9"/>
            </w:pPr>
            <w:proofErr w:type="gramStart"/>
            <w:r w:rsidRPr="00B86D50">
              <w:t>Способен</w:t>
            </w:r>
            <w:proofErr w:type="gramEnd"/>
            <w:r w:rsidRPr="00B86D50">
              <w:t xml:space="preserve"> осуществлять социальное вз</w:t>
            </w:r>
            <w:r w:rsidRPr="00B86D50">
              <w:t>а</w:t>
            </w:r>
            <w:r w:rsidRPr="00B86D50">
              <w:t>имодействие и реализовывать свою роль в команде</w:t>
            </w:r>
          </w:p>
          <w:p w:rsidR="00B86D50" w:rsidRDefault="00B86D50" w:rsidP="00B86D50">
            <w:pPr>
              <w:pStyle w:val="aff9"/>
            </w:pPr>
            <w:r>
              <w:t>ПК-7</w:t>
            </w:r>
          </w:p>
          <w:p w:rsidR="00B86D50" w:rsidRDefault="00B86D50" w:rsidP="00B86D50">
            <w:pPr>
              <w:pStyle w:val="aff9"/>
            </w:pPr>
            <w:proofErr w:type="gramStart"/>
            <w:r w:rsidRPr="00B86D50">
              <w:t>Способен</w:t>
            </w:r>
            <w:proofErr w:type="gramEnd"/>
            <w:r w:rsidRPr="00B86D50">
              <w:t xml:space="preserve"> использовать методы матем</w:t>
            </w:r>
            <w:r w:rsidRPr="00B86D50">
              <w:t>а</w:t>
            </w:r>
            <w:r w:rsidRPr="00B86D50">
              <w:t>тического и алгоритмического моделир</w:t>
            </w:r>
            <w:r w:rsidRPr="00B86D50">
              <w:t>о</w:t>
            </w:r>
            <w:r w:rsidRPr="00B86D50">
              <w:t>вания при анализе управленческих задач в научно-технической сфере</w:t>
            </w:r>
          </w:p>
          <w:p w:rsidR="00B86D50" w:rsidRDefault="00B86D50" w:rsidP="00B86D50">
            <w:pPr>
              <w:pStyle w:val="aff9"/>
            </w:pPr>
            <w:r>
              <w:t>ПК-9</w:t>
            </w:r>
          </w:p>
          <w:p w:rsidR="00B86D50" w:rsidRPr="00B86D50" w:rsidRDefault="00B86D50" w:rsidP="00B86D50">
            <w:pPr>
              <w:pStyle w:val="aff9"/>
              <w:rPr>
                <w:szCs w:val="24"/>
              </w:rPr>
            </w:pPr>
            <w:proofErr w:type="gramStart"/>
            <w:r w:rsidRPr="00B86D50">
              <w:t>Способен</w:t>
            </w:r>
            <w:proofErr w:type="gramEnd"/>
            <w:r w:rsidRPr="00B86D50">
              <w:t xml:space="preserve"> учитывать знания проблем и тенденций развития рынка ПО в профе</w:t>
            </w:r>
            <w:r w:rsidRPr="00B86D50">
              <w:t>с</w:t>
            </w:r>
            <w:r w:rsidRPr="00B86D50">
              <w:t>сиональной деятельности</w:t>
            </w:r>
          </w:p>
        </w:tc>
        <w:tc>
          <w:tcPr>
            <w:tcW w:w="1488" w:type="pct"/>
          </w:tcPr>
          <w:p w:rsidR="00B86D50" w:rsidRDefault="00B86D50" w:rsidP="00B86D50">
            <w:pPr>
              <w:pStyle w:val="aff9"/>
              <w:rPr>
                <w:szCs w:val="24"/>
              </w:rPr>
            </w:pPr>
            <w:r>
              <w:rPr>
                <w:szCs w:val="24"/>
              </w:rPr>
              <w:t>Проверка заполнения дневника практики за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шедший период, устные ответы на вопросы по структуре и виду предпр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ятия.</w:t>
            </w:r>
          </w:p>
        </w:tc>
      </w:tr>
      <w:tr w:rsidR="00B86D50" w:rsidTr="00B86D50">
        <w:trPr>
          <w:trHeight w:val="544"/>
        </w:trPr>
        <w:tc>
          <w:tcPr>
            <w:tcW w:w="1262" w:type="pct"/>
          </w:tcPr>
          <w:p w:rsidR="00B86D50" w:rsidRPr="00C60C36" w:rsidRDefault="00B86D50" w:rsidP="00B86D50">
            <w:pPr>
              <w:pStyle w:val="aff9"/>
            </w:pPr>
            <w:r w:rsidRPr="00C60C36">
              <w:t>Производственный этап</w:t>
            </w:r>
          </w:p>
        </w:tc>
        <w:tc>
          <w:tcPr>
            <w:tcW w:w="2250" w:type="pct"/>
          </w:tcPr>
          <w:p w:rsidR="00B86D50" w:rsidRDefault="00B86D50" w:rsidP="00B86D50">
            <w:pPr>
              <w:pStyle w:val="aff9"/>
            </w:pPr>
            <w:r>
              <w:t>УК-8</w:t>
            </w:r>
          </w:p>
          <w:p w:rsidR="00B86D50" w:rsidRDefault="00B86D50" w:rsidP="00B86D50">
            <w:pPr>
              <w:pStyle w:val="aff9"/>
            </w:pPr>
            <w:proofErr w:type="gramStart"/>
            <w:r w:rsidRPr="00B86D50">
              <w:t>Способен создавать и поддерживать бе</w:t>
            </w:r>
            <w:r w:rsidRPr="00B86D50">
              <w:t>з</w:t>
            </w:r>
            <w:r w:rsidRPr="00B86D50">
              <w:t>опасные условия жизнедеятельности, в том числе при возникновении чрезв</w:t>
            </w:r>
            <w:r w:rsidRPr="00B86D50">
              <w:t>ы</w:t>
            </w:r>
            <w:r w:rsidRPr="00B86D50">
              <w:t>чайных ситуаций</w:t>
            </w:r>
            <w:proofErr w:type="gramEnd"/>
          </w:p>
          <w:p w:rsidR="00B86D50" w:rsidRDefault="00B86D50" w:rsidP="00B86D50">
            <w:pPr>
              <w:pStyle w:val="aff9"/>
            </w:pPr>
            <w:r>
              <w:t>ПК-3</w:t>
            </w:r>
          </w:p>
          <w:p w:rsidR="00B86D50" w:rsidRDefault="00B86D50" w:rsidP="00B86D50">
            <w:pPr>
              <w:pStyle w:val="aff9"/>
            </w:pPr>
            <w:proofErr w:type="gramStart"/>
            <w:r w:rsidRPr="00B86D50">
              <w:t>Способен</w:t>
            </w:r>
            <w:proofErr w:type="gramEnd"/>
            <w:r w:rsidRPr="00B86D50">
              <w:t xml:space="preserve"> использовать математические и алгоритмические методы и модели при решении теоретических и прикладных </w:t>
            </w:r>
            <w:r w:rsidRPr="00B86D50">
              <w:lastRenderedPageBreak/>
              <w:t>задач</w:t>
            </w:r>
          </w:p>
          <w:p w:rsidR="00B86D50" w:rsidRDefault="00B86D50" w:rsidP="00B86D50">
            <w:pPr>
              <w:pStyle w:val="aff9"/>
            </w:pPr>
            <w:r>
              <w:t>ПК-4</w:t>
            </w:r>
          </w:p>
          <w:p w:rsidR="00B86D50" w:rsidRDefault="00B86D50" w:rsidP="00B86D50">
            <w:pPr>
              <w:pStyle w:val="aff9"/>
            </w:pPr>
            <w:proofErr w:type="gramStart"/>
            <w:r w:rsidRPr="00B86D50">
              <w:t>Способен</w:t>
            </w:r>
            <w:proofErr w:type="gramEnd"/>
            <w:r w:rsidRPr="00B86D50">
              <w:t xml:space="preserve"> проектировать программное обеспечение с использованием совреме</w:t>
            </w:r>
            <w:r w:rsidRPr="00B86D50">
              <w:t>н</w:t>
            </w:r>
            <w:r w:rsidRPr="00B86D50">
              <w:t>ных инструментальных средств</w:t>
            </w:r>
          </w:p>
          <w:p w:rsidR="00B86D50" w:rsidRDefault="00B86D50" w:rsidP="00B86D50">
            <w:pPr>
              <w:pStyle w:val="aff9"/>
            </w:pPr>
            <w:r>
              <w:t>ПК-7</w:t>
            </w:r>
          </w:p>
          <w:p w:rsidR="00B86D50" w:rsidRDefault="00B86D50" w:rsidP="00B86D50">
            <w:pPr>
              <w:pStyle w:val="aff9"/>
            </w:pPr>
            <w:proofErr w:type="gramStart"/>
            <w:r w:rsidRPr="00B86D50">
              <w:t>Способен</w:t>
            </w:r>
            <w:proofErr w:type="gramEnd"/>
            <w:r w:rsidRPr="00B86D50">
              <w:t xml:space="preserve"> использовать методы матем</w:t>
            </w:r>
            <w:r w:rsidRPr="00B86D50">
              <w:t>а</w:t>
            </w:r>
            <w:r w:rsidRPr="00B86D50">
              <w:t>тического и алгоритмического моделир</w:t>
            </w:r>
            <w:r w:rsidRPr="00B86D50">
              <w:t>о</w:t>
            </w:r>
            <w:r w:rsidRPr="00B86D50">
              <w:t>вания при анализе управленческих задач в научно-технической сфере</w:t>
            </w:r>
          </w:p>
          <w:p w:rsidR="00B86D50" w:rsidRDefault="00B86D50" w:rsidP="00B86D50">
            <w:pPr>
              <w:pStyle w:val="aff9"/>
            </w:pPr>
            <w:r>
              <w:t>ПК-8</w:t>
            </w:r>
          </w:p>
          <w:p w:rsidR="00B86D50" w:rsidRPr="00B86D50" w:rsidRDefault="00B86D50" w:rsidP="00B86D50">
            <w:pPr>
              <w:pStyle w:val="aff9"/>
              <w:rPr>
                <w:szCs w:val="24"/>
              </w:rPr>
            </w:pPr>
            <w:proofErr w:type="gramStart"/>
            <w:r w:rsidRPr="00B86D50">
              <w:t>Способен</w:t>
            </w:r>
            <w:proofErr w:type="gramEnd"/>
            <w:r w:rsidRPr="00B86D50">
              <w:t xml:space="preserve"> принимать участие в управл</w:t>
            </w:r>
            <w:r w:rsidRPr="00B86D50">
              <w:t>е</w:t>
            </w:r>
            <w:r w:rsidRPr="00B86D50">
              <w:t>нии проектами создания информацио</w:t>
            </w:r>
            <w:r w:rsidRPr="00B86D50">
              <w:t>н</w:t>
            </w:r>
            <w:r w:rsidRPr="00B86D50">
              <w:t>ных систем и программных комплексов</w:t>
            </w:r>
          </w:p>
        </w:tc>
        <w:tc>
          <w:tcPr>
            <w:tcW w:w="1488" w:type="pct"/>
          </w:tcPr>
          <w:p w:rsidR="00B86D50" w:rsidRDefault="00B86D50" w:rsidP="00B86D50">
            <w:pPr>
              <w:pStyle w:val="aff9"/>
              <w:rPr>
                <w:szCs w:val="24"/>
              </w:rPr>
            </w:pPr>
            <w:r>
              <w:rPr>
                <w:szCs w:val="24"/>
              </w:rPr>
              <w:lastRenderedPageBreak/>
              <w:t>Проверка заполнения дневника практики за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шедший период, устные ответы на вопросы по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водимому исследованию.</w:t>
            </w:r>
          </w:p>
          <w:p w:rsidR="00B86D50" w:rsidRDefault="00B86D50" w:rsidP="00B86D50">
            <w:pPr>
              <w:pStyle w:val="aff9"/>
              <w:rPr>
                <w:szCs w:val="24"/>
              </w:rPr>
            </w:pPr>
            <w:r>
              <w:rPr>
                <w:szCs w:val="24"/>
              </w:rPr>
              <w:t>Проверка расчётов иссл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дования.</w:t>
            </w:r>
          </w:p>
        </w:tc>
      </w:tr>
      <w:tr w:rsidR="00B86D50" w:rsidTr="00B86D50">
        <w:trPr>
          <w:trHeight w:val="552"/>
        </w:trPr>
        <w:tc>
          <w:tcPr>
            <w:tcW w:w="1262" w:type="pct"/>
          </w:tcPr>
          <w:p w:rsidR="00B86D50" w:rsidRPr="00C60C36" w:rsidRDefault="00B86D50" w:rsidP="00B86D50">
            <w:pPr>
              <w:pStyle w:val="aff9"/>
            </w:pPr>
            <w:r w:rsidRPr="00C60C36">
              <w:lastRenderedPageBreak/>
              <w:t>Заключительный этап</w:t>
            </w:r>
          </w:p>
        </w:tc>
        <w:tc>
          <w:tcPr>
            <w:tcW w:w="2250" w:type="pct"/>
          </w:tcPr>
          <w:p w:rsidR="00B86D50" w:rsidRDefault="00B86D50" w:rsidP="00B86D50">
            <w:pPr>
              <w:pStyle w:val="aff9"/>
            </w:pPr>
            <w:r>
              <w:t>ПК-6</w:t>
            </w:r>
          </w:p>
          <w:p w:rsidR="00B86D50" w:rsidRPr="00B86D50" w:rsidRDefault="00B86D50" w:rsidP="00B86D50">
            <w:pPr>
              <w:pStyle w:val="aff9"/>
              <w:rPr>
                <w:szCs w:val="24"/>
              </w:rPr>
            </w:pPr>
            <w:proofErr w:type="gramStart"/>
            <w:r w:rsidRPr="00B86D50">
              <w:t>Способен</w:t>
            </w:r>
            <w:proofErr w:type="gramEnd"/>
            <w:r w:rsidRPr="00B86D50">
              <w:t xml:space="preserve"> участвовать в разработке те</w:t>
            </w:r>
            <w:r w:rsidRPr="00B86D50">
              <w:t>х</w:t>
            </w:r>
            <w:r w:rsidRPr="00B86D50">
              <w:t>нической документации программных продуктов и программных комплексов</w:t>
            </w:r>
          </w:p>
        </w:tc>
        <w:tc>
          <w:tcPr>
            <w:tcW w:w="1488" w:type="pct"/>
          </w:tcPr>
          <w:p w:rsidR="00B86D50" w:rsidRDefault="00B86D50" w:rsidP="00B86D50">
            <w:pPr>
              <w:pStyle w:val="aff9"/>
              <w:rPr>
                <w:szCs w:val="24"/>
              </w:rPr>
            </w:pPr>
            <w:r>
              <w:rPr>
                <w:szCs w:val="24"/>
              </w:rPr>
              <w:t>Проверка заполнения дневника практики за весь период практики, отчета по практике.</w:t>
            </w:r>
          </w:p>
          <w:p w:rsidR="00B86D50" w:rsidRDefault="00B86D50" w:rsidP="00B86D50">
            <w:pPr>
              <w:pStyle w:val="aff9"/>
              <w:rPr>
                <w:szCs w:val="24"/>
              </w:rPr>
            </w:pPr>
            <w:r>
              <w:rPr>
                <w:szCs w:val="24"/>
              </w:rPr>
              <w:t>Устные ответы на вопросы по решенной во время практики задаче.</w:t>
            </w:r>
          </w:p>
        </w:tc>
      </w:tr>
      <w:tr w:rsidR="00B86D50" w:rsidTr="00B86D50">
        <w:trPr>
          <w:trHeight w:val="552"/>
        </w:trPr>
        <w:tc>
          <w:tcPr>
            <w:tcW w:w="1262" w:type="pct"/>
          </w:tcPr>
          <w:p w:rsidR="00B86D50" w:rsidRPr="00C60C36" w:rsidRDefault="00B86D50" w:rsidP="00B86D50">
            <w:pPr>
              <w:pStyle w:val="aff9"/>
            </w:pPr>
            <w:r>
              <w:t>Все этапы</w:t>
            </w:r>
          </w:p>
        </w:tc>
        <w:tc>
          <w:tcPr>
            <w:tcW w:w="2250" w:type="pct"/>
          </w:tcPr>
          <w:p w:rsidR="00B86D50" w:rsidRDefault="00B86D50" w:rsidP="00B86D50">
            <w:pPr>
              <w:pStyle w:val="aff9"/>
            </w:pPr>
            <w:r>
              <w:t xml:space="preserve">УК-2 </w:t>
            </w:r>
          </w:p>
          <w:p w:rsidR="00B86D50" w:rsidRPr="00B86D50" w:rsidRDefault="00B86D50" w:rsidP="00B86D50">
            <w:pPr>
              <w:pStyle w:val="aff9"/>
              <w:rPr>
                <w:szCs w:val="24"/>
              </w:rPr>
            </w:pPr>
            <w:r w:rsidRPr="00B86D50">
              <w:t>Способен определять круг задач в рамках поставленной цели и выбирать оптимал</w:t>
            </w:r>
            <w:r w:rsidRPr="00B86D50">
              <w:t>ь</w:t>
            </w:r>
            <w:r w:rsidRPr="00B86D50">
              <w:t>ные способы их решения, исходя из де</w:t>
            </w:r>
            <w:r w:rsidRPr="00B86D50">
              <w:t>й</w:t>
            </w:r>
            <w:r w:rsidRPr="00B86D50">
              <w:t>ствующих правовых норм, имеющихся ресурсов и ограничений</w:t>
            </w:r>
          </w:p>
        </w:tc>
        <w:tc>
          <w:tcPr>
            <w:tcW w:w="1488" w:type="pct"/>
          </w:tcPr>
          <w:p w:rsidR="00B86D50" w:rsidRDefault="00B86D50" w:rsidP="00B86D50">
            <w:pPr>
              <w:pStyle w:val="aff9"/>
              <w:rPr>
                <w:szCs w:val="24"/>
              </w:rPr>
            </w:pPr>
            <w:r>
              <w:rPr>
                <w:szCs w:val="24"/>
              </w:rPr>
              <w:t>Проверка заполнения дневника практики за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шедший период, устные ответы на вопросы по 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водимому исследованию.</w:t>
            </w:r>
          </w:p>
          <w:p w:rsidR="00B86D50" w:rsidRDefault="00B86D50" w:rsidP="00B86D50">
            <w:pPr>
              <w:pStyle w:val="aff9"/>
              <w:rPr>
                <w:szCs w:val="24"/>
              </w:rPr>
            </w:pPr>
            <w:r>
              <w:rPr>
                <w:szCs w:val="24"/>
              </w:rPr>
              <w:t>Проверка расчётов иссл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дования.</w:t>
            </w:r>
          </w:p>
        </w:tc>
      </w:tr>
    </w:tbl>
    <w:p w:rsidR="00B86D50" w:rsidRDefault="00B86D50" w:rsidP="00B86D50"/>
    <w:sectPr w:rsidR="00B86D50" w:rsidSect="00324349"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A9" w:rsidRDefault="00D021A9">
      <w:r>
        <w:separator/>
      </w:r>
    </w:p>
  </w:endnote>
  <w:endnote w:type="continuationSeparator" w:id="0">
    <w:p w:rsidR="00D021A9" w:rsidRDefault="00D0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35" w:rsidRDefault="006072E3">
    <w:pPr>
      <w:jc w:val="right"/>
    </w:pPr>
    <w:r>
      <w:fldChar w:fldCharType="begin"/>
    </w:r>
    <w:r w:rsidR="00CB2435">
      <w:instrText xml:space="preserve"> PAGE   \* MERGEFORMAT </w:instrText>
    </w:r>
    <w:r>
      <w:fldChar w:fldCharType="separate"/>
    </w:r>
    <w:r w:rsidR="000A55F1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A9" w:rsidRDefault="00D021A9">
      <w:r>
        <w:separator/>
      </w:r>
    </w:p>
  </w:footnote>
  <w:footnote w:type="continuationSeparator" w:id="0">
    <w:p w:rsidR="00D021A9" w:rsidRDefault="00D0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>
    <w:nsid w:val="17A66FB0"/>
    <w:multiLevelType w:val="hybridMultilevel"/>
    <w:tmpl w:val="F4424886"/>
    <w:lvl w:ilvl="0" w:tplc="D4BA7D26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4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B40201"/>
    <w:multiLevelType w:val="hybridMultilevel"/>
    <w:tmpl w:val="CCF21EE8"/>
    <w:lvl w:ilvl="0" w:tplc="2998F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8">
    <w:nsid w:val="4F65195B"/>
    <w:multiLevelType w:val="multilevel"/>
    <w:tmpl w:val="16A8B17E"/>
    <w:lvl w:ilvl="0">
      <w:start w:val="1"/>
      <w:numFmt w:val="decimal"/>
      <w:pStyle w:val="a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9">
    <w:nsid w:val="61BE135E"/>
    <w:multiLevelType w:val="hybridMultilevel"/>
    <w:tmpl w:val="FD3217B8"/>
    <w:lvl w:ilvl="0" w:tplc="B0F08940">
      <w:start w:val="1"/>
      <w:numFmt w:val="decimal"/>
      <w:pStyle w:val="1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62C44283"/>
    <w:multiLevelType w:val="multilevel"/>
    <w:tmpl w:val="36DA9DD0"/>
    <w:lvl w:ilvl="0">
      <w:start w:val="1"/>
      <w:numFmt w:val="russianUpper"/>
      <w:pStyle w:val="a4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1">
    <w:nsid w:val="636D237D"/>
    <w:multiLevelType w:val="multilevel"/>
    <w:tmpl w:val="FFFA9CC8"/>
    <w:lvl w:ilvl="0">
      <w:start w:val="1"/>
      <w:numFmt w:val="bullet"/>
      <w:pStyle w:val="a5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2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6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13">
    <w:nsid w:val="7A9A40A4"/>
    <w:multiLevelType w:val="hybridMultilevel"/>
    <w:tmpl w:val="468E40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3"/>
  </w:num>
  <w:num w:numId="26">
    <w:abstractNumId w:val="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DFE"/>
    <w:rsid w:val="000008CE"/>
    <w:rsid w:val="000156B1"/>
    <w:rsid w:val="0001750F"/>
    <w:rsid w:val="00020246"/>
    <w:rsid w:val="0002165B"/>
    <w:rsid w:val="00021E5A"/>
    <w:rsid w:val="00023DB4"/>
    <w:rsid w:val="00024A14"/>
    <w:rsid w:val="000279A7"/>
    <w:rsid w:val="00035B60"/>
    <w:rsid w:val="00036D87"/>
    <w:rsid w:val="00043A9B"/>
    <w:rsid w:val="000446F2"/>
    <w:rsid w:val="0004737F"/>
    <w:rsid w:val="000473D3"/>
    <w:rsid w:val="000474CE"/>
    <w:rsid w:val="00052ADA"/>
    <w:rsid w:val="000530AF"/>
    <w:rsid w:val="00055AE1"/>
    <w:rsid w:val="00057A86"/>
    <w:rsid w:val="0006409D"/>
    <w:rsid w:val="00065C5A"/>
    <w:rsid w:val="00066B89"/>
    <w:rsid w:val="00076595"/>
    <w:rsid w:val="000823DE"/>
    <w:rsid w:val="000848F3"/>
    <w:rsid w:val="00085A58"/>
    <w:rsid w:val="0008735E"/>
    <w:rsid w:val="0008769E"/>
    <w:rsid w:val="000900D5"/>
    <w:rsid w:val="00090EFA"/>
    <w:rsid w:val="000926FD"/>
    <w:rsid w:val="00096780"/>
    <w:rsid w:val="00097E4A"/>
    <w:rsid w:val="000A0B0A"/>
    <w:rsid w:val="000A3FFF"/>
    <w:rsid w:val="000A55F1"/>
    <w:rsid w:val="000B5FA8"/>
    <w:rsid w:val="000C262B"/>
    <w:rsid w:val="000C37EC"/>
    <w:rsid w:val="000C57CD"/>
    <w:rsid w:val="000D0423"/>
    <w:rsid w:val="000D5E3E"/>
    <w:rsid w:val="000E0FD7"/>
    <w:rsid w:val="000E4AD8"/>
    <w:rsid w:val="000E6683"/>
    <w:rsid w:val="000E6ABC"/>
    <w:rsid w:val="000E7EFF"/>
    <w:rsid w:val="000F1C3E"/>
    <w:rsid w:val="000F1FD5"/>
    <w:rsid w:val="000F3EAE"/>
    <w:rsid w:val="000F46BA"/>
    <w:rsid w:val="00102BA0"/>
    <w:rsid w:val="0010371B"/>
    <w:rsid w:val="001062E9"/>
    <w:rsid w:val="001070C4"/>
    <w:rsid w:val="001134C6"/>
    <w:rsid w:val="00114F8A"/>
    <w:rsid w:val="001155FF"/>
    <w:rsid w:val="00115F74"/>
    <w:rsid w:val="00123D60"/>
    <w:rsid w:val="0012648F"/>
    <w:rsid w:val="00130D02"/>
    <w:rsid w:val="00132B55"/>
    <w:rsid w:val="00140133"/>
    <w:rsid w:val="00140DC1"/>
    <w:rsid w:val="001456E2"/>
    <w:rsid w:val="0014642E"/>
    <w:rsid w:val="001505BA"/>
    <w:rsid w:val="00157AE7"/>
    <w:rsid w:val="0016677F"/>
    <w:rsid w:val="001700BD"/>
    <w:rsid w:val="001741C2"/>
    <w:rsid w:val="00175765"/>
    <w:rsid w:val="00175DD3"/>
    <w:rsid w:val="0018580E"/>
    <w:rsid w:val="00190310"/>
    <w:rsid w:val="00195687"/>
    <w:rsid w:val="001A0A70"/>
    <w:rsid w:val="001A1150"/>
    <w:rsid w:val="001A32AF"/>
    <w:rsid w:val="001A4638"/>
    <w:rsid w:val="001A59BE"/>
    <w:rsid w:val="001A7F08"/>
    <w:rsid w:val="001B0D70"/>
    <w:rsid w:val="001B231A"/>
    <w:rsid w:val="001B54BE"/>
    <w:rsid w:val="001B5595"/>
    <w:rsid w:val="001C0199"/>
    <w:rsid w:val="001C0DCD"/>
    <w:rsid w:val="001C2FD7"/>
    <w:rsid w:val="001C3124"/>
    <w:rsid w:val="001C4596"/>
    <w:rsid w:val="001C6711"/>
    <w:rsid w:val="001D1404"/>
    <w:rsid w:val="001D1A50"/>
    <w:rsid w:val="001D550F"/>
    <w:rsid w:val="001E23CE"/>
    <w:rsid w:val="001E2B0D"/>
    <w:rsid w:val="001E4F6C"/>
    <w:rsid w:val="001E7852"/>
    <w:rsid w:val="001F0580"/>
    <w:rsid w:val="001F2AA3"/>
    <w:rsid w:val="001F469E"/>
    <w:rsid w:val="001F581D"/>
    <w:rsid w:val="001F6E35"/>
    <w:rsid w:val="001F7579"/>
    <w:rsid w:val="00204F5D"/>
    <w:rsid w:val="00210939"/>
    <w:rsid w:val="002117AC"/>
    <w:rsid w:val="002125D2"/>
    <w:rsid w:val="00212C69"/>
    <w:rsid w:val="002144FE"/>
    <w:rsid w:val="002159AA"/>
    <w:rsid w:val="00220371"/>
    <w:rsid w:val="0022138A"/>
    <w:rsid w:val="002215F4"/>
    <w:rsid w:val="00223DA7"/>
    <w:rsid w:val="00224EDA"/>
    <w:rsid w:val="00226CA0"/>
    <w:rsid w:val="00232D9C"/>
    <w:rsid w:val="00235806"/>
    <w:rsid w:val="002404CE"/>
    <w:rsid w:val="0024071D"/>
    <w:rsid w:val="00240E4E"/>
    <w:rsid w:val="002411A2"/>
    <w:rsid w:val="00241942"/>
    <w:rsid w:val="00242D47"/>
    <w:rsid w:val="002441DD"/>
    <w:rsid w:val="00244E9C"/>
    <w:rsid w:val="00245432"/>
    <w:rsid w:val="0024624D"/>
    <w:rsid w:val="00247045"/>
    <w:rsid w:val="00247B2D"/>
    <w:rsid w:val="00247BC4"/>
    <w:rsid w:val="00253F50"/>
    <w:rsid w:val="0025752E"/>
    <w:rsid w:val="00261601"/>
    <w:rsid w:val="00264850"/>
    <w:rsid w:val="0026706B"/>
    <w:rsid w:val="00280C53"/>
    <w:rsid w:val="00282992"/>
    <w:rsid w:val="00283A0A"/>
    <w:rsid w:val="0028541D"/>
    <w:rsid w:val="00285E7B"/>
    <w:rsid w:val="00290636"/>
    <w:rsid w:val="00290CA0"/>
    <w:rsid w:val="002941C5"/>
    <w:rsid w:val="002A1E1D"/>
    <w:rsid w:val="002A68B4"/>
    <w:rsid w:val="002B19C7"/>
    <w:rsid w:val="002B20E3"/>
    <w:rsid w:val="002B2B7B"/>
    <w:rsid w:val="002B2C87"/>
    <w:rsid w:val="002B2E2A"/>
    <w:rsid w:val="002B3D9E"/>
    <w:rsid w:val="002C70FD"/>
    <w:rsid w:val="002D34EC"/>
    <w:rsid w:val="002D7268"/>
    <w:rsid w:val="002E07C3"/>
    <w:rsid w:val="002E1D2B"/>
    <w:rsid w:val="002E2986"/>
    <w:rsid w:val="002E29D7"/>
    <w:rsid w:val="002E3519"/>
    <w:rsid w:val="002E6C58"/>
    <w:rsid w:val="002F00EB"/>
    <w:rsid w:val="002F4453"/>
    <w:rsid w:val="002F5810"/>
    <w:rsid w:val="00300406"/>
    <w:rsid w:val="00300CA1"/>
    <w:rsid w:val="00301DFE"/>
    <w:rsid w:val="0030366E"/>
    <w:rsid w:val="00304E95"/>
    <w:rsid w:val="00313CED"/>
    <w:rsid w:val="00315CC3"/>
    <w:rsid w:val="00322289"/>
    <w:rsid w:val="0032385A"/>
    <w:rsid w:val="00324349"/>
    <w:rsid w:val="00332DB0"/>
    <w:rsid w:val="003331AD"/>
    <w:rsid w:val="00333345"/>
    <w:rsid w:val="0033426F"/>
    <w:rsid w:val="00336460"/>
    <w:rsid w:val="003442DA"/>
    <w:rsid w:val="00345DC9"/>
    <w:rsid w:val="00346AF2"/>
    <w:rsid w:val="00353E29"/>
    <w:rsid w:val="00355821"/>
    <w:rsid w:val="00355F27"/>
    <w:rsid w:val="00366369"/>
    <w:rsid w:val="00367A06"/>
    <w:rsid w:val="00367DE4"/>
    <w:rsid w:val="0037070F"/>
    <w:rsid w:val="003805F4"/>
    <w:rsid w:val="00380EE8"/>
    <w:rsid w:val="00380F25"/>
    <w:rsid w:val="00384315"/>
    <w:rsid w:val="00386B4C"/>
    <w:rsid w:val="003901EC"/>
    <w:rsid w:val="00391537"/>
    <w:rsid w:val="00395E7D"/>
    <w:rsid w:val="00397519"/>
    <w:rsid w:val="003A27E8"/>
    <w:rsid w:val="003A44B7"/>
    <w:rsid w:val="003A602C"/>
    <w:rsid w:val="003B2B5A"/>
    <w:rsid w:val="003B6A1A"/>
    <w:rsid w:val="003C137D"/>
    <w:rsid w:val="003C1C7E"/>
    <w:rsid w:val="003C2F38"/>
    <w:rsid w:val="003C3234"/>
    <w:rsid w:val="003C333C"/>
    <w:rsid w:val="003C70A3"/>
    <w:rsid w:val="003C75E9"/>
    <w:rsid w:val="003D030C"/>
    <w:rsid w:val="003D6D77"/>
    <w:rsid w:val="003E1C3B"/>
    <w:rsid w:val="003F1C6A"/>
    <w:rsid w:val="003F26A5"/>
    <w:rsid w:val="003F3B7E"/>
    <w:rsid w:val="00400792"/>
    <w:rsid w:val="00401DCC"/>
    <w:rsid w:val="0040273F"/>
    <w:rsid w:val="00402C02"/>
    <w:rsid w:val="004105C3"/>
    <w:rsid w:val="00411D09"/>
    <w:rsid w:val="00413F08"/>
    <w:rsid w:val="00417D3E"/>
    <w:rsid w:val="00421C6C"/>
    <w:rsid w:val="00427422"/>
    <w:rsid w:val="004307FE"/>
    <w:rsid w:val="004313FD"/>
    <w:rsid w:val="0043147F"/>
    <w:rsid w:val="00432658"/>
    <w:rsid w:val="0044281A"/>
    <w:rsid w:val="00447E6D"/>
    <w:rsid w:val="0045079F"/>
    <w:rsid w:val="00450BF3"/>
    <w:rsid w:val="004609A7"/>
    <w:rsid w:val="0046676F"/>
    <w:rsid w:val="00466B30"/>
    <w:rsid w:val="00474EE8"/>
    <w:rsid w:val="00476CD7"/>
    <w:rsid w:val="0048430A"/>
    <w:rsid w:val="00484639"/>
    <w:rsid w:val="00490F2E"/>
    <w:rsid w:val="00494314"/>
    <w:rsid w:val="00494FB3"/>
    <w:rsid w:val="0049634F"/>
    <w:rsid w:val="00497234"/>
    <w:rsid w:val="004A005C"/>
    <w:rsid w:val="004A1A00"/>
    <w:rsid w:val="004A329B"/>
    <w:rsid w:val="004B61E4"/>
    <w:rsid w:val="004B71DA"/>
    <w:rsid w:val="004C0AFA"/>
    <w:rsid w:val="004C17A0"/>
    <w:rsid w:val="004C4AA9"/>
    <w:rsid w:val="004D44AC"/>
    <w:rsid w:val="004D72C7"/>
    <w:rsid w:val="004D75EB"/>
    <w:rsid w:val="004E3760"/>
    <w:rsid w:val="004E59F0"/>
    <w:rsid w:val="004E5B2F"/>
    <w:rsid w:val="004E6955"/>
    <w:rsid w:val="004F2A16"/>
    <w:rsid w:val="004F4508"/>
    <w:rsid w:val="004F49B4"/>
    <w:rsid w:val="004F5616"/>
    <w:rsid w:val="0050000B"/>
    <w:rsid w:val="00500EB0"/>
    <w:rsid w:val="00501492"/>
    <w:rsid w:val="00502C56"/>
    <w:rsid w:val="00503A8F"/>
    <w:rsid w:val="00507144"/>
    <w:rsid w:val="005122B3"/>
    <w:rsid w:val="00517E8A"/>
    <w:rsid w:val="005225B0"/>
    <w:rsid w:val="00524442"/>
    <w:rsid w:val="0052536A"/>
    <w:rsid w:val="0053099E"/>
    <w:rsid w:val="00531D63"/>
    <w:rsid w:val="00535616"/>
    <w:rsid w:val="0053585F"/>
    <w:rsid w:val="00536B56"/>
    <w:rsid w:val="0053708B"/>
    <w:rsid w:val="0054040A"/>
    <w:rsid w:val="005468E0"/>
    <w:rsid w:val="00552F66"/>
    <w:rsid w:val="00555FCD"/>
    <w:rsid w:val="00556260"/>
    <w:rsid w:val="00556C00"/>
    <w:rsid w:val="005601C0"/>
    <w:rsid w:val="00561D67"/>
    <w:rsid w:val="00562D44"/>
    <w:rsid w:val="00565527"/>
    <w:rsid w:val="005663EC"/>
    <w:rsid w:val="0057120B"/>
    <w:rsid w:val="005743F5"/>
    <w:rsid w:val="00576460"/>
    <w:rsid w:val="005870CE"/>
    <w:rsid w:val="00592B5E"/>
    <w:rsid w:val="00592C2B"/>
    <w:rsid w:val="005A3322"/>
    <w:rsid w:val="005A4B20"/>
    <w:rsid w:val="005A784B"/>
    <w:rsid w:val="005B1648"/>
    <w:rsid w:val="005B26CD"/>
    <w:rsid w:val="005B445D"/>
    <w:rsid w:val="005B6849"/>
    <w:rsid w:val="005C2279"/>
    <w:rsid w:val="005D0A9C"/>
    <w:rsid w:val="005D54EE"/>
    <w:rsid w:val="005D5BEA"/>
    <w:rsid w:val="005D663B"/>
    <w:rsid w:val="005D6696"/>
    <w:rsid w:val="005D68D0"/>
    <w:rsid w:val="005E5AF3"/>
    <w:rsid w:val="005F16D8"/>
    <w:rsid w:val="005F295C"/>
    <w:rsid w:val="005F34F3"/>
    <w:rsid w:val="005F6555"/>
    <w:rsid w:val="005F7F57"/>
    <w:rsid w:val="00600394"/>
    <w:rsid w:val="006072E3"/>
    <w:rsid w:val="0062058E"/>
    <w:rsid w:val="00624966"/>
    <w:rsid w:val="00625C4B"/>
    <w:rsid w:val="00625F2B"/>
    <w:rsid w:val="006274A2"/>
    <w:rsid w:val="006301A8"/>
    <w:rsid w:val="00635C3B"/>
    <w:rsid w:val="00644432"/>
    <w:rsid w:val="00644BFF"/>
    <w:rsid w:val="00645118"/>
    <w:rsid w:val="00650028"/>
    <w:rsid w:val="00653AA3"/>
    <w:rsid w:val="0065588E"/>
    <w:rsid w:val="00660962"/>
    <w:rsid w:val="0066290B"/>
    <w:rsid w:val="00663940"/>
    <w:rsid w:val="00664F20"/>
    <w:rsid w:val="00671516"/>
    <w:rsid w:val="0067351D"/>
    <w:rsid w:val="00676AB7"/>
    <w:rsid w:val="00677D12"/>
    <w:rsid w:val="00684C8C"/>
    <w:rsid w:val="00684F42"/>
    <w:rsid w:val="0069205C"/>
    <w:rsid w:val="00696E57"/>
    <w:rsid w:val="006978A4"/>
    <w:rsid w:val="006A0A43"/>
    <w:rsid w:val="006A5F38"/>
    <w:rsid w:val="006B0855"/>
    <w:rsid w:val="006B2D6D"/>
    <w:rsid w:val="006B3937"/>
    <w:rsid w:val="006B52A1"/>
    <w:rsid w:val="006C17A0"/>
    <w:rsid w:val="006C3A2E"/>
    <w:rsid w:val="006C4037"/>
    <w:rsid w:val="006D3207"/>
    <w:rsid w:val="006D35D1"/>
    <w:rsid w:val="006D3867"/>
    <w:rsid w:val="006D44DE"/>
    <w:rsid w:val="006D53B9"/>
    <w:rsid w:val="006E5A2D"/>
    <w:rsid w:val="006F07FE"/>
    <w:rsid w:val="006F1B97"/>
    <w:rsid w:val="006F3034"/>
    <w:rsid w:val="006F6A00"/>
    <w:rsid w:val="00710F43"/>
    <w:rsid w:val="00717996"/>
    <w:rsid w:val="00724D16"/>
    <w:rsid w:val="007277F9"/>
    <w:rsid w:val="00727FF7"/>
    <w:rsid w:val="00733A46"/>
    <w:rsid w:val="00733D4D"/>
    <w:rsid w:val="007403F1"/>
    <w:rsid w:val="00741269"/>
    <w:rsid w:val="00741323"/>
    <w:rsid w:val="007452F6"/>
    <w:rsid w:val="00746B00"/>
    <w:rsid w:val="007512DD"/>
    <w:rsid w:val="00752439"/>
    <w:rsid w:val="007528BC"/>
    <w:rsid w:val="00755337"/>
    <w:rsid w:val="00756E73"/>
    <w:rsid w:val="00760A69"/>
    <w:rsid w:val="007611DE"/>
    <w:rsid w:val="007627E1"/>
    <w:rsid w:val="00766928"/>
    <w:rsid w:val="00767848"/>
    <w:rsid w:val="00770841"/>
    <w:rsid w:val="00771062"/>
    <w:rsid w:val="007743BE"/>
    <w:rsid w:val="00774C9D"/>
    <w:rsid w:val="007840F0"/>
    <w:rsid w:val="0079214F"/>
    <w:rsid w:val="007933AA"/>
    <w:rsid w:val="007950EE"/>
    <w:rsid w:val="00795FB4"/>
    <w:rsid w:val="007A135A"/>
    <w:rsid w:val="007A5D95"/>
    <w:rsid w:val="007B5BF3"/>
    <w:rsid w:val="007B6616"/>
    <w:rsid w:val="007B6E5B"/>
    <w:rsid w:val="007C223B"/>
    <w:rsid w:val="007C436B"/>
    <w:rsid w:val="007C5BEE"/>
    <w:rsid w:val="007C6197"/>
    <w:rsid w:val="007D4C0A"/>
    <w:rsid w:val="007D576F"/>
    <w:rsid w:val="007D60A7"/>
    <w:rsid w:val="007D7717"/>
    <w:rsid w:val="007E7C5C"/>
    <w:rsid w:val="007F1AB6"/>
    <w:rsid w:val="007F1D85"/>
    <w:rsid w:val="007F2962"/>
    <w:rsid w:val="008009CB"/>
    <w:rsid w:val="0080123E"/>
    <w:rsid w:val="0080314C"/>
    <w:rsid w:val="00803DB7"/>
    <w:rsid w:val="008074B0"/>
    <w:rsid w:val="0081348E"/>
    <w:rsid w:val="00815D27"/>
    <w:rsid w:val="00817BAE"/>
    <w:rsid w:val="0084131A"/>
    <w:rsid w:val="00842982"/>
    <w:rsid w:val="00845B6B"/>
    <w:rsid w:val="0084732F"/>
    <w:rsid w:val="008476FC"/>
    <w:rsid w:val="008478FA"/>
    <w:rsid w:val="00851736"/>
    <w:rsid w:val="0085351A"/>
    <w:rsid w:val="008616E8"/>
    <w:rsid w:val="008621B7"/>
    <w:rsid w:val="00862D62"/>
    <w:rsid w:val="00867096"/>
    <w:rsid w:val="008731AC"/>
    <w:rsid w:val="0087323B"/>
    <w:rsid w:val="008738DA"/>
    <w:rsid w:val="00873B96"/>
    <w:rsid w:val="0087567B"/>
    <w:rsid w:val="00875FA7"/>
    <w:rsid w:val="00876837"/>
    <w:rsid w:val="0087709A"/>
    <w:rsid w:val="008774C3"/>
    <w:rsid w:val="008776F6"/>
    <w:rsid w:val="00880D74"/>
    <w:rsid w:val="00884F28"/>
    <w:rsid w:val="00884F35"/>
    <w:rsid w:val="008855C5"/>
    <w:rsid w:val="00885CDD"/>
    <w:rsid w:val="008934C5"/>
    <w:rsid w:val="00897E8E"/>
    <w:rsid w:val="008B3936"/>
    <w:rsid w:val="008B4255"/>
    <w:rsid w:val="008B6465"/>
    <w:rsid w:val="008B6A66"/>
    <w:rsid w:val="008B7D40"/>
    <w:rsid w:val="008C10A8"/>
    <w:rsid w:val="008C1FD5"/>
    <w:rsid w:val="008C36A0"/>
    <w:rsid w:val="008D175C"/>
    <w:rsid w:val="008D312B"/>
    <w:rsid w:val="008D6EEB"/>
    <w:rsid w:val="008D7DA7"/>
    <w:rsid w:val="008E07E5"/>
    <w:rsid w:val="008E1029"/>
    <w:rsid w:val="008E789F"/>
    <w:rsid w:val="008F0582"/>
    <w:rsid w:val="008F1A69"/>
    <w:rsid w:val="008F47BD"/>
    <w:rsid w:val="008F5FF8"/>
    <w:rsid w:val="009008F8"/>
    <w:rsid w:val="0090099C"/>
    <w:rsid w:val="0092266A"/>
    <w:rsid w:val="009229F1"/>
    <w:rsid w:val="0092353C"/>
    <w:rsid w:val="00924C59"/>
    <w:rsid w:val="00925B48"/>
    <w:rsid w:val="00930D71"/>
    <w:rsid w:val="00933CEF"/>
    <w:rsid w:val="00937E72"/>
    <w:rsid w:val="00940282"/>
    <w:rsid w:val="0094081B"/>
    <w:rsid w:val="00941BC5"/>
    <w:rsid w:val="00941F42"/>
    <w:rsid w:val="00950204"/>
    <w:rsid w:val="00950F30"/>
    <w:rsid w:val="00954713"/>
    <w:rsid w:val="009654F7"/>
    <w:rsid w:val="009670DA"/>
    <w:rsid w:val="00971E7E"/>
    <w:rsid w:val="00973851"/>
    <w:rsid w:val="00974F01"/>
    <w:rsid w:val="009801DD"/>
    <w:rsid w:val="00980300"/>
    <w:rsid w:val="00983066"/>
    <w:rsid w:val="009911F1"/>
    <w:rsid w:val="00991CC4"/>
    <w:rsid w:val="00996DBD"/>
    <w:rsid w:val="009A4AC0"/>
    <w:rsid w:val="009A5642"/>
    <w:rsid w:val="009B109E"/>
    <w:rsid w:val="009B5A5E"/>
    <w:rsid w:val="009B65CC"/>
    <w:rsid w:val="009B7E76"/>
    <w:rsid w:val="009C02F0"/>
    <w:rsid w:val="009C1E6D"/>
    <w:rsid w:val="009C545E"/>
    <w:rsid w:val="009C590C"/>
    <w:rsid w:val="009D4E89"/>
    <w:rsid w:val="009D61B1"/>
    <w:rsid w:val="009D6662"/>
    <w:rsid w:val="009E02C1"/>
    <w:rsid w:val="009E138C"/>
    <w:rsid w:val="009E4995"/>
    <w:rsid w:val="009E7323"/>
    <w:rsid w:val="00A0244C"/>
    <w:rsid w:val="00A03444"/>
    <w:rsid w:val="00A04BD1"/>
    <w:rsid w:val="00A04C3F"/>
    <w:rsid w:val="00A079F2"/>
    <w:rsid w:val="00A10DB7"/>
    <w:rsid w:val="00A14CB9"/>
    <w:rsid w:val="00A16410"/>
    <w:rsid w:val="00A168DB"/>
    <w:rsid w:val="00A17ABB"/>
    <w:rsid w:val="00A17C99"/>
    <w:rsid w:val="00A26338"/>
    <w:rsid w:val="00A277D4"/>
    <w:rsid w:val="00A27B68"/>
    <w:rsid w:val="00A35BB9"/>
    <w:rsid w:val="00A46FBB"/>
    <w:rsid w:val="00A51F29"/>
    <w:rsid w:val="00A55E42"/>
    <w:rsid w:val="00A61262"/>
    <w:rsid w:val="00A61508"/>
    <w:rsid w:val="00A63A8B"/>
    <w:rsid w:val="00A664FA"/>
    <w:rsid w:val="00A67312"/>
    <w:rsid w:val="00A720F7"/>
    <w:rsid w:val="00A77CD9"/>
    <w:rsid w:val="00A82AFD"/>
    <w:rsid w:val="00A84C9A"/>
    <w:rsid w:val="00A9523D"/>
    <w:rsid w:val="00AA2ECE"/>
    <w:rsid w:val="00AA5241"/>
    <w:rsid w:val="00AB08D2"/>
    <w:rsid w:val="00AB3FB3"/>
    <w:rsid w:val="00AC0E72"/>
    <w:rsid w:val="00AC3234"/>
    <w:rsid w:val="00AC5D07"/>
    <w:rsid w:val="00AD0EB7"/>
    <w:rsid w:val="00AD6831"/>
    <w:rsid w:val="00AE0C39"/>
    <w:rsid w:val="00AE1441"/>
    <w:rsid w:val="00AE2903"/>
    <w:rsid w:val="00AE2FB5"/>
    <w:rsid w:val="00AE57CC"/>
    <w:rsid w:val="00AE62C3"/>
    <w:rsid w:val="00AE7566"/>
    <w:rsid w:val="00AE7F53"/>
    <w:rsid w:val="00AF1A33"/>
    <w:rsid w:val="00AF374A"/>
    <w:rsid w:val="00B02F2C"/>
    <w:rsid w:val="00B03C57"/>
    <w:rsid w:val="00B07EC6"/>
    <w:rsid w:val="00B10B9F"/>
    <w:rsid w:val="00B12683"/>
    <w:rsid w:val="00B1633C"/>
    <w:rsid w:val="00B21F94"/>
    <w:rsid w:val="00B24B41"/>
    <w:rsid w:val="00B27EE5"/>
    <w:rsid w:val="00B31A55"/>
    <w:rsid w:val="00B325BB"/>
    <w:rsid w:val="00B33CF4"/>
    <w:rsid w:val="00B36B42"/>
    <w:rsid w:val="00B36C91"/>
    <w:rsid w:val="00B372AB"/>
    <w:rsid w:val="00B43205"/>
    <w:rsid w:val="00B44BE3"/>
    <w:rsid w:val="00B501BD"/>
    <w:rsid w:val="00B504BA"/>
    <w:rsid w:val="00B511C4"/>
    <w:rsid w:val="00B52A55"/>
    <w:rsid w:val="00B74ACB"/>
    <w:rsid w:val="00B74C84"/>
    <w:rsid w:val="00B765D3"/>
    <w:rsid w:val="00B818D9"/>
    <w:rsid w:val="00B84684"/>
    <w:rsid w:val="00B86D50"/>
    <w:rsid w:val="00B95493"/>
    <w:rsid w:val="00B95862"/>
    <w:rsid w:val="00B9771A"/>
    <w:rsid w:val="00BA1773"/>
    <w:rsid w:val="00BA4CC9"/>
    <w:rsid w:val="00BA57B9"/>
    <w:rsid w:val="00BA74BB"/>
    <w:rsid w:val="00BB65D7"/>
    <w:rsid w:val="00BC0E69"/>
    <w:rsid w:val="00BC28CC"/>
    <w:rsid w:val="00BC3985"/>
    <w:rsid w:val="00BC62BB"/>
    <w:rsid w:val="00BC676A"/>
    <w:rsid w:val="00BC6ECA"/>
    <w:rsid w:val="00BD073F"/>
    <w:rsid w:val="00BE5134"/>
    <w:rsid w:val="00BE65E6"/>
    <w:rsid w:val="00BE7CEE"/>
    <w:rsid w:val="00BF19C2"/>
    <w:rsid w:val="00BF3920"/>
    <w:rsid w:val="00BF4ACC"/>
    <w:rsid w:val="00BF5A7F"/>
    <w:rsid w:val="00C0027A"/>
    <w:rsid w:val="00C124D3"/>
    <w:rsid w:val="00C14645"/>
    <w:rsid w:val="00C14A9B"/>
    <w:rsid w:val="00C15867"/>
    <w:rsid w:val="00C15BC4"/>
    <w:rsid w:val="00C1616C"/>
    <w:rsid w:val="00C23B34"/>
    <w:rsid w:val="00C323A3"/>
    <w:rsid w:val="00C35266"/>
    <w:rsid w:val="00C35E64"/>
    <w:rsid w:val="00C42A01"/>
    <w:rsid w:val="00C449C5"/>
    <w:rsid w:val="00C55791"/>
    <w:rsid w:val="00C56040"/>
    <w:rsid w:val="00C56145"/>
    <w:rsid w:val="00C61569"/>
    <w:rsid w:val="00C65A0C"/>
    <w:rsid w:val="00C67348"/>
    <w:rsid w:val="00C678E1"/>
    <w:rsid w:val="00C704CF"/>
    <w:rsid w:val="00C739DA"/>
    <w:rsid w:val="00C82261"/>
    <w:rsid w:val="00C82A59"/>
    <w:rsid w:val="00C90A7D"/>
    <w:rsid w:val="00C9592D"/>
    <w:rsid w:val="00C9788F"/>
    <w:rsid w:val="00CA08EA"/>
    <w:rsid w:val="00CA2550"/>
    <w:rsid w:val="00CA271D"/>
    <w:rsid w:val="00CA61E1"/>
    <w:rsid w:val="00CB214B"/>
    <w:rsid w:val="00CB2435"/>
    <w:rsid w:val="00CB2769"/>
    <w:rsid w:val="00CB2BA8"/>
    <w:rsid w:val="00CC158A"/>
    <w:rsid w:val="00CC2CB6"/>
    <w:rsid w:val="00CC3013"/>
    <w:rsid w:val="00CD1C29"/>
    <w:rsid w:val="00CD212F"/>
    <w:rsid w:val="00CD225C"/>
    <w:rsid w:val="00CD3529"/>
    <w:rsid w:val="00CD559A"/>
    <w:rsid w:val="00CE61B1"/>
    <w:rsid w:val="00CF0170"/>
    <w:rsid w:val="00CF5E90"/>
    <w:rsid w:val="00CF7696"/>
    <w:rsid w:val="00D00D0F"/>
    <w:rsid w:val="00D021A9"/>
    <w:rsid w:val="00D1009E"/>
    <w:rsid w:val="00D16DAC"/>
    <w:rsid w:val="00D25492"/>
    <w:rsid w:val="00D26D44"/>
    <w:rsid w:val="00D26D57"/>
    <w:rsid w:val="00D279AD"/>
    <w:rsid w:val="00D32CD2"/>
    <w:rsid w:val="00D32EAE"/>
    <w:rsid w:val="00D3479A"/>
    <w:rsid w:val="00D35510"/>
    <w:rsid w:val="00D3643D"/>
    <w:rsid w:val="00D44B84"/>
    <w:rsid w:val="00D508E5"/>
    <w:rsid w:val="00D51313"/>
    <w:rsid w:val="00D6075F"/>
    <w:rsid w:val="00D6130F"/>
    <w:rsid w:val="00D73599"/>
    <w:rsid w:val="00D766AC"/>
    <w:rsid w:val="00D77AD5"/>
    <w:rsid w:val="00D809C5"/>
    <w:rsid w:val="00D82630"/>
    <w:rsid w:val="00D860CB"/>
    <w:rsid w:val="00D94219"/>
    <w:rsid w:val="00D955EA"/>
    <w:rsid w:val="00DA054D"/>
    <w:rsid w:val="00DA3CE0"/>
    <w:rsid w:val="00DA4A47"/>
    <w:rsid w:val="00DA7AFF"/>
    <w:rsid w:val="00DB406C"/>
    <w:rsid w:val="00DB4A6A"/>
    <w:rsid w:val="00DB5367"/>
    <w:rsid w:val="00DC0D6D"/>
    <w:rsid w:val="00DC2687"/>
    <w:rsid w:val="00DC5CE7"/>
    <w:rsid w:val="00DC761C"/>
    <w:rsid w:val="00DC788C"/>
    <w:rsid w:val="00DD2D9F"/>
    <w:rsid w:val="00DD47B5"/>
    <w:rsid w:val="00DD49F8"/>
    <w:rsid w:val="00DE3803"/>
    <w:rsid w:val="00DE7DB4"/>
    <w:rsid w:val="00DF37DF"/>
    <w:rsid w:val="00E00CAD"/>
    <w:rsid w:val="00E01A2E"/>
    <w:rsid w:val="00E037B9"/>
    <w:rsid w:val="00E06CAD"/>
    <w:rsid w:val="00E072BE"/>
    <w:rsid w:val="00E07A8E"/>
    <w:rsid w:val="00E10251"/>
    <w:rsid w:val="00E10704"/>
    <w:rsid w:val="00E1377E"/>
    <w:rsid w:val="00E23C67"/>
    <w:rsid w:val="00E24F8A"/>
    <w:rsid w:val="00E25A71"/>
    <w:rsid w:val="00E30DEB"/>
    <w:rsid w:val="00E31982"/>
    <w:rsid w:val="00E340F0"/>
    <w:rsid w:val="00E34710"/>
    <w:rsid w:val="00E34EF2"/>
    <w:rsid w:val="00E40ECA"/>
    <w:rsid w:val="00E429BC"/>
    <w:rsid w:val="00E46246"/>
    <w:rsid w:val="00E504A5"/>
    <w:rsid w:val="00E50EA9"/>
    <w:rsid w:val="00E50FA4"/>
    <w:rsid w:val="00E57495"/>
    <w:rsid w:val="00E577E2"/>
    <w:rsid w:val="00E62618"/>
    <w:rsid w:val="00E65B13"/>
    <w:rsid w:val="00E66941"/>
    <w:rsid w:val="00E6741E"/>
    <w:rsid w:val="00E67B40"/>
    <w:rsid w:val="00E70510"/>
    <w:rsid w:val="00E7758C"/>
    <w:rsid w:val="00E839C0"/>
    <w:rsid w:val="00E9321D"/>
    <w:rsid w:val="00E9443F"/>
    <w:rsid w:val="00E963F5"/>
    <w:rsid w:val="00EA270A"/>
    <w:rsid w:val="00EA4D71"/>
    <w:rsid w:val="00EA5C7A"/>
    <w:rsid w:val="00EA66BC"/>
    <w:rsid w:val="00EA75D0"/>
    <w:rsid w:val="00EB048E"/>
    <w:rsid w:val="00EB07DB"/>
    <w:rsid w:val="00EB2AE4"/>
    <w:rsid w:val="00EB2E6E"/>
    <w:rsid w:val="00EB503B"/>
    <w:rsid w:val="00EC60CA"/>
    <w:rsid w:val="00ED12CB"/>
    <w:rsid w:val="00ED245B"/>
    <w:rsid w:val="00EE0DDA"/>
    <w:rsid w:val="00EE3682"/>
    <w:rsid w:val="00EE79A0"/>
    <w:rsid w:val="00EE7D2E"/>
    <w:rsid w:val="00EF1C4E"/>
    <w:rsid w:val="00EF38D4"/>
    <w:rsid w:val="00EF4D9D"/>
    <w:rsid w:val="00EF746B"/>
    <w:rsid w:val="00F05069"/>
    <w:rsid w:val="00F07E7E"/>
    <w:rsid w:val="00F11406"/>
    <w:rsid w:val="00F122C8"/>
    <w:rsid w:val="00F13327"/>
    <w:rsid w:val="00F13981"/>
    <w:rsid w:val="00F22A89"/>
    <w:rsid w:val="00F24EE5"/>
    <w:rsid w:val="00F25F6E"/>
    <w:rsid w:val="00F34E10"/>
    <w:rsid w:val="00F43865"/>
    <w:rsid w:val="00F43C72"/>
    <w:rsid w:val="00F44D2D"/>
    <w:rsid w:val="00F473D1"/>
    <w:rsid w:val="00F475E8"/>
    <w:rsid w:val="00F5339E"/>
    <w:rsid w:val="00F537F3"/>
    <w:rsid w:val="00F57297"/>
    <w:rsid w:val="00F573AC"/>
    <w:rsid w:val="00F57A6C"/>
    <w:rsid w:val="00F6067E"/>
    <w:rsid w:val="00F61562"/>
    <w:rsid w:val="00F74CCB"/>
    <w:rsid w:val="00F777CA"/>
    <w:rsid w:val="00F80846"/>
    <w:rsid w:val="00F81106"/>
    <w:rsid w:val="00F93281"/>
    <w:rsid w:val="00FA4666"/>
    <w:rsid w:val="00FA5C3A"/>
    <w:rsid w:val="00FB16CD"/>
    <w:rsid w:val="00FB4413"/>
    <w:rsid w:val="00FB6415"/>
    <w:rsid w:val="00FB7784"/>
    <w:rsid w:val="00FC2AAF"/>
    <w:rsid w:val="00FC2DB8"/>
    <w:rsid w:val="00FC43BC"/>
    <w:rsid w:val="00FD15B3"/>
    <w:rsid w:val="00FD1DA8"/>
    <w:rsid w:val="00FD1E12"/>
    <w:rsid w:val="00FD4973"/>
    <w:rsid w:val="00FD66B5"/>
    <w:rsid w:val="00FD7C1C"/>
    <w:rsid w:val="00FF235F"/>
    <w:rsid w:val="00FF34CD"/>
    <w:rsid w:val="00FF3C80"/>
    <w:rsid w:val="00FF4F70"/>
    <w:rsid w:val="00FF7E53"/>
    <w:rsid w:val="5018852B"/>
    <w:rsid w:val="6587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qFormat/>
    <w:rsid w:val="00710F43"/>
    <w:rPr>
      <w:sz w:val="24"/>
      <w:szCs w:val="24"/>
    </w:rPr>
  </w:style>
  <w:style w:type="paragraph" w:styleId="10">
    <w:name w:val="heading 1"/>
    <w:basedOn w:val="a7"/>
    <w:next w:val="a7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7"/>
    <w:next w:val="a7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7"/>
    <w:next w:val="a7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7"/>
    <w:next w:val="a7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7"/>
    <w:next w:val="a7"/>
    <w:link w:val="50"/>
    <w:uiPriority w:val="99"/>
    <w:qFormat/>
    <w:rsid w:val="00710F43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7"/>
    <w:next w:val="a7"/>
    <w:uiPriority w:val="99"/>
    <w:qFormat/>
    <w:rsid w:val="00710F4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7"/>
    <w:next w:val="a7"/>
    <w:uiPriority w:val="99"/>
    <w:qFormat/>
    <w:rsid w:val="00710F4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7"/>
    <w:next w:val="a7"/>
    <w:uiPriority w:val="99"/>
    <w:qFormat/>
    <w:rsid w:val="00710F4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7"/>
    <w:next w:val="a7"/>
    <w:uiPriority w:val="99"/>
    <w:qFormat/>
    <w:rsid w:val="00710F4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31">
    <w:name w:val="Заголовок 3 Знак"/>
    <w:link w:val="3"/>
    <w:locked/>
    <w:rsid w:val="00C9592D"/>
    <w:rPr>
      <w:bCs/>
      <w:i/>
      <w:sz w:val="24"/>
      <w:szCs w:val="26"/>
      <w:lang w:val="ru-RU" w:eastAsia="ru-RU" w:bidi="ar-SA"/>
    </w:rPr>
  </w:style>
  <w:style w:type="paragraph" w:styleId="a5">
    <w:name w:val="List"/>
    <w:basedOn w:val="a7"/>
    <w:link w:val="ab"/>
    <w:rsid w:val="00A63A8B"/>
    <w:pPr>
      <w:numPr>
        <w:numId w:val="7"/>
      </w:numPr>
      <w:spacing w:after="60"/>
      <w:jc w:val="both"/>
    </w:pPr>
  </w:style>
  <w:style w:type="character" w:customStyle="1" w:styleId="ab">
    <w:name w:val="Список Знак"/>
    <w:link w:val="a5"/>
    <w:locked/>
    <w:rsid w:val="00A63A8B"/>
    <w:rPr>
      <w:sz w:val="24"/>
      <w:szCs w:val="24"/>
      <w:lang w:val="ru-RU" w:eastAsia="ru-RU" w:bidi="ar-SA"/>
    </w:rPr>
  </w:style>
  <w:style w:type="paragraph" w:customStyle="1" w:styleId="ac">
    <w:name w:val="Год утверждения"/>
    <w:basedOn w:val="a7"/>
    <w:rsid w:val="00710F43"/>
    <w:pPr>
      <w:jc w:val="center"/>
    </w:pPr>
    <w:rPr>
      <w:b/>
      <w:sz w:val="28"/>
      <w:szCs w:val="28"/>
    </w:rPr>
  </w:style>
  <w:style w:type="paragraph" w:styleId="ad">
    <w:name w:val="header"/>
    <w:basedOn w:val="a7"/>
    <w:rsid w:val="00A14CB9"/>
    <w:pPr>
      <w:tabs>
        <w:tab w:val="center" w:pos="4677"/>
        <w:tab w:val="right" w:pos="9355"/>
      </w:tabs>
    </w:pPr>
  </w:style>
  <w:style w:type="paragraph" w:customStyle="1" w:styleId="ae">
    <w:name w:val="Утверждаю"/>
    <w:basedOn w:val="a7"/>
    <w:rsid w:val="00710F43"/>
  </w:style>
  <w:style w:type="paragraph" w:styleId="32">
    <w:name w:val="toc 3"/>
    <w:basedOn w:val="a7"/>
    <w:next w:val="a7"/>
    <w:autoRedefine/>
    <w:semiHidden/>
    <w:rsid w:val="00710F43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7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uiPriority w:val="99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rsid w:val="00710F43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bCs/>
      <w:iCs/>
      <w:sz w:val="24"/>
      <w:szCs w:val="24"/>
      <w:lang w:val="ru-RU" w:eastAsia="ru-RU" w:bidi="ar-SA"/>
    </w:rPr>
  </w:style>
  <w:style w:type="paragraph" w:customStyle="1" w:styleId="a4">
    <w:name w:val="Приложение"/>
    <w:basedOn w:val="a7"/>
    <w:next w:val="a7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">
    <w:name w:val="Табличный"/>
    <w:basedOn w:val="a7"/>
    <w:rsid w:val="00710F43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0">
    <w:name w:val="Содержание"/>
    <w:basedOn w:val="a7"/>
    <w:rsid w:val="00710F43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1">
    <w:name w:val="Верх. колонт. четн."/>
    <w:basedOn w:val="a7"/>
    <w:rsid w:val="00710F43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2">
    <w:name w:val="Верх. колонт. нечет."/>
    <w:basedOn w:val="a7"/>
    <w:rsid w:val="00710F43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3">
    <w:name w:val="Balloon Text"/>
    <w:basedOn w:val="a7"/>
    <w:link w:val="af4"/>
    <w:semiHidden/>
    <w:rsid w:val="00710F43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5">
    <w:name w:val="Block Text"/>
    <w:basedOn w:val="a7"/>
    <w:rsid w:val="00710F43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2">
    <w:name w:val="toc 1"/>
    <w:basedOn w:val="a7"/>
    <w:next w:val="a7"/>
    <w:autoRedefine/>
    <w:semiHidden/>
    <w:rsid w:val="00710F43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7"/>
    <w:next w:val="a7"/>
    <w:autoRedefine/>
    <w:semiHidden/>
    <w:rsid w:val="00710F43"/>
    <w:pPr>
      <w:ind w:left="240"/>
    </w:pPr>
    <w:rPr>
      <w:smallCaps/>
      <w:sz w:val="20"/>
      <w:szCs w:val="20"/>
    </w:rPr>
  </w:style>
  <w:style w:type="paragraph" w:styleId="af6">
    <w:name w:val="caption"/>
    <w:basedOn w:val="a7"/>
    <w:next w:val="a7"/>
    <w:qFormat/>
    <w:rsid w:val="00710F43"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3">
    <w:name w:val="Название таблицы"/>
    <w:basedOn w:val="af6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f7">
    <w:name w:val="Табличный_заголовки"/>
    <w:basedOn w:val="a7"/>
    <w:rsid w:val="00710F43"/>
    <w:pPr>
      <w:keepNext/>
      <w:keepLines/>
      <w:jc w:val="center"/>
    </w:pPr>
    <w:rPr>
      <w:b/>
      <w:sz w:val="22"/>
      <w:szCs w:val="22"/>
    </w:rPr>
  </w:style>
  <w:style w:type="paragraph" w:customStyle="1" w:styleId="af8">
    <w:name w:val="Табличный_центр"/>
    <w:basedOn w:val="a7"/>
    <w:rsid w:val="00D6130F"/>
    <w:pPr>
      <w:jc w:val="center"/>
    </w:pPr>
    <w:rPr>
      <w:szCs w:val="22"/>
    </w:rPr>
  </w:style>
  <w:style w:type="paragraph" w:customStyle="1" w:styleId="13">
    <w:name w:val="Список 1)"/>
    <w:basedOn w:val="a7"/>
    <w:rsid w:val="00E072BE"/>
    <w:pPr>
      <w:spacing w:after="60"/>
      <w:jc w:val="both"/>
    </w:pPr>
  </w:style>
  <w:style w:type="paragraph" w:customStyle="1" w:styleId="af9">
    <w:name w:val="Примечания"/>
    <w:basedOn w:val="a7"/>
    <w:link w:val="14"/>
    <w:rsid w:val="00710F43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9"/>
    <w:locked/>
    <w:rsid w:val="00E6741E"/>
    <w:rPr>
      <w:spacing w:val="80"/>
      <w:sz w:val="24"/>
      <w:lang w:val="ru-RU" w:eastAsia="ru-RU"/>
    </w:rPr>
  </w:style>
  <w:style w:type="paragraph" w:customStyle="1" w:styleId="afa">
    <w:name w:val="Внимание"/>
    <w:basedOn w:val="a7"/>
    <w:rsid w:val="00710F43"/>
    <w:pPr>
      <w:spacing w:before="120"/>
      <w:ind w:firstLine="567"/>
      <w:jc w:val="both"/>
    </w:pPr>
    <w:rPr>
      <w:b/>
      <w:bCs/>
    </w:rPr>
  </w:style>
  <w:style w:type="paragraph" w:customStyle="1" w:styleId="a2">
    <w:name w:val="Табличный_нумерованный"/>
    <w:basedOn w:val="a7"/>
    <w:link w:val="afb"/>
    <w:rsid w:val="00301DFE"/>
    <w:pPr>
      <w:numPr>
        <w:numId w:val="3"/>
      </w:numPr>
    </w:pPr>
    <w:rPr>
      <w:sz w:val="22"/>
      <w:szCs w:val="22"/>
    </w:rPr>
  </w:style>
  <w:style w:type="character" w:customStyle="1" w:styleId="afb">
    <w:name w:val="Табличный_нумерованный Знак"/>
    <w:link w:val="a2"/>
    <w:locked/>
    <w:rsid w:val="00F5339E"/>
    <w:rPr>
      <w:sz w:val="22"/>
      <w:szCs w:val="22"/>
      <w:lang w:val="ru-RU" w:eastAsia="ru-RU" w:bidi="ar-SA"/>
    </w:rPr>
  </w:style>
  <w:style w:type="paragraph" w:styleId="41">
    <w:name w:val="toc 4"/>
    <w:basedOn w:val="a7"/>
    <w:next w:val="a7"/>
    <w:autoRedefine/>
    <w:semiHidden/>
    <w:rsid w:val="00710F43"/>
    <w:pPr>
      <w:ind w:left="720"/>
    </w:pPr>
    <w:rPr>
      <w:sz w:val="18"/>
      <w:szCs w:val="18"/>
    </w:rPr>
  </w:style>
  <w:style w:type="paragraph" w:styleId="53">
    <w:name w:val="toc 5"/>
    <w:basedOn w:val="a7"/>
    <w:next w:val="a7"/>
    <w:autoRedefine/>
    <w:semiHidden/>
    <w:rsid w:val="00710F43"/>
    <w:pPr>
      <w:ind w:left="960"/>
    </w:pPr>
    <w:rPr>
      <w:sz w:val="18"/>
      <w:szCs w:val="18"/>
    </w:rPr>
  </w:style>
  <w:style w:type="paragraph" w:styleId="60">
    <w:name w:val="toc 6"/>
    <w:basedOn w:val="a7"/>
    <w:next w:val="a7"/>
    <w:autoRedefine/>
    <w:semiHidden/>
    <w:rsid w:val="00710F43"/>
    <w:pPr>
      <w:ind w:left="1200"/>
    </w:pPr>
    <w:rPr>
      <w:sz w:val="18"/>
      <w:szCs w:val="18"/>
    </w:rPr>
  </w:style>
  <w:style w:type="paragraph" w:styleId="70">
    <w:name w:val="toc 7"/>
    <w:basedOn w:val="a7"/>
    <w:next w:val="a7"/>
    <w:autoRedefine/>
    <w:semiHidden/>
    <w:rsid w:val="00710F43"/>
    <w:pPr>
      <w:ind w:left="1440"/>
    </w:pPr>
    <w:rPr>
      <w:sz w:val="18"/>
      <w:szCs w:val="18"/>
    </w:rPr>
  </w:style>
  <w:style w:type="paragraph" w:styleId="80">
    <w:name w:val="toc 8"/>
    <w:basedOn w:val="a7"/>
    <w:next w:val="a7"/>
    <w:autoRedefine/>
    <w:semiHidden/>
    <w:rsid w:val="00710F43"/>
    <w:pPr>
      <w:ind w:left="1680"/>
    </w:pPr>
    <w:rPr>
      <w:sz w:val="18"/>
      <w:szCs w:val="18"/>
    </w:rPr>
  </w:style>
  <w:style w:type="paragraph" w:styleId="90">
    <w:name w:val="toc 9"/>
    <w:basedOn w:val="a7"/>
    <w:next w:val="a7"/>
    <w:autoRedefine/>
    <w:semiHidden/>
    <w:rsid w:val="00710F43"/>
    <w:pPr>
      <w:ind w:left="1920"/>
    </w:pPr>
    <w:rPr>
      <w:sz w:val="18"/>
      <w:szCs w:val="18"/>
    </w:rPr>
  </w:style>
  <w:style w:type="character" w:styleId="afc">
    <w:name w:val="Hyperlink"/>
    <w:rsid w:val="00710F43"/>
    <w:rPr>
      <w:color w:val="0000FF"/>
      <w:u w:val="single"/>
    </w:rPr>
  </w:style>
  <w:style w:type="paragraph" w:styleId="afd">
    <w:name w:val="Body Text"/>
    <w:basedOn w:val="a7"/>
    <w:link w:val="afe"/>
    <w:rsid w:val="00710F43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e">
    <w:name w:val="Основной текст Знак"/>
    <w:link w:val="afd"/>
    <w:locked/>
    <w:rsid w:val="0080314C"/>
    <w:rPr>
      <w:sz w:val="24"/>
      <w:lang w:val="ru-RU" w:eastAsia="ru-RU"/>
    </w:rPr>
  </w:style>
  <w:style w:type="paragraph" w:customStyle="1" w:styleId="aff">
    <w:name w:val="Верхняя шапка"/>
    <w:basedOn w:val="a7"/>
    <w:rsid w:val="006F3034"/>
    <w:pPr>
      <w:jc w:val="center"/>
    </w:pPr>
    <w:rPr>
      <w:b/>
      <w:bCs/>
      <w:sz w:val="28"/>
      <w:szCs w:val="20"/>
    </w:rPr>
  </w:style>
  <w:style w:type="paragraph" w:styleId="aff0">
    <w:name w:val="toa heading"/>
    <w:basedOn w:val="a7"/>
    <w:next w:val="a7"/>
    <w:semiHidden/>
    <w:rsid w:val="00710F43"/>
    <w:pPr>
      <w:spacing w:before="40" w:after="20"/>
      <w:jc w:val="center"/>
    </w:pPr>
    <w:rPr>
      <w:b/>
      <w:sz w:val="22"/>
      <w:szCs w:val="20"/>
    </w:rPr>
  </w:style>
  <w:style w:type="paragraph" w:styleId="aff1">
    <w:name w:val="annotation text"/>
    <w:basedOn w:val="a7"/>
    <w:semiHidden/>
    <w:rsid w:val="003E1C3B"/>
    <w:rPr>
      <w:sz w:val="20"/>
      <w:szCs w:val="20"/>
    </w:rPr>
  </w:style>
  <w:style w:type="paragraph" w:styleId="aff2">
    <w:name w:val="annotation subject"/>
    <w:basedOn w:val="aff1"/>
    <w:next w:val="aff1"/>
    <w:semiHidden/>
    <w:rsid w:val="00710F43"/>
    <w:pPr>
      <w:ind w:firstLine="284"/>
      <w:jc w:val="both"/>
    </w:pPr>
    <w:rPr>
      <w:b/>
      <w:bCs/>
    </w:rPr>
  </w:style>
  <w:style w:type="paragraph" w:customStyle="1" w:styleId="aff3">
    <w:name w:val="ЕСКД_название устройства"/>
    <w:basedOn w:val="a7"/>
    <w:rsid w:val="00710F43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6">
    <w:name w:val="Требования"/>
    <w:basedOn w:val="22"/>
    <w:rsid w:val="00710F43"/>
    <w:pPr>
      <w:numPr>
        <w:numId w:val="5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a5"/>
    <w:rsid w:val="0054040A"/>
    <w:pPr>
      <w:numPr>
        <w:numId w:val="2"/>
      </w:numPr>
    </w:pPr>
  </w:style>
  <w:style w:type="paragraph" w:styleId="aff4">
    <w:name w:val="Document Map"/>
    <w:basedOn w:val="a7"/>
    <w:semiHidden/>
    <w:rsid w:val="00710F43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5">
    <w:name w:val="Внимание_Опасность"/>
    <w:basedOn w:val="afa"/>
    <w:rsid w:val="00710F43"/>
    <w:pPr>
      <w:keepLines/>
    </w:pPr>
    <w:rPr>
      <w:caps/>
    </w:rPr>
  </w:style>
  <w:style w:type="character" w:styleId="aff6">
    <w:name w:val="annotation reference"/>
    <w:semiHidden/>
    <w:rsid w:val="00710F43"/>
    <w:rPr>
      <w:sz w:val="16"/>
    </w:rPr>
  </w:style>
  <w:style w:type="paragraph" w:customStyle="1" w:styleId="aff7">
    <w:name w:val="Абзац"/>
    <w:basedOn w:val="a7"/>
    <w:link w:val="aff8"/>
    <w:rsid w:val="00710F43"/>
    <w:pPr>
      <w:spacing w:before="120" w:after="60"/>
      <w:ind w:firstLine="567"/>
      <w:jc w:val="both"/>
    </w:pPr>
  </w:style>
  <w:style w:type="character" w:customStyle="1" w:styleId="aff8">
    <w:name w:val="Абзац Знак"/>
    <w:link w:val="aff7"/>
    <w:locked/>
    <w:rsid w:val="0069205C"/>
    <w:rPr>
      <w:sz w:val="24"/>
      <w:lang w:val="ru-RU" w:eastAsia="ru-RU"/>
    </w:rPr>
  </w:style>
  <w:style w:type="paragraph" w:customStyle="1" w:styleId="aff9">
    <w:name w:val="Табличный_слева"/>
    <w:basedOn w:val="a7"/>
    <w:rsid w:val="00052ADA"/>
    <w:rPr>
      <w:szCs w:val="22"/>
    </w:rPr>
  </w:style>
  <w:style w:type="paragraph" w:customStyle="1" w:styleId="1">
    <w:name w:val="Обычный 1"/>
    <w:basedOn w:val="a7"/>
    <w:next w:val="a7"/>
    <w:semiHidden/>
    <w:rsid w:val="00710F43"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affa">
    <w:name w:val="footer"/>
    <w:basedOn w:val="a7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9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7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7"/>
    <w:rsid w:val="0084131A"/>
    <w:pPr>
      <w:ind w:firstLine="851"/>
      <w:jc w:val="center"/>
    </w:pPr>
    <w:rPr>
      <w:b/>
      <w:bCs/>
      <w:szCs w:val="20"/>
    </w:rPr>
  </w:style>
  <w:style w:type="paragraph" w:customStyle="1" w:styleId="afff0">
    <w:name w:val="Табличный_по ширине"/>
    <w:basedOn w:val="aff9"/>
    <w:rsid w:val="009A4AC0"/>
    <w:pPr>
      <w:jc w:val="both"/>
    </w:pPr>
  </w:style>
  <w:style w:type="paragraph" w:customStyle="1" w:styleId="20">
    <w:name w:val="Заголовок 2_Приложения"/>
    <w:basedOn w:val="a7"/>
    <w:next w:val="aff7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7"/>
    <w:next w:val="aff7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2">
    <w:name w:val="Заголовок 4_Приложения"/>
    <w:basedOn w:val="a7"/>
    <w:next w:val="aff7"/>
    <w:uiPriority w:val="99"/>
    <w:rsid w:val="0024071D"/>
    <w:pPr>
      <w:spacing w:before="120" w:after="120"/>
      <w:ind w:firstLine="567"/>
    </w:pPr>
    <w:rPr>
      <w:b/>
    </w:rPr>
  </w:style>
  <w:style w:type="paragraph" w:customStyle="1" w:styleId="afff1">
    <w:name w:val="Табличный_справа"/>
    <w:basedOn w:val="aff9"/>
    <w:rsid w:val="00803DB7"/>
    <w:pPr>
      <w:jc w:val="right"/>
    </w:pPr>
  </w:style>
  <w:style w:type="paragraph" w:customStyle="1" w:styleId="11">
    <w:name w:val="Список 1."/>
    <w:basedOn w:val="13"/>
    <w:rsid w:val="001D1404"/>
    <w:pPr>
      <w:numPr>
        <w:numId w:val="17"/>
      </w:numPr>
    </w:pPr>
  </w:style>
  <w:style w:type="character" w:customStyle="1" w:styleId="afff2">
    <w:name w:val="Подпись к таблице_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5">
    <w:name w:val="список1."/>
    <w:basedOn w:val="a7"/>
    <w:rsid w:val="009E138C"/>
    <w:pPr>
      <w:spacing w:before="100" w:beforeAutospacing="1" w:after="100" w:afterAutospacing="1"/>
    </w:pPr>
  </w:style>
  <w:style w:type="paragraph" w:customStyle="1" w:styleId="afff3">
    <w:name w:val="обычный"/>
    <w:basedOn w:val="a7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6">
    <w:name w:val="Маркированный список1"/>
    <w:basedOn w:val="a7"/>
    <w:rsid w:val="009911F1"/>
    <w:pPr>
      <w:spacing w:before="280" w:after="280"/>
    </w:pPr>
    <w:rPr>
      <w:color w:val="333366"/>
      <w:lang w:eastAsia="zh-CN"/>
    </w:rPr>
  </w:style>
  <w:style w:type="paragraph" w:customStyle="1" w:styleId="afff4">
    <w:name w:val="табличный_слева"/>
    <w:basedOn w:val="a7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50">
    <w:name w:val="Заголовок 5 Знак"/>
    <w:link w:val="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f5">
    <w:name w:val="абзац"/>
    <w:basedOn w:val="a7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f6">
    <w:name w:val="табличный_заголовки"/>
    <w:basedOn w:val="a7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7">
    <w:name w:val="список1)"/>
    <w:basedOn w:val="a7"/>
    <w:rsid w:val="008074B0"/>
    <w:pPr>
      <w:spacing w:before="100" w:beforeAutospacing="1" w:after="100" w:afterAutospacing="1"/>
    </w:pPr>
  </w:style>
  <w:style w:type="character" w:customStyle="1" w:styleId="af4">
    <w:name w:val="Текст выноски Знак"/>
    <w:link w:val="af3"/>
    <w:semiHidden/>
    <w:rsid w:val="0080123E"/>
    <w:rPr>
      <w:rFonts w:ascii="Tahoma" w:hAnsi="Tahoma" w:cs="Courier New"/>
      <w:sz w:val="16"/>
      <w:szCs w:val="16"/>
      <w:lang w:val="ru-RU" w:eastAsia="ru-RU" w:bidi="ar-SA"/>
    </w:rPr>
  </w:style>
  <w:style w:type="paragraph" w:customStyle="1" w:styleId="a0">
    <w:name w:val="нумерованный"/>
    <w:basedOn w:val="a7"/>
    <w:autoRedefine/>
    <w:rsid w:val="00450BF3"/>
    <w:pPr>
      <w:widowControl w:val="0"/>
      <w:numPr>
        <w:numId w:val="14"/>
      </w:numPr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fff7">
    <w:name w:val="НАДПИСЬ"/>
    <w:rsid w:val="003C75E9"/>
    <w:rPr>
      <w:rFonts w:ascii="Times New Roman" w:hAnsi="Times New Roman"/>
      <w:sz w:val="24"/>
    </w:rPr>
  </w:style>
  <w:style w:type="paragraph" w:customStyle="1" w:styleId="afff8">
    <w:name w:val="НАДПИСЬ АБЗАЦ"/>
    <w:basedOn w:val="a7"/>
    <w:qFormat/>
    <w:rsid w:val="003C75E9"/>
    <w:pPr>
      <w:jc w:val="center"/>
    </w:pPr>
  </w:style>
  <w:style w:type="paragraph" w:customStyle="1" w:styleId="18">
    <w:name w:val="Заголовок 1 БЕЗ НОМЕРА"/>
    <w:basedOn w:val="10"/>
    <w:next w:val="aff7"/>
    <w:qFormat/>
    <w:rsid w:val="003C75E9"/>
    <w:pPr>
      <w:numPr>
        <w:numId w:val="0"/>
      </w:numPr>
      <w:jc w:val="center"/>
    </w:pPr>
  </w:style>
  <w:style w:type="paragraph" w:customStyle="1" w:styleId="afff9">
    <w:name w:val="Абзац БЕЗ ОТСТУПА"/>
    <w:basedOn w:val="aff7"/>
    <w:qFormat/>
    <w:rsid w:val="003C75E9"/>
    <w:pPr>
      <w:spacing w:after="120"/>
      <w:ind w:firstLine="0"/>
    </w:pPr>
  </w:style>
  <w:style w:type="paragraph" w:customStyle="1" w:styleId="TableParagraph">
    <w:name w:val="Table Paragraph"/>
    <w:basedOn w:val="a7"/>
    <w:uiPriority w:val="99"/>
    <w:rsid w:val="000446F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mail-message-toolbar-subject-wrapper">
    <w:name w:val="mail-message-toolbar-subject-wrapper"/>
    <w:basedOn w:val="a8"/>
    <w:rsid w:val="001A3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onlin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ib.rsreu.ru/eb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5560</Words>
  <Characters>31697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РГРТУ</vt:lpstr>
    </vt:vector>
  </TitlesOfParts>
  <Company>home</Company>
  <LinksUpToDate>false</LinksUpToDate>
  <CharactersWithSpaces>37183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РГРТУ</dc:title>
  <dc:creator>НДА</dc:creator>
  <cp:keywords>КТ;2019</cp:keywords>
  <cp:lastModifiedBy>Olga</cp:lastModifiedBy>
  <cp:revision>2</cp:revision>
  <cp:lastPrinted>2020-02-08T11:46:00Z</cp:lastPrinted>
  <dcterms:created xsi:type="dcterms:W3CDTF">2021-02-16T12:21:00Z</dcterms:created>
  <dcterms:modified xsi:type="dcterms:W3CDTF">2021-02-16T12:21:00Z</dcterms:modified>
</cp:coreProperties>
</file>