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E7" w:rsidRDefault="00003F84">
      <w:pPr>
        <w:spacing w:before="67"/>
        <w:ind w:right="109"/>
        <w:jc w:val="right"/>
        <w:rPr>
          <w:sz w:val="26"/>
        </w:rPr>
      </w:pPr>
      <w:r>
        <w:rPr>
          <w:sz w:val="26"/>
        </w:rPr>
        <w:t>ПРИЛОЖЕНИЕ</w:t>
      </w:r>
    </w:p>
    <w:p w:rsidR="00DA55E7" w:rsidRDefault="00DA55E7">
      <w:pPr>
        <w:pStyle w:val="a3"/>
        <w:spacing w:before="2"/>
        <w:ind w:left="0" w:firstLine="0"/>
        <w:jc w:val="left"/>
        <w:rPr>
          <w:sz w:val="26"/>
        </w:rPr>
      </w:pPr>
    </w:p>
    <w:p w:rsidR="00DA55E7" w:rsidRDefault="00003F84">
      <w:pPr>
        <w:ind w:left="1092" w:right="361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НАУКИ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DA55E7" w:rsidRDefault="00DA55E7">
      <w:pPr>
        <w:pStyle w:val="a3"/>
        <w:spacing w:before="3"/>
        <w:ind w:left="0" w:firstLine="0"/>
        <w:jc w:val="left"/>
        <w:rPr>
          <w:sz w:val="26"/>
        </w:rPr>
      </w:pPr>
    </w:p>
    <w:p w:rsidR="00DA55E7" w:rsidRDefault="00003F84">
      <w:pPr>
        <w:pStyle w:val="a3"/>
        <w:spacing w:line="237" w:lineRule="auto"/>
        <w:ind w:left="2434" w:hanging="1378"/>
        <w:jc w:val="left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DA55E7" w:rsidRDefault="00003F84">
      <w:pPr>
        <w:pStyle w:val="a3"/>
        <w:spacing w:before="6" w:line="237" w:lineRule="auto"/>
        <w:ind w:left="2967" w:right="1052" w:hanging="1172"/>
        <w:jc w:val="left"/>
      </w:pPr>
      <w:r>
        <w:t>«РЯЗАНСКИЙ ГОСУДАРСТВЕННЫЙ РАДИОТЕХНИЧЕСКИЙ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 В.Ф.</w:t>
      </w:r>
      <w:r>
        <w:rPr>
          <w:spacing w:val="3"/>
        </w:rPr>
        <w:t xml:space="preserve"> </w:t>
      </w:r>
      <w:r>
        <w:t>УТКИНА»</w:t>
      </w:r>
    </w:p>
    <w:p w:rsidR="00DA55E7" w:rsidRDefault="00DA55E7">
      <w:pPr>
        <w:pStyle w:val="a3"/>
        <w:spacing w:before="2"/>
        <w:ind w:left="0" w:firstLine="0"/>
        <w:jc w:val="left"/>
        <w:rPr>
          <w:sz w:val="26"/>
        </w:rPr>
      </w:pPr>
    </w:p>
    <w:p w:rsidR="00DA55E7" w:rsidRDefault="00003F84">
      <w:pPr>
        <w:ind w:left="195" w:right="361"/>
        <w:jc w:val="center"/>
        <w:rPr>
          <w:sz w:val="26"/>
        </w:rPr>
      </w:pPr>
      <w:r>
        <w:rPr>
          <w:sz w:val="26"/>
        </w:rPr>
        <w:t>Кафедра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bookmarkStart w:id="0" w:name="_GoBack"/>
      <w:r w:rsidR="00885A02">
        <w:rPr>
          <w:sz w:val="26"/>
        </w:rPr>
        <w:t>Электронные вычислительные машины</w:t>
      </w:r>
      <w:bookmarkEnd w:id="0"/>
      <w:r>
        <w:rPr>
          <w:sz w:val="26"/>
        </w:rPr>
        <w:t>»</w:t>
      </w:r>
    </w:p>
    <w:p w:rsidR="00DA55E7" w:rsidRDefault="00DA55E7">
      <w:pPr>
        <w:pStyle w:val="a3"/>
        <w:ind w:left="0" w:firstLine="0"/>
        <w:jc w:val="left"/>
        <w:rPr>
          <w:sz w:val="28"/>
        </w:rPr>
      </w:pPr>
    </w:p>
    <w:p w:rsidR="00DA55E7" w:rsidRDefault="00DA55E7">
      <w:pPr>
        <w:pStyle w:val="a3"/>
        <w:ind w:left="0" w:firstLine="0"/>
        <w:jc w:val="left"/>
        <w:rPr>
          <w:sz w:val="28"/>
        </w:rPr>
      </w:pPr>
    </w:p>
    <w:p w:rsidR="00DA55E7" w:rsidRDefault="00DA55E7">
      <w:pPr>
        <w:pStyle w:val="a3"/>
        <w:ind w:left="0" w:firstLine="0"/>
        <w:jc w:val="left"/>
        <w:rPr>
          <w:sz w:val="28"/>
        </w:rPr>
      </w:pPr>
    </w:p>
    <w:p w:rsidR="00DA55E7" w:rsidRDefault="00DA55E7">
      <w:pPr>
        <w:pStyle w:val="a3"/>
        <w:ind w:left="0" w:firstLine="0"/>
        <w:jc w:val="left"/>
        <w:rPr>
          <w:sz w:val="28"/>
        </w:rPr>
      </w:pPr>
    </w:p>
    <w:p w:rsidR="00DA55E7" w:rsidRDefault="00003F84">
      <w:pPr>
        <w:pStyle w:val="a4"/>
        <w:spacing w:before="215"/>
        <w:ind w:left="2645" w:right="1924"/>
      </w:pPr>
      <w:r>
        <w:rPr>
          <w:spacing w:val="-2"/>
        </w:rPr>
        <w:t xml:space="preserve">МЕТОДИЧЕСКОЕ </w:t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DA55E7" w:rsidRDefault="00DA55E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A55E7" w:rsidRDefault="00003F84">
      <w:pPr>
        <w:pStyle w:val="a4"/>
      </w:pPr>
      <w:r>
        <w:t>Б1.О.14</w:t>
      </w:r>
      <w:r>
        <w:rPr>
          <w:spacing w:val="-1"/>
        </w:rPr>
        <w:t xml:space="preserve"> </w:t>
      </w:r>
      <w:r>
        <w:t>«Сети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телекоммуникации»</w:t>
      </w:r>
    </w:p>
    <w:p w:rsidR="00DA55E7" w:rsidRDefault="00DA55E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A55E7" w:rsidRDefault="00003F84">
      <w:pPr>
        <w:spacing w:line="640" w:lineRule="atLeast"/>
        <w:ind w:left="364" w:right="361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02.03.01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67"/>
          <w:sz w:val="28"/>
        </w:rPr>
        <w:t xml:space="preserve"> </w:t>
      </w:r>
      <w:r>
        <w:rPr>
          <w:sz w:val="28"/>
        </w:rPr>
        <w:t>ОПОП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</w:p>
    <w:p w:rsidR="00DA55E7" w:rsidRDefault="00003F84">
      <w:pPr>
        <w:spacing w:before="3"/>
        <w:ind w:left="364" w:right="361"/>
        <w:jc w:val="center"/>
        <w:rPr>
          <w:sz w:val="28"/>
        </w:rPr>
      </w:pPr>
      <w:r>
        <w:rPr>
          <w:sz w:val="28"/>
        </w:rPr>
        <w:t>«Математика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</w:p>
    <w:p w:rsidR="00DA55E7" w:rsidRDefault="00DA55E7">
      <w:pPr>
        <w:pStyle w:val="a3"/>
        <w:spacing w:before="4"/>
        <w:ind w:left="0" w:firstLine="0"/>
        <w:jc w:val="left"/>
        <w:rPr>
          <w:sz w:val="28"/>
        </w:rPr>
      </w:pPr>
    </w:p>
    <w:p w:rsidR="00DA55E7" w:rsidRDefault="00003F84">
      <w:pPr>
        <w:ind w:left="1800" w:right="1794"/>
        <w:jc w:val="center"/>
        <w:rPr>
          <w:sz w:val="28"/>
        </w:rPr>
      </w:pPr>
      <w:r>
        <w:rPr>
          <w:sz w:val="28"/>
        </w:rPr>
        <w:t>Квалификация (степень) выпускника - 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ind w:left="0" w:firstLine="0"/>
        <w:jc w:val="left"/>
        <w:rPr>
          <w:sz w:val="30"/>
        </w:rPr>
      </w:pPr>
    </w:p>
    <w:p w:rsidR="00DA55E7" w:rsidRDefault="00DA55E7">
      <w:pPr>
        <w:pStyle w:val="a3"/>
        <w:spacing w:before="1"/>
        <w:ind w:left="0" w:firstLine="0"/>
        <w:jc w:val="left"/>
        <w:rPr>
          <w:sz w:val="36"/>
        </w:rPr>
      </w:pPr>
    </w:p>
    <w:p w:rsidR="00DA55E7" w:rsidRDefault="00003F84">
      <w:pPr>
        <w:ind w:left="370" w:right="361"/>
        <w:jc w:val="center"/>
        <w:rPr>
          <w:sz w:val="28"/>
        </w:rPr>
      </w:pPr>
      <w:r>
        <w:rPr>
          <w:sz w:val="28"/>
        </w:rPr>
        <w:t>Рязань</w:t>
      </w:r>
    </w:p>
    <w:p w:rsidR="00DA55E7" w:rsidRDefault="00DA55E7">
      <w:pPr>
        <w:jc w:val="center"/>
        <w:rPr>
          <w:sz w:val="28"/>
        </w:rPr>
        <w:sectPr w:rsidR="00DA55E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1"/>
        <w:spacing w:before="64" w:line="242" w:lineRule="auto"/>
        <w:ind w:left="3140" w:right="1312" w:hanging="1494"/>
      </w:pPr>
      <w:r>
        <w:lastRenderedPageBreak/>
        <w:t>1.</w:t>
      </w:r>
      <w:r>
        <w:rPr>
          <w:spacing w:val="33"/>
        </w:rPr>
        <w:t xml:space="preserve"> </w:t>
      </w:r>
      <w:r>
        <w:t>МЕТОДИЧЕСКИЕ</w:t>
      </w:r>
      <w:r>
        <w:rPr>
          <w:spacing w:val="5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ДИСЦИПЛИНЫ</w:t>
      </w:r>
    </w:p>
    <w:p w:rsidR="00DA55E7" w:rsidRDefault="00DA55E7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A55E7" w:rsidRDefault="00003F84">
      <w:pPr>
        <w:pStyle w:val="a3"/>
        <w:ind w:right="108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 по данной дисциплине, имеющимися на образовательном портале РГРТУ и</w:t>
      </w:r>
      <w:r>
        <w:rPr>
          <w:spacing w:val="1"/>
        </w:rPr>
        <w:t xml:space="preserve"> </w:t>
      </w:r>
      <w:r>
        <w:t>сайте кафедры.</w:t>
      </w:r>
    </w:p>
    <w:p w:rsidR="00DA55E7" w:rsidRDefault="00DA55E7">
      <w:pPr>
        <w:pStyle w:val="a3"/>
        <w:spacing w:before="8"/>
        <w:ind w:left="0" w:firstLine="0"/>
        <w:jc w:val="left"/>
      </w:pPr>
    </w:p>
    <w:p w:rsidR="00DA55E7" w:rsidRDefault="00003F84">
      <w:pPr>
        <w:pStyle w:val="1"/>
        <w:spacing w:line="237" w:lineRule="auto"/>
        <w:ind w:left="3241" w:right="2313" w:hanging="341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конспектом лекции</w:t>
      </w:r>
    </w:p>
    <w:p w:rsidR="00DA55E7" w:rsidRDefault="00DA55E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A55E7" w:rsidRDefault="00003F84">
      <w:pPr>
        <w:pStyle w:val="a3"/>
        <w:spacing w:before="1"/>
        <w:ind w:right="111"/>
      </w:pPr>
      <w:r>
        <w:t>Основу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систематизированные знания студентам о</w:t>
      </w:r>
      <w:r>
        <w:rPr>
          <w:spacing w:val="1"/>
        </w:rPr>
        <w:t xml:space="preserve"> </w:t>
      </w:r>
      <w:r>
        <w:t>наиболее сложных и актуальных проблемах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4"/>
        </w:rPr>
        <w:t xml:space="preserve"> </w:t>
      </w:r>
      <w:r>
        <w:t>свойств и</w:t>
      </w:r>
      <w:r>
        <w:rPr>
          <w:spacing w:val="3"/>
        </w:rPr>
        <w:t xml:space="preserve"> </w:t>
      </w:r>
      <w:r>
        <w:t>качеств.</w:t>
      </w:r>
    </w:p>
    <w:p w:rsidR="00DA55E7" w:rsidRDefault="00003F84">
      <w:pPr>
        <w:pStyle w:val="a3"/>
        <w:ind w:right="109"/>
      </w:pP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студенту необходимо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дисциплины, что позволит сэкономить время на записывание темы лекции, ее 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литературы.</w:t>
      </w:r>
    </w:p>
    <w:p w:rsidR="00DA55E7" w:rsidRDefault="00003F84">
      <w:pPr>
        <w:pStyle w:val="a3"/>
        <w:spacing w:before="3"/>
        <w:ind w:right="102"/>
      </w:pPr>
      <w:r>
        <w:t>Перед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При затруднениях в</w:t>
      </w:r>
      <w:r>
        <w:rPr>
          <w:spacing w:val="1"/>
        </w:rPr>
        <w:t xml:space="preserve"> </w:t>
      </w:r>
      <w:r>
        <w:t>восприятии 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 литературным источникам. Если разобраться в материале опять не удалось, то</w:t>
      </w:r>
      <w:r>
        <w:rPr>
          <w:spacing w:val="1"/>
        </w:rPr>
        <w:t xml:space="preserve"> </w:t>
      </w:r>
      <w:r>
        <w:t>обратитесь к</w:t>
      </w:r>
      <w:r>
        <w:rPr>
          <w:spacing w:val="1"/>
        </w:rPr>
        <w:t xml:space="preserve"> </w:t>
      </w:r>
      <w:r>
        <w:t>лектору (по</w:t>
      </w:r>
      <w:r>
        <w:rPr>
          <w:spacing w:val="1"/>
        </w:rPr>
        <w:t xml:space="preserve"> </w:t>
      </w:r>
      <w:r>
        <w:t>графику его</w:t>
      </w:r>
      <w:r>
        <w:rPr>
          <w:spacing w:val="1"/>
        </w:rPr>
        <w:t xml:space="preserve"> </w:t>
      </w:r>
      <w:r>
        <w:t>консультаций). Не оставляйте</w:t>
      </w:r>
      <w:r>
        <w:rPr>
          <w:spacing w:val="1"/>
        </w:rPr>
        <w:t xml:space="preserve"> </w:t>
      </w:r>
      <w:r>
        <w:t>«белых пятен» в</w:t>
      </w:r>
      <w:r>
        <w:rPr>
          <w:spacing w:val="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материала.</w:t>
      </w:r>
    </w:p>
    <w:p w:rsidR="00DA55E7" w:rsidRDefault="00003F84">
      <w:pPr>
        <w:pStyle w:val="a3"/>
        <w:ind w:right="100"/>
      </w:pPr>
      <w:r>
        <w:t>Во время лекции студенты должны не только внимательно воспринимать действия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предмета. Студенты должны аккуратно вести конспект. В случае недопонимания какой-</w:t>
      </w:r>
      <w:r>
        <w:rPr>
          <w:spacing w:val="1"/>
        </w:rPr>
        <w:t xml:space="preserve"> </w:t>
      </w:r>
      <w:r>
        <w:t>либо части предмета следует задать вопрос в установленном порядке преподавателю.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конспектах</w:t>
      </w:r>
      <w:r>
        <w:rPr>
          <w:spacing w:val="6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преподаватель.</w:t>
      </w:r>
    </w:p>
    <w:p w:rsidR="00DA55E7" w:rsidRDefault="00003F84">
      <w:pPr>
        <w:pStyle w:val="a3"/>
        <w:spacing w:before="1"/>
        <w:ind w:right="105"/>
      </w:pPr>
      <w:r>
        <w:t>Слушая</w:t>
      </w:r>
      <w:r>
        <w:rPr>
          <w:spacing w:val="1"/>
        </w:rPr>
        <w:t xml:space="preserve"> </w:t>
      </w:r>
      <w:r>
        <w:t>лекцию,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 всего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материала выбирать</w:t>
      </w:r>
      <w:r>
        <w:rPr>
          <w:spacing w:val="1"/>
        </w:rPr>
        <w:t xml:space="preserve"> </w:t>
      </w:r>
      <w:r>
        <w:t>и записывать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интонацией или повторяет 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предварительная</w:t>
      </w:r>
      <w:r>
        <w:rPr>
          <w:spacing w:val="1"/>
        </w:rPr>
        <w:t xml:space="preserve"> </w:t>
      </w:r>
      <w:r>
        <w:t>подготовка к лекции позволит студенту уловить тот момент, когда следует перейти к</w:t>
      </w:r>
      <w:r>
        <w:rPr>
          <w:spacing w:val="1"/>
        </w:rPr>
        <w:t xml:space="preserve"> </w:t>
      </w:r>
      <w:r>
        <w:t>конспектированию, а когда можно просто внимательно слушать лекцию. В связи с этим</w:t>
      </w:r>
      <w:r>
        <w:rPr>
          <w:spacing w:val="1"/>
        </w:rPr>
        <w:t xml:space="preserve"> </w:t>
      </w:r>
      <w:r>
        <w:t>нелишне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прозвучит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создаст</w:t>
      </w:r>
      <w:r>
        <w:rPr>
          <w:spacing w:val="6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настрой.</w:t>
      </w:r>
    </w:p>
    <w:p w:rsidR="00DA55E7" w:rsidRDefault="00003F84">
      <w:pPr>
        <w:pStyle w:val="a3"/>
        <w:ind w:right="105"/>
      </w:pPr>
      <w:r>
        <w:t>Чтобы правильно и быстро конспектировать лекцию важно учитывать, что 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диктовать</w:t>
      </w:r>
      <w:r>
        <w:rPr>
          <w:spacing w:val="-57"/>
        </w:rPr>
        <w:t xml:space="preserve"> </w:t>
      </w:r>
      <w:r>
        <w:t>материал, рассказывать его, не давая ничего под запись, либо проводить занятие в форме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-4"/>
        </w:rPr>
        <w:t xml:space="preserve"> </w:t>
      </w:r>
      <w:r>
        <w:t>способов.</w:t>
      </w:r>
    </w:p>
    <w:p w:rsidR="00DA55E7" w:rsidRDefault="00003F84">
      <w:pPr>
        <w:pStyle w:val="a3"/>
        <w:spacing w:before="2"/>
        <w:ind w:right="111"/>
      </w:pPr>
      <w:r>
        <w:t>Эффективность конспектирования зависит от умения владеть правильной методикой</w:t>
      </w:r>
      <w:r>
        <w:rPr>
          <w:spacing w:val="-57"/>
        </w:rPr>
        <w:t xml:space="preserve"> </w:t>
      </w:r>
      <w:r>
        <w:t>записи лекции. Конечно, способы конспектирования у каждого человека индивидуальны.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лекционного</w:t>
      </w:r>
      <w:r>
        <w:rPr>
          <w:spacing w:val="2"/>
        </w:rPr>
        <w:t xml:space="preserve"> </w:t>
      </w:r>
      <w:r>
        <w:t>материала.</w:t>
      </w:r>
    </w:p>
    <w:p w:rsidR="00DA55E7" w:rsidRDefault="00DA55E7">
      <w:pPr>
        <w:sectPr w:rsidR="00DA55E7">
          <w:pgSz w:w="11910" w:h="16840"/>
          <w:pgMar w:top="1460" w:right="740" w:bottom="280" w:left="1580" w:header="720" w:footer="720" w:gutter="0"/>
          <w:cols w:space="720"/>
        </w:sectPr>
      </w:pPr>
    </w:p>
    <w:p w:rsidR="00DA55E7" w:rsidRDefault="00003F84">
      <w:pPr>
        <w:pStyle w:val="a3"/>
        <w:spacing w:before="66"/>
        <w:ind w:right="104"/>
      </w:pPr>
      <w:r>
        <w:lastRenderedPageBreak/>
        <w:t>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фиксирующих только основное содержание материала. Количество и краткость тезисов</w:t>
      </w:r>
      <w:r>
        <w:rPr>
          <w:spacing w:val="1"/>
        </w:rPr>
        <w:t xml:space="preserve"> </w:t>
      </w:r>
      <w:r>
        <w:t>может определяться как преподавателем, так и студентом. Естественно, что такая 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впоследствии обращения к дополнительной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На отдельные</w:t>
      </w:r>
      <w:r>
        <w:rPr>
          <w:spacing w:val="1"/>
        </w:rPr>
        <w:t xml:space="preserve"> </w:t>
      </w:r>
      <w:r>
        <w:t>лекции можно приносить соответствующий иллюстративный материал на бумажных 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носителях,</w:t>
      </w:r>
      <w:r>
        <w:rPr>
          <w:spacing w:val="52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лектором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портале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присланный</w:t>
      </w:r>
      <w:r>
        <w:rPr>
          <w:spacing w:val="51"/>
        </w:rPr>
        <w:t xml:space="preserve"> </w:t>
      </w:r>
      <w:r>
        <w:t>на</w:t>
      </w:r>
    </w:p>
    <w:p w:rsidR="00DA55E7" w:rsidRDefault="00003F84">
      <w:pPr>
        <w:pStyle w:val="a3"/>
        <w:spacing w:before="1" w:line="242" w:lineRule="auto"/>
        <w:ind w:right="111" w:firstLine="0"/>
      </w:pPr>
      <w:r>
        <w:t>«электронный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охарактеризован,</w:t>
      </w:r>
      <w:r>
        <w:rPr>
          <w:spacing w:val="-3"/>
        </w:rPr>
        <w:t xml:space="preserve"> </w:t>
      </w:r>
      <w:r>
        <w:t>прокомментирован,</w:t>
      </w:r>
      <w:r>
        <w:rPr>
          <w:spacing w:val="2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лекции.</w:t>
      </w:r>
    </w:p>
    <w:p w:rsidR="00DA55E7" w:rsidRDefault="00003F84">
      <w:pPr>
        <w:pStyle w:val="a3"/>
        <w:ind w:right="115"/>
      </w:pPr>
      <w:r>
        <w:t>Кроме тезисов важно записывать примеры, доказательства, даты и цифры, имена.</w:t>
      </w:r>
      <w:r>
        <w:rPr>
          <w:spacing w:val="1"/>
        </w:rPr>
        <w:t xml:space="preserve"> </w:t>
      </w:r>
      <w:r>
        <w:t>Значительно облегчают понимание лекции те схемы и графики, которые вычерчивает на</w:t>
      </w:r>
      <w:r>
        <w:rPr>
          <w:spacing w:val="1"/>
        </w:rPr>
        <w:t xml:space="preserve"> </w:t>
      </w:r>
      <w:r>
        <w:t>доске преподаватель. По мере возможности студенты должны переносить их в тетрадь</w:t>
      </w:r>
      <w:r>
        <w:rPr>
          <w:spacing w:val="1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текстом,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относятся.</w:t>
      </w:r>
    </w:p>
    <w:p w:rsidR="00DA55E7" w:rsidRDefault="00003F84">
      <w:pPr>
        <w:pStyle w:val="a3"/>
        <w:ind w:right="110"/>
      </w:pPr>
      <w:r>
        <w:t>Хорошо если конспект лекции дополняется собственными мыслями, суждениями,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возникают у студента при конспектировании лекции, не всегда целесообразно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ход</w:t>
      </w:r>
      <w:r>
        <w:rPr>
          <w:spacing w:val="6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преподавателя. Студент может попытаться ответить на них сам в процессе подготовки к</w:t>
      </w:r>
      <w:r>
        <w:rPr>
          <w:spacing w:val="1"/>
        </w:rPr>
        <w:t xml:space="preserve"> </w:t>
      </w:r>
      <w:r>
        <w:t>семинарам</w:t>
      </w:r>
      <w:r>
        <w:rPr>
          <w:spacing w:val="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обсудить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 преподавателем</w:t>
      </w:r>
      <w:r>
        <w:rPr>
          <w:spacing w:val="-1"/>
        </w:rPr>
        <w:t xml:space="preserve"> </w:t>
      </w:r>
      <w:r>
        <w:t>на консультации.</w:t>
      </w:r>
    </w:p>
    <w:p w:rsidR="00DA55E7" w:rsidRDefault="00003F84">
      <w:pPr>
        <w:pStyle w:val="a3"/>
        <w:ind w:right="110"/>
      </w:pPr>
      <w:r>
        <w:t>Важно</w:t>
      </w:r>
      <w:r>
        <w:rPr>
          <w:spacing w:val="1"/>
        </w:rPr>
        <w:t xml:space="preserve"> </w:t>
      </w:r>
      <w:r>
        <w:t>и то, как будет</w:t>
      </w:r>
      <w:r>
        <w:rPr>
          <w:spacing w:val="60"/>
        </w:rPr>
        <w:t xml:space="preserve"> </w:t>
      </w:r>
      <w:r>
        <w:t>расположен материал в лекции. Если запись тезисов ведется</w:t>
      </w:r>
      <w:r>
        <w:rPr>
          <w:spacing w:val="1"/>
        </w:rPr>
        <w:t xml:space="preserve"> </w:t>
      </w:r>
      <w:r>
        <w:t>по всей строке, то целесообразно отделять их время от времени красной строкой или</w:t>
      </w:r>
      <w:r>
        <w:rPr>
          <w:spacing w:val="1"/>
        </w:rPr>
        <w:t xml:space="preserve"> </w:t>
      </w:r>
      <w:r>
        <w:t>пропуском строки. Примеры же и дополнительные сведения можно смещать вправо или</w:t>
      </w:r>
      <w:r>
        <w:rPr>
          <w:spacing w:val="1"/>
        </w:rPr>
        <w:t xml:space="preserve"> </w:t>
      </w:r>
      <w:r>
        <w:t>влево под тезисом, а также на поля. В тетради нужно выделять темы лекций, записывать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 и</w:t>
      </w:r>
      <w:r>
        <w:rPr>
          <w:spacing w:val="1"/>
        </w:rPr>
        <w:t xml:space="preserve"> </w:t>
      </w:r>
      <w:r>
        <w:t>отчество преподавателя. Наличие полей в тетради позволяет не только получить «ровный»</w:t>
      </w:r>
      <w:r>
        <w:rPr>
          <w:spacing w:val="-57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конспект</w:t>
      </w:r>
      <w:r>
        <w:rPr>
          <w:spacing w:val="2"/>
        </w:rPr>
        <w:t xml:space="preserve"> </w:t>
      </w:r>
      <w:r>
        <w:t>лекции.</w:t>
      </w:r>
    </w:p>
    <w:p w:rsidR="00DA55E7" w:rsidRDefault="00003F84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стенографии.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60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важно выработать индивидуальную систему записи</w:t>
      </w:r>
      <w:r>
        <w:rPr>
          <w:spacing w:val="1"/>
        </w:rPr>
        <w:t xml:space="preserve"> </w:t>
      </w:r>
      <w:r>
        <w:t>материала, научиться рационально</w:t>
      </w:r>
      <w:r>
        <w:rPr>
          <w:spacing w:val="1"/>
        </w:rPr>
        <w:t xml:space="preserve"> </w:t>
      </w:r>
      <w:r>
        <w:t>сокращать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словосочетания.</w:t>
      </w:r>
    </w:p>
    <w:p w:rsidR="00DA55E7" w:rsidRDefault="00003F84">
      <w:pPr>
        <w:pStyle w:val="a3"/>
        <w:ind w:right="109"/>
      </w:pPr>
      <w:r>
        <w:t>Практика показывает, что не всегда студенту удается</w:t>
      </w:r>
      <w:r>
        <w:rPr>
          <w:spacing w:val="1"/>
        </w:rPr>
        <w:t xml:space="preserve"> </w:t>
      </w:r>
      <w:r>
        <w:t>успевать</w:t>
      </w:r>
      <w:r>
        <w:rPr>
          <w:spacing w:val="1"/>
        </w:rPr>
        <w:t xml:space="preserve"> </w:t>
      </w:r>
      <w:r>
        <w:t>записывать слова</w:t>
      </w:r>
      <w:r>
        <w:rPr>
          <w:spacing w:val="1"/>
        </w:rPr>
        <w:t xml:space="preserve"> </w:t>
      </w:r>
      <w:r>
        <w:t>лектора даже при использовании приемов сокращения слов. В этом случае допустимо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лектору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сказанное.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Однако не всегда удобно прерывать ход лекции. В этом случае можно оставить пропуск, и</w:t>
      </w:r>
      <w:r>
        <w:rPr>
          <w:spacing w:val="-57"/>
        </w:rPr>
        <w:t xml:space="preserve"> </w:t>
      </w:r>
      <w:r>
        <w:t>после лекции устранить его при помощи конспекта соседа. Важно сделать это в короткий</w:t>
      </w:r>
      <w:r>
        <w:rPr>
          <w:spacing w:val="1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свежа</w:t>
      </w:r>
      <w:r>
        <w:rPr>
          <w:spacing w:val="-5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воспринятой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лекции</w:t>
      </w:r>
      <w:r>
        <w:rPr>
          <w:spacing w:val="3"/>
        </w:rPr>
        <w:t xml:space="preserve"> </w:t>
      </w:r>
      <w:r>
        <w:t>информации.</w:t>
      </w:r>
    </w:p>
    <w:p w:rsidR="00DA55E7" w:rsidRDefault="00003F84">
      <w:pPr>
        <w:pStyle w:val="a3"/>
        <w:ind w:right="100"/>
      </w:pPr>
      <w:r>
        <w:t>Работу над конспектом следует начинать с его доработки, желательно в тот же день,</w:t>
      </w:r>
      <w:r>
        <w:rPr>
          <w:spacing w:val="1"/>
        </w:rPr>
        <w:t xml:space="preserve"> </w:t>
      </w:r>
      <w:r>
        <w:t>пока материал еще легко воспроизводим в памяти (через 10 часов после лекции в памяти</w:t>
      </w:r>
      <w:r>
        <w:rPr>
          <w:spacing w:val="1"/>
        </w:rPr>
        <w:t xml:space="preserve"> </w:t>
      </w:r>
      <w:r>
        <w:t>остается не более 30-40 % материала). С целью доработки необходимо прочитать записи,</w:t>
      </w:r>
      <w:r>
        <w:rPr>
          <w:spacing w:val="1"/>
        </w:rPr>
        <w:t xml:space="preserve"> </w:t>
      </w:r>
      <w:r>
        <w:t>восстановить текст в памяти, а также исправить описки, расшифровать не принятые ранее</w:t>
      </w:r>
      <w:r>
        <w:rPr>
          <w:spacing w:val="1"/>
        </w:rPr>
        <w:t xml:space="preserve"> </w:t>
      </w:r>
      <w:r>
        <w:t>сокращения, заполнить пропущенные места, понять текст, вникнуть в его смысл. 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разрешая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исправляя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наглядными,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выделений.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углубляются,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дополняется,</w:t>
      </w:r>
      <w:r>
        <w:rPr>
          <w:spacing w:val="-1"/>
        </w:rPr>
        <w:t xml:space="preserve"> </w:t>
      </w:r>
      <w:r>
        <w:t>исправляется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конспект.</w:t>
      </w:r>
    </w:p>
    <w:p w:rsidR="00DA55E7" w:rsidRDefault="00003F84">
      <w:pPr>
        <w:pStyle w:val="a3"/>
        <w:spacing w:before="1"/>
        <w:ind w:right="107"/>
      </w:pPr>
      <w:r>
        <w:t>Подготовленный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внимательному прочтению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 выводу с</w:t>
      </w:r>
      <w:r>
        <w:rPr>
          <w:spacing w:val="1"/>
        </w:rPr>
        <w:t xml:space="preserve"> </w:t>
      </w:r>
      <w:r>
        <w:t>карандашом 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утверждений и формул, к решению примеров, задач, к ответам на вопросы. Примеры,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 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2"/>
        </w:rPr>
        <w:t xml:space="preserve"> </w:t>
      </w:r>
      <w:r>
        <w:t>самоконтроля.</w:t>
      </w:r>
    </w:p>
    <w:p w:rsidR="00DA55E7" w:rsidRDefault="00DA55E7">
      <w:pPr>
        <w:sectPr w:rsidR="00DA55E7"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a3"/>
        <w:spacing w:before="66"/>
        <w:ind w:right="111"/>
      </w:pPr>
      <w:r>
        <w:lastRenderedPageBreak/>
        <w:t>Непременным условием глубокого</w:t>
      </w:r>
      <w:r>
        <w:rPr>
          <w:spacing w:val="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 знание</w:t>
      </w:r>
      <w:r>
        <w:rPr>
          <w:spacing w:val="1"/>
        </w:rPr>
        <w:t xml:space="preserve"> </w:t>
      </w:r>
      <w:r>
        <w:t>основ, на которых строится изложение материала. Обычно преподаватель напоминает,</w:t>
      </w:r>
      <w:r>
        <w:rPr>
          <w:spacing w:val="1"/>
        </w:rPr>
        <w:t xml:space="preserve"> </w:t>
      </w:r>
      <w:r>
        <w:t>какой ранее изученный материал и в какой степени требуется подготовить к очередному</w:t>
      </w:r>
      <w:r>
        <w:rPr>
          <w:spacing w:val="1"/>
        </w:rPr>
        <w:t xml:space="preserve"> </w:t>
      </w:r>
      <w:r>
        <w:t>занятию. Обращение к ранее изученному материалу не только помогает восстановить в</w:t>
      </w:r>
      <w:r>
        <w:rPr>
          <w:spacing w:val="1"/>
        </w:rPr>
        <w:t xml:space="preserve"> </w:t>
      </w:r>
      <w:r>
        <w:t>памяти известные положения, выводы, но и приводит разрозненные знания в систему,</w:t>
      </w:r>
      <w:r>
        <w:rPr>
          <w:spacing w:val="1"/>
        </w:rPr>
        <w:t xml:space="preserve"> </w:t>
      </w:r>
      <w:r>
        <w:t>углубляет и расширяет их. Каждый возврат к старому материалу позволяет найти в нем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переосмыслить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знаний.</w:t>
      </w:r>
    </w:p>
    <w:p w:rsidR="00DA55E7" w:rsidRDefault="00DA55E7">
      <w:pPr>
        <w:pStyle w:val="a3"/>
        <w:spacing w:before="11"/>
        <w:ind w:left="0" w:firstLine="0"/>
        <w:jc w:val="left"/>
      </w:pPr>
    </w:p>
    <w:p w:rsidR="00DA55E7" w:rsidRDefault="00003F84">
      <w:pPr>
        <w:pStyle w:val="1"/>
        <w:spacing w:line="237" w:lineRule="auto"/>
        <w:ind w:left="2900" w:right="2326"/>
        <w:jc w:val="center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</w:p>
    <w:p w:rsidR="00DA55E7" w:rsidRDefault="00DA55E7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A55E7" w:rsidRDefault="00003F84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указывается основная и дополнительная литература, позволяющая более глубоко изучить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местонахождение</w:t>
      </w:r>
      <w:r>
        <w:rPr>
          <w:spacing w:val="6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портале РГРТУ,</w:t>
      </w:r>
      <w:r>
        <w:rPr>
          <w:spacing w:val="-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DA55E7" w:rsidRDefault="00003F84">
      <w:pPr>
        <w:pStyle w:val="a3"/>
        <w:spacing w:before="3"/>
        <w:ind w:right="1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последовательности. Сначала лучше прочитать заданный текст в быстром темпе. Цель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вторично,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DA55E7" w:rsidRDefault="00003F84">
      <w:pPr>
        <w:pStyle w:val="a3"/>
        <w:ind w:right="100"/>
      </w:pPr>
      <w:r>
        <w:t>Чтение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продуктивным,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записями. Это может быть составление плана прочитанного текста, тезисы или выписки,</w:t>
      </w:r>
      <w:r>
        <w:rPr>
          <w:spacing w:val="1"/>
        </w:rPr>
        <w:t xml:space="preserve"> </w:t>
      </w:r>
      <w:r>
        <w:t>конспектирование и др. Выбор вида записи зависит от характера изучаемого материала и</w:t>
      </w:r>
      <w:r>
        <w:rPr>
          <w:spacing w:val="1"/>
        </w:rPr>
        <w:t xml:space="preserve"> </w:t>
      </w:r>
      <w:r>
        <w:t>целей работы с ним. Если содержание материала несложное, легко усваиваемое, можно</w:t>
      </w:r>
      <w:r>
        <w:rPr>
          <w:spacing w:val="1"/>
        </w:rPr>
        <w:t xml:space="preserve"> </w:t>
      </w:r>
      <w:r>
        <w:t>ограничиться составлением плана. Если материал содержит новую и трудно усваиваемую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законспектировать.</w:t>
      </w:r>
    </w:p>
    <w:p w:rsidR="00DA55E7" w:rsidRDefault="00003F84">
      <w:pPr>
        <w:pStyle w:val="a3"/>
        <w:spacing w:before="3" w:line="237" w:lineRule="auto"/>
        <w:ind w:right="105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материала.</w:t>
      </w:r>
    </w:p>
    <w:p w:rsidR="00DA55E7" w:rsidRDefault="00003F84">
      <w:pPr>
        <w:pStyle w:val="a3"/>
        <w:spacing w:before="4" w:line="275" w:lineRule="exact"/>
        <w:ind w:left="686" w:firstLine="0"/>
      </w:pPr>
      <w:r>
        <w:t>Конспект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4"/>
        </w:rPr>
        <w:t xml:space="preserve"> </w:t>
      </w:r>
      <w:r>
        <w:t>систематизированное,</w:t>
      </w:r>
      <w:r>
        <w:rPr>
          <w:spacing w:val="61"/>
        </w:rPr>
        <w:t xml:space="preserve"> </w:t>
      </w:r>
      <w:r>
        <w:t>логичное</w:t>
      </w:r>
      <w:r>
        <w:rPr>
          <w:spacing w:val="58"/>
        </w:rPr>
        <w:t xml:space="preserve"> </w:t>
      </w:r>
      <w:r>
        <w:t>изложение</w:t>
      </w:r>
      <w:r>
        <w:rPr>
          <w:spacing w:val="58"/>
        </w:rPr>
        <w:t xml:space="preserve"> </w:t>
      </w:r>
      <w:r>
        <w:t>материала</w:t>
      </w:r>
      <w:r>
        <w:rPr>
          <w:spacing w:val="63"/>
        </w:rPr>
        <w:t xml:space="preserve"> </w:t>
      </w:r>
      <w:r>
        <w:t>источника.</w:t>
      </w:r>
    </w:p>
    <w:p w:rsidR="00DA55E7" w:rsidRDefault="00003F84">
      <w:pPr>
        <w:pStyle w:val="a3"/>
        <w:spacing w:line="275" w:lineRule="exact"/>
        <w:ind w:firstLine="0"/>
      </w:pPr>
      <w:r>
        <w:t>Различаются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конспектов: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55"/>
        </w:tabs>
        <w:spacing w:before="5" w:line="237" w:lineRule="auto"/>
        <w:ind w:right="110" w:firstLine="566"/>
        <w:rPr>
          <w:sz w:val="24"/>
        </w:rPr>
      </w:pPr>
      <w:r>
        <w:rPr>
          <w:sz w:val="24"/>
        </w:rPr>
        <w:t>план-конспект – это развернутый детализированный план, в котором по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подробные пояснения,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98"/>
        </w:tabs>
        <w:spacing w:before="5" w:line="237" w:lineRule="auto"/>
        <w:ind w:right="112" w:firstLine="566"/>
        <w:rPr>
          <w:sz w:val="24"/>
        </w:rPr>
      </w:pPr>
      <w:r>
        <w:rPr>
          <w:sz w:val="24"/>
        </w:rPr>
        <w:t>текстуальный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источника,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93"/>
        </w:tabs>
        <w:spacing w:before="4" w:line="240" w:lineRule="auto"/>
        <w:ind w:right="108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глубокого изучения материала, могут присутствовать выписки, цитаты, тезисы;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 планом,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50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тематический конспект – составляется на основе изучения ряда источников и 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вопросу.</w:t>
      </w:r>
    </w:p>
    <w:p w:rsidR="00DA55E7" w:rsidRDefault="00003F84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 применять различные выделения, подзаголовки, создавая блочную структуру</w:t>
      </w:r>
      <w:r>
        <w:rPr>
          <w:spacing w:val="1"/>
        </w:rPr>
        <w:t xml:space="preserve"> </w:t>
      </w:r>
      <w:r>
        <w:t>конспекта.</w:t>
      </w:r>
      <w:r>
        <w:rPr>
          <w:spacing w:val="-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делает конспект легко воспринимаемым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для работы.</w:t>
      </w:r>
    </w:p>
    <w:p w:rsidR="00DA55E7" w:rsidRDefault="00DA55E7">
      <w:pPr>
        <w:pStyle w:val="a3"/>
        <w:spacing w:before="9"/>
        <w:ind w:left="0" w:firstLine="0"/>
        <w:jc w:val="left"/>
        <w:rPr>
          <w:sz w:val="23"/>
        </w:rPr>
      </w:pPr>
    </w:p>
    <w:p w:rsidR="00DA55E7" w:rsidRDefault="00003F84">
      <w:pPr>
        <w:pStyle w:val="1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</w:p>
    <w:p w:rsidR="00DA55E7" w:rsidRDefault="00003F84">
      <w:pPr>
        <w:spacing w:before="3"/>
        <w:ind w:left="935" w:right="36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выступлений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рефератов</w:t>
      </w:r>
    </w:p>
    <w:p w:rsidR="00DA55E7" w:rsidRDefault="00DA55E7">
      <w:pPr>
        <w:jc w:val="center"/>
        <w:rPr>
          <w:sz w:val="24"/>
        </w:rPr>
        <w:sectPr w:rsidR="00DA55E7"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a3"/>
        <w:spacing w:before="66"/>
        <w:ind w:right="99"/>
      </w:pPr>
      <w:r>
        <w:lastRenderedPageBreak/>
        <w:t>Реферат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собрана информация из одного или нескольких источников. В нем в обобщенном виде</w:t>
      </w:r>
      <w:r>
        <w:rPr>
          <w:spacing w:val="1"/>
        </w:rPr>
        <w:t xml:space="preserve"> </w:t>
      </w:r>
      <w:r>
        <w:t>представляется материал на определенную тему, включающий обзор соответствующих</w:t>
      </w:r>
      <w:r>
        <w:rPr>
          <w:spacing w:val="1"/>
        </w:rPr>
        <w:t xml:space="preserve"> </w:t>
      </w:r>
      <w:r>
        <w:t>литературных и других источников. Рефераты могут являться изложением 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статьи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 реферата</w:t>
      </w:r>
      <w:r>
        <w:rPr>
          <w:spacing w:val="1"/>
        </w:rPr>
        <w:t xml:space="preserve"> </w:t>
      </w:r>
      <w:r>
        <w:t>оценивается умение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реферата,</w:t>
      </w:r>
      <w:r>
        <w:rPr>
          <w:spacing w:val="4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изложения.</w:t>
      </w:r>
    </w:p>
    <w:p w:rsidR="00DA55E7" w:rsidRDefault="00003F84">
      <w:pPr>
        <w:pStyle w:val="a3"/>
        <w:spacing w:before="4"/>
        <w:ind w:right="114"/>
      </w:pP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(информирование)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анализа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DA55E7" w:rsidRDefault="00003F84">
      <w:pPr>
        <w:pStyle w:val="a3"/>
        <w:ind w:right="111"/>
      </w:pPr>
      <w:r>
        <w:t>Самостоятельную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темой</w:t>
      </w:r>
      <w:r>
        <w:rPr>
          <w:spacing w:val="12"/>
        </w:rPr>
        <w:t xml:space="preserve"> </w:t>
      </w:r>
      <w:r>
        <w:t>доклада</w:t>
      </w:r>
      <w:r>
        <w:rPr>
          <w:spacing w:val="16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начать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литературы.</w:t>
      </w:r>
      <w:r>
        <w:rPr>
          <w:spacing w:val="-58"/>
        </w:rPr>
        <w:t xml:space="preserve"> </w:t>
      </w:r>
      <w:r>
        <w:t>В поисках книг заданной тематики необходимо обратиться к библиотечным каталогам,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аннотированным</w:t>
      </w:r>
      <w:r>
        <w:rPr>
          <w:spacing w:val="1"/>
        </w:rPr>
        <w:t xml:space="preserve"> </w:t>
      </w:r>
      <w:r>
        <w:t>указателям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изданиям</w:t>
      </w:r>
      <w:r>
        <w:rPr>
          <w:spacing w:val="-2"/>
        </w:rPr>
        <w:t xml:space="preserve"> </w:t>
      </w:r>
      <w:r>
        <w:t>(газетам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журналам),</w:t>
      </w:r>
      <w:r>
        <w:rPr>
          <w:spacing w:val="3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каталогам,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DA55E7" w:rsidRDefault="00003F84">
      <w:pPr>
        <w:pStyle w:val="a3"/>
        <w:ind w:right="106"/>
      </w:pPr>
      <w:r>
        <w:t>При подготовке текста доклада студент должен отобрать не менее 10 наименований</w:t>
      </w:r>
      <w:r>
        <w:rPr>
          <w:spacing w:val="1"/>
        </w:rPr>
        <w:t xml:space="preserve"> </w:t>
      </w:r>
      <w:r>
        <w:t>печатных изданий (книг, статей, сборников, нормативно- правовых актов). Предпочтение</w:t>
      </w:r>
      <w:r>
        <w:rPr>
          <w:spacing w:val="1"/>
        </w:rPr>
        <w:t xml:space="preserve"> </w:t>
      </w:r>
      <w:r>
        <w:t>следует отдавать литературе, опубликованной в течение последних 5 лет. Допускается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Internet</w:t>
      </w:r>
      <w:proofErr w:type="spellEnd"/>
      <w:r>
        <w:t>-сайтам.</w:t>
      </w:r>
    </w:p>
    <w:p w:rsidR="00DA55E7" w:rsidRDefault="00003F84">
      <w:pPr>
        <w:pStyle w:val="a3"/>
        <w:ind w:right="111"/>
      </w:pPr>
      <w:r>
        <w:t>Осуществив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источника.</w:t>
      </w:r>
    </w:p>
    <w:p w:rsidR="00DA55E7" w:rsidRDefault="00003F84">
      <w:pPr>
        <w:pStyle w:val="a3"/>
        <w:spacing w:before="1"/>
        <w:ind w:right="113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четким,</w:t>
      </w:r>
      <w:r>
        <w:rPr>
          <w:spacing w:val="1"/>
        </w:rPr>
        <w:t xml:space="preserve"> </w:t>
      </w:r>
      <w:r>
        <w:t>аргументированным.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увлекаться сложной терминологией, особенно если студент сам не совсем свободно ею</w:t>
      </w:r>
      <w:r>
        <w:rPr>
          <w:spacing w:val="1"/>
        </w:rPr>
        <w:t xml:space="preserve"> </w:t>
      </w:r>
      <w:r>
        <w:t>владеет. Уяснить значение терминов можно в справочно-энциклопедических изданиях,</w:t>
      </w:r>
      <w:r>
        <w:rPr>
          <w:spacing w:val="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источниках.</w:t>
      </w:r>
    </w:p>
    <w:p w:rsidR="00DA55E7" w:rsidRDefault="00003F84">
      <w:pPr>
        <w:pStyle w:val="a3"/>
        <w:ind w:right="109"/>
      </w:pPr>
      <w:r>
        <w:t>Доклад должен включать</w:t>
      </w:r>
      <w:r>
        <w:rPr>
          <w:spacing w:val="1"/>
        </w:rPr>
        <w:t xml:space="preserve"> </w:t>
      </w:r>
      <w:r>
        <w:t>введение, основную 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Продолжительность доклада</w:t>
      </w:r>
      <w:r>
        <w:rPr>
          <w:spacing w:val="1"/>
        </w:rPr>
        <w:t xml:space="preserve"> </w:t>
      </w:r>
      <w:r>
        <w:t>может оговариваться</w:t>
      </w:r>
      <w:r>
        <w:rPr>
          <w:spacing w:val="1"/>
        </w:rPr>
        <w:t xml:space="preserve"> </w:t>
      </w:r>
      <w:r>
        <w:t>преподавателем и обычно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DA55E7" w:rsidRDefault="00003F84">
      <w:pPr>
        <w:pStyle w:val="a3"/>
        <w:spacing w:before="3" w:line="237" w:lineRule="auto"/>
        <w:ind w:right="114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rPr>
          <w:spacing w:val="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аналогами.</w:t>
      </w:r>
    </w:p>
    <w:p w:rsidR="00DA55E7" w:rsidRDefault="00003F84">
      <w:pPr>
        <w:pStyle w:val="a3"/>
        <w:spacing w:before="4"/>
        <w:ind w:right="111"/>
      </w:pPr>
      <w:r>
        <w:t>Презентация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совместного восприятия необходимо</w:t>
      </w:r>
      <w:r>
        <w:rPr>
          <w:spacing w:val="-4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слайде.</w:t>
      </w:r>
    </w:p>
    <w:p w:rsidR="00DA55E7" w:rsidRDefault="00DA55E7">
      <w:pPr>
        <w:pStyle w:val="a3"/>
        <w:spacing w:before="3"/>
        <w:ind w:left="0" w:firstLine="0"/>
        <w:jc w:val="left"/>
      </w:pPr>
    </w:p>
    <w:p w:rsidR="00DA55E7" w:rsidRDefault="00003F84">
      <w:pPr>
        <w:pStyle w:val="1"/>
        <w:spacing w:line="242" w:lineRule="auto"/>
        <w:ind w:left="3831" w:right="2314" w:hanging="932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</w:t>
      </w:r>
    </w:p>
    <w:p w:rsidR="00DA55E7" w:rsidRDefault="00DA55E7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A55E7" w:rsidRDefault="00003F84">
      <w:pPr>
        <w:pStyle w:val="a3"/>
        <w:ind w:right="114"/>
      </w:pPr>
      <w:r>
        <w:t>При</w:t>
      </w:r>
      <w:r>
        <w:rPr>
          <w:spacing w:val="1"/>
        </w:rPr>
        <w:t xml:space="preserve"> </w:t>
      </w:r>
      <w:r>
        <w:t>подготовке к зачету студент</w:t>
      </w:r>
      <w:r>
        <w:rPr>
          <w:spacing w:val="1"/>
        </w:rPr>
        <w:t xml:space="preserve"> </w:t>
      </w:r>
      <w:r>
        <w:t>должен повторно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лекций и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самостоятельно и на семинарах, а также составить письменные ответы на все вопросы,</w:t>
      </w:r>
      <w:r>
        <w:rPr>
          <w:spacing w:val="1"/>
        </w:rPr>
        <w:t xml:space="preserve"> </w:t>
      </w:r>
      <w:r>
        <w:t>вынесенные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зачет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экзамен.</w:t>
      </w:r>
    </w:p>
    <w:p w:rsidR="00DA55E7" w:rsidRDefault="00003F84">
      <w:pPr>
        <w:pStyle w:val="a3"/>
        <w:ind w:right="115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сконцентрированы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очередными</w:t>
      </w:r>
      <w:r>
        <w:rPr>
          <w:spacing w:val="1"/>
        </w:rPr>
        <w:t xml:space="preserve"> </w:t>
      </w:r>
      <w:r>
        <w:t>зачетами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обычно составляют всего несколько дней. Поэтому подготовку к ним нужно начинать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семестра.</w:t>
      </w:r>
      <w:r>
        <w:rPr>
          <w:spacing w:val="38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наступления</w:t>
      </w:r>
      <w:r>
        <w:rPr>
          <w:spacing w:val="41"/>
        </w:rPr>
        <w:t xml:space="preserve"> </w:t>
      </w:r>
      <w:r>
        <w:t>сессии</w:t>
      </w:r>
      <w:r>
        <w:rPr>
          <w:spacing w:val="42"/>
        </w:rPr>
        <w:t xml:space="preserve"> </w:t>
      </w:r>
      <w:r>
        <w:t>уточните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преподавателя</w:t>
      </w:r>
    </w:p>
    <w:p w:rsidR="00DA55E7" w:rsidRDefault="00DA55E7">
      <w:pPr>
        <w:sectPr w:rsidR="00DA55E7"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a3"/>
        <w:spacing w:before="66"/>
        <w:ind w:right="111" w:firstLine="0"/>
      </w:pPr>
      <w:r>
        <w:lastRenderedPageBreak/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 xml:space="preserve">критериев </w:t>
      </w:r>
      <w:proofErr w:type="gramStart"/>
      <w:r>
        <w:t>для количественной оценивания</w:t>
      </w:r>
      <w:proofErr w:type="gramEnd"/>
      <w:r>
        <w:t xml:space="preserve"> уровня подготовки студентов. Очень часто для</w:t>
      </w:r>
      <w:r>
        <w:rPr>
          <w:spacing w:val="-57"/>
        </w:rPr>
        <w:t xml:space="preserve"> </w:t>
      </w:r>
      <w:r>
        <w:t>итоговой положительной оценки по предмету необходимо вовремя и с нужным качеством</w:t>
      </w:r>
      <w:r>
        <w:rPr>
          <w:spacing w:val="1"/>
        </w:rPr>
        <w:t xml:space="preserve"> </w:t>
      </w:r>
      <w:r>
        <w:t>выполнить или защитить контрольные работы, типовые расчеты, лабораторные работы, т.</w:t>
      </w:r>
      <w:r>
        <w:rPr>
          <w:spacing w:val="1"/>
        </w:rPr>
        <w:t xml:space="preserve"> </w:t>
      </w:r>
      <w:r>
        <w:t>к. всё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являться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данной дисциплине.</w:t>
      </w:r>
    </w:p>
    <w:p w:rsidR="00DA55E7" w:rsidRDefault="00003F84">
      <w:pPr>
        <w:pStyle w:val="a3"/>
        <w:spacing w:before="4"/>
        <w:ind w:right="116"/>
      </w:pPr>
      <w:r>
        <w:t>Рекомендуется разработать план подготовки к каждому зачету и экзамену, в котором</w:t>
      </w:r>
      <w:r>
        <w:rPr>
          <w:spacing w:val="-57"/>
        </w:rPr>
        <w:t xml:space="preserve"> </w:t>
      </w:r>
      <w:r>
        <w:t>указать, какие вопросы или билеты нужно выучить, какие задачи решить за указанный в</w:t>
      </w:r>
      <w:r>
        <w:rPr>
          <w:spacing w:val="1"/>
        </w:rPr>
        <w:t xml:space="preserve"> </w:t>
      </w:r>
      <w:r>
        <w:t>плане временной</w:t>
      </w:r>
      <w:r>
        <w:rPr>
          <w:spacing w:val="-2"/>
        </w:rPr>
        <w:t xml:space="preserve"> </w:t>
      </w:r>
      <w:r>
        <w:t>отрезок.</w:t>
      </w:r>
    </w:p>
    <w:p w:rsidR="00DA55E7" w:rsidRDefault="00003F84">
      <w:pPr>
        <w:pStyle w:val="a3"/>
        <w:ind w:right="114"/>
      </w:pPr>
      <w:r>
        <w:t>Также</w:t>
      </w:r>
      <w:r>
        <w:rPr>
          <w:spacing w:val="11"/>
        </w:rPr>
        <w:t xml:space="preserve"> </w:t>
      </w:r>
      <w:r>
        <w:t>бывает</w:t>
      </w:r>
      <w:r>
        <w:rPr>
          <w:spacing w:val="16"/>
        </w:rPr>
        <w:t xml:space="preserve"> </w:t>
      </w:r>
      <w:r>
        <w:t>полезно</w:t>
      </w:r>
      <w:r>
        <w:rPr>
          <w:spacing w:val="17"/>
        </w:rPr>
        <w:t xml:space="preserve"> </w:t>
      </w:r>
      <w:r>
        <w:t>вначале</w:t>
      </w:r>
      <w:r>
        <w:rPr>
          <w:spacing w:val="11"/>
        </w:rPr>
        <w:t xml:space="preserve"> </w:t>
      </w:r>
      <w:r>
        <w:t>изучить</w:t>
      </w:r>
      <w:r>
        <w:rPr>
          <w:spacing w:val="15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переходить</w:t>
      </w:r>
      <w:r>
        <w:rPr>
          <w:spacing w:val="-57"/>
        </w:rPr>
        <w:t xml:space="preserve"> </w:t>
      </w:r>
      <w:r>
        <w:t>к изучению более простых вопросов. При этом желательно в начале каждого 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бегло</w:t>
      </w:r>
      <w:r>
        <w:rPr>
          <w:spacing w:val="2"/>
        </w:rPr>
        <w:t xml:space="preserve"> </w:t>
      </w:r>
      <w:r>
        <w:t>освежить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выученный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материал.</w:t>
      </w:r>
    </w:p>
    <w:p w:rsidR="00DA55E7" w:rsidRDefault="00003F84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-57"/>
        </w:rPr>
        <w:t xml:space="preserve"> </w:t>
      </w:r>
      <w:r>
        <w:t>напряженном режиме и для успешной сдачи сессии нужно не забывать о простых, но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правилах: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41"/>
        </w:tabs>
        <w:spacing w:line="242" w:lineRule="auto"/>
        <w:ind w:right="112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7"/>
          <w:sz w:val="24"/>
        </w:rPr>
        <w:t xml:space="preserve"> </w:t>
      </w:r>
      <w:r>
        <w:rPr>
          <w:sz w:val="24"/>
        </w:rPr>
        <w:t>изоляцию: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друзьями,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сетях;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31"/>
        </w:tabs>
        <w:spacing w:line="271" w:lineRule="exact"/>
        <w:ind w:left="830" w:hanging="145"/>
        <w:jc w:val="left"/>
        <w:rPr>
          <w:sz w:val="24"/>
        </w:rPr>
      </w:pPr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26"/>
        </w:tabs>
        <w:spacing w:before="3" w:line="237" w:lineRule="auto"/>
        <w:ind w:right="109" w:firstLine="566"/>
        <w:jc w:val="left"/>
        <w:rPr>
          <w:sz w:val="24"/>
        </w:rPr>
      </w:pPr>
      <w:r>
        <w:rPr>
          <w:sz w:val="24"/>
        </w:rPr>
        <w:t>отказаться от успокоительных. Здоровое волнение – это нормально. Лучше снимать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прогулками,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самовнушением;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41"/>
        </w:tabs>
        <w:spacing w:before="6" w:line="237" w:lineRule="auto"/>
        <w:ind w:right="101" w:firstLine="566"/>
        <w:jc w:val="left"/>
        <w:rPr>
          <w:sz w:val="24"/>
        </w:rPr>
      </w:pPr>
      <w:r>
        <w:rPr>
          <w:sz w:val="24"/>
        </w:rPr>
        <w:t>внушать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проблема.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накручивайте себя,</w:t>
      </w:r>
      <w:r>
        <w:rPr>
          <w:spacing w:val="4"/>
          <w:sz w:val="24"/>
        </w:rPr>
        <w:t xml:space="preserve"> </w:t>
      </w:r>
      <w:r>
        <w:rPr>
          <w:sz w:val="24"/>
        </w:rPr>
        <w:t>не создавайте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голове;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31"/>
        </w:tabs>
        <w:spacing w:before="3"/>
        <w:ind w:left="830" w:hanging="145"/>
        <w:jc w:val="left"/>
        <w:rPr>
          <w:sz w:val="24"/>
        </w:rPr>
      </w:pPr>
      <w:r>
        <w:rPr>
          <w:sz w:val="24"/>
        </w:rPr>
        <w:t>запланировать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A55E7" w:rsidRDefault="00003F84">
      <w:pPr>
        <w:pStyle w:val="a5"/>
        <w:numPr>
          <w:ilvl w:val="0"/>
          <w:numId w:val="3"/>
        </w:numPr>
        <w:tabs>
          <w:tab w:val="left" w:pos="831"/>
        </w:tabs>
        <w:ind w:left="830" w:hanging="145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подготовки.</w:t>
      </w:r>
    </w:p>
    <w:p w:rsidR="00DA55E7" w:rsidRDefault="00DA55E7">
      <w:pPr>
        <w:pStyle w:val="a3"/>
        <w:spacing w:before="5"/>
        <w:ind w:left="0" w:firstLine="0"/>
        <w:jc w:val="left"/>
      </w:pPr>
    </w:p>
    <w:p w:rsidR="00DA55E7" w:rsidRDefault="00003F84">
      <w:pPr>
        <w:pStyle w:val="1"/>
        <w:spacing w:line="242" w:lineRule="auto"/>
        <w:ind w:left="2871" w:right="2095" w:firstLine="28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</w:p>
    <w:p w:rsidR="00DA55E7" w:rsidRDefault="00DA55E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55E7" w:rsidRDefault="00003F84">
      <w:pPr>
        <w:pStyle w:val="a3"/>
        <w:spacing w:line="237" w:lineRule="auto"/>
        <w:ind w:right="115" w:firstLine="706"/>
      </w:pPr>
      <w:r>
        <w:t>Самостоятельная работа студента над учебным материалом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вузе.</w:t>
      </w:r>
    </w:p>
    <w:p w:rsidR="00DA55E7" w:rsidRDefault="00003F84">
      <w:pPr>
        <w:pStyle w:val="a3"/>
        <w:spacing w:before="6" w:line="237" w:lineRule="auto"/>
        <w:ind w:right="11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работы:</w:t>
      </w:r>
    </w:p>
    <w:p w:rsidR="00DA55E7" w:rsidRDefault="00003F84">
      <w:pPr>
        <w:pStyle w:val="a5"/>
        <w:numPr>
          <w:ilvl w:val="0"/>
          <w:numId w:val="2"/>
        </w:numPr>
        <w:tabs>
          <w:tab w:val="left" w:pos="1090"/>
        </w:tabs>
        <w:spacing w:before="3" w:line="240" w:lineRule="auto"/>
        <w:ind w:right="111" w:firstLine="566"/>
        <w:jc w:val="both"/>
        <w:rPr>
          <w:sz w:val="24"/>
        </w:rPr>
      </w:pPr>
      <w:r>
        <w:rPr>
          <w:sz w:val="24"/>
        </w:rPr>
        <w:t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заданий: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line="274" w:lineRule="exact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before="2"/>
        <w:ind w:left="86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DA55E7" w:rsidRDefault="00003F84">
      <w:pPr>
        <w:pStyle w:val="a5"/>
        <w:numPr>
          <w:ilvl w:val="0"/>
          <w:numId w:val="2"/>
        </w:numPr>
        <w:tabs>
          <w:tab w:val="left" w:pos="1114"/>
        </w:tabs>
        <w:spacing w:before="5" w:line="237" w:lineRule="auto"/>
        <w:ind w:right="115" w:firstLine="566"/>
        <w:jc w:val="both"/>
        <w:rPr>
          <w:sz w:val="24"/>
        </w:rPr>
      </w:pPr>
      <w:r>
        <w:rPr>
          <w:i/>
          <w:sz w:val="24"/>
        </w:rPr>
        <w:t>внеаудиторная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965"/>
        </w:tabs>
        <w:spacing w:before="6" w:line="237" w:lineRule="auto"/>
        <w:ind w:right="116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работам);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965"/>
        </w:tabs>
        <w:spacing w:before="3" w:line="240" w:lineRule="auto"/>
        <w:ind w:right="113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модуля;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before="1"/>
        <w:ind w:left="86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941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DA55E7" w:rsidRDefault="00DA55E7">
      <w:pPr>
        <w:spacing w:line="242" w:lineRule="auto"/>
        <w:jc w:val="both"/>
        <w:rPr>
          <w:sz w:val="24"/>
        </w:rPr>
        <w:sectPr w:rsidR="00DA55E7"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a5"/>
        <w:numPr>
          <w:ilvl w:val="0"/>
          <w:numId w:val="1"/>
        </w:numPr>
        <w:tabs>
          <w:tab w:val="left" w:pos="941"/>
        </w:tabs>
        <w:spacing w:before="66" w:line="242" w:lineRule="auto"/>
        <w:ind w:right="111" w:firstLine="566"/>
        <w:rPr>
          <w:sz w:val="24"/>
        </w:rPr>
      </w:pPr>
      <w:r>
        <w:rPr>
          <w:sz w:val="24"/>
        </w:rPr>
        <w:lastRenderedPageBreak/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line="271" w:lineRule="exact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зачету, экзамену;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917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>написание курсовой работы, реферата и других письменных работ на 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before="4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69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другие виды внеаудиторной самостоятельной работы, специальные для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DA55E7" w:rsidRDefault="00003F84">
      <w:pPr>
        <w:pStyle w:val="a3"/>
        <w:ind w:right="111"/>
      </w:pPr>
      <w:r>
        <w:t>Внеаудиторные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инструктирует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DA55E7" w:rsidRDefault="00003F84">
      <w:pPr>
        <w:pStyle w:val="a3"/>
        <w:spacing w:line="237" w:lineRule="auto"/>
        <w:ind w:right="115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работы: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1167"/>
        </w:tabs>
        <w:spacing w:before="2" w:line="240" w:lineRule="auto"/>
        <w:ind w:right="111" w:firstLine="566"/>
        <w:rPr>
          <w:sz w:val="24"/>
        </w:rPr>
      </w:pPr>
      <w:r>
        <w:rPr>
          <w:sz w:val="24"/>
        </w:rPr>
        <w:t>воспроизводящая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(репродуктивная),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–ресурсы,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889"/>
        </w:tabs>
        <w:spacing w:line="240" w:lineRule="auto"/>
        <w:ind w:right="108" w:firstLine="566"/>
        <w:rPr>
          <w:sz w:val="24"/>
        </w:rPr>
      </w:pPr>
      <w:r>
        <w:rPr>
          <w:sz w:val="24"/>
        </w:rPr>
        <w:t>реконструктивная, связанная с использованием накопленных знаний и 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действия в частично измененной ситуации, предполагает подготовку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 выступлений на семинарских и практических занятиях, подбор литературы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 курсовых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DA55E7" w:rsidRDefault="00003F84">
      <w:pPr>
        <w:pStyle w:val="a5"/>
        <w:numPr>
          <w:ilvl w:val="0"/>
          <w:numId w:val="1"/>
        </w:numPr>
        <w:tabs>
          <w:tab w:val="left" w:pos="970"/>
        </w:tabs>
        <w:spacing w:line="240" w:lineRule="auto"/>
        <w:ind w:right="106" w:firstLine="566"/>
        <w:rPr>
          <w:sz w:val="24"/>
        </w:rPr>
      </w:pPr>
      <w:r>
        <w:rPr>
          <w:sz w:val="24"/>
        </w:rPr>
        <w:t>эвристическая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студентов к исследовательской деятельности. Включает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написание рефератов, научных статей, участие в научно–исследовательской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 подготовка дипломной работы (проекта), выполнение специальных заданий и др.,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конференции.</w:t>
      </w:r>
    </w:p>
    <w:p w:rsidR="00DA55E7" w:rsidRDefault="00003F84">
      <w:pPr>
        <w:pStyle w:val="a3"/>
        <w:spacing w:before="1"/>
        <w:ind w:right="108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лабораторным,</w:t>
      </w:r>
      <w:r>
        <w:rPr>
          <w:spacing w:val="1"/>
        </w:rPr>
        <w:t xml:space="preserve"> </w:t>
      </w:r>
      <w:r>
        <w:t>семинарским,</w:t>
      </w:r>
      <w:r>
        <w:rPr>
          <w:spacing w:val="1"/>
        </w:rPr>
        <w:t xml:space="preserve"> </w:t>
      </w:r>
      <w:r>
        <w:t>практическим,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зачетам,</w:t>
      </w:r>
      <w:r>
        <w:rPr>
          <w:spacing w:val="2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конференциях.</w:t>
      </w:r>
    </w:p>
    <w:p w:rsidR="00DA55E7" w:rsidRDefault="00003F84">
      <w:pPr>
        <w:pStyle w:val="a3"/>
        <w:ind w:right="113"/>
      </w:pPr>
      <w:r>
        <w:t>Один из методов работы с литературой – повторение: прочитанный текст можно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поверхностно.</w:t>
      </w:r>
      <w:r>
        <w:rPr>
          <w:spacing w:val="-2"/>
        </w:rPr>
        <w:t xml:space="preserve"> </w:t>
      </w:r>
      <w:r>
        <w:t>Полученные таким</w:t>
      </w:r>
      <w:r>
        <w:rPr>
          <w:spacing w:val="2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забываются.</w:t>
      </w:r>
    </w:p>
    <w:p w:rsidR="00DA55E7" w:rsidRDefault="00003F84">
      <w:pPr>
        <w:pStyle w:val="a3"/>
        <w:spacing w:before="1"/>
        <w:ind w:right="112"/>
      </w:pPr>
      <w:r>
        <w:t>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кодирования: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обработать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закодировать</w:t>
      </w:r>
      <w:r>
        <w:rPr>
          <w:spacing w:val="1"/>
        </w:rPr>
        <w:t xml:space="preserve"> </w:t>
      </w:r>
      <w:r>
        <w:t>ее 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известными.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осмысленные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сведения.</w:t>
      </w:r>
    </w:p>
    <w:p w:rsidR="00DA55E7" w:rsidRDefault="00003F84">
      <w:pPr>
        <w:pStyle w:val="a3"/>
        <w:ind w:right="118"/>
      </w:pPr>
      <w:r>
        <w:t>Изучение научной учебной и иной литературы требует ведения рабочих записей.</w:t>
      </w:r>
      <w:r>
        <w:rPr>
          <w:spacing w:val="1"/>
        </w:rPr>
        <w:t xml:space="preserve"> </w:t>
      </w:r>
      <w:r>
        <w:t>Форма записей может быть весьма разнообразной: простой или развернутый план, тезисы,</w:t>
      </w:r>
      <w:r>
        <w:rPr>
          <w:spacing w:val="-57"/>
        </w:rPr>
        <w:t xml:space="preserve"> </w:t>
      </w:r>
      <w:r>
        <w:t>цитаты,</w:t>
      </w:r>
      <w:r>
        <w:rPr>
          <w:spacing w:val="3"/>
        </w:rPr>
        <w:t xml:space="preserve"> </w:t>
      </w:r>
      <w:r>
        <w:t>конспект.</w:t>
      </w:r>
    </w:p>
    <w:p w:rsidR="00DA55E7" w:rsidRDefault="00003F84">
      <w:pPr>
        <w:pStyle w:val="a3"/>
        <w:spacing w:before="1"/>
        <w:ind w:right="112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определяющая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существу, это перечень основных вопросов, рассматриваемых в источнике. План может</w:t>
      </w:r>
      <w:r>
        <w:rPr>
          <w:spacing w:val="1"/>
        </w:rPr>
        <w:t xml:space="preserve"> </w:t>
      </w:r>
      <w:r>
        <w:t>быть простым и развернутым. Их отличие состоит в степени детализации содержания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объеме.</w:t>
      </w:r>
    </w:p>
    <w:p w:rsidR="00DA55E7" w:rsidRDefault="00003F84">
      <w:pPr>
        <w:pStyle w:val="a3"/>
        <w:spacing w:before="1"/>
        <w:ind w:right="119"/>
      </w:pPr>
      <w:r>
        <w:t>Преимущество плана состоит в том, что план позволяет наилучшим образом уяснить</w:t>
      </w:r>
      <w:r>
        <w:rPr>
          <w:spacing w:val="-57"/>
        </w:rPr>
        <w:t xml:space="preserve"> </w:t>
      </w:r>
      <w:r>
        <w:t>логику мысли автора, упрощает понимание главных моментов произведения. Кроме того,</w:t>
      </w:r>
      <w:r>
        <w:rPr>
          <w:spacing w:val="1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глубоко</w:t>
      </w:r>
      <w:r>
        <w:rPr>
          <w:spacing w:val="14"/>
        </w:rPr>
        <w:t xml:space="preserve"> </w:t>
      </w:r>
      <w:r>
        <w:t>проникнуть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сущность</w:t>
      </w:r>
      <w:r>
        <w:rPr>
          <w:spacing w:val="7"/>
        </w:rPr>
        <w:t xml:space="preserve"> </w:t>
      </w:r>
      <w:r>
        <w:t>построения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и,</w:t>
      </w:r>
    </w:p>
    <w:p w:rsidR="00DA55E7" w:rsidRDefault="00DA55E7">
      <w:pPr>
        <w:sectPr w:rsidR="00DA55E7">
          <w:pgSz w:w="11910" w:h="16840"/>
          <w:pgMar w:top="1040" w:right="740" w:bottom="280" w:left="1580" w:header="720" w:footer="720" w:gutter="0"/>
          <w:cols w:space="720"/>
        </w:sectPr>
      </w:pPr>
    </w:p>
    <w:p w:rsidR="00DA55E7" w:rsidRDefault="00003F84">
      <w:pPr>
        <w:pStyle w:val="a3"/>
        <w:spacing w:before="66"/>
        <w:ind w:right="113" w:firstLine="0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 обычного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прочитанное.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нужные места,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DA55E7" w:rsidRDefault="00003F84">
      <w:pPr>
        <w:pStyle w:val="a3"/>
        <w:spacing w:before="3"/>
        <w:ind w:right="103"/>
      </w:pP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(неполные</w:t>
      </w:r>
      <w:r>
        <w:rPr>
          <w:spacing w:val="1"/>
        </w:rPr>
        <w:t xml:space="preserve"> </w:t>
      </w:r>
      <w:r>
        <w:t>и полные</w:t>
      </w:r>
      <w:r>
        <w:rPr>
          <w:spacing w:val="1"/>
        </w:rPr>
        <w:t xml:space="preserve"> </w:t>
      </w:r>
      <w:r>
        <w:t xml:space="preserve">предложения, отдельные абзацы, а также дословные и близкие </w:t>
      </w:r>
      <w:proofErr w:type="gramStart"/>
      <w:r>
        <w:t>к дословным записи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излагаемых в нем фактах), содержащие в себе квинтэссенцию содержания прочитанного.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 информации. По сути, выписки – не что иное, как цитаты, заимствованные из</w:t>
      </w:r>
      <w:r>
        <w:rPr>
          <w:spacing w:val="1"/>
        </w:rPr>
        <w:t xml:space="preserve"> </w:t>
      </w:r>
      <w:r>
        <w:t>текста. Выписки позволяют в концентрированные форме и с максимальной точностью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оправдано с точки зрения продолжения работы над текстом – вполне допустимо заменять</w:t>
      </w:r>
      <w:r>
        <w:rPr>
          <w:spacing w:val="1"/>
        </w:rPr>
        <w:t xml:space="preserve"> </w:t>
      </w:r>
      <w:r>
        <w:t>цитирование изложением,</w:t>
      </w:r>
      <w:r>
        <w:rPr>
          <w:spacing w:val="4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дословному.</w:t>
      </w:r>
    </w:p>
    <w:p w:rsidR="00DA55E7" w:rsidRDefault="00003F84">
      <w:pPr>
        <w:pStyle w:val="a3"/>
        <w:ind w:right="110"/>
      </w:pPr>
      <w:r>
        <w:t>Тезисы – сжатое изложение содержания изученного материала в утвердительной</w:t>
      </w:r>
      <w:r>
        <w:rPr>
          <w:spacing w:val="1"/>
        </w:rPr>
        <w:t xml:space="preserve"> </w:t>
      </w:r>
      <w:r>
        <w:t>(реже опровергающей) форме. Отличие тезисов от обычных выписок состоит в том, что</w:t>
      </w:r>
      <w:r>
        <w:rPr>
          <w:spacing w:val="1"/>
        </w:rPr>
        <w:t xml:space="preserve"> </w:t>
      </w:r>
      <w:r>
        <w:t xml:space="preserve">тезисам присуща значительно более высокая степень концентрации материала. </w:t>
      </w:r>
      <w:proofErr w:type="spellStart"/>
      <w:r>
        <w:t>Втезисах</w:t>
      </w:r>
      <w:proofErr w:type="spellEnd"/>
      <w:r>
        <w:rPr>
          <w:spacing w:val="1"/>
        </w:rPr>
        <w:t xml:space="preserve"> </w:t>
      </w:r>
      <w:r>
        <w:t>отмечается преобладание выводов над общими рассуждениями. Записываются они близко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оригинальному</w:t>
      </w:r>
      <w:r>
        <w:rPr>
          <w:spacing w:val="-9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цитирования.</w:t>
      </w:r>
    </w:p>
    <w:p w:rsidR="00DA55E7" w:rsidRDefault="00003F84">
      <w:pPr>
        <w:pStyle w:val="a3"/>
        <w:spacing w:before="2"/>
        <w:ind w:right="111"/>
      </w:pPr>
      <w:r>
        <w:t>Аннотация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аннотаций</w:t>
      </w:r>
      <w:r>
        <w:rPr>
          <w:spacing w:val="-57"/>
        </w:rPr>
        <w:t xml:space="preserve"> </w:t>
      </w:r>
      <w:r>
        <w:t>прибегают в тех случаях, когда подлинная ценность и пригодность исходного источника</w:t>
      </w:r>
      <w:r>
        <w:rPr>
          <w:spacing w:val="1"/>
        </w:rPr>
        <w:t xml:space="preserve"> </w:t>
      </w:r>
      <w:r>
        <w:t>информации исполнителю письменной работы окончательно неясна, но в то же время 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обобщающей</w:t>
      </w:r>
      <w:r>
        <w:rPr>
          <w:spacing w:val="2"/>
        </w:rPr>
        <w:t xml:space="preserve"> </w:t>
      </w:r>
      <w:r>
        <w:t>характеристикой.</w:t>
      </w:r>
    </w:p>
    <w:p w:rsidR="00DA55E7" w:rsidRDefault="00003F84">
      <w:pPr>
        <w:pStyle w:val="a3"/>
        <w:ind w:right="106"/>
      </w:pPr>
      <w:r>
        <w:t>Резюме – краткая оценка изученного содержания исходного источника информации,</w:t>
      </w:r>
      <w:r>
        <w:rPr>
          <w:spacing w:val="1"/>
        </w:rPr>
        <w:t xml:space="preserve"> </w:t>
      </w:r>
      <w:r>
        <w:t>полученная, прежде всего, на основе содержащихся в нем выводов. Резюме весьма сходно</w:t>
      </w:r>
      <w:r>
        <w:rPr>
          <w:spacing w:val="1"/>
        </w:rPr>
        <w:t xml:space="preserve"> </w:t>
      </w:r>
      <w:r>
        <w:t>по своей сути с аннотацией. Однако, в отличие от последней, текст резюме концентрирует</w:t>
      </w:r>
      <w:r>
        <w:rPr>
          <w:spacing w:val="-57"/>
        </w:rPr>
        <w:t xml:space="preserve"> </w:t>
      </w:r>
      <w:r>
        <w:t>в себе данные не из основного содержания исходного источника информации, а из его</w:t>
      </w:r>
      <w:r>
        <w:rPr>
          <w:spacing w:val="1"/>
        </w:rPr>
        <w:t xml:space="preserve"> </w:t>
      </w:r>
      <w:r>
        <w:t>заключительной части, прежде всего выводов. Но, как и в случае с аннотацией, резюме</w:t>
      </w:r>
      <w:r>
        <w:rPr>
          <w:spacing w:val="1"/>
        </w:rPr>
        <w:t xml:space="preserve"> </w:t>
      </w:r>
      <w:r>
        <w:t>излагается своими словами – выдержки из оригинального текста в нем практически не</w:t>
      </w:r>
      <w:r>
        <w:rPr>
          <w:spacing w:val="1"/>
        </w:rPr>
        <w:t xml:space="preserve"> </w:t>
      </w:r>
      <w:r>
        <w:t>встречаются.</w:t>
      </w:r>
    </w:p>
    <w:p w:rsidR="00DA55E7" w:rsidRDefault="00003F84">
      <w:pPr>
        <w:pStyle w:val="a3"/>
        <w:spacing w:before="1"/>
        <w:ind w:right="105"/>
      </w:pPr>
      <w:r>
        <w:t>Конспект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включающая в себя заимствования (цитаты) наиболее примечательных мест в сочетании с</w:t>
      </w:r>
      <w:r>
        <w:rPr>
          <w:spacing w:val="1"/>
        </w:rPr>
        <w:t xml:space="preserve"> </w:t>
      </w:r>
      <w:r>
        <w:t>планом источника,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сжатый анализ</w:t>
      </w:r>
      <w:r>
        <w:rPr>
          <w:spacing w:val="-5"/>
        </w:rPr>
        <w:t xml:space="preserve"> </w:t>
      </w:r>
      <w:r>
        <w:t>записанного</w:t>
      </w:r>
      <w:r>
        <w:rPr>
          <w:spacing w:val="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 по нему.</w:t>
      </w:r>
    </w:p>
    <w:p w:rsidR="00DA55E7" w:rsidRDefault="00003F84">
      <w:pPr>
        <w:pStyle w:val="a3"/>
        <w:ind w:right="11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непонятные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словами. Цитаты должны быть записаны грамотно, учитывать лаконичность, значимость</w:t>
      </w:r>
      <w:r>
        <w:rPr>
          <w:spacing w:val="1"/>
        </w:rPr>
        <w:t xml:space="preserve"> </w:t>
      </w:r>
      <w:r>
        <w:t>мысли.</w:t>
      </w:r>
    </w:p>
    <w:p w:rsidR="00DA55E7" w:rsidRDefault="00003F84">
      <w:pPr>
        <w:pStyle w:val="a3"/>
        <w:spacing w:before="1"/>
        <w:ind w:right="105"/>
      </w:pPr>
      <w:r>
        <w:t>В тексте конспекта желательно приводить не только тезисные положения, но и их</w:t>
      </w:r>
      <w:r>
        <w:rPr>
          <w:spacing w:val="1"/>
        </w:rPr>
        <w:t xml:space="preserve"> </w:t>
      </w:r>
      <w:r>
        <w:t>доказательства. При оформлении конспекта необходимо стремиться к емкости каждого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 написанного. Число дополнительных элементов конспекта должно быть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обоснованным,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 отвечающей логической структуре произведения. Для уточнения 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 конспектируемого</w:t>
      </w:r>
      <w:r>
        <w:rPr>
          <w:spacing w:val="6"/>
        </w:rPr>
        <w:t xml:space="preserve"> </w:t>
      </w:r>
      <w:r>
        <w:t>источника.</w:t>
      </w:r>
    </w:p>
    <w:sectPr w:rsidR="00DA55E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2BA"/>
    <w:multiLevelType w:val="hybridMultilevel"/>
    <w:tmpl w:val="7374A810"/>
    <w:lvl w:ilvl="0" w:tplc="E6AAA61A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48074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8A0449CC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A9E08F24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F6BAD6B8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C9543754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179E915C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07301288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289A1EF2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99A7E15"/>
    <w:multiLevelType w:val="hybridMultilevel"/>
    <w:tmpl w:val="9BEC22D2"/>
    <w:lvl w:ilvl="0" w:tplc="52202FA6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2BE20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673CFA4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1D2C67E6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75247780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E0E0AC96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9084B62A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DC041C32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0B52A1F6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7C8A0A90"/>
    <w:multiLevelType w:val="hybridMultilevel"/>
    <w:tmpl w:val="C02E2F24"/>
    <w:lvl w:ilvl="0" w:tplc="E4E84A24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CB0AC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2E8E8386">
      <w:numFmt w:val="bullet"/>
      <w:lvlText w:val="•"/>
      <w:lvlJc w:val="left"/>
      <w:pPr>
        <w:ind w:left="2012" w:hanging="403"/>
      </w:pPr>
      <w:rPr>
        <w:rFonts w:hint="default"/>
        <w:lang w:val="ru-RU" w:eastAsia="en-US" w:bidi="ar-SA"/>
      </w:rPr>
    </w:lvl>
    <w:lvl w:ilvl="3" w:tplc="1C46F0DA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936C0818">
      <w:numFmt w:val="bullet"/>
      <w:lvlText w:val="•"/>
      <w:lvlJc w:val="left"/>
      <w:pPr>
        <w:ind w:left="3905" w:hanging="403"/>
      </w:pPr>
      <w:rPr>
        <w:rFonts w:hint="default"/>
        <w:lang w:val="ru-RU" w:eastAsia="en-US" w:bidi="ar-SA"/>
      </w:rPr>
    </w:lvl>
    <w:lvl w:ilvl="5" w:tplc="F7529C98">
      <w:numFmt w:val="bullet"/>
      <w:lvlText w:val="•"/>
      <w:lvlJc w:val="left"/>
      <w:pPr>
        <w:ind w:left="4852" w:hanging="403"/>
      </w:pPr>
      <w:rPr>
        <w:rFonts w:hint="default"/>
        <w:lang w:val="ru-RU" w:eastAsia="en-US" w:bidi="ar-SA"/>
      </w:rPr>
    </w:lvl>
    <w:lvl w:ilvl="6" w:tplc="1A4AFA62">
      <w:numFmt w:val="bullet"/>
      <w:lvlText w:val="•"/>
      <w:lvlJc w:val="left"/>
      <w:pPr>
        <w:ind w:left="5798" w:hanging="403"/>
      </w:pPr>
      <w:rPr>
        <w:rFonts w:hint="default"/>
        <w:lang w:val="ru-RU" w:eastAsia="en-US" w:bidi="ar-SA"/>
      </w:rPr>
    </w:lvl>
    <w:lvl w:ilvl="7" w:tplc="48427B20">
      <w:numFmt w:val="bullet"/>
      <w:lvlText w:val="•"/>
      <w:lvlJc w:val="left"/>
      <w:pPr>
        <w:ind w:left="6744" w:hanging="403"/>
      </w:pPr>
      <w:rPr>
        <w:rFonts w:hint="default"/>
        <w:lang w:val="ru-RU" w:eastAsia="en-US" w:bidi="ar-SA"/>
      </w:rPr>
    </w:lvl>
    <w:lvl w:ilvl="8" w:tplc="D632D628">
      <w:numFmt w:val="bullet"/>
      <w:lvlText w:val="•"/>
      <w:lvlJc w:val="left"/>
      <w:pPr>
        <w:ind w:left="7691" w:hanging="4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55E7"/>
    <w:rsid w:val="00003F84"/>
    <w:rsid w:val="00885A02"/>
    <w:rsid w:val="00D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ACB2C-1F0A-4397-B0D1-95EE6FC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 w:right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5" w:right="3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3583</Words>
  <Characters>20424</Characters>
  <Application>Microsoft Office Word</Application>
  <DocSecurity>0</DocSecurity>
  <Lines>170</Lines>
  <Paragraphs>47</Paragraphs>
  <ScaleCrop>false</ScaleCrop>
  <Company/>
  <LinksUpToDate>false</LinksUpToDate>
  <CharactersWithSpaces>23960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Учетная запись Майкрософт</cp:lastModifiedBy>
  <cp:revision>3</cp:revision>
  <dcterms:created xsi:type="dcterms:W3CDTF">2023-09-29T10:42:00Z</dcterms:created>
  <dcterms:modified xsi:type="dcterms:W3CDTF">2023-09-29T11:03:00Z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