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AE5FEE" w:rsidRPr="00AE5FEE" w:rsidRDefault="00AE5FEE" w:rsidP="00AE5F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AE5FE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AE5FEE" w:rsidRPr="00AE5FEE" w:rsidRDefault="00AE5FEE" w:rsidP="00AE5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ОБЕСПЕЧЕНИЕ ДИСЦИПЛИНЫ</w:t>
      </w: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931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.В.14 «Математическая логика»</w:t>
      </w: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15</w:t>
      </w:r>
      <w:r w:rsidRPr="00931D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.03.04 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 –  бакалавр</w:t>
      </w: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proofErr w:type="gramStart"/>
      <w:r w:rsidRPr="00931D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FEE" w:rsidRPr="00931D4D" w:rsidRDefault="00AE5FEE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4D" w:rsidRPr="00931D4D" w:rsidRDefault="00931D4D" w:rsidP="00931D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2021</w:t>
      </w:r>
    </w:p>
    <w:p w:rsidR="00B71293" w:rsidRPr="00B71293" w:rsidRDefault="00B71293" w:rsidP="00B71293">
      <w:pPr>
        <w:widowControl w:val="0"/>
        <w:tabs>
          <w:tab w:val="left" w:pos="422"/>
          <w:tab w:val="lef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bCs/>
          <w:i/>
          <w:sz w:val="24"/>
          <w:szCs w:val="24"/>
          <w:lang w:eastAsia="ru-RU"/>
        </w:rPr>
        <w:lastRenderedPageBreak/>
        <w:t>Работа студента на лекции</w:t>
      </w:r>
    </w:p>
    <w:p w:rsidR="00B71293" w:rsidRPr="00B71293" w:rsidRDefault="00B71293" w:rsidP="00B71293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</w:t>
      </w:r>
    </w:p>
    <w:p w:rsidR="00B71293" w:rsidRPr="00B71293" w:rsidRDefault="00B71293" w:rsidP="00B71293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При написании конспекта лекций следует придерживаться следующих правил и рекомендаций.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B71293" w:rsidRPr="00B71293" w:rsidRDefault="00B71293" w:rsidP="00B71293">
      <w:pPr>
        <w:tabs>
          <w:tab w:val="left" w:pos="5040"/>
          <w:tab w:val="left" w:pos="946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B71293" w:rsidRPr="00B71293" w:rsidRDefault="00B71293" w:rsidP="00B71293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3. При ведении конспекта рекомендуется вести нумерацию разделов, глав, формул (в случае, если лектор не заостряет на этом внимание); это позволит при подготовке к сдаче экзамена не запутаться в структуре лекционного материала.</w:t>
      </w:r>
    </w:p>
    <w:p w:rsidR="00B71293" w:rsidRPr="00B71293" w:rsidRDefault="00B71293" w:rsidP="00B71293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4. Рекомендуется в каждом более или менее законченном пункте выразить свое мнение, комментарий, вывод.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При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изучения лекционного материала у студента могут возникнуть вопросы. С ними следует обратиться к преподавателю после лекции.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  <w:t>Подготовка к практическим занятиям</w:t>
      </w:r>
    </w:p>
    <w:p w:rsidR="00B71293" w:rsidRPr="00B71293" w:rsidRDefault="00B71293" w:rsidP="00B71293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Практические занятия по решению задач существенно дополняют лекции по физике. В процессе анализа и решения задач студенты расширяют и углубляют знания, полученные из лекционного курса и учебников, учатся глубже понимать физические законы и формулы, разбираться в их особенностях, границах применения, приобретают умение применять общие закономерности к конкретным случаям.  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В часы самостоятельной работы студенты должны решать задачи, с которыми они не успели решить во время аудиторных занятий, и те задачи, которые не получились дома. Отсутствие спешки на таких занятиях (которая нередко бывает на учебных занятиях из-за недостатка времени и напряженности рабочего плана) </w:t>
      </w: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несомненно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должно дать положительный эффект. </w:t>
      </w:r>
    </w:p>
    <w:p w:rsidR="00B71293" w:rsidRPr="00B71293" w:rsidRDefault="00B71293" w:rsidP="00B71293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b/>
          <w:i/>
          <w:sz w:val="24"/>
          <w:szCs w:val="24"/>
          <w:lang w:eastAsia="ru-RU"/>
        </w:rPr>
        <w:t>Подготовка к сдаче экзамена</w:t>
      </w:r>
    </w:p>
    <w:p w:rsidR="00B71293" w:rsidRPr="00B71293" w:rsidRDefault="00B71293" w:rsidP="00B71293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Зачет – форма промежуточной проверки знаний, умений, навыков, степени освоения дисциплины.</w:t>
      </w:r>
    </w:p>
    <w:p w:rsidR="00B71293" w:rsidRPr="00B71293" w:rsidRDefault="00B71293" w:rsidP="00B71293">
      <w:pPr>
        <w:tabs>
          <w:tab w:val="left" w:pos="2900"/>
          <w:tab w:val="left" w:pos="3940"/>
          <w:tab w:val="left" w:pos="4820"/>
          <w:tab w:val="left" w:pos="5880"/>
          <w:tab w:val="left" w:pos="7520"/>
          <w:tab w:val="left" w:pos="8020"/>
          <w:tab w:val="left" w:pos="90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Главная задача зачета состоит в том, чтобы у студента из отдельных сведений и деталей составилось представление об общем содержании соответствующей дисциплины, стала понятной методика предмета, его система. Готовясь к экзамену, студент приводит в систему знания, полученные на лекциях,  на 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Экзамены дают возможность также выявить, умеют ли студенты использовать теоретические знания при решении практических задач.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На экзамене оцениваются: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1) понимание и степень усвоения теории;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2) методическая подготовка;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3) знание фактического материала;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4) знакомство с основной и дополнительно литературой, а также с современными публикациями по данному курсу;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lastRenderedPageBreak/>
        <w:t>5) умение приложить теорию к практике;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6) знакомство с историей науки;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7) логика, структура и стиль ответа, умение защищать выдвигаемые положения.</w:t>
      </w:r>
    </w:p>
    <w:p w:rsidR="00B71293" w:rsidRPr="00B71293" w:rsidRDefault="00B71293" w:rsidP="00B71293">
      <w:pPr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Значение экзамена не ограничивается проверкой знаний. Являясь естественным завершением работы студента, они способствуют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B71293" w:rsidRPr="00B71293" w:rsidRDefault="00B71293" w:rsidP="00B71293">
      <w:pPr>
        <w:tabs>
          <w:tab w:val="left" w:pos="1480"/>
          <w:tab w:val="left" w:pos="2660"/>
          <w:tab w:val="left" w:pos="3200"/>
          <w:tab w:val="left" w:pos="4280"/>
          <w:tab w:val="left" w:pos="5500"/>
          <w:tab w:val="left" w:pos="5900"/>
          <w:tab w:val="left" w:pos="6540"/>
          <w:tab w:val="left" w:pos="7400"/>
          <w:tab w:val="left" w:pos="8480"/>
          <w:tab w:val="left" w:pos="918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sz w:val="24"/>
          <w:szCs w:val="24"/>
          <w:lang w:eastAsia="ru-RU"/>
        </w:rPr>
      </w:pPr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Подготовка к экзамену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создает внутреннее сопротивление какому бы то ни было</w:t>
      </w:r>
      <w:proofErr w:type="gram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запоминанию и, конечно уменьшает память. Более надежный и целесообразный путь – это тщательная систематизация материала при вдумчивом повторении, запоминании формулировок, установлении </w:t>
      </w:r>
      <w:proofErr w:type="spellStart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B71293">
        <w:rPr>
          <w:rFonts w:ascii="Times New Roman" w:eastAsia="Meiryo" w:hAnsi="Times New Roman" w:cs="Times New Roman"/>
          <w:sz w:val="24"/>
          <w:szCs w:val="24"/>
          <w:lang w:eastAsia="ru-RU"/>
        </w:rPr>
        <w:t xml:space="preserve"> связей, увязке различных тем и разделов, закреплении путем решения задач. </w:t>
      </w:r>
    </w:p>
    <w:p w:rsidR="004F3CC5" w:rsidRDefault="004F3CC5"/>
    <w:sectPr w:rsidR="004F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73"/>
    <w:rsid w:val="004F3CC5"/>
    <w:rsid w:val="008B1373"/>
    <w:rsid w:val="00931D4D"/>
    <w:rsid w:val="00AE5FEE"/>
    <w:rsid w:val="00B7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2021-06-10T10:00:00Z</dcterms:created>
  <dcterms:modified xsi:type="dcterms:W3CDTF">2021-06-10T10:10:00Z</dcterms:modified>
</cp:coreProperties>
</file>