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47D" w:rsidRPr="00D206AF" w:rsidRDefault="00CD647D" w:rsidP="00D206AF">
      <w:pPr>
        <w:ind w:firstLine="567"/>
        <w:jc w:val="center"/>
        <w:rPr>
          <w:rFonts w:ascii="Times New Roman" w:hAnsi="Times New Roman" w:cs="Times New Roman"/>
          <w:bCs/>
          <w:sz w:val="24"/>
          <w:szCs w:val="24"/>
          <w:lang w:val="ru-RU"/>
        </w:rPr>
      </w:pPr>
      <w:r w:rsidRPr="00D206AF">
        <w:rPr>
          <w:rFonts w:ascii="Times New Roman" w:hAnsi="Times New Roman" w:cs="Times New Roman"/>
          <w:sz w:val="24"/>
          <w:szCs w:val="24"/>
          <w:lang w:val="ru-RU"/>
        </w:rPr>
        <w:t>МИНИСТЕРСТВО НАУКИ И ВЫСШЕГО ОБРАЗОВАНИЯ РОССИЙСКОЙ ФЕДЕРАЦИИ</w:t>
      </w:r>
    </w:p>
    <w:p w:rsidR="00D206AF" w:rsidRDefault="00CD647D" w:rsidP="00CD647D">
      <w:pPr>
        <w:spacing w:line="360" w:lineRule="auto"/>
        <w:ind w:firstLine="567"/>
        <w:jc w:val="center"/>
        <w:rPr>
          <w:rFonts w:ascii="Times New Roman" w:hAnsi="Times New Roman" w:cs="Times New Roman"/>
          <w:b/>
          <w:bCs/>
          <w:sz w:val="24"/>
          <w:szCs w:val="28"/>
          <w:lang w:val="ru-RU"/>
        </w:rPr>
      </w:pPr>
      <w:r w:rsidRPr="00D206AF">
        <w:rPr>
          <w:rFonts w:ascii="Times New Roman" w:hAnsi="Times New Roman" w:cs="Times New Roman"/>
          <w:b/>
          <w:bCs/>
          <w:sz w:val="24"/>
          <w:szCs w:val="28"/>
          <w:lang w:val="ru-RU"/>
        </w:rPr>
        <w:t xml:space="preserve">РЯЗАНСКИЙ ГОСУДАРСТВЕННЫЙ РАДИОТЕХНИЧЕСКИЙ УНИВЕРСИТЕТ </w:t>
      </w:r>
    </w:p>
    <w:p w:rsidR="00CD647D" w:rsidRPr="00D206AF" w:rsidRDefault="00CD647D" w:rsidP="00CD647D">
      <w:pPr>
        <w:spacing w:line="360" w:lineRule="auto"/>
        <w:ind w:firstLine="567"/>
        <w:jc w:val="center"/>
        <w:rPr>
          <w:rFonts w:ascii="Times New Roman" w:hAnsi="Times New Roman" w:cs="Times New Roman"/>
          <w:b/>
          <w:bCs/>
          <w:sz w:val="24"/>
          <w:szCs w:val="28"/>
          <w:lang w:val="ru-RU"/>
        </w:rPr>
      </w:pPr>
      <w:r w:rsidRPr="00D206AF">
        <w:rPr>
          <w:rFonts w:ascii="Times New Roman" w:hAnsi="Times New Roman" w:cs="Times New Roman"/>
          <w:b/>
          <w:bCs/>
          <w:sz w:val="24"/>
          <w:szCs w:val="28"/>
          <w:lang w:val="ru-RU"/>
        </w:rPr>
        <w:t>им. В.Ф. УТКИНА</w:t>
      </w:r>
    </w:p>
    <w:p w:rsidR="00CD647D" w:rsidRPr="00D206AF" w:rsidRDefault="00CD647D" w:rsidP="00CD647D">
      <w:pPr>
        <w:ind w:firstLine="567"/>
        <w:jc w:val="center"/>
        <w:rPr>
          <w:rFonts w:ascii="Times New Roman" w:hAnsi="Times New Roman" w:cs="Times New Roman"/>
          <w:sz w:val="28"/>
          <w:szCs w:val="28"/>
          <w:lang w:val="ru-RU"/>
        </w:rPr>
      </w:pPr>
    </w:p>
    <w:p w:rsidR="00CD647D" w:rsidRPr="00D206AF" w:rsidRDefault="00CD647D" w:rsidP="00CD647D">
      <w:pPr>
        <w:shd w:val="clear" w:color="auto" w:fill="FFFFFF"/>
        <w:ind w:firstLine="567"/>
        <w:jc w:val="center"/>
        <w:rPr>
          <w:rFonts w:ascii="Times New Roman" w:hAnsi="Times New Roman" w:cs="Times New Roman"/>
          <w:color w:val="FF0000"/>
          <w:lang w:val="ru-RU"/>
        </w:rPr>
      </w:pPr>
      <w:r w:rsidRPr="00D206AF">
        <w:rPr>
          <w:rFonts w:ascii="Times New Roman" w:hAnsi="Times New Roman" w:cs="Times New Roman"/>
          <w:sz w:val="28"/>
          <w:szCs w:val="28"/>
          <w:lang w:val="ru-RU"/>
        </w:rPr>
        <w:t>Кафедра «Информационно-измерительная и биомедицинская техника»</w:t>
      </w:r>
    </w:p>
    <w:p w:rsidR="00CD647D" w:rsidRPr="00D206AF" w:rsidRDefault="00CD647D" w:rsidP="00CD647D">
      <w:pPr>
        <w:ind w:firstLine="567"/>
        <w:jc w:val="center"/>
        <w:rPr>
          <w:rFonts w:ascii="Times New Roman" w:hAnsi="Times New Roman" w:cs="Times New Roman"/>
          <w:sz w:val="28"/>
          <w:szCs w:val="28"/>
          <w:lang w:val="ru-RU"/>
        </w:rPr>
      </w:pPr>
    </w:p>
    <w:p w:rsidR="00CD647D" w:rsidRPr="00D206AF" w:rsidRDefault="00CD647D" w:rsidP="00CD647D">
      <w:pPr>
        <w:ind w:firstLine="567"/>
        <w:jc w:val="center"/>
        <w:rPr>
          <w:rFonts w:ascii="Times New Roman" w:hAnsi="Times New Roman" w:cs="Times New Roman"/>
          <w:sz w:val="28"/>
          <w:szCs w:val="28"/>
          <w:lang w:val="ru-RU"/>
        </w:rPr>
      </w:pPr>
    </w:p>
    <w:p w:rsidR="00CD647D" w:rsidRPr="00D206AF" w:rsidRDefault="00CD647D" w:rsidP="00CD647D">
      <w:pPr>
        <w:ind w:firstLine="567"/>
        <w:jc w:val="center"/>
        <w:rPr>
          <w:rFonts w:ascii="Times New Roman" w:hAnsi="Times New Roman" w:cs="Times New Roman"/>
          <w:sz w:val="28"/>
          <w:szCs w:val="28"/>
          <w:lang w:val="ru-RU"/>
        </w:rPr>
      </w:pPr>
    </w:p>
    <w:p w:rsidR="00CD647D" w:rsidRPr="00D206AF" w:rsidRDefault="00CD647D" w:rsidP="00CD647D">
      <w:pPr>
        <w:ind w:firstLine="567"/>
        <w:jc w:val="center"/>
        <w:rPr>
          <w:rFonts w:ascii="Times New Roman" w:hAnsi="Times New Roman" w:cs="Times New Roman"/>
          <w:sz w:val="28"/>
          <w:szCs w:val="28"/>
          <w:lang w:val="ru-RU"/>
        </w:rPr>
      </w:pPr>
    </w:p>
    <w:p w:rsidR="00CD647D" w:rsidRPr="00D206AF" w:rsidRDefault="00CD647D" w:rsidP="00CD647D">
      <w:pPr>
        <w:ind w:firstLine="567"/>
        <w:jc w:val="center"/>
        <w:rPr>
          <w:rFonts w:ascii="Times New Roman" w:hAnsi="Times New Roman" w:cs="Times New Roman"/>
          <w:sz w:val="28"/>
          <w:szCs w:val="28"/>
          <w:lang w:val="ru-RU"/>
        </w:rPr>
      </w:pPr>
    </w:p>
    <w:p w:rsidR="00CD647D" w:rsidRPr="00D206AF" w:rsidRDefault="00CD647D" w:rsidP="00CD647D">
      <w:pPr>
        <w:widowControl w:val="0"/>
        <w:shd w:val="clear" w:color="auto" w:fill="FFFFFF"/>
        <w:autoSpaceDE w:val="0"/>
        <w:rPr>
          <w:rFonts w:ascii="Times New Roman" w:hAnsi="Times New Roman" w:cs="Times New Roman"/>
          <w:b/>
          <w:bCs/>
          <w:color w:val="000000"/>
          <w:sz w:val="32"/>
          <w:szCs w:val="32"/>
          <w:lang w:val="ru-RU"/>
        </w:rPr>
      </w:pPr>
      <w:r w:rsidRPr="00D206AF">
        <w:rPr>
          <w:rFonts w:ascii="Times New Roman" w:hAnsi="Times New Roman" w:cs="Times New Roman"/>
          <w:b/>
          <w:sz w:val="28"/>
          <w:szCs w:val="28"/>
          <w:lang w:val="ru-RU"/>
        </w:rPr>
        <w:t xml:space="preserve">            </w:t>
      </w:r>
      <w:r w:rsidRPr="00D206AF">
        <w:rPr>
          <w:rFonts w:ascii="Times New Roman" w:hAnsi="Times New Roman" w:cs="Times New Roman"/>
          <w:b/>
          <w:bCs/>
          <w:color w:val="000000"/>
          <w:sz w:val="32"/>
          <w:szCs w:val="32"/>
          <w:lang w:val="ru-RU"/>
        </w:rPr>
        <w:t>МЕТОДИЧЕСКОЕ ОБЕСПЕЧЕНИЕ ДИСЦИПЛИНЫ</w:t>
      </w:r>
    </w:p>
    <w:p w:rsidR="00CD647D" w:rsidRPr="00D206AF" w:rsidRDefault="00CD647D" w:rsidP="00CD647D">
      <w:pPr>
        <w:ind w:firstLine="567"/>
        <w:jc w:val="center"/>
        <w:rPr>
          <w:rFonts w:ascii="Times New Roman" w:hAnsi="Times New Roman" w:cs="Times New Roman"/>
          <w:szCs w:val="28"/>
          <w:lang w:val="ru-RU"/>
        </w:rPr>
      </w:pPr>
    </w:p>
    <w:p w:rsidR="00D206AF" w:rsidRPr="00D206AF" w:rsidRDefault="00D206AF" w:rsidP="00D206AF">
      <w:pPr>
        <w:ind w:firstLine="567"/>
        <w:jc w:val="center"/>
        <w:rPr>
          <w:rFonts w:ascii="Times New Roman" w:hAnsi="Times New Roman" w:cs="Times New Roman"/>
          <w:b/>
          <w:i/>
          <w:color w:val="000000"/>
          <w:sz w:val="32"/>
          <w:szCs w:val="38"/>
          <w:shd w:val="clear" w:color="auto" w:fill="FFFFFF"/>
          <w:lang w:val="ru-RU"/>
        </w:rPr>
      </w:pPr>
      <w:r w:rsidRPr="00D206AF">
        <w:rPr>
          <w:rFonts w:ascii="Times New Roman" w:hAnsi="Times New Roman" w:cs="Times New Roman"/>
          <w:b/>
          <w:i/>
          <w:color w:val="000000"/>
          <w:sz w:val="32"/>
          <w:szCs w:val="38"/>
          <w:shd w:val="clear" w:color="auto" w:fill="FFFFFF"/>
          <w:lang w:val="ru-RU"/>
        </w:rPr>
        <w:t>Б</w:t>
      </w:r>
      <w:proofErr w:type="gramStart"/>
      <w:r w:rsidRPr="00D206AF">
        <w:rPr>
          <w:rFonts w:ascii="Times New Roman" w:hAnsi="Times New Roman" w:cs="Times New Roman"/>
          <w:b/>
          <w:i/>
          <w:color w:val="000000"/>
          <w:sz w:val="32"/>
          <w:szCs w:val="38"/>
          <w:shd w:val="clear" w:color="auto" w:fill="FFFFFF"/>
          <w:lang w:val="ru-RU"/>
        </w:rPr>
        <w:t>1</w:t>
      </w:r>
      <w:proofErr w:type="gramEnd"/>
      <w:r w:rsidRPr="00D206AF">
        <w:rPr>
          <w:rFonts w:ascii="Times New Roman" w:hAnsi="Times New Roman" w:cs="Times New Roman"/>
          <w:b/>
          <w:i/>
          <w:color w:val="000000"/>
          <w:sz w:val="32"/>
          <w:szCs w:val="38"/>
          <w:shd w:val="clear" w:color="auto" w:fill="FFFFFF"/>
          <w:lang w:val="ru-RU"/>
        </w:rPr>
        <w:t xml:space="preserve">.В.10 «МЕТОДЫ И СРЕДСТВА ИЗМЕРЕНИЯ ПАРАМЕТРОВ </w:t>
      </w:r>
    </w:p>
    <w:p w:rsidR="00CD647D" w:rsidRPr="00D206AF" w:rsidRDefault="00D206AF" w:rsidP="00D206AF">
      <w:pPr>
        <w:ind w:firstLine="567"/>
        <w:jc w:val="center"/>
        <w:rPr>
          <w:rFonts w:ascii="Times New Roman" w:hAnsi="Times New Roman" w:cs="Times New Roman"/>
          <w:szCs w:val="28"/>
          <w:lang w:val="ru-RU"/>
        </w:rPr>
      </w:pPr>
      <w:r w:rsidRPr="00D206AF">
        <w:rPr>
          <w:rFonts w:ascii="Times New Roman" w:hAnsi="Times New Roman" w:cs="Times New Roman"/>
          <w:b/>
          <w:i/>
          <w:color w:val="000000"/>
          <w:sz w:val="32"/>
          <w:szCs w:val="38"/>
          <w:shd w:val="clear" w:color="auto" w:fill="FFFFFF"/>
          <w:lang w:val="ru-RU"/>
        </w:rPr>
        <w:t>АКУСТИЧЕСКИХ СИГНАЛОВ»</w:t>
      </w:r>
    </w:p>
    <w:p w:rsidR="00CD647D" w:rsidRPr="00D206AF" w:rsidRDefault="00CD647D" w:rsidP="00CD647D">
      <w:pPr>
        <w:ind w:firstLine="567"/>
        <w:jc w:val="center"/>
        <w:rPr>
          <w:rFonts w:ascii="Times New Roman" w:hAnsi="Times New Roman" w:cs="Times New Roman"/>
          <w:sz w:val="28"/>
          <w:szCs w:val="28"/>
          <w:lang w:val="ru-RU"/>
        </w:rPr>
      </w:pPr>
    </w:p>
    <w:p w:rsidR="00CD647D" w:rsidRPr="00D206AF" w:rsidRDefault="00CD647D" w:rsidP="00CD647D">
      <w:pPr>
        <w:ind w:firstLine="567"/>
        <w:jc w:val="center"/>
        <w:rPr>
          <w:rFonts w:ascii="Times New Roman" w:hAnsi="Times New Roman" w:cs="Times New Roman"/>
          <w:sz w:val="28"/>
          <w:szCs w:val="28"/>
          <w:lang w:val="ru-RU"/>
        </w:rPr>
      </w:pPr>
    </w:p>
    <w:p w:rsidR="00CD647D" w:rsidRPr="00D206AF" w:rsidRDefault="00CD647D" w:rsidP="00CD647D">
      <w:pPr>
        <w:ind w:firstLine="567"/>
        <w:jc w:val="center"/>
        <w:rPr>
          <w:rFonts w:ascii="Times New Roman" w:hAnsi="Times New Roman" w:cs="Times New Roman"/>
          <w:sz w:val="28"/>
          <w:szCs w:val="28"/>
          <w:lang w:val="ru-RU"/>
        </w:rPr>
      </w:pPr>
    </w:p>
    <w:p w:rsidR="00CD647D" w:rsidRPr="00D206AF" w:rsidRDefault="00CD647D" w:rsidP="00CD647D">
      <w:pPr>
        <w:ind w:firstLine="567"/>
        <w:jc w:val="center"/>
        <w:rPr>
          <w:rFonts w:ascii="Times New Roman" w:hAnsi="Times New Roman" w:cs="Times New Roman"/>
          <w:sz w:val="28"/>
          <w:szCs w:val="28"/>
          <w:lang w:val="ru-RU"/>
        </w:rPr>
      </w:pPr>
    </w:p>
    <w:p w:rsidR="00CD647D" w:rsidRPr="00D206AF" w:rsidRDefault="00CD647D" w:rsidP="00CD647D">
      <w:pPr>
        <w:ind w:firstLine="567"/>
        <w:jc w:val="center"/>
        <w:rPr>
          <w:rFonts w:ascii="Times New Roman" w:hAnsi="Times New Roman" w:cs="Times New Roman"/>
          <w:sz w:val="28"/>
          <w:szCs w:val="28"/>
          <w:lang w:val="ru-RU"/>
        </w:rPr>
      </w:pPr>
    </w:p>
    <w:p w:rsidR="00CD647D" w:rsidRPr="00D206AF" w:rsidRDefault="00CD647D" w:rsidP="00CD647D">
      <w:pPr>
        <w:ind w:firstLine="567"/>
        <w:jc w:val="center"/>
        <w:rPr>
          <w:rFonts w:ascii="Times New Roman" w:hAnsi="Times New Roman" w:cs="Times New Roman"/>
          <w:sz w:val="28"/>
          <w:szCs w:val="28"/>
          <w:lang w:val="ru-RU"/>
        </w:rPr>
      </w:pPr>
    </w:p>
    <w:p w:rsidR="00CD647D" w:rsidRPr="00D206AF" w:rsidRDefault="00CD647D" w:rsidP="00CD647D">
      <w:pPr>
        <w:ind w:firstLine="567"/>
        <w:jc w:val="center"/>
        <w:rPr>
          <w:rFonts w:ascii="Times New Roman" w:hAnsi="Times New Roman" w:cs="Times New Roman"/>
          <w:sz w:val="28"/>
          <w:szCs w:val="28"/>
          <w:lang w:val="ru-RU"/>
        </w:rPr>
      </w:pPr>
    </w:p>
    <w:p w:rsidR="00CD647D" w:rsidRPr="00D206AF" w:rsidRDefault="00CD647D" w:rsidP="00CD647D">
      <w:pPr>
        <w:ind w:firstLine="567"/>
        <w:jc w:val="center"/>
        <w:rPr>
          <w:rFonts w:ascii="Times New Roman" w:hAnsi="Times New Roman" w:cs="Times New Roman"/>
          <w:sz w:val="28"/>
          <w:szCs w:val="28"/>
          <w:lang w:val="ru-RU"/>
        </w:rPr>
      </w:pPr>
    </w:p>
    <w:p w:rsidR="00CD647D" w:rsidRPr="00D206AF" w:rsidRDefault="00CD647D" w:rsidP="00CD647D">
      <w:pPr>
        <w:ind w:firstLine="567"/>
        <w:jc w:val="center"/>
        <w:rPr>
          <w:rFonts w:ascii="Times New Roman" w:hAnsi="Times New Roman" w:cs="Times New Roman"/>
          <w:sz w:val="28"/>
          <w:szCs w:val="28"/>
          <w:lang w:val="ru-RU"/>
        </w:rPr>
      </w:pPr>
    </w:p>
    <w:p w:rsidR="00CD647D" w:rsidRPr="00D206AF" w:rsidRDefault="00D206AF" w:rsidP="00D206AF">
      <w:pPr>
        <w:jc w:val="center"/>
        <w:rPr>
          <w:rFonts w:ascii="Times New Roman" w:hAnsi="Times New Roman" w:cs="Times New Roman"/>
          <w:sz w:val="28"/>
          <w:szCs w:val="28"/>
          <w:lang w:val="ru-RU"/>
        </w:rPr>
      </w:pPr>
      <w:r w:rsidRPr="00D206AF">
        <w:rPr>
          <w:rFonts w:ascii="Times New Roman" w:hAnsi="Times New Roman" w:cs="Times New Roman"/>
          <w:sz w:val="28"/>
          <w:szCs w:val="28"/>
          <w:lang w:val="ru-RU"/>
        </w:rPr>
        <w:t>Рязань</w:t>
      </w:r>
    </w:p>
    <w:p w:rsidR="00CD647D" w:rsidRDefault="00CD647D">
      <w:pPr>
        <w:rPr>
          <w:sz w:val="28"/>
          <w:szCs w:val="28"/>
          <w:lang w:val="ru-RU"/>
        </w:rPr>
      </w:pPr>
      <w:r>
        <w:rPr>
          <w:sz w:val="28"/>
          <w:szCs w:val="28"/>
          <w:lang w:val="ru-RU"/>
        </w:rPr>
        <w:br w:type="page"/>
      </w:r>
    </w:p>
    <w:p w:rsidR="00CD647D" w:rsidRPr="00CD647D" w:rsidRDefault="00CD647D" w:rsidP="00D206AF">
      <w:pPr>
        <w:pStyle w:val="Default"/>
        <w:ind w:firstLine="567"/>
        <w:jc w:val="center"/>
        <w:rPr>
          <w:b/>
          <w:bCs/>
          <w:sz w:val="28"/>
          <w:szCs w:val="28"/>
          <w:lang w:val="ru-RU"/>
        </w:rPr>
      </w:pPr>
      <w:r w:rsidRPr="00CD647D">
        <w:rPr>
          <w:b/>
          <w:bCs/>
          <w:sz w:val="28"/>
          <w:szCs w:val="28"/>
          <w:lang w:val="ru-RU"/>
        </w:rPr>
        <w:lastRenderedPageBreak/>
        <w:t>Методические рекомендации студентам</w:t>
      </w:r>
    </w:p>
    <w:p w:rsidR="00CD647D" w:rsidRPr="00CD647D" w:rsidRDefault="00CD647D" w:rsidP="00D206AF">
      <w:pPr>
        <w:pStyle w:val="Default"/>
        <w:ind w:firstLine="567"/>
        <w:jc w:val="center"/>
        <w:rPr>
          <w:b/>
          <w:bCs/>
          <w:sz w:val="28"/>
          <w:szCs w:val="28"/>
          <w:lang w:val="ru-RU"/>
        </w:rPr>
      </w:pPr>
      <w:r w:rsidRPr="00CD647D">
        <w:rPr>
          <w:b/>
          <w:bCs/>
          <w:sz w:val="28"/>
          <w:szCs w:val="28"/>
          <w:lang w:val="ru-RU"/>
        </w:rPr>
        <w:t>по освоению дисциплины</w:t>
      </w:r>
    </w:p>
    <w:p w:rsidR="00CD647D" w:rsidRDefault="00CD647D" w:rsidP="00CD647D">
      <w:pPr>
        <w:pStyle w:val="Default"/>
        <w:ind w:firstLine="567"/>
        <w:rPr>
          <w:sz w:val="28"/>
          <w:szCs w:val="28"/>
          <w:lang w:val="ru-RU"/>
        </w:rPr>
      </w:pPr>
    </w:p>
    <w:p w:rsidR="00CD647D" w:rsidRDefault="00CD647D" w:rsidP="00CD647D">
      <w:pPr>
        <w:pStyle w:val="Default"/>
        <w:ind w:firstLine="567"/>
        <w:jc w:val="both"/>
        <w:rPr>
          <w:sz w:val="28"/>
          <w:szCs w:val="28"/>
          <w:lang w:val="ru-RU"/>
        </w:rPr>
      </w:pPr>
      <w:r>
        <w:rPr>
          <w:sz w:val="28"/>
          <w:szCs w:val="28"/>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CD647D" w:rsidRDefault="00CD647D" w:rsidP="00CD647D">
      <w:pPr>
        <w:pStyle w:val="Default"/>
        <w:ind w:firstLine="567"/>
        <w:jc w:val="center"/>
        <w:rPr>
          <w:b/>
          <w:bCs/>
          <w:sz w:val="28"/>
          <w:szCs w:val="28"/>
          <w:lang w:val="ru-RU"/>
        </w:rPr>
      </w:pPr>
    </w:p>
    <w:p w:rsidR="00CD647D" w:rsidRDefault="00CD647D" w:rsidP="00CD647D">
      <w:pPr>
        <w:pStyle w:val="Default"/>
        <w:ind w:firstLine="567"/>
        <w:jc w:val="center"/>
        <w:rPr>
          <w:b/>
          <w:bCs/>
          <w:sz w:val="28"/>
          <w:szCs w:val="28"/>
          <w:lang w:val="ru-RU"/>
        </w:rPr>
      </w:pPr>
      <w:r>
        <w:rPr>
          <w:b/>
          <w:bCs/>
          <w:sz w:val="28"/>
          <w:szCs w:val="28"/>
          <w:lang w:val="ru-RU"/>
        </w:rPr>
        <w:t>Методические рекомендации студентам</w:t>
      </w:r>
    </w:p>
    <w:p w:rsidR="00CD647D" w:rsidRDefault="00CD647D" w:rsidP="00CD647D">
      <w:pPr>
        <w:pStyle w:val="Default"/>
        <w:ind w:firstLine="567"/>
        <w:jc w:val="center"/>
        <w:rPr>
          <w:b/>
          <w:bCs/>
          <w:sz w:val="28"/>
          <w:szCs w:val="28"/>
          <w:lang w:val="ru-RU"/>
        </w:rPr>
      </w:pPr>
      <w:r>
        <w:rPr>
          <w:b/>
          <w:bCs/>
          <w:sz w:val="28"/>
          <w:szCs w:val="28"/>
          <w:lang w:val="ru-RU"/>
        </w:rPr>
        <w:t>по работе над конспектом лекции</w:t>
      </w:r>
    </w:p>
    <w:p w:rsidR="00CD647D" w:rsidRDefault="00CD647D" w:rsidP="00CD647D">
      <w:pPr>
        <w:pStyle w:val="Default"/>
        <w:ind w:firstLine="567"/>
        <w:jc w:val="center"/>
        <w:rPr>
          <w:sz w:val="28"/>
          <w:szCs w:val="28"/>
          <w:lang w:val="ru-RU"/>
        </w:rPr>
      </w:pPr>
    </w:p>
    <w:p w:rsidR="00CD647D" w:rsidRDefault="00CD647D" w:rsidP="00CD647D">
      <w:pPr>
        <w:pStyle w:val="Default"/>
        <w:ind w:firstLine="567"/>
        <w:jc w:val="both"/>
        <w:rPr>
          <w:sz w:val="28"/>
          <w:szCs w:val="28"/>
          <w:lang w:val="ru-RU"/>
        </w:rPr>
      </w:pPr>
      <w:r>
        <w:rPr>
          <w:sz w:val="28"/>
          <w:szCs w:val="28"/>
          <w:lang w:val="ru-RU"/>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CD647D" w:rsidRDefault="00CD647D" w:rsidP="00CD647D">
      <w:pPr>
        <w:pStyle w:val="Default"/>
        <w:ind w:firstLine="567"/>
        <w:jc w:val="both"/>
        <w:rPr>
          <w:sz w:val="28"/>
          <w:szCs w:val="28"/>
          <w:lang w:val="ru-RU"/>
        </w:rPr>
      </w:pPr>
      <w:r>
        <w:rPr>
          <w:sz w:val="28"/>
          <w:szCs w:val="28"/>
          <w:lang w:val="ru-RU"/>
        </w:rPr>
        <w:t xml:space="preserve">Перед каждой лекцией студенту необходимо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rsidR="00CD647D" w:rsidRDefault="00CD647D" w:rsidP="00CD647D">
      <w:pPr>
        <w:pStyle w:val="Default"/>
        <w:ind w:firstLine="567"/>
        <w:jc w:val="both"/>
        <w:rPr>
          <w:sz w:val="28"/>
          <w:szCs w:val="28"/>
          <w:lang w:val="ru-RU"/>
        </w:rPr>
      </w:pPr>
      <w:r>
        <w:rPr>
          <w:sz w:val="28"/>
          <w:szCs w:val="28"/>
          <w:lang w:val="ru-RU"/>
        </w:rPr>
        <w:t xml:space="preserve">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rsidR="00CD647D" w:rsidRDefault="00CD647D" w:rsidP="00CD647D">
      <w:pPr>
        <w:pStyle w:val="Default"/>
        <w:ind w:firstLine="567"/>
        <w:jc w:val="both"/>
        <w:rPr>
          <w:sz w:val="28"/>
          <w:szCs w:val="28"/>
          <w:lang w:val="ru-RU"/>
        </w:rPr>
      </w:pPr>
      <w:r>
        <w:rPr>
          <w:sz w:val="28"/>
          <w:szCs w:val="28"/>
          <w:lang w:val="ru-RU"/>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 д.), которые использует преподаватель. </w:t>
      </w:r>
    </w:p>
    <w:p w:rsidR="00CD647D" w:rsidRDefault="00CD647D" w:rsidP="00CD647D">
      <w:pPr>
        <w:pStyle w:val="Default"/>
        <w:ind w:firstLine="567"/>
        <w:jc w:val="both"/>
        <w:rPr>
          <w:sz w:val="28"/>
          <w:szCs w:val="28"/>
          <w:lang w:val="ru-RU"/>
        </w:rPr>
      </w:pPr>
      <w:r>
        <w:rPr>
          <w:sz w:val="28"/>
          <w:szCs w:val="28"/>
          <w:lang w:val="ru-RU"/>
        </w:rPr>
        <w:t>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rsidR="00CD647D" w:rsidRDefault="00CD647D" w:rsidP="00CD647D">
      <w:pPr>
        <w:pStyle w:val="Default"/>
        <w:ind w:firstLine="567"/>
        <w:jc w:val="both"/>
        <w:rPr>
          <w:sz w:val="28"/>
          <w:szCs w:val="28"/>
          <w:lang w:val="ru-RU"/>
        </w:rPr>
      </w:pPr>
      <w:r>
        <w:rPr>
          <w:sz w:val="28"/>
          <w:szCs w:val="28"/>
          <w:lang w:val="ru-RU"/>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CD647D" w:rsidRDefault="00CD647D" w:rsidP="00CD647D">
      <w:pPr>
        <w:pStyle w:val="Default"/>
        <w:ind w:firstLine="567"/>
        <w:jc w:val="both"/>
        <w:rPr>
          <w:sz w:val="28"/>
          <w:szCs w:val="28"/>
          <w:lang w:val="ru-RU"/>
        </w:rPr>
      </w:pPr>
      <w:r>
        <w:rPr>
          <w:sz w:val="28"/>
          <w:szCs w:val="28"/>
          <w:lang w:val="ru-RU"/>
        </w:rPr>
        <w:lastRenderedPageBreak/>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rsidR="00CD647D" w:rsidRDefault="00CD647D" w:rsidP="00CD647D">
      <w:pPr>
        <w:pStyle w:val="Default"/>
        <w:ind w:firstLine="567"/>
        <w:jc w:val="both"/>
        <w:rPr>
          <w:sz w:val="28"/>
          <w:szCs w:val="28"/>
          <w:lang w:val="ru-RU"/>
        </w:rPr>
      </w:pPr>
      <w:r>
        <w:rPr>
          <w:sz w:val="28"/>
          <w:szCs w:val="28"/>
          <w:lang w:val="ru-RU"/>
        </w:rPr>
        <w:t>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rsidR="00CD647D" w:rsidRDefault="00CD647D" w:rsidP="00CD647D">
      <w:pPr>
        <w:pStyle w:val="Default"/>
        <w:ind w:firstLine="567"/>
        <w:jc w:val="both"/>
        <w:rPr>
          <w:sz w:val="28"/>
          <w:szCs w:val="28"/>
          <w:lang w:val="ru-RU"/>
        </w:rPr>
      </w:pPr>
      <w:r>
        <w:rPr>
          <w:sz w:val="28"/>
          <w:szCs w:val="28"/>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CD647D" w:rsidRDefault="00CD647D" w:rsidP="00CD647D">
      <w:pPr>
        <w:pStyle w:val="Default"/>
        <w:ind w:firstLine="567"/>
        <w:jc w:val="both"/>
        <w:rPr>
          <w:sz w:val="28"/>
          <w:szCs w:val="28"/>
          <w:lang w:val="ru-RU"/>
        </w:rPr>
      </w:pPr>
      <w:r>
        <w:rPr>
          <w:sz w:val="28"/>
          <w:szCs w:val="28"/>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CD647D" w:rsidRDefault="00CD647D" w:rsidP="00CD647D">
      <w:pPr>
        <w:pStyle w:val="Default"/>
        <w:ind w:firstLine="567"/>
        <w:jc w:val="both"/>
        <w:rPr>
          <w:sz w:val="28"/>
          <w:szCs w:val="28"/>
          <w:lang w:val="ru-RU"/>
        </w:rPr>
      </w:pPr>
      <w:r>
        <w:rPr>
          <w:sz w:val="28"/>
          <w:szCs w:val="28"/>
          <w:lang w:val="ru-RU"/>
        </w:rPr>
        <w:t>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CD647D" w:rsidRDefault="00CD647D" w:rsidP="00CD647D">
      <w:pPr>
        <w:pStyle w:val="Default"/>
        <w:ind w:firstLine="567"/>
        <w:jc w:val="both"/>
        <w:rPr>
          <w:sz w:val="28"/>
          <w:szCs w:val="28"/>
          <w:lang w:val="ru-RU"/>
        </w:rPr>
      </w:pPr>
      <w:r>
        <w:rPr>
          <w:sz w:val="28"/>
          <w:szCs w:val="28"/>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w:t>
      </w:r>
      <w:proofErr w:type="gramStart"/>
      <w:r>
        <w:rPr>
          <w:sz w:val="28"/>
          <w:szCs w:val="28"/>
          <w:lang w:val="ru-RU"/>
        </w:rPr>
        <w:t>рационально</w:t>
      </w:r>
      <w:proofErr w:type="gramEnd"/>
      <w:r>
        <w:rPr>
          <w:sz w:val="28"/>
          <w:szCs w:val="28"/>
          <w:lang w:val="ru-RU"/>
        </w:rPr>
        <w:t xml:space="preserve"> сокращать слова и отдельные словосочетания. </w:t>
      </w:r>
    </w:p>
    <w:p w:rsidR="00CD647D" w:rsidRDefault="00CD647D" w:rsidP="00CD647D">
      <w:pPr>
        <w:pStyle w:val="Default"/>
        <w:ind w:firstLine="567"/>
        <w:jc w:val="both"/>
        <w:rPr>
          <w:sz w:val="28"/>
          <w:szCs w:val="28"/>
          <w:lang w:val="ru-RU"/>
        </w:rPr>
      </w:pPr>
      <w:r>
        <w:rPr>
          <w:sz w:val="28"/>
          <w:szCs w:val="28"/>
          <w:lang w:val="ru-RU"/>
        </w:rPr>
        <w:t xml:space="preserve">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w:t>
      </w:r>
      <w:proofErr w:type="gramStart"/>
      <w:r>
        <w:rPr>
          <w:sz w:val="28"/>
          <w:szCs w:val="28"/>
          <w:lang w:val="ru-RU"/>
        </w:rPr>
        <w:t>обратиться к лектору с просьбой повторить</w:t>
      </w:r>
      <w:proofErr w:type="gramEnd"/>
      <w:r>
        <w:rPr>
          <w:sz w:val="28"/>
          <w:szCs w:val="28"/>
          <w:lang w:val="ru-RU"/>
        </w:rPr>
        <w:t xml:space="preserve">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 </w:t>
      </w:r>
      <w:r>
        <w:rPr>
          <w:color w:val="auto"/>
          <w:sz w:val="28"/>
          <w:szCs w:val="28"/>
          <w:lang w:val="ru-RU"/>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rsidR="00CD647D" w:rsidRDefault="00CD647D" w:rsidP="00CD647D">
      <w:pPr>
        <w:pStyle w:val="Default"/>
        <w:ind w:firstLine="567"/>
        <w:jc w:val="both"/>
        <w:rPr>
          <w:sz w:val="28"/>
          <w:szCs w:val="28"/>
          <w:lang w:val="ru-RU"/>
        </w:rPr>
      </w:pPr>
      <w:r>
        <w:rPr>
          <w:sz w:val="28"/>
          <w:szCs w:val="28"/>
          <w:lang w:val="ru-RU"/>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w:t>
      </w:r>
      <w:r>
        <w:rPr>
          <w:sz w:val="28"/>
          <w:szCs w:val="28"/>
          <w:lang w:val="ru-RU"/>
        </w:rPr>
        <w:lastRenderedPageBreak/>
        <w:t xml:space="preserve">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w:t>
      </w:r>
      <w:proofErr w:type="gramStart"/>
      <w:r>
        <w:rPr>
          <w:sz w:val="28"/>
          <w:szCs w:val="28"/>
          <w:lang w:val="ru-RU"/>
        </w:rPr>
        <w:t>чтения</w:t>
      </w:r>
      <w:proofErr w:type="gramEnd"/>
      <w:r>
        <w:rPr>
          <w:sz w:val="28"/>
          <w:szCs w:val="28"/>
          <w:lang w:val="ru-RU"/>
        </w:rPr>
        <w:t xml:space="preserve">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CD647D" w:rsidRDefault="00CD647D" w:rsidP="00CD647D">
      <w:pPr>
        <w:pStyle w:val="Default"/>
        <w:ind w:firstLine="567"/>
        <w:jc w:val="both"/>
        <w:rPr>
          <w:sz w:val="28"/>
          <w:szCs w:val="28"/>
          <w:lang w:val="ru-RU"/>
        </w:rPr>
      </w:pPr>
      <w:r>
        <w:rPr>
          <w:sz w:val="28"/>
          <w:szCs w:val="28"/>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CD647D" w:rsidRPr="00CD647D" w:rsidRDefault="00CD647D" w:rsidP="00D206AF">
      <w:pPr>
        <w:pStyle w:val="Default"/>
        <w:ind w:firstLine="567"/>
        <w:jc w:val="both"/>
        <w:rPr>
          <w:sz w:val="28"/>
          <w:szCs w:val="28"/>
          <w:lang w:val="ru-RU"/>
        </w:rPr>
      </w:pPr>
      <w:r w:rsidRPr="00CD647D">
        <w:rPr>
          <w:sz w:val="28"/>
          <w:szCs w:val="28"/>
          <w:lang w:val="ru-RU"/>
        </w:rPr>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CD647D" w:rsidRDefault="00CD647D" w:rsidP="00CD647D">
      <w:pPr>
        <w:pStyle w:val="Default"/>
        <w:ind w:firstLine="567"/>
        <w:rPr>
          <w:sz w:val="28"/>
          <w:szCs w:val="28"/>
          <w:lang w:val="ru-RU"/>
        </w:rPr>
      </w:pPr>
    </w:p>
    <w:p w:rsidR="00CD647D" w:rsidRDefault="00CD647D" w:rsidP="00CD647D">
      <w:pPr>
        <w:pStyle w:val="Default"/>
        <w:ind w:firstLine="567"/>
        <w:jc w:val="center"/>
        <w:rPr>
          <w:b/>
          <w:bCs/>
          <w:sz w:val="28"/>
          <w:szCs w:val="28"/>
          <w:lang w:val="ru-RU"/>
        </w:rPr>
      </w:pPr>
      <w:r>
        <w:rPr>
          <w:b/>
          <w:bCs/>
          <w:sz w:val="28"/>
          <w:szCs w:val="28"/>
          <w:lang w:val="ru-RU"/>
        </w:rPr>
        <w:t>Методические рекомендации студентам</w:t>
      </w:r>
    </w:p>
    <w:p w:rsidR="00CD647D" w:rsidRDefault="00CD647D" w:rsidP="00CD647D">
      <w:pPr>
        <w:pStyle w:val="Default"/>
        <w:ind w:firstLine="567"/>
        <w:jc w:val="center"/>
        <w:rPr>
          <w:b/>
          <w:bCs/>
          <w:sz w:val="28"/>
          <w:szCs w:val="28"/>
          <w:lang w:val="ru-RU"/>
        </w:rPr>
      </w:pPr>
      <w:r>
        <w:rPr>
          <w:b/>
          <w:bCs/>
          <w:sz w:val="28"/>
          <w:szCs w:val="28"/>
          <w:lang w:val="ru-RU"/>
        </w:rPr>
        <w:t>по работе с литературой</w:t>
      </w:r>
    </w:p>
    <w:p w:rsidR="00CD647D" w:rsidRDefault="00CD647D" w:rsidP="00CD647D">
      <w:pPr>
        <w:pStyle w:val="Default"/>
        <w:ind w:firstLine="567"/>
        <w:jc w:val="center"/>
        <w:rPr>
          <w:sz w:val="28"/>
          <w:szCs w:val="28"/>
          <w:lang w:val="ru-RU"/>
        </w:rPr>
      </w:pPr>
    </w:p>
    <w:p w:rsidR="00CD647D" w:rsidRDefault="00CD647D" w:rsidP="00CD647D">
      <w:pPr>
        <w:pStyle w:val="Default"/>
        <w:ind w:firstLine="567"/>
        <w:jc w:val="both"/>
        <w:rPr>
          <w:sz w:val="28"/>
          <w:szCs w:val="28"/>
          <w:lang w:val="ru-RU"/>
        </w:rPr>
      </w:pPr>
      <w:r>
        <w:rPr>
          <w:sz w:val="28"/>
          <w:szCs w:val="28"/>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CD647D" w:rsidRDefault="00CD647D" w:rsidP="00CD647D">
      <w:pPr>
        <w:pStyle w:val="Default"/>
        <w:ind w:firstLine="567"/>
        <w:jc w:val="both"/>
        <w:rPr>
          <w:sz w:val="28"/>
          <w:szCs w:val="28"/>
          <w:lang w:val="ru-RU"/>
        </w:rPr>
      </w:pPr>
      <w:r>
        <w:rPr>
          <w:sz w:val="28"/>
          <w:szCs w:val="28"/>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CD647D" w:rsidRDefault="00CD647D" w:rsidP="00CD647D">
      <w:pPr>
        <w:pStyle w:val="Default"/>
        <w:ind w:firstLine="567"/>
        <w:jc w:val="both"/>
        <w:rPr>
          <w:sz w:val="28"/>
          <w:szCs w:val="28"/>
          <w:lang w:val="ru-RU"/>
        </w:rPr>
      </w:pPr>
      <w:r>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CD647D" w:rsidRDefault="00CD647D" w:rsidP="00CD647D">
      <w:pPr>
        <w:pStyle w:val="Default"/>
        <w:ind w:firstLine="567"/>
        <w:jc w:val="both"/>
        <w:rPr>
          <w:sz w:val="28"/>
          <w:szCs w:val="28"/>
          <w:lang w:val="ru-RU"/>
        </w:rPr>
      </w:pPr>
      <w:r>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CD647D" w:rsidRDefault="00CD647D" w:rsidP="00CD647D">
      <w:pPr>
        <w:pStyle w:val="Default"/>
        <w:ind w:firstLine="567"/>
        <w:jc w:val="both"/>
        <w:rPr>
          <w:sz w:val="28"/>
          <w:szCs w:val="28"/>
          <w:lang w:val="ru-RU"/>
        </w:rPr>
      </w:pPr>
      <w:r>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CD647D" w:rsidRDefault="00CD647D" w:rsidP="00CD647D">
      <w:pPr>
        <w:pStyle w:val="Default"/>
        <w:ind w:firstLine="567"/>
        <w:jc w:val="both"/>
        <w:rPr>
          <w:sz w:val="28"/>
          <w:szCs w:val="28"/>
          <w:lang w:val="ru-RU"/>
        </w:rPr>
      </w:pPr>
      <w:r>
        <w:rPr>
          <w:sz w:val="28"/>
          <w:szCs w:val="28"/>
          <w:lang w:val="ru-RU"/>
        </w:rPr>
        <w:lastRenderedPageBreak/>
        <w:t xml:space="preserve">- план-конспект – это развернутый детализированный план, в котором по наиболее сложным вопросам даются подробные пояснения, </w:t>
      </w:r>
    </w:p>
    <w:p w:rsidR="00CD647D" w:rsidRDefault="00CD647D" w:rsidP="00CD647D">
      <w:pPr>
        <w:pStyle w:val="Default"/>
        <w:ind w:firstLine="567"/>
        <w:jc w:val="both"/>
        <w:rPr>
          <w:sz w:val="28"/>
          <w:szCs w:val="28"/>
          <w:lang w:val="ru-RU"/>
        </w:rPr>
      </w:pPr>
      <w:r>
        <w:rPr>
          <w:sz w:val="28"/>
          <w:szCs w:val="28"/>
          <w:lang w:val="ru-RU"/>
        </w:rPr>
        <w:t xml:space="preserve">- текстуальный конспект – это воспроизведение наиболее важных положений и фактов источника, </w:t>
      </w:r>
    </w:p>
    <w:p w:rsidR="00CD647D" w:rsidRDefault="00CD647D" w:rsidP="00CD647D">
      <w:pPr>
        <w:pStyle w:val="Default"/>
        <w:ind w:firstLine="567"/>
        <w:jc w:val="both"/>
        <w:rPr>
          <w:sz w:val="28"/>
          <w:szCs w:val="28"/>
          <w:lang w:val="ru-RU"/>
        </w:rPr>
      </w:pPr>
      <w:r>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CD647D" w:rsidRDefault="00CD647D" w:rsidP="00CD647D">
      <w:pPr>
        <w:pStyle w:val="Default"/>
        <w:ind w:firstLine="567"/>
        <w:jc w:val="both"/>
        <w:rPr>
          <w:sz w:val="28"/>
          <w:szCs w:val="28"/>
          <w:lang w:val="ru-RU"/>
        </w:rPr>
      </w:pPr>
      <w:r>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CD647D" w:rsidRDefault="00CD647D" w:rsidP="00D206AF">
      <w:pPr>
        <w:ind w:firstLine="567"/>
        <w:jc w:val="both"/>
        <w:rPr>
          <w:sz w:val="28"/>
          <w:szCs w:val="28"/>
          <w:lang w:val="ru-RU"/>
        </w:rPr>
      </w:pPr>
      <w:r w:rsidRPr="00CD647D">
        <w:rPr>
          <w:sz w:val="28"/>
          <w:szCs w:val="28"/>
          <w:lang w:val="ru-RU"/>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CD647D" w:rsidRDefault="00CD647D" w:rsidP="00CD647D">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CD647D" w:rsidRDefault="00CD647D" w:rsidP="00CD647D">
      <w:pPr>
        <w:pStyle w:val="Default"/>
        <w:ind w:firstLine="567"/>
        <w:jc w:val="center"/>
        <w:rPr>
          <w:b/>
          <w:bCs/>
          <w:sz w:val="28"/>
          <w:szCs w:val="28"/>
          <w:lang w:val="ru-RU"/>
        </w:rPr>
      </w:pPr>
      <w:r>
        <w:rPr>
          <w:b/>
          <w:bCs/>
          <w:sz w:val="28"/>
          <w:szCs w:val="28"/>
          <w:lang w:val="ru-RU"/>
        </w:rPr>
        <w:t>по подготовке к лабораторным работам</w:t>
      </w:r>
    </w:p>
    <w:p w:rsidR="00CD647D" w:rsidRDefault="00CD647D" w:rsidP="00CD647D">
      <w:pPr>
        <w:pStyle w:val="Default"/>
        <w:ind w:firstLine="567"/>
        <w:jc w:val="both"/>
        <w:rPr>
          <w:sz w:val="28"/>
          <w:szCs w:val="28"/>
          <w:lang w:val="ru-RU"/>
        </w:rPr>
      </w:pPr>
    </w:p>
    <w:p w:rsidR="00CD647D" w:rsidRDefault="00CD647D" w:rsidP="00CD647D">
      <w:pPr>
        <w:pStyle w:val="Default"/>
        <w:ind w:firstLine="567"/>
        <w:jc w:val="both"/>
        <w:rPr>
          <w:sz w:val="28"/>
          <w:szCs w:val="28"/>
          <w:lang w:val="ru-RU"/>
        </w:rPr>
      </w:pPr>
      <w:r>
        <w:rPr>
          <w:sz w:val="28"/>
          <w:szCs w:val="28"/>
          <w:lang w:val="ru-RU"/>
        </w:rPr>
        <w:t xml:space="preserve">Лабораторная работа — это форма организации учебного процесса, когда обучающиеся по заданию и под руководством преподавателя самостоятельно проводят опыты, измерения, экспериментальные исследования, вычислительные расчеты, разработку программного обеспечения на основе специально разработанных заданий. </w:t>
      </w:r>
    </w:p>
    <w:p w:rsidR="00CD647D" w:rsidRDefault="00CD647D" w:rsidP="00CD647D">
      <w:pPr>
        <w:pStyle w:val="Default"/>
        <w:ind w:firstLine="567"/>
        <w:jc w:val="both"/>
        <w:rPr>
          <w:sz w:val="28"/>
          <w:szCs w:val="28"/>
          <w:lang w:val="ru-RU"/>
        </w:rPr>
      </w:pPr>
      <w:proofErr w:type="gramStart"/>
      <w:r>
        <w:rPr>
          <w:sz w:val="28"/>
          <w:szCs w:val="28"/>
          <w:lang w:val="ru-RU"/>
        </w:rPr>
        <w:t>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в специально оборудованных учебных лабораториях.</w:t>
      </w:r>
      <w:proofErr w:type="gramEnd"/>
      <w:r>
        <w:rPr>
          <w:sz w:val="28"/>
          <w:szCs w:val="28"/>
          <w:lang w:val="ru-RU"/>
        </w:rPr>
        <w:t xml:space="preserve"> Перед началом цикла лабораторных работ преподаватель или другое ответственное лицо проводит с </w:t>
      </w:r>
      <w:proofErr w:type="gramStart"/>
      <w:r>
        <w:rPr>
          <w:sz w:val="28"/>
          <w:szCs w:val="28"/>
          <w:lang w:val="ru-RU"/>
        </w:rPr>
        <w:t>обучающимися</w:t>
      </w:r>
      <w:proofErr w:type="gramEnd"/>
      <w:r>
        <w:rPr>
          <w:sz w:val="28"/>
          <w:szCs w:val="28"/>
          <w:lang w:val="ru-RU"/>
        </w:rPr>
        <w:t xml:space="preserve"> инструктаж о правилах техники безопасности в данной лаборатории, после чего студенты расписываются в специальном журнале техники безопасности. </w:t>
      </w:r>
    </w:p>
    <w:p w:rsidR="00CD647D" w:rsidRDefault="00CD647D" w:rsidP="00CD647D">
      <w:pPr>
        <w:pStyle w:val="Default"/>
        <w:ind w:firstLine="567"/>
        <w:jc w:val="both"/>
        <w:rPr>
          <w:sz w:val="28"/>
          <w:szCs w:val="28"/>
          <w:lang w:val="ru-RU"/>
        </w:rPr>
      </w:pPr>
      <w:r>
        <w:rPr>
          <w:sz w:val="28"/>
          <w:szCs w:val="28"/>
          <w:lang w:val="ru-RU"/>
        </w:rPr>
        <w:t xml:space="preserve">По каждой лабораторной работе разрабатываются методические указания по их проведению. Они используются </w:t>
      </w:r>
      <w:proofErr w:type="gramStart"/>
      <w:r>
        <w:rPr>
          <w:sz w:val="28"/>
          <w:szCs w:val="28"/>
          <w:lang w:val="ru-RU"/>
        </w:rPr>
        <w:t>обучающимися</w:t>
      </w:r>
      <w:proofErr w:type="gramEnd"/>
      <w:r>
        <w:rPr>
          <w:sz w:val="28"/>
          <w:szCs w:val="28"/>
          <w:lang w:val="ru-RU"/>
        </w:rPr>
        <w:t xml:space="preserve"> при выполнении лабораторной работы.  </w:t>
      </w:r>
    </w:p>
    <w:p w:rsidR="00CD647D" w:rsidRDefault="00CD647D" w:rsidP="00CD647D">
      <w:pPr>
        <w:pStyle w:val="Default"/>
        <w:ind w:firstLine="567"/>
        <w:jc w:val="both"/>
        <w:rPr>
          <w:sz w:val="28"/>
          <w:szCs w:val="28"/>
          <w:lang w:val="ru-RU"/>
        </w:rPr>
      </w:pPr>
      <w:r>
        <w:rPr>
          <w:sz w:val="28"/>
          <w:szCs w:val="28"/>
          <w:lang w:val="ru-RU"/>
        </w:rPr>
        <w:t xml:space="preserve">Применяются разные формы организации обучающихся на лабораторных работах: </w:t>
      </w:r>
      <w:proofErr w:type="gramStart"/>
      <w:r>
        <w:rPr>
          <w:sz w:val="28"/>
          <w:szCs w:val="28"/>
          <w:lang w:val="ru-RU"/>
        </w:rPr>
        <w:t>фронтальная</w:t>
      </w:r>
      <w:proofErr w:type="gramEnd"/>
      <w:r>
        <w:rPr>
          <w:sz w:val="28"/>
          <w:szCs w:val="28"/>
          <w:lang w:val="ru-RU"/>
        </w:rPr>
        <w:t>,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rsidR="00CD647D" w:rsidRDefault="00CD647D" w:rsidP="00CD647D">
      <w:pPr>
        <w:pStyle w:val="Default"/>
        <w:ind w:firstLine="567"/>
        <w:jc w:val="both"/>
        <w:rPr>
          <w:sz w:val="28"/>
          <w:szCs w:val="28"/>
          <w:lang w:val="ru-RU"/>
        </w:rPr>
      </w:pPr>
      <w:r>
        <w:rPr>
          <w:sz w:val="28"/>
          <w:szCs w:val="28"/>
          <w:lang w:val="ru-RU"/>
        </w:rPr>
        <w:t>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rsidR="00CD647D" w:rsidRDefault="00CD647D" w:rsidP="00CD647D">
      <w:pPr>
        <w:pStyle w:val="Default"/>
        <w:ind w:firstLine="567"/>
        <w:jc w:val="both"/>
        <w:rPr>
          <w:sz w:val="28"/>
          <w:szCs w:val="28"/>
          <w:lang w:val="ru-RU"/>
        </w:rPr>
      </w:pPr>
      <w:proofErr w:type="gramStart"/>
      <w:r>
        <w:rPr>
          <w:sz w:val="28"/>
          <w:szCs w:val="28"/>
          <w:lang w:val="ru-RU"/>
        </w:rPr>
        <w:lastRenderedPageBreak/>
        <w:t>Во время лабораторной работы обучающиеся выполняют запланированное лабораторное задание.</w:t>
      </w:r>
      <w:proofErr w:type="gramEnd"/>
      <w:r>
        <w:rPr>
          <w:sz w:val="28"/>
          <w:szCs w:val="28"/>
          <w:lang w:val="ru-RU"/>
        </w:rPr>
        <w:t xml:space="preserve"> Все полученные результаты (числовые данные, графики, тексты программ) необходимо зафиксировать в черновике отчета или сохранить в электронном виде на сменном носителе. </w:t>
      </w:r>
    </w:p>
    <w:p w:rsidR="00CD647D" w:rsidRDefault="00CD647D" w:rsidP="00CD647D">
      <w:pPr>
        <w:pStyle w:val="Default"/>
        <w:ind w:firstLine="567"/>
        <w:jc w:val="both"/>
        <w:rPr>
          <w:sz w:val="28"/>
          <w:szCs w:val="28"/>
          <w:lang w:val="ru-RU"/>
        </w:rPr>
      </w:pPr>
      <w:r>
        <w:rPr>
          <w:sz w:val="28"/>
          <w:szCs w:val="28"/>
          <w:lang w:val="ru-RU"/>
        </w:rPr>
        <w:t>Завершается лабораторная работа оформлением индивидуального отчета и его защитой перед преподавателем.</w:t>
      </w:r>
    </w:p>
    <w:p w:rsidR="00CD647D" w:rsidRDefault="00CD647D" w:rsidP="00CD647D">
      <w:pPr>
        <w:pStyle w:val="Default"/>
        <w:ind w:firstLine="567"/>
        <w:jc w:val="both"/>
        <w:rPr>
          <w:sz w:val="28"/>
          <w:szCs w:val="28"/>
          <w:lang w:val="ru-RU"/>
        </w:rPr>
      </w:pPr>
      <w:r>
        <w:rPr>
          <w:sz w:val="28"/>
          <w:szCs w:val="28"/>
          <w:lang w:val="ru-RU"/>
        </w:rPr>
        <w:t>Приступая к работе в лаборатории студенту следует знать, что в отличи</w:t>
      </w:r>
      <w:proofErr w:type="gramStart"/>
      <w:r>
        <w:rPr>
          <w:sz w:val="28"/>
          <w:szCs w:val="28"/>
          <w:lang w:val="ru-RU"/>
        </w:rPr>
        <w:t>и</w:t>
      </w:r>
      <w:proofErr w:type="gramEnd"/>
      <w:r>
        <w:rPr>
          <w:sz w:val="28"/>
          <w:szCs w:val="28"/>
          <w:lang w:val="ru-RU"/>
        </w:rPr>
        <w:t xml:space="preserve">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rsidR="00CD647D" w:rsidRDefault="00CD647D" w:rsidP="00CD647D">
      <w:pPr>
        <w:pStyle w:val="Default"/>
        <w:ind w:firstLine="567"/>
        <w:jc w:val="both"/>
        <w:rPr>
          <w:sz w:val="28"/>
          <w:szCs w:val="28"/>
          <w:lang w:val="ru-RU"/>
        </w:rPr>
      </w:pPr>
    </w:p>
    <w:p w:rsidR="00CD647D" w:rsidRDefault="00CD647D" w:rsidP="00CD647D">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CD647D" w:rsidRDefault="00CD647D" w:rsidP="00CD647D">
      <w:pPr>
        <w:pStyle w:val="Default"/>
        <w:ind w:firstLine="567"/>
        <w:jc w:val="center"/>
        <w:rPr>
          <w:b/>
          <w:bCs/>
          <w:sz w:val="28"/>
          <w:szCs w:val="28"/>
          <w:lang w:val="ru-RU"/>
        </w:rPr>
      </w:pPr>
      <w:r>
        <w:rPr>
          <w:b/>
          <w:bCs/>
          <w:sz w:val="28"/>
          <w:szCs w:val="28"/>
          <w:lang w:val="ru-RU"/>
        </w:rPr>
        <w:t>по подготовке к зачету или экзамену</w:t>
      </w:r>
    </w:p>
    <w:p w:rsidR="00CD647D" w:rsidRDefault="00CD647D" w:rsidP="00CD647D">
      <w:pPr>
        <w:pStyle w:val="Default"/>
        <w:ind w:firstLine="567"/>
        <w:jc w:val="center"/>
        <w:rPr>
          <w:sz w:val="28"/>
          <w:szCs w:val="28"/>
          <w:lang w:val="ru-RU"/>
        </w:rPr>
      </w:pPr>
    </w:p>
    <w:p w:rsidR="00CD647D" w:rsidRPr="00CD647D" w:rsidRDefault="00CD647D" w:rsidP="00D206AF">
      <w:pPr>
        <w:pStyle w:val="Default"/>
        <w:ind w:firstLine="567"/>
        <w:jc w:val="both"/>
        <w:rPr>
          <w:sz w:val="28"/>
          <w:szCs w:val="28"/>
          <w:lang w:val="ru-RU"/>
        </w:rPr>
      </w:pPr>
      <w:r w:rsidRPr="00CD647D">
        <w:rPr>
          <w:sz w:val="28"/>
          <w:szCs w:val="28"/>
          <w:lang w:val="ru-RU"/>
        </w:rPr>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rsidR="00CD647D" w:rsidRPr="00CD647D" w:rsidRDefault="00CD647D" w:rsidP="00D206AF">
      <w:pPr>
        <w:pStyle w:val="Default"/>
        <w:ind w:firstLine="567"/>
        <w:jc w:val="both"/>
        <w:rPr>
          <w:sz w:val="28"/>
          <w:szCs w:val="28"/>
          <w:lang w:val="ru-RU"/>
        </w:rPr>
      </w:pPr>
      <w:r w:rsidRPr="00CD647D">
        <w:rPr>
          <w:sz w:val="28"/>
          <w:szCs w:val="28"/>
          <w:lang w:val="ru-RU"/>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rsidR="00CD647D" w:rsidRPr="00CD647D" w:rsidRDefault="00CD647D" w:rsidP="00D206AF">
      <w:pPr>
        <w:pStyle w:val="Default"/>
        <w:ind w:firstLine="567"/>
        <w:jc w:val="both"/>
        <w:rPr>
          <w:sz w:val="28"/>
          <w:szCs w:val="28"/>
          <w:lang w:val="ru-RU"/>
        </w:rPr>
      </w:pPr>
      <w:r w:rsidRPr="00CD647D">
        <w:rPr>
          <w:sz w:val="28"/>
          <w:szCs w:val="28"/>
          <w:lang w:val="ru-RU"/>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CD647D" w:rsidRPr="00CD647D" w:rsidRDefault="00CD647D" w:rsidP="00D206AF">
      <w:pPr>
        <w:pStyle w:val="Default"/>
        <w:ind w:firstLine="567"/>
        <w:jc w:val="both"/>
        <w:rPr>
          <w:sz w:val="28"/>
          <w:szCs w:val="28"/>
          <w:lang w:val="ru-RU"/>
        </w:rPr>
      </w:pPr>
      <w:r w:rsidRPr="00CD647D">
        <w:rPr>
          <w:sz w:val="28"/>
          <w:szCs w:val="28"/>
          <w:lang w:val="ru-RU"/>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CD647D" w:rsidRPr="00CD647D" w:rsidRDefault="00CD647D" w:rsidP="00D206AF">
      <w:pPr>
        <w:pStyle w:val="Default"/>
        <w:ind w:firstLine="567"/>
        <w:jc w:val="both"/>
        <w:rPr>
          <w:sz w:val="28"/>
          <w:szCs w:val="28"/>
          <w:lang w:val="ru-RU"/>
        </w:rPr>
      </w:pPr>
      <w:r w:rsidRPr="00CD647D">
        <w:rPr>
          <w:sz w:val="28"/>
          <w:szCs w:val="28"/>
          <w:lang w:val="ru-RU"/>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CD647D" w:rsidRPr="00CD647D" w:rsidRDefault="00CD647D" w:rsidP="00D206AF">
      <w:pPr>
        <w:pStyle w:val="Default"/>
        <w:ind w:firstLine="567"/>
        <w:jc w:val="both"/>
        <w:rPr>
          <w:sz w:val="28"/>
          <w:szCs w:val="28"/>
          <w:lang w:val="ru-RU"/>
        </w:rPr>
      </w:pPr>
      <w:r w:rsidRPr="00CD647D">
        <w:rPr>
          <w:sz w:val="28"/>
          <w:szCs w:val="28"/>
          <w:lang w:val="ru-RU"/>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CD647D" w:rsidRPr="00CD647D" w:rsidRDefault="00CD647D" w:rsidP="00D206AF">
      <w:pPr>
        <w:pStyle w:val="Default"/>
        <w:ind w:firstLine="567"/>
        <w:jc w:val="both"/>
        <w:rPr>
          <w:sz w:val="28"/>
          <w:szCs w:val="28"/>
          <w:lang w:val="ru-RU"/>
        </w:rPr>
      </w:pPr>
      <w:r w:rsidRPr="00CD647D">
        <w:rPr>
          <w:sz w:val="28"/>
          <w:szCs w:val="28"/>
          <w:lang w:val="ru-RU"/>
        </w:rPr>
        <w:t>- уделять достаточное время сну;</w:t>
      </w:r>
    </w:p>
    <w:p w:rsidR="00CD647D" w:rsidRPr="00CD647D" w:rsidRDefault="00CD647D" w:rsidP="00D206AF">
      <w:pPr>
        <w:pStyle w:val="Default"/>
        <w:ind w:firstLine="567"/>
        <w:jc w:val="both"/>
        <w:rPr>
          <w:sz w:val="28"/>
          <w:szCs w:val="28"/>
          <w:lang w:val="ru-RU"/>
        </w:rPr>
      </w:pPr>
      <w:r w:rsidRPr="00CD647D">
        <w:rPr>
          <w:sz w:val="28"/>
          <w:szCs w:val="28"/>
          <w:lang w:val="ru-RU"/>
        </w:rPr>
        <w:t>- отказаться от успокоительных. Здоровое волнение – это нормально. Лучше снимать волнение небольшими прогулками, самовнушением;</w:t>
      </w:r>
    </w:p>
    <w:p w:rsidR="00CD647D" w:rsidRPr="00CD647D" w:rsidRDefault="00CD647D" w:rsidP="00D206AF">
      <w:pPr>
        <w:pStyle w:val="Default"/>
        <w:ind w:firstLine="567"/>
        <w:jc w:val="both"/>
        <w:rPr>
          <w:sz w:val="28"/>
          <w:szCs w:val="28"/>
          <w:lang w:val="ru-RU"/>
        </w:rPr>
      </w:pPr>
      <w:r w:rsidRPr="00CD647D">
        <w:rPr>
          <w:sz w:val="28"/>
          <w:szCs w:val="28"/>
          <w:lang w:val="ru-RU"/>
        </w:rPr>
        <w:t>- внушать себе, что сессия – это не проблема. Это нормальный рабочий процесс. Не накручивайте себя, не создавайте трагедий в своей голове;</w:t>
      </w:r>
    </w:p>
    <w:p w:rsidR="00CD647D" w:rsidRPr="00CD647D" w:rsidRDefault="00CD647D" w:rsidP="00D206AF">
      <w:pPr>
        <w:pStyle w:val="Default"/>
        <w:ind w:firstLine="567"/>
        <w:jc w:val="both"/>
        <w:rPr>
          <w:sz w:val="28"/>
          <w:szCs w:val="28"/>
          <w:lang w:val="ru-RU"/>
        </w:rPr>
      </w:pPr>
      <w:r w:rsidRPr="00CD647D">
        <w:rPr>
          <w:sz w:val="28"/>
          <w:szCs w:val="28"/>
          <w:lang w:val="ru-RU"/>
        </w:rPr>
        <w:lastRenderedPageBreak/>
        <w:t>- помогите своему организму – обеспечьте ему полноценное питание, давайте ему периоды отдыха с переменой вида деятельности;</w:t>
      </w:r>
    </w:p>
    <w:p w:rsidR="00CD647D" w:rsidRPr="00CD647D" w:rsidRDefault="00CD647D" w:rsidP="00D206AF">
      <w:pPr>
        <w:pStyle w:val="Default"/>
        <w:ind w:firstLine="567"/>
        <w:jc w:val="both"/>
        <w:rPr>
          <w:sz w:val="28"/>
          <w:szCs w:val="28"/>
          <w:lang w:val="ru-RU"/>
        </w:rPr>
      </w:pPr>
      <w:r w:rsidRPr="00CD647D">
        <w:rPr>
          <w:sz w:val="28"/>
          <w:szCs w:val="28"/>
          <w:lang w:val="ru-RU"/>
        </w:rPr>
        <w:t>- следуйте плану подготовки.</w:t>
      </w:r>
    </w:p>
    <w:p w:rsidR="00CD647D" w:rsidRPr="00CD647D" w:rsidRDefault="00CD647D" w:rsidP="00CD647D">
      <w:pPr>
        <w:ind w:firstLine="567"/>
        <w:jc w:val="both"/>
        <w:rPr>
          <w:sz w:val="28"/>
          <w:szCs w:val="28"/>
          <w:lang w:val="ru-RU"/>
        </w:rPr>
      </w:pPr>
    </w:p>
    <w:p w:rsidR="00CD647D" w:rsidRDefault="00CD647D" w:rsidP="00CD647D">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CD647D" w:rsidRDefault="00CD647D" w:rsidP="00CD647D">
      <w:pPr>
        <w:pStyle w:val="Default"/>
        <w:ind w:firstLine="567"/>
        <w:jc w:val="center"/>
        <w:rPr>
          <w:b/>
          <w:bCs/>
          <w:sz w:val="28"/>
          <w:szCs w:val="28"/>
          <w:lang w:val="ru-RU"/>
        </w:rPr>
      </w:pPr>
      <w:r>
        <w:rPr>
          <w:b/>
          <w:bCs/>
          <w:sz w:val="28"/>
          <w:szCs w:val="28"/>
          <w:lang w:val="ru-RU"/>
        </w:rPr>
        <w:t>по проведению самостоятельной работы</w:t>
      </w:r>
    </w:p>
    <w:p w:rsidR="00CD647D" w:rsidRDefault="00CD647D" w:rsidP="00CD647D">
      <w:pPr>
        <w:pStyle w:val="Default"/>
        <w:ind w:firstLine="567"/>
        <w:jc w:val="both"/>
        <w:rPr>
          <w:sz w:val="28"/>
          <w:szCs w:val="28"/>
          <w:lang w:val="ru-RU"/>
        </w:rPr>
      </w:pPr>
    </w:p>
    <w:p w:rsidR="00CD647D" w:rsidRDefault="00CD647D" w:rsidP="00CD647D">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CD647D" w:rsidRDefault="00CD647D" w:rsidP="00CD647D">
      <w:pPr>
        <w:pStyle w:val="Default"/>
        <w:ind w:firstLine="567"/>
        <w:jc w:val="both"/>
        <w:rPr>
          <w:sz w:val="28"/>
          <w:szCs w:val="28"/>
          <w:lang w:val="ru-RU"/>
        </w:rPr>
      </w:pPr>
      <w:r>
        <w:rPr>
          <w:sz w:val="28"/>
          <w:szCs w:val="28"/>
          <w:lang w:val="ru-RU"/>
        </w:rPr>
        <w:t xml:space="preserve">В учебном процессе образовательного учреждения выделяются два вида самостоятельной работы: </w:t>
      </w:r>
    </w:p>
    <w:p w:rsidR="00CD647D" w:rsidRDefault="00CD647D" w:rsidP="00CD647D">
      <w:pPr>
        <w:pStyle w:val="Default"/>
        <w:ind w:firstLine="567"/>
        <w:jc w:val="both"/>
        <w:rPr>
          <w:sz w:val="28"/>
          <w:szCs w:val="28"/>
          <w:lang w:val="ru-RU"/>
        </w:rPr>
      </w:pPr>
      <w:proofErr w:type="gramStart"/>
      <w:r>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CD647D" w:rsidRDefault="00CD647D" w:rsidP="00CD647D">
      <w:pPr>
        <w:pStyle w:val="Default"/>
        <w:ind w:firstLine="567"/>
        <w:rPr>
          <w:sz w:val="28"/>
          <w:szCs w:val="28"/>
          <w:lang w:val="ru-RU"/>
        </w:rPr>
      </w:pPr>
      <w:r>
        <w:rPr>
          <w:sz w:val="28"/>
          <w:szCs w:val="28"/>
          <w:lang w:val="ru-RU"/>
        </w:rPr>
        <w:t xml:space="preserve">– выполнение самостоятельных работ; </w:t>
      </w:r>
    </w:p>
    <w:p w:rsidR="00CD647D" w:rsidRDefault="00CD647D" w:rsidP="00CD647D">
      <w:pPr>
        <w:pStyle w:val="Default"/>
        <w:ind w:firstLine="567"/>
        <w:rPr>
          <w:sz w:val="28"/>
          <w:szCs w:val="28"/>
          <w:lang w:val="ru-RU"/>
        </w:rPr>
      </w:pPr>
      <w:r>
        <w:rPr>
          <w:sz w:val="28"/>
          <w:szCs w:val="28"/>
          <w:lang w:val="ru-RU"/>
        </w:rPr>
        <w:t xml:space="preserve">– выполнение контрольных и лабораторных работ; </w:t>
      </w:r>
    </w:p>
    <w:p w:rsidR="00CD647D" w:rsidRDefault="00CD647D" w:rsidP="00CD647D">
      <w:pPr>
        <w:pStyle w:val="Default"/>
        <w:ind w:firstLine="567"/>
        <w:rPr>
          <w:sz w:val="28"/>
          <w:szCs w:val="28"/>
          <w:lang w:val="ru-RU"/>
        </w:rPr>
      </w:pPr>
      <w:r>
        <w:rPr>
          <w:sz w:val="28"/>
          <w:szCs w:val="28"/>
          <w:lang w:val="ru-RU"/>
        </w:rPr>
        <w:t xml:space="preserve">– составление схем, диаграмм, заполнение таблиц; </w:t>
      </w:r>
    </w:p>
    <w:p w:rsidR="00CD647D" w:rsidRDefault="00CD647D" w:rsidP="00CD647D">
      <w:pPr>
        <w:pStyle w:val="Default"/>
        <w:ind w:firstLine="567"/>
        <w:rPr>
          <w:sz w:val="28"/>
          <w:szCs w:val="28"/>
          <w:lang w:val="ru-RU"/>
        </w:rPr>
      </w:pPr>
      <w:r>
        <w:rPr>
          <w:sz w:val="28"/>
          <w:szCs w:val="28"/>
          <w:lang w:val="ru-RU"/>
        </w:rPr>
        <w:t xml:space="preserve">– решение задач; </w:t>
      </w:r>
    </w:p>
    <w:p w:rsidR="00CD647D" w:rsidRDefault="00CD647D" w:rsidP="00CD647D">
      <w:pPr>
        <w:pStyle w:val="Default"/>
        <w:ind w:firstLine="567"/>
        <w:jc w:val="both"/>
        <w:rPr>
          <w:sz w:val="28"/>
          <w:szCs w:val="28"/>
          <w:lang w:val="ru-RU"/>
        </w:rPr>
      </w:pPr>
      <w:r>
        <w:rPr>
          <w:sz w:val="28"/>
          <w:szCs w:val="28"/>
          <w:lang w:val="ru-RU"/>
        </w:rPr>
        <w:t xml:space="preserve">– работу со справочной, нормативной документацией и научной литературой; </w:t>
      </w:r>
    </w:p>
    <w:p w:rsidR="00CD647D" w:rsidRDefault="00CD647D" w:rsidP="00CD647D">
      <w:pPr>
        <w:pStyle w:val="Default"/>
        <w:ind w:firstLine="567"/>
        <w:rPr>
          <w:sz w:val="28"/>
          <w:szCs w:val="28"/>
          <w:lang w:val="ru-RU"/>
        </w:rPr>
      </w:pPr>
      <w:r>
        <w:rPr>
          <w:sz w:val="28"/>
          <w:szCs w:val="28"/>
          <w:lang w:val="ru-RU"/>
        </w:rPr>
        <w:t xml:space="preserve">– защиту выполненных работ; </w:t>
      </w:r>
    </w:p>
    <w:p w:rsidR="00CD647D" w:rsidRDefault="00CD647D" w:rsidP="00CD647D">
      <w:pPr>
        <w:pStyle w:val="Default"/>
        <w:ind w:firstLine="567"/>
        <w:jc w:val="both"/>
        <w:rPr>
          <w:sz w:val="28"/>
          <w:szCs w:val="28"/>
          <w:lang w:val="ru-RU"/>
        </w:rPr>
      </w:pPr>
      <w:r>
        <w:rPr>
          <w:sz w:val="28"/>
          <w:szCs w:val="28"/>
          <w:lang w:val="ru-RU"/>
        </w:rPr>
        <w:t>– тестирование и т. д.</w:t>
      </w:r>
    </w:p>
    <w:p w:rsidR="00CD647D" w:rsidRDefault="00CD647D" w:rsidP="00CD647D">
      <w:pPr>
        <w:pStyle w:val="Default"/>
        <w:ind w:firstLine="567"/>
        <w:jc w:val="both"/>
        <w:rPr>
          <w:sz w:val="28"/>
          <w:szCs w:val="28"/>
          <w:lang w:val="ru-RU"/>
        </w:rPr>
      </w:pPr>
      <w:r>
        <w:rPr>
          <w:sz w:val="28"/>
          <w:szCs w:val="28"/>
          <w:lang w:val="ru-RU"/>
        </w:rPr>
        <w:t xml:space="preserve">2) </w:t>
      </w:r>
      <w:proofErr w:type="gramStart"/>
      <w:r>
        <w:rPr>
          <w:i/>
          <w:iCs/>
          <w:sz w:val="28"/>
          <w:szCs w:val="28"/>
          <w:lang w:val="ru-RU"/>
        </w:rPr>
        <w:t>внеаудиторная</w:t>
      </w:r>
      <w:proofErr w:type="gramEnd"/>
      <w:r>
        <w:rPr>
          <w:i/>
          <w:iCs/>
          <w:sz w:val="28"/>
          <w:szCs w:val="28"/>
          <w:lang w:val="ru-RU"/>
        </w:rPr>
        <w:t xml:space="preserve"> – </w:t>
      </w:r>
      <w:r>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CD647D" w:rsidRDefault="00CD647D" w:rsidP="00CD647D">
      <w:pPr>
        <w:pStyle w:val="Default"/>
        <w:ind w:firstLine="567"/>
        <w:jc w:val="both"/>
        <w:rPr>
          <w:color w:val="auto"/>
          <w:sz w:val="28"/>
          <w:szCs w:val="28"/>
          <w:lang w:val="ru-RU"/>
        </w:rPr>
      </w:pPr>
      <w:r>
        <w:rPr>
          <w:color w:val="auto"/>
          <w:sz w:val="28"/>
          <w:szCs w:val="28"/>
          <w:lang w:val="ru-RU"/>
        </w:rPr>
        <w:t xml:space="preserve">– подготовку к аудиторным занятиям (теоретическим, практическим занятиям, лабораторным работам); </w:t>
      </w:r>
    </w:p>
    <w:p w:rsidR="00CD647D" w:rsidRDefault="00CD647D" w:rsidP="00CD647D">
      <w:pPr>
        <w:pStyle w:val="Default"/>
        <w:ind w:firstLine="567"/>
        <w:jc w:val="both"/>
        <w:rPr>
          <w:color w:val="auto"/>
          <w:sz w:val="28"/>
          <w:szCs w:val="28"/>
          <w:lang w:val="ru-RU"/>
        </w:rPr>
      </w:pPr>
      <w:r>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CD647D" w:rsidRDefault="00CD647D" w:rsidP="00CD647D">
      <w:pPr>
        <w:pStyle w:val="Default"/>
        <w:ind w:firstLine="567"/>
        <w:jc w:val="both"/>
        <w:rPr>
          <w:color w:val="auto"/>
          <w:sz w:val="28"/>
          <w:szCs w:val="28"/>
          <w:lang w:val="ru-RU"/>
        </w:rPr>
      </w:pPr>
      <w:r>
        <w:rPr>
          <w:color w:val="auto"/>
          <w:sz w:val="28"/>
          <w:szCs w:val="28"/>
          <w:lang w:val="ru-RU"/>
        </w:rPr>
        <w:t xml:space="preserve">– выполнение домашних заданий разнообразного характера; </w:t>
      </w:r>
    </w:p>
    <w:p w:rsidR="00CD647D" w:rsidRDefault="00CD647D" w:rsidP="00CD647D">
      <w:pPr>
        <w:pStyle w:val="Default"/>
        <w:ind w:firstLine="567"/>
        <w:jc w:val="both"/>
        <w:rPr>
          <w:color w:val="auto"/>
          <w:sz w:val="28"/>
          <w:szCs w:val="28"/>
          <w:lang w:val="ru-RU"/>
        </w:rPr>
      </w:pPr>
      <w:r>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CD647D" w:rsidRDefault="00CD647D" w:rsidP="00CD647D">
      <w:pPr>
        <w:pStyle w:val="Default"/>
        <w:ind w:firstLine="567"/>
        <w:jc w:val="both"/>
        <w:rPr>
          <w:color w:val="auto"/>
          <w:sz w:val="28"/>
          <w:szCs w:val="28"/>
          <w:lang w:val="ru-RU"/>
        </w:rPr>
      </w:pPr>
      <w:r>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CD647D" w:rsidRDefault="00CD647D" w:rsidP="00CD647D">
      <w:pPr>
        <w:pStyle w:val="Default"/>
        <w:ind w:firstLine="567"/>
        <w:jc w:val="both"/>
        <w:rPr>
          <w:color w:val="auto"/>
          <w:sz w:val="28"/>
          <w:szCs w:val="28"/>
          <w:lang w:val="ru-RU"/>
        </w:rPr>
      </w:pPr>
      <w:r>
        <w:rPr>
          <w:color w:val="auto"/>
          <w:sz w:val="28"/>
          <w:szCs w:val="28"/>
          <w:lang w:val="ru-RU"/>
        </w:rPr>
        <w:t xml:space="preserve">– подготовку к контрольной работе, зачету, экзамену; </w:t>
      </w:r>
    </w:p>
    <w:p w:rsidR="00CD647D" w:rsidRDefault="00CD647D" w:rsidP="00CD647D">
      <w:pPr>
        <w:pStyle w:val="Default"/>
        <w:ind w:firstLine="567"/>
        <w:jc w:val="both"/>
        <w:rPr>
          <w:color w:val="auto"/>
          <w:sz w:val="28"/>
          <w:szCs w:val="28"/>
          <w:lang w:val="ru-RU"/>
        </w:rPr>
      </w:pPr>
      <w:r>
        <w:rPr>
          <w:color w:val="auto"/>
          <w:sz w:val="28"/>
          <w:szCs w:val="28"/>
          <w:lang w:val="ru-RU"/>
        </w:rPr>
        <w:t xml:space="preserve">– написание курсовой работы, реферата и других письменных работ на заданные темы; </w:t>
      </w:r>
    </w:p>
    <w:p w:rsidR="00CD647D" w:rsidRDefault="00CD647D" w:rsidP="00CD647D">
      <w:pPr>
        <w:pStyle w:val="Default"/>
        <w:ind w:firstLine="567"/>
        <w:jc w:val="both"/>
        <w:rPr>
          <w:color w:val="auto"/>
          <w:sz w:val="28"/>
          <w:szCs w:val="28"/>
          <w:lang w:val="ru-RU"/>
        </w:rPr>
      </w:pPr>
      <w:r>
        <w:rPr>
          <w:color w:val="auto"/>
          <w:sz w:val="28"/>
          <w:szCs w:val="28"/>
          <w:lang w:val="ru-RU"/>
        </w:rPr>
        <w:t xml:space="preserve">– подготовку к ГИА, в том числе выполнение ВКР; </w:t>
      </w:r>
    </w:p>
    <w:p w:rsidR="00CD647D" w:rsidRDefault="00CD647D" w:rsidP="00CD647D">
      <w:pPr>
        <w:pStyle w:val="Default"/>
        <w:ind w:firstLine="567"/>
        <w:jc w:val="both"/>
        <w:rPr>
          <w:color w:val="auto"/>
          <w:sz w:val="28"/>
          <w:szCs w:val="28"/>
          <w:lang w:val="ru-RU"/>
        </w:rPr>
      </w:pPr>
      <w:r>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CD647D" w:rsidRDefault="00CD647D" w:rsidP="00CD647D">
      <w:pPr>
        <w:pStyle w:val="Default"/>
        <w:ind w:firstLine="567"/>
        <w:jc w:val="both"/>
        <w:rPr>
          <w:sz w:val="28"/>
          <w:szCs w:val="28"/>
          <w:lang w:val="ru-RU"/>
        </w:rPr>
      </w:pPr>
      <w:r>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CD647D" w:rsidRDefault="00CD647D" w:rsidP="00CD647D">
      <w:pPr>
        <w:pStyle w:val="Default"/>
        <w:ind w:firstLine="567"/>
        <w:jc w:val="both"/>
        <w:rPr>
          <w:sz w:val="28"/>
          <w:szCs w:val="28"/>
          <w:lang w:val="ru-RU"/>
        </w:rPr>
      </w:pPr>
      <w:r>
        <w:rPr>
          <w:sz w:val="28"/>
          <w:szCs w:val="28"/>
          <w:lang w:val="ru-RU"/>
        </w:rPr>
        <w:t xml:space="preserve">При планировании заданий для внеаудиторной самостоятельной работы используются следующие типы самостоятельной работы: </w:t>
      </w:r>
    </w:p>
    <w:p w:rsidR="00CD647D" w:rsidRDefault="00CD647D" w:rsidP="00CD647D">
      <w:pPr>
        <w:pStyle w:val="Default"/>
        <w:ind w:firstLine="567"/>
        <w:jc w:val="both"/>
        <w:rPr>
          <w:sz w:val="28"/>
          <w:szCs w:val="28"/>
          <w:lang w:val="ru-RU"/>
        </w:rPr>
      </w:pPr>
      <w:proofErr w:type="gramStart"/>
      <w:r>
        <w:rPr>
          <w:sz w:val="28"/>
          <w:szCs w:val="28"/>
          <w:lang w:val="ru-RU"/>
        </w:rPr>
        <w:t>– воспроизводящая (репродуктивная), предполагающая алгоритмическую деятельность по образцу в аналогичной ситуации.</w:t>
      </w:r>
      <w:proofErr w:type="gramEnd"/>
      <w:r>
        <w:rPr>
          <w:sz w:val="28"/>
          <w:szCs w:val="28"/>
          <w:lang w:val="ru-RU"/>
        </w:rPr>
        <w:t xml:space="preserve"> </w:t>
      </w:r>
      <w:proofErr w:type="gramStart"/>
      <w:r>
        <w:rPr>
          <w:sz w:val="28"/>
          <w:szCs w:val="28"/>
          <w:lang w:val="ru-RU"/>
        </w:rPr>
        <w:t xml:space="preserve">Включает следующую основную деятельность: самостоятельное прочтение, просмотр, конспектирование учебной </w:t>
      </w:r>
      <w:r>
        <w:rPr>
          <w:sz w:val="28"/>
          <w:szCs w:val="28"/>
          <w:lang w:val="ru-RU"/>
        </w:rPr>
        <w:lastRenderedPageBreak/>
        <w:t xml:space="preserve">литературы, прослушивание записанных лекций, заучивание, пересказ, запоминание, </w:t>
      </w:r>
      <w:r>
        <w:rPr>
          <w:sz w:val="28"/>
          <w:szCs w:val="28"/>
        </w:rPr>
        <w:t>Internet</w:t>
      </w:r>
      <w:r>
        <w:rPr>
          <w:sz w:val="28"/>
          <w:szCs w:val="28"/>
          <w:lang w:val="ru-RU"/>
        </w:rPr>
        <w:t xml:space="preserve">–ресурсы, повторение учебного материала и др. </w:t>
      </w:r>
      <w:proofErr w:type="gramEnd"/>
    </w:p>
    <w:p w:rsidR="00CD647D" w:rsidRDefault="00CD647D" w:rsidP="00CD647D">
      <w:pPr>
        <w:pStyle w:val="Default"/>
        <w:ind w:firstLine="567"/>
        <w:jc w:val="both"/>
        <w:rPr>
          <w:color w:val="auto"/>
          <w:sz w:val="28"/>
          <w:szCs w:val="28"/>
          <w:lang w:val="ru-RU"/>
        </w:rPr>
      </w:pPr>
      <w:r>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CD647D" w:rsidRDefault="00CD647D" w:rsidP="00CD647D">
      <w:pPr>
        <w:pStyle w:val="Default"/>
        <w:ind w:firstLine="567"/>
        <w:jc w:val="both"/>
        <w:rPr>
          <w:color w:val="auto"/>
          <w:sz w:val="28"/>
          <w:szCs w:val="28"/>
          <w:lang w:val="ru-RU"/>
        </w:rPr>
      </w:pPr>
      <w:r>
        <w:rPr>
          <w:color w:val="auto"/>
          <w:sz w:val="28"/>
          <w:szCs w:val="28"/>
          <w:lang w:val="ru-RU"/>
        </w:rPr>
        <w:t xml:space="preserve">– </w:t>
      </w:r>
      <w:proofErr w:type="gramStart"/>
      <w:r>
        <w:rPr>
          <w:color w:val="auto"/>
          <w:sz w:val="28"/>
          <w:szCs w:val="28"/>
          <w:lang w:val="ru-RU"/>
        </w:rPr>
        <w:t>эвристическая</w:t>
      </w:r>
      <w:proofErr w:type="gramEnd"/>
      <w:r>
        <w:rPr>
          <w:color w:val="auto"/>
          <w:sz w:val="28"/>
          <w:szCs w:val="28"/>
          <w:lang w:val="ru-RU"/>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CD647D" w:rsidRDefault="00CD647D" w:rsidP="00CD647D">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Pr>
          <w:sz w:val="28"/>
          <w:szCs w:val="28"/>
          <w:lang w:val="ru-RU"/>
        </w:rPr>
        <w:t>семинарским, практическим, при подготовке к зачетам, экзаменам, тестированию, участию в научных конференциях.</w:t>
      </w:r>
    </w:p>
    <w:p w:rsidR="00CD647D" w:rsidRDefault="00CD647D" w:rsidP="00CD647D">
      <w:pPr>
        <w:pStyle w:val="Default"/>
        <w:ind w:firstLine="567"/>
        <w:jc w:val="both"/>
        <w:rPr>
          <w:sz w:val="28"/>
          <w:szCs w:val="28"/>
          <w:lang w:val="ru-RU"/>
        </w:rPr>
      </w:pPr>
      <w:r>
        <w:rPr>
          <w:sz w:val="28"/>
          <w:szCs w:val="28"/>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CD647D" w:rsidRDefault="00CD647D" w:rsidP="00CD647D">
      <w:pPr>
        <w:pStyle w:val="Default"/>
        <w:ind w:firstLine="567"/>
        <w:jc w:val="both"/>
        <w:rPr>
          <w:sz w:val="28"/>
          <w:szCs w:val="28"/>
          <w:lang w:val="ru-RU"/>
        </w:rPr>
      </w:pPr>
      <w:r>
        <w:rPr>
          <w:sz w:val="28"/>
          <w:szCs w:val="28"/>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Pr>
          <w:sz w:val="28"/>
          <w:szCs w:val="28"/>
          <w:lang w:val="ru-RU"/>
        </w:rPr>
        <w:t>известными</w:t>
      </w:r>
      <w:proofErr w:type="gramEnd"/>
      <w:r>
        <w:rPr>
          <w:sz w:val="28"/>
          <w:szCs w:val="28"/>
          <w:lang w:val="ru-RU"/>
        </w:rPr>
        <w:t>. Для улучшения обработки информации очень важно устанавливать осмысленные связи, структурировать новые сведения.</w:t>
      </w:r>
    </w:p>
    <w:p w:rsidR="00CD647D" w:rsidRDefault="00CD647D" w:rsidP="00CD647D">
      <w:pPr>
        <w:pStyle w:val="Default"/>
        <w:ind w:firstLine="567"/>
        <w:jc w:val="both"/>
        <w:rPr>
          <w:sz w:val="28"/>
          <w:szCs w:val="28"/>
          <w:lang w:val="ru-RU"/>
        </w:rPr>
      </w:pPr>
      <w:r>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CD647D" w:rsidRDefault="00CD647D" w:rsidP="00CD647D">
      <w:pPr>
        <w:pStyle w:val="Default"/>
        <w:ind w:firstLine="567"/>
        <w:jc w:val="both"/>
        <w:rPr>
          <w:sz w:val="28"/>
          <w:szCs w:val="28"/>
          <w:lang w:val="ru-RU"/>
        </w:rPr>
      </w:pPr>
      <w:r>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CD647D" w:rsidRDefault="00CD647D" w:rsidP="00CD647D">
      <w:pPr>
        <w:pStyle w:val="Default"/>
        <w:ind w:firstLine="567"/>
        <w:jc w:val="both"/>
        <w:rPr>
          <w:sz w:val="28"/>
          <w:szCs w:val="28"/>
          <w:lang w:val="ru-RU"/>
        </w:rPr>
      </w:pPr>
      <w:r>
        <w:rPr>
          <w:sz w:val="28"/>
          <w:szCs w:val="28"/>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Pr>
          <w:sz w:val="28"/>
          <w:szCs w:val="28"/>
          <w:lang w:val="ru-RU"/>
        </w:rPr>
        <w:t>прочитанное</w:t>
      </w:r>
      <w:proofErr w:type="gramEnd"/>
      <w:r>
        <w:rPr>
          <w:sz w:val="28"/>
          <w:szCs w:val="28"/>
          <w:lang w:val="ru-RU"/>
        </w:rPr>
        <w:t xml:space="preserve">. С помощью плана гораздо удобнее отыскивать в источнике нужные места, факты, цитаты и т. д. </w:t>
      </w:r>
    </w:p>
    <w:p w:rsidR="00CD647D" w:rsidRDefault="00CD647D" w:rsidP="00CD647D">
      <w:pPr>
        <w:pStyle w:val="Default"/>
        <w:ind w:firstLine="567"/>
        <w:jc w:val="both"/>
        <w:rPr>
          <w:sz w:val="28"/>
          <w:szCs w:val="28"/>
          <w:lang w:val="ru-RU"/>
        </w:rPr>
      </w:pPr>
      <w:proofErr w:type="gramStart"/>
      <w:r>
        <w:rPr>
          <w:sz w:val="28"/>
          <w:szCs w:val="28"/>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Pr>
          <w:sz w:val="28"/>
          <w:szCs w:val="28"/>
          <w:lang w:val="ru-RU"/>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w:t>
      </w:r>
      <w:r>
        <w:rPr>
          <w:sz w:val="28"/>
          <w:szCs w:val="28"/>
          <w:lang w:val="ru-RU"/>
        </w:rPr>
        <w:lastRenderedPageBreak/>
        <w:t xml:space="preserve">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Pr>
          <w:sz w:val="28"/>
          <w:szCs w:val="28"/>
          <w:lang w:val="ru-RU"/>
        </w:rPr>
        <w:t>дословному</w:t>
      </w:r>
      <w:proofErr w:type="gramEnd"/>
      <w:r>
        <w:rPr>
          <w:sz w:val="28"/>
          <w:szCs w:val="28"/>
          <w:lang w:val="ru-RU"/>
        </w:rPr>
        <w:t>.</w:t>
      </w:r>
    </w:p>
    <w:p w:rsidR="00CD647D" w:rsidRDefault="00CD647D" w:rsidP="00CD647D">
      <w:pPr>
        <w:pStyle w:val="Default"/>
        <w:ind w:firstLine="567"/>
        <w:jc w:val="both"/>
        <w:rPr>
          <w:color w:val="auto"/>
          <w:sz w:val="28"/>
          <w:szCs w:val="28"/>
          <w:lang w:val="ru-RU"/>
        </w:rPr>
      </w:pPr>
      <w:r>
        <w:rPr>
          <w:sz w:val="28"/>
          <w:szCs w:val="28"/>
          <w:lang w:val="ru-RU"/>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w:t>
      </w:r>
      <w:proofErr w:type="spellStart"/>
      <w:r>
        <w:rPr>
          <w:sz w:val="28"/>
          <w:szCs w:val="28"/>
          <w:lang w:val="ru-RU"/>
        </w:rPr>
        <w:t>Втезисах</w:t>
      </w:r>
      <w:proofErr w:type="spellEnd"/>
      <w:r>
        <w:rPr>
          <w:sz w:val="28"/>
          <w:szCs w:val="28"/>
          <w:lang w:val="ru-RU"/>
        </w:rPr>
        <w:t xml:space="preserve"> отмечается преобладание выводов над </w:t>
      </w:r>
      <w:r>
        <w:rPr>
          <w:color w:val="auto"/>
          <w:sz w:val="28"/>
          <w:szCs w:val="28"/>
          <w:lang w:val="ru-RU"/>
        </w:rPr>
        <w:t>общими рассуждениями. Записываются они близко к оригинальному тексту, т. е. без использования прямого цитирования.</w:t>
      </w:r>
    </w:p>
    <w:p w:rsidR="00CD647D" w:rsidRDefault="00CD647D" w:rsidP="00CD647D">
      <w:pPr>
        <w:pStyle w:val="Default"/>
        <w:ind w:firstLine="567"/>
        <w:jc w:val="both"/>
        <w:rPr>
          <w:sz w:val="28"/>
          <w:szCs w:val="28"/>
          <w:lang w:val="ru-RU"/>
        </w:rPr>
      </w:pPr>
      <w:r>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CD647D" w:rsidRDefault="00CD647D" w:rsidP="00CD647D">
      <w:pPr>
        <w:pStyle w:val="Default"/>
        <w:ind w:firstLine="567"/>
        <w:jc w:val="both"/>
        <w:rPr>
          <w:color w:val="auto"/>
          <w:sz w:val="28"/>
          <w:szCs w:val="28"/>
          <w:lang w:val="ru-RU"/>
        </w:rPr>
      </w:pPr>
      <w:r>
        <w:rPr>
          <w:sz w:val="28"/>
          <w:szCs w:val="28"/>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w:t>
      </w:r>
      <w:proofErr w:type="gramStart"/>
      <w:r>
        <w:rPr>
          <w:sz w:val="28"/>
          <w:szCs w:val="28"/>
          <w:lang w:val="ru-RU"/>
        </w:rPr>
        <w:t>всего</w:t>
      </w:r>
      <w:proofErr w:type="gramEnd"/>
      <w:r>
        <w:rPr>
          <w:sz w:val="28"/>
          <w:szCs w:val="28"/>
          <w:lang w:val="ru-RU"/>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CD647D" w:rsidRDefault="00CD647D" w:rsidP="00CD647D">
      <w:pPr>
        <w:pStyle w:val="Default"/>
        <w:ind w:firstLine="567"/>
        <w:jc w:val="both"/>
        <w:rPr>
          <w:sz w:val="28"/>
          <w:szCs w:val="28"/>
          <w:lang w:val="ru-RU"/>
        </w:rPr>
      </w:pPr>
      <w:proofErr w:type="gramStart"/>
      <w:r>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CD647D" w:rsidRDefault="00CD647D" w:rsidP="00CD647D">
      <w:pPr>
        <w:pStyle w:val="Default"/>
        <w:ind w:firstLine="567"/>
        <w:jc w:val="both"/>
        <w:rPr>
          <w:color w:val="auto"/>
          <w:sz w:val="28"/>
          <w:szCs w:val="28"/>
          <w:lang w:val="ru-RU"/>
        </w:rPr>
      </w:pPr>
      <w:r>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CD647D" w:rsidRDefault="00CD647D" w:rsidP="00CD647D">
      <w:pPr>
        <w:pStyle w:val="Default"/>
        <w:ind w:firstLine="567"/>
        <w:jc w:val="both"/>
        <w:rPr>
          <w:color w:val="auto"/>
          <w:sz w:val="28"/>
          <w:szCs w:val="28"/>
          <w:lang w:val="ru-RU"/>
        </w:rPr>
      </w:pPr>
      <w:r>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CD647D" w:rsidRDefault="00CD647D" w:rsidP="00CD647D">
      <w:pPr>
        <w:pStyle w:val="Default"/>
        <w:ind w:firstLine="567"/>
        <w:jc w:val="both"/>
        <w:rPr>
          <w:color w:val="auto"/>
          <w:sz w:val="28"/>
          <w:szCs w:val="28"/>
          <w:lang w:val="ru-RU"/>
        </w:rPr>
      </w:pPr>
    </w:p>
    <w:p w:rsidR="00CD647D" w:rsidRDefault="00CD647D" w:rsidP="00CD647D">
      <w:pPr>
        <w:pStyle w:val="Default"/>
        <w:ind w:firstLine="567"/>
        <w:jc w:val="both"/>
        <w:rPr>
          <w:color w:val="auto"/>
          <w:sz w:val="28"/>
          <w:szCs w:val="28"/>
          <w:lang w:val="ru-RU"/>
        </w:rPr>
      </w:pPr>
    </w:p>
    <w:p w:rsidR="00CD647D" w:rsidRPr="00D206AF" w:rsidRDefault="00CD647D" w:rsidP="00D206AF">
      <w:pPr>
        <w:pStyle w:val="Default"/>
        <w:ind w:firstLine="567"/>
        <w:jc w:val="center"/>
        <w:rPr>
          <w:b/>
          <w:bCs/>
          <w:sz w:val="28"/>
          <w:szCs w:val="28"/>
          <w:lang w:val="ru-RU"/>
        </w:rPr>
      </w:pPr>
      <w:r w:rsidRPr="00D206AF">
        <w:rPr>
          <w:b/>
          <w:bCs/>
          <w:sz w:val="28"/>
          <w:szCs w:val="28"/>
          <w:lang w:val="ru-RU"/>
        </w:rPr>
        <w:t>Темы для самостоятельной работы</w:t>
      </w:r>
    </w:p>
    <w:p w:rsidR="00CD647D" w:rsidRPr="00D206AF" w:rsidRDefault="00CD647D" w:rsidP="00CD647D">
      <w:pPr>
        <w:tabs>
          <w:tab w:val="left" w:pos="1138"/>
        </w:tabs>
        <w:rPr>
          <w:b/>
          <w:sz w:val="28"/>
          <w:szCs w:val="28"/>
          <w:highlight w:val="yellow"/>
          <w:lang w:val="ru-RU"/>
        </w:rPr>
      </w:pPr>
    </w:p>
    <w:p w:rsidR="00D206AF" w:rsidRPr="00D206AF" w:rsidRDefault="00D206AF" w:rsidP="00D206AF">
      <w:pPr>
        <w:pStyle w:val="a4"/>
        <w:spacing w:after="0" w:line="240" w:lineRule="auto"/>
        <w:jc w:val="both"/>
        <w:rPr>
          <w:rFonts w:ascii="Times New Roman" w:hAnsi="Times New Roman" w:cs="Times New Roman"/>
          <w:color w:val="000000"/>
          <w:sz w:val="28"/>
          <w:szCs w:val="28"/>
          <w:lang w:val="ru-RU"/>
        </w:rPr>
      </w:pPr>
      <w:r w:rsidRPr="00D206AF">
        <w:rPr>
          <w:rFonts w:ascii="Times New Roman" w:hAnsi="Times New Roman" w:cs="Times New Roman"/>
          <w:color w:val="000000"/>
          <w:sz w:val="28"/>
          <w:szCs w:val="28"/>
          <w:lang w:val="ru-RU"/>
        </w:rPr>
        <w:t>1)</w:t>
      </w:r>
      <w:r w:rsidRPr="00D206AF">
        <w:rPr>
          <w:rFonts w:ascii="Times New Roman" w:hAnsi="Times New Roman" w:cs="Times New Roman"/>
          <w:color w:val="000000"/>
          <w:sz w:val="28"/>
          <w:szCs w:val="28"/>
          <w:lang w:val="ru-RU"/>
        </w:rPr>
        <w:tab/>
        <w:t>Способы представления и виды измерительных сигналов.</w:t>
      </w:r>
    </w:p>
    <w:p w:rsidR="00D206AF" w:rsidRPr="00D206AF" w:rsidRDefault="00D206AF" w:rsidP="00D206AF">
      <w:pPr>
        <w:pStyle w:val="a4"/>
        <w:spacing w:after="0" w:line="240" w:lineRule="auto"/>
        <w:jc w:val="both"/>
        <w:rPr>
          <w:rFonts w:ascii="Times New Roman" w:hAnsi="Times New Roman" w:cs="Times New Roman"/>
          <w:color w:val="000000"/>
          <w:sz w:val="28"/>
          <w:szCs w:val="28"/>
          <w:lang w:val="ru-RU"/>
        </w:rPr>
      </w:pPr>
      <w:r w:rsidRPr="00D206AF">
        <w:rPr>
          <w:rFonts w:ascii="Times New Roman" w:hAnsi="Times New Roman" w:cs="Times New Roman"/>
          <w:color w:val="000000"/>
          <w:sz w:val="28"/>
          <w:szCs w:val="28"/>
          <w:lang w:val="ru-RU"/>
        </w:rPr>
        <w:t>2)</w:t>
      </w:r>
      <w:r w:rsidRPr="00D206AF">
        <w:rPr>
          <w:rFonts w:ascii="Times New Roman" w:hAnsi="Times New Roman" w:cs="Times New Roman"/>
          <w:color w:val="000000"/>
          <w:sz w:val="28"/>
          <w:szCs w:val="28"/>
          <w:lang w:val="ru-RU"/>
        </w:rPr>
        <w:tab/>
        <w:t>Основные параметры акустических сигналов.</w:t>
      </w:r>
    </w:p>
    <w:p w:rsidR="00D206AF" w:rsidRPr="00D206AF" w:rsidRDefault="00D206AF" w:rsidP="00D206AF">
      <w:pPr>
        <w:pStyle w:val="a4"/>
        <w:spacing w:after="0" w:line="240" w:lineRule="auto"/>
        <w:jc w:val="both"/>
        <w:rPr>
          <w:rFonts w:ascii="Times New Roman" w:hAnsi="Times New Roman" w:cs="Times New Roman"/>
          <w:color w:val="000000"/>
          <w:sz w:val="28"/>
          <w:szCs w:val="28"/>
          <w:lang w:val="ru-RU"/>
        </w:rPr>
      </w:pPr>
      <w:r w:rsidRPr="00D206AF">
        <w:rPr>
          <w:rFonts w:ascii="Times New Roman" w:hAnsi="Times New Roman" w:cs="Times New Roman"/>
          <w:color w:val="000000"/>
          <w:sz w:val="28"/>
          <w:szCs w:val="28"/>
          <w:lang w:val="ru-RU"/>
        </w:rPr>
        <w:t>3)</w:t>
      </w:r>
      <w:r w:rsidRPr="00D206AF">
        <w:rPr>
          <w:rFonts w:ascii="Times New Roman" w:hAnsi="Times New Roman" w:cs="Times New Roman"/>
          <w:color w:val="000000"/>
          <w:sz w:val="28"/>
          <w:szCs w:val="28"/>
          <w:lang w:val="ru-RU"/>
        </w:rPr>
        <w:tab/>
        <w:t>Механоакустические и акустоэлектрические преобразователи.</w:t>
      </w:r>
    </w:p>
    <w:p w:rsidR="00D206AF" w:rsidRPr="00D206AF" w:rsidRDefault="00D206AF" w:rsidP="00D206AF">
      <w:pPr>
        <w:pStyle w:val="a4"/>
        <w:spacing w:after="0" w:line="240" w:lineRule="auto"/>
        <w:jc w:val="both"/>
        <w:rPr>
          <w:rFonts w:ascii="Times New Roman" w:hAnsi="Times New Roman" w:cs="Times New Roman"/>
          <w:color w:val="000000"/>
          <w:sz w:val="28"/>
          <w:szCs w:val="28"/>
          <w:lang w:val="ru-RU"/>
        </w:rPr>
      </w:pPr>
      <w:r w:rsidRPr="00D206AF">
        <w:rPr>
          <w:rFonts w:ascii="Times New Roman" w:hAnsi="Times New Roman" w:cs="Times New Roman"/>
          <w:color w:val="000000"/>
          <w:sz w:val="28"/>
          <w:szCs w:val="28"/>
          <w:lang w:val="ru-RU"/>
        </w:rPr>
        <w:lastRenderedPageBreak/>
        <w:t>4)</w:t>
      </w:r>
      <w:r w:rsidRPr="00D206AF">
        <w:rPr>
          <w:rFonts w:ascii="Times New Roman" w:hAnsi="Times New Roman" w:cs="Times New Roman"/>
          <w:color w:val="000000"/>
          <w:sz w:val="28"/>
          <w:szCs w:val="28"/>
          <w:lang w:val="ru-RU"/>
        </w:rPr>
        <w:tab/>
        <w:t>Структура канала передачи измерительной информации.</w:t>
      </w:r>
    </w:p>
    <w:p w:rsidR="00CD647D" w:rsidRPr="00CD647D" w:rsidRDefault="00D206AF" w:rsidP="00D206AF">
      <w:pPr>
        <w:pStyle w:val="a4"/>
        <w:spacing w:after="0" w:line="240" w:lineRule="auto"/>
        <w:jc w:val="both"/>
        <w:rPr>
          <w:sz w:val="19"/>
          <w:szCs w:val="19"/>
          <w:lang w:val="ru-RU"/>
        </w:rPr>
      </w:pPr>
      <w:r w:rsidRPr="00D206AF">
        <w:rPr>
          <w:rFonts w:ascii="Times New Roman" w:hAnsi="Times New Roman" w:cs="Times New Roman"/>
          <w:color w:val="000000"/>
          <w:sz w:val="28"/>
          <w:szCs w:val="28"/>
          <w:lang w:val="ru-RU"/>
        </w:rPr>
        <w:t>5)</w:t>
      </w:r>
      <w:r w:rsidRPr="00D206AF">
        <w:rPr>
          <w:rFonts w:ascii="Times New Roman" w:hAnsi="Times New Roman" w:cs="Times New Roman"/>
          <w:color w:val="000000"/>
          <w:sz w:val="28"/>
          <w:szCs w:val="28"/>
          <w:lang w:val="ru-RU"/>
        </w:rPr>
        <w:tab/>
        <w:t xml:space="preserve">Изучите программу </w:t>
      </w:r>
      <w:proofErr w:type="spellStart"/>
      <w:r w:rsidRPr="00D206AF">
        <w:rPr>
          <w:rFonts w:ascii="Times New Roman" w:hAnsi="Times New Roman" w:cs="Times New Roman"/>
          <w:color w:val="000000"/>
          <w:sz w:val="28"/>
          <w:szCs w:val="28"/>
          <w:lang w:val="ru-RU"/>
        </w:rPr>
        <w:t>LabVIEW</w:t>
      </w:r>
      <w:proofErr w:type="spellEnd"/>
      <w:r w:rsidRPr="00D206AF">
        <w:rPr>
          <w:rFonts w:ascii="Times New Roman" w:hAnsi="Times New Roman" w:cs="Times New Roman"/>
          <w:color w:val="000000"/>
          <w:sz w:val="28"/>
          <w:szCs w:val="28"/>
          <w:lang w:val="ru-RU"/>
        </w:rPr>
        <w:t>.</w:t>
      </w:r>
    </w:p>
    <w:p w:rsidR="00CD647D" w:rsidRDefault="00CD647D" w:rsidP="00CD647D">
      <w:pPr>
        <w:pStyle w:val="1"/>
        <w:tabs>
          <w:tab w:val="left" w:pos="0"/>
        </w:tabs>
        <w:spacing w:line="240" w:lineRule="auto"/>
        <w:ind w:left="0" w:firstLine="0"/>
        <w:jc w:val="both"/>
        <w:rPr>
          <w:sz w:val="28"/>
          <w:szCs w:val="28"/>
          <w:highlight w:val="yellow"/>
        </w:rPr>
      </w:pPr>
    </w:p>
    <w:p w:rsidR="00CD647D" w:rsidRDefault="00CD647D" w:rsidP="00CD647D">
      <w:pPr>
        <w:pStyle w:val="Default"/>
        <w:ind w:firstLine="567"/>
        <w:jc w:val="both"/>
        <w:rPr>
          <w:color w:val="auto"/>
          <w:sz w:val="28"/>
          <w:szCs w:val="28"/>
          <w:lang w:val="ru-RU"/>
        </w:rPr>
      </w:pPr>
    </w:p>
    <w:p w:rsidR="00CD647D" w:rsidRDefault="00CD647D" w:rsidP="00CD647D">
      <w:pPr>
        <w:pStyle w:val="Default"/>
        <w:ind w:firstLine="567"/>
        <w:jc w:val="center"/>
        <w:rPr>
          <w:b/>
          <w:bCs/>
          <w:sz w:val="28"/>
          <w:szCs w:val="28"/>
          <w:lang w:val="ru-RU"/>
        </w:rPr>
      </w:pPr>
      <w:r>
        <w:rPr>
          <w:b/>
          <w:bCs/>
          <w:sz w:val="28"/>
          <w:szCs w:val="28"/>
          <w:lang w:val="ru-RU"/>
        </w:rPr>
        <w:t>Библиографический список</w:t>
      </w:r>
    </w:p>
    <w:p w:rsidR="00CD647D" w:rsidRDefault="00CD647D" w:rsidP="00CD647D">
      <w:pPr>
        <w:pStyle w:val="Default"/>
        <w:ind w:firstLine="567"/>
        <w:jc w:val="center"/>
        <w:rPr>
          <w:b/>
          <w:bCs/>
          <w:sz w:val="28"/>
          <w:szCs w:val="28"/>
          <w:lang w:val="ru-RU"/>
        </w:rPr>
      </w:pPr>
    </w:p>
    <w:p w:rsidR="00D206AF" w:rsidRPr="00D206AF" w:rsidRDefault="00D206AF" w:rsidP="00D206AF">
      <w:pPr>
        <w:pStyle w:val="a3"/>
        <w:spacing w:after="0"/>
        <w:rPr>
          <w:rFonts w:eastAsiaTheme="minorHAnsi"/>
          <w:color w:val="000000"/>
          <w:sz w:val="28"/>
          <w:szCs w:val="28"/>
          <w:lang w:eastAsia="en-US"/>
        </w:rPr>
      </w:pPr>
      <w:r w:rsidRPr="00D206AF">
        <w:rPr>
          <w:rFonts w:eastAsiaTheme="minorHAnsi"/>
          <w:color w:val="000000"/>
          <w:sz w:val="28"/>
          <w:szCs w:val="28"/>
          <w:lang w:eastAsia="en-US"/>
        </w:rPr>
        <w:t xml:space="preserve">1. </w:t>
      </w:r>
      <w:r w:rsidRPr="00D206AF">
        <w:rPr>
          <w:rFonts w:eastAsiaTheme="minorHAnsi"/>
          <w:color w:val="000000"/>
          <w:sz w:val="28"/>
          <w:szCs w:val="28"/>
          <w:lang w:eastAsia="en-US"/>
        </w:rPr>
        <w:tab/>
        <w:t xml:space="preserve">Автоматизированные средства измерения. Ч. 1: Методические указания к </w:t>
      </w:r>
      <w:proofErr w:type="spellStart"/>
      <w:proofErr w:type="gramStart"/>
      <w:r w:rsidRPr="00D206AF">
        <w:rPr>
          <w:rFonts w:eastAsiaTheme="minorHAnsi"/>
          <w:color w:val="000000"/>
          <w:sz w:val="28"/>
          <w:szCs w:val="28"/>
          <w:lang w:eastAsia="en-US"/>
        </w:rPr>
        <w:t>лабора-торным</w:t>
      </w:r>
      <w:proofErr w:type="spellEnd"/>
      <w:proofErr w:type="gramEnd"/>
      <w:r w:rsidRPr="00D206AF">
        <w:rPr>
          <w:rFonts w:eastAsiaTheme="minorHAnsi"/>
          <w:color w:val="000000"/>
          <w:sz w:val="28"/>
          <w:szCs w:val="28"/>
          <w:lang w:eastAsia="en-US"/>
        </w:rPr>
        <w:t xml:space="preserve"> работам / </w:t>
      </w:r>
      <w:proofErr w:type="spellStart"/>
      <w:r w:rsidRPr="00D206AF">
        <w:rPr>
          <w:rFonts w:eastAsiaTheme="minorHAnsi"/>
          <w:color w:val="000000"/>
          <w:sz w:val="28"/>
          <w:szCs w:val="28"/>
          <w:lang w:eastAsia="en-US"/>
        </w:rPr>
        <w:t>Рязан</w:t>
      </w:r>
      <w:proofErr w:type="spellEnd"/>
      <w:r w:rsidRPr="00D206AF">
        <w:rPr>
          <w:rFonts w:eastAsiaTheme="minorHAnsi"/>
          <w:color w:val="000000"/>
          <w:sz w:val="28"/>
          <w:szCs w:val="28"/>
          <w:lang w:eastAsia="en-US"/>
        </w:rPr>
        <w:t xml:space="preserve">. </w:t>
      </w:r>
      <w:proofErr w:type="spellStart"/>
      <w:r w:rsidRPr="00D206AF">
        <w:rPr>
          <w:rFonts w:eastAsiaTheme="minorHAnsi"/>
          <w:color w:val="000000"/>
          <w:sz w:val="28"/>
          <w:szCs w:val="28"/>
          <w:lang w:eastAsia="en-US"/>
        </w:rPr>
        <w:t>гос</w:t>
      </w:r>
      <w:proofErr w:type="spellEnd"/>
      <w:r w:rsidRPr="00D206AF">
        <w:rPr>
          <w:rFonts w:eastAsiaTheme="minorHAnsi"/>
          <w:color w:val="000000"/>
          <w:sz w:val="28"/>
          <w:szCs w:val="28"/>
          <w:lang w:eastAsia="en-US"/>
        </w:rPr>
        <w:t xml:space="preserve">. </w:t>
      </w:r>
      <w:proofErr w:type="spellStart"/>
      <w:r w:rsidRPr="00D206AF">
        <w:rPr>
          <w:rFonts w:eastAsiaTheme="minorHAnsi"/>
          <w:color w:val="000000"/>
          <w:sz w:val="28"/>
          <w:szCs w:val="28"/>
          <w:lang w:eastAsia="en-US"/>
        </w:rPr>
        <w:t>радиотехн</w:t>
      </w:r>
      <w:proofErr w:type="spellEnd"/>
      <w:r w:rsidRPr="00D206AF">
        <w:rPr>
          <w:rFonts w:eastAsiaTheme="minorHAnsi"/>
          <w:color w:val="000000"/>
          <w:sz w:val="28"/>
          <w:szCs w:val="28"/>
          <w:lang w:eastAsia="en-US"/>
        </w:rPr>
        <w:t xml:space="preserve">. ун-т.; Сост.: А.М. Абрамов, М.Б. Каплан, Е.М. </w:t>
      </w:r>
      <w:proofErr w:type="spellStart"/>
      <w:r w:rsidRPr="00D206AF">
        <w:rPr>
          <w:rFonts w:eastAsiaTheme="minorHAnsi"/>
          <w:color w:val="000000"/>
          <w:sz w:val="28"/>
          <w:szCs w:val="28"/>
          <w:lang w:eastAsia="en-US"/>
        </w:rPr>
        <w:t>Про-шин</w:t>
      </w:r>
      <w:proofErr w:type="spellEnd"/>
      <w:r w:rsidRPr="00D206AF">
        <w:rPr>
          <w:rFonts w:eastAsiaTheme="minorHAnsi"/>
          <w:color w:val="000000"/>
          <w:sz w:val="28"/>
          <w:szCs w:val="28"/>
          <w:lang w:eastAsia="en-US"/>
        </w:rPr>
        <w:t xml:space="preserve">, А.В. </w:t>
      </w:r>
      <w:proofErr w:type="spellStart"/>
      <w:r w:rsidRPr="00D206AF">
        <w:rPr>
          <w:rFonts w:eastAsiaTheme="minorHAnsi"/>
          <w:color w:val="000000"/>
          <w:sz w:val="28"/>
          <w:szCs w:val="28"/>
          <w:lang w:eastAsia="en-US"/>
        </w:rPr>
        <w:t>Шуляков</w:t>
      </w:r>
      <w:proofErr w:type="spellEnd"/>
      <w:r w:rsidRPr="00D206AF">
        <w:rPr>
          <w:rFonts w:eastAsiaTheme="minorHAnsi"/>
          <w:color w:val="000000"/>
          <w:sz w:val="28"/>
          <w:szCs w:val="28"/>
          <w:lang w:eastAsia="en-US"/>
        </w:rPr>
        <w:t>. - Рязань, 2009. 32 с. УДК 621.317.088 № 4259.</w:t>
      </w:r>
    </w:p>
    <w:p w:rsidR="00D206AF" w:rsidRPr="00D206AF" w:rsidRDefault="00D206AF" w:rsidP="00D206AF">
      <w:pPr>
        <w:pStyle w:val="a3"/>
        <w:spacing w:after="0"/>
        <w:rPr>
          <w:rFonts w:eastAsiaTheme="minorHAnsi"/>
          <w:color w:val="000000"/>
          <w:sz w:val="28"/>
          <w:szCs w:val="28"/>
          <w:lang w:eastAsia="en-US"/>
        </w:rPr>
      </w:pPr>
      <w:r w:rsidRPr="00D206AF">
        <w:rPr>
          <w:rFonts w:eastAsiaTheme="minorHAnsi"/>
          <w:color w:val="000000"/>
          <w:sz w:val="28"/>
          <w:szCs w:val="28"/>
          <w:lang w:eastAsia="en-US"/>
        </w:rPr>
        <w:t xml:space="preserve">2. </w:t>
      </w:r>
      <w:r w:rsidRPr="00D206AF">
        <w:rPr>
          <w:rFonts w:eastAsiaTheme="minorHAnsi"/>
          <w:color w:val="000000"/>
          <w:sz w:val="28"/>
          <w:szCs w:val="28"/>
          <w:lang w:eastAsia="en-US"/>
        </w:rPr>
        <w:tab/>
        <w:t xml:space="preserve">Виртуальные средства измерения. Ч. 2: Методические указания к лабораторным работам / </w:t>
      </w:r>
      <w:proofErr w:type="spellStart"/>
      <w:r w:rsidRPr="00D206AF">
        <w:rPr>
          <w:rFonts w:eastAsiaTheme="minorHAnsi"/>
          <w:color w:val="000000"/>
          <w:sz w:val="28"/>
          <w:szCs w:val="28"/>
          <w:lang w:eastAsia="en-US"/>
        </w:rPr>
        <w:t>Рязан</w:t>
      </w:r>
      <w:proofErr w:type="spellEnd"/>
      <w:r w:rsidRPr="00D206AF">
        <w:rPr>
          <w:rFonts w:eastAsiaTheme="minorHAnsi"/>
          <w:color w:val="000000"/>
          <w:sz w:val="28"/>
          <w:szCs w:val="28"/>
          <w:lang w:eastAsia="en-US"/>
        </w:rPr>
        <w:t xml:space="preserve">. </w:t>
      </w:r>
      <w:proofErr w:type="spellStart"/>
      <w:r w:rsidRPr="00D206AF">
        <w:rPr>
          <w:rFonts w:eastAsiaTheme="minorHAnsi"/>
          <w:color w:val="000000"/>
          <w:sz w:val="28"/>
          <w:szCs w:val="28"/>
          <w:lang w:eastAsia="en-US"/>
        </w:rPr>
        <w:t>гос</w:t>
      </w:r>
      <w:proofErr w:type="spellEnd"/>
      <w:r w:rsidRPr="00D206AF">
        <w:rPr>
          <w:rFonts w:eastAsiaTheme="minorHAnsi"/>
          <w:color w:val="000000"/>
          <w:sz w:val="28"/>
          <w:szCs w:val="28"/>
          <w:lang w:eastAsia="en-US"/>
        </w:rPr>
        <w:t xml:space="preserve">. </w:t>
      </w:r>
      <w:proofErr w:type="spellStart"/>
      <w:r w:rsidRPr="00D206AF">
        <w:rPr>
          <w:rFonts w:eastAsiaTheme="minorHAnsi"/>
          <w:color w:val="000000"/>
          <w:sz w:val="28"/>
          <w:szCs w:val="28"/>
          <w:lang w:eastAsia="en-US"/>
        </w:rPr>
        <w:t>радиотехн</w:t>
      </w:r>
      <w:proofErr w:type="spellEnd"/>
      <w:r w:rsidRPr="00D206AF">
        <w:rPr>
          <w:rFonts w:eastAsiaTheme="minorHAnsi"/>
          <w:color w:val="000000"/>
          <w:sz w:val="28"/>
          <w:szCs w:val="28"/>
          <w:lang w:eastAsia="en-US"/>
        </w:rPr>
        <w:t>. ун-т</w:t>
      </w:r>
      <w:proofErr w:type="gramStart"/>
      <w:r w:rsidRPr="00D206AF">
        <w:rPr>
          <w:rFonts w:eastAsiaTheme="minorHAnsi"/>
          <w:color w:val="000000"/>
          <w:sz w:val="28"/>
          <w:szCs w:val="28"/>
          <w:lang w:eastAsia="en-US"/>
        </w:rPr>
        <w:t xml:space="preserve">.; </w:t>
      </w:r>
      <w:proofErr w:type="gramEnd"/>
      <w:r w:rsidRPr="00D206AF">
        <w:rPr>
          <w:rFonts w:eastAsiaTheme="minorHAnsi"/>
          <w:color w:val="000000"/>
          <w:sz w:val="28"/>
          <w:szCs w:val="28"/>
          <w:lang w:eastAsia="en-US"/>
        </w:rPr>
        <w:t xml:space="preserve">Сост.: М.Б. Каплан, Е.М. </w:t>
      </w:r>
      <w:proofErr w:type="spellStart"/>
      <w:r w:rsidRPr="00D206AF">
        <w:rPr>
          <w:rFonts w:eastAsiaTheme="minorHAnsi"/>
          <w:color w:val="000000"/>
          <w:sz w:val="28"/>
          <w:szCs w:val="28"/>
          <w:lang w:eastAsia="en-US"/>
        </w:rPr>
        <w:t>Прошни</w:t>
      </w:r>
      <w:proofErr w:type="spellEnd"/>
      <w:r w:rsidRPr="00D206AF">
        <w:rPr>
          <w:rFonts w:eastAsiaTheme="minorHAnsi"/>
          <w:color w:val="000000"/>
          <w:sz w:val="28"/>
          <w:szCs w:val="28"/>
          <w:lang w:eastAsia="en-US"/>
        </w:rPr>
        <w:t xml:space="preserve">, А.В. </w:t>
      </w:r>
      <w:proofErr w:type="spellStart"/>
      <w:r w:rsidRPr="00D206AF">
        <w:rPr>
          <w:rFonts w:eastAsiaTheme="minorHAnsi"/>
          <w:color w:val="000000"/>
          <w:sz w:val="28"/>
          <w:szCs w:val="28"/>
          <w:lang w:eastAsia="en-US"/>
        </w:rPr>
        <w:t>Шуляков</w:t>
      </w:r>
      <w:proofErr w:type="spellEnd"/>
      <w:r w:rsidRPr="00D206AF">
        <w:rPr>
          <w:rFonts w:eastAsiaTheme="minorHAnsi"/>
          <w:color w:val="000000"/>
          <w:sz w:val="28"/>
          <w:szCs w:val="28"/>
          <w:lang w:eastAsia="en-US"/>
        </w:rPr>
        <w:t xml:space="preserve">. - </w:t>
      </w:r>
      <w:proofErr w:type="spellStart"/>
      <w:proofErr w:type="gramStart"/>
      <w:r w:rsidRPr="00D206AF">
        <w:rPr>
          <w:rFonts w:eastAsiaTheme="minorHAnsi"/>
          <w:color w:val="000000"/>
          <w:sz w:val="28"/>
          <w:szCs w:val="28"/>
          <w:lang w:eastAsia="en-US"/>
        </w:rPr>
        <w:t>Ря-зань</w:t>
      </w:r>
      <w:proofErr w:type="spellEnd"/>
      <w:proofErr w:type="gramEnd"/>
      <w:r w:rsidRPr="00D206AF">
        <w:rPr>
          <w:rFonts w:eastAsiaTheme="minorHAnsi"/>
          <w:color w:val="000000"/>
          <w:sz w:val="28"/>
          <w:szCs w:val="28"/>
          <w:lang w:eastAsia="en-US"/>
        </w:rPr>
        <w:t>, 2006. - 24 с. УДК 621.317.088 № 3865;</w:t>
      </w:r>
    </w:p>
    <w:p w:rsidR="00D206AF" w:rsidRPr="00D206AF" w:rsidRDefault="00D206AF" w:rsidP="00D206AF">
      <w:pPr>
        <w:pStyle w:val="a3"/>
        <w:spacing w:after="0"/>
        <w:rPr>
          <w:rFonts w:eastAsiaTheme="minorHAnsi"/>
          <w:color w:val="000000"/>
          <w:sz w:val="28"/>
          <w:szCs w:val="28"/>
          <w:lang w:eastAsia="en-US"/>
        </w:rPr>
      </w:pPr>
      <w:r w:rsidRPr="00D206AF">
        <w:rPr>
          <w:rFonts w:eastAsiaTheme="minorHAnsi"/>
          <w:color w:val="000000"/>
          <w:sz w:val="28"/>
          <w:szCs w:val="28"/>
          <w:lang w:eastAsia="en-US"/>
        </w:rPr>
        <w:t xml:space="preserve">3. </w:t>
      </w:r>
      <w:r w:rsidRPr="00D206AF">
        <w:rPr>
          <w:rFonts w:eastAsiaTheme="minorHAnsi"/>
          <w:color w:val="000000"/>
          <w:sz w:val="28"/>
          <w:szCs w:val="28"/>
          <w:lang w:eastAsia="en-US"/>
        </w:rPr>
        <w:tab/>
        <w:t>LABVIEW: Начальный уровень 1. Часть 1: учеб</w:t>
      </w:r>
      <w:proofErr w:type="gramStart"/>
      <w:r w:rsidRPr="00D206AF">
        <w:rPr>
          <w:rFonts w:eastAsiaTheme="minorHAnsi"/>
          <w:color w:val="000000"/>
          <w:sz w:val="28"/>
          <w:szCs w:val="28"/>
          <w:lang w:eastAsia="en-US"/>
        </w:rPr>
        <w:t>.</w:t>
      </w:r>
      <w:proofErr w:type="gramEnd"/>
      <w:r w:rsidRPr="00D206AF">
        <w:rPr>
          <w:rFonts w:eastAsiaTheme="minorHAnsi"/>
          <w:color w:val="000000"/>
          <w:sz w:val="28"/>
          <w:szCs w:val="28"/>
          <w:lang w:eastAsia="en-US"/>
        </w:rPr>
        <w:t xml:space="preserve"> </w:t>
      </w:r>
      <w:proofErr w:type="gramStart"/>
      <w:r w:rsidRPr="00D206AF">
        <w:rPr>
          <w:rFonts w:eastAsiaTheme="minorHAnsi"/>
          <w:color w:val="000000"/>
          <w:sz w:val="28"/>
          <w:szCs w:val="28"/>
          <w:lang w:eastAsia="en-US"/>
        </w:rPr>
        <w:t>п</w:t>
      </w:r>
      <w:proofErr w:type="gramEnd"/>
      <w:r w:rsidRPr="00D206AF">
        <w:rPr>
          <w:rFonts w:eastAsiaTheme="minorHAnsi"/>
          <w:color w:val="000000"/>
          <w:sz w:val="28"/>
          <w:szCs w:val="28"/>
          <w:lang w:eastAsia="en-US"/>
        </w:rPr>
        <w:t xml:space="preserve">особие / А.М. Абрамов, В.И. </w:t>
      </w:r>
      <w:proofErr w:type="spellStart"/>
      <w:r w:rsidRPr="00D206AF">
        <w:rPr>
          <w:rFonts w:eastAsiaTheme="minorHAnsi"/>
          <w:color w:val="000000"/>
          <w:sz w:val="28"/>
          <w:szCs w:val="28"/>
          <w:lang w:eastAsia="en-US"/>
        </w:rPr>
        <w:t>Жулев</w:t>
      </w:r>
      <w:proofErr w:type="spellEnd"/>
      <w:r w:rsidRPr="00D206AF">
        <w:rPr>
          <w:rFonts w:eastAsiaTheme="minorHAnsi"/>
          <w:color w:val="000000"/>
          <w:sz w:val="28"/>
          <w:szCs w:val="28"/>
          <w:lang w:eastAsia="en-US"/>
        </w:rPr>
        <w:t xml:space="preserve">, М.Б. Каплан, С.И. </w:t>
      </w:r>
      <w:proofErr w:type="spellStart"/>
      <w:r w:rsidRPr="00D206AF">
        <w:rPr>
          <w:rFonts w:eastAsiaTheme="minorHAnsi"/>
          <w:color w:val="000000"/>
          <w:sz w:val="28"/>
          <w:szCs w:val="28"/>
          <w:lang w:eastAsia="en-US"/>
        </w:rPr>
        <w:t>Мальченко</w:t>
      </w:r>
      <w:proofErr w:type="spellEnd"/>
      <w:r w:rsidRPr="00D206AF">
        <w:rPr>
          <w:rFonts w:eastAsiaTheme="minorHAnsi"/>
          <w:color w:val="000000"/>
          <w:sz w:val="28"/>
          <w:szCs w:val="28"/>
          <w:lang w:eastAsia="en-US"/>
        </w:rPr>
        <w:t xml:space="preserve">; </w:t>
      </w:r>
      <w:proofErr w:type="spellStart"/>
      <w:r w:rsidRPr="00D206AF">
        <w:rPr>
          <w:rFonts w:eastAsiaTheme="minorHAnsi"/>
          <w:color w:val="000000"/>
          <w:sz w:val="28"/>
          <w:szCs w:val="28"/>
          <w:lang w:eastAsia="en-US"/>
        </w:rPr>
        <w:t>Рязан</w:t>
      </w:r>
      <w:proofErr w:type="spellEnd"/>
      <w:r w:rsidRPr="00D206AF">
        <w:rPr>
          <w:rFonts w:eastAsiaTheme="minorHAnsi"/>
          <w:color w:val="000000"/>
          <w:sz w:val="28"/>
          <w:szCs w:val="28"/>
          <w:lang w:eastAsia="en-US"/>
        </w:rPr>
        <w:t xml:space="preserve">. </w:t>
      </w:r>
      <w:proofErr w:type="spellStart"/>
      <w:r w:rsidRPr="00D206AF">
        <w:rPr>
          <w:rFonts w:eastAsiaTheme="minorHAnsi"/>
          <w:color w:val="000000"/>
          <w:sz w:val="28"/>
          <w:szCs w:val="28"/>
          <w:lang w:eastAsia="en-US"/>
        </w:rPr>
        <w:t>гос</w:t>
      </w:r>
      <w:proofErr w:type="spellEnd"/>
      <w:r w:rsidRPr="00D206AF">
        <w:rPr>
          <w:rFonts w:eastAsiaTheme="minorHAnsi"/>
          <w:color w:val="000000"/>
          <w:sz w:val="28"/>
          <w:szCs w:val="28"/>
          <w:lang w:eastAsia="en-US"/>
        </w:rPr>
        <w:t xml:space="preserve">. </w:t>
      </w:r>
      <w:proofErr w:type="spellStart"/>
      <w:r w:rsidRPr="00D206AF">
        <w:rPr>
          <w:rFonts w:eastAsiaTheme="minorHAnsi"/>
          <w:color w:val="000000"/>
          <w:sz w:val="28"/>
          <w:szCs w:val="28"/>
          <w:lang w:eastAsia="en-US"/>
        </w:rPr>
        <w:t>радиотехн</w:t>
      </w:r>
      <w:proofErr w:type="spellEnd"/>
      <w:r w:rsidRPr="00D206AF">
        <w:rPr>
          <w:rFonts w:eastAsiaTheme="minorHAnsi"/>
          <w:color w:val="000000"/>
          <w:sz w:val="28"/>
          <w:szCs w:val="28"/>
          <w:lang w:eastAsia="en-US"/>
        </w:rPr>
        <w:t xml:space="preserve">. ун-т. - Рязань, 2011. - 80 </w:t>
      </w:r>
      <w:proofErr w:type="gramStart"/>
      <w:r w:rsidRPr="00D206AF">
        <w:rPr>
          <w:rFonts w:eastAsiaTheme="minorHAnsi"/>
          <w:color w:val="000000"/>
          <w:sz w:val="28"/>
          <w:szCs w:val="28"/>
          <w:lang w:eastAsia="en-US"/>
        </w:rPr>
        <w:t>с</w:t>
      </w:r>
      <w:proofErr w:type="gramEnd"/>
      <w:r w:rsidRPr="00D206AF">
        <w:rPr>
          <w:rFonts w:eastAsiaTheme="minorHAnsi"/>
          <w:color w:val="000000"/>
          <w:sz w:val="28"/>
          <w:szCs w:val="28"/>
          <w:lang w:eastAsia="en-US"/>
        </w:rPr>
        <w:t>.</w:t>
      </w:r>
    </w:p>
    <w:p w:rsidR="00D206AF" w:rsidRPr="00D206AF" w:rsidRDefault="00D206AF" w:rsidP="00D206AF">
      <w:pPr>
        <w:pStyle w:val="a3"/>
        <w:spacing w:after="0"/>
        <w:rPr>
          <w:rFonts w:eastAsiaTheme="minorHAnsi"/>
          <w:color w:val="000000"/>
          <w:sz w:val="28"/>
          <w:szCs w:val="28"/>
          <w:lang w:eastAsia="en-US"/>
        </w:rPr>
      </w:pPr>
      <w:r w:rsidRPr="00D206AF">
        <w:rPr>
          <w:rFonts w:eastAsiaTheme="minorHAnsi"/>
          <w:color w:val="000000"/>
          <w:sz w:val="28"/>
          <w:szCs w:val="28"/>
          <w:lang w:eastAsia="en-US"/>
        </w:rPr>
        <w:t xml:space="preserve">4. </w:t>
      </w:r>
      <w:r w:rsidRPr="00D206AF">
        <w:rPr>
          <w:rFonts w:eastAsiaTheme="minorHAnsi"/>
          <w:color w:val="000000"/>
          <w:sz w:val="28"/>
          <w:szCs w:val="28"/>
          <w:lang w:eastAsia="en-US"/>
        </w:rPr>
        <w:tab/>
        <w:t>LABVIEW: Начальный уровень 1. Часть 2: учеб</w:t>
      </w:r>
      <w:proofErr w:type="gramStart"/>
      <w:r w:rsidRPr="00D206AF">
        <w:rPr>
          <w:rFonts w:eastAsiaTheme="minorHAnsi"/>
          <w:color w:val="000000"/>
          <w:sz w:val="28"/>
          <w:szCs w:val="28"/>
          <w:lang w:eastAsia="en-US"/>
        </w:rPr>
        <w:t>.</w:t>
      </w:r>
      <w:proofErr w:type="gramEnd"/>
      <w:r w:rsidRPr="00D206AF">
        <w:rPr>
          <w:rFonts w:eastAsiaTheme="minorHAnsi"/>
          <w:color w:val="000000"/>
          <w:sz w:val="28"/>
          <w:szCs w:val="28"/>
          <w:lang w:eastAsia="en-US"/>
        </w:rPr>
        <w:t xml:space="preserve"> </w:t>
      </w:r>
      <w:proofErr w:type="gramStart"/>
      <w:r w:rsidRPr="00D206AF">
        <w:rPr>
          <w:rFonts w:eastAsiaTheme="minorHAnsi"/>
          <w:color w:val="000000"/>
          <w:sz w:val="28"/>
          <w:szCs w:val="28"/>
          <w:lang w:eastAsia="en-US"/>
        </w:rPr>
        <w:t>п</w:t>
      </w:r>
      <w:proofErr w:type="gramEnd"/>
      <w:r w:rsidRPr="00D206AF">
        <w:rPr>
          <w:rFonts w:eastAsiaTheme="minorHAnsi"/>
          <w:color w:val="000000"/>
          <w:sz w:val="28"/>
          <w:szCs w:val="28"/>
          <w:lang w:eastAsia="en-US"/>
        </w:rPr>
        <w:t xml:space="preserve">особие / А.М. Абрамов, В.И. </w:t>
      </w:r>
      <w:proofErr w:type="spellStart"/>
      <w:r w:rsidRPr="00D206AF">
        <w:rPr>
          <w:rFonts w:eastAsiaTheme="minorHAnsi"/>
          <w:color w:val="000000"/>
          <w:sz w:val="28"/>
          <w:szCs w:val="28"/>
          <w:lang w:eastAsia="en-US"/>
        </w:rPr>
        <w:t>Жулев</w:t>
      </w:r>
      <w:proofErr w:type="spellEnd"/>
      <w:r w:rsidRPr="00D206AF">
        <w:rPr>
          <w:rFonts w:eastAsiaTheme="minorHAnsi"/>
          <w:color w:val="000000"/>
          <w:sz w:val="28"/>
          <w:szCs w:val="28"/>
          <w:lang w:eastAsia="en-US"/>
        </w:rPr>
        <w:t xml:space="preserve">, М.Б. Каплан; </w:t>
      </w:r>
      <w:proofErr w:type="spellStart"/>
      <w:r w:rsidRPr="00D206AF">
        <w:rPr>
          <w:rFonts w:eastAsiaTheme="minorHAnsi"/>
          <w:color w:val="000000"/>
          <w:sz w:val="28"/>
          <w:szCs w:val="28"/>
          <w:lang w:eastAsia="en-US"/>
        </w:rPr>
        <w:t>Рязан</w:t>
      </w:r>
      <w:proofErr w:type="spellEnd"/>
      <w:r w:rsidRPr="00D206AF">
        <w:rPr>
          <w:rFonts w:eastAsiaTheme="minorHAnsi"/>
          <w:color w:val="000000"/>
          <w:sz w:val="28"/>
          <w:szCs w:val="28"/>
          <w:lang w:eastAsia="en-US"/>
        </w:rPr>
        <w:t xml:space="preserve">. </w:t>
      </w:r>
      <w:proofErr w:type="spellStart"/>
      <w:r w:rsidRPr="00D206AF">
        <w:rPr>
          <w:rFonts w:eastAsiaTheme="minorHAnsi"/>
          <w:color w:val="000000"/>
          <w:sz w:val="28"/>
          <w:szCs w:val="28"/>
          <w:lang w:eastAsia="en-US"/>
        </w:rPr>
        <w:t>гос</w:t>
      </w:r>
      <w:proofErr w:type="spellEnd"/>
      <w:r w:rsidRPr="00D206AF">
        <w:rPr>
          <w:rFonts w:eastAsiaTheme="minorHAnsi"/>
          <w:color w:val="000000"/>
          <w:sz w:val="28"/>
          <w:szCs w:val="28"/>
          <w:lang w:eastAsia="en-US"/>
        </w:rPr>
        <w:t xml:space="preserve">. </w:t>
      </w:r>
      <w:proofErr w:type="spellStart"/>
      <w:r w:rsidRPr="00D206AF">
        <w:rPr>
          <w:rFonts w:eastAsiaTheme="minorHAnsi"/>
          <w:color w:val="000000"/>
          <w:sz w:val="28"/>
          <w:szCs w:val="28"/>
          <w:lang w:eastAsia="en-US"/>
        </w:rPr>
        <w:t>радиотехн</w:t>
      </w:r>
      <w:proofErr w:type="spellEnd"/>
      <w:r w:rsidRPr="00D206AF">
        <w:rPr>
          <w:rFonts w:eastAsiaTheme="minorHAnsi"/>
          <w:color w:val="000000"/>
          <w:sz w:val="28"/>
          <w:szCs w:val="28"/>
          <w:lang w:eastAsia="en-US"/>
        </w:rPr>
        <w:t xml:space="preserve">. ун-т. - Рязань, 2012. - 80 </w:t>
      </w:r>
      <w:proofErr w:type="gramStart"/>
      <w:r w:rsidRPr="00D206AF">
        <w:rPr>
          <w:rFonts w:eastAsiaTheme="minorHAnsi"/>
          <w:color w:val="000000"/>
          <w:sz w:val="28"/>
          <w:szCs w:val="28"/>
          <w:lang w:eastAsia="en-US"/>
        </w:rPr>
        <w:t>с</w:t>
      </w:r>
      <w:proofErr w:type="gramEnd"/>
      <w:r w:rsidRPr="00D206AF">
        <w:rPr>
          <w:rFonts w:eastAsiaTheme="minorHAnsi"/>
          <w:color w:val="000000"/>
          <w:sz w:val="28"/>
          <w:szCs w:val="28"/>
          <w:lang w:eastAsia="en-US"/>
        </w:rPr>
        <w:t>.</w:t>
      </w:r>
    </w:p>
    <w:p w:rsidR="00D206AF" w:rsidRPr="00D206AF" w:rsidRDefault="00D206AF" w:rsidP="00D206AF">
      <w:pPr>
        <w:pStyle w:val="a3"/>
        <w:spacing w:after="0"/>
        <w:rPr>
          <w:rFonts w:eastAsiaTheme="minorHAnsi"/>
          <w:color w:val="000000"/>
          <w:sz w:val="28"/>
          <w:szCs w:val="28"/>
          <w:lang w:eastAsia="en-US"/>
        </w:rPr>
      </w:pPr>
      <w:r w:rsidRPr="00D206AF">
        <w:rPr>
          <w:rFonts w:eastAsiaTheme="minorHAnsi"/>
          <w:color w:val="000000"/>
          <w:sz w:val="28"/>
          <w:szCs w:val="28"/>
          <w:lang w:eastAsia="en-US"/>
        </w:rPr>
        <w:t xml:space="preserve">5. </w:t>
      </w:r>
      <w:r w:rsidRPr="00D206AF">
        <w:rPr>
          <w:rFonts w:eastAsiaTheme="minorHAnsi"/>
          <w:color w:val="000000"/>
          <w:sz w:val="28"/>
          <w:szCs w:val="28"/>
          <w:lang w:eastAsia="en-US"/>
        </w:rPr>
        <w:tab/>
      </w:r>
      <w:proofErr w:type="spellStart"/>
      <w:r w:rsidRPr="00D206AF">
        <w:rPr>
          <w:rFonts w:eastAsiaTheme="minorHAnsi"/>
          <w:color w:val="000000"/>
          <w:sz w:val="28"/>
          <w:szCs w:val="28"/>
          <w:lang w:eastAsia="en-US"/>
        </w:rPr>
        <w:t>LabVIEW</w:t>
      </w:r>
      <w:proofErr w:type="spellEnd"/>
      <w:r w:rsidRPr="00D206AF">
        <w:rPr>
          <w:rFonts w:eastAsiaTheme="minorHAnsi"/>
          <w:color w:val="000000"/>
          <w:sz w:val="28"/>
          <w:szCs w:val="28"/>
          <w:lang w:eastAsia="en-US"/>
        </w:rPr>
        <w:t>: Начальный уровень 2. Часть 1: учеб</w:t>
      </w:r>
      <w:proofErr w:type="gramStart"/>
      <w:r w:rsidRPr="00D206AF">
        <w:rPr>
          <w:rFonts w:eastAsiaTheme="minorHAnsi"/>
          <w:color w:val="000000"/>
          <w:sz w:val="28"/>
          <w:szCs w:val="28"/>
          <w:lang w:eastAsia="en-US"/>
        </w:rPr>
        <w:t>.</w:t>
      </w:r>
      <w:proofErr w:type="gramEnd"/>
      <w:r w:rsidRPr="00D206AF">
        <w:rPr>
          <w:rFonts w:eastAsiaTheme="minorHAnsi"/>
          <w:color w:val="000000"/>
          <w:sz w:val="28"/>
          <w:szCs w:val="28"/>
          <w:lang w:eastAsia="en-US"/>
        </w:rPr>
        <w:t xml:space="preserve"> </w:t>
      </w:r>
      <w:proofErr w:type="gramStart"/>
      <w:r w:rsidRPr="00D206AF">
        <w:rPr>
          <w:rFonts w:eastAsiaTheme="minorHAnsi"/>
          <w:color w:val="000000"/>
          <w:sz w:val="28"/>
          <w:szCs w:val="28"/>
          <w:lang w:eastAsia="en-US"/>
        </w:rPr>
        <w:t>п</w:t>
      </w:r>
      <w:proofErr w:type="gramEnd"/>
      <w:r w:rsidRPr="00D206AF">
        <w:rPr>
          <w:rFonts w:eastAsiaTheme="minorHAnsi"/>
          <w:color w:val="000000"/>
          <w:sz w:val="28"/>
          <w:szCs w:val="28"/>
          <w:lang w:eastAsia="en-US"/>
        </w:rPr>
        <w:t xml:space="preserve">особие / А.Г. Борисов, В.И. </w:t>
      </w:r>
      <w:proofErr w:type="spellStart"/>
      <w:r w:rsidRPr="00D206AF">
        <w:rPr>
          <w:rFonts w:eastAsiaTheme="minorHAnsi"/>
          <w:color w:val="000000"/>
          <w:sz w:val="28"/>
          <w:szCs w:val="28"/>
          <w:lang w:eastAsia="en-US"/>
        </w:rPr>
        <w:t>Жу-лев</w:t>
      </w:r>
      <w:proofErr w:type="spellEnd"/>
      <w:r w:rsidRPr="00D206AF">
        <w:rPr>
          <w:rFonts w:eastAsiaTheme="minorHAnsi"/>
          <w:color w:val="000000"/>
          <w:sz w:val="28"/>
          <w:szCs w:val="28"/>
          <w:lang w:eastAsia="en-US"/>
        </w:rPr>
        <w:t xml:space="preserve">, М.Б. Каплан, С.И. </w:t>
      </w:r>
      <w:proofErr w:type="spellStart"/>
      <w:r w:rsidRPr="00D206AF">
        <w:rPr>
          <w:rFonts w:eastAsiaTheme="minorHAnsi"/>
          <w:color w:val="000000"/>
          <w:sz w:val="28"/>
          <w:szCs w:val="28"/>
          <w:lang w:eastAsia="en-US"/>
        </w:rPr>
        <w:t>Мальченко</w:t>
      </w:r>
      <w:proofErr w:type="spellEnd"/>
      <w:r w:rsidRPr="00D206AF">
        <w:rPr>
          <w:rFonts w:eastAsiaTheme="minorHAnsi"/>
          <w:color w:val="000000"/>
          <w:sz w:val="28"/>
          <w:szCs w:val="28"/>
          <w:lang w:eastAsia="en-US"/>
        </w:rPr>
        <w:t xml:space="preserve">; </w:t>
      </w:r>
      <w:proofErr w:type="spellStart"/>
      <w:r w:rsidRPr="00D206AF">
        <w:rPr>
          <w:rFonts w:eastAsiaTheme="minorHAnsi"/>
          <w:color w:val="000000"/>
          <w:sz w:val="28"/>
          <w:szCs w:val="28"/>
          <w:lang w:eastAsia="en-US"/>
        </w:rPr>
        <w:t>Рязан</w:t>
      </w:r>
      <w:proofErr w:type="spellEnd"/>
      <w:r w:rsidRPr="00D206AF">
        <w:rPr>
          <w:rFonts w:eastAsiaTheme="minorHAnsi"/>
          <w:color w:val="000000"/>
          <w:sz w:val="28"/>
          <w:szCs w:val="28"/>
          <w:lang w:eastAsia="en-US"/>
        </w:rPr>
        <w:t xml:space="preserve">. </w:t>
      </w:r>
      <w:proofErr w:type="spellStart"/>
      <w:r w:rsidRPr="00D206AF">
        <w:rPr>
          <w:rFonts w:eastAsiaTheme="minorHAnsi"/>
          <w:color w:val="000000"/>
          <w:sz w:val="28"/>
          <w:szCs w:val="28"/>
          <w:lang w:eastAsia="en-US"/>
        </w:rPr>
        <w:t>гос</w:t>
      </w:r>
      <w:proofErr w:type="spellEnd"/>
      <w:r w:rsidRPr="00D206AF">
        <w:rPr>
          <w:rFonts w:eastAsiaTheme="minorHAnsi"/>
          <w:color w:val="000000"/>
          <w:sz w:val="28"/>
          <w:szCs w:val="28"/>
          <w:lang w:eastAsia="en-US"/>
        </w:rPr>
        <w:t xml:space="preserve">. </w:t>
      </w:r>
      <w:proofErr w:type="spellStart"/>
      <w:r w:rsidRPr="00D206AF">
        <w:rPr>
          <w:rFonts w:eastAsiaTheme="minorHAnsi"/>
          <w:color w:val="000000"/>
          <w:sz w:val="28"/>
          <w:szCs w:val="28"/>
          <w:lang w:eastAsia="en-US"/>
        </w:rPr>
        <w:t>радиотехн</w:t>
      </w:r>
      <w:proofErr w:type="spellEnd"/>
      <w:r w:rsidRPr="00D206AF">
        <w:rPr>
          <w:rFonts w:eastAsiaTheme="minorHAnsi"/>
          <w:color w:val="000000"/>
          <w:sz w:val="28"/>
          <w:szCs w:val="28"/>
          <w:lang w:eastAsia="en-US"/>
        </w:rPr>
        <w:t xml:space="preserve">. ун-т. - Рязань, 2010. - 80 </w:t>
      </w:r>
      <w:proofErr w:type="gramStart"/>
      <w:r w:rsidRPr="00D206AF">
        <w:rPr>
          <w:rFonts w:eastAsiaTheme="minorHAnsi"/>
          <w:color w:val="000000"/>
          <w:sz w:val="28"/>
          <w:szCs w:val="28"/>
          <w:lang w:eastAsia="en-US"/>
        </w:rPr>
        <w:t>с</w:t>
      </w:r>
      <w:proofErr w:type="gramEnd"/>
      <w:r w:rsidRPr="00D206AF">
        <w:rPr>
          <w:rFonts w:eastAsiaTheme="minorHAnsi"/>
          <w:color w:val="000000"/>
          <w:sz w:val="28"/>
          <w:szCs w:val="28"/>
          <w:lang w:eastAsia="en-US"/>
        </w:rPr>
        <w:t>.</w:t>
      </w:r>
    </w:p>
    <w:p w:rsidR="00CD647D" w:rsidRDefault="00D206AF" w:rsidP="00D206AF">
      <w:pPr>
        <w:pStyle w:val="a3"/>
        <w:spacing w:before="0" w:beforeAutospacing="0" w:after="0" w:afterAutospacing="0"/>
      </w:pPr>
      <w:r w:rsidRPr="00D206AF">
        <w:rPr>
          <w:rFonts w:eastAsiaTheme="minorHAnsi"/>
          <w:color w:val="000000"/>
          <w:sz w:val="28"/>
          <w:szCs w:val="28"/>
          <w:lang w:eastAsia="en-US"/>
        </w:rPr>
        <w:t xml:space="preserve">6. </w:t>
      </w:r>
      <w:r w:rsidRPr="00D206AF">
        <w:rPr>
          <w:rFonts w:eastAsiaTheme="minorHAnsi"/>
          <w:color w:val="000000"/>
          <w:sz w:val="28"/>
          <w:szCs w:val="28"/>
          <w:lang w:eastAsia="en-US"/>
        </w:rPr>
        <w:tab/>
      </w:r>
      <w:proofErr w:type="spellStart"/>
      <w:r w:rsidRPr="00D206AF">
        <w:rPr>
          <w:rFonts w:eastAsiaTheme="minorHAnsi"/>
          <w:color w:val="000000"/>
          <w:sz w:val="28"/>
          <w:szCs w:val="28"/>
          <w:lang w:eastAsia="en-US"/>
        </w:rPr>
        <w:t>LabVIEW</w:t>
      </w:r>
      <w:proofErr w:type="spellEnd"/>
      <w:r w:rsidRPr="00D206AF">
        <w:rPr>
          <w:rFonts w:eastAsiaTheme="minorHAnsi"/>
          <w:color w:val="000000"/>
          <w:sz w:val="28"/>
          <w:szCs w:val="28"/>
          <w:lang w:eastAsia="en-US"/>
        </w:rPr>
        <w:t>: Начальный уровень 2. Часть 2: учеб</w:t>
      </w:r>
      <w:proofErr w:type="gramStart"/>
      <w:r w:rsidRPr="00D206AF">
        <w:rPr>
          <w:rFonts w:eastAsiaTheme="minorHAnsi"/>
          <w:color w:val="000000"/>
          <w:sz w:val="28"/>
          <w:szCs w:val="28"/>
          <w:lang w:eastAsia="en-US"/>
        </w:rPr>
        <w:t>.</w:t>
      </w:r>
      <w:proofErr w:type="gramEnd"/>
      <w:r w:rsidRPr="00D206AF">
        <w:rPr>
          <w:rFonts w:eastAsiaTheme="minorHAnsi"/>
          <w:color w:val="000000"/>
          <w:sz w:val="28"/>
          <w:szCs w:val="28"/>
          <w:lang w:eastAsia="en-US"/>
        </w:rPr>
        <w:t xml:space="preserve"> </w:t>
      </w:r>
      <w:proofErr w:type="gramStart"/>
      <w:r w:rsidRPr="00D206AF">
        <w:rPr>
          <w:rFonts w:eastAsiaTheme="minorHAnsi"/>
          <w:color w:val="000000"/>
          <w:sz w:val="28"/>
          <w:szCs w:val="28"/>
          <w:lang w:eastAsia="en-US"/>
        </w:rPr>
        <w:t>п</w:t>
      </w:r>
      <w:proofErr w:type="gramEnd"/>
      <w:r w:rsidRPr="00D206AF">
        <w:rPr>
          <w:rFonts w:eastAsiaTheme="minorHAnsi"/>
          <w:color w:val="000000"/>
          <w:sz w:val="28"/>
          <w:szCs w:val="28"/>
          <w:lang w:eastAsia="en-US"/>
        </w:rPr>
        <w:t xml:space="preserve">особие / А.Г. Борисов, В.И. </w:t>
      </w:r>
      <w:proofErr w:type="spellStart"/>
      <w:r w:rsidRPr="00D206AF">
        <w:rPr>
          <w:rFonts w:eastAsiaTheme="minorHAnsi"/>
          <w:color w:val="000000"/>
          <w:sz w:val="28"/>
          <w:szCs w:val="28"/>
          <w:lang w:eastAsia="en-US"/>
        </w:rPr>
        <w:t>Жу-лев</w:t>
      </w:r>
      <w:proofErr w:type="spellEnd"/>
      <w:r w:rsidRPr="00D206AF">
        <w:rPr>
          <w:rFonts w:eastAsiaTheme="minorHAnsi"/>
          <w:color w:val="000000"/>
          <w:sz w:val="28"/>
          <w:szCs w:val="28"/>
          <w:lang w:eastAsia="en-US"/>
        </w:rPr>
        <w:t xml:space="preserve">, М.Б. Каплан, С.И. </w:t>
      </w:r>
      <w:proofErr w:type="spellStart"/>
      <w:r w:rsidRPr="00D206AF">
        <w:rPr>
          <w:rFonts w:eastAsiaTheme="minorHAnsi"/>
          <w:color w:val="000000"/>
          <w:sz w:val="28"/>
          <w:szCs w:val="28"/>
          <w:lang w:eastAsia="en-US"/>
        </w:rPr>
        <w:t>Мальченко</w:t>
      </w:r>
      <w:proofErr w:type="spellEnd"/>
      <w:r w:rsidRPr="00D206AF">
        <w:rPr>
          <w:rFonts w:eastAsiaTheme="minorHAnsi"/>
          <w:color w:val="000000"/>
          <w:sz w:val="28"/>
          <w:szCs w:val="28"/>
          <w:lang w:eastAsia="en-US"/>
        </w:rPr>
        <w:t xml:space="preserve">; </w:t>
      </w:r>
      <w:proofErr w:type="spellStart"/>
      <w:r w:rsidRPr="00D206AF">
        <w:rPr>
          <w:rFonts w:eastAsiaTheme="minorHAnsi"/>
          <w:color w:val="000000"/>
          <w:sz w:val="28"/>
          <w:szCs w:val="28"/>
          <w:lang w:eastAsia="en-US"/>
        </w:rPr>
        <w:t>Рязан</w:t>
      </w:r>
      <w:proofErr w:type="spellEnd"/>
      <w:r w:rsidRPr="00D206AF">
        <w:rPr>
          <w:rFonts w:eastAsiaTheme="minorHAnsi"/>
          <w:color w:val="000000"/>
          <w:sz w:val="28"/>
          <w:szCs w:val="28"/>
          <w:lang w:eastAsia="en-US"/>
        </w:rPr>
        <w:t xml:space="preserve">. </w:t>
      </w:r>
      <w:proofErr w:type="spellStart"/>
      <w:r w:rsidRPr="00D206AF">
        <w:rPr>
          <w:rFonts w:eastAsiaTheme="minorHAnsi"/>
          <w:color w:val="000000"/>
          <w:sz w:val="28"/>
          <w:szCs w:val="28"/>
          <w:lang w:eastAsia="en-US"/>
        </w:rPr>
        <w:t>гос</w:t>
      </w:r>
      <w:proofErr w:type="spellEnd"/>
      <w:r w:rsidRPr="00D206AF">
        <w:rPr>
          <w:rFonts w:eastAsiaTheme="minorHAnsi"/>
          <w:color w:val="000000"/>
          <w:sz w:val="28"/>
          <w:szCs w:val="28"/>
          <w:lang w:eastAsia="en-US"/>
        </w:rPr>
        <w:t xml:space="preserve">. </w:t>
      </w:r>
      <w:proofErr w:type="spellStart"/>
      <w:r w:rsidRPr="00D206AF">
        <w:rPr>
          <w:rFonts w:eastAsiaTheme="minorHAnsi"/>
          <w:color w:val="000000"/>
          <w:sz w:val="28"/>
          <w:szCs w:val="28"/>
          <w:lang w:eastAsia="en-US"/>
        </w:rPr>
        <w:t>радиотехн</w:t>
      </w:r>
      <w:proofErr w:type="spellEnd"/>
      <w:r w:rsidRPr="00D206AF">
        <w:rPr>
          <w:rFonts w:eastAsiaTheme="minorHAnsi"/>
          <w:color w:val="000000"/>
          <w:sz w:val="28"/>
          <w:szCs w:val="28"/>
          <w:lang w:eastAsia="en-US"/>
        </w:rPr>
        <w:t xml:space="preserve">. ун-т. - Рязань, 2010. - 80 </w:t>
      </w:r>
      <w:proofErr w:type="gramStart"/>
      <w:r w:rsidRPr="00D206AF">
        <w:rPr>
          <w:rFonts w:eastAsiaTheme="minorHAnsi"/>
          <w:color w:val="000000"/>
          <w:sz w:val="28"/>
          <w:szCs w:val="28"/>
          <w:lang w:eastAsia="en-US"/>
        </w:rPr>
        <w:t>с</w:t>
      </w:r>
      <w:proofErr w:type="gramEnd"/>
      <w:r w:rsidRPr="00D206AF">
        <w:rPr>
          <w:rFonts w:eastAsiaTheme="minorHAnsi"/>
          <w:color w:val="000000"/>
          <w:sz w:val="28"/>
          <w:szCs w:val="28"/>
          <w:lang w:eastAsia="en-US"/>
        </w:rPr>
        <w:t>.</w:t>
      </w:r>
    </w:p>
    <w:p w:rsidR="00CD647D" w:rsidRPr="00CD647D" w:rsidRDefault="00CD647D">
      <w:pPr>
        <w:rPr>
          <w:lang w:val="ru-RU"/>
        </w:rPr>
      </w:pPr>
    </w:p>
    <w:sectPr w:rsidR="00CD647D" w:rsidRPr="00CD647D" w:rsidSect="00B23B47">
      <w:pgSz w:w="11907" w:h="16840"/>
      <w:pgMar w:top="567" w:right="567" w:bottom="5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150B8"/>
    <w:multiLevelType w:val="hybridMultilevel"/>
    <w:tmpl w:val="B860C0F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104978CA"/>
    <w:multiLevelType w:val="hybridMultilevel"/>
    <w:tmpl w:val="D6866F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21479C"/>
    <w:multiLevelType w:val="hybridMultilevel"/>
    <w:tmpl w:val="B55ADC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1774C4"/>
    <w:multiLevelType w:val="hybridMultilevel"/>
    <w:tmpl w:val="5F162C6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3A062E07"/>
    <w:multiLevelType w:val="hybridMultilevel"/>
    <w:tmpl w:val="1504AB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D157C22"/>
    <w:multiLevelType w:val="hybridMultilevel"/>
    <w:tmpl w:val="D3CA63A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nsid w:val="3F8C171B"/>
    <w:multiLevelType w:val="hybridMultilevel"/>
    <w:tmpl w:val="58DEBF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B4477BC"/>
    <w:multiLevelType w:val="hybridMultilevel"/>
    <w:tmpl w:val="B55ADC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9C7661"/>
    <w:multiLevelType w:val="hybridMultilevel"/>
    <w:tmpl w:val="BBF07554"/>
    <w:lvl w:ilvl="0" w:tplc="928A30D4">
      <w:start w:val="1"/>
      <w:numFmt w:val="decimal"/>
      <w:lvlText w:val="%1."/>
      <w:lvlJc w:val="left"/>
      <w:pPr>
        <w:ind w:left="452" w:hanging="360"/>
      </w:pPr>
      <w:rPr>
        <w:rFonts w:hint="default"/>
      </w:rPr>
    </w:lvl>
    <w:lvl w:ilvl="1" w:tplc="04190019" w:tentative="1">
      <w:start w:val="1"/>
      <w:numFmt w:val="lowerLetter"/>
      <w:lvlText w:val="%2."/>
      <w:lvlJc w:val="left"/>
      <w:pPr>
        <w:ind w:left="1172" w:hanging="360"/>
      </w:pPr>
    </w:lvl>
    <w:lvl w:ilvl="2" w:tplc="0419001B" w:tentative="1">
      <w:start w:val="1"/>
      <w:numFmt w:val="lowerRoman"/>
      <w:lvlText w:val="%3."/>
      <w:lvlJc w:val="right"/>
      <w:pPr>
        <w:ind w:left="1892" w:hanging="180"/>
      </w:pPr>
    </w:lvl>
    <w:lvl w:ilvl="3" w:tplc="0419000F" w:tentative="1">
      <w:start w:val="1"/>
      <w:numFmt w:val="decimal"/>
      <w:lvlText w:val="%4."/>
      <w:lvlJc w:val="left"/>
      <w:pPr>
        <w:ind w:left="2612" w:hanging="360"/>
      </w:pPr>
    </w:lvl>
    <w:lvl w:ilvl="4" w:tplc="04190019" w:tentative="1">
      <w:start w:val="1"/>
      <w:numFmt w:val="lowerLetter"/>
      <w:lvlText w:val="%5."/>
      <w:lvlJc w:val="left"/>
      <w:pPr>
        <w:ind w:left="3332" w:hanging="360"/>
      </w:pPr>
    </w:lvl>
    <w:lvl w:ilvl="5" w:tplc="0419001B" w:tentative="1">
      <w:start w:val="1"/>
      <w:numFmt w:val="lowerRoman"/>
      <w:lvlText w:val="%6."/>
      <w:lvlJc w:val="right"/>
      <w:pPr>
        <w:ind w:left="4052" w:hanging="180"/>
      </w:pPr>
    </w:lvl>
    <w:lvl w:ilvl="6" w:tplc="0419000F" w:tentative="1">
      <w:start w:val="1"/>
      <w:numFmt w:val="decimal"/>
      <w:lvlText w:val="%7."/>
      <w:lvlJc w:val="left"/>
      <w:pPr>
        <w:ind w:left="4772" w:hanging="360"/>
      </w:pPr>
    </w:lvl>
    <w:lvl w:ilvl="7" w:tplc="04190019" w:tentative="1">
      <w:start w:val="1"/>
      <w:numFmt w:val="lowerLetter"/>
      <w:lvlText w:val="%8."/>
      <w:lvlJc w:val="left"/>
      <w:pPr>
        <w:ind w:left="5492" w:hanging="360"/>
      </w:pPr>
    </w:lvl>
    <w:lvl w:ilvl="8" w:tplc="0419001B" w:tentative="1">
      <w:start w:val="1"/>
      <w:numFmt w:val="lowerRoman"/>
      <w:lvlText w:val="%9."/>
      <w:lvlJc w:val="right"/>
      <w:pPr>
        <w:ind w:left="6212" w:hanging="180"/>
      </w:pPr>
    </w:lvl>
  </w:abstractNum>
  <w:num w:numId="1">
    <w:abstractNumId w:val="1"/>
  </w:num>
  <w:num w:numId="2">
    <w:abstractNumId w:val="8"/>
  </w:num>
  <w:num w:numId="3">
    <w:abstractNumId w:val="2"/>
  </w:num>
  <w:num w:numId="4">
    <w:abstractNumId w:val="7"/>
  </w:num>
  <w:num w:numId="5">
    <w:abstractNumId w:val="4"/>
  </w:num>
  <w:num w:numId="6">
    <w:abstractNumId w:val="3"/>
  </w:num>
  <w:num w:numId="7">
    <w:abstractNumId w:val="0"/>
  </w:num>
  <w:num w:numId="8">
    <w:abstractNumId w:val="5"/>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243BA1"/>
    <w:rsid w:val="00B23B47"/>
    <w:rsid w:val="00CD647D"/>
    <w:rsid w:val="00D206AF"/>
    <w:rsid w:val="00D31453"/>
    <w:rsid w:val="00DD3B31"/>
    <w:rsid w:val="00E209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64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D647D"/>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1">
    <w:name w:val="Абзац списка1"/>
    <w:basedOn w:val="a"/>
    <w:rsid w:val="00CD647D"/>
    <w:pPr>
      <w:widowControl w:val="0"/>
      <w:spacing w:after="0" w:line="300" w:lineRule="auto"/>
      <w:ind w:left="720" w:firstLine="760"/>
    </w:pPr>
    <w:rPr>
      <w:rFonts w:ascii="Times New Roman" w:eastAsia="Calibri" w:hAnsi="Times New Roman" w:cs="Times New Roman"/>
      <w:kern w:val="2"/>
      <w:sz w:val="20"/>
      <w:szCs w:val="20"/>
      <w:lang w:val="ru-RU" w:eastAsia="ar-SA"/>
    </w:rPr>
  </w:style>
  <w:style w:type="paragraph" w:styleId="a3">
    <w:name w:val="Normal (Web)"/>
    <w:basedOn w:val="a"/>
    <w:uiPriority w:val="99"/>
    <w:semiHidden/>
    <w:unhideWhenUsed/>
    <w:rsid w:val="00CD647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List Paragraph"/>
    <w:basedOn w:val="a"/>
    <w:uiPriority w:val="34"/>
    <w:qFormat/>
    <w:rsid w:val="00CD647D"/>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3809</Words>
  <Characters>21713</Characters>
  <Application>Microsoft Office Word</Application>
  <DocSecurity>0</DocSecurity>
  <Lines>180</Lines>
  <Paragraphs>50</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2021-2022_12_03_01_21_00_plx_Методы и средства измерений</vt:lpstr>
      <vt:lpstr>Лист1</vt:lpstr>
    </vt:vector>
  </TitlesOfParts>
  <Company/>
  <LinksUpToDate>false</LinksUpToDate>
  <CharactersWithSpaces>25472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2021-2022_12_03_01_21_00_plx_Методы и средства измерений</dc:title>
  <dc:creator>FastReport.NET</dc:creator>
  <cp:lastModifiedBy>Admin</cp:lastModifiedBy>
  <cp:revision>2</cp:revision>
  <dcterms:created xsi:type="dcterms:W3CDTF">2023-09-18T10:44:00Z</dcterms:created>
  <dcterms:modified xsi:type="dcterms:W3CDTF">2023-09-18T10:44:00Z</dcterms:modified>
</cp:coreProperties>
</file>