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0F6" w:rsidRPr="006B26AB" w:rsidRDefault="004740F6" w:rsidP="004740F6">
      <w:pPr>
        <w:ind w:firstLine="0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МИНИСТЕРСТВО ОБРАЗОВАНИЯ И НАУКИ РОССИЙСКОЙ ФЕДЕРЦИИ</w:t>
      </w:r>
    </w:p>
    <w:p w:rsidR="004740F6" w:rsidRPr="006B26AB" w:rsidRDefault="004740F6" w:rsidP="004740F6">
      <w:pPr>
        <w:ind w:firstLine="0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4740F6" w:rsidRPr="006B26AB" w:rsidRDefault="004740F6" w:rsidP="004740F6">
      <w:pPr>
        <w:ind w:firstLine="0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высшего  образования</w:t>
      </w:r>
    </w:p>
    <w:p w:rsidR="004740F6" w:rsidRPr="006B26AB" w:rsidRDefault="004740F6" w:rsidP="004740F6">
      <w:pPr>
        <w:ind w:firstLine="0"/>
        <w:jc w:val="center"/>
      </w:pPr>
      <w:r w:rsidRPr="006B26AB">
        <w:rPr>
          <w:sz w:val="28"/>
          <w:szCs w:val="28"/>
        </w:rPr>
        <w:t>РЯЗАНСКИЙ ГОСУДАРСТВЕННЫЙ РАДИОТЕХНИЧЕСКИЙ УНИВЕСИТЕТ</w:t>
      </w:r>
    </w:p>
    <w:p w:rsidR="004740F6" w:rsidRPr="006B26AB" w:rsidRDefault="004740F6" w:rsidP="004740F6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4740F6" w:rsidRPr="006B26AB" w:rsidRDefault="004740F6" w:rsidP="004740F6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 w:rsidRPr="006B26AB">
        <w:rPr>
          <w:kern w:val="0"/>
          <w:sz w:val="28"/>
          <w:szCs w:val="28"/>
        </w:rPr>
        <w:t>Факультет вычислительной техники</w:t>
      </w:r>
    </w:p>
    <w:p w:rsidR="004740F6" w:rsidRPr="006B26AB" w:rsidRDefault="004740F6" w:rsidP="004740F6">
      <w:pPr>
        <w:ind w:left="-567" w:right="599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Кафедра информационной безопасности</w:t>
      </w:r>
    </w:p>
    <w:p w:rsidR="004740F6" w:rsidRPr="006B26AB" w:rsidRDefault="004740F6" w:rsidP="004740F6">
      <w:pPr>
        <w:ind w:left="-567" w:right="599"/>
        <w:jc w:val="center"/>
        <w:rPr>
          <w:rFonts w:eastAsia="TimesNewRomanPSMT"/>
          <w:kern w:val="0"/>
          <w:sz w:val="16"/>
          <w:szCs w:val="16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4740F6" w:rsidRPr="006B26AB" w:rsidTr="004740F6">
        <w:tc>
          <w:tcPr>
            <w:tcW w:w="4394" w:type="dxa"/>
          </w:tcPr>
          <w:p w:rsidR="004740F6" w:rsidRPr="006B26AB" w:rsidRDefault="004740F6">
            <w:pPr>
              <w:spacing w:line="240" w:lineRule="auto"/>
              <w:ind w:firstLine="0"/>
              <w:rPr>
                <w:kern w:val="0"/>
                <w:sz w:val="28"/>
              </w:rPr>
            </w:pPr>
          </w:p>
        </w:tc>
        <w:tc>
          <w:tcPr>
            <w:tcW w:w="1276" w:type="dxa"/>
          </w:tcPr>
          <w:p w:rsidR="004740F6" w:rsidRPr="006B26AB" w:rsidRDefault="004740F6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8" w:type="dxa"/>
          </w:tcPr>
          <w:p w:rsidR="004740F6" w:rsidRPr="006B26AB" w:rsidRDefault="004740F6">
            <w:pPr>
              <w:spacing w:line="240" w:lineRule="auto"/>
              <w:ind w:firstLine="0"/>
              <w:jc w:val="both"/>
              <w:rPr>
                <w:kern w:val="0"/>
                <w:sz w:val="28"/>
              </w:rPr>
            </w:pPr>
          </w:p>
        </w:tc>
      </w:tr>
      <w:tr w:rsidR="004740F6" w:rsidRPr="006B26AB" w:rsidTr="004740F6">
        <w:tc>
          <w:tcPr>
            <w:tcW w:w="5670" w:type="dxa"/>
            <w:gridSpan w:val="2"/>
          </w:tcPr>
          <w:p w:rsidR="004740F6" w:rsidRPr="006B26AB" w:rsidRDefault="004740F6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  <w:tc>
          <w:tcPr>
            <w:tcW w:w="3648" w:type="dxa"/>
          </w:tcPr>
          <w:p w:rsidR="004740F6" w:rsidRPr="006B26AB" w:rsidRDefault="004740F6">
            <w:pPr>
              <w:spacing w:line="240" w:lineRule="auto"/>
              <w:jc w:val="both"/>
              <w:rPr>
                <w:kern w:val="0"/>
                <w:sz w:val="28"/>
              </w:rPr>
            </w:pPr>
          </w:p>
        </w:tc>
      </w:tr>
    </w:tbl>
    <w:p w:rsidR="004740F6" w:rsidRDefault="004740F6" w:rsidP="004740F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Default="00D90F35" w:rsidP="004740F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Default="00D90F35" w:rsidP="004740F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Default="00D90F35" w:rsidP="004740F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Pr="006B26AB" w:rsidRDefault="00D90F35" w:rsidP="004740F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4740F6" w:rsidRPr="006B26AB" w:rsidRDefault="004740F6" w:rsidP="004740F6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  <w:r w:rsidRPr="006B26AB">
        <w:rPr>
          <w:rFonts w:eastAsia="TimesNewRomanPSMT"/>
          <w:b/>
          <w:kern w:val="0"/>
          <w:sz w:val="28"/>
          <w:szCs w:val="28"/>
        </w:rPr>
        <w:t>ОЦЕНОЧНЫ</w:t>
      </w:r>
      <w:r w:rsidR="00D90F35">
        <w:rPr>
          <w:rFonts w:eastAsia="TimesNewRomanPSMT"/>
          <w:b/>
          <w:kern w:val="0"/>
          <w:sz w:val="28"/>
          <w:szCs w:val="28"/>
        </w:rPr>
        <w:t>Е</w:t>
      </w:r>
      <w:r w:rsidRPr="006B26AB">
        <w:rPr>
          <w:rFonts w:eastAsia="TimesNewRomanPSMT"/>
          <w:b/>
          <w:kern w:val="0"/>
          <w:sz w:val="28"/>
          <w:szCs w:val="28"/>
        </w:rPr>
        <w:t xml:space="preserve"> </w:t>
      </w:r>
      <w:r w:rsidR="00D90F35">
        <w:rPr>
          <w:rFonts w:eastAsia="TimesNewRomanPSMT"/>
          <w:b/>
          <w:kern w:val="0"/>
          <w:sz w:val="28"/>
          <w:szCs w:val="28"/>
        </w:rPr>
        <w:t>МАТЕРИАЛЫ</w:t>
      </w:r>
    </w:p>
    <w:p w:rsidR="004740F6" w:rsidRPr="006B26AB" w:rsidRDefault="00D90F35" w:rsidP="004740F6">
      <w:pPr>
        <w:autoSpaceDE w:val="0"/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</w:t>
      </w:r>
      <w:r w:rsidR="004740F6" w:rsidRPr="006B26AB">
        <w:rPr>
          <w:rFonts w:eastAsia="TimesNewRomanPSMT"/>
          <w:kern w:val="0"/>
          <w:sz w:val="28"/>
          <w:szCs w:val="28"/>
        </w:rPr>
        <w:t>дисциплин</w:t>
      </w:r>
      <w:r>
        <w:rPr>
          <w:rFonts w:eastAsia="TimesNewRomanPSMT"/>
          <w:kern w:val="0"/>
          <w:sz w:val="28"/>
          <w:szCs w:val="28"/>
        </w:rPr>
        <w:t>е</w:t>
      </w:r>
    </w:p>
    <w:p w:rsidR="004740F6" w:rsidRPr="006B26AB" w:rsidRDefault="004740F6" w:rsidP="004740F6">
      <w:pPr>
        <w:ind w:firstLine="0"/>
        <w:jc w:val="center"/>
        <w:rPr>
          <w:b/>
          <w:bCs/>
          <w:sz w:val="28"/>
        </w:rPr>
      </w:pPr>
      <w:r w:rsidRPr="006B26AB">
        <w:rPr>
          <w:b/>
          <w:bCs/>
          <w:sz w:val="28"/>
        </w:rPr>
        <w:t>«Компьютерная графика»</w:t>
      </w:r>
    </w:p>
    <w:p w:rsidR="004740F6" w:rsidRDefault="004740F6" w:rsidP="001346E0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Default="00D90F35" w:rsidP="001346E0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Default="00D90F35" w:rsidP="001346E0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Default="00D90F35" w:rsidP="001346E0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D90F35" w:rsidRPr="006B26AB" w:rsidRDefault="00D90F35" w:rsidP="001346E0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4740F6" w:rsidRPr="006B26AB" w:rsidRDefault="004740F6" w:rsidP="001346E0">
      <w:pPr>
        <w:suppressAutoHyphens/>
        <w:spacing w:line="360" w:lineRule="auto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Специальность – 10.05.0</w:t>
      </w:r>
      <w:r w:rsidR="001346E0" w:rsidRPr="006B26AB">
        <w:rPr>
          <w:sz w:val="28"/>
          <w:szCs w:val="28"/>
        </w:rPr>
        <w:t>1</w:t>
      </w:r>
      <w:r w:rsidRPr="006B26AB">
        <w:rPr>
          <w:sz w:val="28"/>
          <w:szCs w:val="28"/>
        </w:rPr>
        <w:t xml:space="preserve"> «</w:t>
      </w:r>
      <w:r w:rsidR="001346E0" w:rsidRPr="006B26AB">
        <w:rPr>
          <w:sz w:val="28"/>
          <w:szCs w:val="28"/>
        </w:rPr>
        <w:t>Компьютерная безопасность</w:t>
      </w:r>
      <w:r w:rsidRPr="006B26AB">
        <w:rPr>
          <w:sz w:val="28"/>
          <w:szCs w:val="28"/>
        </w:rPr>
        <w:t>»</w:t>
      </w:r>
    </w:p>
    <w:p w:rsidR="004740F6" w:rsidRPr="006B26AB" w:rsidRDefault="004740F6" w:rsidP="001346E0">
      <w:pPr>
        <w:spacing w:line="360" w:lineRule="auto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Квалификация выпускника - специалист</w:t>
      </w:r>
      <w:r w:rsidR="00D90F35">
        <w:rPr>
          <w:sz w:val="28"/>
          <w:szCs w:val="28"/>
        </w:rPr>
        <w:t xml:space="preserve"> по защите информации</w:t>
      </w:r>
    </w:p>
    <w:p w:rsidR="004740F6" w:rsidRPr="006B26AB" w:rsidRDefault="004740F6" w:rsidP="001346E0">
      <w:pPr>
        <w:spacing w:line="360" w:lineRule="auto"/>
        <w:ind w:firstLine="0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Форма обучения - очная</w:t>
      </w:r>
    </w:p>
    <w:p w:rsidR="004740F6" w:rsidRPr="006B26AB" w:rsidRDefault="004740F6" w:rsidP="001346E0">
      <w:pPr>
        <w:ind w:firstLine="0"/>
        <w:jc w:val="center"/>
        <w:rPr>
          <w:rFonts w:eastAsia="TimesNewRomanPSMT"/>
          <w:kern w:val="0"/>
          <w:sz w:val="28"/>
          <w:szCs w:val="28"/>
        </w:rPr>
      </w:pPr>
      <w:r w:rsidRPr="006B26AB">
        <w:rPr>
          <w:rFonts w:eastAsia="TimesNewRomanPSMT"/>
          <w:kern w:val="0"/>
          <w:sz w:val="28"/>
          <w:szCs w:val="28"/>
        </w:rPr>
        <w:t>Срок обучения — 5</w:t>
      </w:r>
      <w:r w:rsidR="001346E0" w:rsidRPr="006B26AB">
        <w:rPr>
          <w:rFonts w:eastAsia="TimesNewRomanPSMT"/>
          <w:kern w:val="0"/>
          <w:sz w:val="28"/>
          <w:szCs w:val="28"/>
        </w:rPr>
        <w:t>.5</w:t>
      </w:r>
      <w:r w:rsidRPr="006B26AB">
        <w:rPr>
          <w:rFonts w:eastAsia="TimesNewRomanPSMT"/>
          <w:kern w:val="0"/>
          <w:sz w:val="28"/>
          <w:szCs w:val="28"/>
        </w:rPr>
        <w:t xml:space="preserve"> лет</w:t>
      </w:r>
    </w:p>
    <w:p w:rsidR="004740F6" w:rsidRPr="006B26AB" w:rsidRDefault="004740F6" w:rsidP="004740F6">
      <w:pPr>
        <w:suppressAutoHyphens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4740F6" w:rsidRPr="006B26AB" w:rsidRDefault="004740F6" w:rsidP="004740F6">
      <w:pPr>
        <w:suppressAutoHyphens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D90F35" w:rsidRDefault="00D90F35" w:rsidP="004740F6">
      <w:pPr>
        <w:suppressAutoHyphens/>
        <w:ind w:firstLine="0"/>
        <w:jc w:val="center"/>
        <w:rPr>
          <w:rFonts w:eastAsia="TimesNewRomanPSMT"/>
          <w:kern w:val="0"/>
          <w:sz w:val="28"/>
          <w:szCs w:val="28"/>
        </w:rPr>
      </w:pPr>
      <w:bookmarkStart w:id="0" w:name="_GoBack"/>
      <w:bookmarkEnd w:id="0"/>
    </w:p>
    <w:p w:rsidR="00D90F35" w:rsidRDefault="00D90F35" w:rsidP="004740F6">
      <w:pPr>
        <w:suppressAutoHyphens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D90F35" w:rsidRDefault="00D90F35" w:rsidP="004740F6">
      <w:pPr>
        <w:suppressAutoHyphens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D90F35" w:rsidRDefault="00D90F35" w:rsidP="004740F6">
      <w:pPr>
        <w:suppressAutoHyphens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D90F35" w:rsidRPr="006B26AB" w:rsidRDefault="00D90F35" w:rsidP="004740F6">
      <w:pPr>
        <w:suppressAutoHyphens/>
        <w:ind w:firstLine="0"/>
        <w:jc w:val="center"/>
        <w:rPr>
          <w:rFonts w:eastAsia="TimesNewRomanPSMT"/>
          <w:kern w:val="0"/>
          <w:sz w:val="28"/>
          <w:szCs w:val="28"/>
        </w:rPr>
      </w:pPr>
    </w:p>
    <w:p w:rsidR="004740F6" w:rsidRPr="006B26AB" w:rsidRDefault="004740F6" w:rsidP="004740F6">
      <w:pPr>
        <w:jc w:val="center"/>
        <w:rPr>
          <w:b/>
          <w:sz w:val="28"/>
          <w:szCs w:val="28"/>
        </w:rPr>
      </w:pPr>
      <w:r w:rsidRPr="006B26AB">
        <w:rPr>
          <w:rFonts w:eastAsia="TimesNewRomanPSMT"/>
          <w:sz w:val="28"/>
          <w:szCs w:val="28"/>
        </w:rPr>
        <w:t>Рязань 2018 г.</w:t>
      </w:r>
      <w:r w:rsidRPr="006B26AB">
        <w:rPr>
          <w:rFonts w:eastAsia="TimesNewRomanPSMT"/>
          <w:sz w:val="28"/>
          <w:szCs w:val="28"/>
        </w:rPr>
        <w:br w:type="page"/>
      </w:r>
      <w:r w:rsidRPr="006B26AB">
        <w:rPr>
          <w:b/>
          <w:sz w:val="28"/>
          <w:szCs w:val="28"/>
        </w:rPr>
        <w:lastRenderedPageBreak/>
        <w:t>1 Перечень компетенций с указанием этапов их формирования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При освоении дисциплины формируются следующие компетенции: ОК-6, ОПК-3, ОПК</w:t>
      </w:r>
      <w:r w:rsidRPr="006B26AB">
        <w:rPr>
          <w:sz w:val="28"/>
          <w:szCs w:val="28"/>
        </w:rPr>
        <w:noBreakHyphen/>
        <w:t>7, ОПК-8, ПК-6.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Указанные компетенции формируются в соответствии со следующими этапами: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1) формирование и развитие теоретических знаний, предусмотренных указанными компетенциями (лекционные занятия, самостоятельная работа студентов);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2) приобретение и развитие практических умений предусмотренных компетенциями (практические занятия, лабораторные работы, самостоятельная работа студентов);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3) закрепление теоретических знаний, умений и практических навыков, предусмотренных компетенциями, в ходе решения конкретных задач на практических занятиях, выполнения лабораторных работ и их защиты, а так же в процессе сдачи экзамена.</w:t>
      </w:r>
    </w:p>
    <w:p w:rsidR="00A7610A" w:rsidRPr="006B26AB" w:rsidRDefault="00A7610A" w:rsidP="004740F6">
      <w:pPr>
        <w:pStyle w:val="2"/>
        <w:spacing w:before="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 w:rsidRPr="006B26AB">
        <w:rPr>
          <w:rFonts w:ascii="Times New Roman" w:hAnsi="Times New Roman"/>
          <w:color w:val="000000"/>
          <w:kern w:val="28"/>
          <w:sz w:val="28"/>
          <w:szCs w:val="28"/>
        </w:rPr>
        <w:br w:type="page"/>
      </w:r>
    </w:p>
    <w:p w:rsidR="004740F6" w:rsidRPr="006B26AB" w:rsidRDefault="004740F6" w:rsidP="004740F6">
      <w:pPr>
        <w:pStyle w:val="2"/>
        <w:spacing w:before="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 w:rsidRPr="006B26AB">
        <w:rPr>
          <w:rFonts w:ascii="Times New Roman" w:hAnsi="Times New Roman"/>
          <w:color w:val="000000"/>
          <w:kern w:val="28"/>
          <w:sz w:val="28"/>
          <w:szCs w:val="28"/>
        </w:rPr>
        <w:lastRenderedPageBreak/>
        <w:t>2 Описание показателей и критериев оценивания компетенций</w:t>
      </w:r>
    </w:p>
    <w:p w:rsidR="004740F6" w:rsidRPr="006B26AB" w:rsidRDefault="004740F6" w:rsidP="004740F6">
      <w:pPr>
        <w:pStyle w:val="2"/>
        <w:spacing w:before="0"/>
        <w:jc w:val="center"/>
        <w:rPr>
          <w:rFonts w:ascii="Times New Roman" w:hAnsi="Times New Roman"/>
          <w:color w:val="000000"/>
          <w:kern w:val="28"/>
          <w:sz w:val="28"/>
          <w:szCs w:val="28"/>
        </w:rPr>
      </w:pPr>
      <w:r w:rsidRPr="006B26AB">
        <w:rPr>
          <w:rFonts w:ascii="Times New Roman" w:hAnsi="Times New Roman"/>
          <w:color w:val="000000"/>
          <w:kern w:val="28"/>
          <w:sz w:val="28"/>
          <w:szCs w:val="28"/>
        </w:rPr>
        <w:t xml:space="preserve"> на различных этапах их формирования, описание шкал оценивания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proofErr w:type="spellStart"/>
      <w:r w:rsidRPr="006B26AB">
        <w:rPr>
          <w:sz w:val="28"/>
          <w:szCs w:val="28"/>
        </w:rPr>
        <w:t>Сформированность</w:t>
      </w:r>
      <w:proofErr w:type="spellEnd"/>
      <w:r w:rsidRPr="006B26AB">
        <w:rPr>
          <w:sz w:val="28"/>
          <w:szCs w:val="28"/>
        </w:rPr>
        <w:t xml:space="preserve"> каждой компетенции в рамках освоения данной дисциплины оценивается по трехуровневой шкале:</w:t>
      </w:r>
    </w:p>
    <w:p w:rsidR="004740F6" w:rsidRPr="006B26AB" w:rsidRDefault="004740F6" w:rsidP="004740F6">
      <w:pPr>
        <w:widowControl/>
        <w:numPr>
          <w:ilvl w:val="0"/>
          <w:numId w:val="1"/>
        </w:numPr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>пороговый уровень является обязательным для всех обучающихся по завершении освоения дисциплины;</w:t>
      </w:r>
    </w:p>
    <w:p w:rsidR="004740F6" w:rsidRPr="006B26AB" w:rsidRDefault="004740F6" w:rsidP="004740F6">
      <w:pPr>
        <w:widowControl/>
        <w:numPr>
          <w:ilvl w:val="0"/>
          <w:numId w:val="1"/>
        </w:numPr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6B26AB">
        <w:rPr>
          <w:sz w:val="28"/>
          <w:szCs w:val="28"/>
        </w:rPr>
        <w:t>сформированности</w:t>
      </w:r>
      <w:proofErr w:type="spellEnd"/>
      <w:r w:rsidRPr="006B26AB">
        <w:rPr>
          <w:sz w:val="28"/>
          <w:szCs w:val="28"/>
        </w:rPr>
        <w:t xml:space="preserve"> компетенций по завершении освоения дисциплины;</w:t>
      </w:r>
    </w:p>
    <w:p w:rsidR="004740F6" w:rsidRPr="006B26AB" w:rsidRDefault="004740F6" w:rsidP="004740F6">
      <w:pPr>
        <w:widowControl/>
        <w:numPr>
          <w:ilvl w:val="0"/>
          <w:numId w:val="1"/>
        </w:numPr>
        <w:suppressAutoHyphens/>
        <w:spacing w:line="240" w:lineRule="auto"/>
        <w:ind w:left="0" w:firstLine="709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более 60% приведенных знаний, умений и навыков – на продвинутом, при освоении более 40%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b/>
          <w:sz w:val="28"/>
          <w:szCs w:val="28"/>
        </w:rPr>
        <w:t xml:space="preserve">Уровень </w:t>
      </w:r>
      <w:proofErr w:type="spellStart"/>
      <w:r w:rsidRPr="006B26AB">
        <w:rPr>
          <w:b/>
          <w:sz w:val="28"/>
          <w:szCs w:val="28"/>
        </w:rPr>
        <w:t>сформированности</w:t>
      </w:r>
      <w:proofErr w:type="spellEnd"/>
      <w:r w:rsidRPr="006B26AB">
        <w:rPr>
          <w:sz w:val="28"/>
          <w:szCs w:val="28"/>
        </w:rPr>
        <w:t xml:space="preserve">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средств.</w:t>
      </w:r>
    </w:p>
    <w:p w:rsidR="004740F6" w:rsidRPr="006B26AB" w:rsidRDefault="004740F6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Оценке </w:t>
      </w:r>
      <w:proofErr w:type="spellStart"/>
      <w:r w:rsidRPr="006B26AB">
        <w:rPr>
          <w:sz w:val="28"/>
          <w:szCs w:val="28"/>
        </w:rPr>
        <w:t>сформированности</w:t>
      </w:r>
      <w:proofErr w:type="spellEnd"/>
      <w:r w:rsidRPr="006B26AB">
        <w:rPr>
          <w:sz w:val="28"/>
          <w:szCs w:val="28"/>
        </w:rPr>
        <w:t xml:space="preserve"> в рамках данной дисциплины подлежат компетенции:</w:t>
      </w:r>
    </w:p>
    <w:p w:rsidR="004740F6" w:rsidRPr="006B26AB" w:rsidRDefault="004740F6" w:rsidP="004740F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ОК-6 -</w:t>
      </w:r>
      <w:r w:rsidRPr="006B26AB">
        <w:t xml:space="preserve"> </w:t>
      </w:r>
      <w:r w:rsidRPr="006B26AB">
        <w:rPr>
          <w:sz w:val="28"/>
          <w:szCs w:val="28"/>
        </w:rPr>
        <w:t>способность  работать в коллективе, толерантно воспринимая социальные, культурные и иные различия;</w:t>
      </w:r>
    </w:p>
    <w:p w:rsidR="004740F6" w:rsidRPr="006B26AB" w:rsidRDefault="004740F6" w:rsidP="004740F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ОПК-3 - </w:t>
      </w:r>
      <w:r w:rsidR="001549E1" w:rsidRPr="006B26AB">
        <w:rPr>
          <w:sz w:val="28"/>
          <w:szCs w:val="28"/>
        </w:rPr>
        <w:t>с</w:t>
      </w:r>
      <w:r w:rsidRPr="006B26AB">
        <w:rPr>
          <w:sz w:val="28"/>
          <w:szCs w:val="28"/>
        </w:rPr>
        <w:t>пособность  применять языки, системы и инструментальные средства программирования в профессиональной деятельности;</w:t>
      </w:r>
    </w:p>
    <w:p w:rsidR="004740F6" w:rsidRPr="006B26AB" w:rsidRDefault="004740F6" w:rsidP="004740F6">
      <w:pPr>
        <w:pStyle w:val="a4"/>
        <w:numPr>
          <w:ilvl w:val="0"/>
          <w:numId w:val="2"/>
        </w:numPr>
        <w:rPr>
          <w:sz w:val="28"/>
          <w:szCs w:val="28"/>
        </w:rPr>
      </w:pPr>
      <w:r w:rsidRPr="006B26AB">
        <w:rPr>
          <w:sz w:val="28"/>
          <w:szCs w:val="28"/>
        </w:rPr>
        <w:t xml:space="preserve">ОПК-7 - </w:t>
      </w:r>
      <w:r w:rsidR="001549E1" w:rsidRPr="006B26AB">
        <w:rPr>
          <w:sz w:val="28"/>
          <w:szCs w:val="28"/>
        </w:rPr>
        <w:t>с</w:t>
      </w:r>
      <w:r w:rsidRPr="006B26AB">
        <w:rPr>
          <w:sz w:val="28"/>
          <w:szCs w:val="28"/>
        </w:rPr>
        <w:t>пособность  применять приемы оказания первой помощи, методы защиты производственного персонала и населения в условиях чрезвычайных ситуаций</w:t>
      </w:r>
      <w:r w:rsidR="00365FD3" w:rsidRPr="006B26AB">
        <w:rPr>
          <w:sz w:val="28"/>
          <w:szCs w:val="28"/>
        </w:rPr>
        <w:t>;</w:t>
      </w:r>
    </w:p>
    <w:p w:rsidR="004740F6" w:rsidRPr="006B26AB" w:rsidRDefault="004740F6" w:rsidP="004740F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ОПК-8 </w:t>
      </w:r>
      <w:r w:rsidR="001549E1" w:rsidRPr="006B26AB">
        <w:rPr>
          <w:sz w:val="28"/>
          <w:szCs w:val="28"/>
        </w:rPr>
        <w:t>- с</w:t>
      </w:r>
      <w:r w:rsidRPr="006B26AB">
        <w:rPr>
          <w:sz w:val="28"/>
          <w:szCs w:val="28"/>
        </w:rPr>
        <w:t>пособность  к освоению новых образцов программных, технических средств и информационных технологий</w:t>
      </w:r>
      <w:r w:rsidR="00365FD3" w:rsidRPr="006B26AB">
        <w:rPr>
          <w:sz w:val="28"/>
          <w:szCs w:val="28"/>
        </w:rPr>
        <w:t>;</w:t>
      </w:r>
    </w:p>
    <w:p w:rsidR="004740F6" w:rsidRPr="006B26AB" w:rsidRDefault="00365FD3" w:rsidP="004740F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ПК-6 - </w:t>
      </w:r>
      <w:r w:rsidR="001549E1" w:rsidRPr="006B26AB">
        <w:rPr>
          <w:sz w:val="28"/>
          <w:szCs w:val="28"/>
        </w:rPr>
        <w:t>с</w:t>
      </w:r>
      <w:r w:rsidRPr="006B26AB">
        <w:rPr>
          <w:sz w:val="28"/>
          <w:szCs w:val="28"/>
        </w:rPr>
        <w:t xml:space="preserve">пособность  проводить анализ, предлагать и </w:t>
      </w:r>
      <w:r w:rsidRPr="006B26AB">
        <w:rPr>
          <w:sz w:val="28"/>
          <w:szCs w:val="28"/>
        </w:rPr>
        <w:lastRenderedPageBreak/>
        <w:t>обосновывать выбор решений по обеспечению эффективного применения автоматизированных систем в сфере профессиональной деятельности.</w:t>
      </w:r>
    </w:p>
    <w:p w:rsidR="00365FD3" w:rsidRPr="006B26AB" w:rsidRDefault="00365FD3" w:rsidP="00365FD3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Преподавателем оценивается содержательная сторона и качество материалов, приведенных в отчетах студента по лабораторным работам, а так же в пояснительных записках к курсовому проекту. Кроме того, преподавателем учитываются ответы студента на вопросы по соответствующим видам занятий при текущем контроле:</w:t>
      </w:r>
    </w:p>
    <w:p w:rsidR="00365FD3" w:rsidRPr="006B26AB" w:rsidRDefault="00365FD3" w:rsidP="00437065">
      <w:pPr>
        <w:widowControl/>
        <w:numPr>
          <w:ilvl w:val="0"/>
          <w:numId w:val="4"/>
        </w:numPr>
        <w:suppressAutoHyphens/>
        <w:spacing w:line="240" w:lineRule="auto"/>
        <w:ind w:left="709" w:firstLine="142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>контрольные опросы;</w:t>
      </w:r>
    </w:p>
    <w:p w:rsidR="00365FD3" w:rsidRPr="006B26AB" w:rsidRDefault="00365FD3" w:rsidP="00437065">
      <w:pPr>
        <w:widowControl/>
        <w:numPr>
          <w:ilvl w:val="0"/>
          <w:numId w:val="4"/>
        </w:numPr>
        <w:suppressAutoHyphens/>
        <w:spacing w:line="240" w:lineRule="auto"/>
        <w:ind w:left="709" w:firstLine="142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>допуски и защиты лабораторных работ;</w:t>
      </w:r>
    </w:p>
    <w:p w:rsidR="00365FD3" w:rsidRPr="006B26AB" w:rsidRDefault="00365FD3" w:rsidP="00437065">
      <w:pPr>
        <w:widowControl/>
        <w:numPr>
          <w:ilvl w:val="0"/>
          <w:numId w:val="4"/>
        </w:numPr>
        <w:suppressAutoHyphens/>
        <w:spacing w:line="240" w:lineRule="auto"/>
        <w:ind w:left="709" w:firstLine="142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>задания по практическим занятиям.</w:t>
      </w:r>
    </w:p>
    <w:p w:rsidR="00365FD3" w:rsidRPr="006B26AB" w:rsidRDefault="00365FD3" w:rsidP="00437065">
      <w:pPr>
        <w:ind w:firstLine="142"/>
      </w:pPr>
    </w:p>
    <w:p w:rsidR="00365FD3" w:rsidRPr="006B26AB" w:rsidRDefault="00365FD3" w:rsidP="00365FD3">
      <w:pPr>
        <w:rPr>
          <w:sz w:val="28"/>
          <w:szCs w:val="28"/>
        </w:rPr>
      </w:pPr>
      <w:r w:rsidRPr="006B26AB">
        <w:rPr>
          <w:sz w:val="28"/>
          <w:szCs w:val="28"/>
        </w:rPr>
        <w:t xml:space="preserve">Принимается во внимание </w:t>
      </w:r>
      <w:r w:rsidRPr="006B26AB">
        <w:rPr>
          <w:b/>
          <w:sz w:val="28"/>
          <w:szCs w:val="28"/>
        </w:rPr>
        <w:t>знания</w:t>
      </w:r>
      <w:r w:rsidRPr="006B26AB">
        <w:rPr>
          <w:sz w:val="28"/>
          <w:szCs w:val="28"/>
        </w:rPr>
        <w:t xml:space="preserve"> </w:t>
      </w:r>
      <w:proofErr w:type="gramStart"/>
      <w:r w:rsidRPr="006B26AB">
        <w:rPr>
          <w:sz w:val="28"/>
          <w:szCs w:val="28"/>
        </w:rPr>
        <w:t>обучающимися</w:t>
      </w:r>
      <w:proofErr w:type="gramEnd"/>
      <w:r w:rsidRPr="006B26AB">
        <w:rPr>
          <w:sz w:val="28"/>
          <w:szCs w:val="28"/>
        </w:rPr>
        <w:t>:</w:t>
      </w:r>
    </w:p>
    <w:p w:rsidR="00365FD3" w:rsidRPr="006B26AB" w:rsidRDefault="00365FD3" w:rsidP="00437065">
      <w:pPr>
        <w:pStyle w:val="a6"/>
        <w:widowControl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концепций применения языков, систем и инструментальных сре</w:t>
      </w:r>
      <w:proofErr w:type="gramStart"/>
      <w:r w:rsidRPr="006B26AB">
        <w:rPr>
          <w:rFonts w:cs="Times New Roman"/>
        </w:rPr>
        <w:t>дств пр</w:t>
      </w:r>
      <w:proofErr w:type="gramEnd"/>
      <w:r w:rsidRPr="006B26AB">
        <w:rPr>
          <w:rFonts w:cs="Times New Roman"/>
        </w:rPr>
        <w:t>ограммирования в профессиональной деятельности</w:t>
      </w:r>
      <w:r w:rsidRPr="006B26AB">
        <w:rPr>
          <w:szCs w:val="28"/>
        </w:rPr>
        <w:t xml:space="preserve"> (ОПК-3)</w:t>
      </w:r>
      <w:r w:rsidRPr="006B26AB">
        <w:rPr>
          <w:rFonts w:cs="Times New Roman"/>
          <w:szCs w:val="28"/>
        </w:rPr>
        <w:t>;</w:t>
      </w:r>
    </w:p>
    <w:p w:rsidR="00365FD3" w:rsidRPr="006B26AB" w:rsidRDefault="00365FD3" w:rsidP="00437065">
      <w:pPr>
        <w:pStyle w:val="a6"/>
        <w:widowControl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новых образцов программных, технических средств и информационных технологий</w:t>
      </w:r>
      <w:r w:rsidRPr="006B26AB">
        <w:rPr>
          <w:szCs w:val="28"/>
        </w:rPr>
        <w:t xml:space="preserve"> (ОПК-8);</w:t>
      </w:r>
    </w:p>
    <w:p w:rsidR="00365FD3" w:rsidRPr="006B26AB" w:rsidRDefault="00365FD3" w:rsidP="00437065">
      <w:pPr>
        <w:pStyle w:val="a6"/>
        <w:widowControl/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проведения анализа, предложения и обоснования выбора решений по обеспечению эффективного применения автоматизированных систем в сфере профессиональной деятельности</w:t>
      </w:r>
      <w:r w:rsidRPr="006B26AB">
        <w:rPr>
          <w:szCs w:val="28"/>
        </w:rPr>
        <w:t xml:space="preserve"> (ПК-6);</w:t>
      </w:r>
    </w:p>
    <w:p w:rsidR="00A7610A" w:rsidRPr="006B26AB" w:rsidRDefault="00A7610A" w:rsidP="00A7610A">
      <w:pPr>
        <w:rPr>
          <w:sz w:val="28"/>
          <w:szCs w:val="28"/>
        </w:rPr>
      </w:pPr>
      <w:r w:rsidRPr="006B26AB">
        <w:rPr>
          <w:sz w:val="28"/>
          <w:szCs w:val="28"/>
        </w:rPr>
        <w:t xml:space="preserve">наличие </w:t>
      </w:r>
      <w:r w:rsidRPr="006B26AB">
        <w:rPr>
          <w:b/>
          <w:sz w:val="28"/>
          <w:szCs w:val="28"/>
        </w:rPr>
        <w:t>умений</w:t>
      </w:r>
      <w:r w:rsidRPr="006B26AB">
        <w:rPr>
          <w:sz w:val="28"/>
          <w:szCs w:val="28"/>
        </w:rPr>
        <w:t xml:space="preserve">: </w:t>
      </w:r>
    </w:p>
    <w:p w:rsidR="00A7610A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работы в коллективе, толерантно воспринимая социальные, культурные и иные различия</w:t>
      </w:r>
      <w:r w:rsidRPr="006B26AB">
        <w:rPr>
          <w:rFonts w:cs="Times New Roman"/>
          <w:szCs w:val="28"/>
        </w:rPr>
        <w:t xml:space="preserve"> (ОК-6);</w:t>
      </w:r>
    </w:p>
    <w:p w:rsidR="00A7610A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применение языков, систем и инструментальных сре</w:t>
      </w:r>
      <w:proofErr w:type="gramStart"/>
      <w:r w:rsidRPr="006B26AB">
        <w:rPr>
          <w:rFonts w:cs="Times New Roman"/>
        </w:rPr>
        <w:t>дств пр</w:t>
      </w:r>
      <w:proofErr w:type="gramEnd"/>
      <w:r w:rsidRPr="006B26AB">
        <w:rPr>
          <w:rFonts w:cs="Times New Roman"/>
        </w:rPr>
        <w:t>ограммирования в профессиональной деятельности</w:t>
      </w:r>
      <w:r w:rsidRPr="006B26AB">
        <w:rPr>
          <w:szCs w:val="28"/>
        </w:rPr>
        <w:t xml:space="preserve"> (ОПК-3)</w:t>
      </w:r>
      <w:r w:rsidRPr="006B26AB">
        <w:rPr>
          <w:rFonts w:cs="Times New Roman"/>
          <w:szCs w:val="28"/>
        </w:rPr>
        <w:t>;</w:t>
      </w:r>
    </w:p>
    <w:p w:rsidR="00A7610A" w:rsidRPr="006B26AB" w:rsidRDefault="00A7610A" w:rsidP="00A7610A">
      <w:pPr>
        <w:numPr>
          <w:ilvl w:val="0"/>
          <w:numId w:val="5"/>
        </w:numPr>
        <w:suppressAutoHyphens/>
        <w:spacing w:line="240" w:lineRule="auto"/>
        <w:ind w:left="0" w:firstLine="851"/>
        <w:rPr>
          <w:sz w:val="28"/>
        </w:rPr>
      </w:pPr>
      <w:r w:rsidRPr="006B26AB">
        <w:rPr>
          <w:sz w:val="28"/>
        </w:rPr>
        <w:t xml:space="preserve">применения приемов оказания первой помощи, методов защиты производственного персонала и населения в условиях чрезвычайных ситуаций </w:t>
      </w:r>
      <w:r w:rsidRPr="006B26AB">
        <w:rPr>
          <w:sz w:val="28"/>
          <w:szCs w:val="28"/>
        </w:rPr>
        <w:t>(ОПК-7);</w:t>
      </w:r>
    </w:p>
    <w:p w:rsidR="00A7610A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применение новых образцов программных, технических средств и информационных технологий</w:t>
      </w:r>
      <w:r w:rsidRPr="006B26AB">
        <w:rPr>
          <w:szCs w:val="28"/>
        </w:rPr>
        <w:t xml:space="preserve"> (ОПК-8);</w:t>
      </w:r>
    </w:p>
    <w:p w:rsidR="00365FD3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проведения анализа, предложения и обоснования выбора решений по обеспечению эффективного применения автоматизированных систем в сфере профессиональной деятельности</w:t>
      </w:r>
      <w:r w:rsidRPr="006B26AB">
        <w:rPr>
          <w:szCs w:val="28"/>
        </w:rPr>
        <w:t xml:space="preserve"> (ПК-6);</w:t>
      </w:r>
    </w:p>
    <w:p w:rsidR="00A7610A" w:rsidRPr="006B26AB" w:rsidRDefault="00A7610A" w:rsidP="00A7610A">
      <w:pPr>
        <w:rPr>
          <w:sz w:val="28"/>
          <w:szCs w:val="28"/>
        </w:rPr>
      </w:pPr>
      <w:r w:rsidRPr="006B26AB">
        <w:rPr>
          <w:b/>
          <w:sz w:val="28"/>
          <w:szCs w:val="28"/>
        </w:rPr>
        <w:t xml:space="preserve">обладание: </w:t>
      </w:r>
    </w:p>
    <w:p w:rsidR="00A7610A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  <w:szCs w:val="28"/>
        </w:rPr>
        <w:t>способностью</w:t>
      </w:r>
      <w:r w:rsidRPr="006B26AB">
        <w:rPr>
          <w:rFonts w:cs="Times New Roman"/>
        </w:rPr>
        <w:t xml:space="preserve"> работать в коллективе, толерантно воспринимая социальные, культурные и иные различия</w:t>
      </w:r>
      <w:r w:rsidRPr="006B26AB">
        <w:rPr>
          <w:rFonts w:cs="Times New Roman"/>
          <w:szCs w:val="28"/>
        </w:rPr>
        <w:t xml:space="preserve"> (ОК-6);</w:t>
      </w:r>
    </w:p>
    <w:p w:rsidR="00A7610A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szCs w:val="28"/>
        </w:rPr>
        <w:t>языками</w:t>
      </w:r>
      <w:r w:rsidRPr="006B26AB">
        <w:rPr>
          <w:rFonts w:cs="Times New Roman"/>
        </w:rPr>
        <w:t>, системами и инструментальными средствами программирования в профессиональной деятельности</w:t>
      </w:r>
      <w:r w:rsidRPr="006B26AB">
        <w:rPr>
          <w:szCs w:val="28"/>
        </w:rPr>
        <w:t xml:space="preserve"> (ОПК-3)</w:t>
      </w:r>
      <w:r w:rsidRPr="006B26AB">
        <w:rPr>
          <w:rFonts w:cs="Times New Roman"/>
          <w:szCs w:val="28"/>
        </w:rPr>
        <w:t>;</w:t>
      </w:r>
    </w:p>
    <w:p w:rsidR="00A7610A" w:rsidRPr="006B26AB" w:rsidRDefault="00A7610A" w:rsidP="00A7610A">
      <w:pPr>
        <w:numPr>
          <w:ilvl w:val="0"/>
          <w:numId w:val="5"/>
        </w:numPr>
        <w:suppressAutoHyphens/>
        <w:spacing w:line="240" w:lineRule="auto"/>
        <w:ind w:left="0" w:firstLine="851"/>
        <w:rPr>
          <w:sz w:val="28"/>
        </w:rPr>
      </w:pPr>
      <w:r w:rsidRPr="006B26AB">
        <w:rPr>
          <w:sz w:val="28"/>
        </w:rPr>
        <w:t xml:space="preserve">приемами оказания первой помощи, методы защиты производственного персонала и населения в условиях чрезвычайных ситуаций </w:t>
      </w:r>
      <w:r w:rsidRPr="006B26AB">
        <w:rPr>
          <w:sz w:val="28"/>
          <w:szCs w:val="28"/>
        </w:rPr>
        <w:t>(ОПК-7);</w:t>
      </w:r>
    </w:p>
    <w:p w:rsidR="00A7610A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образцами программных, технических средств и информационных технологий</w:t>
      </w:r>
      <w:r w:rsidRPr="006B26AB">
        <w:rPr>
          <w:szCs w:val="28"/>
        </w:rPr>
        <w:t xml:space="preserve"> (ОПК-8);</w:t>
      </w:r>
    </w:p>
    <w:p w:rsidR="00A7610A" w:rsidRPr="006B26AB" w:rsidRDefault="00A7610A" w:rsidP="00A7610A">
      <w:pPr>
        <w:pStyle w:val="a6"/>
        <w:widowControl/>
        <w:numPr>
          <w:ilvl w:val="0"/>
          <w:numId w:val="5"/>
        </w:numPr>
        <w:spacing w:after="0" w:line="240" w:lineRule="auto"/>
        <w:ind w:left="0" w:firstLine="851"/>
        <w:jc w:val="both"/>
        <w:rPr>
          <w:szCs w:val="28"/>
        </w:rPr>
      </w:pPr>
      <w:r w:rsidRPr="006B26AB">
        <w:rPr>
          <w:rFonts w:cs="Times New Roman"/>
        </w:rPr>
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</w:r>
      <w:r w:rsidRPr="006B26AB">
        <w:rPr>
          <w:szCs w:val="28"/>
        </w:rPr>
        <w:t xml:space="preserve"> (ПК-6).</w:t>
      </w:r>
    </w:p>
    <w:p w:rsidR="00A7610A" w:rsidRPr="006B26AB" w:rsidRDefault="00A7610A" w:rsidP="00A7610A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Критерии оценивания уровня </w:t>
      </w:r>
      <w:proofErr w:type="spellStart"/>
      <w:r w:rsidRPr="006B26AB">
        <w:rPr>
          <w:sz w:val="28"/>
          <w:szCs w:val="28"/>
        </w:rPr>
        <w:t>сформированности</w:t>
      </w:r>
      <w:proofErr w:type="spellEnd"/>
      <w:r w:rsidRPr="006B26AB">
        <w:rPr>
          <w:sz w:val="28"/>
          <w:szCs w:val="28"/>
        </w:rPr>
        <w:t xml:space="preserve"> компетенции в процессе выполнения и защиты лабораторных работ, практических занятий, курсового проекта:</w:t>
      </w:r>
    </w:p>
    <w:p w:rsidR="00A7610A" w:rsidRPr="006B26AB" w:rsidRDefault="00A7610A" w:rsidP="00A7610A">
      <w:pPr>
        <w:widowControl/>
        <w:numPr>
          <w:ilvl w:val="0"/>
          <w:numId w:val="6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41%-60% правильных ответов соответствует пороговому уровню </w:t>
      </w:r>
      <w:proofErr w:type="spellStart"/>
      <w:r w:rsidRPr="006B26AB">
        <w:rPr>
          <w:sz w:val="28"/>
          <w:szCs w:val="28"/>
        </w:rPr>
        <w:t>сформированности</w:t>
      </w:r>
      <w:proofErr w:type="spellEnd"/>
      <w:r w:rsidRPr="006B26AB">
        <w:rPr>
          <w:sz w:val="28"/>
          <w:szCs w:val="28"/>
        </w:rPr>
        <w:t xml:space="preserve"> компетенции на данном этапе ее формирования;</w:t>
      </w:r>
    </w:p>
    <w:p w:rsidR="00A7610A" w:rsidRPr="006B26AB" w:rsidRDefault="00A7610A" w:rsidP="00A7610A">
      <w:pPr>
        <w:widowControl/>
        <w:numPr>
          <w:ilvl w:val="0"/>
          <w:numId w:val="6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61%-80% правильных ответов соответствует продвинутому уровню </w:t>
      </w:r>
      <w:proofErr w:type="spellStart"/>
      <w:r w:rsidRPr="006B26AB">
        <w:rPr>
          <w:sz w:val="28"/>
          <w:szCs w:val="28"/>
        </w:rPr>
        <w:t>сформированности</w:t>
      </w:r>
      <w:proofErr w:type="spellEnd"/>
      <w:r w:rsidRPr="006B26AB">
        <w:rPr>
          <w:sz w:val="28"/>
          <w:szCs w:val="28"/>
        </w:rPr>
        <w:t xml:space="preserve"> компетенции на данном этапе ее формирования;</w:t>
      </w:r>
    </w:p>
    <w:p w:rsidR="00A7610A" w:rsidRPr="006B26AB" w:rsidRDefault="00A7610A" w:rsidP="00A7610A">
      <w:pPr>
        <w:widowControl/>
        <w:numPr>
          <w:ilvl w:val="0"/>
          <w:numId w:val="6"/>
        </w:numPr>
        <w:suppressAutoHyphens/>
        <w:spacing w:line="240" w:lineRule="auto"/>
        <w:ind w:left="709"/>
        <w:contextualSpacing/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81%-100% правильных ответов соответствует эталонному уровню </w:t>
      </w:r>
      <w:proofErr w:type="spellStart"/>
      <w:r w:rsidRPr="006B26AB">
        <w:rPr>
          <w:sz w:val="28"/>
          <w:szCs w:val="28"/>
        </w:rPr>
        <w:t>сформированности</w:t>
      </w:r>
      <w:proofErr w:type="spellEnd"/>
      <w:r w:rsidRPr="006B26AB">
        <w:rPr>
          <w:sz w:val="28"/>
          <w:szCs w:val="28"/>
        </w:rPr>
        <w:t xml:space="preserve"> компетенции на данном этапе ее формирования.</w:t>
      </w:r>
    </w:p>
    <w:p w:rsidR="00A7610A" w:rsidRPr="006B26AB" w:rsidRDefault="00A7610A" w:rsidP="00A7610A">
      <w:pPr>
        <w:jc w:val="both"/>
        <w:rPr>
          <w:sz w:val="28"/>
          <w:szCs w:val="28"/>
        </w:rPr>
      </w:pPr>
      <w:proofErr w:type="spellStart"/>
      <w:r w:rsidRPr="006B26AB">
        <w:rPr>
          <w:sz w:val="28"/>
          <w:szCs w:val="28"/>
        </w:rPr>
        <w:t>Сформированность</w:t>
      </w:r>
      <w:proofErr w:type="spellEnd"/>
      <w:r w:rsidRPr="006B26AB">
        <w:rPr>
          <w:sz w:val="28"/>
          <w:szCs w:val="28"/>
        </w:rPr>
        <w:t xml:space="preserve"> уровня компетенций не ниже порогового является основанием для </w:t>
      </w:r>
      <w:proofErr w:type="gramStart"/>
      <w:r w:rsidRPr="006B26AB">
        <w:rPr>
          <w:sz w:val="28"/>
          <w:szCs w:val="28"/>
        </w:rPr>
        <w:t>допуска</w:t>
      </w:r>
      <w:proofErr w:type="gramEnd"/>
      <w:r w:rsidRPr="006B26AB">
        <w:rPr>
          <w:sz w:val="28"/>
          <w:szCs w:val="28"/>
        </w:rPr>
        <w:t xml:space="preserve"> обучающегося к промежуточной аттестации по данной дисциплине.</w:t>
      </w:r>
    </w:p>
    <w:p w:rsidR="00A7610A" w:rsidRPr="006B26AB" w:rsidRDefault="00A7610A" w:rsidP="00A7610A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 xml:space="preserve">Формой промежуточной аттестации по данной дисциплине является экзамен, оцениваемый по принятой в ФГБОУ ВО «РГРТУ» </w:t>
      </w:r>
      <w:proofErr w:type="spellStart"/>
      <w:r w:rsidRPr="006B26AB">
        <w:rPr>
          <w:sz w:val="28"/>
          <w:szCs w:val="28"/>
        </w:rPr>
        <w:t>четырехбалльной</w:t>
      </w:r>
      <w:proofErr w:type="spellEnd"/>
      <w:r w:rsidRPr="006B26AB">
        <w:rPr>
          <w:sz w:val="28"/>
          <w:szCs w:val="28"/>
        </w:rPr>
        <w:t xml:space="preserve"> системе: «неудовлетворительно», «удовлетворительно», «хорошо» и «отлично».</w:t>
      </w:r>
    </w:p>
    <w:p w:rsidR="00A7610A" w:rsidRPr="006B26AB" w:rsidRDefault="00A7610A" w:rsidP="00A7610A"/>
    <w:p w:rsidR="00A7610A" w:rsidRPr="006B26AB" w:rsidRDefault="00A7610A" w:rsidP="00A7610A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Критерии оценивания промежуточной аттестации представлены в таблице</w:t>
      </w:r>
      <w:proofErr w:type="gramStart"/>
      <w:r w:rsidRPr="006B26AB">
        <w:rPr>
          <w:sz w:val="28"/>
          <w:szCs w:val="28"/>
        </w:rPr>
        <w:t>1</w:t>
      </w:r>
      <w:proofErr w:type="gramEnd"/>
      <w:r w:rsidRPr="006B26AB">
        <w:rPr>
          <w:sz w:val="28"/>
          <w:szCs w:val="28"/>
        </w:rPr>
        <w:t>.</w:t>
      </w:r>
    </w:p>
    <w:p w:rsidR="00A7610A" w:rsidRPr="006B26AB" w:rsidRDefault="00A7610A" w:rsidP="00A7610A"/>
    <w:p w:rsidR="00A7610A" w:rsidRPr="006B26AB" w:rsidRDefault="00A7610A" w:rsidP="00A7610A">
      <w:pPr>
        <w:ind w:firstLine="0"/>
        <w:jc w:val="center"/>
        <w:rPr>
          <w:sz w:val="28"/>
          <w:szCs w:val="28"/>
        </w:rPr>
      </w:pPr>
      <w:r w:rsidRPr="006B26AB">
        <w:rPr>
          <w:sz w:val="28"/>
          <w:szCs w:val="28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6358"/>
      </w:tblGrid>
      <w:tr w:rsidR="00A7610A" w:rsidRPr="006B26AB" w:rsidTr="009F2052">
        <w:tc>
          <w:tcPr>
            <w:tcW w:w="3213" w:type="dxa"/>
            <w:shd w:val="clear" w:color="auto" w:fill="auto"/>
          </w:tcPr>
          <w:p w:rsidR="00A7610A" w:rsidRPr="006B26AB" w:rsidRDefault="00A7610A" w:rsidP="009F205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Шкала оценивания</w:t>
            </w:r>
          </w:p>
        </w:tc>
        <w:tc>
          <w:tcPr>
            <w:tcW w:w="6924" w:type="dxa"/>
            <w:shd w:val="clear" w:color="auto" w:fill="auto"/>
          </w:tcPr>
          <w:p w:rsidR="00A7610A" w:rsidRPr="006B26AB" w:rsidRDefault="00A7610A" w:rsidP="009F205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Критерии оценивания</w:t>
            </w:r>
          </w:p>
        </w:tc>
      </w:tr>
      <w:tr w:rsidR="00A7610A" w:rsidRPr="006B26AB" w:rsidTr="009F2052">
        <w:tc>
          <w:tcPr>
            <w:tcW w:w="3213" w:type="dxa"/>
            <w:shd w:val="clear" w:color="auto" w:fill="auto"/>
          </w:tcPr>
          <w:p w:rsidR="00A7610A" w:rsidRPr="006B26AB" w:rsidRDefault="00A7610A" w:rsidP="009F2052">
            <w:pPr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«отлично»</w:t>
            </w:r>
          </w:p>
        </w:tc>
        <w:tc>
          <w:tcPr>
            <w:tcW w:w="6924" w:type="dxa"/>
            <w:shd w:val="clear" w:color="auto" w:fill="auto"/>
          </w:tcPr>
          <w:p w:rsidR="00A7610A" w:rsidRPr="006B26AB" w:rsidRDefault="00A7610A" w:rsidP="009F2052">
            <w:pPr>
              <w:ind w:firstLine="0"/>
              <w:rPr>
                <w:sz w:val="28"/>
                <w:szCs w:val="28"/>
              </w:rPr>
            </w:pPr>
            <w:proofErr w:type="gramStart"/>
            <w:r w:rsidRPr="006B26AB">
              <w:rPr>
                <w:b/>
                <w:sz w:val="28"/>
                <w:szCs w:val="28"/>
              </w:rPr>
              <w:t>студент должен</w:t>
            </w:r>
            <w:r w:rsidRPr="006B26AB">
              <w:rPr>
                <w:sz w:val="28"/>
                <w:szCs w:val="28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proofErr w:type="gramEnd"/>
          </w:p>
        </w:tc>
      </w:tr>
      <w:tr w:rsidR="00A7610A" w:rsidRPr="006B26AB" w:rsidTr="009F2052">
        <w:trPr>
          <w:trHeight w:val="2567"/>
        </w:trPr>
        <w:tc>
          <w:tcPr>
            <w:tcW w:w="3213" w:type="dxa"/>
            <w:shd w:val="clear" w:color="auto" w:fill="auto"/>
          </w:tcPr>
          <w:p w:rsidR="00A7610A" w:rsidRPr="006B26AB" w:rsidRDefault="00A7610A" w:rsidP="009F2052">
            <w:pPr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«хорошо»</w:t>
            </w:r>
          </w:p>
        </w:tc>
        <w:tc>
          <w:tcPr>
            <w:tcW w:w="6924" w:type="dxa"/>
            <w:shd w:val="clear" w:color="auto" w:fill="auto"/>
          </w:tcPr>
          <w:p w:rsidR="00A7610A" w:rsidRPr="006B26AB" w:rsidRDefault="00A7610A" w:rsidP="009F2052">
            <w:pPr>
              <w:ind w:firstLine="0"/>
              <w:rPr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студент должен:</w:t>
            </w:r>
            <w:r w:rsidRPr="006B26AB">
              <w:rPr>
                <w:sz w:val="28"/>
                <w:szCs w:val="28"/>
              </w:rPr>
              <w:t xml:space="preserve"> продемонстрировать достаточно полное знание материала; продемонстрировать знание основных теоретических 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A7610A" w:rsidRPr="006B26AB" w:rsidTr="009F2052">
        <w:tc>
          <w:tcPr>
            <w:tcW w:w="3213" w:type="dxa"/>
            <w:shd w:val="clear" w:color="auto" w:fill="auto"/>
          </w:tcPr>
          <w:p w:rsidR="00A7610A" w:rsidRPr="006B26AB" w:rsidRDefault="00A7610A" w:rsidP="009F2052">
            <w:pPr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«удовлетворительно»</w:t>
            </w:r>
          </w:p>
        </w:tc>
        <w:tc>
          <w:tcPr>
            <w:tcW w:w="6924" w:type="dxa"/>
            <w:shd w:val="clear" w:color="auto" w:fill="auto"/>
          </w:tcPr>
          <w:p w:rsidR="00A7610A" w:rsidRPr="006B26AB" w:rsidRDefault="00A7610A" w:rsidP="009F2052">
            <w:pPr>
              <w:ind w:firstLine="0"/>
              <w:rPr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студент должен:</w:t>
            </w:r>
            <w:r w:rsidRPr="006B26AB">
              <w:rPr>
                <w:sz w:val="28"/>
                <w:szCs w:val="28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A7610A" w:rsidRPr="006B26AB" w:rsidTr="009F2052">
        <w:tc>
          <w:tcPr>
            <w:tcW w:w="3213" w:type="dxa"/>
            <w:shd w:val="clear" w:color="auto" w:fill="auto"/>
          </w:tcPr>
          <w:p w:rsidR="00A7610A" w:rsidRPr="006B26AB" w:rsidRDefault="00A7610A" w:rsidP="009F2052">
            <w:pPr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«неудовлетворительно»</w:t>
            </w:r>
          </w:p>
        </w:tc>
        <w:tc>
          <w:tcPr>
            <w:tcW w:w="6924" w:type="dxa"/>
            <w:shd w:val="clear" w:color="auto" w:fill="auto"/>
          </w:tcPr>
          <w:p w:rsidR="00A7610A" w:rsidRPr="006B26AB" w:rsidRDefault="00A7610A" w:rsidP="009F2052">
            <w:pPr>
              <w:ind w:firstLine="0"/>
              <w:rPr>
                <w:sz w:val="28"/>
                <w:szCs w:val="28"/>
              </w:rPr>
            </w:pPr>
            <w:r w:rsidRPr="006B26AB">
              <w:rPr>
                <w:b/>
                <w:sz w:val="28"/>
                <w:szCs w:val="28"/>
              </w:rPr>
              <w:t>ставится в случае:</w:t>
            </w:r>
            <w:r w:rsidRPr="006B26AB">
              <w:rPr>
                <w:sz w:val="28"/>
                <w:szCs w:val="28"/>
              </w:rPr>
              <w:t xml:space="preserve"> незнания значительной части программного материала; </w:t>
            </w:r>
            <w:proofErr w:type="gramStart"/>
            <w:r w:rsidRPr="006B26AB">
              <w:rPr>
                <w:sz w:val="28"/>
                <w:szCs w:val="28"/>
              </w:rPr>
              <w:t>не владения</w:t>
            </w:r>
            <w:proofErr w:type="gramEnd"/>
            <w:r w:rsidRPr="006B26AB">
              <w:rPr>
                <w:sz w:val="28"/>
                <w:szCs w:val="28"/>
              </w:rPr>
              <w:t xml:space="preserve"> понятийным аппаратом дисциплины; существенных ошибок при изложении учебного материала; неумения строить ответ в  соответствии со структурой излагаемого вопроса; неумения делать выводы по излагаемому материалу. Как правило, оценка «неудовлетворительно» ставится студентам, которые не могут продолжить </w:t>
            </w:r>
            <w:proofErr w:type="gramStart"/>
            <w:r w:rsidRPr="006B26AB">
              <w:rPr>
                <w:sz w:val="28"/>
                <w:szCs w:val="28"/>
              </w:rPr>
              <w:t>обучение по</w:t>
            </w:r>
            <w:proofErr w:type="gramEnd"/>
            <w:r w:rsidRPr="006B26AB">
              <w:rPr>
                <w:sz w:val="28"/>
                <w:szCs w:val="28"/>
              </w:rPr>
              <w:t xml:space="preserve"> образовательной программе без дополнительных занятий по соответствующей дисциплине (формирования и развития компетенций, закрепленных за данной дисциплиной). Оценка «неудовлетворительно» выставляется также, если студент после начала экзамена отказался его сдавать или нарушил правила сдачи экзамена. </w:t>
            </w:r>
          </w:p>
        </w:tc>
      </w:tr>
    </w:tbl>
    <w:p w:rsidR="00A7610A" w:rsidRPr="006B26AB" w:rsidRDefault="00A7610A" w:rsidP="00A7610A">
      <w:pPr>
        <w:widowControl/>
        <w:suppressAutoHyphens/>
        <w:spacing w:line="240" w:lineRule="auto"/>
        <w:contextualSpacing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br w:type="page"/>
      </w:r>
    </w:p>
    <w:p w:rsidR="00A7610A" w:rsidRPr="006B26AB" w:rsidRDefault="00A7610A" w:rsidP="00A7610A">
      <w:pPr>
        <w:widowControl/>
        <w:suppressAutoHyphens/>
        <w:spacing w:line="240" w:lineRule="auto"/>
        <w:contextualSpacing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t>3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:rsidR="00A7610A" w:rsidRPr="006B26AB" w:rsidRDefault="00A7610A" w:rsidP="00A7610A">
      <w:pPr>
        <w:pStyle w:val="a9"/>
        <w:shd w:val="clear" w:color="auto" w:fill="auto"/>
        <w:suppressAutoHyphens/>
        <w:spacing w:line="240" w:lineRule="auto"/>
        <w:jc w:val="center"/>
        <w:rPr>
          <w:rStyle w:val="a8"/>
          <w:b/>
          <w:bCs/>
          <w:iCs/>
          <w:color w:val="000000"/>
          <w:sz w:val="28"/>
          <w:szCs w:val="28"/>
        </w:rPr>
      </w:pPr>
      <w:r w:rsidRPr="006B26AB">
        <w:rPr>
          <w:rStyle w:val="a8"/>
          <w:b/>
          <w:bCs/>
          <w:iCs/>
          <w:color w:val="000000"/>
          <w:sz w:val="28"/>
          <w:szCs w:val="28"/>
        </w:rPr>
        <w:t>3.1. Паспорт фонда оценочных средств по дисциплине</w:t>
      </w:r>
    </w:p>
    <w:p w:rsidR="00A7610A" w:rsidRPr="006B26AB" w:rsidRDefault="00A7610A" w:rsidP="00A7610A">
      <w:pPr>
        <w:pStyle w:val="a9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019"/>
        <w:gridCol w:w="2160"/>
        <w:gridCol w:w="1474"/>
      </w:tblGrid>
      <w:tr w:rsidR="00A7610A" w:rsidRPr="006B26AB" w:rsidTr="009F2052">
        <w:trPr>
          <w:cantSplit/>
          <w:trHeight w:val="32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  <w:sz w:val="24"/>
              </w:rPr>
            </w:pPr>
            <w:r w:rsidRPr="006B26AB">
              <w:rPr>
                <w:b/>
                <w:sz w:val="24"/>
              </w:rPr>
              <w:t xml:space="preserve">№ </w:t>
            </w:r>
            <w:proofErr w:type="gramStart"/>
            <w:r w:rsidRPr="006B26AB">
              <w:rPr>
                <w:b/>
                <w:sz w:val="24"/>
              </w:rPr>
              <w:t>п</w:t>
            </w:r>
            <w:proofErr w:type="gramEnd"/>
            <w:r w:rsidRPr="006B26AB">
              <w:rPr>
                <w:b/>
                <w:sz w:val="24"/>
              </w:rPr>
              <w:t>/п</w:t>
            </w:r>
          </w:p>
        </w:tc>
        <w:tc>
          <w:tcPr>
            <w:tcW w:w="5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pStyle w:val="a6"/>
              <w:jc w:val="center"/>
              <w:rPr>
                <w:sz w:val="24"/>
              </w:rPr>
            </w:pPr>
            <w:r w:rsidRPr="006B26AB">
              <w:rPr>
                <w:rStyle w:val="11"/>
                <w:b/>
                <w:bCs/>
                <w:color w:val="000000"/>
                <w:sz w:val="24"/>
              </w:rPr>
              <w:t>Контролируемые разделы (темы) дисциплины</w:t>
            </w:r>
          </w:p>
          <w:p w:rsidR="00A7610A" w:rsidRPr="006B26AB" w:rsidRDefault="00A7610A" w:rsidP="009F2052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0"/>
              </w:rPr>
            </w:pPr>
            <w:r w:rsidRPr="006B26AB">
              <w:rPr>
                <w:rStyle w:val="11"/>
                <w:color w:val="000000"/>
                <w:sz w:val="24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pStyle w:val="a6"/>
              <w:jc w:val="center"/>
              <w:rPr>
                <w:b/>
                <w:bCs/>
                <w:color w:val="000000"/>
                <w:sz w:val="24"/>
                <w:szCs w:val="23"/>
              </w:rPr>
            </w:pPr>
            <w:r w:rsidRPr="006B26AB">
              <w:rPr>
                <w:rStyle w:val="11"/>
                <w:b/>
                <w:bCs/>
                <w:color w:val="000000"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0A" w:rsidRPr="006B26AB" w:rsidRDefault="00A7610A" w:rsidP="009F2052">
            <w:pPr>
              <w:pStyle w:val="a6"/>
              <w:jc w:val="center"/>
              <w:rPr>
                <w:sz w:val="24"/>
              </w:rPr>
            </w:pPr>
            <w:r w:rsidRPr="006B26AB">
              <w:rPr>
                <w:rStyle w:val="11"/>
                <w:b/>
                <w:bCs/>
                <w:color w:val="000000"/>
                <w:sz w:val="24"/>
              </w:rPr>
              <w:t>Наимено</w:t>
            </w:r>
            <w:r w:rsidRPr="006B26AB">
              <w:rPr>
                <w:rStyle w:val="11"/>
                <w:b/>
                <w:bCs/>
                <w:color w:val="000000"/>
                <w:sz w:val="24"/>
              </w:rPr>
              <w:softHyphen/>
              <w:t>вание</w:t>
            </w:r>
          </w:p>
          <w:p w:rsidR="00A7610A" w:rsidRPr="006B26AB" w:rsidRDefault="00A7610A" w:rsidP="009F2052">
            <w:pPr>
              <w:pStyle w:val="a6"/>
              <w:jc w:val="center"/>
              <w:rPr>
                <w:sz w:val="24"/>
              </w:rPr>
            </w:pPr>
            <w:r w:rsidRPr="006B26AB">
              <w:rPr>
                <w:rStyle w:val="11"/>
                <w:b/>
                <w:bCs/>
                <w:color w:val="000000"/>
                <w:sz w:val="24"/>
              </w:rPr>
              <w:t>оценочного</w:t>
            </w:r>
          </w:p>
          <w:p w:rsidR="00A7610A" w:rsidRPr="006B26AB" w:rsidRDefault="00A7610A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4"/>
              </w:rPr>
            </w:pPr>
            <w:r w:rsidRPr="006B26AB">
              <w:rPr>
                <w:rStyle w:val="11"/>
                <w:b/>
                <w:bCs/>
                <w:color w:val="000000"/>
                <w:sz w:val="24"/>
              </w:rPr>
              <w:t>средства</w:t>
            </w:r>
          </w:p>
        </w:tc>
      </w:tr>
      <w:tr w:rsidR="00A7610A" w:rsidRPr="006B26AB" w:rsidTr="009F2052">
        <w:trPr>
          <w:cantSplit/>
          <w:trHeight w:val="32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5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pacing w:line="240" w:lineRule="auto"/>
              <w:ind w:firstLine="0"/>
              <w:rPr>
                <w:b/>
                <w:bCs/>
                <w:sz w:val="28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0A" w:rsidRPr="006B26AB" w:rsidRDefault="00A7610A" w:rsidP="009F2052">
            <w:pPr>
              <w:spacing w:line="240" w:lineRule="auto"/>
              <w:ind w:firstLine="0"/>
              <w:rPr>
                <w:b/>
                <w:sz w:val="28"/>
              </w:rPr>
            </w:pPr>
          </w:p>
        </w:tc>
      </w:tr>
      <w:tr w:rsidR="00A7610A" w:rsidRPr="006B26AB" w:rsidTr="009F20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1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0A" w:rsidRPr="006B26AB" w:rsidRDefault="00A7610A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4</w:t>
            </w:r>
          </w:p>
        </w:tc>
      </w:tr>
      <w:tr w:rsidR="00A7610A" w:rsidRPr="006B26AB" w:rsidTr="009F20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A7610A" w:rsidP="009F2052">
            <w:pPr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1.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610A" w:rsidRPr="006B26AB" w:rsidRDefault="005A3634" w:rsidP="005A3634">
            <w:pPr>
              <w:snapToGrid w:val="0"/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bCs/>
                <w:iCs/>
                <w:color w:val="000000"/>
                <w:sz w:val="28"/>
                <w:szCs w:val="28"/>
              </w:rPr>
              <w:t xml:space="preserve">Базовые понятия </w:t>
            </w:r>
            <w:proofErr w:type="gramStart"/>
            <w:r w:rsidRPr="006B26AB">
              <w:rPr>
                <w:bCs/>
                <w:iCs/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7610A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ОК-6, ОПК-3, ОПК-7, ОПК-8, ПК-6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10A" w:rsidRPr="006B26AB" w:rsidRDefault="00A7610A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Зачет</w:t>
            </w:r>
          </w:p>
        </w:tc>
      </w:tr>
      <w:tr w:rsidR="005A3634" w:rsidRPr="006B26AB" w:rsidTr="009F20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2.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34" w:rsidRPr="006B26AB" w:rsidRDefault="005A3634" w:rsidP="005A3634">
            <w:pPr>
              <w:pStyle w:val="a6"/>
              <w:spacing w:line="240" w:lineRule="auto"/>
              <w:jc w:val="center"/>
              <w:rPr>
                <w:rFonts w:cs="Times New Roman"/>
                <w:bCs/>
                <w:kern w:val="24"/>
                <w:szCs w:val="28"/>
              </w:rPr>
            </w:pPr>
            <w:r w:rsidRPr="006B26AB">
              <w:rPr>
                <w:rFonts w:cs="Times New Roman"/>
                <w:bCs/>
                <w:iCs/>
                <w:kern w:val="24"/>
                <w:szCs w:val="28"/>
              </w:rPr>
              <w:t xml:space="preserve">Математические основы </w:t>
            </w:r>
            <w:proofErr w:type="gramStart"/>
            <w:r w:rsidRPr="006B26AB">
              <w:rPr>
                <w:rFonts w:cs="Times New Roman"/>
                <w:bCs/>
                <w:iCs/>
                <w:kern w:val="24"/>
                <w:szCs w:val="28"/>
              </w:rPr>
              <w:t>КГ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ОК-6, ОПК-3, ОПК-7, ОПК-8, ПК-6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Зачет</w:t>
            </w:r>
          </w:p>
        </w:tc>
      </w:tr>
      <w:tr w:rsidR="005A3634" w:rsidRPr="006B26AB" w:rsidTr="009F20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3.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34" w:rsidRPr="006B26AB" w:rsidRDefault="005A3634" w:rsidP="005A3634">
            <w:pPr>
              <w:shd w:val="clear" w:color="auto" w:fill="FFFFFF"/>
              <w:tabs>
                <w:tab w:val="left" w:pos="326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B26AB">
              <w:rPr>
                <w:bCs/>
                <w:iCs/>
                <w:color w:val="000000"/>
                <w:sz w:val="28"/>
                <w:szCs w:val="28"/>
              </w:rPr>
              <w:t>Плоские проекции трехмерных объектов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ОК-6, ОПК-3, ОПК-7, ОПК-8, ПК-6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Зачет</w:t>
            </w:r>
          </w:p>
        </w:tc>
      </w:tr>
      <w:tr w:rsidR="005A3634" w:rsidRPr="006B26AB" w:rsidTr="007875D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4.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34" w:rsidRPr="006B26AB" w:rsidRDefault="005A3634" w:rsidP="005A3634">
            <w:pPr>
              <w:jc w:val="center"/>
              <w:rPr>
                <w:color w:val="000000"/>
                <w:sz w:val="28"/>
                <w:szCs w:val="28"/>
              </w:rPr>
            </w:pPr>
            <w:r w:rsidRPr="006B26AB">
              <w:rPr>
                <w:bCs/>
                <w:iCs/>
                <w:color w:val="000000"/>
                <w:sz w:val="28"/>
                <w:szCs w:val="28"/>
              </w:rPr>
              <w:t>Растровая графика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ОК-6, ОПК-3, ОПК-7, ОПК-8, ПК-6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Зачет</w:t>
            </w:r>
          </w:p>
        </w:tc>
      </w:tr>
      <w:tr w:rsidR="005A3634" w:rsidRPr="006B26AB" w:rsidTr="009F20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5.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34" w:rsidRPr="006B26AB" w:rsidRDefault="005A3634" w:rsidP="005A363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B26AB">
              <w:rPr>
                <w:bCs/>
                <w:iCs/>
                <w:color w:val="000000"/>
                <w:sz w:val="28"/>
                <w:szCs w:val="28"/>
              </w:rPr>
              <w:t xml:space="preserve">Цвет в </w:t>
            </w:r>
            <w:proofErr w:type="gramStart"/>
            <w:r w:rsidRPr="006B26AB">
              <w:rPr>
                <w:bCs/>
                <w:iCs/>
                <w:color w:val="000000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ОК-6, ОПК-3, ОПК-7, ОПК-8, ПК-6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Зачет</w:t>
            </w:r>
          </w:p>
        </w:tc>
      </w:tr>
      <w:tr w:rsidR="005A3634" w:rsidRPr="006B26AB" w:rsidTr="009F2052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6.</w:t>
            </w:r>
          </w:p>
        </w:tc>
        <w:tc>
          <w:tcPr>
            <w:tcW w:w="5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3634" w:rsidRPr="006B26AB" w:rsidRDefault="005A3634" w:rsidP="005A3634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6B26AB">
              <w:rPr>
                <w:color w:val="000000"/>
                <w:sz w:val="28"/>
                <w:szCs w:val="28"/>
              </w:rPr>
              <w:t xml:space="preserve">Форматы хранения и методы сжатия </w:t>
            </w:r>
            <w:r w:rsidRPr="006B26AB">
              <w:rPr>
                <w:bCs/>
                <w:iCs/>
                <w:kern w:val="24"/>
                <w:sz w:val="28"/>
                <w:szCs w:val="28"/>
              </w:rPr>
              <w:t>графической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ОК-6, ОПК-3, ОПК-7, ОПК-8, ПК-6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634" w:rsidRPr="006B26AB" w:rsidRDefault="005A3634" w:rsidP="009F205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6B26AB">
              <w:rPr>
                <w:sz w:val="28"/>
                <w:szCs w:val="24"/>
              </w:rPr>
              <w:t>Зачет</w:t>
            </w:r>
          </w:p>
        </w:tc>
      </w:tr>
    </w:tbl>
    <w:p w:rsidR="00365FD3" w:rsidRPr="006B26AB" w:rsidRDefault="00365FD3" w:rsidP="00365FD3">
      <w:pPr>
        <w:pStyle w:val="a4"/>
        <w:ind w:left="1480" w:firstLine="0"/>
        <w:jc w:val="both"/>
        <w:rPr>
          <w:sz w:val="28"/>
          <w:szCs w:val="28"/>
        </w:rPr>
      </w:pPr>
    </w:p>
    <w:p w:rsidR="005A3634" w:rsidRPr="006B26AB" w:rsidRDefault="005A3634" w:rsidP="005A3634">
      <w:pPr>
        <w:pStyle w:val="a9"/>
        <w:shd w:val="clear" w:color="auto" w:fill="auto"/>
        <w:spacing w:line="240" w:lineRule="auto"/>
        <w:jc w:val="center"/>
        <w:rPr>
          <w:rStyle w:val="7"/>
          <w:b/>
          <w:bCs/>
          <w:iCs/>
          <w:color w:val="000000"/>
          <w:sz w:val="28"/>
          <w:szCs w:val="28"/>
        </w:rPr>
      </w:pPr>
      <w:r w:rsidRPr="006B26AB">
        <w:rPr>
          <w:i w:val="0"/>
          <w:sz w:val="28"/>
          <w:szCs w:val="28"/>
        </w:rPr>
        <w:t>3</w:t>
      </w:r>
      <w:r w:rsidRPr="006B26AB">
        <w:rPr>
          <w:rStyle w:val="7"/>
          <w:bCs/>
          <w:i/>
          <w:iCs/>
          <w:color w:val="000000"/>
          <w:sz w:val="28"/>
          <w:szCs w:val="28"/>
        </w:rPr>
        <w:t>.</w:t>
      </w:r>
      <w:r w:rsidRPr="006B26AB">
        <w:rPr>
          <w:rStyle w:val="7"/>
          <w:b/>
          <w:bCs/>
          <w:iCs/>
          <w:color w:val="000000"/>
          <w:sz w:val="28"/>
          <w:szCs w:val="28"/>
        </w:rPr>
        <w:t>2</w:t>
      </w:r>
      <w:r w:rsidRPr="006B26AB">
        <w:rPr>
          <w:rStyle w:val="7"/>
          <w:bCs/>
          <w:i/>
          <w:iCs/>
          <w:color w:val="000000"/>
          <w:sz w:val="28"/>
          <w:szCs w:val="28"/>
        </w:rPr>
        <w:t>.</w:t>
      </w:r>
      <w:r w:rsidRPr="006B26AB">
        <w:rPr>
          <w:rStyle w:val="7"/>
          <w:b/>
          <w:bCs/>
          <w:iCs/>
          <w:color w:val="000000"/>
          <w:sz w:val="28"/>
          <w:szCs w:val="28"/>
        </w:rPr>
        <w:t xml:space="preserve"> Типовые контрольные задания или иные материалы</w:t>
      </w:r>
    </w:p>
    <w:p w:rsidR="005A3634" w:rsidRPr="006B26AB" w:rsidRDefault="005A3634" w:rsidP="005A3634">
      <w:pPr>
        <w:pStyle w:val="a9"/>
        <w:shd w:val="clear" w:color="auto" w:fill="auto"/>
        <w:spacing w:line="240" w:lineRule="auto"/>
        <w:jc w:val="center"/>
      </w:pPr>
    </w:p>
    <w:p w:rsidR="005A3634" w:rsidRPr="006B26AB" w:rsidRDefault="005A3634" w:rsidP="005A3634">
      <w:pPr>
        <w:tabs>
          <w:tab w:val="left" w:pos="1138"/>
        </w:tabs>
        <w:spacing w:line="240" w:lineRule="auto"/>
        <w:ind w:firstLine="0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6B26AB">
        <w:rPr>
          <w:rStyle w:val="21"/>
          <w:b/>
          <w:color w:val="000000"/>
          <w:kern w:val="0"/>
          <w:sz w:val="28"/>
          <w:szCs w:val="28"/>
        </w:rPr>
        <w:t>3.2.1. Вопросы зачета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История развития компьютерной графики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Графика и компьютерная графика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Графические форматы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Графические файлы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Графические данные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Физические и логические пиксели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Отображение цветов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Пиксельные данные и палитры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Цветовые пространства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Типы палитр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Цвет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Цветовые модели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Наложение и прозрачность изображений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Векторные файлы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Структура векторных файлов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Преимущества и недостатки векторных файлов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Растровые файлы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Структура растрового файла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Заголовок растрового файла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Растровые данные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Организация данных в виде строк развертки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Организация данных в виде плоскостей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Преимущества и недостатки растровых файлов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Сжатие данных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Физическое и логическое сжатие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 xml:space="preserve">Адаптивное, </w:t>
      </w:r>
      <w:proofErr w:type="spellStart"/>
      <w:r w:rsidRPr="006B26AB">
        <w:rPr>
          <w:sz w:val="28"/>
        </w:rPr>
        <w:t>полуадаптивное</w:t>
      </w:r>
      <w:proofErr w:type="spellEnd"/>
      <w:r w:rsidRPr="006B26AB">
        <w:rPr>
          <w:sz w:val="28"/>
        </w:rPr>
        <w:t xml:space="preserve"> и неадаптивное кодирование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Сжатие с потерями и без потерь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Метод группового кодирования RLE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proofErr w:type="spellStart"/>
      <w:proofErr w:type="gramStart"/>
      <w:r w:rsidRPr="006B26AB">
        <w:rPr>
          <w:sz w:val="28"/>
        </w:rPr>
        <w:t>RLE</w:t>
      </w:r>
      <w:proofErr w:type="gramEnd"/>
      <w:r w:rsidRPr="006B26AB">
        <w:rPr>
          <w:sz w:val="28"/>
        </w:rPr>
        <w:t>схема</w:t>
      </w:r>
      <w:proofErr w:type="spellEnd"/>
      <w:r w:rsidRPr="006B26AB">
        <w:rPr>
          <w:sz w:val="28"/>
        </w:rPr>
        <w:t xml:space="preserve"> битового, байтового и пиксельного уровней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proofErr w:type="spellStart"/>
      <w:proofErr w:type="gramStart"/>
      <w:r w:rsidRPr="006B26AB">
        <w:rPr>
          <w:sz w:val="28"/>
        </w:rPr>
        <w:t>RLE</w:t>
      </w:r>
      <w:proofErr w:type="gramEnd"/>
      <w:r w:rsidRPr="006B26AB">
        <w:rPr>
          <w:sz w:val="28"/>
        </w:rPr>
        <w:t>схема</w:t>
      </w:r>
      <w:proofErr w:type="spellEnd"/>
      <w:r w:rsidRPr="006B26AB">
        <w:rPr>
          <w:sz w:val="28"/>
        </w:rPr>
        <w:t xml:space="preserve"> с использованием флага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 xml:space="preserve">Пакет вертикального повторения для </w:t>
      </w:r>
      <w:proofErr w:type="spellStart"/>
      <w:proofErr w:type="gramStart"/>
      <w:r w:rsidRPr="006B26AB">
        <w:rPr>
          <w:sz w:val="28"/>
        </w:rPr>
        <w:t>RLE</w:t>
      </w:r>
      <w:proofErr w:type="gramEnd"/>
      <w:r w:rsidRPr="006B26AB">
        <w:rPr>
          <w:sz w:val="28"/>
        </w:rPr>
        <w:t>схем</w:t>
      </w:r>
      <w:proofErr w:type="spellEnd"/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Сжатие методом LZW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 xml:space="preserve">Кодирование </w:t>
      </w:r>
      <w:proofErr w:type="spellStart"/>
      <w:r w:rsidRPr="006B26AB">
        <w:rPr>
          <w:sz w:val="28"/>
        </w:rPr>
        <w:t>CCITT</w:t>
      </w:r>
      <w:proofErr w:type="gramStart"/>
      <w:r w:rsidRPr="006B26AB">
        <w:rPr>
          <w:sz w:val="28"/>
        </w:rPr>
        <w:t>или</w:t>
      </w:r>
      <w:proofErr w:type="spellEnd"/>
      <w:proofErr w:type="gramEnd"/>
      <w:r w:rsidRPr="006B26AB">
        <w:rPr>
          <w:sz w:val="28"/>
        </w:rPr>
        <w:t xml:space="preserve"> кодирование по алгоритму Хаффмана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Сжатие с потерями JPEG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Этапы сжатия JPEG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Фрактальное сжатие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proofErr w:type="spellStart"/>
      <w:proofErr w:type="gramStart"/>
      <w:r w:rsidRPr="006B26AB">
        <w:rPr>
          <w:sz w:val="28"/>
        </w:rPr>
        <w:t>MPEG</w:t>
      </w:r>
      <w:proofErr w:type="gramEnd"/>
      <w:r w:rsidRPr="006B26AB">
        <w:rPr>
          <w:sz w:val="28"/>
        </w:rPr>
        <w:t>сжатие</w:t>
      </w:r>
      <w:proofErr w:type="spellEnd"/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Внутрикадровое кодирование MPEG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proofErr w:type="spellStart"/>
      <w:r w:rsidRPr="006B26AB">
        <w:rPr>
          <w:sz w:val="28"/>
        </w:rPr>
        <w:t>Межкадровое</w:t>
      </w:r>
      <w:proofErr w:type="spellEnd"/>
      <w:r w:rsidRPr="006B26AB">
        <w:rPr>
          <w:sz w:val="28"/>
        </w:rPr>
        <w:t xml:space="preserve"> кодирование MPEG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Сравнительный анализ MPEG стандартов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Прикладные программы создания и редактирования растровых изображений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>Прикладные программы создания и редактирования векторных изображений</w:t>
      </w:r>
    </w:p>
    <w:p w:rsidR="005A3634" w:rsidRPr="006B26AB" w:rsidRDefault="005A3634" w:rsidP="005A3634">
      <w:pPr>
        <w:pStyle w:val="aa"/>
        <w:numPr>
          <w:ilvl w:val="0"/>
          <w:numId w:val="7"/>
        </w:numPr>
        <w:rPr>
          <w:sz w:val="28"/>
        </w:rPr>
      </w:pPr>
      <w:r w:rsidRPr="006B26AB">
        <w:rPr>
          <w:sz w:val="28"/>
        </w:rPr>
        <w:t xml:space="preserve">Прикладные программы </w:t>
      </w:r>
      <w:proofErr w:type="spellStart"/>
      <w:r w:rsidRPr="006B26AB">
        <w:rPr>
          <w:sz w:val="28"/>
        </w:rPr>
        <w:t>морфирования</w:t>
      </w:r>
      <w:proofErr w:type="spellEnd"/>
      <w:r w:rsidRPr="006B26AB">
        <w:rPr>
          <w:sz w:val="28"/>
        </w:rPr>
        <w:t xml:space="preserve"> изображений</w:t>
      </w:r>
    </w:p>
    <w:p w:rsidR="004740F6" w:rsidRPr="006B26AB" w:rsidRDefault="00B55B93" w:rsidP="004740F6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****************ЗАПАСНЫЕ ВОПРОСЫ, ЕСЛИ ЧТО-ТО НЕ ПОДХОДИТ***************************************************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Представление данных. Преобразования в двухмерном пространстве.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Представление данных. Преобразования в трехмерном пространстве.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Аффинное проецирование.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Перспективное проецирование.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proofErr w:type="gramStart"/>
      <w:r w:rsidRPr="006B26AB">
        <w:rPr>
          <w:kern w:val="0"/>
          <w:sz w:val="28"/>
          <w:szCs w:val="24"/>
          <w:lang w:eastAsia="ru-RU"/>
        </w:rPr>
        <w:t>Стереографическая</w:t>
      </w:r>
      <w:proofErr w:type="gramEnd"/>
      <w:r w:rsidRPr="006B26AB">
        <w:rPr>
          <w:kern w:val="0"/>
          <w:sz w:val="28"/>
          <w:szCs w:val="24"/>
          <w:lang w:eastAsia="ru-RU"/>
        </w:rPr>
        <w:t xml:space="preserve"> и специальные перспективные проекции.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Математические тесты.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Математические отношения объектов.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Масштабирование в окне.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Нахождение параметров плоскости.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Организация ресурсов памяти в компьютерной графике.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Организация временных ресурсов в компьютерной графике.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Аппаратные решения в компьютерной графике.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Физические принципы графических компьютерных устройств.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Оборудование для компьютерной графики.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Аппроксимация непрерывного пространства в дискретной реализации.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Геометрическое сглаживание B-сплайнами.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Построение реалистических изображений методами фрактальной геометрии.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Понятие размерности пространства.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Топология пространственных фигур в пространстве.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Искривленность пространства.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proofErr w:type="spellStart"/>
      <w:r w:rsidRPr="006B26AB">
        <w:rPr>
          <w:kern w:val="0"/>
          <w:sz w:val="28"/>
          <w:szCs w:val="24"/>
          <w:lang w:eastAsia="ru-RU"/>
        </w:rPr>
        <w:t>Заполненность</w:t>
      </w:r>
      <w:proofErr w:type="spellEnd"/>
      <w:r w:rsidRPr="006B26AB">
        <w:rPr>
          <w:kern w:val="0"/>
          <w:sz w:val="28"/>
          <w:szCs w:val="24"/>
          <w:lang w:eastAsia="ru-RU"/>
        </w:rPr>
        <w:t xml:space="preserve"> пространства.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Психофизиологические аспекты восприятия пространства и воспроизведения его на плоскости.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Алгоритмические тесты.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Методы удаления невидимых линий. Метод плавающего горизонта.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Методы удаления невидимых линий. Метод z-буфера.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Разбиение фигур.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Методы удаления невидимых линий. Алгоритм художника.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Психофизиологические аспекты восприятия цвета и света.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Диффузное отражение.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Зеркальное отражение.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 xml:space="preserve">Аппроксимация света на модели </w:t>
      </w:r>
      <w:proofErr w:type="spellStart"/>
      <w:r w:rsidRPr="006B26AB">
        <w:rPr>
          <w:kern w:val="0"/>
          <w:sz w:val="28"/>
          <w:szCs w:val="24"/>
          <w:lang w:eastAsia="ru-RU"/>
        </w:rPr>
        <w:t>Фонга</w:t>
      </w:r>
      <w:proofErr w:type="spellEnd"/>
      <w:r w:rsidRPr="006B26AB">
        <w:rPr>
          <w:kern w:val="0"/>
          <w:sz w:val="28"/>
          <w:szCs w:val="24"/>
          <w:lang w:eastAsia="ru-RU"/>
        </w:rPr>
        <w:t>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Прозрачность и тени.</w:t>
      </w:r>
    </w:p>
    <w:p w:rsidR="00B55B93" w:rsidRPr="006B26AB" w:rsidRDefault="00B55B93" w:rsidP="00B55B93">
      <w:pPr>
        <w:widowControl/>
        <w:numPr>
          <w:ilvl w:val="0"/>
          <w:numId w:val="8"/>
        </w:numPr>
        <w:spacing w:before="100" w:beforeAutospacing="1" w:after="100" w:afterAutospacing="1" w:line="240" w:lineRule="auto"/>
        <w:rPr>
          <w:kern w:val="0"/>
          <w:sz w:val="28"/>
          <w:szCs w:val="24"/>
          <w:lang w:eastAsia="ru-RU"/>
        </w:rPr>
      </w:pPr>
      <w:r w:rsidRPr="006B26AB">
        <w:rPr>
          <w:kern w:val="0"/>
          <w:sz w:val="28"/>
          <w:szCs w:val="24"/>
          <w:lang w:eastAsia="ru-RU"/>
        </w:rPr>
        <w:t>Модели цвета.</w:t>
      </w:r>
    </w:p>
    <w:p w:rsidR="00B55B93" w:rsidRPr="006B26AB" w:rsidRDefault="00B55B93" w:rsidP="00B55B93">
      <w:pPr>
        <w:pStyle w:val="2"/>
        <w:keepLines w:val="0"/>
        <w:widowControl/>
        <w:numPr>
          <w:ilvl w:val="1"/>
          <w:numId w:val="9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/>
          <w:color w:val="auto"/>
          <w:sz w:val="28"/>
          <w:szCs w:val="28"/>
        </w:rPr>
      </w:pPr>
      <w:r w:rsidRPr="006B26AB">
        <w:rPr>
          <w:rFonts w:ascii="Times New Roman" w:hAnsi="Times New Roman"/>
          <w:color w:val="auto"/>
          <w:sz w:val="28"/>
          <w:szCs w:val="28"/>
        </w:rPr>
        <w:t>3.2.2. Практические занятия</w:t>
      </w:r>
    </w:p>
    <w:p w:rsidR="00B55B93" w:rsidRPr="006B26AB" w:rsidRDefault="00B55B93" w:rsidP="00B55B93">
      <w:pPr>
        <w:widowControl/>
        <w:spacing w:line="240" w:lineRule="auto"/>
        <w:ind w:firstLine="709"/>
        <w:jc w:val="both"/>
        <w:rPr>
          <w:sz w:val="28"/>
          <w:szCs w:val="28"/>
        </w:rPr>
      </w:pPr>
      <w:r w:rsidRPr="006B26AB">
        <w:rPr>
          <w:b/>
          <w:iCs/>
          <w:sz w:val="28"/>
          <w:szCs w:val="28"/>
        </w:rPr>
        <w:t>Тема 1.</w:t>
      </w:r>
      <w:r w:rsidRPr="006B26AB">
        <w:rPr>
          <w:sz w:val="28"/>
          <w:szCs w:val="28"/>
        </w:rPr>
        <w:t xml:space="preserve"> Работа с элементарными операциями (4 часа).</w:t>
      </w:r>
    </w:p>
    <w:p w:rsidR="00B55B93" w:rsidRPr="006B26AB" w:rsidRDefault="00B55B93" w:rsidP="00B55B93">
      <w:pPr>
        <w:widowControl/>
        <w:spacing w:line="240" w:lineRule="auto"/>
        <w:ind w:firstLine="709"/>
        <w:jc w:val="both"/>
        <w:rPr>
          <w:sz w:val="28"/>
        </w:rPr>
      </w:pPr>
      <w:r w:rsidRPr="006B26AB">
        <w:rPr>
          <w:b/>
          <w:iCs/>
          <w:sz w:val="28"/>
          <w:szCs w:val="28"/>
        </w:rPr>
        <w:t>Тема 2.</w:t>
      </w:r>
      <w:r w:rsidRPr="006B26AB">
        <w:rPr>
          <w:iCs/>
          <w:sz w:val="28"/>
          <w:szCs w:val="28"/>
        </w:rPr>
        <w:t xml:space="preserve"> Работа с геометрическими проекциями </w:t>
      </w:r>
      <w:r w:rsidRPr="006B26AB">
        <w:rPr>
          <w:sz w:val="28"/>
          <w:szCs w:val="28"/>
        </w:rPr>
        <w:t>(4 часа).</w:t>
      </w:r>
    </w:p>
    <w:p w:rsidR="00B55B93" w:rsidRPr="006B26AB" w:rsidRDefault="00B55B93" w:rsidP="00B55B93">
      <w:pPr>
        <w:widowControl/>
        <w:spacing w:line="240" w:lineRule="auto"/>
        <w:ind w:firstLine="709"/>
        <w:jc w:val="both"/>
        <w:rPr>
          <w:sz w:val="28"/>
        </w:rPr>
      </w:pPr>
      <w:r w:rsidRPr="006B26AB">
        <w:rPr>
          <w:b/>
          <w:bCs/>
          <w:kern w:val="24"/>
          <w:sz w:val="28"/>
          <w:szCs w:val="28"/>
        </w:rPr>
        <w:t xml:space="preserve">Тема 3. </w:t>
      </w:r>
      <w:r w:rsidRPr="006B26AB">
        <w:rPr>
          <w:bCs/>
          <w:kern w:val="24"/>
          <w:sz w:val="28"/>
          <w:szCs w:val="28"/>
        </w:rPr>
        <w:t xml:space="preserve">Работа с заполнением областей </w:t>
      </w:r>
      <w:r w:rsidRPr="006B26AB">
        <w:rPr>
          <w:sz w:val="28"/>
          <w:szCs w:val="28"/>
        </w:rPr>
        <w:t>(4 часа).</w:t>
      </w:r>
    </w:p>
    <w:p w:rsidR="00B55B93" w:rsidRPr="006B26AB" w:rsidRDefault="00B55B93" w:rsidP="00B55B93">
      <w:pPr>
        <w:widowControl/>
        <w:spacing w:line="240" w:lineRule="auto"/>
        <w:ind w:firstLine="709"/>
        <w:jc w:val="both"/>
        <w:rPr>
          <w:sz w:val="28"/>
        </w:rPr>
      </w:pPr>
      <w:r w:rsidRPr="006B26AB">
        <w:rPr>
          <w:b/>
          <w:sz w:val="28"/>
        </w:rPr>
        <w:t xml:space="preserve">Тема 4. </w:t>
      </w:r>
      <w:r w:rsidRPr="006B26AB">
        <w:rPr>
          <w:bCs/>
          <w:iCs/>
          <w:kern w:val="24"/>
          <w:sz w:val="28"/>
        </w:rPr>
        <w:t>Художественные цветовые модели, или модели, ориентированные на человека. Абстрактные цветовые модели МКО</w:t>
      </w:r>
      <w:r w:rsidRPr="006B26AB">
        <w:rPr>
          <w:sz w:val="28"/>
          <w:szCs w:val="28"/>
        </w:rPr>
        <w:t xml:space="preserve"> (4 часа).</w:t>
      </w:r>
    </w:p>
    <w:p w:rsidR="00B55B93" w:rsidRPr="006B26AB" w:rsidRDefault="00B55B93" w:rsidP="00B55B93">
      <w:pPr>
        <w:jc w:val="both"/>
        <w:rPr>
          <w:sz w:val="28"/>
          <w:szCs w:val="28"/>
        </w:rPr>
      </w:pPr>
    </w:p>
    <w:p w:rsidR="00B55B93" w:rsidRPr="006B26AB" w:rsidRDefault="00B55B93" w:rsidP="00B55B9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6B26AB">
        <w:rPr>
          <w:b/>
          <w:bCs/>
          <w:color w:val="000000"/>
          <w:spacing w:val="-2"/>
          <w:sz w:val="28"/>
          <w:szCs w:val="28"/>
        </w:rPr>
        <w:t xml:space="preserve">3.2.3. </w:t>
      </w:r>
      <w:r w:rsidRPr="006B26AB">
        <w:rPr>
          <w:b/>
          <w:sz w:val="28"/>
          <w:szCs w:val="28"/>
        </w:rPr>
        <w:t>Самостоятельная работа</w:t>
      </w:r>
    </w:p>
    <w:p w:rsidR="00B55B93" w:rsidRPr="006B26AB" w:rsidRDefault="00B55B93" w:rsidP="00B55B93">
      <w:pPr>
        <w:jc w:val="both"/>
        <w:rPr>
          <w:sz w:val="28"/>
          <w:szCs w:val="28"/>
        </w:rPr>
      </w:pPr>
    </w:p>
    <w:p w:rsidR="00B55B93" w:rsidRPr="006B26AB" w:rsidRDefault="00B55B93" w:rsidP="00B55B93">
      <w:pPr>
        <w:jc w:val="both"/>
        <w:rPr>
          <w:spacing w:val="-2"/>
          <w:sz w:val="28"/>
        </w:rPr>
      </w:pPr>
      <w:r w:rsidRPr="006B26AB">
        <w:rPr>
          <w:spacing w:val="-2"/>
          <w:sz w:val="28"/>
        </w:rPr>
        <w:t>Общий объем самостоятельной работы 60</w:t>
      </w:r>
      <w:r w:rsidR="0092595D" w:rsidRPr="006B26AB">
        <w:rPr>
          <w:spacing w:val="-2"/>
          <w:sz w:val="28"/>
        </w:rPr>
        <w:t xml:space="preserve"> часов, в том числе.</w:t>
      </w:r>
    </w:p>
    <w:p w:rsidR="0092595D" w:rsidRPr="006B26AB" w:rsidRDefault="0092595D" w:rsidP="0092595D">
      <w:pPr>
        <w:spacing w:line="240" w:lineRule="auto"/>
        <w:jc w:val="both"/>
        <w:rPr>
          <w:sz w:val="28"/>
        </w:rPr>
      </w:pPr>
      <w:r w:rsidRPr="006B26AB">
        <w:rPr>
          <w:sz w:val="28"/>
        </w:rPr>
        <w:t xml:space="preserve">Целью </w:t>
      </w:r>
      <w:r w:rsidRPr="006B26AB">
        <w:rPr>
          <w:spacing w:val="-2"/>
          <w:sz w:val="28"/>
        </w:rPr>
        <w:t xml:space="preserve">самостоятельной работы </w:t>
      </w:r>
      <w:r w:rsidRPr="006B26AB">
        <w:rPr>
          <w:sz w:val="28"/>
        </w:rPr>
        <w:t>является закрепление теоретических сведений и закрепление навыков решения задач по технологиям и методам программирования.</w:t>
      </w:r>
    </w:p>
    <w:p w:rsidR="0092595D" w:rsidRPr="006B26AB" w:rsidRDefault="0092595D" w:rsidP="0092595D">
      <w:pPr>
        <w:spacing w:line="240" w:lineRule="auto"/>
        <w:jc w:val="both"/>
        <w:rPr>
          <w:sz w:val="28"/>
        </w:rPr>
      </w:pPr>
      <w:r w:rsidRPr="006B26AB">
        <w:rPr>
          <w:sz w:val="28"/>
        </w:rPr>
        <w:t>Для самостоятельных занятий рекомендуются следующие темы.</w:t>
      </w:r>
    </w:p>
    <w:p w:rsidR="0092595D" w:rsidRPr="006B26AB" w:rsidRDefault="0092595D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sz w:val="22"/>
        </w:rPr>
      </w:pPr>
      <w:r w:rsidRPr="006B26AB">
        <w:rPr>
          <w:b/>
          <w:sz w:val="28"/>
          <w:szCs w:val="28"/>
        </w:rPr>
        <w:t>Тема 1</w:t>
      </w:r>
      <w:r w:rsidRPr="006B26AB">
        <w:rPr>
          <w:sz w:val="28"/>
          <w:szCs w:val="28"/>
        </w:rPr>
        <w:t xml:space="preserve">. </w:t>
      </w:r>
      <w:r w:rsidRPr="006B26AB">
        <w:rPr>
          <w:bCs/>
          <w:iCs/>
          <w:kern w:val="24"/>
          <w:sz w:val="28"/>
        </w:rPr>
        <w:t>Классификация графических данных, алгоритмов и аппаратных средств. Понятие графической системы, ядра графической системы (4 часа).</w:t>
      </w:r>
    </w:p>
    <w:p w:rsidR="0092595D" w:rsidRPr="006B26AB" w:rsidRDefault="0092595D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</w:pPr>
      <w:r w:rsidRPr="006B26AB">
        <w:rPr>
          <w:b/>
          <w:sz w:val="28"/>
          <w:szCs w:val="28"/>
        </w:rPr>
        <w:t>Тема 2.</w:t>
      </w:r>
      <w:r w:rsidRPr="006B26AB">
        <w:t xml:space="preserve"> </w:t>
      </w:r>
      <w:r w:rsidRPr="006B26AB">
        <w:rPr>
          <w:bCs/>
          <w:iCs/>
          <w:kern w:val="24"/>
          <w:sz w:val="28"/>
        </w:rPr>
        <w:t>Геометрическая машина. Конвейеры ввода и вывода графической информации. Стандарты в области графики (4 часа).</w:t>
      </w:r>
    </w:p>
    <w:p w:rsidR="0092595D" w:rsidRPr="006B26AB" w:rsidRDefault="0092595D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b/>
          <w:sz w:val="28"/>
          <w:szCs w:val="28"/>
        </w:rPr>
      </w:pPr>
      <w:r w:rsidRPr="006B26AB">
        <w:rPr>
          <w:b/>
          <w:sz w:val="28"/>
        </w:rPr>
        <w:t xml:space="preserve">Тема 3. </w:t>
      </w:r>
      <w:r w:rsidRPr="006B26AB">
        <w:rPr>
          <w:bCs/>
          <w:iCs/>
          <w:kern w:val="24"/>
          <w:sz w:val="28"/>
          <w:szCs w:val="28"/>
        </w:rPr>
        <w:t>Системы координат, типы преобразований графической информации (4 часа).</w:t>
      </w:r>
    </w:p>
    <w:p w:rsidR="0092595D" w:rsidRPr="006B26AB" w:rsidRDefault="0092595D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t>Тема 4.</w:t>
      </w:r>
      <w:r w:rsidRPr="006B26AB">
        <w:rPr>
          <w:sz w:val="28"/>
          <w:szCs w:val="28"/>
        </w:rPr>
        <w:t>.</w:t>
      </w:r>
      <w:r w:rsidRPr="006B26AB">
        <w:rPr>
          <w:bCs/>
          <w:iCs/>
          <w:kern w:val="24"/>
          <w:sz w:val="28"/>
          <w:szCs w:val="28"/>
        </w:rPr>
        <w:t xml:space="preserve"> Элементарные операции: поворот, перенос, масштабирование, отражение, линейная транс</w:t>
      </w:r>
      <w:r w:rsidR="00040090" w:rsidRPr="006B26AB">
        <w:rPr>
          <w:bCs/>
          <w:iCs/>
          <w:kern w:val="24"/>
          <w:sz w:val="28"/>
          <w:szCs w:val="28"/>
        </w:rPr>
        <w:t>формация. Однородные координаты (8 часов).</w:t>
      </w:r>
    </w:p>
    <w:p w:rsidR="0092595D" w:rsidRPr="006B26AB" w:rsidRDefault="0092595D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sz w:val="28"/>
          <w:szCs w:val="28"/>
        </w:rPr>
      </w:pPr>
      <w:r w:rsidRPr="006B26AB">
        <w:rPr>
          <w:b/>
          <w:sz w:val="28"/>
        </w:rPr>
        <w:t>Тема 5.</w:t>
      </w:r>
      <w:r w:rsidR="00040090" w:rsidRPr="006B26AB">
        <w:rPr>
          <w:b/>
          <w:sz w:val="28"/>
        </w:rPr>
        <w:t xml:space="preserve"> </w:t>
      </w:r>
      <w:r w:rsidR="00040090" w:rsidRPr="006B26AB">
        <w:rPr>
          <w:bCs/>
          <w:iCs/>
          <w:kern w:val="24"/>
          <w:sz w:val="28"/>
          <w:szCs w:val="28"/>
        </w:rPr>
        <w:t>Операция проецирования. Типы проекций. Эпюр Монжа</w:t>
      </w:r>
      <w:r w:rsidR="00040090" w:rsidRPr="006B26AB">
        <w:rPr>
          <w:sz w:val="28"/>
          <w:szCs w:val="28"/>
        </w:rPr>
        <w:t xml:space="preserve"> (8 часов).</w:t>
      </w:r>
    </w:p>
    <w:p w:rsidR="0092595D" w:rsidRPr="006B26AB" w:rsidRDefault="00040090" w:rsidP="00040090">
      <w:pPr>
        <w:widowControl/>
        <w:spacing w:line="240" w:lineRule="auto"/>
        <w:ind w:firstLine="709"/>
        <w:jc w:val="both"/>
        <w:rPr>
          <w:b/>
          <w:sz w:val="28"/>
          <w:szCs w:val="28"/>
        </w:rPr>
      </w:pPr>
      <w:r w:rsidRPr="006B26AB">
        <w:rPr>
          <w:b/>
          <w:sz w:val="28"/>
        </w:rPr>
        <w:t xml:space="preserve">Тема </w:t>
      </w:r>
      <w:r w:rsidR="0092595D" w:rsidRPr="006B26AB">
        <w:rPr>
          <w:b/>
          <w:sz w:val="28"/>
          <w:szCs w:val="28"/>
        </w:rPr>
        <w:t>6.</w:t>
      </w:r>
      <w:r w:rsidRPr="006B26AB">
        <w:rPr>
          <w:bCs/>
          <w:iCs/>
          <w:kern w:val="24"/>
          <w:sz w:val="28"/>
          <w:szCs w:val="28"/>
        </w:rPr>
        <w:t xml:space="preserve"> Растровая графика и алгоритмы визуализации и преобразования растровых изображений. Алгоритмы растровой развертки. Растровая развертка отрезка и окружности (6 часов).</w:t>
      </w:r>
    </w:p>
    <w:p w:rsidR="00040090" w:rsidRPr="006B26AB" w:rsidRDefault="00040090" w:rsidP="00040090">
      <w:pPr>
        <w:widowControl/>
        <w:spacing w:line="240" w:lineRule="auto"/>
        <w:ind w:firstLine="709"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t>Тема 7.</w:t>
      </w:r>
      <w:r w:rsidRPr="006B26AB">
        <w:rPr>
          <w:bCs/>
          <w:iCs/>
          <w:kern w:val="24"/>
          <w:sz w:val="28"/>
          <w:szCs w:val="28"/>
        </w:rPr>
        <w:t xml:space="preserve"> Заполнение областей: построчные алгоритмы и алгоритмы с заполнения с затравкой. Алгоритмы сглаживания линий и контуров. Фильтрация растровых изображений (6 часов).</w:t>
      </w:r>
    </w:p>
    <w:p w:rsidR="00040090" w:rsidRPr="006B26AB" w:rsidRDefault="00040090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t xml:space="preserve">Тема 8. </w:t>
      </w:r>
      <w:r w:rsidRPr="006B26AB">
        <w:rPr>
          <w:bCs/>
          <w:iCs/>
          <w:kern w:val="24"/>
          <w:sz w:val="28"/>
          <w:szCs w:val="28"/>
        </w:rPr>
        <w:t>Физическая и физиологическая природа цвета. Законы Грассмана. Цветовые форматы и модели. Пространственные цветовые модели (4 часа).</w:t>
      </w:r>
    </w:p>
    <w:p w:rsidR="00040090" w:rsidRPr="006B26AB" w:rsidRDefault="00040090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t xml:space="preserve">Тема 9. </w:t>
      </w:r>
      <w:r w:rsidRPr="006B26AB">
        <w:rPr>
          <w:bCs/>
          <w:iCs/>
          <w:kern w:val="24"/>
          <w:sz w:val="28"/>
          <w:szCs w:val="28"/>
        </w:rPr>
        <w:t>Аппаратно-ориентированные модели: базовые модели, телевизионные модели, модели цифровой фотографии, составные полиграфические модели (4 часа).</w:t>
      </w:r>
    </w:p>
    <w:p w:rsidR="00040090" w:rsidRPr="006B26AB" w:rsidRDefault="00040090" w:rsidP="00040090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t xml:space="preserve">Тема 10. </w:t>
      </w:r>
      <w:r w:rsidRPr="006B26AB">
        <w:rPr>
          <w:bCs/>
          <w:iCs/>
          <w:kern w:val="24"/>
          <w:sz w:val="28"/>
          <w:szCs w:val="28"/>
        </w:rPr>
        <w:t xml:space="preserve">Классификация Форматов хранения и методы сжатия. Методы сжатия без потерь. Групповое кодирование (RLE) и его разновидности. Кодирование строк битов: кодирование </w:t>
      </w:r>
      <w:proofErr w:type="spellStart"/>
      <w:r w:rsidRPr="006B26AB">
        <w:rPr>
          <w:bCs/>
          <w:iCs/>
          <w:kern w:val="24"/>
          <w:sz w:val="28"/>
          <w:szCs w:val="28"/>
        </w:rPr>
        <w:t>Хаффмена</w:t>
      </w:r>
      <w:proofErr w:type="spellEnd"/>
      <w:r w:rsidRPr="006B26AB">
        <w:rPr>
          <w:bCs/>
          <w:iCs/>
          <w:kern w:val="24"/>
          <w:sz w:val="28"/>
          <w:szCs w:val="28"/>
        </w:rPr>
        <w:t xml:space="preserve"> и арифметическое кодирование (6 часов).</w:t>
      </w:r>
    </w:p>
    <w:p w:rsidR="00040090" w:rsidRPr="006B26AB" w:rsidRDefault="00040090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b/>
          <w:sz w:val="28"/>
          <w:szCs w:val="28"/>
        </w:rPr>
      </w:pPr>
      <w:r w:rsidRPr="006B26AB">
        <w:rPr>
          <w:b/>
          <w:sz w:val="28"/>
          <w:szCs w:val="28"/>
        </w:rPr>
        <w:t xml:space="preserve">Тема 11. </w:t>
      </w:r>
      <w:r w:rsidRPr="006B26AB">
        <w:rPr>
          <w:bCs/>
          <w:iCs/>
          <w:kern w:val="24"/>
          <w:sz w:val="28"/>
          <w:szCs w:val="28"/>
        </w:rPr>
        <w:t xml:space="preserve">Кодирование со словарем: группа алгоритмов Лемпела-Зива. Методы сжатия с потерями: JPEG- и </w:t>
      </w:r>
      <w:proofErr w:type="spellStart"/>
      <w:r w:rsidRPr="006B26AB">
        <w:rPr>
          <w:bCs/>
          <w:iCs/>
          <w:kern w:val="24"/>
          <w:sz w:val="28"/>
          <w:szCs w:val="28"/>
        </w:rPr>
        <w:t>Wavelet</w:t>
      </w:r>
      <w:proofErr w:type="spellEnd"/>
      <w:r w:rsidRPr="006B26AB">
        <w:rPr>
          <w:bCs/>
          <w:iCs/>
          <w:kern w:val="24"/>
          <w:sz w:val="28"/>
          <w:szCs w:val="28"/>
        </w:rPr>
        <w:t>-сжатие. Фрактальная геометрия и фрактальное сжатие. Методы сжатия видеоинформации (6 часов).</w:t>
      </w:r>
    </w:p>
    <w:p w:rsidR="00040090" w:rsidRPr="006B26AB" w:rsidRDefault="00040090" w:rsidP="0092595D">
      <w:pPr>
        <w:widowControl/>
        <w:numPr>
          <w:ilvl w:val="0"/>
          <w:numId w:val="10"/>
        </w:numPr>
        <w:spacing w:line="240" w:lineRule="auto"/>
        <w:ind w:left="0" w:firstLine="720"/>
        <w:jc w:val="both"/>
        <w:rPr>
          <w:b/>
          <w:sz w:val="28"/>
        </w:rPr>
      </w:pPr>
    </w:p>
    <w:p w:rsidR="00040090" w:rsidRPr="006B26AB" w:rsidRDefault="00040090" w:rsidP="00040090">
      <w:pPr>
        <w:pStyle w:val="a4"/>
        <w:numPr>
          <w:ilvl w:val="0"/>
          <w:numId w:val="10"/>
        </w:numPr>
        <w:spacing w:line="240" w:lineRule="auto"/>
        <w:jc w:val="center"/>
        <w:rPr>
          <w:b/>
          <w:sz w:val="28"/>
          <w:szCs w:val="28"/>
        </w:rPr>
      </w:pPr>
      <w:r w:rsidRPr="006B26AB">
        <w:rPr>
          <w:b/>
          <w:bCs/>
          <w:color w:val="000000"/>
          <w:spacing w:val="-2"/>
          <w:sz w:val="28"/>
          <w:szCs w:val="28"/>
        </w:rPr>
        <w:t xml:space="preserve">3.2.4. </w:t>
      </w:r>
      <w:r w:rsidRPr="006B26AB">
        <w:rPr>
          <w:b/>
          <w:sz w:val="28"/>
          <w:szCs w:val="28"/>
        </w:rPr>
        <w:t>Лабораторный практикум</w:t>
      </w:r>
    </w:p>
    <w:p w:rsidR="00040090" w:rsidRPr="006B26AB" w:rsidRDefault="00040090" w:rsidP="00040090">
      <w:pPr>
        <w:widowControl/>
        <w:numPr>
          <w:ilvl w:val="0"/>
          <w:numId w:val="10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B26AB">
        <w:rPr>
          <w:b/>
          <w:sz w:val="28"/>
          <w:szCs w:val="28"/>
        </w:rPr>
        <w:t>Лабораторная работа №1</w:t>
      </w:r>
      <w:r w:rsidRPr="006B26AB">
        <w:rPr>
          <w:sz w:val="28"/>
          <w:szCs w:val="28"/>
        </w:rPr>
        <w:t xml:space="preserve">. Знакомство с библиотекой </w:t>
      </w:r>
      <w:r w:rsidRPr="006B26AB">
        <w:rPr>
          <w:sz w:val="28"/>
          <w:szCs w:val="28"/>
          <w:lang w:val="en-US"/>
        </w:rPr>
        <w:t>OpenGL</w:t>
      </w:r>
      <w:r w:rsidRPr="006B26AB">
        <w:rPr>
          <w:sz w:val="28"/>
          <w:szCs w:val="28"/>
        </w:rPr>
        <w:t xml:space="preserve">. </w:t>
      </w:r>
      <w:proofErr w:type="spellStart"/>
      <w:r w:rsidRPr="006B26AB">
        <w:rPr>
          <w:sz w:val="28"/>
          <w:szCs w:val="28"/>
        </w:rPr>
        <w:t>Отрисовка</w:t>
      </w:r>
      <w:proofErr w:type="spellEnd"/>
      <w:r w:rsidRPr="006B26AB">
        <w:rPr>
          <w:sz w:val="28"/>
          <w:szCs w:val="28"/>
        </w:rPr>
        <w:t xml:space="preserve"> базовых графических примитивов с использованием библиотеки </w:t>
      </w:r>
      <w:proofErr w:type="spellStart"/>
      <w:r w:rsidRPr="006B26AB">
        <w:rPr>
          <w:sz w:val="28"/>
          <w:szCs w:val="28"/>
          <w:lang w:val="en-US"/>
        </w:rPr>
        <w:t>OpenGl</w:t>
      </w:r>
      <w:proofErr w:type="spellEnd"/>
      <w:r w:rsidRPr="006B26AB">
        <w:rPr>
          <w:sz w:val="28"/>
          <w:szCs w:val="28"/>
        </w:rPr>
        <w:t xml:space="preserve"> (4 часа).</w:t>
      </w:r>
    </w:p>
    <w:p w:rsidR="00040090" w:rsidRPr="006B26AB" w:rsidRDefault="00040090" w:rsidP="00040090">
      <w:pPr>
        <w:widowControl/>
        <w:numPr>
          <w:ilvl w:val="0"/>
          <w:numId w:val="10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B26AB">
        <w:rPr>
          <w:b/>
          <w:sz w:val="28"/>
          <w:szCs w:val="28"/>
        </w:rPr>
        <w:t>Лабораторная работа №2</w:t>
      </w:r>
      <w:r w:rsidRPr="006B26AB">
        <w:rPr>
          <w:sz w:val="28"/>
          <w:szCs w:val="28"/>
        </w:rPr>
        <w:t xml:space="preserve">. </w:t>
      </w:r>
      <w:proofErr w:type="spellStart"/>
      <w:r w:rsidRPr="006B26AB">
        <w:rPr>
          <w:sz w:val="28"/>
          <w:szCs w:val="28"/>
        </w:rPr>
        <w:t>Отрисовка</w:t>
      </w:r>
      <w:proofErr w:type="spellEnd"/>
      <w:r w:rsidRPr="006B26AB">
        <w:rPr>
          <w:sz w:val="28"/>
          <w:szCs w:val="28"/>
        </w:rPr>
        <w:t xml:space="preserve"> кривых на плоскости (4 часа).</w:t>
      </w:r>
    </w:p>
    <w:p w:rsidR="00040090" w:rsidRPr="006B26AB" w:rsidRDefault="00040090" w:rsidP="00040090">
      <w:pPr>
        <w:widowControl/>
        <w:numPr>
          <w:ilvl w:val="0"/>
          <w:numId w:val="10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B26AB">
        <w:rPr>
          <w:b/>
          <w:bCs/>
          <w:kern w:val="24"/>
          <w:sz w:val="28"/>
          <w:szCs w:val="28"/>
        </w:rPr>
        <w:t xml:space="preserve">Лабораторная работа №3. </w:t>
      </w:r>
      <w:proofErr w:type="spellStart"/>
      <w:r w:rsidRPr="006B26AB">
        <w:rPr>
          <w:bCs/>
          <w:kern w:val="24"/>
          <w:sz w:val="28"/>
          <w:szCs w:val="28"/>
        </w:rPr>
        <w:t>Отрисовка</w:t>
      </w:r>
      <w:proofErr w:type="spellEnd"/>
      <w:r w:rsidRPr="006B26AB">
        <w:rPr>
          <w:bCs/>
          <w:kern w:val="24"/>
          <w:sz w:val="28"/>
          <w:szCs w:val="28"/>
        </w:rPr>
        <w:t xml:space="preserve"> поверхности в пространстве </w:t>
      </w:r>
      <w:r w:rsidRPr="006B26AB">
        <w:rPr>
          <w:sz w:val="28"/>
          <w:szCs w:val="28"/>
        </w:rPr>
        <w:t>(4 часа).</w:t>
      </w:r>
    </w:p>
    <w:p w:rsidR="00040090" w:rsidRPr="006B26AB" w:rsidRDefault="00040090" w:rsidP="00040090">
      <w:pPr>
        <w:widowControl/>
        <w:numPr>
          <w:ilvl w:val="0"/>
          <w:numId w:val="10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B26AB">
        <w:rPr>
          <w:b/>
          <w:bCs/>
          <w:iCs/>
          <w:kern w:val="24"/>
          <w:sz w:val="28"/>
          <w:szCs w:val="28"/>
        </w:rPr>
        <w:t xml:space="preserve">Лабораторная работа №4. </w:t>
      </w:r>
      <w:r w:rsidRPr="006B26AB">
        <w:rPr>
          <w:sz w:val="28"/>
          <w:szCs w:val="28"/>
        </w:rPr>
        <w:t xml:space="preserve">Работа с освещением, тенями в библиотеке </w:t>
      </w:r>
      <w:r w:rsidRPr="006B26AB">
        <w:rPr>
          <w:sz w:val="28"/>
          <w:szCs w:val="28"/>
          <w:lang w:val="en-US"/>
        </w:rPr>
        <w:t>OpenGL</w:t>
      </w:r>
      <w:r w:rsidRPr="006B26AB">
        <w:rPr>
          <w:sz w:val="28"/>
          <w:szCs w:val="28"/>
        </w:rPr>
        <w:t xml:space="preserve"> (4 часа).</w:t>
      </w: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6B26AB">
        <w:rPr>
          <w:rStyle w:val="21"/>
          <w:b/>
          <w:color w:val="000000"/>
          <w:kern w:val="0"/>
          <w:sz w:val="28"/>
          <w:szCs w:val="28"/>
        </w:rPr>
        <w:br w:type="page"/>
      </w: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6B26AB">
        <w:rPr>
          <w:rStyle w:val="21"/>
          <w:b/>
          <w:color w:val="000000"/>
          <w:kern w:val="0"/>
          <w:sz w:val="28"/>
          <w:szCs w:val="28"/>
        </w:rPr>
        <w:t>4. Критерии оценивания компетенций (результатов)</w:t>
      </w: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ind w:firstLine="277"/>
        <w:jc w:val="both"/>
        <w:rPr>
          <w:rStyle w:val="21"/>
          <w:color w:val="000000"/>
          <w:kern w:val="0"/>
          <w:sz w:val="28"/>
          <w:szCs w:val="28"/>
        </w:rPr>
      </w:pPr>
      <w:r w:rsidRPr="006B26AB">
        <w:rPr>
          <w:rStyle w:val="21"/>
          <w:color w:val="000000"/>
          <w:kern w:val="0"/>
          <w:sz w:val="28"/>
          <w:szCs w:val="28"/>
        </w:rPr>
        <w:t>1. Уровень усвоения материала, предусмотренного программой.</w:t>
      </w: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ind w:firstLine="277"/>
        <w:jc w:val="both"/>
        <w:rPr>
          <w:rStyle w:val="21"/>
          <w:color w:val="000000"/>
          <w:kern w:val="0"/>
          <w:sz w:val="28"/>
          <w:szCs w:val="28"/>
        </w:rPr>
      </w:pPr>
      <w:r w:rsidRPr="006B26AB">
        <w:rPr>
          <w:rStyle w:val="21"/>
          <w:color w:val="000000"/>
          <w:kern w:val="0"/>
          <w:sz w:val="28"/>
          <w:szCs w:val="28"/>
        </w:rPr>
        <w:t>2. Умение анализировать материал, устанавливать причинно-следственные связи.</w:t>
      </w: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ind w:firstLine="277"/>
        <w:jc w:val="both"/>
        <w:rPr>
          <w:rStyle w:val="21"/>
          <w:color w:val="000000"/>
          <w:kern w:val="0"/>
          <w:sz w:val="28"/>
          <w:szCs w:val="28"/>
        </w:rPr>
      </w:pPr>
      <w:r w:rsidRPr="006B26AB">
        <w:rPr>
          <w:rStyle w:val="21"/>
          <w:color w:val="000000"/>
          <w:kern w:val="0"/>
          <w:sz w:val="28"/>
          <w:szCs w:val="28"/>
        </w:rPr>
        <w:t>3. Ответы на вопросы: полнота, аргументированность, убеждение, умение.</w:t>
      </w: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ind w:firstLine="277"/>
        <w:jc w:val="both"/>
        <w:rPr>
          <w:rStyle w:val="21"/>
          <w:color w:val="000000"/>
          <w:kern w:val="0"/>
          <w:sz w:val="28"/>
          <w:szCs w:val="28"/>
        </w:rPr>
      </w:pPr>
      <w:r w:rsidRPr="006B26AB">
        <w:rPr>
          <w:rStyle w:val="21"/>
          <w:color w:val="000000"/>
          <w:kern w:val="0"/>
          <w:sz w:val="28"/>
          <w:szCs w:val="28"/>
        </w:rPr>
        <w:t>4. Качество ответа, его логичность, общая эрудиция.</w:t>
      </w:r>
    </w:p>
    <w:p w:rsidR="00134921" w:rsidRPr="006B26AB" w:rsidRDefault="00134921" w:rsidP="00134921">
      <w:pPr>
        <w:pStyle w:val="a4"/>
        <w:numPr>
          <w:ilvl w:val="0"/>
          <w:numId w:val="10"/>
        </w:numPr>
        <w:spacing w:line="240" w:lineRule="auto"/>
        <w:ind w:firstLine="277"/>
        <w:jc w:val="both"/>
        <w:rPr>
          <w:rStyle w:val="21"/>
          <w:color w:val="000000"/>
          <w:kern w:val="0"/>
          <w:sz w:val="28"/>
          <w:szCs w:val="28"/>
        </w:rPr>
      </w:pPr>
      <w:r w:rsidRPr="006B26AB">
        <w:rPr>
          <w:rStyle w:val="21"/>
          <w:color w:val="000000"/>
          <w:kern w:val="0"/>
          <w:sz w:val="28"/>
          <w:szCs w:val="28"/>
        </w:rPr>
        <w:t>5. Умение решать задачи.</w:t>
      </w:r>
    </w:p>
    <w:p w:rsidR="00134921" w:rsidRPr="006B26AB" w:rsidRDefault="00134921" w:rsidP="00040090">
      <w:pPr>
        <w:widowControl/>
        <w:numPr>
          <w:ilvl w:val="0"/>
          <w:numId w:val="10"/>
        </w:numPr>
        <w:tabs>
          <w:tab w:val="clear" w:pos="432"/>
          <w:tab w:val="num" w:pos="0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92595D" w:rsidRPr="006B26AB" w:rsidRDefault="0092595D" w:rsidP="0092595D">
      <w:pPr>
        <w:ind w:firstLine="709"/>
        <w:rPr>
          <w:sz w:val="28"/>
          <w:szCs w:val="28"/>
        </w:rPr>
      </w:pPr>
    </w:p>
    <w:tbl>
      <w:tblPr>
        <w:tblW w:w="8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630"/>
      </w:tblGrid>
      <w:tr w:rsidR="00134921" w:rsidRPr="006B26AB" w:rsidTr="009F2052">
        <w:trPr>
          <w:jc w:val="center"/>
        </w:trPr>
        <w:tc>
          <w:tcPr>
            <w:tcW w:w="4068" w:type="dxa"/>
          </w:tcPr>
          <w:p w:rsidR="00134921" w:rsidRPr="006B26AB" w:rsidRDefault="00134921" w:rsidP="009F205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>Компетенция</w:t>
            </w:r>
          </w:p>
        </w:tc>
        <w:tc>
          <w:tcPr>
            <w:tcW w:w="4630" w:type="dxa"/>
          </w:tcPr>
          <w:p w:rsidR="00134921" w:rsidRPr="006B26AB" w:rsidRDefault="00134921" w:rsidP="009F205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>Критерий (студент должен)</w:t>
            </w:r>
          </w:p>
        </w:tc>
      </w:tr>
      <w:tr w:rsidR="00134921" w:rsidRPr="006B26AB" w:rsidTr="009F2052">
        <w:trPr>
          <w:trHeight w:val="590"/>
          <w:jc w:val="center"/>
        </w:trPr>
        <w:tc>
          <w:tcPr>
            <w:tcW w:w="4068" w:type="dxa"/>
            <w:vMerge w:val="restart"/>
          </w:tcPr>
          <w:p w:rsidR="00134921" w:rsidRPr="006B26AB" w:rsidRDefault="001549E1" w:rsidP="001549E1">
            <w:pPr>
              <w:ind w:firstLine="0"/>
              <w:jc w:val="center"/>
              <w:rPr>
                <w:sz w:val="22"/>
                <w:szCs w:val="22"/>
              </w:rPr>
            </w:pPr>
            <w:r w:rsidRPr="006B26AB">
              <w:rPr>
                <w:sz w:val="28"/>
                <w:szCs w:val="28"/>
              </w:rPr>
              <w:t>ОК-6 -</w:t>
            </w:r>
            <w:r w:rsidRPr="006B26AB">
              <w:t xml:space="preserve"> </w:t>
            </w:r>
            <w:r w:rsidRPr="006B26AB">
              <w:rPr>
                <w:sz w:val="28"/>
                <w:szCs w:val="28"/>
              </w:rPr>
              <w:t>способность  работать в коллективе, толерантно воспринимая социальные, культурные и иные различия;</w:t>
            </w:r>
          </w:p>
        </w:tc>
        <w:tc>
          <w:tcPr>
            <w:tcW w:w="4630" w:type="dxa"/>
          </w:tcPr>
          <w:p w:rsidR="00134921" w:rsidRPr="006B26AB" w:rsidRDefault="00134921" w:rsidP="001549E1">
            <w:pPr>
              <w:ind w:firstLine="0"/>
              <w:rPr>
                <w:bCs/>
                <w:sz w:val="22"/>
                <w:szCs w:val="22"/>
              </w:rPr>
            </w:pPr>
            <w:r w:rsidRPr="006B26AB">
              <w:rPr>
                <w:b/>
                <w:bCs/>
                <w:sz w:val="28"/>
                <w:szCs w:val="28"/>
              </w:rPr>
              <w:t>Пороговый уровень:</w:t>
            </w:r>
            <w:r w:rsidR="001549E1" w:rsidRPr="006B26AB">
              <w:rPr>
                <w:bCs/>
                <w:sz w:val="28"/>
                <w:szCs w:val="28"/>
              </w:rPr>
              <w:t xml:space="preserve"> уметь делать элементарные операции с помощью библиотеки </w:t>
            </w:r>
            <w:r w:rsidR="001549E1" w:rsidRPr="006B26AB">
              <w:rPr>
                <w:bCs/>
                <w:sz w:val="28"/>
                <w:szCs w:val="28"/>
                <w:lang w:val="en-US"/>
              </w:rPr>
              <w:t>OpenGL</w:t>
            </w:r>
            <w:r w:rsidR="001549E1" w:rsidRPr="006B26AB">
              <w:rPr>
                <w:bCs/>
                <w:sz w:val="28"/>
                <w:szCs w:val="28"/>
              </w:rPr>
              <w:t xml:space="preserve">, среды </w:t>
            </w:r>
            <w:r w:rsidR="001549E1" w:rsidRPr="006B26AB">
              <w:rPr>
                <w:bCs/>
                <w:sz w:val="28"/>
                <w:szCs w:val="28"/>
                <w:lang w:val="en-US"/>
              </w:rPr>
              <w:t>Turbo</w:t>
            </w:r>
            <w:r w:rsidR="001549E1" w:rsidRPr="006B26AB">
              <w:rPr>
                <w:bCs/>
                <w:sz w:val="28"/>
                <w:szCs w:val="28"/>
              </w:rPr>
              <w:t xml:space="preserve"> </w:t>
            </w:r>
            <w:r w:rsidR="001549E1" w:rsidRPr="006B26AB">
              <w:rPr>
                <w:bCs/>
                <w:sz w:val="28"/>
                <w:szCs w:val="28"/>
                <w:lang w:val="en-US"/>
              </w:rPr>
              <w:t>Delphi</w:t>
            </w:r>
            <w:r w:rsidR="001549E1" w:rsidRPr="006B26AB">
              <w:rPr>
                <w:bCs/>
                <w:sz w:val="28"/>
                <w:szCs w:val="28"/>
              </w:rPr>
              <w:t>;</w:t>
            </w:r>
          </w:p>
        </w:tc>
      </w:tr>
      <w:tr w:rsidR="00134921" w:rsidRPr="006B26AB" w:rsidTr="009F2052">
        <w:trPr>
          <w:trHeight w:val="590"/>
          <w:jc w:val="center"/>
        </w:trPr>
        <w:tc>
          <w:tcPr>
            <w:tcW w:w="4068" w:type="dxa"/>
            <w:vMerge/>
          </w:tcPr>
          <w:p w:rsidR="00134921" w:rsidRPr="006B26AB" w:rsidRDefault="00134921" w:rsidP="001549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0" w:type="dxa"/>
          </w:tcPr>
          <w:p w:rsidR="00134921" w:rsidRPr="006B26AB" w:rsidRDefault="00134921" w:rsidP="00572CA8">
            <w:pPr>
              <w:ind w:firstLine="0"/>
              <w:rPr>
                <w:b/>
                <w:bCs/>
                <w:sz w:val="22"/>
                <w:szCs w:val="22"/>
              </w:rPr>
            </w:pPr>
            <w:r w:rsidRPr="006B26AB">
              <w:rPr>
                <w:b/>
                <w:bCs/>
                <w:sz w:val="28"/>
                <w:szCs w:val="28"/>
              </w:rPr>
              <w:t>Продвинутый уровень:</w:t>
            </w:r>
            <w:r w:rsidRPr="006B26AB">
              <w:rPr>
                <w:color w:val="000000"/>
                <w:sz w:val="28"/>
                <w:szCs w:val="28"/>
              </w:rPr>
              <w:t xml:space="preserve"> </w:t>
            </w:r>
            <w:r w:rsidR="00572CA8" w:rsidRPr="006B26AB">
              <w:rPr>
                <w:color w:val="000000"/>
                <w:sz w:val="28"/>
                <w:szCs w:val="28"/>
              </w:rPr>
              <w:t>знать и уметь использовать</w:t>
            </w:r>
            <w:proofErr w:type="gramStart"/>
            <w:r w:rsidR="00572CA8" w:rsidRPr="006B26AB">
              <w:rPr>
                <w:color w:val="000000"/>
                <w:sz w:val="28"/>
                <w:szCs w:val="28"/>
              </w:rPr>
              <w:t xml:space="preserve"> </w:t>
            </w:r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>:</w:t>
            </w:r>
            <w:proofErr w:type="gramEnd"/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 xml:space="preserve"> группой алгоритмов Лемпела-Зива;</w:t>
            </w:r>
          </w:p>
        </w:tc>
      </w:tr>
      <w:tr w:rsidR="00134921" w:rsidRPr="006B26AB" w:rsidTr="009F2052">
        <w:trPr>
          <w:trHeight w:val="590"/>
          <w:jc w:val="center"/>
        </w:trPr>
        <w:tc>
          <w:tcPr>
            <w:tcW w:w="4068" w:type="dxa"/>
            <w:vMerge/>
          </w:tcPr>
          <w:p w:rsidR="00134921" w:rsidRPr="006B26AB" w:rsidRDefault="00134921" w:rsidP="001549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0" w:type="dxa"/>
          </w:tcPr>
          <w:p w:rsidR="00134921" w:rsidRPr="006B26AB" w:rsidRDefault="00134921" w:rsidP="00572CA8">
            <w:pPr>
              <w:ind w:firstLine="0"/>
              <w:rPr>
                <w:b/>
                <w:bCs/>
                <w:sz w:val="22"/>
                <w:szCs w:val="22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Эталонный уровень: </w:t>
            </w:r>
            <w:r w:rsidR="00572CA8" w:rsidRPr="006B26AB">
              <w:rPr>
                <w:bCs/>
                <w:sz w:val="28"/>
                <w:szCs w:val="28"/>
              </w:rPr>
              <w:t>знать и уметь применять м</w:t>
            </w:r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>етоды сжатия видеоинформации;</w:t>
            </w:r>
          </w:p>
        </w:tc>
      </w:tr>
      <w:tr w:rsidR="00134921" w:rsidRPr="006B26AB" w:rsidTr="009F2052">
        <w:trPr>
          <w:trHeight w:val="590"/>
          <w:jc w:val="center"/>
        </w:trPr>
        <w:tc>
          <w:tcPr>
            <w:tcW w:w="4068" w:type="dxa"/>
            <w:vMerge/>
          </w:tcPr>
          <w:p w:rsidR="00134921" w:rsidRPr="006B26AB" w:rsidRDefault="00134921" w:rsidP="001549E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630" w:type="dxa"/>
          </w:tcPr>
          <w:p w:rsidR="00134921" w:rsidRPr="006B26AB" w:rsidRDefault="00134921" w:rsidP="009F2052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134921" w:rsidRPr="006B26AB" w:rsidTr="009F2052">
        <w:trPr>
          <w:jc w:val="center"/>
        </w:trPr>
        <w:tc>
          <w:tcPr>
            <w:tcW w:w="4068" w:type="dxa"/>
            <w:vMerge w:val="restart"/>
          </w:tcPr>
          <w:p w:rsidR="00134921" w:rsidRPr="006B26AB" w:rsidRDefault="001549E1" w:rsidP="001549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6B26AB">
              <w:rPr>
                <w:sz w:val="28"/>
                <w:szCs w:val="28"/>
              </w:rPr>
              <w:t>ОПК-3 - способность  применять языки, системы и инструментальные средства программирования в профессиональной деятельности;</w:t>
            </w:r>
          </w:p>
        </w:tc>
        <w:tc>
          <w:tcPr>
            <w:tcW w:w="4630" w:type="dxa"/>
          </w:tcPr>
          <w:p w:rsidR="00134921" w:rsidRPr="006B26AB" w:rsidRDefault="00134921" w:rsidP="009F2052">
            <w:p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14"/>
              <w:ind w:left="11" w:firstLine="0"/>
              <w:rPr>
                <w:color w:val="000000"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Пороговый уровень: </w:t>
            </w:r>
            <w:r w:rsidR="00572CA8" w:rsidRPr="006B26AB">
              <w:rPr>
                <w:bCs/>
                <w:sz w:val="28"/>
                <w:szCs w:val="28"/>
              </w:rPr>
              <w:t xml:space="preserve">знать и уметь применять </w:t>
            </w:r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>конвейеры ввода и вывода графической информации;</w:t>
            </w:r>
          </w:p>
          <w:p w:rsidR="00134921" w:rsidRPr="006B26AB" w:rsidRDefault="00134921" w:rsidP="009F2052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134921" w:rsidRPr="006B26AB" w:rsidTr="009F2052">
        <w:trPr>
          <w:jc w:val="center"/>
        </w:trPr>
        <w:tc>
          <w:tcPr>
            <w:tcW w:w="4068" w:type="dxa"/>
            <w:vMerge/>
          </w:tcPr>
          <w:p w:rsidR="00134921" w:rsidRPr="006B26AB" w:rsidRDefault="00134921" w:rsidP="001549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0" w:type="dxa"/>
          </w:tcPr>
          <w:p w:rsidR="00134921" w:rsidRPr="006B26AB" w:rsidRDefault="00134921" w:rsidP="009F2052">
            <w:p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before="14"/>
              <w:ind w:left="11" w:firstLine="0"/>
              <w:rPr>
                <w:b/>
                <w:bCs/>
                <w:sz w:val="22"/>
                <w:szCs w:val="22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Продвинутый уровень: </w:t>
            </w:r>
            <w:r w:rsidR="00572CA8" w:rsidRPr="006B26AB">
              <w:rPr>
                <w:sz w:val="28"/>
                <w:szCs w:val="28"/>
              </w:rPr>
              <w:t>уметь применять операцию проецирования;</w:t>
            </w:r>
          </w:p>
          <w:p w:rsidR="00134921" w:rsidRPr="006B26AB" w:rsidRDefault="00134921" w:rsidP="009F2052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134921" w:rsidRPr="006B26AB" w:rsidTr="009F2052">
        <w:trPr>
          <w:jc w:val="center"/>
        </w:trPr>
        <w:tc>
          <w:tcPr>
            <w:tcW w:w="4068" w:type="dxa"/>
            <w:vMerge/>
          </w:tcPr>
          <w:p w:rsidR="00134921" w:rsidRPr="006B26AB" w:rsidRDefault="00134921" w:rsidP="001549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0" w:type="dxa"/>
          </w:tcPr>
          <w:p w:rsidR="00134921" w:rsidRPr="006B26AB" w:rsidRDefault="00134921" w:rsidP="00572CA8">
            <w:pPr>
              <w:ind w:firstLine="0"/>
              <w:rPr>
                <w:b/>
                <w:bCs/>
                <w:sz w:val="22"/>
                <w:szCs w:val="22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Эталонный уровень: </w:t>
            </w:r>
            <w:r w:rsidRPr="006B26AB">
              <w:rPr>
                <w:color w:val="000000"/>
                <w:sz w:val="28"/>
                <w:szCs w:val="28"/>
              </w:rPr>
              <w:t xml:space="preserve">грамотно использовать </w:t>
            </w:r>
            <w:r w:rsidR="00572CA8" w:rsidRPr="006B26AB">
              <w:rPr>
                <w:color w:val="000000"/>
                <w:sz w:val="28"/>
                <w:szCs w:val="28"/>
              </w:rPr>
              <w:t>м</w:t>
            </w:r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>етоды сжатия без потерь;</w:t>
            </w:r>
          </w:p>
        </w:tc>
      </w:tr>
      <w:tr w:rsidR="00134921" w:rsidRPr="006B26AB" w:rsidTr="009F2052">
        <w:trPr>
          <w:jc w:val="center"/>
        </w:trPr>
        <w:tc>
          <w:tcPr>
            <w:tcW w:w="4068" w:type="dxa"/>
            <w:vMerge/>
          </w:tcPr>
          <w:p w:rsidR="00134921" w:rsidRPr="006B26AB" w:rsidRDefault="00134921" w:rsidP="001549E1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30" w:type="dxa"/>
          </w:tcPr>
          <w:p w:rsidR="00134921" w:rsidRPr="006B26AB" w:rsidRDefault="00134921" w:rsidP="009F2052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134921" w:rsidRPr="006B26AB" w:rsidTr="009F2052">
        <w:trPr>
          <w:jc w:val="center"/>
        </w:trPr>
        <w:tc>
          <w:tcPr>
            <w:tcW w:w="4068" w:type="dxa"/>
          </w:tcPr>
          <w:p w:rsidR="001549E1" w:rsidRPr="006B26AB" w:rsidRDefault="001549E1" w:rsidP="001549E1">
            <w:pPr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sz w:val="28"/>
                <w:szCs w:val="28"/>
              </w:rPr>
              <w:t>ОПК-7 - способность  применять приемы оказания первой помощи, методы защиты производственного персонала и населения в условиях чрезвычайных ситуаций;</w:t>
            </w:r>
          </w:p>
          <w:p w:rsidR="00134921" w:rsidRPr="006B26AB" w:rsidRDefault="00134921" w:rsidP="001549E1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630" w:type="dxa"/>
          </w:tcPr>
          <w:p w:rsidR="00134921" w:rsidRPr="006B26AB" w:rsidRDefault="00134921" w:rsidP="009F2052">
            <w:pPr>
              <w:ind w:firstLine="0"/>
              <w:rPr>
                <w:b/>
                <w:bCs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Пороговый уровень: </w:t>
            </w:r>
            <w:r w:rsidR="00572CA8" w:rsidRPr="006B26AB">
              <w:rPr>
                <w:bCs/>
                <w:sz w:val="28"/>
                <w:szCs w:val="28"/>
              </w:rPr>
              <w:t xml:space="preserve">знать </w:t>
            </w:r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>стандарты в области графики</w:t>
            </w:r>
            <w:r w:rsidRPr="006B26AB">
              <w:rPr>
                <w:sz w:val="28"/>
                <w:szCs w:val="28"/>
              </w:rPr>
              <w:t>;</w:t>
            </w:r>
          </w:p>
          <w:p w:rsidR="00134921" w:rsidRPr="006B26AB" w:rsidRDefault="00134921" w:rsidP="009F2052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:rsidR="00134921" w:rsidRPr="006B26AB" w:rsidRDefault="00134921" w:rsidP="009F2052">
            <w:pPr>
              <w:ind w:firstLine="0"/>
              <w:rPr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Продвинутый уровень: </w:t>
            </w:r>
            <w:r w:rsidR="00572CA8" w:rsidRPr="006B26AB">
              <w:rPr>
                <w:sz w:val="28"/>
                <w:szCs w:val="28"/>
              </w:rPr>
              <w:t>уметь пользоваться а</w:t>
            </w:r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>лгоритмами растровой развертки</w:t>
            </w:r>
            <w:r w:rsidRPr="006B26AB">
              <w:rPr>
                <w:sz w:val="28"/>
                <w:szCs w:val="28"/>
              </w:rPr>
              <w:t>;</w:t>
            </w:r>
          </w:p>
          <w:p w:rsidR="00134921" w:rsidRPr="006B26AB" w:rsidRDefault="00134921" w:rsidP="009F2052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:rsidR="00134921" w:rsidRPr="006B26AB" w:rsidRDefault="00134921" w:rsidP="009F2052">
            <w:p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93" w:lineRule="exact"/>
              <w:ind w:firstLine="0"/>
              <w:rPr>
                <w:b/>
                <w:bCs/>
                <w:sz w:val="28"/>
                <w:szCs w:val="28"/>
              </w:rPr>
            </w:pPr>
          </w:p>
          <w:p w:rsidR="00134921" w:rsidRPr="006B26AB" w:rsidRDefault="00134921" w:rsidP="009F2052">
            <w:pPr>
              <w:ind w:firstLine="0"/>
              <w:rPr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Эталонный уровень: </w:t>
            </w:r>
            <w:proofErr w:type="gramStart"/>
            <w:r w:rsidR="00572CA8" w:rsidRPr="006B26AB">
              <w:rPr>
                <w:bCs/>
                <w:sz w:val="28"/>
                <w:szCs w:val="28"/>
              </w:rPr>
              <w:t>знать</w:t>
            </w:r>
            <w:proofErr w:type="gramEnd"/>
            <w:r w:rsidR="00572CA8" w:rsidRPr="006B26AB">
              <w:rPr>
                <w:bCs/>
                <w:sz w:val="28"/>
                <w:szCs w:val="28"/>
              </w:rPr>
              <w:t xml:space="preserve">  что такое </w:t>
            </w:r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 xml:space="preserve">фрактальная математика и теория </w:t>
            </w:r>
            <w:proofErr w:type="spellStart"/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>вейвлет-проеобразований</w:t>
            </w:r>
            <w:proofErr w:type="spellEnd"/>
            <w:r w:rsidR="00572CA8" w:rsidRPr="006B26AB">
              <w:rPr>
                <w:bCs/>
                <w:iCs/>
                <w:kern w:val="24"/>
                <w:sz w:val="28"/>
                <w:szCs w:val="28"/>
              </w:rPr>
              <w:t xml:space="preserve"> и их применение в компьютерной графике</w:t>
            </w:r>
            <w:r w:rsidR="00572CA8" w:rsidRPr="006B26AB">
              <w:rPr>
                <w:sz w:val="28"/>
                <w:szCs w:val="28"/>
              </w:rPr>
              <w:t>;</w:t>
            </w:r>
          </w:p>
          <w:p w:rsidR="00134921" w:rsidRPr="006B26AB" w:rsidRDefault="00134921" w:rsidP="009F2052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:rsidR="00134921" w:rsidRPr="006B26AB" w:rsidRDefault="00134921" w:rsidP="009F2052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1549E1" w:rsidRPr="006B26AB" w:rsidTr="009F2052">
        <w:trPr>
          <w:jc w:val="center"/>
        </w:trPr>
        <w:tc>
          <w:tcPr>
            <w:tcW w:w="4068" w:type="dxa"/>
          </w:tcPr>
          <w:p w:rsidR="001549E1" w:rsidRPr="006B26AB" w:rsidRDefault="001549E1" w:rsidP="001549E1">
            <w:pPr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sz w:val="28"/>
                <w:szCs w:val="28"/>
              </w:rPr>
              <w:t>ОПК-8 - способность  к освоению новых образцов программных, технических средств и информационных технологий;</w:t>
            </w:r>
          </w:p>
          <w:p w:rsidR="001549E1" w:rsidRPr="006B26AB" w:rsidRDefault="001549E1" w:rsidP="001549E1">
            <w:pPr>
              <w:ind w:left="112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30" w:type="dxa"/>
          </w:tcPr>
          <w:p w:rsidR="00572CA8" w:rsidRPr="006B26AB" w:rsidRDefault="00572CA8" w:rsidP="00572CA8">
            <w:pPr>
              <w:ind w:firstLine="0"/>
              <w:rPr>
                <w:b/>
                <w:bCs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Пороговый уровень: </w:t>
            </w:r>
            <w:r w:rsidRPr="006B26AB">
              <w:rPr>
                <w:bCs/>
                <w:sz w:val="28"/>
                <w:szCs w:val="28"/>
              </w:rPr>
              <w:t xml:space="preserve">знать </w:t>
            </w:r>
            <w:r w:rsidRPr="006B26AB">
              <w:rPr>
                <w:bCs/>
                <w:iCs/>
                <w:kern w:val="24"/>
                <w:sz w:val="28"/>
                <w:szCs w:val="28"/>
              </w:rPr>
              <w:t>классификация графических данных, алгоритмов и аппаратных средств</w:t>
            </w:r>
            <w:r w:rsidRPr="006B26AB">
              <w:rPr>
                <w:sz w:val="28"/>
                <w:szCs w:val="28"/>
              </w:rPr>
              <w:t>;</w:t>
            </w:r>
          </w:p>
          <w:p w:rsidR="00572CA8" w:rsidRPr="006B26AB" w:rsidRDefault="00572CA8" w:rsidP="00572CA8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:rsidR="00572CA8" w:rsidRPr="006B26AB" w:rsidRDefault="00572CA8" w:rsidP="00572CA8">
            <w:pPr>
              <w:ind w:firstLine="0"/>
              <w:rPr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Продвинутый уровень: </w:t>
            </w:r>
            <w:r w:rsidRPr="006B26AB">
              <w:rPr>
                <w:sz w:val="28"/>
                <w:szCs w:val="28"/>
              </w:rPr>
              <w:t>уметь строить п</w:t>
            </w:r>
            <w:r w:rsidRPr="006B26AB">
              <w:rPr>
                <w:bCs/>
                <w:iCs/>
                <w:kern w:val="24"/>
                <w:sz w:val="28"/>
                <w:szCs w:val="28"/>
              </w:rPr>
              <w:t>ерспективные проекции</w:t>
            </w:r>
            <w:r w:rsidRPr="006B26AB">
              <w:rPr>
                <w:sz w:val="28"/>
                <w:szCs w:val="28"/>
              </w:rPr>
              <w:t>;</w:t>
            </w:r>
          </w:p>
          <w:p w:rsidR="00572CA8" w:rsidRPr="006B26AB" w:rsidRDefault="00572CA8" w:rsidP="00572CA8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:rsidR="00572CA8" w:rsidRPr="006B26AB" w:rsidRDefault="00572CA8" w:rsidP="00572CA8">
            <w:p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93" w:lineRule="exact"/>
              <w:ind w:firstLine="0"/>
              <w:rPr>
                <w:b/>
                <w:bCs/>
                <w:sz w:val="28"/>
                <w:szCs w:val="28"/>
              </w:rPr>
            </w:pPr>
          </w:p>
          <w:p w:rsidR="001549E1" w:rsidRPr="006B26AB" w:rsidRDefault="00572CA8" w:rsidP="00572CA8">
            <w:pPr>
              <w:ind w:firstLine="0"/>
              <w:rPr>
                <w:b/>
                <w:bCs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Эталонный уровень: </w:t>
            </w:r>
            <w:r w:rsidRPr="006B26AB">
              <w:rPr>
                <w:bCs/>
                <w:sz w:val="28"/>
                <w:szCs w:val="28"/>
              </w:rPr>
              <w:t xml:space="preserve">знать и уметь применять </w:t>
            </w:r>
            <w:r w:rsidRPr="006B26AB">
              <w:rPr>
                <w:bCs/>
                <w:iCs/>
                <w:kern w:val="24"/>
                <w:sz w:val="28"/>
                <w:szCs w:val="28"/>
              </w:rPr>
              <w:t>форматы хранения статической и динамической графической информации</w:t>
            </w:r>
          </w:p>
        </w:tc>
      </w:tr>
      <w:tr w:rsidR="001549E1" w:rsidRPr="006B26AB" w:rsidTr="009F2052">
        <w:trPr>
          <w:jc w:val="center"/>
        </w:trPr>
        <w:tc>
          <w:tcPr>
            <w:tcW w:w="4068" w:type="dxa"/>
          </w:tcPr>
          <w:p w:rsidR="001549E1" w:rsidRPr="006B26AB" w:rsidRDefault="001549E1" w:rsidP="001549E1">
            <w:pPr>
              <w:ind w:firstLine="0"/>
              <w:jc w:val="center"/>
              <w:rPr>
                <w:sz w:val="28"/>
                <w:szCs w:val="28"/>
              </w:rPr>
            </w:pPr>
            <w:r w:rsidRPr="006B26AB">
              <w:rPr>
                <w:sz w:val="28"/>
                <w:szCs w:val="28"/>
              </w:rPr>
              <w:t>ПК-6 - способность 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деятельности.</w:t>
            </w:r>
          </w:p>
        </w:tc>
        <w:tc>
          <w:tcPr>
            <w:tcW w:w="4630" w:type="dxa"/>
          </w:tcPr>
          <w:p w:rsidR="00572CA8" w:rsidRPr="006B26AB" w:rsidRDefault="00572CA8" w:rsidP="00572CA8">
            <w:pPr>
              <w:ind w:firstLine="0"/>
              <w:rPr>
                <w:b/>
                <w:bCs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Пороговый уровень: </w:t>
            </w:r>
            <w:r w:rsidR="009335CF" w:rsidRPr="006B26AB">
              <w:rPr>
                <w:bCs/>
                <w:sz w:val="28"/>
                <w:szCs w:val="28"/>
              </w:rPr>
              <w:t xml:space="preserve">знать </w:t>
            </w:r>
            <w:r w:rsidR="009335CF" w:rsidRPr="006B26AB">
              <w:rPr>
                <w:bCs/>
                <w:iCs/>
                <w:kern w:val="24"/>
                <w:sz w:val="28"/>
                <w:szCs w:val="28"/>
              </w:rPr>
              <w:t>понятие графической системы, ядра графической системы</w:t>
            </w:r>
            <w:r w:rsidRPr="006B26AB">
              <w:rPr>
                <w:sz w:val="28"/>
                <w:szCs w:val="28"/>
              </w:rPr>
              <w:t>;</w:t>
            </w:r>
          </w:p>
          <w:p w:rsidR="00572CA8" w:rsidRPr="006B26AB" w:rsidRDefault="00572CA8" w:rsidP="00572CA8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:rsidR="00572CA8" w:rsidRPr="006B26AB" w:rsidRDefault="00572CA8" w:rsidP="00572CA8">
            <w:pPr>
              <w:ind w:firstLine="0"/>
              <w:rPr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Продвинутый уровень: </w:t>
            </w:r>
            <w:r w:rsidR="009335CF" w:rsidRPr="006B26AB">
              <w:rPr>
                <w:sz w:val="28"/>
                <w:szCs w:val="28"/>
              </w:rPr>
              <w:t xml:space="preserve">знать и уметь строить </w:t>
            </w:r>
            <w:r w:rsidR="009335CF" w:rsidRPr="006B26AB">
              <w:rPr>
                <w:bCs/>
                <w:iCs/>
                <w:kern w:val="24"/>
                <w:sz w:val="28"/>
                <w:szCs w:val="28"/>
              </w:rPr>
              <w:t>стереографическую проекцию</w:t>
            </w:r>
            <w:r w:rsidRPr="006B26AB">
              <w:rPr>
                <w:sz w:val="28"/>
                <w:szCs w:val="28"/>
              </w:rPr>
              <w:t>;</w:t>
            </w:r>
          </w:p>
          <w:p w:rsidR="00572CA8" w:rsidRPr="006B26AB" w:rsidRDefault="00572CA8" w:rsidP="00572CA8">
            <w:pPr>
              <w:ind w:firstLine="0"/>
              <w:rPr>
                <w:b/>
                <w:bCs/>
                <w:sz w:val="28"/>
                <w:szCs w:val="28"/>
              </w:rPr>
            </w:pPr>
          </w:p>
          <w:p w:rsidR="00572CA8" w:rsidRPr="006B26AB" w:rsidRDefault="00572CA8" w:rsidP="00572CA8">
            <w:p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93" w:lineRule="exact"/>
              <w:ind w:firstLine="0"/>
              <w:rPr>
                <w:b/>
                <w:bCs/>
                <w:sz w:val="28"/>
                <w:szCs w:val="28"/>
              </w:rPr>
            </w:pPr>
          </w:p>
          <w:p w:rsidR="001549E1" w:rsidRPr="006B26AB" w:rsidRDefault="00572CA8" w:rsidP="009335CF">
            <w:pPr>
              <w:ind w:firstLine="0"/>
              <w:rPr>
                <w:b/>
                <w:bCs/>
                <w:sz w:val="28"/>
                <w:szCs w:val="28"/>
              </w:rPr>
            </w:pPr>
            <w:r w:rsidRPr="006B26AB">
              <w:rPr>
                <w:b/>
                <w:bCs/>
                <w:sz w:val="28"/>
                <w:szCs w:val="28"/>
              </w:rPr>
              <w:t xml:space="preserve">Эталонный уровень: </w:t>
            </w:r>
            <w:r w:rsidR="009335CF" w:rsidRPr="006B26AB">
              <w:rPr>
                <w:bCs/>
                <w:sz w:val="28"/>
                <w:szCs w:val="28"/>
              </w:rPr>
              <w:t>знать и уметь применять г</w:t>
            </w:r>
            <w:r w:rsidR="009335CF" w:rsidRPr="006B26AB">
              <w:rPr>
                <w:bCs/>
                <w:iCs/>
                <w:kern w:val="24"/>
                <w:sz w:val="28"/>
                <w:szCs w:val="28"/>
              </w:rPr>
              <w:t>рупповое кодирование (RLE) и его разновидности</w:t>
            </w:r>
            <w:r w:rsidRPr="006B26AB">
              <w:rPr>
                <w:sz w:val="28"/>
                <w:szCs w:val="28"/>
              </w:rPr>
              <w:t>.</w:t>
            </w:r>
          </w:p>
        </w:tc>
      </w:tr>
    </w:tbl>
    <w:p w:rsidR="00134921" w:rsidRPr="006B26AB" w:rsidRDefault="00134921" w:rsidP="00134921">
      <w:pPr>
        <w:jc w:val="both"/>
        <w:rPr>
          <w:sz w:val="28"/>
          <w:szCs w:val="28"/>
        </w:rPr>
      </w:pPr>
    </w:p>
    <w:p w:rsidR="00134921" w:rsidRPr="006B26AB" w:rsidRDefault="00134921" w:rsidP="00134921">
      <w:pPr>
        <w:jc w:val="both"/>
        <w:rPr>
          <w:sz w:val="28"/>
          <w:szCs w:val="28"/>
        </w:rPr>
      </w:pPr>
      <w:r w:rsidRPr="006B26AB">
        <w:rPr>
          <w:sz w:val="28"/>
          <w:szCs w:val="28"/>
        </w:rPr>
        <w:t>Фонд оценочных средств входит в состав рабочей программы дисциплины «Компьютерная графика» (</w:t>
      </w:r>
      <w:r w:rsidR="001346E0" w:rsidRPr="006B26AB">
        <w:rPr>
          <w:sz w:val="28"/>
          <w:szCs w:val="28"/>
        </w:rPr>
        <w:t>Б</w:t>
      </w:r>
      <w:proofErr w:type="gramStart"/>
      <w:r w:rsidR="001346E0" w:rsidRPr="006B26AB">
        <w:rPr>
          <w:sz w:val="28"/>
          <w:szCs w:val="28"/>
        </w:rPr>
        <w:t>1</w:t>
      </w:r>
      <w:proofErr w:type="gramEnd"/>
      <w:r w:rsidR="001346E0" w:rsidRPr="006B26AB">
        <w:rPr>
          <w:sz w:val="28"/>
          <w:szCs w:val="28"/>
        </w:rPr>
        <w:t>.3.В.05</w:t>
      </w:r>
      <w:r w:rsidRPr="006B26AB">
        <w:rPr>
          <w:sz w:val="28"/>
          <w:szCs w:val="28"/>
        </w:rPr>
        <w:t xml:space="preserve">) ОПОП </w:t>
      </w:r>
      <w:r w:rsidR="001346E0" w:rsidRPr="006B26AB">
        <w:rPr>
          <w:color w:val="000000"/>
          <w:sz w:val="28"/>
          <w:szCs w:val="28"/>
        </w:rPr>
        <w:t>10.05.01</w:t>
      </w:r>
      <w:r w:rsidRPr="006B26AB">
        <w:rPr>
          <w:color w:val="000000"/>
          <w:sz w:val="28"/>
          <w:szCs w:val="28"/>
        </w:rPr>
        <w:t xml:space="preserve"> </w:t>
      </w:r>
      <w:r w:rsidRPr="006B26AB">
        <w:rPr>
          <w:sz w:val="28"/>
          <w:szCs w:val="28"/>
        </w:rPr>
        <w:t>«</w:t>
      </w:r>
      <w:r w:rsidR="001346E0" w:rsidRPr="006B26AB">
        <w:rPr>
          <w:color w:val="000000"/>
          <w:sz w:val="28"/>
          <w:szCs w:val="28"/>
        </w:rPr>
        <w:t>Компьютерная безопасность</w:t>
      </w:r>
      <w:r w:rsidRPr="006B26AB">
        <w:rPr>
          <w:sz w:val="28"/>
          <w:szCs w:val="28"/>
        </w:rPr>
        <w:t>».</w:t>
      </w:r>
    </w:p>
    <w:p w:rsidR="004740F6" w:rsidRPr="006B26AB" w:rsidRDefault="004740F6" w:rsidP="004740F6">
      <w:pPr>
        <w:jc w:val="center"/>
        <w:rPr>
          <w:rFonts w:eastAsia="TimesNewRomanPSMT"/>
          <w:sz w:val="28"/>
          <w:szCs w:val="28"/>
        </w:rPr>
      </w:pPr>
    </w:p>
    <w:p w:rsidR="00134921" w:rsidRPr="006B26AB" w:rsidRDefault="00134921" w:rsidP="004740F6">
      <w:pPr>
        <w:jc w:val="center"/>
        <w:rPr>
          <w:rFonts w:eastAsia="TimesNewRomanPSMT"/>
          <w:sz w:val="28"/>
          <w:szCs w:val="28"/>
        </w:rPr>
      </w:pPr>
    </w:p>
    <w:p w:rsidR="00134921" w:rsidRPr="006B26AB" w:rsidRDefault="00134921" w:rsidP="00134921">
      <w:pPr>
        <w:pStyle w:val="a6"/>
        <w:rPr>
          <w:szCs w:val="28"/>
        </w:rPr>
      </w:pPr>
      <w:r w:rsidRPr="006B26AB">
        <w:rPr>
          <w:szCs w:val="28"/>
        </w:rPr>
        <w:t>Программу составил</w:t>
      </w:r>
    </w:p>
    <w:p w:rsidR="00134921" w:rsidRPr="006B26AB" w:rsidRDefault="00134921" w:rsidP="00134921">
      <w:pPr>
        <w:pStyle w:val="a6"/>
        <w:rPr>
          <w:szCs w:val="28"/>
        </w:rPr>
      </w:pPr>
      <w:r w:rsidRPr="006B26AB">
        <w:rPr>
          <w:szCs w:val="28"/>
        </w:rPr>
        <w:t>к.т.н., доцент кафедры</w:t>
      </w:r>
    </w:p>
    <w:p w:rsidR="00134921" w:rsidRPr="000C78AF" w:rsidRDefault="00134921" w:rsidP="00134921">
      <w:pPr>
        <w:pStyle w:val="a6"/>
        <w:tabs>
          <w:tab w:val="left" w:pos="7655"/>
        </w:tabs>
        <w:spacing w:line="0" w:lineRule="atLeast"/>
        <w:rPr>
          <w:rFonts w:cs="Times New Roman"/>
          <w:szCs w:val="28"/>
        </w:rPr>
      </w:pPr>
      <w:r w:rsidRPr="006B26AB">
        <w:rPr>
          <w:szCs w:val="28"/>
        </w:rPr>
        <w:t xml:space="preserve">«Информационная безопасность»                                          </w:t>
      </w:r>
      <w:r w:rsidRPr="006B26AB">
        <w:rPr>
          <w:szCs w:val="28"/>
        </w:rPr>
        <w:tab/>
      </w:r>
      <w:r w:rsidRPr="006B26AB">
        <w:rPr>
          <w:rFonts w:cs="Times New Roman"/>
          <w:szCs w:val="28"/>
        </w:rPr>
        <w:t>И.А. Телков</w:t>
      </w:r>
    </w:p>
    <w:p w:rsidR="00134921" w:rsidRPr="00356DD0" w:rsidRDefault="00134921" w:rsidP="00134921">
      <w:pPr>
        <w:pStyle w:val="a6"/>
        <w:rPr>
          <w:szCs w:val="28"/>
        </w:rPr>
      </w:pPr>
    </w:p>
    <w:p w:rsidR="00134921" w:rsidRPr="00356DD0" w:rsidRDefault="00134921" w:rsidP="00134921">
      <w:pPr>
        <w:pStyle w:val="a6"/>
        <w:rPr>
          <w:szCs w:val="28"/>
        </w:rPr>
      </w:pPr>
    </w:p>
    <w:p w:rsidR="00134921" w:rsidRDefault="00134921" w:rsidP="004740F6">
      <w:pPr>
        <w:jc w:val="center"/>
        <w:rPr>
          <w:rFonts w:eastAsia="TimesNewRomanPSMT"/>
          <w:sz w:val="28"/>
          <w:szCs w:val="28"/>
        </w:rPr>
      </w:pPr>
    </w:p>
    <w:p w:rsidR="004740F6" w:rsidRDefault="004740F6" w:rsidP="004740F6">
      <w:pPr>
        <w:jc w:val="center"/>
      </w:pPr>
    </w:p>
    <w:sectPr w:rsidR="004740F6" w:rsidSect="00474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442540"/>
    <w:multiLevelType w:val="multilevel"/>
    <w:tmpl w:val="94B8D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DC748F"/>
    <w:multiLevelType w:val="hybridMultilevel"/>
    <w:tmpl w:val="E7EC0222"/>
    <w:lvl w:ilvl="0" w:tplc="FA2033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E6134E"/>
    <w:multiLevelType w:val="hybridMultilevel"/>
    <w:tmpl w:val="999C6470"/>
    <w:lvl w:ilvl="0" w:tplc="4672FDD4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64F548D3"/>
    <w:multiLevelType w:val="multilevel"/>
    <w:tmpl w:val="05FC0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B"/>
    <w:rsid w:val="00040090"/>
    <w:rsid w:val="001346E0"/>
    <w:rsid w:val="00134921"/>
    <w:rsid w:val="001549E1"/>
    <w:rsid w:val="0032012F"/>
    <w:rsid w:val="00365FD3"/>
    <w:rsid w:val="0042331B"/>
    <w:rsid w:val="00437065"/>
    <w:rsid w:val="004740F6"/>
    <w:rsid w:val="00572CA8"/>
    <w:rsid w:val="005A3634"/>
    <w:rsid w:val="006B26AB"/>
    <w:rsid w:val="0092595D"/>
    <w:rsid w:val="009335CF"/>
    <w:rsid w:val="009C150B"/>
    <w:rsid w:val="00A7610A"/>
    <w:rsid w:val="00A92CB6"/>
    <w:rsid w:val="00B55B93"/>
    <w:rsid w:val="00D9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F6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740F6"/>
    <w:pPr>
      <w:keepNext/>
      <w:keepLines/>
      <w:spacing w:before="200"/>
      <w:outlineLvl w:val="1"/>
    </w:pPr>
    <w:rPr>
      <w:rFonts w:ascii="Cambria" w:hAnsi="Cambria"/>
      <w:b/>
      <w:bCs/>
      <w:color w:val="4F81BD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формат"/>
    <w:basedOn w:val="a"/>
    <w:rsid w:val="004740F6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character" w:customStyle="1" w:styleId="20">
    <w:name w:val="Заголовок 2 Знак"/>
    <w:basedOn w:val="a0"/>
    <w:link w:val="2"/>
    <w:rsid w:val="004740F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4740F6"/>
    <w:pPr>
      <w:ind w:left="720"/>
      <w:contextualSpacing/>
    </w:pPr>
  </w:style>
  <w:style w:type="paragraph" w:customStyle="1" w:styleId="a5">
    <w:name w:val="список с точками"/>
    <w:basedOn w:val="a"/>
    <w:rsid w:val="00365FD3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styleId="a6">
    <w:name w:val="Body Text"/>
    <w:basedOn w:val="a"/>
    <w:link w:val="a7"/>
    <w:rsid w:val="00365FD3"/>
    <w:pPr>
      <w:suppressAutoHyphens/>
      <w:spacing w:after="140" w:line="288" w:lineRule="auto"/>
      <w:ind w:firstLine="0"/>
    </w:pPr>
    <w:rPr>
      <w:rFonts w:eastAsia="Droid Sans Fallback" w:cs="FreeSans"/>
      <w:kern w:val="1"/>
      <w:sz w:val="28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365FD3"/>
    <w:rPr>
      <w:rFonts w:ascii="Times New Roman" w:eastAsia="Droid Sans Fallback" w:hAnsi="Times New Roman" w:cs="FreeSans"/>
      <w:kern w:val="1"/>
      <w:sz w:val="28"/>
      <w:szCs w:val="24"/>
      <w:lang w:eastAsia="zh-CN" w:bidi="hi-IN"/>
    </w:rPr>
  </w:style>
  <w:style w:type="character" w:customStyle="1" w:styleId="11">
    <w:name w:val="Основной текст + 11"/>
    <w:aliases w:val="5 pt6,Не полужирный"/>
    <w:rsid w:val="00A7610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sid w:val="00A7610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rsid w:val="00A7610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WW-Default">
    <w:name w:val="WW-Default"/>
    <w:rsid w:val="00A761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rsid w:val="005A3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ocked/>
    <w:rsid w:val="005A363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a">
    <w:name w:val="Normal (Web)"/>
    <w:basedOn w:val="a"/>
    <w:uiPriority w:val="99"/>
    <w:semiHidden/>
    <w:unhideWhenUsed/>
    <w:rsid w:val="005A3634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0F6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4740F6"/>
    <w:pPr>
      <w:keepNext/>
      <w:keepLines/>
      <w:spacing w:before="200"/>
      <w:outlineLvl w:val="1"/>
    </w:pPr>
    <w:rPr>
      <w:rFonts w:ascii="Cambria" w:hAnsi="Cambria"/>
      <w:b/>
      <w:bCs/>
      <w:color w:val="4F81BD"/>
      <w:kern w:val="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формат"/>
    <w:basedOn w:val="a"/>
    <w:rsid w:val="004740F6"/>
    <w:pPr>
      <w:keepLines/>
      <w:widowControl/>
      <w:spacing w:after="120" w:line="240" w:lineRule="auto"/>
      <w:ind w:firstLine="720"/>
      <w:jc w:val="both"/>
    </w:pPr>
    <w:rPr>
      <w:kern w:val="0"/>
      <w:sz w:val="24"/>
      <w:lang w:val="en-US" w:eastAsia="en-US"/>
    </w:rPr>
  </w:style>
  <w:style w:type="character" w:customStyle="1" w:styleId="20">
    <w:name w:val="Заголовок 2 Знак"/>
    <w:basedOn w:val="a0"/>
    <w:link w:val="2"/>
    <w:rsid w:val="004740F6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4740F6"/>
    <w:pPr>
      <w:ind w:left="720"/>
      <w:contextualSpacing/>
    </w:pPr>
  </w:style>
  <w:style w:type="paragraph" w:customStyle="1" w:styleId="a5">
    <w:name w:val="список с точками"/>
    <w:basedOn w:val="a"/>
    <w:rsid w:val="00365FD3"/>
    <w:pPr>
      <w:widowControl/>
      <w:tabs>
        <w:tab w:val="right" w:leader="underscore" w:pos="8505"/>
      </w:tabs>
      <w:suppressAutoHyphens/>
      <w:spacing w:line="312" w:lineRule="auto"/>
      <w:ind w:left="792" w:hanging="360"/>
      <w:jc w:val="both"/>
    </w:pPr>
    <w:rPr>
      <w:kern w:val="0"/>
      <w:sz w:val="24"/>
      <w:szCs w:val="24"/>
      <w:lang w:eastAsia="zh-CN"/>
    </w:rPr>
  </w:style>
  <w:style w:type="paragraph" w:styleId="a6">
    <w:name w:val="Body Text"/>
    <w:basedOn w:val="a"/>
    <w:link w:val="a7"/>
    <w:rsid w:val="00365FD3"/>
    <w:pPr>
      <w:suppressAutoHyphens/>
      <w:spacing w:after="140" w:line="288" w:lineRule="auto"/>
      <w:ind w:firstLine="0"/>
    </w:pPr>
    <w:rPr>
      <w:rFonts w:eastAsia="Droid Sans Fallback" w:cs="FreeSans"/>
      <w:kern w:val="1"/>
      <w:sz w:val="28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365FD3"/>
    <w:rPr>
      <w:rFonts w:ascii="Times New Roman" w:eastAsia="Droid Sans Fallback" w:hAnsi="Times New Roman" w:cs="FreeSans"/>
      <w:kern w:val="1"/>
      <w:sz w:val="28"/>
      <w:szCs w:val="24"/>
      <w:lang w:eastAsia="zh-CN" w:bidi="hi-IN"/>
    </w:rPr>
  </w:style>
  <w:style w:type="character" w:customStyle="1" w:styleId="11">
    <w:name w:val="Основной текст + 11"/>
    <w:aliases w:val="5 pt6,Не полужирный"/>
    <w:rsid w:val="00A7610A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ocked/>
    <w:rsid w:val="00A7610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rsid w:val="00A7610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paragraph" w:customStyle="1" w:styleId="WW-Default">
    <w:name w:val="WW-Default"/>
    <w:rsid w:val="00A7610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21">
    <w:name w:val="Основной текст (2)_"/>
    <w:rsid w:val="005A36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locked/>
    <w:rsid w:val="005A3634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a">
    <w:name w:val="Normal (Web)"/>
    <w:basedOn w:val="a"/>
    <w:uiPriority w:val="99"/>
    <w:semiHidden/>
    <w:unhideWhenUsed/>
    <w:rsid w:val="005A3634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2627</Words>
  <Characters>14979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tuxongogo</dc:creator>
  <cp:lastModifiedBy>Кузьмин</cp:lastModifiedBy>
  <cp:revision>5</cp:revision>
  <dcterms:created xsi:type="dcterms:W3CDTF">2018-09-30T22:02:00Z</dcterms:created>
  <dcterms:modified xsi:type="dcterms:W3CDTF">2018-10-01T03:30:00Z</dcterms:modified>
</cp:coreProperties>
</file>