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A99D" w14:textId="77777777" w:rsidR="002E6709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ПРИЛОЖЕНИЕ</w:t>
      </w:r>
    </w:p>
    <w:p w14:paraId="4112C9B2" w14:textId="77777777" w:rsidR="002E6709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8D08D74" w14:textId="77777777" w:rsidR="00C73BA1" w:rsidRPr="000C411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411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43CF622C" w14:textId="77777777" w:rsidR="00C73BA1" w:rsidRPr="000C411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C411B">
        <w:rPr>
          <w:rFonts w:ascii="Times New Roman" w:hAnsi="Times New Roman"/>
          <w:sz w:val="26"/>
          <w:szCs w:val="26"/>
        </w:rPr>
        <w:t>РОССИЙСКОЙ ФЕДЕРАЦИИ</w:t>
      </w:r>
    </w:p>
    <w:p w14:paraId="05F61352" w14:textId="77777777" w:rsidR="00C73BA1" w:rsidRPr="000C411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411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C4FE264" w14:textId="77777777" w:rsidR="00C73BA1" w:rsidRPr="000C411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411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2FACF99C" w14:textId="77777777" w:rsidR="00C73BA1" w:rsidRPr="000C411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411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9F0A300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A9FBDC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F7A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991F7A">
        <w:rPr>
          <w:rFonts w:ascii="Times New Roman" w:hAnsi="Times New Roman"/>
          <w:caps/>
          <w:sz w:val="28"/>
          <w:szCs w:val="28"/>
        </w:rPr>
        <w:t>»</w:t>
      </w:r>
    </w:p>
    <w:p w14:paraId="772FFDFC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2FAF4D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A21FC4" w14:textId="30D81E74" w:rsidR="00C73BA1" w:rsidRPr="00991F7A" w:rsidRDefault="00C33A32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05A97527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1000F91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A620293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30C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ОЦЕНОЧНЫЕ МАТЕРИАЛЫ </w:t>
      </w:r>
    </w:p>
    <w:p w14:paraId="6D096D28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DAD9ABC" w14:textId="77777777" w:rsidR="00124ABB" w:rsidRDefault="00124ABB" w:rsidP="00124A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дисциплине</w:t>
      </w:r>
    </w:p>
    <w:p w14:paraId="2815D3DF" w14:textId="77777777" w:rsidR="00124ABB" w:rsidRDefault="00124ABB" w:rsidP="00124A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86DE6FA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Б1.Б.23.10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«Основы CALS-технологий»</w:t>
      </w:r>
    </w:p>
    <w:p w14:paraId="5B430446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507CA25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Специальность </w:t>
      </w:r>
    </w:p>
    <w:p w14:paraId="06E2C9AF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15.05.01 Проектирование технологических машин и комплексов</w:t>
      </w:r>
    </w:p>
    <w:p w14:paraId="455FE2B1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8868E9" w14:textId="77777777" w:rsidR="00124ABB" w:rsidRDefault="00124ABB" w:rsidP="0012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2D667F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C1E44A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 выпускника - инженер</w:t>
      </w:r>
    </w:p>
    <w:p w14:paraId="0F5FAFAC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E30338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Форма обучения – </w:t>
      </w:r>
      <w:r w:rsidR="00671394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73FF5BD9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73923D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ABDF21F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FE5F70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A00CCC" w14:textId="3805570D" w:rsidR="00124ABB" w:rsidRPr="00C33A32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C33A32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4717E864" w14:textId="77777777" w:rsidR="00E22F4E" w:rsidRDefault="00E22F4E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p w14:paraId="7B3B2EF3" w14:textId="77777777" w:rsidR="00124ABB" w:rsidRDefault="00124ABB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p w14:paraId="28850C53" w14:textId="77777777" w:rsidR="00124ABB" w:rsidRPr="00124ABB" w:rsidRDefault="00124ABB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p w14:paraId="1336A34C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3223579A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0E4833E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298BA243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6CDCBBC7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6B1CC085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491298A4" w14:textId="77777777" w:rsidR="00C93C3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курса обучающиеся сдают зачет. Форма проведения зачета – </w:t>
      </w:r>
      <w:r w:rsidR="005911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письменный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69769BD3" w14:textId="77777777" w:rsidR="00C93C3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0644DC1A" w14:textId="77777777" w:rsidR="00C93C3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404CF" w14:paraId="6E614E06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C7AE2" w14:textId="77777777" w:rsidR="00C93C3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2F4BC" w14:textId="77777777" w:rsidR="00C93C3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1133B8D3" w14:textId="77777777" w:rsidR="00C93C36" w:rsidRDefault="00F1638B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ar-SA"/>
              </w:rPr>
              <w:t>(результаты по разделам)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6390B" w14:textId="77777777" w:rsidR="00C93C3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0BEE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404CF" w14:paraId="64AD8D03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B2E99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76525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013CF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BE19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93C36" w:rsidRPr="000404CF" w14:paraId="4849C2A1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79450" w14:textId="77777777" w:rsidR="00C93C3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1B44D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ED5E5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AFEB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B54033" w:rsidRPr="000404CF" w14:paraId="52135D2D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C88DB" w14:textId="77777777" w:rsidR="00B54033" w:rsidRDefault="00B54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B28C0" w14:textId="77777777" w:rsidR="00B54033" w:rsidRPr="001158A5" w:rsidRDefault="00B5403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158A5">
              <w:rPr>
                <w:rFonts w:ascii="Times New Roman" w:hAnsi="Times New Roman"/>
                <w:sz w:val="24"/>
                <w:szCs w:val="24"/>
              </w:rPr>
              <w:t>Основные положения концепции CALS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6F8DF" w14:textId="4FFF9EB7" w:rsidR="00B54033" w:rsidRPr="00D6052A" w:rsidRDefault="00C33A32" w:rsidP="00C20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7641" w14:textId="77777777" w:rsidR="00B54033" w:rsidRDefault="00B54033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2E288E88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A5EB7" w14:textId="77777777" w:rsidR="00B54033" w:rsidRDefault="00B54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06460" w14:textId="77777777" w:rsidR="00B54033" w:rsidRPr="001158A5" w:rsidRDefault="00B5403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0D1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 жизненным циклом изделий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84AD8" w14:textId="12F9F5C6" w:rsidR="00B54033" w:rsidRPr="00D6052A" w:rsidRDefault="00C33A32" w:rsidP="00C20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3B5" w14:textId="77777777" w:rsidR="00B54033" w:rsidRDefault="00E4164B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Лабораторные работы, </w:t>
            </w:r>
            <w:r w:rsidR="00B54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75C12C1D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0C0D6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ABE3" w14:textId="77777777" w:rsidR="00B54033" w:rsidRPr="00FB6652" w:rsidRDefault="00B5403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Информационная среда жизненного цикла изделий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EED6E" w14:textId="729D7021" w:rsidR="00B54033" w:rsidRPr="00D6052A" w:rsidRDefault="00C33A32" w:rsidP="00C20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552" w14:textId="77777777" w:rsidR="00B54033" w:rsidRDefault="00934DE9" w:rsidP="00AF487B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Контр. работа</w:t>
            </w:r>
            <w:r w:rsidR="0060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Зачет</w:t>
            </w:r>
            <w:r w:rsidR="00604AE4" w:rsidRPr="006B73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54033" w:rsidRPr="000404CF" w14:paraId="2A3C1A6C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4229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4C87A" w14:textId="77777777" w:rsidR="00B54033" w:rsidRPr="00FB6652" w:rsidRDefault="00B5403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Технология управления данными об изделиях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042E6" w14:textId="256CE3BA" w:rsidR="00B54033" w:rsidRPr="00D6052A" w:rsidRDefault="00C33A32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34C4" w14:textId="77777777" w:rsidR="00B54033" w:rsidRDefault="00E55DEF" w:rsidP="002C4B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Контр. работа, Зачет</w:t>
            </w:r>
          </w:p>
        </w:tc>
      </w:tr>
      <w:tr w:rsidR="00B54033" w:rsidRPr="000404CF" w14:paraId="7CCDC530" w14:textId="77777777">
        <w:trPr>
          <w:trHeight w:val="6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E7C32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F77A3" w14:textId="77777777" w:rsidR="00B54033" w:rsidRPr="00FB6652" w:rsidRDefault="00B5403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Интегрированная логистическая поддержка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E2E04" w14:textId="1E43570A" w:rsidR="00B54033" w:rsidRPr="00C20BD5" w:rsidRDefault="00C33A32" w:rsidP="00C20BD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CBF" w14:textId="77777777" w:rsidR="00B54033" w:rsidRDefault="00B54033" w:rsidP="002C4BCD">
            <w:pPr>
              <w:spacing w:after="0" w:line="240" w:lineRule="auto"/>
              <w:jc w:val="center"/>
            </w:pPr>
            <w:r w:rsidRPr="006B73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3841AA22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2BF6A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644CF" w14:textId="77777777" w:rsidR="00B54033" w:rsidRPr="00FB6652" w:rsidRDefault="00C33A32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w:anchor="bookmark27" w:tooltip="Current Document" w:history="1">
              <w:r w:rsidR="00B54033" w:rsidRPr="00FB66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Интерактивные электронные технические руководства</w:t>
              </w:r>
            </w:hyperlink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88FF4" w14:textId="63F59634" w:rsidR="00B54033" w:rsidRPr="00D6052A" w:rsidRDefault="00C33A32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6F9D" w14:textId="77777777" w:rsidR="00B54033" w:rsidRDefault="00B54033" w:rsidP="002C4BCD">
            <w:pPr>
              <w:spacing w:after="0" w:line="240" w:lineRule="auto"/>
              <w:jc w:val="center"/>
            </w:pPr>
            <w:r w:rsidRPr="00111C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7F3A050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8BADC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561F7" w14:textId="77777777" w:rsidR="00B54033" w:rsidRPr="00FB6652" w:rsidRDefault="00B5403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Применение CALS-технологий на промышленных предприятиях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9EA9B" w14:textId="22B0A24B" w:rsidR="00B54033" w:rsidRPr="00D6052A" w:rsidRDefault="00C33A32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018C" w14:textId="77777777" w:rsidR="00B54033" w:rsidRDefault="00115EC0" w:rsidP="00604AE4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Контр. работа, Зачет</w:t>
            </w:r>
          </w:p>
        </w:tc>
      </w:tr>
      <w:tr w:rsidR="00B54033" w:rsidRPr="000404CF" w14:paraId="5B26B55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03EC6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532BC" w14:textId="77777777" w:rsidR="00B54033" w:rsidRPr="00FB6652" w:rsidRDefault="00C33A32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w:anchor="bookmark31" w:tooltip="Current Document" w:history="1">
              <w:r w:rsidR="00B54033" w:rsidRPr="00FB66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Интегрированная информационная среда предприятия</w:t>
              </w:r>
            </w:hyperlink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03291" w14:textId="50C84E6F" w:rsidR="00B54033" w:rsidRPr="00D6052A" w:rsidRDefault="00C33A32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1EE" w14:textId="77777777" w:rsidR="00B54033" w:rsidRDefault="00B54033" w:rsidP="002C4BCD">
            <w:pPr>
              <w:spacing w:after="0" w:line="240" w:lineRule="auto"/>
              <w:jc w:val="center"/>
            </w:pPr>
            <w:r w:rsidRPr="00111C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</w:tbl>
    <w:p w14:paraId="770818E1" w14:textId="77777777" w:rsidR="00EF518D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CAF721E" w14:textId="77777777" w:rsidR="00C93C3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т</w:t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материал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ов</w:t>
      </w:r>
    </w:p>
    <w:p w14:paraId="41B99E79" w14:textId="77777777" w:rsidR="001059D2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015CEE" w14:textId="77777777" w:rsidR="00C93C36" w:rsidRDefault="00F1638B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 по дисциплине (модулю)</w:t>
      </w:r>
    </w:p>
    <w:p w14:paraId="1456C931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Этапы жизненного цикла продукции.</w:t>
      </w:r>
    </w:p>
    <w:p w14:paraId="60710F2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lastRenderedPageBreak/>
        <w:t>Технологии поддержки этапов жизненного цикла продукции.</w:t>
      </w:r>
    </w:p>
    <w:p w14:paraId="6C5F276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Взаимосвязи этапов жизненного цикла.</w:t>
      </w:r>
    </w:p>
    <w:p w14:paraId="19778B43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Информационная составляющая жизненного цикла продукции.</w:t>
      </w:r>
    </w:p>
    <w:p w14:paraId="1A265219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Единое информационное пространство жизненного цикла продукции.</w:t>
      </w:r>
    </w:p>
    <w:p w14:paraId="4B284ADE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Понятие о CALS-технологиях.</w:t>
      </w:r>
    </w:p>
    <w:p w14:paraId="63CD12EB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Концептуальная модель CALS.</w:t>
      </w:r>
    </w:p>
    <w:p w14:paraId="4D5BAD44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Базовые принципы CALS.</w:t>
      </w:r>
    </w:p>
    <w:p w14:paraId="5112F91F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Базовые управленческие технологии CALS.</w:t>
      </w:r>
    </w:p>
    <w:p w14:paraId="5FEBF7EC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Понятие инжиниринга и реинжиниринга бизнеса, технология реинжиниринга.</w:t>
      </w:r>
    </w:p>
    <w:p w14:paraId="7A92F485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Методика перепроектирования бизнес-системы.</w:t>
      </w:r>
    </w:p>
    <w:p w14:paraId="72BB7FB5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Тотальное управление качеством.</w:t>
      </w:r>
    </w:p>
    <w:p w14:paraId="1E1F4A74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Управление данными.</w:t>
      </w:r>
    </w:p>
    <w:p w14:paraId="3177F5D2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Управление проектом.</w:t>
      </w:r>
    </w:p>
    <w:p w14:paraId="621E3D2C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Виртуальное предприятие.</w:t>
      </w:r>
    </w:p>
    <w:p w14:paraId="3D1DB08E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PDM-системы.</w:t>
      </w:r>
    </w:p>
    <w:p w14:paraId="370AFCD2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Системы управления производством (MRP, MRP II, ERP, MES).</w:t>
      </w:r>
    </w:p>
    <w:p w14:paraId="3B91D7D6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Функции систем класса MRP II.</w:t>
      </w:r>
    </w:p>
    <w:p w14:paraId="6511F486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Системы класса ERP.</w:t>
      </w:r>
    </w:p>
    <w:p w14:paraId="7CDE92F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Внедрение CALS-технологий на промышленных предприятиях.</w:t>
      </w:r>
    </w:p>
    <w:p w14:paraId="01B9093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Показатели оценки продукции на этапах жизненного цикла.</w:t>
      </w:r>
    </w:p>
    <w:p w14:paraId="32A343A5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Оценка уровня качества продукции.</w:t>
      </w:r>
    </w:p>
    <w:p w14:paraId="3C66E16B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Стоимость владения продукции.</w:t>
      </w:r>
    </w:p>
    <w:p w14:paraId="51E2937F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Надежность продукции.</w:t>
      </w:r>
    </w:p>
    <w:p w14:paraId="7C414FDE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Функционально-стоимостный анализ.</w:t>
      </w:r>
    </w:p>
    <w:p w14:paraId="70A1E49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Пример функционально-стоимостного анализа изделия.</w:t>
      </w:r>
    </w:p>
    <w:p w14:paraId="0DCB7942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Документирование продукции по ЕСКД.</w:t>
      </w:r>
    </w:p>
    <w:p w14:paraId="51F78AF4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Конфигурационный менеджмент.</w:t>
      </w:r>
    </w:p>
    <w:p w14:paraId="209A9267" w14:textId="77777777" w:rsidR="001059D2" w:rsidRPr="007E24A6" w:rsidRDefault="001059D2" w:rsidP="00020EB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EF3223" w14:textId="77777777" w:rsidR="00C93C3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tbl>
      <w:tblPr>
        <w:tblpPr w:leftFromText="180" w:rightFromText="180" w:vertAnchor="text" w:horzAnchor="margin" w:tblpY="24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5"/>
        <w:gridCol w:w="2078"/>
        <w:gridCol w:w="1914"/>
        <w:gridCol w:w="1914"/>
      </w:tblGrid>
      <w:tr w:rsidR="00322B3C" w:rsidRPr="00AE2252" w14:paraId="4D88F244" w14:textId="77777777">
        <w:tc>
          <w:tcPr>
            <w:tcW w:w="1548" w:type="dxa"/>
            <w:vMerge w:val="restart"/>
            <w:vAlign w:val="center"/>
          </w:tcPr>
          <w:p w14:paraId="476355CF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48DFD205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322B3C" w:rsidRPr="00AE2252" w14:paraId="365B0E4B" w14:textId="77777777">
        <w:tc>
          <w:tcPr>
            <w:tcW w:w="1548" w:type="dxa"/>
            <w:vMerge/>
            <w:vAlign w:val="center"/>
          </w:tcPr>
          <w:p w14:paraId="19C2FC7D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85CFC75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524E056C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1632CFD0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322B3C" w:rsidRPr="00AE2252" w14:paraId="39BDEEF1" w14:textId="77777777">
        <w:tc>
          <w:tcPr>
            <w:tcW w:w="1548" w:type="dxa"/>
          </w:tcPr>
          <w:p w14:paraId="5E4021C5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5D5C6A3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D62BBA8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0FC5FE6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322B3C" w:rsidRPr="00AE2252" w14:paraId="4F882AEF" w14:textId="77777777">
        <w:tc>
          <w:tcPr>
            <w:tcW w:w="1548" w:type="dxa"/>
          </w:tcPr>
          <w:p w14:paraId="46846380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FE9F812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 xml:space="preserve">Ответы на вопросы логично увязаны с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2DDEAAD3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 xml:space="preserve">Ответы на вопросы увязаны с учебным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524C23C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 xml:space="preserve">Ответы на вопросы в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4E05CCA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 xml:space="preserve">Имеется необходимость в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постановке</w:t>
            </w:r>
            <w:r w:rsidR="00464679">
              <w:rPr>
                <w:rFonts w:ascii="Times New Roman" w:hAnsi="Times New Roman"/>
                <w:szCs w:val="24"/>
              </w:rPr>
              <w:t xml:space="preserve"> </w:t>
            </w:r>
            <w:r w:rsidRPr="00AE2252">
              <w:rPr>
                <w:rFonts w:ascii="Times New Roman" w:hAnsi="Times New Roman"/>
                <w:szCs w:val="24"/>
              </w:rPr>
              <w:t xml:space="preserve"> наводящих вопросов</w:t>
            </w:r>
          </w:p>
        </w:tc>
      </w:tr>
      <w:tr w:rsidR="00322B3C" w:rsidRPr="00AE2252" w14:paraId="54FAB7E7" w14:textId="77777777">
        <w:tc>
          <w:tcPr>
            <w:tcW w:w="1548" w:type="dxa"/>
          </w:tcPr>
          <w:p w14:paraId="35E3E2A0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0279D8C3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177D730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42B1AFC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Правильное принятие решений. Грамотная отработка  решений по заданиям.</w:t>
            </w:r>
          </w:p>
        </w:tc>
        <w:tc>
          <w:tcPr>
            <w:tcW w:w="1914" w:type="dxa"/>
          </w:tcPr>
          <w:p w14:paraId="35B0470C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46A25939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5D45AC95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</w:p>
        </w:tc>
      </w:tr>
      <w:tr w:rsidR="00322B3C" w:rsidRPr="00AE2252" w14:paraId="371A0C46" w14:textId="77777777">
        <w:tc>
          <w:tcPr>
            <w:tcW w:w="1548" w:type="dxa"/>
          </w:tcPr>
          <w:p w14:paraId="316E08B6" w14:textId="77777777" w:rsidR="00322B3C" w:rsidRPr="0076462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6551084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70B69328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273854CD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7D559E10" w14:textId="77777777" w:rsidR="00553A15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553A15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589DB456" w14:textId="77777777" w:rsidR="00553A15" w:rsidRPr="00553A15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A15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351C3011" w14:textId="77777777" w:rsidR="00C93C3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8"/>
        <w:gridCol w:w="1558"/>
        <w:gridCol w:w="1700"/>
        <w:gridCol w:w="1700"/>
        <w:gridCol w:w="1842"/>
      </w:tblGrid>
      <w:tr w:rsidR="003C61E6" w:rsidRPr="0071563A" w14:paraId="2D7FF191" w14:textId="77777777">
        <w:trPr>
          <w:trHeight w:val="427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A70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180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3C61E6" w:rsidRPr="0071563A" w14:paraId="3CDDB316" w14:textId="77777777">
        <w:trPr>
          <w:trHeight w:val="631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05A5" w14:textId="77777777" w:rsidR="003C61E6" w:rsidRPr="00FF5AE9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6BD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230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7BF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233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3C61E6" w:rsidRPr="0071563A" w14:paraId="2424F499" w14:textId="77777777">
        <w:trPr>
          <w:trHeight w:val="1151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48D" w14:textId="77777777" w:rsidR="003C61E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18CD8F" w14:textId="6F8723EA" w:rsidR="003C61E6" w:rsidRPr="008B79E9" w:rsidRDefault="00C33A32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8F5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8F5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1E14238F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5A7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2470ACD6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4D1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Умеет свободно находить нужную для решения информацию  решать задачи и аргументировано отвечать на поставленные вопросы;</w:t>
            </w:r>
          </w:p>
          <w:p w14:paraId="3F93CCCF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 xml:space="preserve">может предложить </w:t>
            </w:r>
            <w:r w:rsidR="00FE499E">
              <w:rPr>
                <w:rFonts w:ascii="Times New Roman" w:hAnsi="Times New Roman"/>
                <w:szCs w:val="24"/>
              </w:rPr>
              <w:t xml:space="preserve"> различные</w:t>
            </w:r>
            <w:r w:rsidR="00474133">
              <w:rPr>
                <w:rFonts w:ascii="Times New Roman" w:hAnsi="Times New Roman"/>
                <w:szCs w:val="24"/>
              </w:rPr>
              <w:t xml:space="preserve"> </w:t>
            </w:r>
            <w:r w:rsidRPr="00FF5AE9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38C84B6D" w14:textId="77777777" w:rsidR="00553A15" w:rsidRDefault="00553A15" w:rsidP="00370847">
      <w:pPr>
        <w:spacing w:after="0" w:line="240" w:lineRule="auto"/>
        <w:rPr>
          <w:lang w:eastAsia="ru-RU"/>
        </w:rPr>
      </w:pPr>
    </w:p>
    <w:sectPr w:rsidR="00553A15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17096676">
    <w:abstractNumId w:val="3"/>
  </w:num>
  <w:num w:numId="2" w16cid:durableId="1560902407">
    <w:abstractNumId w:val="5"/>
  </w:num>
  <w:num w:numId="3" w16cid:durableId="1380205034">
    <w:abstractNumId w:val="6"/>
    <w:lvlOverride w:ilvl="0">
      <w:startOverride w:val="1"/>
    </w:lvlOverride>
  </w:num>
  <w:num w:numId="4" w16cid:durableId="1335955722">
    <w:abstractNumId w:val="4"/>
  </w:num>
  <w:num w:numId="5" w16cid:durableId="1088577789">
    <w:abstractNumId w:val="2"/>
  </w:num>
  <w:num w:numId="6" w16cid:durableId="1175925798">
    <w:abstractNumId w:val="0"/>
  </w:num>
  <w:num w:numId="7" w16cid:durableId="1223176607">
    <w:abstractNumId w:val="1"/>
  </w:num>
  <w:num w:numId="8" w16cid:durableId="139272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20610"/>
    <w:rsid w:val="00020EB5"/>
    <w:rsid w:val="00021374"/>
    <w:rsid w:val="00022BB3"/>
    <w:rsid w:val="000404CF"/>
    <w:rsid w:val="00046A72"/>
    <w:rsid w:val="00061CE5"/>
    <w:rsid w:val="00085D07"/>
    <w:rsid w:val="00092688"/>
    <w:rsid w:val="00095B51"/>
    <w:rsid w:val="000A014C"/>
    <w:rsid w:val="000A6751"/>
    <w:rsid w:val="000E510C"/>
    <w:rsid w:val="000E5199"/>
    <w:rsid w:val="000F47AA"/>
    <w:rsid w:val="000F59D0"/>
    <w:rsid w:val="001052E9"/>
    <w:rsid w:val="001059D2"/>
    <w:rsid w:val="00115EC0"/>
    <w:rsid w:val="00116A60"/>
    <w:rsid w:val="00124ABB"/>
    <w:rsid w:val="001254BD"/>
    <w:rsid w:val="00134E26"/>
    <w:rsid w:val="00136B59"/>
    <w:rsid w:val="00137642"/>
    <w:rsid w:val="00172A27"/>
    <w:rsid w:val="00173717"/>
    <w:rsid w:val="00174B21"/>
    <w:rsid w:val="00183DE5"/>
    <w:rsid w:val="001861B9"/>
    <w:rsid w:val="00197A7E"/>
    <w:rsid w:val="001A5474"/>
    <w:rsid w:val="001B1C4A"/>
    <w:rsid w:val="001E150E"/>
    <w:rsid w:val="001E38FD"/>
    <w:rsid w:val="001F07CB"/>
    <w:rsid w:val="001F39EE"/>
    <w:rsid w:val="0021048F"/>
    <w:rsid w:val="00210545"/>
    <w:rsid w:val="002171DB"/>
    <w:rsid w:val="0022741B"/>
    <w:rsid w:val="002279E6"/>
    <w:rsid w:val="00233052"/>
    <w:rsid w:val="002935F7"/>
    <w:rsid w:val="002B770B"/>
    <w:rsid w:val="002C4BCD"/>
    <w:rsid w:val="002E1141"/>
    <w:rsid w:val="002E17DB"/>
    <w:rsid w:val="002E6257"/>
    <w:rsid w:val="002E6709"/>
    <w:rsid w:val="00306CF6"/>
    <w:rsid w:val="00312D29"/>
    <w:rsid w:val="0031784E"/>
    <w:rsid w:val="00320738"/>
    <w:rsid w:val="00322B3C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F267C"/>
    <w:rsid w:val="0040556C"/>
    <w:rsid w:val="004151C9"/>
    <w:rsid w:val="004473B9"/>
    <w:rsid w:val="00454A8C"/>
    <w:rsid w:val="0046333B"/>
    <w:rsid w:val="00464679"/>
    <w:rsid w:val="00470DB3"/>
    <w:rsid w:val="00474133"/>
    <w:rsid w:val="00476F5E"/>
    <w:rsid w:val="004827A2"/>
    <w:rsid w:val="00492E39"/>
    <w:rsid w:val="00496F23"/>
    <w:rsid w:val="004A204B"/>
    <w:rsid w:val="004A33B2"/>
    <w:rsid w:val="004A388B"/>
    <w:rsid w:val="004A4B13"/>
    <w:rsid w:val="004B072F"/>
    <w:rsid w:val="004B75F4"/>
    <w:rsid w:val="004C6BED"/>
    <w:rsid w:val="004D5A66"/>
    <w:rsid w:val="00502B10"/>
    <w:rsid w:val="0051009C"/>
    <w:rsid w:val="00527A29"/>
    <w:rsid w:val="005316E0"/>
    <w:rsid w:val="00537C37"/>
    <w:rsid w:val="00542783"/>
    <w:rsid w:val="0054786E"/>
    <w:rsid w:val="00553A15"/>
    <w:rsid w:val="00561420"/>
    <w:rsid w:val="00571F74"/>
    <w:rsid w:val="00591106"/>
    <w:rsid w:val="00592F77"/>
    <w:rsid w:val="00594455"/>
    <w:rsid w:val="00597E4D"/>
    <w:rsid w:val="005B273C"/>
    <w:rsid w:val="00604AE4"/>
    <w:rsid w:val="00605901"/>
    <w:rsid w:val="00612707"/>
    <w:rsid w:val="00621AFA"/>
    <w:rsid w:val="00627A22"/>
    <w:rsid w:val="00646557"/>
    <w:rsid w:val="006473BC"/>
    <w:rsid w:val="006555F7"/>
    <w:rsid w:val="00656C76"/>
    <w:rsid w:val="00661F11"/>
    <w:rsid w:val="006628CF"/>
    <w:rsid w:val="00671394"/>
    <w:rsid w:val="00676482"/>
    <w:rsid w:val="00676808"/>
    <w:rsid w:val="0068082E"/>
    <w:rsid w:val="00690678"/>
    <w:rsid w:val="00692831"/>
    <w:rsid w:val="00694108"/>
    <w:rsid w:val="006A3E5E"/>
    <w:rsid w:val="006A48E8"/>
    <w:rsid w:val="006C2B4C"/>
    <w:rsid w:val="006D4A76"/>
    <w:rsid w:val="006E787C"/>
    <w:rsid w:val="006E7EF1"/>
    <w:rsid w:val="006F10D8"/>
    <w:rsid w:val="006F70D3"/>
    <w:rsid w:val="0071321A"/>
    <w:rsid w:val="007171AF"/>
    <w:rsid w:val="0072608F"/>
    <w:rsid w:val="00736894"/>
    <w:rsid w:val="00737380"/>
    <w:rsid w:val="00743EF7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D5F49"/>
    <w:rsid w:val="007E24A6"/>
    <w:rsid w:val="00842D6E"/>
    <w:rsid w:val="00845BBD"/>
    <w:rsid w:val="0087369A"/>
    <w:rsid w:val="008867A0"/>
    <w:rsid w:val="00890251"/>
    <w:rsid w:val="00894055"/>
    <w:rsid w:val="008A252E"/>
    <w:rsid w:val="008B1EF2"/>
    <w:rsid w:val="008B4DDF"/>
    <w:rsid w:val="008B6B08"/>
    <w:rsid w:val="008C4915"/>
    <w:rsid w:val="008E0137"/>
    <w:rsid w:val="00934DE9"/>
    <w:rsid w:val="009428E2"/>
    <w:rsid w:val="00944128"/>
    <w:rsid w:val="00957726"/>
    <w:rsid w:val="009646BC"/>
    <w:rsid w:val="00972A63"/>
    <w:rsid w:val="0097541B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42774"/>
    <w:rsid w:val="00A45F02"/>
    <w:rsid w:val="00A5280D"/>
    <w:rsid w:val="00A670BB"/>
    <w:rsid w:val="00A70A42"/>
    <w:rsid w:val="00A74EA6"/>
    <w:rsid w:val="00A75E90"/>
    <w:rsid w:val="00A81CE3"/>
    <w:rsid w:val="00A851C1"/>
    <w:rsid w:val="00A93D45"/>
    <w:rsid w:val="00A95746"/>
    <w:rsid w:val="00AA5913"/>
    <w:rsid w:val="00AB676F"/>
    <w:rsid w:val="00AB6A1B"/>
    <w:rsid w:val="00AB7A29"/>
    <w:rsid w:val="00AC2C81"/>
    <w:rsid w:val="00AC5F41"/>
    <w:rsid w:val="00AC7882"/>
    <w:rsid w:val="00AE0F73"/>
    <w:rsid w:val="00AE2015"/>
    <w:rsid w:val="00AE46CF"/>
    <w:rsid w:val="00AF487B"/>
    <w:rsid w:val="00B06F71"/>
    <w:rsid w:val="00B27019"/>
    <w:rsid w:val="00B36547"/>
    <w:rsid w:val="00B37351"/>
    <w:rsid w:val="00B4551A"/>
    <w:rsid w:val="00B54033"/>
    <w:rsid w:val="00B567BF"/>
    <w:rsid w:val="00B6529A"/>
    <w:rsid w:val="00B82DD9"/>
    <w:rsid w:val="00B869A1"/>
    <w:rsid w:val="00B93DC5"/>
    <w:rsid w:val="00BA0413"/>
    <w:rsid w:val="00BA2B35"/>
    <w:rsid w:val="00BD272A"/>
    <w:rsid w:val="00BD5FFD"/>
    <w:rsid w:val="00BF25D2"/>
    <w:rsid w:val="00C07F1C"/>
    <w:rsid w:val="00C123BC"/>
    <w:rsid w:val="00C16F54"/>
    <w:rsid w:val="00C20BD5"/>
    <w:rsid w:val="00C33A32"/>
    <w:rsid w:val="00C35814"/>
    <w:rsid w:val="00C4005C"/>
    <w:rsid w:val="00C42768"/>
    <w:rsid w:val="00C468FF"/>
    <w:rsid w:val="00C53361"/>
    <w:rsid w:val="00C73BA1"/>
    <w:rsid w:val="00C81454"/>
    <w:rsid w:val="00C93C36"/>
    <w:rsid w:val="00CA2327"/>
    <w:rsid w:val="00CB4627"/>
    <w:rsid w:val="00CC1296"/>
    <w:rsid w:val="00CC44F1"/>
    <w:rsid w:val="00CD26D3"/>
    <w:rsid w:val="00CD65D9"/>
    <w:rsid w:val="00CE48B7"/>
    <w:rsid w:val="00CF7D84"/>
    <w:rsid w:val="00D00B32"/>
    <w:rsid w:val="00D11371"/>
    <w:rsid w:val="00D2464F"/>
    <w:rsid w:val="00D2684D"/>
    <w:rsid w:val="00D306B7"/>
    <w:rsid w:val="00D42743"/>
    <w:rsid w:val="00D6052A"/>
    <w:rsid w:val="00D61A89"/>
    <w:rsid w:val="00D71DC7"/>
    <w:rsid w:val="00D90AE4"/>
    <w:rsid w:val="00DA6421"/>
    <w:rsid w:val="00DC5288"/>
    <w:rsid w:val="00DF1778"/>
    <w:rsid w:val="00DF517A"/>
    <w:rsid w:val="00DF78D1"/>
    <w:rsid w:val="00E0582F"/>
    <w:rsid w:val="00E068DD"/>
    <w:rsid w:val="00E2023D"/>
    <w:rsid w:val="00E22F4E"/>
    <w:rsid w:val="00E30C72"/>
    <w:rsid w:val="00E32EDD"/>
    <w:rsid w:val="00E40217"/>
    <w:rsid w:val="00E4164B"/>
    <w:rsid w:val="00E46651"/>
    <w:rsid w:val="00E52541"/>
    <w:rsid w:val="00E55DEF"/>
    <w:rsid w:val="00E74F6B"/>
    <w:rsid w:val="00E82CC9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518D"/>
    <w:rsid w:val="00F06527"/>
    <w:rsid w:val="00F12059"/>
    <w:rsid w:val="00F1638B"/>
    <w:rsid w:val="00F234F2"/>
    <w:rsid w:val="00F344D4"/>
    <w:rsid w:val="00F54FBC"/>
    <w:rsid w:val="00F65633"/>
    <w:rsid w:val="00F76D91"/>
    <w:rsid w:val="00F83F8E"/>
    <w:rsid w:val="00F95BDC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015C"/>
  <w15:docId w15:val="{3A082C03-8BEA-4F8E-A1A8-8C51B149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7487</CharactersWithSpaces>
  <SharedDoc>false</SharedDoc>
  <HLinks>
    <vt:vector size="12" baseType="variant"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bookmark31</vt:lpwstr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3</cp:revision>
  <dcterms:created xsi:type="dcterms:W3CDTF">2021-06-08T12:22:00Z</dcterms:created>
  <dcterms:modified xsi:type="dcterms:W3CDTF">2022-04-29T09:09:00Z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