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E9" w:rsidRPr="00EC3B31" w:rsidRDefault="002848E9" w:rsidP="002848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right"/>
        <w:rPr>
          <w:rStyle w:val="11"/>
          <w:color w:val="000000"/>
          <w:sz w:val="28"/>
          <w:szCs w:val="28"/>
        </w:rPr>
      </w:pPr>
      <w:r w:rsidRPr="003846AE">
        <w:rPr>
          <w:rStyle w:val="11"/>
          <w:color w:val="000000"/>
          <w:sz w:val="28"/>
          <w:szCs w:val="28"/>
        </w:rPr>
        <w:t>ПРИЛОЖЕНИЕ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МИНИСТЕРСТВО НАУКИ И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РОССИЙСКОЙ ФЕДЕРАЦИИ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:rsidR="002848E9" w:rsidRPr="00A84D32" w:rsidRDefault="001A7FED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имени</w:t>
      </w:r>
      <w:r w:rsidR="002848E9" w:rsidRPr="00A84D32">
        <w:rPr>
          <w:rStyle w:val="11"/>
          <w:color w:val="000000"/>
          <w:sz w:val="24"/>
          <w:szCs w:val="24"/>
        </w:rPr>
        <w:t xml:space="preserve"> В.Ф. УТКИНА»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1A7FED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1A7FED">
        <w:rPr>
          <w:rStyle w:val="11"/>
          <w:b w:val="0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A84D32">
        <w:rPr>
          <w:rStyle w:val="11"/>
          <w:color w:val="000000"/>
          <w:sz w:val="28"/>
          <w:szCs w:val="28"/>
        </w:rPr>
        <w:t>МЕТОДИЧЕСКОЕ  ОБЕСПЕЧЕНИЕ  ДИСЦИПЛИНЫ</w:t>
      </w: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D566B2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Планирование эксперимента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F610A8" w:rsidRDefault="00F610A8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F610A8">
        <w:rPr>
          <w:rStyle w:val="11"/>
          <w:b w:val="0"/>
          <w:color w:val="000000"/>
          <w:sz w:val="28"/>
          <w:szCs w:val="28"/>
        </w:rPr>
        <w:t>Направление</w:t>
      </w:r>
      <w:r w:rsidR="002848E9" w:rsidRPr="00F610A8">
        <w:rPr>
          <w:rStyle w:val="11"/>
          <w:b w:val="0"/>
          <w:color w:val="000000"/>
          <w:sz w:val="28"/>
          <w:szCs w:val="28"/>
        </w:rPr>
        <w:t xml:space="preserve"> 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15.0</w:t>
      </w:r>
      <w:r w:rsidR="00096C85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.04</w:t>
      </w:r>
    </w:p>
    <w:p w:rsidR="002848E9" w:rsidRPr="00564E01" w:rsidRDefault="00F610A8" w:rsidP="002848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Автоматизация технологических процессов и производств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br/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 xml:space="preserve">Квалификация выпускника - </w:t>
      </w:r>
      <w:r w:rsidR="00096C85">
        <w:rPr>
          <w:rStyle w:val="11"/>
          <w:b w:val="0"/>
          <w:color w:val="000000"/>
          <w:sz w:val="28"/>
          <w:szCs w:val="28"/>
        </w:rPr>
        <w:t>магистр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>Форма обучения –</w:t>
      </w:r>
      <w:r w:rsidR="00AD601E">
        <w:rPr>
          <w:rStyle w:val="11"/>
          <w:b w:val="0"/>
          <w:color w:val="000000"/>
          <w:sz w:val="28"/>
          <w:szCs w:val="28"/>
        </w:rPr>
        <w:t xml:space="preserve"> </w:t>
      </w:r>
      <w:r w:rsidRPr="002848E9">
        <w:rPr>
          <w:rStyle w:val="11"/>
          <w:b w:val="0"/>
          <w:color w:val="000000"/>
          <w:sz w:val="28"/>
          <w:szCs w:val="28"/>
        </w:rPr>
        <w:t>очная</w:t>
      </w:r>
      <w:r w:rsidR="00305B37">
        <w:rPr>
          <w:rStyle w:val="11"/>
          <w:b w:val="0"/>
          <w:color w:val="000000"/>
          <w:sz w:val="28"/>
          <w:szCs w:val="28"/>
        </w:rPr>
        <w:t xml:space="preserve">, </w:t>
      </w:r>
      <w:r w:rsidR="00305B37" w:rsidRPr="00305B37">
        <w:rPr>
          <w:rStyle w:val="11"/>
          <w:b w:val="0"/>
          <w:color w:val="000000"/>
          <w:sz w:val="28"/>
          <w:szCs w:val="28"/>
        </w:rPr>
        <w:t>очно-заочная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bookmarkStart w:id="0" w:name="_GoBack"/>
      <w:bookmarkEnd w:id="0"/>
    </w:p>
    <w:p w:rsidR="00F610A8" w:rsidRDefault="002848E9" w:rsidP="00F610A8">
      <w:pPr>
        <w:pStyle w:val="a4"/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46AE">
        <w:rPr>
          <w:rStyle w:val="11"/>
          <w:color w:val="000000"/>
          <w:sz w:val="28"/>
          <w:szCs w:val="28"/>
        </w:rPr>
        <w:t>Рязань 202</w:t>
      </w:r>
      <w:r w:rsidR="00DA4FAF">
        <w:rPr>
          <w:rStyle w:val="11"/>
          <w:color w:val="000000"/>
          <w:sz w:val="28"/>
          <w:szCs w:val="28"/>
        </w:rPr>
        <w:t>3</w:t>
      </w:r>
      <w:r w:rsidR="00F610A8">
        <w:rPr>
          <w:sz w:val="24"/>
        </w:rPr>
        <w:br w:type="page"/>
      </w:r>
    </w:p>
    <w:p w:rsidR="00262726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sz w:val="24"/>
        </w:rPr>
        <w:lastRenderedPageBreak/>
        <w:t>Методические</w:t>
      </w:r>
      <w:r w:rsidRPr="00262726">
        <w:rPr>
          <w:rStyle w:val="11"/>
          <w:b/>
          <w:bCs w:val="0"/>
          <w:color w:val="000000"/>
          <w:sz w:val="24"/>
        </w:rPr>
        <w:t xml:space="preserve"> указания </w:t>
      </w:r>
      <w:proofErr w:type="gramStart"/>
      <w:r w:rsidRPr="00262726">
        <w:rPr>
          <w:rStyle w:val="11"/>
          <w:b/>
          <w:bCs w:val="0"/>
          <w:color w:val="000000"/>
          <w:sz w:val="24"/>
        </w:rPr>
        <w:t>обучающи</w:t>
      </w:r>
      <w:r w:rsidR="00262726" w:rsidRPr="00262726">
        <w:rPr>
          <w:rStyle w:val="11"/>
          <w:b/>
          <w:bCs w:val="0"/>
          <w:color w:val="000000"/>
          <w:sz w:val="24"/>
        </w:rPr>
        <w:t>м</w:t>
      </w:r>
      <w:r w:rsidRPr="00262726">
        <w:rPr>
          <w:rStyle w:val="11"/>
          <w:b/>
          <w:bCs w:val="0"/>
          <w:color w:val="000000"/>
          <w:sz w:val="24"/>
        </w:rPr>
        <w:t>ся</w:t>
      </w:r>
      <w:proofErr w:type="gramEnd"/>
    </w:p>
    <w:p w:rsidR="002C62C0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rStyle w:val="11"/>
          <w:b/>
          <w:bCs w:val="0"/>
          <w:color w:val="000000"/>
          <w:sz w:val="24"/>
        </w:rPr>
        <w:t xml:space="preserve"> по освоению дисциплины</w:t>
      </w:r>
    </w:p>
    <w:p w:rsidR="00262726" w:rsidRDefault="00262726" w:rsidP="00262726">
      <w:pPr>
        <w:pStyle w:val="Default"/>
        <w:ind w:firstLine="567"/>
        <w:jc w:val="both"/>
      </w:pPr>
    </w:p>
    <w:p w:rsidR="00262726" w:rsidRPr="00262726" w:rsidRDefault="00262726" w:rsidP="00262726">
      <w:pPr>
        <w:pStyle w:val="Default"/>
        <w:ind w:firstLine="567"/>
        <w:jc w:val="both"/>
      </w:pPr>
      <w:r w:rsidRPr="00262726"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2C62C0" w:rsidRDefault="002C62C0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70C">
        <w:rPr>
          <w:rFonts w:ascii="Times New Roman" w:hAnsi="Times New Roman" w:cs="Times New Roman"/>
          <w:sz w:val="24"/>
          <w:szCs w:val="24"/>
        </w:rPr>
        <w:t xml:space="preserve">Дисциплина предусматривает </w:t>
      </w:r>
      <w:r w:rsidR="002848E9">
        <w:rPr>
          <w:rFonts w:ascii="Times New Roman" w:hAnsi="Times New Roman" w:cs="Times New Roman"/>
          <w:sz w:val="24"/>
          <w:szCs w:val="24"/>
        </w:rPr>
        <w:t>лекции и</w:t>
      </w:r>
      <w:r w:rsidRPr="00AE270C">
        <w:rPr>
          <w:rFonts w:ascii="Times New Roman" w:hAnsi="Times New Roman" w:cs="Times New Roman"/>
          <w:sz w:val="24"/>
          <w:szCs w:val="24"/>
        </w:rPr>
        <w:t xml:space="preserve"> лабораторные работы</w:t>
      </w:r>
      <w:r w:rsidR="002848E9">
        <w:rPr>
          <w:rFonts w:ascii="Times New Roman" w:hAnsi="Times New Roman" w:cs="Times New Roman"/>
          <w:sz w:val="24"/>
          <w:szCs w:val="24"/>
        </w:rPr>
        <w:t xml:space="preserve">. </w:t>
      </w:r>
      <w:r w:rsidRPr="00AE270C">
        <w:rPr>
          <w:rFonts w:ascii="Times New Roman" w:hAnsi="Times New Roman" w:cs="Times New Roman"/>
          <w:sz w:val="24"/>
          <w:szCs w:val="24"/>
        </w:rPr>
        <w:t xml:space="preserve">Изучение курса завершается </w:t>
      </w:r>
      <w:r w:rsidR="009907EA">
        <w:rPr>
          <w:rFonts w:ascii="Times New Roman" w:hAnsi="Times New Roman" w:cs="Times New Roman"/>
          <w:sz w:val="24"/>
          <w:szCs w:val="24"/>
        </w:rPr>
        <w:t>зачетом</w:t>
      </w:r>
      <w:r w:rsidRPr="00AE27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70C">
        <w:rPr>
          <w:rFonts w:ascii="Times New Roman" w:hAnsi="Times New Roman" w:cs="Times New Roman"/>
          <w:sz w:val="24"/>
          <w:szCs w:val="24"/>
        </w:rPr>
        <w:t xml:space="preserve">Успешное изучение курса требует посещения лекций, активной работы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E270C">
        <w:rPr>
          <w:rFonts w:ascii="Times New Roman" w:hAnsi="Times New Roman" w:cs="Times New Roman"/>
          <w:sz w:val="24"/>
          <w:szCs w:val="24"/>
        </w:rPr>
        <w:t>лабораторных работах, выполнения всех учебных заданий преподавателя, ознакомления с основной и дополнительной литературой.</w:t>
      </w:r>
    </w:p>
    <w:p w:rsidR="0052628D" w:rsidRDefault="0052628D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center"/>
        <w:rPr>
          <w:b/>
          <w:bCs/>
        </w:rPr>
      </w:pPr>
      <w:r w:rsidRPr="0052628D">
        <w:rPr>
          <w:b/>
          <w:bCs/>
        </w:rPr>
        <w:t xml:space="preserve">Методические рекомендации </w:t>
      </w:r>
    </w:p>
    <w:p w:rsid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28D">
        <w:rPr>
          <w:rFonts w:ascii="Times New Roman" w:hAnsi="Times New Roman" w:cs="Times New Roman"/>
          <w:b/>
          <w:bCs/>
          <w:sz w:val="24"/>
          <w:szCs w:val="24"/>
        </w:rPr>
        <w:t>по работе над конспектом лекции</w:t>
      </w:r>
    </w:p>
    <w:p w:rsidR="0052628D" w:rsidRP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both"/>
      </w:pPr>
      <w:r w:rsidRPr="0052628D">
        <w:t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</w:t>
      </w:r>
      <w:r w:rsidRPr="0052628D">
        <w:rPr>
          <w:sz w:val="28"/>
          <w:szCs w:val="28"/>
        </w:rPr>
        <w:t xml:space="preserve"> </w:t>
      </w:r>
      <w:r w:rsidRPr="0052628D">
        <w:t xml:space="preserve">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</w:pPr>
      <w:r>
        <w:t>Во время лекции студент должен вести краткий конспект.</w:t>
      </w:r>
      <w:r w:rsidRPr="004368B5">
        <w:rPr>
          <w:rFonts w:eastAsia="Meiryo"/>
        </w:rPr>
        <w:t xml:space="preserve"> </w:t>
      </w:r>
      <w:r>
        <w:rPr>
          <w:rFonts w:eastAsia="Meiryo"/>
        </w:rPr>
        <w:t>При написании конспекта лекций следует придерживаться следующих правил и рекомендаций.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2C62C0" w:rsidRPr="00F67763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bCs/>
        </w:rPr>
        <w:t xml:space="preserve">3. </w:t>
      </w:r>
      <w:r>
        <w:t>Особое внимание следует уделить содержанию понятий. Все новые понятия должны выделяться в тексте, чтобы их легко можно было отыскать и запомнить.</w:t>
      </w:r>
    </w:p>
    <w:p w:rsidR="00F67763" w:rsidRPr="00F67763" w:rsidRDefault="00F67763" w:rsidP="00F67763">
      <w:pPr>
        <w:pStyle w:val="Default"/>
        <w:numPr>
          <w:ilvl w:val="0"/>
          <w:numId w:val="1"/>
        </w:numPr>
        <w:ind w:left="0" w:firstLine="567"/>
        <w:jc w:val="both"/>
      </w:pPr>
      <w:r w:rsidRPr="00F67763">
        <w:t>Кроме те</w:t>
      </w:r>
      <w:r>
        <w:t>кста лекции</w:t>
      </w:r>
      <w:r w:rsidRPr="00F67763">
        <w:t xml:space="preserve">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t>Обучающимся</w:t>
      </w:r>
      <w:proofErr w:type="gramEnd"/>
      <w:r>
        <w:t xml:space="preserve"> необходимо регулярно отводить время для повторения пройденного материала, проверяя свои знания, умения и навыки. 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недописанные примеры.</w:t>
      </w:r>
    </w:p>
    <w:p w:rsidR="00F67763" w:rsidRDefault="002C62C0" w:rsidP="00F67763">
      <w:pPr>
        <w:pStyle w:val="Default"/>
        <w:ind w:firstLine="567"/>
        <w:jc w:val="both"/>
        <w:rPr>
          <w:color w:val="auto"/>
        </w:rPr>
      </w:pPr>
      <w:r>
        <w:rPr>
          <w:rFonts w:eastAsia="Meiryo"/>
        </w:rPr>
        <w:t>При изучени</w:t>
      </w:r>
      <w:r w:rsidR="0052628D">
        <w:rPr>
          <w:rFonts w:eastAsia="Meiryo"/>
        </w:rPr>
        <w:t>и</w:t>
      </w:r>
      <w:r>
        <w:rPr>
          <w:rFonts w:eastAsia="Meiryo"/>
        </w:rPr>
        <w:t xml:space="preserve"> лекционного материала у студента могут возникнуть вопросы. С ними следует обратиться к преподавателю </w:t>
      </w:r>
      <w:r>
        <w:t>на консультации или ближайшей лекции.</w:t>
      </w:r>
      <w:r w:rsidR="00F67763" w:rsidRPr="00F67763">
        <w:rPr>
          <w:sz w:val="28"/>
          <w:szCs w:val="28"/>
        </w:rPr>
        <w:t xml:space="preserve"> </w:t>
      </w:r>
      <w:r w:rsidR="00F67763" w:rsidRPr="00F67763">
        <w:t xml:space="preserve">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 </w:t>
      </w:r>
      <w:r w:rsidR="00F67763" w:rsidRPr="00F67763">
        <w:rPr>
          <w:color w:val="auto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40561E" w:rsidRPr="0040561E" w:rsidRDefault="00F67763" w:rsidP="0040561E">
      <w:pPr>
        <w:pStyle w:val="Default"/>
        <w:ind w:firstLine="567"/>
        <w:jc w:val="both"/>
      </w:pPr>
      <w:r w:rsidRPr="00F67763">
        <w:t>Работу над конспектом следует начинать с его доработки, желательно в тот же день, пока материал еще легко воспроизводим в памяти.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</w:t>
      </w:r>
      <w:r w:rsidR="0040561E">
        <w:t xml:space="preserve"> </w:t>
      </w:r>
      <w:r w:rsidR="0040561E" w:rsidRPr="0040561E">
        <w:t xml:space="preserve">Записи </w:t>
      </w:r>
      <w:r w:rsidR="0040561E">
        <w:t xml:space="preserve">конспекта </w:t>
      </w:r>
      <w:r w:rsidR="0040561E" w:rsidRPr="0040561E">
        <w:t xml:space="preserve">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F67763" w:rsidRDefault="00F67763" w:rsidP="00F67763">
      <w:pPr>
        <w:pStyle w:val="Default"/>
        <w:ind w:firstLine="567"/>
        <w:jc w:val="both"/>
      </w:pPr>
      <w:r w:rsidRPr="00F67763">
        <w:lastRenderedPageBreak/>
        <w:t xml:space="preserve">Подготовленный конспект и рекомендуемая литература используются при подготовке к лабораторным работам.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40561E" w:rsidRPr="00F67763" w:rsidRDefault="0040561E" w:rsidP="00F67763">
      <w:pPr>
        <w:pStyle w:val="Default"/>
        <w:ind w:firstLine="567"/>
        <w:jc w:val="both"/>
      </w:pP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 xml:space="preserve">Методические рекомендации </w:t>
      </w: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>по работе с литературой</w:t>
      </w:r>
    </w:p>
    <w:p w:rsidR="0040561E" w:rsidRPr="0040561E" w:rsidRDefault="0040561E" w:rsidP="0040561E">
      <w:pPr>
        <w:pStyle w:val="Default"/>
        <w:ind w:firstLine="567"/>
        <w:jc w:val="center"/>
      </w:pP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>Лекционный материал является важным, но не единственным для изучения учебной дисциплины.</w:t>
      </w:r>
      <w:r>
        <w:t xml:space="preserve"> </w:t>
      </w:r>
      <w:r w:rsidRPr="0040561E"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1E"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 xml:space="preserve">Методические рекомендации </w:t>
      </w: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>по подготовке к лабораторным работам</w:t>
      </w:r>
    </w:p>
    <w:p w:rsidR="0040561E" w:rsidRPr="00A15A26" w:rsidRDefault="0040561E" w:rsidP="0040561E">
      <w:pPr>
        <w:pStyle w:val="Default"/>
        <w:ind w:firstLine="567"/>
        <w:jc w:val="both"/>
      </w:pPr>
    </w:p>
    <w:p w:rsidR="00A15A26" w:rsidRDefault="00A15A26" w:rsidP="00A15A26">
      <w:pPr>
        <w:pStyle w:val="Default"/>
        <w:ind w:firstLine="567"/>
        <w:jc w:val="both"/>
      </w:pPr>
      <w:r>
        <w:t>Лабораторные работы составляют важную часть профессиональной подготовки студентов. Они направлены на углубление, закрепление и экспериментальное подтверждение теоретических положений, представленных в лекционной части курса, и формирование необходимых профессиональных умений и навыков.</w:t>
      </w:r>
    </w:p>
    <w:p w:rsidR="0040561E" w:rsidRPr="00A15A26" w:rsidRDefault="0040561E" w:rsidP="0040561E">
      <w:pPr>
        <w:pStyle w:val="Default"/>
        <w:ind w:firstLine="567"/>
        <w:jc w:val="both"/>
      </w:pPr>
      <w:proofErr w:type="gramStart"/>
      <w:r w:rsidRPr="00A15A26">
        <w:t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в специально оборудованных учебных лабораториях.</w:t>
      </w:r>
      <w:proofErr w:type="gramEnd"/>
      <w:r w:rsidRPr="00A15A26">
        <w:t xml:space="preserve"> Перед началом цикла лабораторных работ преподаватель проводит с </w:t>
      </w:r>
      <w:proofErr w:type="gramStart"/>
      <w:r w:rsidRPr="00A15A26">
        <w:t>обучающимися</w:t>
      </w:r>
      <w:proofErr w:type="gramEnd"/>
      <w:r w:rsidRPr="00A15A26"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40561E" w:rsidRDefault="0040561E" w:rsidP="0040561E">
      <w:pPr>
        <w:pStyle w:val="Default"/>
        <w:ind w:firstLine="567"/>
        <w:jc w:val="both"/>
      </w:pPr>
      <w:r w:rsidRPr="00A15A26">
        <w:t xml:space="preserve">По каждой лабораторной работе разрабатываются методические указания по их проведению. Они используются </w:t>
      </w:r>
      <w:proofErr w:type="gramStart"/>
      <w:r w:rsidRPr="00A15A26">
        <w:t>обучающимися</w:t>
      </w:r>
      <w:proofErr w:type="gramEnd"/>
      <w:r w:rsidRPr="00A15A26">
        <w:t xml:space="preserve"> при в</w:t>
      </w:r>
      <w:r w:rsidR="00A15A26">
        <w:t>ыполнении лабораторной работы.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Состав заданий для каждой лабораторной работы планируется с таким расчетом, чтобы за отведенное время они могли быть качественно выполнены большинством студентов.</w:t>
      </w:r>
    </w:p>
    <w:p w:rsidR="00A15A26" w:rsidRDefault="00A15A26" w:rsidP="00A15A26">
      <w:pPr>
        <w:pStyle w:val="Default"/>
        <w:ind w:firstLine="567"/>
        <w:jc w:val="both"/>
      </w:pPr>
      <w:r>
        <w:t>Выполнению лабораторной работы предшествует проверка знаний студентов по теме работы и их готовности к выполнению задания.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 xml:space="preserve">Обучающимся рекомендуется проводить самостоятельную подготовку к лабораторным работам по материалам, прочитанным на лекциях, а также использовать сведения из основной и дополнительной литературы, в том числе методических указаний </w:t>
      </w:r>
      <w:r>
        <w:lastRenderedPageBreak/>
        <w:t xml:space="preserve">к лабораторным работам. В процессе подготовки </w:t>
      </w:r>
      <w:proofErr w:type="gramStart"/>
      <w:r>
        <w:t>обучающимся</w:t>
      </w:r>
      <w:proofErr w:type="gramEnd"/>
      <w:r>
        <w:t xml:space="preserve"> необходимо внимательно ознакомиться с вопросами, которые предусматривают самостоятельное изучение, и осмыслить характер задания. </w:t>
      </w:r>
      <w:r>
        <w:rPr>
          <w:bCs/>
        </w:rPr>
        <w:t>Затем следует найти источники информации по соответствующему вопросу, используя предложенный преподавателем список обязательной и дополнительной литературы, а также ресурсы интернета.</w:t>
      </w:r>
      <w:r>
        <w:rPr>
          <w:b/>
          <w:bCs/>
        </w:rPr>
        <w:t xml:space="preserve"> </w:t>
      </w:r>
      <w:r>
        <w:rPr>
          <w:bCs/>
        </w:rPr>
        <w:t xml:space="preserve">Во время чтения </w:t>
      </w:r>
      <w:r>
        <w:t>обучающимся</w:t>
      </w:r>
      <w:r>
        <w:rPr>
          <w:bCs/>
        </w:rPr>
        <w:t xml:space="preserve"> рекомендуется осуществлять теоретический анализ текста: выделять главные мысли, находить аргументы, подтверждающие основные тезисы, а также иллюстрирующие их примеры и т.д. После этого можно приступать к выполнению задания, при этом важно помнить, что выполненное задание во всех случаях должно отражать основные выводы, к которым пришли в процессе самостоятельной учебной деятельности.</w:t>
      </w:r>
    </w:p>
    <w:p w:rsidR="00C55C0C" w:rsidRPr="00A15A26" w:rsidRDefault="00C55C0C" w:rsidP="00C55C0C">
      <w:pPr>
        <w:pStyle w:val="Default"/>
        <w:ind w:firstLine="567"/>
        <w:jc w:val="both"/>
      </w:pPr>
      <w:proofErr w:type="gramStart"/>
      <w:r w:rsidRPr="00A15A26">
        <w:t>Во время лабораторной работы обучающиеся выполняют запланированное лабораторное задание.</w:t>
      </w:r>
      <w:proofErr w:type="gramEnd"/>
      <w:r w:rsidRPr="00A15A26">
        <w:t xml:space="preserve"> Все полученные результаты необходимо зафиксировать в отчет</w:t>
      </w:r>
      <w:r>
        <w:t>е</w:t>
      </w:r>
      <w:r w:rsidRPr="00A15A26">
        <w:t xml:space="preserve"> или сохранить в электронном виде на сменном носителе. 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Помимо выполнения работы для каждой лабораторной работы предусматривается процедура защиты, в ходе которой преподаватель проводит устный или письменный опрос студентов для контроля понимания выполненных ими заданий, правильной интерпретации полученных результатов и усвоения ими основных теоретических и практических знаний по теме работы.</w:t>
      </w:r>
    </w:p>
    <w:p w:rsidR="0040561E" w:rsidRPr="00A15A26" w:rsidRDefault="0040561E" w:rsidP="0040561E">
      <w:pPr>
        <w:pStyle w:val="Default"/>
        <w:ind w:firstLine="567"/>
        <w:jc w:val="both"/>
      </w:pPr>
      <w:r w:rsidRPr="00A15A26">
        <w:t>Приступая к работе в лаборатории студенту следует знать, что в отличи</w:t>
      </w:r>
      <w:proofErr w:type="gramStart"/>
      <w:r w:rsidRPr="00A15A26">
        <w:t>и</w:t>
      </w:r>
      <w:proofErr w:type="gramEnd"/>
      <w:r w:rsidRPr="00A15A26"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C62C0" w:rsidRPr="00A15A26" w:rsidRDefault="002C62C0" w:rsidP="0040561E">
      <w:pPr>
        <w:pStyle w:val="Default"/>
        <w:ind w:firstLine="567"/>
        <w:jc w:val="both"/>
        <w:rPr>
          <w:bCs/>
        </w:rPr>
      </w:pP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 xml:space="preserve">Методические рекомендации </w:t>
      </w: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>по проведению самостоятельной работы</w:t>
      </w:r>
    </w:p>
    <w:p w:rsidR="0040561E" w:rsidRPr="006D0752" w:rsidRDefault="0040561E" w:rsidP="0040561E">
      <w:pPr>
        <w:pStyle w:val="Default"/>
        <w:ind w:firstLine="567"/>
        <w:jc w:val="both"/>
        <w:rPr>
          <w:bCs/>
        </w:rPr>
      </w:pPr>
    </w:p>
    <w:p w:rsidR="006D0752" w:rsidRPr="00D26A05" w:rsidRDefault="006D0752" w:rsidP="0040561E">
      <w:pPr>
        <w:pStyle w:val="Default"/>
        <w:ind w:firstLine="567"/>
        <w:jc w:val="both"/>
        <w:rPr>
          <w:bCs/>
        </w:rPr>
      </w:pPr>
      <w:r w:rsidRPr="00D26A05">
        <w:t>Самостоятельная работа студента над учебным материалом представляет</w:t>
      </w:r>
      <w:r w:rsidR="00D26A05" w:rsidRPr="00D26A05">
        <w:t xml:space="preserve"> собой </w:t>
      </w:r>
      <w:r w:rsidRPr="00D26A05">
        <w:t xml:space="preserve"> неотъемлем</w:t>
      </w:r>
      <w:r w:rsidR="00D26A05" w:rsidRPr="00D26A05">
        <w:t>ую часть</w:t>
      </w:r>
      <w:r w:rsidRPr="00D26A05">
        <w:t xml:space="preserve"> учебного процесса в вузе</w:t>
      </w:r>
      <w:r w:rsidR="00D26A05" w:rsidRPr="00D26A05">
        <w:t xml:space="preserve"> и является о</w:t>
      </w:r>
      <w:r w:rsidR="00D26A05" w:rsidRPr="00D26A05">
        <w:rPr>
          <w:bCs/>
        </w:rPr>
        <w:t>бязательным условием успешного усвоения курса</w:t>
      </w:r>
    </w:p>
    <w:p w:rsidR="00D26A05" w:rsidRDefault="00D26A05" w:rsidP="00D26A05">
      <w:pPr>
        <w:pStyle w:val="Default"/>
        <w:ind w:firstLine="567"/>
        <w:jc w:val="both"/>
        <w:rPr>
          <w:bCs/>
        </w:rPr>
      </w:pPr>
      <w:r>
        <w:rPr>
          <w:bCs/>
        </w:rPr>
        <w:t xml:space="preserve">Самостоятельная работа, как вид учебной работы, в основном используется в форме внеаудиторной самостоятельной работы обучающихся при подготовке к лекциям, </w:t>
      </w:r>
      <w:r>
        <w:t>лабораторным работам</w:t>
      </w:r>
      <w:r w:rsidRPr="008678CA">
        <w:rPr>
          <w:bCs/>
          <w:i/>
        </w:rPr>
        <w:t xml:space="preserve">, </w:t>
      </w:r>
      <w:r w:rsidRPr="000E6BD3">
        <w:rPr>
          <w:bCs/>
        </w:rPr>
        <w:t>защитам</w:t>
      </w:r>
      <w:r>
        <w:rPr>
          <w:bCs/>
          <w:i/>
        </w:rPr>
        <w:t xml:space="preserve"> </w:t>
      </w:r>
      <w:r>
        <w:t>лабораторных работ,</w:t>
      </w:r>
      <w:r w:rsidRPr="008678CA">
        <w:rPr>
          <w:bCs/>
          <w:i/>
        </w:rPr>
        <w:t xml:space="preserve"> </w:t>
      </w:r>
      <w:r w:rsidRPr="000E6BD3">
        <w:rPr>
          <w:bCs/>
        </w:rPr>
        <w:t xml:space="preserve">а также к теоретическому экзамену по дисциплине. </w:t>
      </w:r>
    </w:p>
    <w:p w:rsidR="00D26A05" w:rsidRDefault="00D26A05" w:rsidP="00D26A05">
      <w:pPr>
        <w:pStyle w:val="Default"/>
        <w:numPr>
          <w:ilvl w:val="0"/>
          <w:numId w:val="1"/>
        </w:numPr>
        <w:ind w:left="0" w:firstLine="567"/>
        <w:jc w:val="both"/>
      </w:pPr>
      <w:r>
        <w:rPr>
          <w:bCs/>
        </w:rPr>
        <w:t xml:space="preserve">Самостоятельное изучение тем учебной дисциплины способствует </w:t>
      </w:r>
      <w: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теоретических знаний. </w:t>
      </w:r>
    </w:p>
    <w:p w:rsidR="006D0752" w:rsidRDefault="006D0752" w:rsidP="0040561E">
      <w:pPr>
        <w:pStyle w:val="Default"/>
        <w:ind w:firstLine="567"/>
        <w:jc w:val="both"/>
        <w:rPr>
          <w:bCs/>
        </w:rPr>
      </w:pP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Методические рекомендации </w:t>
      </w: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по подготовке к </w:t>
      </w:r>
      <w:r w:rsidR="00AD601E">
        <w:rPr>
          <w:b/>
          <w:bCs/>
        </w:rPr>
        <w:t>экзамену</w:t>
      </w:r>
    </w:p>
    <w:p w:rsidR="00FA1CCF" w:rsidRPr="00FA1CCF" w:rsidRDefault="00FA1CCF" w:rsidP="00FA1CCF">
      <w:pPr>
        <w:pStyle w:val="Default"/>
        <w:ind w:firstLine="567"/>
        <w:jc w:val="center"/>
      </w:pP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При подготовке к </w:t>
      </w:r>
      <w:r w:rsidR="00C80C5E">
        <w:rPr>
          <w:rFonts w:ascii="Times New Roman" w:hAnsi="Times New Roman" w:cs="Times New Roman"/>
          <w:sz w:val="24"/>
          <w:szCs w:val="24"/>
        </w:rPr>
        <w:t>экзамену</w:t>
      </w:r>
      <w:r w:rsidRPr="00FA1CCF">
        <w:rPr>
          <w:rFonts w:ascii="Times New Roman" w:hAnsi="Times New Roman" w:cs="Times New Roman"/>
          <w:sz w:val="24"/>
          <w:szCs w:val="24"/>
        </w:rPr>
        <w:t xml:space="preserve"> студент должен повторно изучить конспекты лекций и рекомендованную литературу, просмотреть решения основных задач, решенных самостоятельно и на </w:t>
      </w:r>
      <w:r>
        <w:rPr>
          <w:rFonts w:ascii="Times New Roman" w:hAnsi="Times New Roman" w:cs="Times New Roman"/>
          <w:sz w:val="24"/>
          <w:szCs w:val="24"/>
        </w:rPr>
        <w:t>лабораторных работах</w:t>
      </w:r>
      <w:r w:rsidRPr="00FA1CCF">
        <w:rPr>
          <w:rFonts w:ascii="Times New Roman" w:hAnsi="Times New Roman" w:cs="Times New Roman"/>
          <w:sz w:val="24"/>
          <w:szCs w:val="24"/>
        </w:rPr>
        <w:t>, а также составить ответы на все вопросы, вынесенные на экзамен.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Необходимо помнить, что практически все </w:t>
      </w:r>
      <w:r w:rsidR="009907EA">
        <w:rPr>
          <w:rFonts w:ascii="Times New Roman" w:hAnsi="Times New Roman" w:cs="Times New Roman"/>
          <w:sz w:val="24"/>
          <w:szCs w:val="24"/>
        </w:rPr>
        <w:t xml:space="preserve">зачеты и </w:t>
      </w:r>
      <w:r w:rsidRPr="00FA1CCF">
        <w:rPr>
          <w:rFonts w:ascii="Times New Roman" w:hAnsi="Times New Roman" w:cs="Times New Roman"/>
          <w:sz w:val="24"/>
          <w:szCs w:val="24"/>
        </w:rPr>
        <w:t xml:space="preserve">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До наступления сессии уточните у преподавателя </w:t>
      </w:r>
      <w:r w:rsidRPr="00FA1CCF">
        <w:rPr>
          <w:rFonts w:ascii="Times New Roman" w:hAnsi="Times New Roman" w:cs="Times New Roman"/>
          <w:sz w:val="24"/>
          <w:szCs w:val="24"/>
        </w:rPr>
        <w:lastRenderedPageBreak/>
        <w:t>порядок проведения промежуточной аттестации по его предмету и формулировки критериев для количественной оценивания уровня подготовки студентов. Очень часто для итоговой положительной оценки по предмету необходимо вовремя и с нужным качеством выполнить или защитить контрольные работы</w:t>
      </w:r>
      <w:r w:rsidR="00A5520A">
        <w:rPr>
          <w:rFonts w:ascii="Times New Roman" w:hAnsi="Times New Roman" w:cs="Times New Roman"/>
          <w:sz w:val="24"/>
          <w:szCs w:val="24"/>
        </w:rPr>
        <w:t xml:space="preserve"> и</w:t>
      </w:r>
      <w:r w:rsidRPr="00FA1CCF">
        <w:rPr>
          <w:rFonts w:ascii="Times New Roman" w:hAnsi="Times New Roman" w:cs="Times New Roman"/>
          <w:sz w:val="24"/>
          <w:szCs w:val="24"/>
        </w:rPr>
        <w:t xml:space="preserve"> лабораторные работы, т. к. всё это может являться обязательной частью учебного процесса по данной дисциплине. 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  <w:r w:rsidR="00A5520A" w:rsidRPr="00A5520A">
        <w:t xml:space="preserve"> </w:t>
      </w:r>
      <w:r w:rsidR="00A5520A" w:rsidRPr="00A5520A">
        <w:rPr>
          <w:rFonts w:ascii="Times New Roman" w:hAnsi="Times New Roman" w:cs="Times New Roman"/>
          <w:sz w:val="24"/>
          <w:szCs w:val="24"/>
        </w:rPr>
        <w:t>Для лучшего понимания и закрепления материала необходимо самостоятельно решить по нескольку задач из каждой темы. При решении задач всегда необходимо уметь качественно интерпретировать итог решения.</w:t>
      </w:r>
    </w:p>
    <w:p w:rsidR="00FA1CCF" w:rsidRDefault="00FA1CCF" w:rsidP="0040561E">
      <w:pPr>
        <w:pStyle w:val="Default"/>
        <w:ind w:firstLine="567"/>
        <w:jc w:val="both"/>
        <w:rPr>
          <w:bCs/>
        </w:rPr>
      </w:pPr>
    </w:p>
    <w:sectPr w:rsidR="00FA1CCF" w:rsidSect="007B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2C0"/>
    <w:rsid w:val="00096C85"/>
    <w:rsid w:val="000D061D"/>
    <w:rsid w:val="001578A6"/>
    <w:rsid w:val="001A7FED"/>
    <w:rsid w:val="00262726"/>
    <w:rsid w:val="0028391E"/>
    <w:rsid w:val="002848E9"/>
    <w:rsid w:val="002C62C0"/>
    <w:rsid w:val="00305B37"/>
    <w:rsid w:val="00321BE3"/>
    <w:rsid w:val="0040561E"/>
    <w:rsid w:val="004612A6"/>
    <w:rsid w:val="004763C3"/>
    <w:rsid w:val="0052628D"/>
    <w:rsid w:val="0055313D"/>
    <w:rsid w:val="005F4C29"/>
    <w:rsid w:val="0062632D"/>
    <w:rsid w:val="006C1C70"/>
    <w:rsid w:val="006D0752"/>
    <w:rsid w:val="007B0079"/>
    <w:rsid w:val="00804A11"/>
    <w:rsid w:val="00922ECE"/>
    <w:rsid w:val="00936F2B"/>
    <w:rsid w:val="009907EA"/>
    <w:rsid w:val="00A15A26"/>
    <w:rsid w:val="00A21149"/>
    <w:rsid w:val="00A43E11"/>
    <w:rsid w:val="00A5520A"/>
    <w:rsid w:val="00AD601E"/>
    <w:rsid w:val="00B5177E"/>
    <w:rsid w:val="00C15FC9"/>
    <w:rsid w:val="00C50872"/>
    <w:rsid w:val="00C55C0C"/>
    <w:rsid w:val="00C80C5E"/>
    <w:rsid w:val="00CC62D6"/>
    <w:rsid w:val="00CE2533"/>
    <w:rsid w:val="00D26A05"/>
    <w:rsid w:val="00D435B8"/>
    <w:rsid w:val="00D566B2"/>
    <w:rsid w:val="00DA4FAF"/>
    <w:rsid w:val="00E8671B"/>
    <w:rsid w:val="00F05845"/>
    <w:rsid w:val="00F12378"/>
    <w:rsid w:val="00F24771"/>
    <w:rsid w:val="00F610A8"/>
    <w:rsid w:val="00F67763"/>
    <w:rsid w:val="00FA1CCF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79"/>
  </w:style>
  <w:style w:type="paragraph" w:styleId="1">
    <w:name w:val="heading 1"/>
    <w:basedOn w:val="a"/>
    <w:next w:val="a"/>
    <w:link w:val="10"/>
    <w:qFormat/>
    <w:rsid w:val="002C62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2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2C62C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2C62C0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2C62C0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3">
    <w:name w:val="Normal (Web)"/>
    <w:basedOn w:val="a"/>
    <w:rsid w:val="0028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848E9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2848E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БТИ</Company>
  <LinksUpToDate>false</LinksUpToDate>
  <CharactersWithSpaces>11117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6</cp:revision>
  <dcterms:created xsi:type="dcterms:W3CDTF">2022-10-21T20:33:00Z</dcterms:created>
  <dcterms:modified xsi:type="dcterms:W3CDTF">2023-11-29T10:07:00Z</dcterms:modified>
</cp:coreProperties>
</file>