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592E" w14:textId="77777777"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1A8EFB6D" w14:textId="77777777"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14:paraId="7A50438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743BCEC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3578E424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14:paraId="79D4FAF0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AABBC6D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9688986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2A70B11F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4047CB21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D4874C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FB59EB5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5967578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825763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0347B3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8689E8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096E3A2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7A78CF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1D82577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C222D7B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637AD0F" w14:textId="77777777" w:rsidR="00680111" w:rsidRDefault="00680111" w:rsidP="00680111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практики</w:t>
      </w:r>
    </w:p>
    <w:p w14:paraId="311AE032" w14:textId="0A90E264" w:rsidR="00680111" w:rsidRDefault="00C33C75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C33C75">
        <w:rPr>
          <w:b/>
          <w:bCs/>
          <w:sz w:val="28"/>
          <w:szCs w:val="28"/>
          <w:lang w:eastAsia="ru-RU"/>
        </w:rPr>
        <w:t>Проектно-технологическая практика</w:t>
      </w:r>
    </w:p>
    <w:p w14:paraId="720EC726" w14:textId="77777777" w:rsidR="00C33C75" w:rsidRPr="003374B2" w:rsidRDefault="00C33C75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6F179C34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10004D4D" w14:textId="30DBD0E0" w:rsidR="00680111" w:rsidRPr="005A5E21" w:rsidRDefault="005A5E21" w:rsidP="00680111">
      <w:pPr>
        <w:jc w:val="center"/>
        <w:rPr>
          <w:rFonts w:cs="Calibri"/>
          <w:sz w:val="28"/>
          <w:szCs w:val="28"/>
        </w:rPr>
      </w:pPr>
      <w:r w:rsidRPr="00C33C75">
        <w:rPr>
          <w:rFonts w:cs="Calibri"/>
          <w:sz w:val="28"/>
          <w:szCs w:val="28"/>
        </w:rPr>
        <w:t xml:space="preserve">38.03.05 </w:t>
      </w:r>
      <w:r>
        <w:rPr>
          <w:rFonts w:cs="Calibri"/>
          <w:sz w:val="28"/>
          <w:szCs w:val="28"/>
        </w:rPr>
        <w:t>«</w:t>
      </w:r>
      <w:r w:rsidRPr="00C33C75">
        <w:rPr>
          <w:rFonts w:cs="Calibri"/>
          <w:sz w:val="28"/>
          <w:szCs w:val="28"/>
        </w:rPr>
        <w:t>Бизнес-информатика</w:t>
      </w:r>
      <w:r>
        <w:rPr>
          <w:rFonts w:cs="Calibri"/>
          <w:sz w:val="28"/>
          <w:szCs w:val="28"/>
        </w:rPr>
        <w:t>»</w:t>
      </w:r>
    </w:p>
    <w:p w14:paraId="05534B86" w14:textId="77777777" w:rsidR="005A5E21" w:rsidRPr="003374B2" w:rsidRDefault="005A5E21" w:rsidP="00680111">
      <w:pPr>
        <w:jc w:val="center"/>
        <w:rPr>
          <w:rFonts w:cs="Calibri"/>
          <w:bCs/>
          <w:sz w:val="28"/>
          <w:szCs w:val="28"/>
        </w:rPr>
      </w:pPr>
    </w:p>
    <w:p w14:paraId="76A24056" w14:textId="77777777" w:rsidR="00680111" w:rsidRPr="003374B2" w:rsidRDefault="00680111" w:rsidP="00680111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498B1A61" w14:textId="0C248EAA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5A5E21" w:rsidRPr="005A5E21">
        <w:rPr>
          <w:rFonts w:cs="Calibri"/>
          <w:sz w:val="28"/>
          <w:szCs w:val="28"/>
        </w:rPr>
        <w:t>Бизнес-информатика</w:t>
      </w:r>
      <w:r w:rsidRPr="003374B2">
        <w:rPr>
          <w:rFonts w:cs="Calibri"/>
          <w:sz w:val="28"/>
          <w:szCs w:val="28"/>
        </w:rPr>
        <w:t>»</w:t>
      </w:r>
    </w:p>
    <w:p w14:paraId="787FCDE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A0A3E5A" w14:textId="20CF099E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5A5E21">
        <w:rPr>
          <w:rFonts w:cs="Calibri"/>
          <w:sz w:val="28"/>
          <w:szCs w:val="28"/>
        </w:rPr>
        <w:t>бакалавр</w:t>
      </w:r>
    </w:p>
    <w:p w14:paraId="5606E839" w14:textId="77777777" w:rsidR="00680111" w:rsidRPr="003374B2" w:rsidRDefault="00680111" w:rsidP="00680111">
      <w:pPr>
        <w:jc w:val="center"/>
        <w:rPr>
          <w:rFonts w:cs="Calibri"/>
          <w:sz w:val="28"/>
          <w:szCs w:val="28"/>
        </w:rPr>
      </w:pPr>
    </w:p>
    <w:p w14:paraId="148487AE" w14:textId="77777777" w:rsidR="009921FC" w:rsidRPr="003374B2" w:rsidRDefault="009921FC" w:rsidP="009921FC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 xml:space="preserve">Форма обучения – очная, </w:t>
      </w:r>
      <w:r>
        <w:rPr>
          <w:rFonts w:cs="Calibri"/>
          <w:sz w:val="28"/>
          <w:szCs w:val="28"/>
        </w:rPr>
        <w:t xml:space="preserve">заочная, </w:t>
      </w:r>
      <w:r w:rsidRPr="00B437A2">
        <w:rPr>
          <w:rFonts w:cs="Calibri"/>
          <w:sz w:val="28"/>
          <w:szCs w:val="28"/>
        </w:rPr>
        <w:t>очно-заочная</w:t>
      </w:r>
    </w:p>
    <w:p w14:paraId="6207B144" w14:textId="2A9AED0B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C28606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140671E9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64CB71C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819813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57FF9B8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99BEBA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DAC170B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DFCF5C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C6EE6E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4F10C49D" w14:textId="77777777"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51538849" w14:textId="77777777" w:rsidR="003350D0" w:rsidRDefault="003350D0" w:rsidP="00680111">
      <w:pPr>
        <w:pStyle w:val="a3"/>
        <w:spacing w:before="7"/>
        <w:jc w:val="both"/>
        <w:rPr>
          <w:sz w:val="9"/>
        </w:rPr>
      </w:pPr>
    </w:p>
    <w:p w14:paraId="0CA03CC7" w14:textId="77777777"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A48531D" w14:textId="77777777"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14:paraId="43A981E9" w14:textId="77777777"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14:paraId="58E9A395" w14:textId="77777777"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14:paraId="1635601A" w14:textId="77777777" w:rsidR="003350D0" w:rsidRDefault="003350D0">
      <w:pPr>
        <w:pStyle w:val="a3"/>
        <w:spacing w:before="4"/>
      </w:pPr>
    </w:p>
    <w:p w14:paraId="18B4782D" w14:textId="77777777"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14:paraId="5E7308B3" w14:textId="77777777" w:rsidR="00680111" w:rsidRDefault="00680111">
      <w:pPr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549"/>
        <w:gridCol w:w="943"/>
        <w:gridCol w:w="684"/>
        <w:gridCol w:w="1099"/>
        <w:gridCol w:w="1341"/>
        <w:gridCol w:w="1398"/>
      </w:tblGrid>
      <w:tr w:rsidR="00680111" w14:paraId="3BBBCDD4" w14:textId="77777777" w:rsidTr="00C33C75">
        <w:trPr>
          <w:trHeight w:hRule="exact" w:val="416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19743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4D62E" w14:textId="77777777" w:rsidR="00680111" w:rsidRPr="00E70E44" w:rsidRDefault="00680111" w:rsidP="00EB2D30">
            <w:pPr>
              <w:jc w:val="center"/>
              <w:rPr>
                <w:sz w:val="19"/>
                <w:szCs w:val="19"/>
              </w:rPr>
            </w:pPr>
            <w:r w:rsidRPr="00E70E44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991D4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C5A2B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BE98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>-</w:t>
            </w:r>
          </w:p>
          <w:p w14:paraId="6C0ACBF0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EA59A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4090A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680111" w14:paraId="7C3783AB" w14:textId="77777777" w:rsidTr="00C33C75">
        <w:trPr>
          <w:trHeight w:hRule="exact" w:val="61"/>
        </w:trPr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407F9" w14:textId="77777777" w:rsidR="00680111" w:rsidRDefault="00680111" w:rsidP="00EB2D30"/>
        </w:tc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299A6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D4600" w14:textId="77777777" w:rsidR="00680111" w:rsidRDefault="00680111" w:rsidP="00EB2D30"/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35FE5" w14:textId="77777777" w:rsidR="00680111" w:rsidRDefault="00680111" w:rsidP="00EB2D30"/>
        </w:tc>
        <w:tc>
          <w:tcPr>
            <w:tcW w:w="1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28B44" w14:textId="77777777" w:rsidR="00680111" w:rsidRDefault="00680111" w:rsidP="00EB2D30"/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57696" w14:textId="77777777" w:rsidR="00680111" w:rsidRDefault="00680111" w:rsidP="00EB2D30"/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32BE4" w14:textId="77777777" w:rsidR="00680111" w:rsidRDefault="00680111" w:rsidP="00EB2D30"/>
        </w:tc>
      </w:tr>
      <w:tr w:rsidR="00680111" w14:paraId="41BC89B9" w14:textId="77777777" w:rsidTr="00C33C75">
        <w:trPr>
          <w:trHeight w:hRule="exact" w:val="216"/>
        </w:trPr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34003" w14:textId="77777777" w:rsidR="00680111" w:rsidRDefault="00680111" w:rsidP="00EB2D30"/>
        </w:tc>
        <w:tc>
          <w:tcPr>
            <w:tcW w:w="3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BADE5" w14:textId="77777777" w:rsidR="00680111" w:rsidRDefault="00680111" w:rsidP="00EB2D30"/>
        </w:tc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B1F4E" w14:textId="77777777" w:rsidR="00680111" w:rsidRDefault="00680111" w:rsidP="00EB2D30"/>
        </w:tc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CC995" w14:textId="77777777" w:rsidR="00680111" w:rsidRDefault="00680111" w:rsidP="00EB2D30"/>
        </w:tc>
        <w:tc>
          <w:tcPr>
            <w:tcW w:w="10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E0F3B" w14:textId="77777777" w:rsidR="00680111" w:rsidRDefault="00680111" w:rsidP="00EB2D30"/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B0373" w14:textId="77777777" w:rsidR="00680111" w:rsidRDefault="00680111" w:rsidP="00EB2D30"/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05BC0" w14:textId="77777777" w:rsidR="00680111" w:rsidRDefault="00680111" w:rsidP="00EB2D30"/>
        </w:tc>
      </w:tr>
      <w:tr w:rsidR="00680111" w14:paraId="6A5F97C3" w14:textId="77777777" w:rsidTr="00C33C75">
        <w:trPr>
          <w:trHeight w:hRule="exact" w:val="478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C6827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49A3B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этап  /Тема/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D78DD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28F4D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04EB9" w14:textId="77777777" w:rsidR="00680111" w:rsidRDefault="00680111" w:rsidP="00EB2D30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8C933" w14:textId="77777777" w:rsidR="00680111" w:rsidRDefault="00680111" w:rsidP="00EB2D3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B99FF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C33C75" w14:paraId="023FDE56" w14:textId="77777777" w:rsidTr="00C33C75">
        <w:trPr>
          <w:trHeight w:hRule="exact" w:val="7711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E02A8" w14:textId="74078DE3" w:rsidR="00C33C75" w:rsidRDefault="00C33C75" w:rsidP="00C33C75">
            <w:pPr>
              <w:jc w:val="center"/>
              <w:rPr>
                <w:sz w:val="19"/>
                <w:szCs w:val="19"/>
              </w:rPr>
            </w:pPr>
            <w:r w:rsidRPr="000019D7">
              <w:t>1.2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8D9AB" w14:textId="52A65FCD" w:rsidR="00C33C75" w:rsidRPr="00E70E44" w:rsidRDefault="00C33C75" w:rsidP="00C33C75">
            <w:pPr>
              <w:rPr>
                <w:sz w:val="19"/>
                <w:szCs w:val="19"/>
              </w:rPr>
            </w:pPr>
            <w:r w:rsidRPr="000019D7">
              <w:t>Подготовительный этап – общее собрание студентов по вопросам организации практики, ознакомление их с программой учебной практики. Выдача заданий на учебную практику, определение объекта; закрепление рабочего места за студентом; ознакомление с распорядком прохождения практики; ознакомление студента с формой и видом отчетности, порядком защиты отчета по практике и требованиями к оформлению отчета по практике. /КВР/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37206" w14:textId="0B2B91F0" w:rsidR="00C33C75" w:rsidRDefault="00C33C75" w:rsidP="00C33C75">
            <w:pPr>
              <w:jc w:val="center"/>
              <w:rPr>
                <w:sz w:val="19"/>
                <w:szCs w:val="19"/>
              </w:rPr>
            </w:pPr>
            <w:r w:rsidRPr="000019D7">
              <w:t>6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A4898" w14:textId="5240D2B7" w:rsidR="00C33C75" w:rsidRDefault="00C33C75" w:rsidP="00C33C75">
            <w:pPr>
              <w:jc w:val="center"/>
              <w:rPr>
                <w:sz w:val="19"/>
                <w:szCs w:val="19"/>
              </w:rPr>
            </w:pPr>
            <w:r w:rsidRPr="000019D7">
              <w:t>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F9EBA" w14:textId="1229FEA9" w:rsidR="00C33C75" w:rsidRPr="00E70E44" w:rsidRDefault="00C33C75" w:rsidP="00C33C75">
            <w:pPr>
              <w:jc w:val="center"/>
              <w:rPr>
                <w:sz w:val="19"/>
                <w:szCs w:val="19"/>
              </w:rPr>
            </w:pPr>
            <w:r w:rsidRPr="000019D7">
              <w:t>ПК-8.2-З ПК-8.2-У ПК-8.2-В ПК-8.3-З ПК-8.3-У ПК-8.3-В ПК-8.1-В ПК-8.1-У ПК-8.1-З ПК-7.3-В ПК-7.3-У ПК-7.3-З ПК-7.2-В ПК-7.2-У ПК-7.2-З ПК-7.1-В ПК-7.1-У ПК-7.1-З ПК-1.3-В ПК-1.3-У ПК-1.3-З ПК-1.2-В ПК-1.2-У ПК-1.2-З ПК-1.1-В ПК-1.1-У ПК-1.1-З ПК-1.1-В ПК-1.1-У ПК-1.1-З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8FF30" w14:textId="64692146" w:rsidR="00C33C75" w:rsidRDefault="00C33C75" w:rsidP="00C33C75">
            <w:pPr>
              <w:jc w:val="center"/>
              <w:rPr>
                <w:sz w:val="19"/>
                <w:szCs w:val="19"/>
              </w:rPr>
            </w:pPr>
            <w:r w:rsidRPr="000019D7">
              <w:t>Л1.1 Л1.2Л2.1Л3.1 Л3.2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2C86D" w14:textId="7F888886" w:rsidR="00C33C75" w:rsidRDefault="00C33C75" w:rsidP="00C33C75">
            <w:pPr>
              <w:jc w:val="center"/>
              <w:rPr>
                <w:sz w:val="19"/>
                <w:szCs w:val="19"/>
              </w:rPr>
            </w:pPr>
            <w:r w:rsidRPr="000019D7">
              <w:t>Беседа с обучающимся</w:t>
            </w:r>
          </w:p>
        </w:tc>
      </w:tr>
      <w:tr w:rsidR="00C33C75" w14:paraId="346DF602" w14:textId="77777777" w:rsidTr="00C33C75">
        <w:trPr>
          <w:trHeight w:hRule="exact" w:val="6394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68F97" w14:textId="11555BEB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1.3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F59FE" w14:textId="1B427FBD" w:rsidR="00C33C75" w:rsidRDefault="00C33C75" w:rsidP="00C33C7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C1959" w14:textId="612B28D6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54E63" w14:textId="4FCA75E7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D0ABF" w14:textId="251A08CB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ПК-1.1-З ПК-1.1-У ПК-1.1-В ПК-1.2-З ПК-1.2-У ПК-1.2-В ПК-1.3-З ПК-1.3-У ПК-1.3-В ПК-7.1-З ПК-7.1-У ПК-7.1-В ПК-7.2-З ПК-7.2-У ПК-7.2-В ПК-7.3-З ПК-7.3-У ПК-7.3-В ПК-8.1-З ПК-8.1-У ПК-8.1-В ПК-8.2-З ПК-8.2-У ПК-8.2-В ПК-8.3-З ПК-8.3-У ПК-8.3-В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238F9" w14:textId="72D02078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07E66" w14:textId="77777777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E12E1A" w14:paraId="3FEC938A" w14:textId="77777777" w:rsidTr="00C33C75">
        <w:trPr>
          <w:trHeight w:hRule="exact" w:val="277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12976" w14:textId="77777777" w:rsidR="00E12E1A" w:rsidRDefault="00E12E1A" w:rsidP="00E12E1A"/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071C1" w14:textId="77777777" w:rsidR="00E12E1A" w:rsidRDefault="00E12E1A" w:rsidP="00E12E1A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8DA72" w14:textId="77777777" w:rsidR="00E12E1A" w:rsidRDefault="00E12E1A" w:rsidP="00E12E1A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11F62" w14:textId="77777777" w:rsidR="00E12E1A" w:rsidRDefault="00E12E1A" w:rsidP="00E12E1A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DAF84" w14:textId="77777777" w:rsidR="00E12E1A" w:rsidRDefault="00E12E1A" w:rsidP="00E12E1A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34EA5" w14:textId="77777777" w:rsidR="00E12E1A" w:rsidRDefault="00E12E1A" w:rsidP="00E12E1A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CD4CD" w14:textId="77777777" w:rsidR="00E12E1A" w:rsidRDefault="00E12E1A" w:rsidP="00E12E1A"/>
        </w:tc>
      </w:tr>
      <w:tr w:rsidR="00E12E1A" w14:paraId="1039415F" w14:textId="77777777" w:rsidTr="00C33C75">
        <w:trPr>
          <w:trHeight w:hRule="exact" w:val="478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F184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253BB" w14:textId="77777777" w:rsidR="00E12E1A" w:rsidRDefault="00E12E1A" w:rsidP="00E12E1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этап  /Тема/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313AA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6156E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11166" w14:textId="77777777" w:rsidR="00E12E1A" w:rsidRDefault="00E12E1A" w:rsidP="00E12E1A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55A63" w14:textId="77777777" w:rsidR="00E12E1A" w:rsidRDefault="00E12E1A" w:rsidP="00E12E1A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943C2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C33C75" w14:paraId="7E9B35E5" w14:textId="77777777" w:rsidTr="00C33C75">
        <w:trPr>
          <w:trHeight w:hRule="exact" w:val="11923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D8F75" w14:textId="0915143A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57350" w14:textId="39B9EF6F" w:rsidR="00C33C75" w:rsidRPr="00E70E44" w:rsidRDefault="00C33C75" w:rsidP="00C33C75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 этом этапе студенту необходимо ознакомиться с программой практики, получить и обсудить с руководителем индивидуальное задание. Все события практики фиксируются в дневнике, который необходимо завести в первый день и вести систематически весь период практики. Практика разделяется на отдельные этапы, в ходе выполнения каждого из которых студент изучает теоретический материал и выполняет практические задания для закрепления на практике полученных знаний. /КВР/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5AEFC" w14:textId="3AC9BC29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6DB2D" w14:textId="1D617214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34130" w14:textId="551DB4E2" w:rsidR="00C33C75" w:rsidRPr="00E70E44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ПК-1.2-З ПК-1.2-У ПК-1.2-В ПК-1.3-З ПК-1.3-У ПК-1.3-В ПК-7.1-З ПК-7.1-У ПК-7.1-В ПК-7.2-З ПК-7.2-У ПК-7.2-В ПК-7.3-З ПК-7.3-У ПК-7.3-В ПК-8.1-З ПК-8.1-У ПК-8.1-В ПК-8.2-З ПК-8.2-У ПК-8.2-В ПК-8.3-З ПК-8.3-У ПК-8.3-В ПК-1.1-З ПК-1.1-У ПК-1.1-В ПК-1.2-З ПК-1.2-У ПК-1.2-В ПК-1.3-З ПК-1.3-У ПК-1.3-В ПК-7.1-З ПК-7.1-У ПК-7.1-В ПК-7.2-З ПК-7.2-У ПК-7.2-В ПК-7.3-З ПК-7.3-У ПК-7.3-В ПК-8.1-З ПК-8.1-У ПК-8.1-В ПК-8.2-З ПК-8.2-У ПК-8.2-В ПК-8.3-З ПК-8.3-У ПК-8.3-В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8A13C" w14:textId="7B529E26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E499F" w14:textId="680D8168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</w:tbl>
    <w:p w14:paraId="236F89EE" w14:textId="77777777" w:rsidR="00680111" w:rsidRDefault="00680111" w:rsidP="006801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833"/>
        <w:gridCol w:w="870"/>
        <w:gridCol w:w="647"/>
        <w:gridCol w:w="1049"/>
        <w:gridCol w:w="1270"/>
        <w:gridCol w:w="1333"/>
      </w:tblGrid>
      <w:tr w:rsidR="00C33C75" w14:paraId="536870EE" w14:textId="77777777" w:rsidTr="00C33C75">
        <w:trPr>
          <w:trHeight w:hRule="exact" w:val="6536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B2D21" w14:textId="144FBFFF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F1146" w14:textId="613688D3" w:rsidR="00C33C75" w:rsidRPr="00E70E44" w:rsidRDefault="00C33C75" w:rsidP="00C33C75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66C70" w14:textId="22BD4E88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B05DE" w14:textId="1F98F5C5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CCED1" w14:textId="45A94019" w:rsidR="00C33C75" w:rsidRPr="00E70E44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ПК-1.1-З ПК-1.1-У ПК-1.1-В ПК-1.2-З ПК-1.2-У ПК-1.2-В ПК-1.3-З ПК-1.3-У ПК-1.3-В ПК-7.1-З ПК-7.1-У ПК-7.1-В ПК-7.2-З ПК-7.2-У ПК-7.2-В ПК-7.3-З ПК-7.3-У ПК-7.3-В ПК-8.1-З ПК-8.1-У ПК-8.1-В ПК-8.2-З ПК-8.2-У ПК-8.2-В ПК-8.3-З ПК-8.3-У ПК-8.3-В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71879" w14:textId="4D2424D2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29DB1" w14:textId="7EA55FFB" w:rsidR="00C33C75" w:rsidRDefault="00C33C75" w:rsidP="00C33C75">
            <w:pPr>
              <w:jc w:val="center"/>
              <w:rPr>
                <w:sz w:val="19"/>
                <w:szCs w:val="19"/>
              </w:rPr>
            </w:pPr>
          </w:p>
        </w:tc>
      </w:tr>
      <w:tr w:rsidR="00680111" w14:paraId="4E1F1769" w14:textId="77777777" w:rsidTr="00E12E1A">
        <w:trPr>
          <w:trHeight w:hRule="exact" w:val="277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14E4C" w14:textId="77777777" w:rsidR="00680111" w:rsidRDefault="00680111" w:rsidP="00EB2D30"/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5B2C4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7FE64" w14:textId="77777777" w:rsidR="00680111" w:rsidRDefault="00680111" w:rsidP="00EB2D30"/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71F78" w14:textId="77777777" w:rsidR="00680111" w:rsidRDefault="00680111" w:rsidP="00EB2D30"/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EE99A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49CD3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1405D" w14:textId="77777777" w:rsidR="00680111" w:rsidRDefault="00680111" w:rsidP="00EB2D30"/>
        </w:tc>
      </w:tr>
      <w:tr w:rsidR="00680111" w14:paraId="7B13FCD9" w14:textId="77777777" w:rsidTr="00E12E1A">
        <w:trPr>
          <w:trHeight w:hRule="exact" w:val="478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1F901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A5762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7110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5563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974EB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7154A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8A162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C33C75" w14:paraId="178CAEEC" w14:textId="77777777" w:rsidTr="00C33C75">
        <w:trPr>
          <w:trHeight w:hRule="exact" w:val="11922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7FF47" w14:textId="541C6CE7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3.2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916BE" w14:textId="238EAF16" w:rsidR="00C33C75" w:rsidRPr="00E70E44" w:rsidRDefault="00C33C75" w:rsidP="00C33C75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Систематизация и анализ изученных материалов. Окончательная доработка и защита студентом отчёта по учебной практике. Отчёт по практике выполняется индивидуально каждым студентом и должен отражать основные достигнутые результаты. /КВР/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A4998" w14:textId="26E84A64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62C80" w14:textId="55518E4E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613FF" w14:textId="3B135EA2" w:rsidR="00C33C75" w:rsidRPr="00E70E44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ПК-1.2-З ПК-1.2-У ПК-1.2-В ПК-1.3-З ПК-1.3-У ПК-1.3-В ПК-7.1-З ПК-7.1-У ПК-7.1-В ПК-7.2-З ПК-7.2-У ПК-7.2-В ПК-7.3-З ПК-7.3-У ПК-7.3-В ПК-8.1-З ПК-8.1-У ПК-8.1-В ПК-8.2-З ПК-8.2-У ПК-8.2-В ПК-8.3-З ПК-8.3-У ПК-8.3-В ПК-1.1-З ПК-1.1-У ПК-1.1-В ПК-1.2-З ПК-1.2-У ПК-1.2-В ПК-1.3-З ПК-1.3-У ПК-1.3-В ПК-7.1-З ПК-7.1-У ПК-7.1-В ПК-7.2-З ПК-7.2-У ПК-7.2-В ПК-7.3-З ПК-7.3-У ПК-7.3-В ПК-8.1-З ПК-8.1-У ПК-8.1-В ПК-8.2-З ПК-8.2-У ПК-8.2-В ПК-8.3-З ПК-8.3-У ПК-8.3-В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7A354" w14:textId="4BB99D91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1C3AD" w14:textId="3959221C" w:rsidR="00C33C75" w:rsidRDefault="00C33C75" w:rsidP="00C33C75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  <w:tr w:rsidR="00C33C75" w14:paraId="1910F3E4" w14:textId="77777777" w:rsidTr="00C33C75">
        <w:trPr>
          <w:trHeight w:hRule="exact" w:val="6678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B1147" w14:textId="6D23966E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296ED" w14:textId="345620CC" w:rsidR="00C33C75" w:rsidRDefault="00C33C75" w:rsidP="00C33C7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4DC89" w14:textId="797CD66B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D56D2" w14:textId="7C444671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8BB97" w14:textId="16639ED9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ПК-1.1-З ПК-1.1-У ПК-1.1-В ПК-1.2-З ПК-1.2-У ПК-1.2-В ПК-1.3-З ПК-1.3-У ПК-1.3-В ПК-7.1-З ПК-7.1-У ПК-7.1-В ПК-7.2-З ПК-7.2-У ПК-7.2-В ПК-7.3-З ПК-7.3-У ПК-7.3-В ПК-8.1-З ПК-8.1-У ПК-8.1-В ПК-8.2-З ПК-8.2-У ПК-8.2-В ПК-8.3-З ПК-8.3-У ПК-8.3-В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148B9" w14:textId="342B9D6E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FDC3E" w14:textId="77777777" w:rsidR="00C33C75" w:rsidRDefault="00C33C75" w:rsidP="00C33C7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14:paraId="0B1F5CF1" w14:textId="77777777" w:rsidR="003350D0" w:rsidRDefault="003350D0">
      <w:pPr>
        <w:pStyle w:val="a3"/>
        <w:spacing w:before="7"/>
        <w:rPr>
          <w:b/>
          <w:sz w:val="9"/>
        </w:rPr>
      </w:pPr>
    </w:p>
    <w:p w14:paraId="4D3D4EC9" w14:textId="77777777"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14:paraId="44044891" w14:textId="77777777" w:rsidR="003350D0" w:rsidRDefault="003350D0">
      <w:pPr>
        <w:pStyle w:val="a3"/>
        <w:spacing w:before="8"/>
        <w:rPr>
          <w:b/>
          <w:sz w:val="27"/>
        </w:rPr>
      </w:pPr>
    </w:p>
    <w:p w14:paraId="7360AA74" w14:textId="77777777"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5E7824CA" w14:textId="77777777" w:rsidR="003350D0" w:rsidRDefault="003350D0">
      <w:pPr>
        <w:pStyle w:val="a3"/>
        <w:spacing w:before="9"/>
        <w:rPr>
          <w:sz w:val="27"/>
        </w:rPr>
      </w:pPr>
    </w:p>
    <w:p w14:paraId="422854F1" w14:textId="77777777"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14:paraId="204F692F" w14:textId="77777777"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 w14:paraId="521CA348" w14:textId="77777777">
        <w:trPr>
          <w:trHeight w:val="690"/>
        </w:trPr>
        <w:tc>
          <w:tcPr>
            <w:tcW w:w="2138" w:type="dxa"/>
          </w:tcPr>
          <w:p w14:paraId="2182FC6E" w14:textId="77777777"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14:paraId="391ABEF6" w14:textId="77777777"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 w14:paraId="3572D310" w14:textId="77777777">
        <w:trPr>
          <w:trHeight w:val="2258"/>
        </w:trPr>
        <w:tc>
          <w:tcPr>
            <w:tcW w:w="2138" w:type="dxa"/>
          </w:tcPr>
          <w:p w14:paraId="2FB0D8A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E751E52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5E18EF7A" w14:textId="77777777"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7DA8044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31B99D72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8D9DCF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18FF565D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16A0E4B6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 w14:paraId="0A74469A" w14:textId="77777777">
        <w:trPr>
          <w:trHeight w:val="2255"/>
        </w:trPr>
        <w:tc>
          <w:tcPr>
            <w:tcW w:w="2138" w:type="dxa"/>
          </w:tcPr>
          <w:p w14:paraId="1117E87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D3D633C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1714DE60" w14:textId="77777777"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16A3B9BB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2218FEE5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3F7675E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354542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3D0BD8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2AAA50AD" w14:textId="77777777">
        <w:trPr>
          <w:trHeight w:val="2891"/>
        </w:trPr>
        <w:tc>
          <w:tcPr>
            <w:tcW w:w="2138" w:type="dxa"/>
          </w:tcPr>
          <w:p w14:paraId="29C547A1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059C27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E86BE1A" w14:textId="77777777"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14:paraId="7237C7FB" w14:textId="77777777"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60FFCE89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50A33C67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21512512" w14:textId="3570874B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A19D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14:paraId="4107DB5C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14:paraId="65773E9F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427C3A46" w14:textId="77777777">
        <w:trPr>
          <w:trHeight w:val="918"/>
        </w:trPr>
        <w:tc>
          <w:tcPr>
            <w:tcW w:w="2138" w:type="dxa"/>
          </w:tcPr>
          <w:p w14:paraId="62E5BA70" w14:textId="77777777"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14:paraId="222E405E" w14:textId="77777777"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14:paraId="63681C48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14:paraId="2C11D099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14:paraId="32D46E37" w14:textId="77777777" w:rsidR="003350D0" w:rsidRDefault="003350D0">
      <w:pPr>
        <w:pStyle w:val="a3"/>
        <w:spacing w:before="2"/>
        <w:rPr>
          <w:sz w:val="9"/>
        </w:rPr>
      </w:pPr>
    </w:p>
    <w:p w14:paraId="1A950535" w14:textId="77777777"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61F571D5" w14:textId="77777777" w:rsidR="003350D0" w:rsidRDefault="003350D0">
      <w:pPr>
        <w:pStyle w:val="a3"/>
        <w:rPr>
          <w:sz w:val="20"/>
        </w:rPr>
      </w:pPr>
    </w:p>
    <w:p w14:paraId="201CDF55" w14:textId="77777777"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 w14:paraId="204BEA2E" w14:textId="77777777">
        <w:trPr>
          <w:trHeight w:val="254"/>
        </w:trPr>
        <w:tc>
          <w:tcPr>
            <w:tcW w:w="2234" w:type="dxa"/>
          </w:tcPr>
          <w:p w14:paraId="0EB08963" w14:textId="77777777"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14:paraId="259355B6" w14:textId="77777777"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 w14:paraId="095A83F5" w14:textId="77777777">
        <w:trPr>
          <w:trHeight w:val="1931"/>
        </w:trPr>
        <w:tc>
          <w:tcPr>
            <w:tcW w:w="2234" w:type="dxa"/>
          </w:tcPr>
          <w:p w14:paraId="1B63AFFE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A636F79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33B86ABF" w14:textId="77777777"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44E3E98B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76835043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26AB0138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30F4AE40" w14:textId="77777777">
        <w:trPr>
          <w:trHeight w:val="1931"/>
        </w:trPr>
        <w:tc>
          <w:tcPr>
            <w:tcW w:w="2234" w:type="dxa"/>
          </w:tcPr>
          <w:p w14:paraId="708513D6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3C56DDAC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6B82DCBC" w14:textId="77777777"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165AFC8E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3B978890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3F5EBFE6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 w14:paraId="3628C113" w14:textId="77777777">
        <w:trPr>
          <w:trHeight w:val="1931"/>
        </w:trPr>
        <w:tc>
          <w:tcPr>
            <w:tcW w:w="2234" w:type="dxa"/>
          </w:tcPr>
          <w:p w14:paraId="35CDA2F8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CF1D624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54B0F8F2" w14:textId="77777777"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244B3BE6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7545B42D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0E1E2972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4CE32350" w14:textId="77777777">
        <w:trPr>
          <w:trHeight w:val="1654"/>
        </w:trPr>
        <w:tc>
          <w:tcPr>
            <w:tcW w:w="2234" w:type="dxa"/>
          </w:tcPr>
          <w:p w14:paraId="5483B46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BAC4CE6" w14:textId="77777777"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14:paraId="7C0EF4F5" w14:textId="77777777"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14:paraId="64D8604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5BF34935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1F4C4AE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14:paraId="40CE9D43" w14:textId="77777777" w:rsidR="003350D0" w:rsidRDefault="003350D0">
      <w:pPr>
        <w:pStyle w:val="a3"/>
        <w:spacing w:before="9"/>
        <w:rPr>
          <w:sz w:val="19"/>
        </w:rPr>
      </w:pPr>
    </w:p>
    <w:p w14:paraId="67814DD4" w14:textId="10CEF52C" w:rsidR="003350D0" w:rsidRPr="00AA19D5" w:rsidRDefault="00680111" w:rsidP="00AA19D5">
      <w:pPr>
        <w:rPr>
          <w:sz w:val="24"/>
          <w:szCs w:val="24"/>
        </w:rPr>
      </w:pPr>
      <w:r>
        <w:br w:type="page"/>
      </w:r>
      <w:r w:rsidR="000F6225" w:rsidRPr="00AA19D5">
        <w:rPr>
          <w:sz w:val="24"/>
          <w:szCs w:val="24"/>
        </w:rPr>
        <w:lastRenderedPageBreak/>
        <w:t>Максимально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студент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может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набрать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6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баллов.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Итоговый</w:t>
      </w:r>
      <w:r w:rsidR="000F6225" w:rsidRPr="00AA19D5">
        <w:rPr>
          <w:spacing w:val="70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суммарный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всех видов заданий на уровне не ниже порогового в соответствии со следующей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шкалой.</w:t>
      </w:r>
    </w:p>
    <w:p w14:paraId="6693B2AD" w14:textId="77777777" w:rsidR="003350D0" w:rsidRPr="00AA19D5" w:rsidRDefault="003350D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 w14:paraId="76B99397" w14:textId="77777777">
        <w:trPr>
          <w:trHeight w:val="453"/>
        </w:trPr>
        <w:tc>
          <w:tcPr>
            <w:tcW w:w="6062" w:type="dxa"/>
          </w:tcPr>
          <w:p w14:paraId="20B08BAF" w14:textId="77777777"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14:paraId="2FEB7378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 w14:paraId="485409D7" w14:textId="77777777">
        <w:trPr>
          <w:trHeight w:val="455"/>
        </w:trPr>
        <w:tc>
          <w:tcPr>
            <w:tcW w:w="6062" w:type="dxa"/>
          </w:tcPr>
          <w:p w14:paraId="485FEF42" w14:textId="77777777"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14:paraId="236A83EE" w14:textId="77777777"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 w14:paraId="1127ECDD" w14:textId="77777777">
        <w:trPr>
          <w:trHeight w:val="453"/>
        </w:trPr>
        <w:tc>
          <w:tcPr>
            <w:tcW w:w="6062" w:type="dxa"/>
          </w:tcPr>
          <w:p w14:paraId="5B0A68C7" w14:textId="77777777"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14:paraId="396274CF" w14:textId="77777777"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 w14:paraId="17565EC8" w14:textId="77777777">
        <w:trPr>
          <w:trHeight w:val="453"/>
        </w:trPr>
        <w:tc>
          <w:tcPr>
            <w:tcW w:w="6062" w:type="dxa"/>
          </w:tcPr>
          <w:p w14:paraId="43B68E96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14:paraId="4D88E217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 w14:paraId="17674681" w14:textId="77777777">
        <w:trPr>
          <w:trHeight w:val="455"/>
        </w:trPr>
        <w:tc>
          <w:tcPr>
            <w:tcW w:w="6062" w:type="dxa"/>
          </w:tcPr>
          <w:p w14:paraId="677ECAA3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14:paraId="0630C0F6" w14:textId="77777777"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14:paraId="700891FC" w14:textId="77777777"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7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3632" w14:textId="77777777" w:rsidR="002E685D" w:rsidRDefault="002E685D" w:rsidP="003350D0">
      <w:r>
        <w:separator/>
      </w:r>
    </w:p>
  </w:endnote>
  <w:endnote w:type="continuationSeparator" w:id="0">
    <w:p w14:paraId="2358107E" w14:textId="77777777" w:rsidR="002E685D" w:rsidRDefault="002E685D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4379" w14:textId="77777777" w:rsidR="002E685D" w:rsidRDefault="002E685D" w:rsidP="003350D0">
      <w:r>
        <w:separator/>
      </w:r>
    </w:p>
  </w:footnote>
  <w:footnote w:type="continuationSeparator" w:id="0">
    <w:p w14:paraId="0FD18196" w14:textId="77777777" w:rsidR="002E685D" w:rsidRDefault="002E685D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CA7B" w14:textId="5DF3B3E1" w:rsidR="003350D0" w:rsidRDefault="007C103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2138D6" wp14:editId="658FEFE9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5266031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E4A07" w14:textId="77777777" w:rsidR="003350D0" w:rsidRDefault="003350D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0F622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1B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13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1C8E4A07" w14:textId="77777777" w:rsidR="003350D0" w:rsidRDefault="003350D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0F6225">
                      <w:instrText xml:space="preserve"> PAGE </w:instrText>
                    </w:r>
                    <w:r>
                      <w:fldChar w:fldCharType="separate"/>
                    </w:r>
                    <w:r w:rsidR="001971B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 w16cid:durableId="1168248256">
    <w:abstractNumId w:val="8"/>
  </w:num>
  <w:num w:numId="2" w16cid:durableId="1521353597">
    <w:abstractNumId w:val="3"/>
  </w:num>
  <w:num w:numId="3" w16cid:durableId="18315187">
    <w:abstractNumId w:val="2"/>
  </w:num>
  <w:num w:numId="4" w16cid:durableId="176388022">
    <w:abstractNumId w:val="6"/>
  </w:num>
  <w:num w:numId="5" w16cid:durableId="1480071791">
    <w:abstractNumId w:val="5"/>
  </w:num>
  <w:num w:numId="6" w16cid:durableId="1199708949">
    <w:abstractNumId w:val="9"/>
  </w:num>
  <w:num w:numId="7" w16cid:durableId="178009935">
    <w:abstractNumId w:val="0"/>
  </w:num>
  <w:num w:numId="8" w16cid:durableId="1679694769">
    <w:abstractNumId w:val="4"/>
  </w:num>
  <w:num w:numId="9" w16cid:durableId="1887402366">
    <w:abstractNumId w:val="1"/>
  </w:num>
  <w:num w:numId="10" w16cid:durableId="205266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D0"/>
    <w:rsid w:val="000F6225"/>
    <w:rsid w:val="001971B2"/>
    <w:rsid w:val="002E685D"/>
    <w:rsid w:val="003350D0"/>
    <w:rsid w:val="005A5E21"/>
    <w:rsid w:val="00680111"/>
    <w:rsid w:val="00690AFC"/>
    <w:rsid w:val="006C5BE4"/>
    <w:rsid w:val="007C1034"/>
    <w:rsid w:val="008C19DB"/>
    <w:rsid w:val="009921FC"/>
    <w:rsid w:val="00AA19D5"/>
    <w:rsid w:val="00C33C75"/>
    <w:rsid w:val="00D22DF9"/>
    <w:rsid w:val="00E12E1A"/>
    <w:rsid w:val="00F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C814"/>
  <w15:docId w15:val="{DEA6FAF2-CAD4-475D-BA5B-48656D0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Ирина Панина</cp:lastModifiedBy>
  <cp:revision>4</cp:revision>
  <dcterms:created xsi:type="dcterms:W3CDTF">2023-09-16T17:05:00Z</dcterms:created>
  <dcterms:modified xsi:type="dcterms:W3CDTF">2023-09-22T08:16:00Z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