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BA3" w:rsidRPr="00AB5998" w:rsidRDefault="00374BA3" w:rsidP="00374BA3">
      <w:pPr>
        <w:pStyle w:val="afff5"/>
        <w:rPr>
          <w:rStyle w:val="afff4"/>
        </w:rPr>
      </w:pPr>
      <w:r w:rsidRPr="00AB5998">
        <w:rPr>
          <w:rStyle w:val="afff4"/>
        </w:rPr>
        <w:t xml:space="preserve">МИНИСТЕРСТВО НАУКИ И ВЫСШЕГО ОБРАЗОВАНИЯ </w:t>
      </w:r>
      <w:r w:rsidRPr="00AB5998">
        <w:rPr>
          <w:rStyle w:val="afff4"/>
        </w:rPr>
        <w:br/>
        <w:t>РОССИЙСКОЙ ФЕДЕРАЦИИ</w:t>
      </w:r>
    </w:p>
    <w:p w:rsidR="00374BA3" w:rsidRDefault="00374BA3" w:rsidP="00374BA3">
      <w:pPr>
        <w:pStyle w:val="afff5"/>
      </w:pPr>
    </w:p>
    <w:p w:rsidR="00374BA3" w:rsidRPr="00815D27" w:rsidRDefault="00374BA3" w:rsidP="00374BA3">
      <w:pPr>
        <w:pStyle w:val="afff5"/>
      </w:pPr>
      <w:r w:rsidRPr="00AB5998">
        <w:t>ФЕДЕРАЛЬНОЕ ГОСУДАРСТВЕННОЕ БЮДЖЕТНОЕ ОБРАЗОВАТЕЛЬНОЕ</w:t>
      </w:r>
      <w:r>
        <w:br/>
      </w:r>
      <w:r w:rsidRPr="00AB5998">
        <w:t>УЧРЕЖДЕНИЕ ВЫСШЕГО ОБРАЗОВАНИЯ</w:t>
      </w:r>
      <w:r>
        <w:t xml:space="preserve"> </w:t>
      </w:r>
      <w:r>
        <w:br/>
      </w:r>
      <w:r w:rsidRPr="00AB5998">
        <w:t>«РЯЗАНСКИЙ ГОСУДАРСТВЕННЫЙ РАДИОТЕХНИЧЕСКИЙ УНИВЕРСИТЕТ</w:t>
      </w:r>
      <w:r>
        <w:t xml:space="preserve"> </w:t>
      </w:r>
      <w:r>
        <w:br/>
      </w:r>
      <w:r w:rsidRPr="00AB5998">
        <w:t>ИМЕНИ В.Ф. УТКИНА»</w:t>
      </w:r>
    </w:p>
    <w:p w:rsidR="00374BA3" w:rsidRDefault="00374BA3" w:rsidP="00374BA3">
      <w:pPr>
        <w:jc w:val="center"/>
        <w:rPr>
          <w:caps/>
          <w:sz w:val="28"/>
          <w:szCs w:val="28"/>
        </w:rPr>
      </w:pPr>
    </w:p>
    <w:p w:rsidR="00374BA3" w:rsidRDefault="00374BA3" w:rsidP="00374BA3">
      <w:pPr>
        <w:pStyle w:val="afff5"/>
      </w:pPr>
      <w:r w:rsidRPr="00815D27">
        <w:t>Кафедра «</w:t>
      </w:r>
      <w:r w:rsidRPr="00016588">
        <w:t>Автоматик</w:t>
      </w:r>
      <w:r>
        <w:t>а</w:t>
      </w:r>
      <w:r w:rsidRPr="00016588">
        <w:t xml:space="preserve"> и информационны</w:t>
      </w:r>
      <w:r>
        <w:t>е</w:t>
      </w:r>
      <w:r w:rsidRPr="00016588">
        <w:t xml:space="preserve"> технологий в управлении</w:t>
      </w:r>
      <w:r w:rsidRPr="00815D27">
        <w:t>»</w:t>
      </w:r>
    </w:p>
    <w:p w:rsidR="00374BA3" w:rsidRDefault="00374BA3" w:rsidP="00374BA3">
      <w:pPr>
        <w:pStyle w:val="afff5"/>
      </w:pP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4064"/>
        <w:gridCol w:w="1264"/>
        <w:gridCol w:w="4201"/>
      </w:tblGrid>
      <w:tr w:rsidR="00374BA3" w:rsidTr="005A485B">
        <w:tc>
          <w:tcPr>
            <w:tcW w:w="4106" w:type="dxa"/>
          </w:tcPr>
          <w:p w:rsidR="00374BA3" w:rsidRDefault="00374BA3" w:rsidP="005A485B">
            <w:pPr>
              <w:pStyle w:val="aff8"/>
              <w:jc w:val="center"/>
            </w:pPr>
          </w:p>
        </w:tc>
        <w:tc>
          <w:tcPr>
            <w:tcW w:w="127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4245" w:type="dxa"/>
          </w:tcPr>
          <w:p w:rsidR="00374BA3" w:rsidRDefault="00374BA3" w:rsidP="005A485B">
            <w:pPr>
              <w:pStyle w:val="aff8"/>
              <w:jc w:val="center"/>
            </w:pPr>
          </w:p>
        </w:tc>
      </w:tr>
      <w:tr w:rsidR="00374BA3" w:rsidTr="005A485B">
        <w:tc>
          <w:tcPr>
            <w:tcW w:w="410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127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4245" w:type="dxa"/>
          </w:tcPr>
          <w:p w:rsidR="00374BA3" w:rsidRDefault="00374BA3" w:rsidP="005A485B">
            <w:pPr>
              <w:pStyle w:val="afff5"/>
            </w:pPr>
          </w:p>
        </w:tc>
      </w:tr>
      <w:tr w:rsidR="00374BA3" w:rsidTr="005A485B">
        <w:tc>
          <w:tcPr>
            <w:tcW w:w="410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127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4245" w:type="dxa"/>
          </w:tcPr>
          <w:p w:rsidR="00374BA3" w:rsidRDefault="00374BA3" w:rsidP="005A485B">
            <w:pPr>
              <w:pStyle w:val="afff5"/>
            </w:pPr>
          </w:p>
        </w:tc>
      </w:tr>
      <w:tr w:rsidR="00374BA3" w:rsidTr="005A485B">
        <w:tc>
          <w:tcPr>
            <w:tcW w:w="410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1276" w:type="dxa"/>
          </w:tcPr>
          <w:p w:rsidR="00374BA3" w:rsidRDefault="00374BA3" w:rsidP="005A485B">
            <w:pPr>
              <w:pStyle w:val="afff5"/>
            </w:pPr>
          </w:p>
        </w:tc>
        <w:tc>
          <w:tcPr>
            <w:tcW w:w="4245" w:type="dxa"/>
          </w:tcPr>
          <w:p w:rsidR="00374BA3" w:rsidRDefault="00374BA3" w:rsidP="005A485B">
            <w:pPr>
              <w:pStyle w:val="afff5"/>
            </w:pPr>
          </w:p>
        </w:tc>
      </w:tr>
    </w:tbl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Pr="00AB5998" w:rsidRDefault="00374BA3" w:rsidP="00374BA3">
      <w:pPr>
        <w:pStyle w:val="afff5"/>
        <w:rPr>
          <w:b/>
        </w:rPr>
      </w:pPr>
      <w:r>
        <w:rPr>
          <w:b/>
        </w:rPr>
        <w:t xml:space="preserve">ОЦЕНОЧНЫЕ МАТЕРИАЛЫ </w:t>
      </w:r>
      <w:r w:rsidRPr="00AB5998">
        <w:rPr>
          <w:b/>
        </w:rPr>
        <w:t>ДИСЦИПЛИНЫ</w:t>
      </w:r>
    </w:p>
    <w:p w:rsidR="00374BA3" w:rsidRPr="007445EB" w:rsidRDefault="00374BA3" w:rsidP="00374BA3">
      <w:pPr>
        <w:pStyle w:val="afff5"/>
        <w:rPr>
          <w:b/>
        </w:rPr>
      </w:pPr>
      <w:r w:rsidRPr="007445EB">
        <w:rPr>
          <w:b/>
        </w:rPr>
        <w:t xml:space="preserve"> «</w:t>
      </w:r>
      <w:r>
        <w:rPr>
          <w:b/>
        </w:rPr>
        <w:t>Инженерная</w:t>
      </w:r>
      <w:bookmarkStart w:id="0" w:name="_GoBack"/>
      <w:bookmarkEnd w:id="0"/>
      <w:r w:rsidRPr="007445EB">
        <w:rPr>
          <w:b/>
        </w:rPr>
        <w:t xml:space="preserve"> графика»</w:t>
      </w: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  <w:r>
        <w:t>Специальность</w:t>
      </w:r>
    </w:p>
    <w:p w:rsidR="00374BA3" w:rsidRDefault="00374BA3" w:rsidP="00374BA3">
      <w:pPr>
        <w:pStyle w:val="afff5"/>
      </w:pPr>
      <w:r>
        <w:t>12</w:t>
      </w:r>
      <w:r w:rsidRPr="00D459D4">
        <w:t>.0</w:t>
      </w:r>
      <w:r>
        <w:t>5</w:t>
      </w:r>
      <w:r w:rsidRPr="00D459D4">
        <w:t>.0</w:t>
      </w:r>
      <w:r>
        <w:t>1 Электронные и оптико-электронные приборы и системы специального назначения</w:t>
      </w: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  <w:r>
        <w:t>ОПОП</w:t>
      </w:r>
    </w:p>
    <w:p w:rsidR="00374BA3" w:rsidRDefault="00374BA3" w:rsidP="00374BA3">
      <w:pPr>
        <w:pStyle w:val="afff5"/>
      </w:pPr>
      <w:r w:rsidRPr="00016588">
        <w:t>Оптико-электронные информационно-измерительные приборы и системы</w:t>
      </w: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  <w:r>
        <w:t>Уровень подготовки</w:t>
      </w:r>
    </w:p>
    <w:p w:rsidR="00374BA3" w:rsidRDefault="00374BA3" w:rsidP="00374BA3">
      <w:pPr>
        <w:pStyle w:val="afff5"/>
      </w:pPr>
      <w:proofErr w:type="spellStart"/>
      <w:r>
        <w:t>специалитет</w:t>
      </w:r>
      <w:proofErr w:type="spellEnd"/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Pr="007B372A" w:rsidRDefault="00374BA3" w:rsidP="00374BA3">
      <w:pPr>
        <w:pStyle w:val="afff5"/>
      </w:pPr>
      <w:r>
        <w:t>Квалификация выпускника – инженер</w:t>
      </w: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  <w:r>
        <w:t>Формы обучения – очная</w:t>
      </w: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ff5"/>
      </w:pPr>
    </w:p>
    <w:p w:rsidR="00374BA3" w:rsidRDefault="00374BA3" w:rsidP="00374BA3">
      <w:pPr>
        <w:pStyle w:val="af6"/>
      </w:pPr>
      <w:r>
        <w:t>Рязань 20</w:t>
      </w:r>
      <w:r>
        <w:rPr>
          <w:lang w:val="en-US"/>
        </w:rPr>
        <w:t>2</w:t>
      </w:r>
      <w:r>
        <w:t>1 г</w:t>
      </w:r>
    </w:p>
    <w:p w:rsidR="00374BA3" w:rsidRDefault="00374BA3" w:rsidP="00374BA3">
      <w:pPr>
        <w:rPr>
          <w:b/>
          <w:sz w:val="22"/>
          <w:szCs w:val="22"/>
        </w:rPr>
      </w:pPr>
      <w:r>
        <w:br w:type="page"/>
      </w:r>
    </w:p>
    <w:p w:rsidR="00374BA3" w:rsidRDefault="00374BA3" w:rsidP="00DE34CC"/>
    <w:p w:rsidR="00E410DB" w:rsidRDefault="00E410DB" w:rsidP="00DE34CC">
      <w:pPr>
        <w:pStyle w:val="10"/>
        <w:numPr>
          <w:ilvl w:val="0"/>
          <w:numId w:val="12"/>
        </w:numPr>
      </w:pPr>
      <w:r>
        <w:t>ОБЩИЕ ПОЛОЖЕНИЯ</w:t>
      </w:r>
    </w:p>
    <w:p w:rsidR="00E410DB" w:rsidRDefault="00E410DB" w:rsidP="00827B32">
      <w:pPr>
        <w:pStyle w:val="aff6"/>
      </w:pPr>
      <w:r w:rsidRPr="00EF6D0B">
        <w:rPr>
          <w:i/>
        </w:rPr>
        <w:t>Оценочные средства</w:t>
      </w:r>
      <w:r>
        <w:t xml:space="preserve"> (ОС)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обучающимися данной дисциплины как части ОПОП. Оценочные средства предназначены для контроля и оценки образовательных достижений обучающихся, освоивших программу учебной дисциплины. </w:t>
      </w:r>
    </w:p>
    <w:p w:rsidR="00E410DB" w:rsidRDefault="00E410DB" w:rsidP="00827B32">
      <w:pPr>
        <w:pStyle w:val="aff6"/>
      </w:pPr>
      <w:r w:rsidRPr="00EF6D0B">
        <w:rPr>
          <w:i/>
        </w:rPr>
        <w:t>Цель фонда оценочных средств</w:t>
      </w:r>
      <w:r>
        <w:t xml:space="preserve"> (ФОС) – предоставить объективный механизм оценивания соответствия знаний, умений и владений, приобретенных обучающимся в процессе изучения дисциплины, целям и требованиям ОПОП в ходе проведения текущего контроля и промежуточной аттестации.</w:t>
      </w:r>
    </w:p>
    <w:p w:rsidR="00E410DB" w:rsidRDefault="00E410DB" w:rsidP="00827B32">
      <w:pPr>
        <w:pStyle w:val="aff6"/>
      </w:pPr>
      <w:r w:rsidRPr="00EF6D0B">
        <w:rPr>
          <w:i/>
        </w:rPr>
        <w:t>Основная задача ФОС</w:t>
      </w:r>
      <w:r>
        <w:t xml:space="preserve"> – обеспечить оценку уровня </w:t>
      </w:r>
      <w:proofErr w:type="spellStart"/>
      <w:r>
        <w:t>сформированности</w:t>
      </w:r>
      <w:proofErr w:type="spellEnd"/>
      <w:r>
        <w:t xml:space="preserve"> универсальных, общепрофессиональных и профессиональных компетенций.</w:t>
      </w:r>
    </w:p>
    <w:p w:rsidR="00E410DB" w:rsidRDefault="00E410DB" w:rsidP="00AD300C">
      <w:pPr>
        <w:pStyle w:val="aff6"/>
      </w:pPr>
      <w:r>
        <w:t xml:space="preserve">Контроль </w:t>
      </w:r>
      <w:proofErr w:type="gramStart"/>
      <w:r>
        <w:t>знаний</w:t>
      </w:r>
      <w:proofErr w:type="gramEnd"/>
      <w:r>
        <w:t xml:space="preserve"> обучающихся проводится в форме текущего контроля и промежуточной аттестации.  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дисциплины, организации работы обучающихся в ходе учебных занятий и оказания им индивидуальной помощи. </w:t>
      </w:r>
    </w:p>
    <w:p w:rsidR="00E410DB" w:rsidRDefault="00E410DB" w:rsidP="00AD300C">
      <w:pPr>
        <w:pStyle w:val="aff6"/>
      </w:pPr>
      <w:r>
        <w:t xml:space="preserve"> К контролю текущей успеваемости относятся проверка знаний, умений и навыков приобретенных обучающимися на лабораторных занятиях по результатам выполнения лабораторных работ (чертежей) и ответов на вопросы. При выполнении лабораторных работ применяется система оценки «зачтено – не зачтено» Результат выполнения каждого индивидуального задания должен соответствовать всем критериям оценки в соответствии с компетенциями, установленного для каждого раздела дисциплины.</w:t>
      </w:r>
    </w:p>
    <w:p w:rsidR="00E410DB" w:rsidRDefault="00E410DB" w:rsidP="00AD300C">
      <w:pPr>
        <w:pStyle w:val="aff6"/>
      </w:pPr>
      <w:r>
        <w:t>По итогам модуля "Инженерная графика" обучающиеся сдают зачет. Форма проведения зачета – выполнение проверочной графической работы и устный ответ на теоретические вопросы, по утвержденному перечню вопросов, сформулированному с учетом содержания учебной дисциплины.</w:t>
      </w:r>
    </w:p>
    <w:p w:rsidR="00E410DB" w:rsidRDefault="00E410DB" w:rsidP="00AD300C">
      <w:pPr>
        <w:pStyle w:val="aff6"/>
      </w:pPr>
      <w:r>
        <w:t xml:space="preserve">По итогам модуля "Компьютерная графика" обучающиеся сдают зачет с оценкой. Форма проведения зачета – выполнение проверочной графической работы в </w:t>
      </w:r>
      <w:r>
        <w:rPr>
          <w:lang w:val="en-US"/>
        </w:rPr>
        <w:t>CAD</w:t>
      </w:r>
      <w:r w:rsidRPr="00AD300C">
        <w:t>-</w:t>
      </w:r>
      <w:r>
        <w:t>системе по утвержденному перечню заданий, сформулированному с учетом содержания учебной дисциплины.</w:t>
      </w:r>
    </w:p>
    <w:p w:rsidR="00E410DB" w:rsidRDefault="00E410DB" w:rsidP="00827B32">
      <w:pPr>
        <w:pStyle w:val="10"/>
      </w:pPr>
      <w:bookmarkStart w:id="1" w:name="_Ref519268140"/>
      <w:r>
        <w:t>ПЕРЕЧЕНЬ КОМПЕТЕНЦИЙ С УКАЗАНИЕМ ЭТАПОВ ИХ ФОРМИРОВАНИЯ В ПРОЦЕССЕ ОСВОЕНИЯ ОБРАЗОВАТЕЛЬНОЙ ПРОГРАММЫ</w:t>
      </w:r>
      <w:bookmarkEnd w:id="1"/>
    </w:p>
    <w:p w:rsidR="00E410DB" w:rsidRDefault="00E410DB" w:rsidP="00827B32">
      <w:pPr>
        <w:pStyle w:val="aff6"/>
      </w:pPr>
      <w:r>
        <w:t>В таблице (</w:t>
      </w:r>
      <w:r>
        <w:fldChar w:fldCharType="begin"/>
      </w:r>
      <w:r>
        <w:instrText xml:space="preserve"> REF _Ref519267902 \h </w:instrText>
      </w:r>
      <w:r>
        <w:fldChar w:fldCharType="separate"/>
      </w:r>
      <w:r w:rsidR="00901B5C">
        <w:t xml:space="preserve">Таблица </w:t>
      </w:r>
      <w:r w:rsidR="00901B5C">
        <w:rPr>
          <w:noProof/>
        </w:rPr>
        <w:t>5</w:t>
      </w:r>
      <w:r>
        <w:fldChar w:fldCharType="end"/>
      </w:r>
      <w:r>
        <w:t>) представлен перечень компетенций, формируемых дисциплиной.</w:t>
      </w:r>
    </w:p>
    <w:p w:rsidR="00E410DB" w:rsidRPr="00D26D44" w:rsidRDefault="00E410DB" w:rsidP="00827B32">
      <w:pPr>
        <w:pStyle w:val="af4"/>
      </w:pPr>
      <w:bookmarkStart w:id="2" w:name="_Ref519267902"/>
      <w:r>
        <w:t xml:space="preserve">Таблица </w:t>
      </w:r>
      <w:fldSimple w:instr=" SEQ Таблица \* ARABIC ">
        <w:r w:rsidR="00901B5C">
          <w:rPr>
            <w:noProof/>
          </w:rPr>
          <w:t>5</w:t>
        </w:r>
      </w:fldSimple>
      <w:bookmarkEnd w:id="2"/>
      <w:r>
        <w:t xml:space="preserve"> — Компетенции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6"/>
        <w:gridCol w:w="8071"/>
      </w:tblGrid>
      <w:tr w:rsidR="00E410DB" w:rsidRPr="00D26D44" w:rsidTr="008541AA">
        <w:trPr>
          <w:tblHeader/>
        </w:trPr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26D44" w:rsidRDefault="00E410DB" w:rsidP="00827B32">
            <w:pPr>
              <w:pStyle w:val="af6"/>
            </w:pPr>
            <w:r w:rsidRPr="00D26D44">
              <w:t>Коды</w:t>
            </w:r>
          </w:p>
          <w:p w:rsidR="00E410DB" w:rsidRPr="00D26D44" w:rsidRDefault="00E410DB" w:rsidP="00827B32">
            <w:pPr>
              <w:pStyle w:val="af6"/>
            </w:pPr>
            <w:r w:rsidRPr="00D26D44">
              <w:t>компетенции</w:t>
            </w:r>
          </w:p>
        </w:tc>
        <w:tc>
          <w:tcPr>
            <w:tcW w:w="4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26D44" w:rsidRDefault="00E410DB" w:rsidP="00827B32">
            <w:pPr>
              <w:pStyle w:val="af6"/>
            </w:pPr>
            <w:r w:rsidRPr="00D26D44">
              <w:t>Содержание</w:t>
            </w:r>
            <w:r>
              <w:rPr>
                <w:lang w:val="en-US"/>
              </w:rPr>
              <w:t xml:space="preserve"> </w:t>
            </w:r>
            <w:r w:rsidRPr="00D26D44">
              <w:t>компетенций</w:t>
            </w:r>
          </w:p>
        </w:tc>
      </w:tr>
      <w:tr w:rsidR="0056228B" w:rsidRPr="00D26D44" w:rsidTr="008541AA"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28B" w:rsidRPr="009D5498" w:rsidRDefault="0056228B" w:rsidP="0056228B">
            <w:pPr>
              <w:pStyle w:val="aff8"/>
              <w:jc w:val="center"/>
              <w:rPr>
                <w:i/>
                <w:szCs w:val="28"/>
              </w:rPr>
            </w:pPr>
            <w:r>
              <w:rPr>
                <w:i/>
                <w:szCs w:val="28"/>
              </w:rPr>
              <w:t>О</w:t>
            </w:r>
            <w:r w:rsidRPr="009D5498">
              <w:rPr>
                <w:i/>
                <w:szCs w:val="28"/>
              </w:rPr>
              <w:t>ПК</w:t>
            </w:r>
          </w:p>
        </w:tc>
        <w:tc>
          <w:tcPr>
            <w:tcW w:w="4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28B" w:rsidRPr="009D5498" w:rsidRDefault="0056228B" w:rsidP="0056228B">
            <w:pPr>
              <w:pStyle w:val="aff8"/>
              <w:jc w:val="center"/>
              <w:rPr>
                <w:i/>
                <w:szCs w:val="28"/>
              </w:rPr>
            </w:pPr>
            <w:r>
              <w:rPr>
                <w:i/>
                <w:szCs w:val="28"/>
              </w:rPr>
              <w:t>Общепрофессиональные компетенции</w:t>
            </w:r>
          </w:p>
        </w:tc>
      </w:tr>
      <w:tr w:rsidR="0056228B" w:rsidRPr="00D26D44" w:rsidTr="008541AA">
        <w:tc>
          <w:tcPr>
            <w:tcW w:w="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28B" w:rsidRPr="00D26D44" w:rsidRDefault="005A6B0D" w:rsidP="009E3892">
            <w:pPr>
              <w:pStyle w:val="aff8"/>
              <w:rPr>
                <w:szCs w:val="28"/>
              </w:rPr>
            </w:pPr>
            <w:r>
              <w:rPr>
                <w:szCs w:val="28"/>
              </w:rPr>
              <w:t>ОПК-</w:t>
            </w:r>
            <w:r w:rsidR="009E3892">
              <w:rPr>
                <w:szCs w:val="28"/>
              </w:rPr>
              <w:t>5</w:t>
            </w:r>
          </w:p>
        </w:tc>
        <w:tc>
          <w:tcPr>
            <w:tcW w:w="4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28B" w:rsidRPr="008855C5" w:rsidRDefault="009E3892" w:rsidP="00B25CEE">
            <w:pPr>
              <w:pStyle w:val="aff8"/>
              <w:rPr>
                <w:szCs w:val="28"/>
              </w:rPr>
            </w:pPr>
            <w:r>
              <w:rPr>
                <w:rFonts w:ascii="Verdana" w:hAnsi="Verdana"/>
                <w:color w:val="201F35"/>
                <w:sz w:val="17"/>
                <w:szCs w:val="17"/>
                <w:shd w:val="clear" w:color="auto" w:fill="F9F9FC"/>
              </w:rPr>
              <w:t>Способен проводить экспериментальные исследования и измерения с использованием методов обработки видеоданных и анализа информации, организовать проведение научных исследований с учетом специфики оптического приборостроения, оптических материалов и технологий, представлять и аргументированно защищать полученные результаты интеллектуальной деятельности</w:t>
            </w:r>
          </w:p>
        </w:tc>
      </w:tr>
    </w:tbl>
    <w:p w:rsidR="009E3892" w:rsidRDefault="009E3892" w:rsidP="00AD300C">
      <w:pPr>
        <w:pStyle w:val="aff6"/>
      </w:pPr>
    </w:p>
    <w:p w:rsidR="009E3892" w:rsidRDefault="009E3892" w:rsidP="00AD300C">
      <w:pPr>
        <w:pStyle w:val="aff6"/>
      </w:pPr>
    </w:p>
    <w:p w:rsidR="00E410DB" w:rsidRDefault="00E410DB" w:rsidP="00AD300C">
      <w:pPr>
        <w:pStyle w:val="aff6"/>
      </w:pPr>
      <w:r>
        <w:t>Указанные компетенции формируются со следующими этапами:</w:t>
      </w:r>
    </w:p>
    <w:p w:rsidR="00E410DB" w:rsidRDefault="00E410DB" w:rsidP="00AD300C">
      <w:pPr>
        <w:pStyle w:val="11"/>
      </w:pPr>
      <w:r>
        <w:t>формирование и развитие теоретических знаний, предусмотренных указанными компетенциями (самостоятельная работа студентов);</w:t>
      </w:r>
    </w:p>
    <w:p w:rsidR="00E410DB" w:rsidRDefault="00E410DB" w:rsidP="00AD300C">
      <w:pPr>
        <w:pStyle w:val="11"/>
      </w:pPr>
      <w:r>
        <w:t>приобретение и развитие практических умений, предусмотренных компетенциями (лабораторные занятия, самостоятельная работа студентов);</w:t>
      </w:r>
    </w:p>
    <w:p w:rsidR="00E410DB" w:rsidRDefault="00E410DB" w:rsidP="00AD300C">
      <w:pPr>
        <w:pStyle w:val="11"/>
      </w:pPr>
      <w:r>
        <w:t>закрепление теоретических знаний, умений и практических навыков, предусмотренных компетенциями, в ходе выполнения графических работ (чертежей, выполненных на лабораторных занятиях) и их защиты, а также в процессе сдачи зачета.</w:t>
      </w:r>
    </w:p>
    <w:p w:rsidR="00E410DB" w:rsidRDefault="00E410DB" w:rsidP="00972949">
      <w:pPr>
        <w:pStyle w:val="aff6"/>
      </w:pPr>
      <w:r>
        <w:t>В таблице (</w:t>
      </w:r>
      <w:r>
        <w:fldChar w:fldCharType="begin"/>
      </w:r>
      <w:r>
        <w:instrText xml:space="preserve"> REF _Ref519281061 \h </w:instrText>
      </w:r>
      <w:r w:rsidR="00972949">
        <w:instrText xml:space="preserve"> \* MERGEFORMAT </w:instrText>
      </w:r>
      <w:r>
        <w:fldChar w:fldCharType="separate"/>
      </w:r>
      <w:r w:rsidR="00901B5C">
        <w:t>Таблица 7</w:t>
      </w:r>
      <w:r>
        <w:fldChar w:fldCharType="end"/>
      </w:r>
      <w:r>
        <w:t>) приведен перечень этапов обучения дисциплины. В таблице (</w:t>
      </w:r>
      <w:r>
        <w:fldChar w:fldCharType="begin"/>
      </w:r>
      <w:r>
        <w:instrText xml:space="preserve"> REF _Ref519276766 \h </w:instrText>
      </w:r>
      <w:r w:rsidR="00972949">
        <w:instrText xml:space="preserve"> \* MERGEFORMAT </w:instrText>
      </w:r>
      <w:r>
        <w:fldChar w:fldCharType="separate"/>
      </w:r>
      <w:r w:rsidR="00901B5C">
        <w:t>Таблица 8</w:t>
      </w:r>
      <w:r>
        <w:fldChar w:fldCharType="end"/>
      </w:r>
      <w:r>
        <w:t xml:space="preserve">) представлены этапы формирования компетенций и их частей в процессе освоения дисциплины. </w:t>
      </w:r>
    </w:p>
    <w:p w:rsidR="00E410DB" w:rsidRPr="00D26D44" w:rsidRDefault="00E410DB" w:rsidP="00827B32">
      <w:pPr>
        <w:pStyle w:val="af4"/>
      </w:pPr>
      <w:bookmarkStart w:id="3" w:name="_Ref519281061"/>
      <w:r>
        <w:t xml:space="preserve">Таблица </w:t>
      </w:r>
      <w:fldSimple w:instr=" SEQ Таблица \* ARABIC ">
        <w:r w:rsidR="00901B5C">
          <w:rPr>
            <w:noProof/>
          </w:rPr>
          <w:t>7</w:t>
        </w:r>
      </w:fldSimple>
      <w:bookmarkEnd w:id="3"/>
      <w:r>
        <w:t xml:space="preserve"> — Этапы обучения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786"/>
        <w:gridCol w:w="8846"/>
      </w:tblGrid>
      <w:tr w:rsidR="00E410DB" w:rsidRPr="00CD212F" w:rsidTr="005A6B0D">
        <w:trPr>
          <w:cantSplit/>
          <w:trHeight w:val="276"/>
        </w:trPr>
        <w:tc>
          <w:tcPr>
            <w:tcW w:w="40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10DB" w:rsidRPr="00CD212F" w:rsidRDefault="00E410DB" w:rsidP="00827B32">
            <w:pPr>
              <w:pStyle w:val="af6"/>
            </w:pPr>
            <w:r w:rsidRPr="00CD212F">
              <w:t>№ п/п</w:t>
            </w:r>
          </w:p>
        </w:tc>
        <w:tc>
          <w:tcPr>
            <w:tcW w:w="45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410DB" w:rsidRPr="00CD212F" w:rsidRDefault="005A6B0D" w:rsidP="005A6B0D">
            <w:pPr>
              <w:pStyle w:val="af6"/>
            </w:pPr>
            <w:r>
              <w:t>Р</w:t>
            </w:r>
            <w:r w:rsidR="00E410DB">
              <w:t>азделы</w:t>
            </w:r>
            <w:r>
              <w:t xml:space="preserve"> </w:t>
            </w:r>
            <w:r w:rsidR="00E410DB">
              <w:t>дисциплины</w:t>
            </w:r>
          </w:p>
        </w:tc>
      </w:tr>
      <w:tr w:rsidR="00E410DB" w:rsidRPr="00CD212F" w:rsidTr="005A6B0D">
        <w:trPr>
          <w:cantSplit/>
          <w:trHeight w:val="373"/>
        </w:trPr>
        <w:tc>
          <w:tcPr>
            <w:tcW w:w="40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10DB" w:rsidRPr="00CD212F" w:rsidRDefault="00E410DB" w:rsidP="00827B32">
            <w:pPr>
              <w:pStyle w:val="af6"/>
            </w:pPr>
          </w:p>
        </w:tc>
        <w:tc>
          <w:tcPr>
            <w:tcW w:w="459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410DB" w:rsidRPr="00CD212F" w:rsidRDefault="00E410DB" w:rsidP="00827B32">
            <w:pPr>
              <w:pStyle w:val="af6"/>
            </w:pPr>
          </w:p>
        </w:tc>
      </w:tr>
      <w:tr w:rsidR="005A6B0D" w:rsidRPr="00CD212F" w:rsidTr="005A6B0D"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B0D" w:rsidRPr="005A6B0D" w:rsidRDefault="005A6B0D" w:rsidP="005A6B0D">
            <w:pPr>
              <w:shd w:val="clear" w:color="auto" w:fill="FFFFFF"/>
              <w:tabs>
                <w:tab w:val="left" w:pos="326"/>
              </w:tabs>
              <w:jc w:val="center"/>
              <w:rPr>
                <w:b/>
              </w:rPr>
            </w:pPr>
            <w:r w:rsidRPr="005A6B0D">
              <w:rPr>
                <w:b/>
              </w:rPr>
              <w:t>Начертательная геометрия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CD212F" w:rsidRDefault="005A6B0D" w:rsidP="005A6B0D">
            <w:r w:rsidRPr="00CD212F">
              <w:t>1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hd w:val="clear" w:color="auto" w:fill="FFFFFF"/>
              <w:tabs>
                <w:tab w:val="left" w:pos="326"/>
              </w:tabs>
              <w:rPr>
                <w:i/>
                <w:color w:val="000000"/>
                <w:spacing w:val="1"/>
              </w:rPr>
            </w:pPr>
            <w:r>
              <w:t>Центральное и параллельное проецирование. Чертеж Монжа.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CD212F" w:rsidRDefault="005A6B0D" w:rsidP="005A6B0D">
            <w:r>
              <w:t>2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hd w:val="clear" w:color="auto" w:fill="FFFFFF"/>
              <w:tabs>
                <w:tab w:val="left" w:pos="326"/>
              </w:tabs>
              <w:snapToGrid w:val="0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>Основные правила оформления и выполнения чертежей по ЕСКД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3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r w:rsidRPr="008054D9">
              <w:t>Позиционные задачи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4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hd w:val="clear" w:color="auto" w:fill="FFFFFF"/>
              <w:tabs>
                <w:tab w:val="left" w:pos="480"/>
              </w:tabs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Метрические задачи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5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Кривые линии</w:t>
            </w:r>
            <w:r>
              <w:rPr>
                <w:color w:val="000000"/>
                <w:spacing w:val="1"/>
              </w:rPr>
              <w:t xml:space="preserve"> и </w:t>
            </w:r>
            <w:r w:rsidRPr="008054D9">
              <w:rPr>
                <w:color w:val="000000"/>
                <w:spacing w:val="1"/>
              </w:rPr>
              <w:t>поверхности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6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Пересечения поверхностей плоскостями частного положения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7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>Взаимное пересечение</w:t>
            </w:r>
            <w:r w:rsidRPr="008054D9">
              <w:rPr>
                <w:color w:val="000000"/>
                <w:spacing w:val="1"/>
              </w:rPr>
              <w:t xml:space="preserve"> поверхностей</w:t>
            </w:r>
          </w:p>
        </w:tc>
      </w:tr>
      <w:tr w:rsidR="005A6B0D" w:rsidRPr="00CD212F" w:rsidTr="005A6B0D"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B0D" w:rsidRPr="005A6B0D" w:rsidRDefault="005A6B0D" w:rsidP="005A6B0D">
            <w:pPr>
              <w:snapToGrid w:val="0"/>
              <w:jc w:val="center"/>
              <w:rPr>
                <w:b/>
                <w:color w:val="000000"/>
                <w:spacing w:val="1"/>
              </w:rPr>
            </w:pPr>
            <w:r w:rsidRPr="005A6B0D">
              <w:rPr>
                <w:b/>
                <w:color w:val="000000"/>
                <w:spacing w:val="1"/>
              </w:rPr>
              <w:t>Инженерная графика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8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Изображения на технических чертежах – виды, разрезы, сечения.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9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Образование и классификация резьбы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10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>Рабочие чертежи и эскизы технических деталей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11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Соединение деталей.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12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054D9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054D9">
              <w:rPr>
                <w:color w:val="000000"/>
                <w:spacing w:val="1"/>
              </w:rPr>
              <w:t>Сборочный чертеж.</w:t>
            </w:r>
          </w:p>
        </w:tc>
      </w:tr>
      <w:tr w:rsidR="005A6B0D" w:rsidRPr="00CD212F" w:rsidTr="005A6B0D">
        <w:tc>
          <w:tcPr>
            <w:tcW w:w="4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Default="005A6B0D" w:rsidP="005A6B0D">
            <w:r>
              <w:t>13</w:t>
            </w:r>
          </w:p>
        </w:tc>
        <w:tc>
          <w:tcPr>
            <w:tcW w:w="45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A6B0D" w:rsidRPr="00827F9D" w:rsidRDefault="005A6B0D" w:rsidP="005A6B0D">
            <w:pPr>
              <w:snapToGrid w:val="0"/>
              <w:rPr>
                <w:color w:val="000000"/>
                <w:spacing w:val="1"/>
              </w:rPr>
            </w:pPr>
            <w:r w:rsidRPr="00827F9D">
              <w:rPr>
                <w:color w:val="000000"/>
                <w:spacing w:val="1"/>
              </w:rPr>
              <w:t>Чертеж общего вида</w:t>
            </w:r>
          </w:p>
        </w:tc>
      </w:tr>
    </w:tbl>
    <w:p w:rsidR="00B25CEE" w:rsidRDefault="00B25CEE" w:rsidP="00827B32">
      <w:pPr>
        <w:pStyle w:val="af4"/>
      </w:pPr>
      <w:bookmarkStart w:id="4" w:name="_Ref519276766"/>
    </w:p>
    <w:p w:rsidR="00B25CEE" w:rsidRDefault="00B25CEE">
      <w:pPr>
        <w:rPr>
          <w:b/>
          <w:bCs/>
          <w:szCs w:val="20"/>
        </w:rPr>
      </w:pPr>
      <w:r>
        <w:br w:type="page"/>
      </w:r>
    </w:p>
    <w:p w:rsidR="00E410DB" w:rsidRDefault="00E410DB" w:rsidP="00827B32">
      <w:pPr>
        <w:pStyle w:val="af4"/>
      </w:pPr>
    </w:p>
    <w:p w:rsidR="00E410DB" w:rsidRDefault="00E410DB" w:rsidP="00827B32">
      <w:pPr>
        <w:pStyle w:val="af4"/>
      </w:pPr>
      <w:r>
        <w:t xml:space="preserve">Таблица </w:t>
      </w:r>
      <w:fldSimple w:instr=" SEQ Таблица \* ARABIC ">
        <w:r w:rsidR="00901B5C">
          <w:rPr>
            <w:noProof/>
          </w:rPr>
          <w:t>8</w:t>
        </w:r>
      </w:fldSimple>
      <w:bookmarkEnd w:id="4"/>
      <w:r>
        <w:t xml:space="preserve"> — Этапы формирования компетенций в процессе освоения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5"/>
        <w:gridCol w:w="1354"/>
        <w:gridCol w:w="1417"/>
        <w:gridCol w:w="5175"/>
        <w:gridCol w:w="599"/>
        <w:gridCol w:w="597"/>
      </w:tblGrid>
      <w:tr w:rsidR="00E410DB" w:rsidTr="00B25CEE">
        <w:trPr>
          <w:cantSplit/>
          <w:trHeight w:val="438"/>
        </w:trPr>
        <w:tc>
          <w:tcPr>
            <w:tcW w:w="2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№</w:t>
            </w: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Код компетенции</w:t>
            </w:r>
          </w:p>
        </w:tc>
        <w:tc>
          <w:tcPr>
            <w:tcW w:w="34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Планируемые результаты обучения, характеризующие этапы формирования компетенций</w:t>
            </w:r>
          </w:p>
        </w:tc>
        <w:tc>
          <w:tcPr>
            <w:tcW w:w="6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Этапы обучения</w:t>
            </w:r>
          </w:p>
        </w:tc>
      </w:tr>
      <w:tr w:rsidR="00E410DB" w:rsidTr="00B25CEE">
        <w:trPr>
          <w:cantSplit/>
          <w:trHeight w:val="438"/>
        </w:trPr>
        <w:tc>
          <w:tcPr>
            <w:tcW w:w="2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</w:p>
        </w:tc>
        <w:tc>
          <w:tcPr>
            <w:tcW w:w="7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Код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Результат обучения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1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2</w:t>
            </w:r>
          </w:p>
        </w:tc>
      </w:tr>
      <w:tr w:rsidR="00237336" w:rsidTr="005A6B0D">
        <w:trPr>
          <w:cantSplit/>
          <w:trHeight w:val="438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237336">
            <w:pPr>
              <w:pStyle w:val="af7"/>
              <w:jc w:val="left"/>
            </w:pPr>
            <w:r>
              <w:t>1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  <w:r>
              <w:t>.1</w:t>
            </w:r>
            <w:r w:rsidR="009E3892">
              <w:t>-З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Pr="005A6B0D" w:rsidRDefault="005A6B0D" w:rsidP="00B25CEE">
            <w:pPr>
              <w:pStyle w:val="af7"/>
              <w:jc w:val="left"/>
              <w:rPr>
                <w:szCs w:val="28"/>
              </w:rPr>
            </w:pPr>
            <w:r w:rsidRPr="00B84FB8">
              <w:rPr>
                <w:szCs w:val="28"/>
              </w:rPr>
              <w:t>Зна</w:t>
            </w:r>
            <w:r>
              <w:rPr>
                <w:szCs w:val="28"/>
              </w:rPr>
              <w:t>е</w:t>
            </w:r>
            <w:r w:rsidRPr="00B84FB8">
              <w:rPr>
                <w:szCs w:val="28"/>
              </w:rPr>
              <w:t>т</w:t>
            </w:r>
            <w:r>
              <w:rPr>
                <w:szCs w:val="28"/>
              </w:rPr>
              <w:t xml:space="preserve"> </w:t>
            </w:r>
            <w:r w:rsidRPr="00B84FB8">
              <w:rPr>
                <w:szCs w:val="28"/>
              </w:rPr>
              <w:t>основы высшей математики, физики, экологии, инженерной графики, информатики и программирования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5A6B0D">
            <w:pPr>
              <w:pStyle w:val="af7"/>
            </w:pPr>
          </w:p>
        </w:tc>
      </w:tr>
      <w:tr w:rsidR="00237336" w:rsidTr="005A6B0D">
        <w:trPr>
          <w:cantSplit/>
          <w:trHeight w:val="438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237336">
            <w:pPr>
              <w:pStyle w:val="af7"/>
              <w:jc w:val="left"/>
            </w:pPr>
            <w:r>
              <w:t>2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  <w:r>
              <w:t>.</w:t>
            </w:r>
            <w:r w:rsidR="009E3892">
              <w:t>1-У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Pr="005A6B0D" w:rsidRDefault="005A6B0D" w:rsidP="005A6B0D">
            <w:pPr>
              <w:pStyle w:val="af7"/>
              <w:jc w:val="left"/>
              <w:rPr>
                <w:szCs w:val="28"/>
              </w:rPr>
            </w:pPr>
            <w:r w:rsidRPr="00B84FB8">
              <w:rPr>
                <w:szCs w:val="28"/>
              </w:rPr>
              <w:t>Уме</w:t>
            </w:r>
            <w:r>
              <w:rPr>
                <w:szCs w:val="28"/>
              </w:rPr>
              <w:t>е</w:t>
            </w:r>
            <w:r w:rsidRPr="00B84FB8">
              <w:rPr>
                <w:szCs w:val="28"/>
              </w:rPr>
              <w:t>т решать стандартные профессиональные задачи с применением естественнонаучных и общеинженерных знаний,</w:t>
            </w:r>
            <w:r>
              <w:rPr>
                <w:szCs w:val="28"/>
              </w:rPr>
              <w:t xml:space="preserve"> </w:t>
            </w:r>
            <w:r w:rsidRPr="00B84FB8">
              <w:rPr>
                <w:szCs w:val="28"/>
              </w:rPr>
              <w:t>методов математического анализа и моделирования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5A6B0D">
            <w:pPr>
              <w:pStyle w:val="af7"/>
            </w:pPr>
          </w:p>
        </w:tc>
      </w:tr>
      <w:tr w:rsidR="00237336" w:rsidTr="005A6B0D">
        <w:trPr>
          <w:cantSplit/>
          <w:trHeight w:val="438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237336">
            <w:pPr>
              <w:pStyle w:val="af7"/>
              <w:jc w:val="left"/>
            </w:pPr>
            <w:r>
              <w:t>3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  <w:r>
              <w:t>.</w:t>
            </w:r>
            <w:r w:rsidR="009E3892">
              <w:t>1-В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Pr="005A6B0D" w:rsidRDefault="005A6B0D" w:rsidP="005A6B0D">
            <w:pPr>
              <w:pStyle w:val="af7"/>
              <w:jc w:val="left"/>
              <w:rPr>
                <w:szCs w:val="28"/>
              </w:rPr>
            </w:pPr>
            <w:r w:rsidRPr="00B84FB8">
              <w:rPr>
                <w:szCs w:val="28"/>
              </w:rPr>
              <w:t>Владе</w:t>
            </w:r>
            <w:r>
              <w:rPr>
                <w:szCs w:val="28"/>
              </w:rPr>
              <w:t>е</w:t>
            </w:r>
            <w:r w:rsidRPr="00B84FB8">
              <w:rPr>
                <w:szCs w:val="28"/>
              </w:rPr>
              <w:t>т методами теоретического и экспериментального исследования объектов</w:t>
            </w:r>
            <w:r>
              <w:rPr>
                <w:szCs w:val="28"/>
              </w:rPr>
              <w:t xml:space="preserve"> </w:t>
            </w:r>
            <w:r w:rsidRPr="00B84FB8">
              <w:rPr>
                <w:szCs w:val="28"/>
              </w:rPr>
              <w:t>профессиональной деятельности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5A6B0D">
            <w:pPr>
              <w:pStyle w:val="af7"/>
            </w:pPr>
          </w:p>
        </w:tc>
      </w:tr>
      <w:tr w:rsidR="00237336" w:rsidTr="005A6B0D">
        <w:trPr>
          <w:cantSplit/>
          <w:trHeight w:val="438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237336">
            <w:pPr>
              <w:pStyle w:val="af7"/>
              <w:jc w:val="left"/>
            </w:pPr>
            <w:r>
              <w:t>4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  <w:r>
              <w:t>.</w:t>
            </w:r>
            <w:r w:rsidR="009E3892">
              <w:t>2-З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Pr="005A6B0D" w:rsidRDefault="005A6B0D" w:rsidP="00B25CEE">
            <w:pPr>
              <w:pStyle w:val="af7"/>
              <w:jc w:val="left"/>
              <w:rPr>
                <w:szCs w:val="28"/>
              </w:rPr>
            </w:pPr>
            <w:r w:rsidRPr="005A6B0D">
              <w:rPr>
                <w:szCs w:val="28"/>
              </w:rPr>
              <w:t>Знает современные информационные технологии и методы их использования при решении задач профессиональной деятельности с учетом основных требований информационной безопасности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</w:tr>
      <w:tr w:rsidR="00237336" w:rsidTr="005A6B0D">
        <w:trPr>
          <w:cantSplit/>
          <w:trHeight w:val="438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237336">
            <w:pPr>
              <w:pStyle w:val="af7"/>
              <w:jc w:val="left"/>
            </w:pPr>
            <w:r>
              <w:t>5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  <w:r>
              <w:t>.2</w:t>
            </w:r>
            <w:r w:rsidR="009E3892">
              <w:t>-У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Pr="005A6B0D" w:rsidRDefault="005A6B0D" w:rsidP="00B25CEE">
            <w:pPr>
              <w:pStyle w:val="af7"/>
              <w:jc w:val="left"/>
              <w:rPr>
                <w:szCs w:val="28"/>
              </w:rPr>
            </w:pPr>
            <w:r w:rsidRPr="005A6B0D">
              <w:rPr>
                <w:szCs w:val="28"/>
              </w:rPr>
              <w:t>Умеет выбирать современные информационные технологии и программные средства, в том числе отечественного производства, для решения задач профессиональной деятельности с учетом основных требований информационной безопасности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</w:tr>
      <w:tr w:rsidR="00237336" w:rsidTr="005A6B0D">
        <w:trPr>
          <w:cantSplit/>
          <w:trHeight w:val="438"/>
        </w:trPr>
        <w:tc>
          <w:tcPr>
            <w:tcW w:w="2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237336" w:rsidP="00237336">
            <w:pPr>
              <w:pStyle w:val="af7"/>
              <w:jc w:val="left"/>
            </w:pPr>
            <w:r>
              <w:t>6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9E3892">
            <w:pPr>
              <w:pStyle w:val="af7"/>
              <w:jc w:val="left"/>
            </w:pPr>
            <w:r>
              <w:t>ОПК-</w:t>
            </w:r>
            <w:r w:rsidR="009E3892">
              <w:t>5</w:t>
            </w:r>
            <w:r>
              <w:t>.</w:t>
            </w:r>
            <w:r w:rsidR="009E3892">
              <w:t>2-В</w:t>
            </w:r>
          </w:p>
        </w:tc>
        <w:tc>
          <w:tcPr>
            <w:tcW w:w="2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Pr="005A6B0D" w:rsidRDefault="005A6B0D" w:rsidP="00237336">
            <w:pPr>
              <w:pStyle w:val="af7"/>
              <w:jc w:val="left"/>
              <w:rPr>
                <w:szCs w:val="28"/>
              </w:rPr>
            </w:pPr>
            <w:r w:rsidRPr="005A6B0D">
              <w:rPr>
                <w:szCs w:val="28"/>
              </w:rPr>
              <w:t>Владеет способами применения необходимых информационных технологий и программных средств, в том числе отечественного производства, при решении задач профессиональной деятельности с учетом основных требований информационной безопасности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7336" w:rsidRDefault="005A6B0D" w:rsidP="005A6B0D">
            <w:pPr>
              <w:pStyle w:val="af7"/>
            </w:pPr>
            <w:r>
              <w:t>+</w:t>
            </w:r>
          </w:p>
        </w:tc>
      </w:tr>
    </w:tbl>
    <w:p w:rsidR="00B25CEE" w:rsidRDefault="00B25CEE" w:rsidP="00827B32">
      <w:pPr>
        <w:pStyle w:val="aff6"/>
      </w:pPr>
    </w:p>
    <w:p w:rsidR="00E410DB" w:rsidRDefault="00E410DB" w:rsidP="00827B32">
      <w:pPr>
        <w:pStyle w:val="aff6"/>
      </w:pPr>
      <w:r>
        <w:t>П</w:t>
      </w:r>
      <w:r w:rsidRPr="00C63D42">
        <w:t xml:space="preserve">еречень </w:t>
      </w:r>
      <w:r>
        <w:t xml:space="preserve">видов </w:t>
      </w:r>
      <w:r w:rsidRPr="00C63D42">
        <w:t>оценочных средств</w:t>
      </w:r>
      <w:r>
        <w:t>, используемых в ФОС дисциплины, представлен в таблице (</w:t>
      </w:r>
      <w:r>
        <w:fldChar w:fldCharType="begin"/>
      </w:r>
      <w:r>
        <w:instrText xml:space="preserve"> REF _Ref519266221 \h </w:instrText>
      </w:r>
      <w:r>
        <w:fldChar w:fldCharType="separate"/>
      </w:r>
      <w:r w:rsidR="00901B5C">
        <w:t xml:space="preserve">Таблица </w:t>
      </w:r>
      <w:r w:rsidR="00901B5C">
        <w:rPr>
          <w:noProof/>
        </w:rPr>
        <w:t>9</w:t>
      </w:r>
      <w:r>
        <w:fldChar w:fldCharType="end"/>
      </w:r>
      <w:r>
        <w:t>).</w:t>
      </w:r>
    </w:p>
    <w:p w:rsidR="00E410DB" w:rsidRDefault="00E410DB" w:rsidP="00827B32">
      <w:pPr>
        <w:pStyle w:val="aff6"/>
      </w:pPr>
    </w:p>
    <w:p w:rsidR="00E410DB" w:rsidRDefault="00E410DB" w:rsidP="00827B32">
      <w:pPr>
        <w:pStyle w:val="af6"/>
      </w:pPr>
      <w:bookmarkStart w:id="5" w:name="_Ref519266221"/>
      <w:r>
        <w:t xml:space="preserve">Таблица </w:t>
      </w:r>
      <w:fldSimple w:instr=" SEQ Таблица \* ARABIC ">
        <w:r w:rsidR="00901B5C">
          <w:rPr>
            <w:noProof/>
          </w:rPr>
          <w:t>9</w:t>
        </w:r>
      </w:fldSimple>
      <w:bookmarkEnd w:id="5"/>
      <w:r>
        <w:t xml:space="preserve"> — Перечень видов оценочных средств, используемых </w:t>
      </w:r>
      <w:r>
        <w:br/>
        <w:t xml:space="preserve">в процессе освоения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6"/>
        <w:gridCol w:w="1708"/>
        <w:gridCol w:w="5510"/>
        <w:gridCol w:w="1843"/>
      </w:tblGrid>
      <w:tr w:rsidR="00E410DB" w:rsidTr="008541AA">
        <w:trPr>
          <w:tblHeader/>
        </w:trPr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№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Наименование вида оценочного средства</w:t>
            </w:r>
          </w:p>
        </w:tc>
        <w:tc>
          <w:tcPr>
            <w:tcW w:w="2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Характеристика</w:t>
            </w:r>
            <w:r>
              <w:br/>
              <w:t>оценочного средства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Представление оценочного средства в ФОС</w:t>
            </w:r>
          </w:p>
        </w:tc>
      </w:tr>
      <w:tr w:rsidR="00E410DB" w:rsidTr="008541AA"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7"/>
            </w:pPr>
            <w:r>
              <w:t>1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62B99" w:rsidRDefault="00E410DB" w:rsidP="00827B32">
            <w:pPr>
              <w:pStyle w:val="aff8"/>
            </w:pPr>
            <w:r>
              <w:t>Устный опрос</w:t>
            </w:r>
          </w:p>
        </w:tc>
        <w:tc>
          <w:tcPr>
            <w:tcW w:w="2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 xml:space="preserve">Средство контроля, организованное как специальная беседа преподавателя с обучающимся на темы, связанные с изучаемой дисциплиной, и рассчитанное на выяснение объема знаний обучающегося по определенному разделу, теме, проблеме и </w:t>
            </w:r>
            <w:proofErr w:type="spellStart"/>
            <w:r>
              <w:t>т.п</w:t>
            </w:r>
            <w:proofErr w:type="spellEnd"/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Контрольные вопросы по темам/разделам дисциплины</w:t>
            </w:r>
          </w:p>
          <w:p w:rsidR="00E410DB" w:rsidRDefault="00E410DB" w:rsidP="007E2380">
            <w:pPr>
              <w:pStyle w:val="aff8"/>
            </w:pPr>
            <w:r>
              <w:t>Теоретический вопросы к зачету</w:t>
            </w:r>
          </w:p>
        </w:tc>
      </w:tr>
      <w:tr w:rsidR="00E410DB" w:rsidTr="008541AA">
        <w:tc>
          <w:tcPr>
            <w:tcW w:w="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7"/>
            </w:pPr>
            <w:r>
              <w:t>2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62B99" w:rsidRDefault="00E410DB" w:rsidP="007E2380">
            <w:pPr>
              <w:pStyle w:val="aff8"/>
            </w:pPr>
            <w:r>
              <w:t>Практическое задание/задача</w:t>
            </w:r>
          </w:p>
        </w:tc>
        <w:tc>
          <w:tcPr>
            <w:tcW w:w="2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 xml:space="preserve">Средство оценки умения применять полученные теоретические знания в практической ситуации. Задача должна быть направлена на оценивание тех </w:t>
            </w:r>
            <w:r>
              <w:lastRenderedPageBreak/>
              <w:t>компетенций, которые подлежат освоению в данной дисциплине, должна содержать четкую инструкцию по выполнению или алгоритм действий</w:t>
            </w:r>
          </w:p>
        </w:tc>
        <w:tc>
          <w:tcPr>
            <w:tcW w:w="9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lastRenderedPageBreak/>
              <w:t>Задание к лабораторным работам</w:t>
            </w:r>
          </w:p>
          <w:p w:rsidR="00E410DB" w:rsidRDefault="00E410DB" w:rsidP="007E2380">
            <w:pPr>
              <w:pStyle w:val="aff8"/>
            </w:pPr>
            <w:r>
              <w:lastRenderedPageBreak/>
              <w:t>Задание к зачету</w:t>
            </w:r>
          </w:p>
        </w:tc>
      </w:tr>
    </w:tbl>
    <w:p w:rsidR="00E410DB" w:rsidRDefault="00E410DB" w:rsidP="00827B32">
      <w:pPr>
        <w:pStyle w:val="aff6"/>
      </w:pPr>
    </w:p>
    <w:p w:rsidR="00E410DB" w:rsidRDefault="00E410DB" w:rsidP="00827B32">
      <w:pPr>
        <w:pStyle w:val="aff6"/>
      </w:pPr>
      <w:r>
        <w:t>В паспорте фонда оценочных материалов (</w:t>
      </w:r>
      <w:r>
        <w:fldChar w:fldCharType="begin"/>
      </w:r>
      <w:r>
        <w:instrText xml:space="preserve"> REF _Ref519290237 \h </w:instrText>
      </w:r>
      <w:r>
        <w:fldChar w:fldCharType="separate"/>
      </w:r>
      <w:r w:rsidR="00901B5C">
        <w:t xml:space="preserve">Таблица </w:t>
      </w:r>
      <w:r w:rsidR="00901B5C">
        <w:rPr>
          <w:noProof/>
        </w:rPr>
        <w:t>10</w:t>
      </w:r>
      <w:r>
        <w:fldChar w:fldCharType="end"/>
      </w:r>
      <w:r>
        <w:t>) приведено соответствие между контролируемыми компетенциями и оценочными средствами контроля компетенции.</w:t>
      </w:r>
    </w:p>
    <w:p w:rsidR="00E410DB" w:rsidRDefault="00E410DB" w:rsidP="00827B32">
      <w:pPr>
        <w:pStyle w:val="aff6"/>
      </w:pPr>
    </w:p>
    <w:p w:rsidR="00E410DB" w:rsidRDefault="00E410DB" w:rsidP="00827B32">
      <w:pPr>
        <w:pStyle w:val="af4"/>
      </w:pPr>
      <w:bookmarkStart w:id="6" w:name="_Ref519290237"/>
      <w:r>
        <w:t xml:space="preserve">Таблица </w:t>
      </w:r>
      <w:fldSimple w:instr=" SEQ Таблица \* ARABIC ">
        <w:r w:rsidR="00901B5C">
          <w:rPr>
            <w:noProof/>
          </w:rPr>
          <w:t>10</w:t>
        </w:r>
      </w:fldSimple>
      <w:bookmarkEnd w:id="6"/>
      <w:r>
        <w:t xml:space="preserve"> — Паспорт фонда оценочных средств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9"/>
        <w:gridCol w:w="1619"/>
        <w:gridCol w:w="1388"/>
        <w:gridCol w:w="4382"/>
        <w:gridCol w:w="1779"/>
      </w:tblGrid>
      <w:tr w:rsidR="00E410DB" w:rsidTr="008541AA">
        <w:trPr>
          <w:cantSplit/>
          <w:trHeight w:val="438"/>
          <w:tblHeader/>
        </w:trPr>
        <w:tc>
          <w:tcPr>
            <w:tcW w:w="2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№</w:t>
            </w:r>
          </w:p>
        </w:tc>
        <w:tc>
          <w:tcPr>
            <w:tcW w:w="8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Код компетенции</w:t>
            </w:r>
          </w:p>
        </w:tc>
        <w:tc>
          <w:tcPr>
            <w:tcW w:w="29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Планируемые результаты обучения, характеризующие этапы формирования компетенций</w:t>
            </w:r>
          </w:p>
        </w:tc>
        <w:tc>
          <w:tcPr>
            <w:tcW w:w="9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Наименование оценочного средства</w:t>
            </w:r>
          </w:p>
        </w:tc>
      </w:tr>
      <w:tr w:rsidR="00E410DB" w:rsidTr="00795C11">
        <w:trPr>
          <w:cantSplit/>
          <w:trHeight w:val="438"/>
          <w:tblHeader/>
        </w:trPr>
        <w:tc>
          <w:tcPr>
            <w:tcW w:w="2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</w:p>
        </w:tc>
        <w:tc>
          <w:tcPr>
            <w:tcW w:w="8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Код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Результат обучения</w:t>
            </w:r>
          </w:p>
        </w:tc>
        <w:tc>
          <w:tcPr>
            <w:tcW w:w="9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</w:p>
        </w:tc>
      </w:tr>
      <w:tr w:rsidR="009E3892" w:rsidTr="00795C11">
        <w:trPr>
          <w:cantSplit/>
          <w:trHeight w:val="438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ff0"/>
            </w:pPr>
            <w:r>
              <w:t>1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ОПК-5.1-З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Pr="005A6B0D" w:rsidRDefault="009E3892" w:rsidP="009E3892">
            <w:pPr>
              <w:pStyle w:val="af7"/>
              <w:jc w:val="left"/>
              <w:rPr>
                <w:szCs w:val="28"/>
              </w:rPr>
            </w:pPr>
            <w:r w:rsidRPr="00B84FB8">
              <w:rPr>
                <w:szCs w:val="28"/>
              </w:rPr>
              <w:t>Зна</w:t>
            </w:r>
            <w:r>
              <w:rPr>
                <w:szCs w:val="28"/>
              </w:rPr>
              <w:t>е</w:t>
            </w:r>
            <w:r w:rsidRPr="00B84FB8">
              <w:rPr>
                <w:szCs w:val="28"/>
              </w:rPr>
              <w:t>т</w:t>
            </w:r>
            <w:r>
              <w:rPr>
                <w:szCs w:val="28"/>
              </w:rPr>
              <w:t xml:space="preserve"> </w:t>
            </w:r>
            <w:r w:rsidRPr="00B84FB8">
              <w:rPr>
                <w:szCs w:val="28"/>
              </w:rPr>
              <w:t>основы высшей математики, физики, экологии, инженерной графики, информатики и программирования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</w:pPr>
            <w:r>
              <w:t>Зачет</w:t>
            </w:r>
          </w:p>
        </w:tc>
      </w:tr>
      <w:tr w:rsidR="009E3892" w:rsidTr="00795C11">
        <w:trPr>
          <w:cantSplit/>
          <w:trHeight w:val="438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ff0"/>
            </w:pPr>
            <w:r>
              <w:t>2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ОПК-5.1-У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Pr="005A6B0D" w:rsidRDefault="009E3892" w:rsidP="009E3892">
            <w:pPr>
              <w:pStyle w:val="af7"/>
              <w:jc w:val="left"/>
              <w:rPr>
                <w:szCs w:val="28"/>
              </w:rPr>
            </w:pPr>
            <w:r w:rsidRPr="00B84FB8">
              <w:rPr>
                <w:szCs w:val="28"/>
              </w:rPr>
              <w:t>Уме</w:t>
            </w:r>
            <w:r>
              <w:rPr>
                <w:szCs w:val="28"/>
              </w:rPr>
              <w:t>е</w:t>
            </w:r>
            <w:r w:rsidRPr="00B84FB8">
              <w:rPr>
                <w:szCs w:val="28"/>
              </w:rPr>
              <w:t>т решать стандартные профессиональные задачи с применением естественнонаучных и общеинженерных знаний,</w:t>
            </w:r>
            <w:r>
              <w:rPr>
                <w:szCs w:val="28"/>
              </w:rPr>
              <w:t xml:space="preserve"> </w:t>
            </w:r>
            <w:r w:rsidRPr="00B84FB8">
              <w:rPr>
                <w:szCs w:val="28"/>
              </w:rPr>
              <w:t>методов математического анализа и моделирования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</w:pPr>
            <w:r>
              <w:t>Зачет</w:t>
            </w:r>
          </w:p>
        </w:tc>
      </w:tr>
      <w:tr w:rsidR="009E3892" w:rsidTr="00795C11">
        <w:trPr>
          <w:cantSplit/>
          <w:trHeight w:val="438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ff0"/>
            </w:pPr>
            <w:r>
              <w:t>3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ОПК-5.1-В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Pr="005A6B0D" w:rsidRDefault="009E3892" w:rsidP="009E3892">
            <w:pPr>
              <w:pStyle w:val="af7"/>
              <w:jc w:val="left"/>
              <w:rPr>
                <w:szCs w:val="28"/>
              </w:rPr>
            </w:pPr>
            <w:r w:rsidRPr="00B84FB8">
              <w:rPr>
                <w:szCs w:val="28"/>
              </w:rPr>
              <w:t>Владе</w:t>
            </w:r>
            <w:r>
              <w:rPr>
                <w:szCs w:val="28"/>
              </w:rPr>
              <w:t>е</w:t>
            </w:r>
            <w:r w:rsidRPr="00B84FB8">
              <w:rPr>
                <w:szCs w:val="28"/>
              </w:rPr>
              <w:t>т методами теоретического и экспериментального исследования объектов</w:t>
            </w:r>
            <w:r>
              <w:rPr>
                <w:szCs w:val="28"/>
              </w:rPr>
              <w:t xml:space="preserve"> </w:t>
            </w:r>
            <w:r w:rsidRPr="00B84FB8">
              <w:rPr>
                <w:szCs w:val="28"/>
              </w:rPr>
              <w:t>профессиональной деятельности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</w:pPr>
            <w:r>
              <w:t>Зачет</w:t>
            </w:r>
          </w:p>
        </w:tc>
      </w:tr>
      <w:tr w:rsidR="009E3892" w:rsidTr="00795C11">
        <w:trPr>
          <w:cantSplit/>
          <w:trHeight w:val="438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ff0"/>
            </w:pPr>
            <w:r>
              <w:t>4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ОПК-5.2-З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Pr="005A6B0D" w:rsidRDefault="009E3892" w:rsidP="009E3892">
            <w:pPr>
              <w:pStyle w:val="af7"/>
              <w:jc w:val="left"/>
              <w:rPr>
                <w:szCs w:val="28"/>
              </w:rPr>
            </w:pPr>
            <w:r w:rsidRPr="005A6B0D">
              <w:rPr>
                <w:szCs w:val="28"/>
              </w:rPr>
              <w:t>Знает современные информационные технологии и методы их использования при решении задач профессиональной деятельности с учетом основных требований информационной безопасности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</w:pPr>
            <w:r>
              <w:t>Зачет</w:t>
            </w:r>
          </w:p>
        </w:tc>
      </w:tr>
      <w:tr w:rsidR="009E3892" w:rsidTr="00795C11">
        <w:trPr>
          <w:cantSplit/>
          <w:trHeight w:val="438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ff0"/>
            </w:pPr>
            <w:r>
              <w:t>5</w:t>
            </w: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ОПК-5.2-У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Pr="005A6B0D" w:rsidRDefault="009E3892" w:rsidP="009E3892">
            <w:pPr>
              <w:pStyle w:val="af7"/>
              <w:jc w:val="left"/>
              <w:rPr>
                <w:szCs w:val="28"/>
              </w:rPr>
            </w:pPr>
            <w:r w:rsidRPr="005A6B0D">
              <w:rPr>
                <w:szCs w:val="28"/>
              </w:rPr>
              <w:t>Умеет выбирать современные информационные технологии и программные средства, в том числе отечественного производства, для решения задач профессиональной деятельности с учетом основных требований информационной безопасности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</w:pPr>
            <w:r>
              <w:t>Зачет</w:t>
            </w:r>
          </w:p>
        </w:tc>
      </w:tr>
      <w:tr w:rsidR="009E3892" w:rsidTr="00795C11">
        <w:trPr>
          <w:cantSplit/>
          <w:trHeight w:val="438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ff0"/>
            </w:pPr>
          </w:p>
        </w:tc>
        <w:tc>
          <w:tcPr>
            <w:tcW w:w="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  <w:jc w:val="left"/>
            </w:pPr>
            <w:r>
              <w:t>ОПК-5.2-В</w:t>
            </w:r>
          </w:p>
        </w:tc>
        <w:tc>
          <w:tcPr>
            <w:tcW w:w="2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Pr="005A6B0D" w:rsidRDefault="009E3892" w:rsidP="009E3892">
            <w:pPr>
              <w:pStyle w:val="af7"/>
              <w:jc w:val="left"/>
              <w:rPr>
                <w:szCs w:val="28"/>
              </w:rPr>
            </w:pPr>
            <w:r w:rsidRPr="005A6B0D">
              <w:rPr>
                <w:szCs w:val="28"/>
              </w:rPr>
              <w:t>Владеет способами применения необходимых информационных технологий и программных средств, в том числе отечественного производства, при решении задач профессиональной деятельности с учетом основных требований информационной безопасности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892" w:rsidRDefault="009E3892" w:rsidP="009E3892">
            <w:pPr>
              <w:pStyle w:val="af7"/>
            </w:pPr>
            <w:r>
              <w:t>Зачет</w:t>
            </w:r>
          </w:p>
        </w:tc>
      </w:tr>
    </w:tbl>
    <w:p w:rsidR="00795C11" w:rsidRDefault="00795C11" w:rsidP="00827B32">
      <w:pPr>
        <w:pStyle w:val="12"/>
        <w:numPr>
          <w:ilvl w:val="0"/>
          <w:numId w:val="0"/>
        </w:numPr>
        <w:ind w:left="927"/>
      </w:pPr>
    </w:p>
    <w:p w:rsidR="00795C11" w:rsidRDefault="00795C11">
      <w:r>
        <w:br w:type="page"/>
      </w:r>
    </w:p>
    <w:p w:rsidR="00E410DB" w:rsidRDefault="00E410DB" w:rsidP="00827B32">
      <w:pPr>
        <w:pStyle w:val="10"/>
      </w:pPr>
      <w:r>
        <w:lastRenderedPageBreak/>
        <w:t>МЕТОДИЧЕСКИЕ МАТЕРИАЛЫ, ОПРЕДЕЛЯЮЩИЕ ПРОЦЕДУРЫ ОЦЕНИИВАНИЯ ЗНАНИЙ, УМЕНИЙ, НАВЫКОВ, ХАРАКТЕРИЗУЮЩИЕ ЭТАПЫ ФОРМИРОВАНИЯ КОМПЕТЕНЦИЙ</w:t>
      </w:r>
    </w:p>
    <w:p w:rsidR="00972949" w:rsidRDefault="00972949" w:rsidP="00972949">
      <w:pPr>
        <w:pStyle w:val="aff6"/>
      </w:pPr>
      <w:r>
        <w:t xml:space="preserve">Уровень </w:t>
      </w:r>
      <w:proofErr w:type="spellStart"/>
      <w:r>
        <w:t>сформированности</w:t>
      </w:r>
      <w:proofErr w:type="spellEnd"/>
      <w:r>
        <w:t xml:space="preserve"> каждой компетенции на различных этапах ее формирования в процессе освоения данной дисциплины оценивается в ходе текущего контроля успеваемости и представлено различными видами оценочных средств.</w:t>
      </w:r>
    </w:p>
    <w:p w:rsidR="00E410DB" w:rsidRDefault="00E410DB" w:rsidP="00827B32">
      <w:pPr>
        <w:pStyle w:val="aff6"/>
      </w:pPr>
      <w:r>
        <w:t xml:space="preserve">Контроль </w:t>
      </w:r>
      <w:proofErr w:type="spellStart"/>
      <w:r>
        <w:t>сформированности</w:t>
      </w:r>
      <w:proofErr w:type="spellEnd"/>
      <w:r>
        <w:t xml:space="preserve"> компетенций по дисциплине проводится:</w:t>
      </w:r>
    </w:p>
    <w:p w:rsidR="00E410DB" w:rsidRDefault="00E410DB" w:rsidP="00827B32">
      <w:pPr>
        <w:pStyle w:val="a3"/>
      </w:pPr>
      <w:r>
        <w:t>в форме текущего контроля успеваемости (лабораторные работы, самостоятельная работа);</w:t>
      </w:r>
    </w:p>
    <w:p w:rsidR="00E410DB" w:rsidRDefault="00E410DB" w:rsidP="00827B32">
      <w:pPr>
        <w:pStyle w:val="a3"/>
      </w:pPr>
      <w:r>
        <w:t>в форме промежуточной аттестации (зачет с оценкой).</w:t>
      </w:r>
    </w:p>
    <w:p w:rsidR="00E410DB" w:rsidRDefault="00E410DB" w:rsidP="00827B32">
      <w:pPr>
        <w:pStyle w:val="aff6"/>
      </w:pPr>
      <w:r>
        <w:t>Текущий контроль успеваемости проводится с целью:</w:t>
      </w:r>
    </w:p>
    <w:p w:rsidR="00E410DB" w:rsidRDefault="00E410DB" w:rsidP="00827B32">
      <w:pPr>
        <w:pStyle w:val="a3"/>
      </w:pPr>
      <w:r>
        <w:t>определения степени усвоения учебного материала;</w:t>
      </w:r>
    </w:p>
    <w:p w:rsidR="00E410DB" w:rsidRDefault="00E410DB" w:rsidP="00827B32">
      <w:pPr>
        <w:pStyle w:val="a3"/>
      </w:pPr>
      <w:r>
        <w:t>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дисциплины;</w:t>
      </w:r>
    </w:p>
    <w:p w:rsidR="00E410DB" w:rsidRDefault="00E410DB" w:rsidP="00827B32">
      <w:pPr>
        <w:pStyle w:val="a3"/>
      </w:pPr>
      <w:r>
        <w:t>организации работы обучающихся в ходе учебных занятий и самостоятельной работы;</w:t>
      </w:r>
    </w:p>
    <w:p w:rsidR="00E410DB" w:rsidRDefault="00E410DB" w:rsidP="00827B32">
      <w:pPr>
        <w:pStyle w:val="a3"/>
      </w:pPr>
      <w:r>
        <w:t>оказания обучающимся индивидуальной помощи (консультаций).</w:t>
      </w:r>
    </w:p>
    <w:p w:rsidR="00E410DB" w:rsidRDefault="00E410DB" w:rsidP="00827B32">
      <w:pPr>
        <w:pStyle w:val="aff6"/>
      </w:pPr>
      <w:r>
        <w:t xml:space="preserve">К контролю текущей успеваемости относится проверка обучающихся: </w:t>
      </w:r>
    </w:p>
    <w:p w:rsidR="00E410DB" w:rsidRDefault="00E410DB" w:rsidP="00827B32">
      <w:pPr>
        <w:pStyle w:val="a3"/>
      </w:pPr>
      <w:r>
        <w:t>по результатам выполнения заданий на лабораторных работах;</w:t>
      </w:r>
    </w:p>
    <w:p w:rsidR="00E410DB" w:rsidRDefault="00E410DB" w:rsidP="00827B32">
      <w:pPr>
        <w:pStyle w:val="a3"/>
      </w:pPr>
      <w:r>
        <w:t xml:space="preserve">по результатам выполнения заданий для самостоятельной работы. </w:t>
      </w:r>
    </w:p>
    <w:p w:rsidR="00E410DB" w:rsidRDefault="00E410DB" w:rsidP="00827B32">
      <w:pPr>
        <w:pStyle w:val="aff6"/>
      </w:pPr>
      <w:r>
        <w:t xml:space="preserve">Текущая успеваемость студента оценивается </w:t>
      </w:r>
      <w:r w:rsidRPr="00243E54">
        <w:rPr>
          <w:b/>
        </w:rPr>
        <w:t>положительно</w:t>
      </w:r>
      <w:r>
        <w:t xml:space="preserve">, если студент полностью выполнил все работы согласно графику текущего контроля, в противном случае текущая успеваемость студента оценивается </w:t>
      </w:r>
      <w:r w:rsidRPr="00243E54">
        <w:rPr>
          <w:b/>
        </w:rPr>
        <w:t>отрицательно</w:t>
      </w:r>
      <w:r>
        <w:t>.</w:t>
      </w:r>
    </w:p>
    <w:p w:rsidR="00E410DB" w:rsidRDefault="00E410DB" w:rsidP="00827B32">
      <w:pPr>
        <w:pStyle w:val="aff6"/>
      </w:pPr>
      <w:r>
        <w:t xml:space="preserve">Результаты текущего контроля успеваемости учитываются преподавателем при проведении промежуточной аттестации. Отставание студента от графика текущего контроля успеваемости по изучаемой дисциплине приводит к образованию </w:t>
      </w:r>
      <w:r w:rsidRPr="00243E54">
        <w:rPr>
          <w:b/>
        </w:rPr>
        <w:t>текущей задолженности</w:t>
      </w:r>
      <w:r>
        <w:t xml:space="preserve">. </w:t>
      </w:r>
    </w:p>
    <w:p w:rsidR="00E410DB" w:rsidRDefault="00E410DB" w:rsidP="000E7777">
      <w:pPr>
        <w:pStyle w:val="3"/>
      </w:pPr>
      <w:r>
        <w:t>Модуль "Инженерная графика"</w:t>
      </w:r>
    </w:p>
    <w:p w:rsidR="00972949" w:rsidRDefault="00972949" w:rsidP="00972949">
      <w:pPr>
        <w:pStyle w:val="aff6"/>
      </w:pPr>
      <w:r>
        <w:t>Преподавателем оцениваются содержательная сторона и качество чертежей, представленных студентами по лабораторным работам. Кроме того, преподавателем учитываются ответы студента на вопросы по лабораторным и самостоятельным занятиям при приеме чертежей. Практика при текущем контроле:</w:t>
      </w:r>
    </w:p>
    <w:p w:rsidR="00972949" w:rsidRDefault="00972949" w:rsidP="00972949">
      <w:pPr>
        <w:pStyle w:val="aff6"/>
      </w:pPr>
      <w:r>
        <w:t>– контрольные опросы;</w:t>
      </w:r>
    </w:p>
    <w:p w:rsidR="00972949" w:rsidRDefault="00972949" w:rsidP="00972949">
      <w:pPr>
        <w:pStyle w:val="aff6"/>
      </w:pPr>
      <w:r>
        <w:t>– допуски и защиты студентами чертежей;</w:t>
      </w:r>
    </w:p>
    <w:p w:rsidR="00972949" w:rsidRDefault="00972949" w:rsidP="00972949">
      <w:pPr>
        <w:pStyle w:val="aff6"/>
      </w:pPr>
      <w:r>
        <w:t>Принимается во внимание знания обучающимися:</w:t>
      </w:r>
    </w:p>
    <w:p w:rsidR="00972949" w:rsidRDefault="00972949" w:rsidP="00972949">
      <w:pPr>
        <w:pStyle w:val="aff6"/>
      </w:pPr>
      <w:r>
        <w:t xml:space="preserve">– концепций, лежащих в основе знаний методов построения эскизов, чертежей технических деталей, разъемных и неразъемных соединений деталей, чертежей сборочных единиц, </w:t>
      </w:r>
    </w:p>
    <w:p w:rsidR="00972949" w:rsidRDefault="00972949" w:rsidP="00972949">
      <w:pPr>
        <w:pStyle w:val="aff6"/>
      </w:pPr>
      <w:r>
        <w:t>– показателей в оценке знания нормативных документов и государственных стандартов единой системы конструкторской документации ЕСКД к чертежам;</w:t>
      </w:r>
    </w:p>
    <w:p w:rsidR="00972949" w:rsidRDefault="00972949" w:rsidP="00972949">
      <w:pPr>
        <w:pStyle w:val="aff6"/>
      </w:pPr>
      <w:r>
        <w:t>наличие умений:</w:t>
      </w:r>
    </w:p>
    <w:p w:rsidR="00972949" w:rsidRDefault="00972949" w:rsidP="00972949">
      <w:pPr>
        <w:pStyle w:val="aff6"/>
      </w:pPr>
      <w:r>
        <w:t xml:space="preserve">– грамотно использовать методы проецирован для получения изображений геометрических трехмерных объектов; </w:t>
      </w:r>
    </w:p>
    <w:p w:rsidR="00972949" w:rsidRDefault="00972949" w:rsidP="00972949">
      <w:pPr>
        <w:pStyle w:val="aff6"/>
      </w:pPr>
      <w:r>
        <w:t xml:space="preserve">– грамотно применять методы решения отдельных задач геометрических фигур по их изображениям на чертеже; </w:t>
      </w:r>
    </w:p>
    <w:p w:rsidR="00972949" w:rsidRDefault="00972949" w:rsidP="00972949">
      <w:pPr>
        <w:pStyle w:val="aff6"/>
      </w:pPr>
      <w:r>
        <w:lastRenderedPageBreak/>
        <w:t>– выполнять эскизы, чертежи деталей, сборочные чертежи изделий;</w:t>
      </w:r>
    </w:p>
    <w:p w:rsidR="00972949" w:rsidRDefault="00972949" w:rsidP="00972949">
      <w:pPr>
        <w:pStyle w:val="aff6"/>
      </w:pPr>
      <w:r>
        <w:t>– использовать нормативные документы и стандарты ЕСКД;</w:t>
      </w:r>
    </w:p>
    <w:p w:rsidR="00972949" w:rsidRDefault="00972949" w:rsidP="00972949">
      <w:pPr>
        <w:pStyle w:val="aff6"/>
      </w:pPr>
      <w:r>
        <w:t>– обладание навыками разработки проектной документации в соответствии с имеющимися стандартами и техническими условиями.</w:t>
      </w:r>
    </w:p>
    <w:p w:rsidR="00972949" w:rsidRDefault="00972949" w:rsidP="00972949">
      <w:pPr>
        <w:pStyle w:val="aff6"/>
      </w:pPr>
      <w:r>
        <w:t>Критерии оценивания компетенций (результатов)</w:t>
      </w:r>
    </w:p>
    <w:p w:rsidR="00972949" w:rsidRDefault="00972949" w:rsidP="00972949">
      <w:pPr>
        <w:pStyle w:val="aff6"/>
      </w:pPr>
      <w:r>
        <w:t>1. Уровень усвоения материала, предусмотренной программой.</w:t>
      </w:r>
    </w:p>
    <w:p w:rsidR="00972949" w:rsidRDefault="00972949" w:rsidP="00972949">
      <w:pPr>
        <w:pStyle w:val="aff6"/>
      </w:pPr>
      <w:r>
        <w:t>2. Качество ответов на вопросы: полнота, аргументированность, убежденность.</w:t>
      </w:r>
    </w:p>
    <w:p w:rsidR="00972949" w:rsidRDefault="00972949" w:rsidP="00972949">
      <w:pPr>
        <w:pStyle w:val="aff6"/>
      </w:pPr>
      <w:r>
        <w:t>3. Содержательная сторона и качество выполненной проверочной графической работы и соответствие ее нормативным документа и государственным стандартам ЕСКД.</w:t>
      </w:r>
    </w:p>
    <w:p w:rsidR="00972949" w:rsidRDefault="00972949" w:rsidP="00972949">
      <w:pPr>
        <w:pStyle w:val="aff6"/>
      </w:pPr>
      <w:r>
        <w:t xml:space="preserve">4. Использование дополнительной литературы при подготовке ответов. </w:t>
      </w:r>
    </w:p>
    <w:p w:rsidR="00972949" w:rsidRDefault="00972949" w:rsidP="00972949">
      <w:pPr>
        <w:pStyle w:val="aff6"/>
      </w:pPr>
      <w:r>
        <w:t>5. Умение владеть навыками и приемами черчения</w:t>
      </w:r>
    </w:p>
    <w:p w:rsidR="00972949" w:rsidRDefault="00972949" w:rsidP="00972949">
      <w:pPr>
        <w:pStyle w:val="aff6"/>
      </w:pPr>
      <w:r>
        <w:t>Формой промежуточной аттестации по данной дисциплине является зачет, оцениваемый по принятой в ФГБОУ ВО «РГРТУ» системе: «зачтено – не зачтено» для содержания модуля 1 «Инженерная графика»</w:t>
      </w:r>
    </w:p>
    <w:p w:rsidR="00E410DB" w:rsidRDefault="00E410DB" w:rsidP="000E7777">
      <w:pPr>
        <w:pStyle w:val="aff6"/>
      </w:pPr>
      <w:r>
        <w:t>Зачетная работа состоит их двух частей: графического задания и ответов на 2-3 вопроса по теоретическим разделам дисциплины.</w:t>
      </w:r>
    </w:p>
    <w:p w:rsidR="00E410DB" w:rsidRDefault="00E410DB" w:rsidP="000E7777">
      <w:pPr>
        <w:pStyle w:val="aff6"/>
      </w:pPr>
      <w:r>
        <w:t>Примеры вариантов контрольного графического задания:</w:t>
      </w:r>
    </w:p>
    <w:p w:rsidR="00E410DB" w:rsidRDefault="00E410DB" w:rsidP="000E7777">
      <w:pPr>
        <w:pStyle w:val="aff6"/>
      </w:pPr>
      <w:r>
        <w:t>– начертить рабочий чертежа детали по чертежу общего вида;</w:t>
      </w:r>
    </w:p>
    <w:p w:rsidR="00E410DB" w:rsidRDefault="00E410DB" w:rsidP="000E7777">
      <w:pPr>
        <w:pStyle w:val="aff6"/>
      </w:pPr>
      <w:r>
        <w:t>– выполнить эскиз детали с натуры;</w:t>
      </w:r>
    </w:p>
    <w:p w:rsidR="00E410DB" w:rsidRDefault="00E410DB" w:rsidP="000E7777">
      <w:pPr>
        <w:pStyle w:val="aff6"/>
      </w:pPr>
      <w:r>
        <w:t>– выполнить ортогональный чертеж детали по аксонометрическому изображению;</w:t>
      </w:r>
    </w:p>
    <w:p w:rsidR="00E410DB" w:rsidRDefault="00E410DB" w:rsidP="000E7777">
      <w:pPr>
        <w:pStyle w:val="aff6"/>
      </w:pPr>
      <w:r>
        <w:t xml:space="preserve">– по двум проекциям детали построить ее третий вид, выполнить необходимые разрезы. </w:t>
      </w:r>
    </w:p>
    <w:p w:rsidR="00E410DB" w:rsidRDefault="00E410DB" w:rsidP="000E7777">
      <w:pPr>
        <w:pStyle w:val="aff6"/>
      </w:pPr>
      <w:r>
        <w:t xml:space="preserve"> Опрос начинают с рассмотрения контрольного графического задания. Преподаватель проверяет правильность выполнения. В большинстве случаев преподаватель задает студентам дополнительные вопросы. При неточном или неправильном ответе преподаватель задает наводящий вопрос, который дает возможность студенту исправить свою ошибку.</w:t>
      </w:r>
    </w:p>
    <w:p w:rsidR="00E410DB" w:rsidRDefault="00E410DB" w:rsidP="000E7777">
      <w:pPr>
        <w:pStyle w:val="aff6"/>
      </w:pPr>
      <w:r>
        <w:t>После выполнения графического задания студент должен подготовить ответы на теоретические вопросы и вопросы по проработке стандартов ЕСКД в письменной или устной форме.</w:t>
      </w:r>
    </w:p>
    <w:p w:rsidR="00E410DB" w:rsidRDefault="00E410DB" w:rsidP="000E7777">
      <w:pPr>
        <w:pStyle w:val="aff6"/>
      </w:pPr>
      <w:r>
        <w:t>Время выполнения зачетного задания 60 – 90 мин.</w:t>
      </w:r>
    </w:p>
    <w:p w:rsidR="00E410DB" w:rsidRDefault="00E410DB" w:rsidP="00827B32">
      <w:pPr>
        <w:pStyle w:val="10"/>
      </w:pPr>
      <w:r>
        <w:t>ОПИСАНИЕ ПОКАЗАТЕЛЕЙ И КРИТЕРИЕВ ОЦЕНИВАНИЯ КОМПЕТЕНЦИЙ НА РАЗЛИЧНЫХ ЭТАПАХ ИХ ФОРМИРОВАНИЯ, ОПИСАНИЕ ШКАЛ ОЦЕНИВАНИЯ</w:t>
      </w:r>
    </w:p>
    <w:p w:rsidR="00E410DB" w:rsidRDefault="00E410DB" w:rsidP="00827B32">
      <w:pPr>
        <w:pStyle w:val="aff6"/>
      </w:pPr>
      <w:r w:rsidRPr="00C63ABB">
        <w:t>Основными этапами формирования компетенций при изучении студентами</w:t>
      </w:r>
      <w:r>
        <w:t xml:space="preserve"> </w:t>
      </w:r>
      <w:r w:rsidRPr="00C63ABB">
        <w:t>дисциплины являются последовательное изучение содержательно связанных между собой</w:t>
      </w:r>
      <w:r>
        <w:t xml:space="preserve"> </w:t>
      </w:r>
      <w:r w:rsidRPr="00C63ABB">
        <w:t>разделов (тем) учебных занятий. Изучение каждого раздела (темы) предполагает овладение</w:t>
      </w:r>
      <w:r>
        <w:t xml:space="preserve"> </w:t>
      </w:r>
      <w:r w:rsidRPr="00C63ABB">
        <w:t xml:space="preserve">студентами необходимыми компетенциями. </w:t>
      </w:r>
    </w:p>
    <w:p w:rsidR="00E410DB" w:rsidRDefault="00E410DB" w:rsidP="00827B32">
      <w:pPr>
        <w:pStyle w:val="aff6"/>
      </w:pPr>
      <w:proofErr w:type="spellStart"/>
      <w:r>
        <w:t>Сформированность</w:t>
      </w:r>
      <w:proofErr w:type="spellEnd"/>
      <w:r>
        <w:t xml:space="preserve"> каждой компетенции в рамках освоения данной дисциплины оценивается по трехуровневой шкале:</w:t>
      </w:r>
    </w:p>
    <w:p w:rsidR="00E410DB" w:rsidRDefault="00E410DB" w:rsidP="00827B32">
      <w:pPr>
        <w:pStyle w:val="a3"/>
      </w:pPr>
      <w:r>
        <w:t>пороговый уровень является обязательным для всех обучающихся по завершении освоения дисциплины;</w:t>
      </w:r>
    </w:p>
    <w:p w:rsidR="00E410DB" w:rsidRDefault="00E410DB" w:rsidP="00827B32">
      <w:pPr>
        <w:pStyle w:val="a3"/>
      </w:pPr>
      <w:r>
        <w:t xml:space="preserve">продвинутый уровень характеризуется превышением минимальных характеристик </w:t>
      </w:r>
      <w:proofErr w:type="spellStart"/>
      <w:r>
        <w:t>сформированности</w:t>
      </w:r>
      <w:proofErr w:type="spellEnd"/>
      <w:r>
        <w:t xml:space="preserve"> компетенций по завершении освоения дисциплины;</w:t>
      </w:r>
    </w:p>
    <w:p w:rsidR="00E410DB" w:rsidRDefault="00E410DB" w:rsidP="00827B32">
      <w:pPr>
        <w:pStyle w:val="a3"/>
      </w:pPr>
      <w:r>
        <w:lastRenderedPageBreak/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E410DB" w:rsidRDefault="00E410DB" w:rsidP="00827B32">
      <w:pPr>
        <w:pStyle w:val="aff6"/>
      </w:pPr>
    </w:p>
    <w:p w:rsidR="00E410DB" w:rsidRDefault="00E410DB" w:rsidP="004C2ECA">
      <w:pPr>
        <w:pStyle w:val="aff6"/>
      </w:pPr>
      <w:r>
        <w:t>Преподавателем оцениваются содержательная сторона и качество чертежей, представленных студентами, выполненных на лабораторных занятиях. Кроме того, преподавателем учитываются ответы студента на вопросы по лабораторным и самостоятельным занятиям при приеме чертежей. Практика при текущем контроле:</w:t>
      </w:r>
    </w:p>
    <w:p w:rsidR="00E410DB" w:rsidRDefault="00E410DB" w:rsidP="004C2ECA">
      <w:pPr>
        <w:pStyle w:val="a3"/>
      </w:pPr>
      <w:r>
        <w:t>контрольные опросы;</w:t>
      </w:r>
    </w:p>
    <w:p w:rsidR="00E410DB" w:rsidRDefault="00E410DB" w:rsidP="004C2ECA">
      <w:pPr>
        <w:pStyle w:val="a3"/>
      </w:pPr>
      <w:r>
        <w:t>допуски и защиты студентами чертежей;</w:t>
      </w:r>
    </w:p>
    <w:p w:rsidR="00E410DB" w:rsidRDefault="00E410DB" w:rsidP="004C2ECA">
      <w:pPr>
        <w:pStyle w:val="aff6"/>
      </w:pPr>
      <w:r>
        <w:t>Принимается во внимание знания обучающимися:</w:t>
      </w:r>
    </w:p>
    <w:p w:rsidR="00E410DB" w:rsidRDefault="00E410DB" w:rsidP="004C2ECA">
      <w:pPr>
        <w:pStyle w:val="a3"/>
      </w:pPr>
      <w:r>
        <w:t xml:space="preserve">концепций, лежащих в основе оценке знаний теоретических положений курса инженерной </w:t>
      </w:r>
      <w:r w:rsidR="00795C11">
        <w:t>и компьютерной графики</w:t>
      </w:r>
      <w:r>
        <w:t>;</w:t>
      </w:r>
    </w:p>
    <w:p w:rsidR="00E410DB" w:rsidRDefault="00E410DB" w:rsidP="004C2ECA">
      <w:pPr>
        <w:pStyle w:val="a3"/>
      </w:pPr>
      <w:r>
        <w:t xml:space="preserve"> показателей в оценке знания нормативных документов и Государственных стандартов единой системы конструкторской документации ЕСКД;</w:t>
      </w:r>
    </w:p>
    <w:p w:rsidR="00E410DB" w:rsidRDefault="00E410DB" w:rsidP="004C2ECA">
      <w:pPr>
        <w:pStyle w:val="a3"/>
        <w:numPr>
          <w:ilvl w:val="0"/>
          <w:numId w:val="0"/>
        </w:numPr>
        <w:ind w:left="567"/>
      </w:pPr>
      <w:r>
        <w:t>наличие умений:</w:t>
      </w:r>
    </w:p>
    <w:p w:rsidR="00E410DB" w:rsidRDefault="00E410DB" w:rsidP="004C2ECA">
      <w:pPr>
        <w:pStyle w:val="a3"/>
      </w:pPr>
      <w:r>
        <w:t>грамотно выполнять эскизы, чертежи деталей, сборочные чертежи общего вида изделий;</w:t>
      </w:r>
    </w:p>
    <w:p w:rsidR="00E410DB" w:rsidRDefault="00E410DB" w:rsidP="004C2ECA">
      <w:pPr>
        <w:pStyle w:val="a3"/>
      </w:pPr>
      <w:r>
        <w:t>использовать нормативные документы и стандарты ЕСКД;</w:t>
      </w:r>
    </w:p>
    <w:p w:rsidR="00E410DB" w:rsidRDefault="00E410DB" w:rsidP="004C2ECA">
      <w:pPr>
        <w:pStyle w:val="a3"/>
        <w:numPr>
          <w:ilvl w:val="0"/>
          <w:numId w:val="0"/>
        </w:numPr>
        <w:ind w:left="567"/>
      </w:pPr>
      <w:r>
        <w:t xml:space="preserve">владение </w:t>
      </w:r>
    </w:p>
    <w:p w:rsidR="00E410DB" w:rsidRDefault="00E410DB" w:rsidP="004C2ECA">
      <w:pPr>
        <w:pStyle w:val="a3"/>
      </w:pPr>
      <w:r>
        <w:t>способностью готовить конструкторскую документацию.</w:t>
      </w:r>
    </w:p>
    <w:p w:rsidR="00E410DB" w:rsidRDefault="00E410DB" w:rsidP="00827B32">
      <w:pPr>
        <w:pStyle w:val="aff6"/>
      </w:pPr>
    </w:p>
    <w:p w:rsidR="00E410DB" w:rsidRDefault="00E410DB" w:rsidP="00827B32">
      <w:pPr>
        <w:pStyle w:val="aff6"/>
      </w:pPr>
      <w:r>
        <w:t xml:space="preserve">Критерии и шкалы для интегрированной оценки уровня </w:t>
      </w:r>
      <w:proofErr w:type="spellStart"/>
      <w:r>
        <w:t>сформированности</w:t>
      </w:r>
      <w:proofErr w:type="spellEnd"/>
      <w:r>
        <w:t xml:space="preserve"> компетенций приведены в таблице (</w:t>
      </w:r>
      <w:r>
        <w:fldChar w:fldCharType="begin"/>
      </w:r>
      <w:r>
        <w:instrText xml:space="preserve"> REF _Ref510362864 \h </w:instrText>
      </w:r>
      <w:r>
        <w:fldChar w:fldCharType="separate"/>
      </w:r>
      <w:r w:rsidR="00901B5C">
        <w:t xml:space="preserve">Таблица </w:t>
      </w:r>
      <w:r w:rsidR="00901B5C">
        <w:rPr>
          <w:noProof/>
        </w:rPr>
        <w:t>11</w:t>
      </w:r>
      <w:r>
        <w:fldChar w:fldCharType="end"/>
      </w:r>
      <w:r>
        <w:t>).</w:t>
      </w:r>
    </w:p>
    <w:p w:rsidR="00E410DB" w:rsidRDefault="00E410DB" w:rsidP="00827B32">
      <w:pPr>
        <w:pStyle w:val="aff6"/>
      </w:pPr>
    </w:p>
    <w:p w:rsidR="00E410DB" w:rsidRDefault="00E410DB" w:rsidP="00827B32">
      <w:pPr>
        <w:pStyle w:val="af6"/>
      </w:pPr>
      <w:bookmarkStart w:id="7" w:name="_Ref510362864"/>
      <w:r>
        <w:t xml:space="preserve">Таблица </w:t>
      </w:r>
      <w:fldSimple w:instr=" SEQ Таблица \* ARABIC ">
        <w:r w:rsidR="00901B5C">
          <w:rPr>
            <w:noProof/>
          </w:rPr>
          <w:t>11</w:t>
        </w:r>
      </w:fldSimple>
      <w:bookmarkEnd w:id="7"/>
      <w:r>
        <w:t xml:space="preserve"> — Критерии оценивания компетенций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02"/>
        <w:gridCol w:w="2307"/>
        <w:gridCol w:w="2309"/>
        <w:gridCol w:w="2309"/>
      </w:tblGrid>
      <w:tr w:rsidR="00E410DB" w:rsidTr="008541AA">
        <w:trPr>
          <w:tblHeader/>
        </w:trPr>
        <w:tc>
          <w:tcPr>
            <w:tcW w:w="14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 xml:space="preserve">Индикаторы </w:t>
            </w:r>
            <w:r>
              <w:br/>
              <w:t>компетенции</w:t>
            </w:r>
          </w:p>
        </w:tc>
        <w:tc>
          <w:tcPr>
            <w:tcW w:w="35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6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 xml:space="preserve">Уровень </w:t>
            </w:r>
            <w:proofErr w:type="spellStart"/>
            <w:r w:rsidRPr="0010590D">
              <w:rPr>
                <w:color w:val="000000"/>
                <w:szCs w:val="28"/>
              </w:rPr>
              <w:t>сформированности</w:t>
            </w:r>
            <w:proofErr w:type="spellEnd"/>
            <w:r w:rsidRPr="0010590D">
              <w:rPr>
                <w:color w:val="000000"/>
                <w:szCs w:val="28"/>
              </w:rPr>
              <w:t xml:space="preserve"> компетенции</w:t>
            </w:r>
          </w:p>
        </w:tc>
      </w:tr>
      <w:tr w:rsidR="00E410DB" w:rsidTr="008541AA">
        <w:trPr>
          <w:tblHeader/>
        </w:trPr>
        <w:tc>
          <w:tcPr>
            <w:tcW w:w="14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6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пороговый</w:t>
            </w:r>
          </w:p>
        </w:tc>
        <w:tc>
          <w:tcPr>
            <w:tcW w:w="1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6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продвинутый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6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эталонный</w:t>
            </w:r>
          </w:p>
        </w:tc>
      </w:tr>
      <w:tr w:rsidR="00E410DB" w:rsidTr="008541AA"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Полнота знаний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Минимально допустимый уровень знаний. Допущено много негрубых ошибок</w:t>
            </w:r>
          </w:p>
        </w:tc>
        <w:tc>
          <w:tcPr>
            <w:tcW w:w="1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Уровень знаний в объеме, соответствующем программе подготовки. Допущено несколько негрубых ошибок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Уровень знаний в объеме, соответствующе м программе подготовки, без ошибок</w:t>
            </w:r>
          </w:p>
        </w:tc>
      </w:tr>
      <w:tr w:rsidR="00E410DB" w:rsidTr="008541AA"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Наличие умений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452BD0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Продемонстрированы основные умения. Решены типовые задачи с негрубыми ошибками. Выполнены все задания, но не в полном объеме</w:t>
            </w:r>
          </w:p>
        </w:tc>
        <w:tc>
          <w:tcPr>
            <w:tcW w:w="1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452BD0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Продемонстрированы все основные умения. Решены все основные задачи с негрубыми ошибками. Выполнены все задания, в полном объеме, но некоторые с недочетами.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452BD0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Продемонстрированы все основные умения, решены все основные задачи с отдельными несущественным недочетами, выполнены все задания в полном объеме.</w:t>
            </w:r>
          </w:p>
        </w:tc>
      </w:tr>
      <w:tr w:rsidR="00E410DB" w:rsidTr="008541AA"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Наличие навыков (владение опытом)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 xml:space="preserve">Имеется минимальный набор навыков </w:t>
            </w:r>
            <w:r w:rsidRPr="0010590D">
              <w:rPr>
                <w:color w:val="000000"/>
                <w:szCs w:val="28"/>
              </w:rPr>
              <w:lastRenderedPageBreak/>
              <w:t>для решения стандартных задач с некоторыми недочетами</w:t>
            </w:r>
          </w:p>
        </w:tc>
        <w:tc>
          <w:tcPr>
            <w:tcW w:w="1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452BD0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lastRenderedPageBreak/>
              <w:t xml:space="preserve">Продемонстрированы базовые </w:t>
            </w:r>
            <w:r w:rsidRPr="0010590D">
              <w:rPr>
                <w:color w:val="000000"/>
                <w:szCs w:val="28"/>
              </w:rPr>
              <w:lastRenderedPageBreak/>
              <w:t>навыки при решении стандартных задач с некоторыми недочетами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452BD0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lastRenderedPageBreak/>
              <w:t xml:space="preserve">Продемонстрированы навыки при </w:t>
            </w:r>
            <w:r w:rsidRPr="0010590D">
              <w:rPr>
                <w:color w:val="000000"/>
                <w:szCs w:val="28"/>
              </w:rPr>
              <w:lastRenderedPageBreak/>
              <w:t>решении нестандартных задач без ошибок и недочетов.</w:t>
            </w:r>
          </w:p>
        </w:tc>
      </w:tr>
      <w:tr w:rsidR="00E410DB" w:rsidTr="008541AA"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lastRenderedPageBreak/>
              <w:t>Мотивация (личностное отношение)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Учебная активность и мотивация низкие, слабо выражены, стремление решать задачи качественно</w:t>
            </w:r>
          </w:p>
        </w:tc>
        <w:tc>
          <w:tcPr>
            <w:tcW w:w="1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Учебная активность и мотивация проявляются на среднем уровне, демонстрируется готовность выполнять поставленные задачи на среднем уровне качества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Учебная активность и мотивация проявляются на высоком уровне, демонстрируется готовность выполнять все поставленные задачи на высоком уровне качества</w:t>
            </w:r>
          </w:p>
        </w:tc>
      </w:tr>
      <w:tr w:rsidR="00E410DB" w:rsidTr="008541AA">
        <w:tc>
          <w:tcPr>
            <w:tcW w:w="1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 xml:space="preserve">Характеристика </w:t>
            </w:r>
            <w:proofErr w:type="spellStart"/>
            <w:r>
              <w:t>сформированности</w:t>
            </w:r>
            <w:proofErr w:type="spellEnd"/>
            <w:r>
              <w:t xml:space="preserve"> компетенции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proofErr w:type="spellStart"/>
            <w:r w:rsidRPr="0010590D">
              <w:rPr>
                <w:color w:val="000000"/>
                <w:szCs w:val="28"/>
              </w:rPr>
              <w:t>Сформированность</w:t>
            </w:r>
            <w:proofErr w:type="spellEnd"/>
            <w:r w:rsidRPr="0010590D">
              <w:rPr>
                <w:color w:val="000000"/>
                <w:szCs w:val="28"/>
              </w:rPr>
              <w:t xml:space="preserve"> компетенции соответствует минимальным требованиям.</w:t>
            </w:r>
          </w:p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Имеющихся знаний, умений, навыков в целом достаточно для решения практических (профессиональных) задач, но требуется дополнительна я практика по большинству практических задач</w:t>
            </w:r>
          </w:p>
        </w:tc>
        <w:tc>
          <w:tcPr>
            <w:tcW w:w="1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proofErr w:type="spellStart"/>
            <w:r w:rsidRPr="0010590D">
              <w:rPr>
                <w:color w:val="000000"/>
                <w:szCs w:val="28"/>
              </w:rPr>
              <w:t>Сформированнос</w:t>
            </w:r>
            <w:r w:rsidR="00452BD0">
              <w:rPr>
                <w:color w:val="000000"/>
                <w:szCs w:val="28"/>
              </w:rPr>
              <w:t>т</w:t>
            </w:r>
            <w:r w:rsidRPr="0010590D">
              <w:rPr>
                <w:color w:val="000000"/>
                <w:szCs w:val="28"/>
              </w:rPr>
              <w:t>ь</w:t>
            </w:r>
            <w:proofErr w:type="spellEnd"/>
            <w:r w:rsidRPr="0010590D">
              <w:rPr>
                <w:color w:val="000000"/>
                <w:szCs w:val="28"/>
              </w:rPr>
              <w:t xml:space="preserve"> компетенции в целом соответствует требованиям, но есть недочеты.</w:t>
            </w:r>
          </w:p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Имеющихся знаний, умений, навыков и мотивации в целом достаточно для решения практических (профессиональных) задач, но требуется дополнительная практика по некоторым профессиональным задачам.</w:t>
            </w:r>
          </w:p>
        </w:tc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proofErr w:type="spellStart"/>
            <w:r w:rsidRPr="0010590D">
              <w:rPr>
                <w:color w:val="000000"/>
                <w:szCs w:val="28"/>
              </w:rPr>
              <w:t>Сформированность</w:t>
            </w:r>
            <w:proofErr w:type="spellEnd"/>
            <w:r w:rsidRPr="0010590D">
              <w:rPr>
                <w:color w:val="000000"/>
                <w:szCs w:val="28"/>
              </w:rPr>
              <w:t xml:space="preserve"> компетенции полностью соответствует требованиям.</w:t>
            </w:r>
          </w:p>
          <w:p w:rsidR="00E410DB" w:rsidRPr="0010590D" w:rsidRDefault="00E410DB" w:rsidP="00827B32">
            <w:pPr>
              <w:pStyle w:val="aff8"/>
              <w:rPr>
                <w:color w:val="000000"/>
                <w:szCs w:val="28"/>
              </w:rPr>
            </w:pPr>
            <w:r w:rsidRPr="0010590D">
              <w:rPr>
                <w:color w:val="000000"/>
                <w:szCs w:val="28"/>
              </w:rPr>
              <w:t>Имеющихся знаний, умений, навыков и мотивации в полной мере достаточно для решения сложных практических (профессиональных) задач.</w:t>
            </w:r>
          </w:p>
        </w:tc>
      </w:tr>
    </w:tbl>
    <w:p w:rsidR="00E410DB" w:rsidRDefault="00E410DB" w:rsidP="00827B32">
      <w:pPr>
        <w:pStyle w:val="aff6"/>
      </w:pPr>
    </w:p>
    <w:p w:rsidR="00E410DB" w:rsidRDefault="00E410DB" w:rsidP="00827B32">
      <w:pPr>
        <w:pStyle w:val="aff6"/>
      </w:pPr>
      <w:r>
        <w:t>Критерии и шкалы для оценивания ответов на устные вопросы приведены в таблице (</w:t>
      </w:r>
      <w:r>
        <w:fldChar w:fldCharType="begin"/>
      </w:r>
      <w:r>
        <w:instrText xml:space="preserve"> REF _Ref519286782 \h </w:instrText>
      </w:r>
      <w:r>
        <w:fldChar w:fldCharType="separate"/>
      </w:r>
      <w:r w:rsidR="00901B5C">
        <w:t xml:space="preserve">Таблица </w:t>
      </w:r>
      <w:r w:rsidR="00901B5C">
        <w:rPr>
          <w:noProof/>
        </w:rPr>
        <w:t>12</w:t>
      </w:r>
      <w:r>
        <w:fldChar w:fldCharType="end"/>
      </w:r>
      <w:r>
        <w:t>).</w:t>
      </w:r>
    </w:p>
    <w:p w:rsidR="00E410DB" w:rsidRDefault="00E410DB" w:rsidP="00827B32">
      <w:pPr>
        <w:pStyle w:val="aff6"/>
      </w:pPr>
    </w:p>
    <w:p w:rsidR="00E410DB" w:rsidRDefault="00E410DB" w:rsidP="00827B32">
      <w:pPr>
        <w:pStyle w:val="af6"/>
      </w:pPr>
      <w:bookmarkStart w:id="8" w:name="_Ref519286782"/>
      <w:r>
        <w:t xml:space="preserve">Таблица </w:t>
      </w:r>
      <w:fldSimple w:instr=" SEQ Таблица \* ARABIC ">
        <w:r w:rsidR="00901B5C">
          <w:rPr>
            <w:noProof/>
          </w:rPr>
          <w:t>12</w:t>
        </w:r>
      </w:fldSimple>
      <w:bookmarkEnd w:id="8"/>
      <w:r>
        <w:t xml:space="preserve"> — Критерии и шкала оценивания устных ответов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2"/>
        <w:gridCol w:w="6941"/>
        <w:gridCol w:w="2124"/>
      </w:tblGrid>
      <w:tr w:rsidR="00E410DB" w:rsidTr="008541AA">
        <w:trPr>
          <w:tblHeader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№ п/п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Критерии оценивания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Оценка/Зачет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1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1) полно и аргументированно отвечает по содержанию задания;</w:t>
            </w:r>
          </w:p>
          <w:p w:rsidR="00E410DB" w:rsidRDefault="00E410DB" w:rsidP="00827B32">
            <w:pPr>
              <w:pStyle w:val="aff8"/>
            </w:pPr>
            <w:r>
              <w:t>2) обнаруживает понимание материала, может обосновать свои суждения, применить знания на практике, привести необходимые примеры не только по учебнику, но и самостоятельно составленные;</w:t>
            </w:r>
          </w:p>
          <w:p w:rsidR="00E410DB" w:rsidRDefault="00E410DB" w:rsidP="00827B32">
            <w:pPr>
              <w:pStyle w:val="aff8"/>
            </w:pPr>
            <w:r>
              <w:t>3) излагает материал последовательно и правильно.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Отлично/Зачет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2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студент дает ответ, удовлетворяющий тем же требованиям, что и для оценки «5», но допускает 1-2 ошибки, которые сам же исправляет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A3D7D">
            <w:pPr>
              <w:pStyle w:val="aff8"/>
            </w:pPr>
            <w:r>
              <w:t>Хорошо/Зачет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3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 xml:space="preserve">ставится, если студент обнаруживает знание и понимание основных положений данного задания, но: </w:t>
            </w:r>
          </w:p>
          <w:p w:rsidR="00E410DB" w:rsidRDefault="00E410DB" w:rsidP="00827B32">
            <w:pPr>
              <w:pStyle w:val="aff8"/>
            </w:pPr>
            <w:r>
              <w:lastRenderedPageBreak/>
              <w:t>1) излагает материал неполно и допускает неточности в определении понятий или формулировке правил;</w:t>
            </w:r>
          </w:p>
          <w:p w:rsidR="00E410DB" w:rsidRDefault="00E410DB" w:rsidP="00827B32">
            <w:pPr>
              <w:pStyle w:val="aff8"/>
            </w:pPr>
            <w:r>
              <w:t>2) не умеет достаточно глубоко и доказательно обосновать свои суждения и привести свои примеры;</w:t>
            </w:r>
          </w:p>
          <w:p w:rsidR="00E410DB" w:rsidRDefault="00E410DB" w:rsidP="00827B32">
            <w:pPr>
              <w:pStyle w:val="aff8"/>
            </w:pPr>
            <w:r>
              <w:t>3) излагает материал непоследовательно и допускает ошибки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lastRenderedPageBreak/>
              <w:t>Удовлетворительно/Зачет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4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студент обнаруживает незнание ответа на соответствующее задание, допускает ошибки в формулировке определений и правил, искажающие их смысл, беспорядочно и неуверенно излагает материал; отмечаются такие недостатки в подготовке студента, которые являются серьезным препятствием к успешному овладению последующим материалом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Не удовлетворительно/Не зачет</w:t>
            </w:r>
          </w:p>
        </w:tc>
      </w:tr>
    </w:tbl>
    <w:p w:rsidR="00E410DB" w:rsidRDefault="00E410DB" w:rsidP="00827B32">
      <w:pPr>
        <w:pStyle w:val="aff6"/>
      </w:pPr>
    </w:p>
    <w:p w:rsidR="00E410DB" w:rsidRDefault="00E410DB" w:rsidP="00827B32">
      <w:pPr>
        <w:pStyle w:val="aff6"/>
      </w:pPr>
      <w:r>
        <w:t>Критерии и шкалы для оценивания результатов выполнения практических задач приведены в таблице (</w:t>
      </w:r>
      <w:r>
        <w:fldChar w:fldCharType="begin"/>
      </w:r>
      <w:r>
        <w:instrText xml:space="preserve"> REF _Ref519287245 \h </w:instrText>
      </w:r>
      <w:r>
        <w:fldChar w:fldCharType="separate"/>
      </w:r>
      <w:r w:rsidR="00901B5C">
        <w:t xml:space="preserve">Таблица </w:t>
      </w:r>
      <w:r w:rsidR="00901B5C">
        <w:rPr>
          <w:noProof/>
        </w:rPr>
        <w:t>13</w:t>
      </w:r>
      <w:r>
        <w:fldChar w:fldCharType="end"/>
      </w:r>
      <w:r>
        <w:t>).</w:t>
      </w:r>
    </w:p>
    <w:p w:rsidR="00E410DB" w:rsidRDefault="00E410DB" w:rsidP="00827B32">
      <w:pPr>
        <w:pStyle w:val="aff6"/>
      </w:pPr>
    </w:p>
    <w:p w:rsidR="00E410DB" w:rsidRDefault="00E410DB" w:rsidP="00827B32">
      <w:pPr>
        <w:pStyle w:val="af6"/>
      </w:pPr>
      <w:bookmarkStart w:id="9" w:name="_Ref519287245"/>
      <w:r>
        <w:t xml:space="preserve">Таблица </w:t>
      </w:r>
      <w:fldSimple w:instr=" SEQ Таблица \* ARABIC ">
        <w:r w:rsidR="00901B5C">
          <w:rPr>
            <w:noProof/>
          </w:rPr>
          <w:t>13</w:t>
        </w:r>
      </w:fldSimple>
      <w:bookmarkEnd w:id="9"/>
      <w:r>
        <w:t xml:space="preserve"> — Критерии и шкала оценивания результатов выполнения практических задач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2"/>
        <w:gridCol w:w="6516"/>
        <w:gridCol w:w="2549"/>
      </w:tblGrid>
      <w:tr w:rsidR="00E410DB" w:rsidTr="008541AA">
        <w:trPr>
          <w:tblHeader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№ п/п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Критерии оценивания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6"/>
            </w:pPr>
            <w:r>
              <w:t>Оценка/Зачет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1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E31C55" w:rsidRDefault="00E410DB" w:rsidP="00827B32">
            <w:pPr>
              <w:pStyle w:val="aff8"/>
            </w:pPr>
            <w:r>
              <w:t>Студентом выполнены все этапы практического задания, обосновано применены требуемые методы, техники, технологии, инструменты. Результат выполнения задания корректен. Результаты полно и грамотно оформлены в виде отчета.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Отлично/Зачет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2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0590D" w:rsidRDefault="00E410DB" w:rsidP="00827B32">
            <w:pPr>
              <w:pStyle w:val="aff8"/>
              <w:rPr>
                <w:b/>
              </w:rPr>
            </w:pPr>
            <w:r>
              <w:t>Студентом выполнены все этапы практического задания с несущественными ошибками, обосновано применены требуемые методы, техники, технологии, инструменты. Результат выполнения задания корректен. Результаты полно и грамотно оформлены в виде отчета.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Хорошо/Зачет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3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Студентом выполнены все этапы практического задания с несущественными ошибками, часть методов, техник, технологий, инструментов применена необоснованно или некорректно. Результат выполнения задания в целом корректен. Результаты оформлены в виде отчета с несущественными ошибками.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Удовлетворительно/Зачет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4</w:t>
            </w:r>
          </w:p>
        </w:tc>
        <w:tc>
          <w:tcPr>
            <w:tcW w:w="3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Студентом не выполнена часть этапов практического задания, либо выполнена с существенными ошибками, либо требуемые методы, техники, технологии, инструменты не применены, либо результат выполнения задания не корректен, либо результаты не оформлены в виде отчета или оформлены с существенными ошибками.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827B32">
            <w:pPr>
              <w:pStyle w:val="aff8"/>
            </w:pPr>
            <w:r>
              <w:t>Не удовлетворительно/ Не зачет</w:t>
            </w:r>
          </w:p>
        </w:tc>
      </w:tr>
    </w:tbl>
    <w:p w:rsidR="00E410DB" w:rsidRDefault="00E410DB" w:rsidP="00827B32">
      <w:pPr>
        <w:pStyle w:val="aff6"/>
      </w:pPr>
    </w:p>
    <w:p w:rsidR="00972949" w:rsidRDefault="00972949" w:rsidP="00972949">
      <w:pPr>
        <w:pStyle w:val="af6"/>
      </w:pPr>
      <w:r>
        <w:t xml:space="preserve">Таблица </w:t>
      </w:r>
      <w:fldSimple w:instr=" SEQ Таблица \* ARABIC ">
        <w:r>
          <w:rPr>
            <w:noProof/>
          </w:rPr>
          <w:t>14</w:t>
        </w:r>
      </w:fldSimple>
      <w:r>
        <w:t xml:space="preserve"> — </w:t>
      </w:r>
      <w:r w:rsidRPr="00972949">
        <w:t xml:space="preserve">Критерии оценивания промежуточной аттестации по </w:t>
      </w:r>
      <w:r>
        <w:t>и</w:t>
      </w:r>
      <w:r w:rsidRPr="00972949">
        <w:t>нженерной графике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7998"/>
      </w:tblGrid>
      <w:tr w:rsidR="00972949" w:rsidRPr="00972949" w:rsidTr="00972949"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949" w:rsidRPr="00972949" w:rsidRDefault="00972949" w:rsidP="00972949">
            <w:pPr>
              <w:jc w:val="center"/>
              <w:rPr>
                <w:b/>
                <w:i/>
              </w:rPr>
            </w:pPr>
            <w:r w:rsidRPr="00972949">
              <w:rPr>
                <w:b/>
                <w:i/>
              </w:rPr>
              <w:t xml:space="preserve">Шкала </w:t>
            </w:r>
            <w:r w:rsidRPr="00972949">
              <w:rPr>
                <w:b/>
                <w:i/>
              </w:rPr>
              <w:br/>
              <w:t>оценивания</w:t>
            </w:r>
          </w:p>
        </w:tc>
        <w:tc>
          <w:tcPr>
            <w:tcW w:w="4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949" w:rsidRPr="00972949" w:rsidRDefault="00972949" w:rsidP="00972949">
            <w:pPr>
              <w:jc w:val="center"/>
              <w:rPr>
                <w:b/>
                <w:i/>
              </w:rPr>
            </w:pPr>
            <w:r w:rsidRPr="00972949">
              <w:rPr>
                <w:b/>
                <w:i/>
              </w:rPr>
              <w:t>Критерии оценивания</w:t>
            </w:r>
          </w:p>
        </w:tc>
      </w:tr>
      <w:tr w:rsidR="00972949" w:rsidRPr="00972949" w:rsidTr="00972949"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949" w:rsidRPr="00972949" w:rsidRDefault="00972949" w:rsidP="00972949">
            <w:pPr>
              <w:jc w:val="center"/>
              <w:rPr>
                <w:b/>
                <w:i/>
              </w:rPr>
            </w:pPr>
            <w:r w:rsidRPr="00972949">
              <w:rPr>
                <w:b/>
                <w:i/>
              </w:rPr>
              <w:t>«зачтено»</w:t>
            </w:r>
          </w:p>
        </w:tc>
        <w:tc>
          <w:tcPr>
            <w:tcW w:w="4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949" w:rsidRPr="00972949" w:rsidRDefault="00972949" w:rsidP="00972949">
            <w:pPr>
              <w:pStyle w:val="aff8"/>
            </w:pPr>
            <w:r w:rsidRPr="00972949">
              <w:t xml:space="preserve">студент должен: продемонстрировать всесторонние, систематические и глубокие знания учебного материала. Проверочную графическую работу </w:t>
            </w:r>
            <w:r w:rsidRPr="00972949">
              <w:lastRenderedPageBreak/>
              <w:t>на зачете – выполнил уверенно и без ошибок. (могут быть незначительные ошибки и исправленные самим студентом без помощи преподавателя). Студент осмысленно и достаточно глубоко освоил стандарты ЕСКД, уверенно и без ошибок отвечает на вопросы. Все графические построения, сделанные в семестре, – правильные и четкие. Графическое оформление и надписи выполнены без нарушения ГОСТ. Владеет навыками и приемами черчения.</w:t>
            </w:r>
          </w:p>
        </w:tc>
      </w:tr>
      <w:tr w:rsidR="00972949" w:rsidRPr="00972949" w:rsidTr="00972949">
        <w:trPr>
          <w:trHeight w:val="359"/>
        </w:trPr>
        <w:tc>
          <w:tcPr>
            <w:tcW w:w="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949" w:rsidRPr="00972949" w:rsidRDefault="00972949" w:rsidP="00972949">
            <w:pPr>
              <w:jc w:val="center"/>
              <w:rPr>
                <w:b/>
                <w:i/>
              </w:rPr>
            </w:pPr>
            <w:r w:rsidRPr="00972949">
              <w:rPr>
                <w:b/>
                <w:i/>
              </w:rPr>
              <w:lastRenderedPageBreak/>
              <w:t>«не зачтено»</w:t>
            </w:r>
          </w:p>
        </w:tc>
        <w:tc>
          <w:tcPr>
            <w:tcW w:w="41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949" w:rsidRPr="00972949" w:rsidRDefault="00972949" w:rsidP="00972949">
            <w:pPr>
              <w:pStyle w:val="aff8"/>
            </w:pPr>
            <w:r w:rsidRPr="00972949">
              <w:t xml:space="preserve">«не зачтено»: </w:t>
            </w:r>
          </w:p>
          <w:p w:rsidR="00972949" w:rsidRPr="00972949" w:rsidRDefault="00972949" w:rsidP="00972949">
            <w:pPr>
              <w:pStyle w:val="aff8"/>
            </w:pPr>
            <w:r w:rsidRPr="00972949">
              <w:t xml:space="preserve"> ставиться за один из указанных недостатков.</w:t>
            </w:r>
          </w:p>
          <w:p w:rsidR="00972949" w:rsidRPr="00972949" w:rsidRDefault="00972949" w:rsidP="00972949">
            <w:pPr>
              <w:pStyle w:val="aff8"/>
            </w:pPr>
            <w:r w:rsidRPr="00972949">
              <w:t>Зачетная работа выполнена с ошибками, после наводящих вопросов преподавателя студент не исправляет ошибки в зачетной работе.</w:t>
            </w:r>
          </w:p>
          <w:p w:rsidR="00972949" w:rsidRPr="00972949" w:rsidRDefault="00972949" w:rsidP="00972949">
            <w:pPr>
              <w:pStyle w:val="aff8"/>
            </w:pPr>
            <w:r w:rsidRPr="00972949">
              <w:t>Слабые знания теории, основных положений ГОСТ и неумение применять их на практике.</w:t>
            </w:r>
          </w:p>
          <w:p w:rsidR="00972949" w:rsidRPr="00972949" w:rsidRDefault="00972949" w:rsidP="00972949">
            <w:pPr>
              <w:pStyle w:val="aff8"/>
            </w:pPr>
            <w:r w:rsidRPr="00972949">
              <w:t>В работах, выполненных в семестре, были серьезные недоработки в оформлении чертежей (толщина обводки и структура многих линий, надписи выполнены со значительным отступлением от ГОСТ.</w:t>
            </w:r>
          </w:p>
          <w:p w:rsidR="00972949" w:rsidRPr="00972949" w:rsidRDefault="00972949" w:rsidP="00972949">
            <w:pPr>
              <w:pStyle w:val="aff8"/>
            </w:pPr>
            <w:r w:rsidRPr="00972949">
              <w:t xml:space="preserve">Допущены грубые ошибки, связанные с выполнением задания (количество видов, сечений и разрезов недостаточно, формы отдельных деталей нельзя установит по чертежу и т.п.). </w:t>
            </w:r>
          </w:p>
        </w:tc>
      </w:tr>
    </w:tbl>
    <w:p w:rsidR="00972949" w:rsidRDefault="00972949" w:rsidP="00827B32">
      <w:pPr>
        <w:pStyle w:val="aff6"/>
      </w:pPr>
    </w:p>
    <w:p w:rsidR="00E410DB" w:rsidRDefault="00E410DB" w:rsidP="000E7777">
      <w:pPr>
        <w:pStyle w:val="10"/>
      </w:pPr>
      <w:r>
        <w:t>ТИПОВЫЕ КОНТРОЛЬНЫЕ ЗАДАНИЯ ИЛИ ИНЫЕ МАТЕРИАЛЫ, НЕОБХОДИМЫЕ ДЛЯ ОЦЕНКИ ЗНАНИЙ, УМЕНИЙ, НАВЫКОВ, ХАРАКТЕРИЗУЮЩИХ ЭТАПЫ ФОРМИРОВАНИЯ КОМПЕТЕНЦИЙ В ПРОЦЕССЕ ОСВОЕНИЯ ОБРАЗОВАТЕЛЬНОЙ ПРОГРАММЫ</w:t>
      </w:r>
    </w:p>
    <w:p w:rsidR="00E410DB" w:rsidRDefault="00E410DB" w:rsidP="000E7777">
      <w:pPr>
        <w:pStyle w:val="aff6"/>
      </w:pPr>
      <w:r>
        <w:t>Для оценки знаний, умений, навыков, характеризующих этапы формирования компетенций в процессе освоения ОПОП, применяются:</w:t>
      </w:r>
    </w:p>
    <w:p w:rsidR="00E410DB" w:rsidRDefault="00E410DB" w:rsidP="000E7777">
      <w:pPr>
        <w:pStyle w:val="aff6"/>
        <w:numPr>
          <w:ilvl w:val="0"/>
          <w:numId w:val="11"/>
        </w:numPr>
      </w:pPr>
      <w:r>
        <w:t>типовые задания к лабораторным работам;</w:t>
      </w:r>
    </w:p>
    <w:p w:rsidR="00E410DB" w:rsidRPr="00EF6D0B" w:rsidRDefault="00E410DB" w:rsidP="000E7777">
      <w:pPr>
        <w:pStyle w:val="aff6"/>
        <w:numPr>
          <w:ilvl w:val="0"/>
          <w:numId w:val="11"/>
        </w:numPr>
      </w:pPr>
      <w:r>
        <w:t xml:space="preserve">теоретические вопросы и практические задания для текущей и промежуточной аттестации. </w:t>
      </w:r>
    </w:p>
    <w:p w:rsidR="00E410DB" w:rsidRDefault="00E410DB" w:rsidP="000E7777">
      <w:pPr>
        <w:pStyle w:val="2"/>
      </w:pPr>
      <w:r>
        <w:t>Типовые задания для контроля компетенция: ОПК-</w:t>
      </w:r>
      <w:r w:rsidR="009E3892">
        <w:t>5</w:t>
      </w:r>
    </w:p>
    <w:p w:rsidR="00E410DB" w:rsidRDefault="00E410DB" w:rsidP="004811CC">
      <w:pPr>
        <w:pStyle w:val="aff6"/>
      </w:pPr>
      <w:r>
        <w:t xml:space="preserve">Предметами контрольных заданий для выполнения лабораторных работ по дисциплине «Инженерная и компьютерная графика» являются чертежи геометрических фигур, стандартные и оригинальные детали, учебные сборочные чертежи, чертежи общего вида технических изделий и их чертежи разного уровня сложности. </w:t>
      </w:r>
    </w:p>
    <w:p w:rsidR="00E410DB" w:rsidRDefault="00E410DB" w:rsidP="00452BD0">
      <w:pPr>
        <w:pStyle w:val="3"/>
      </w:pPr>
      <w:r>
        <w:t xml:space="preserve">Задание к лабораторным работам №1-№5 </w:t>
      </w:r>
    </w:p>
    <w:p w:rsidR="00E410DB" w:rsidRDefault="00E410DB" w:rsidP="004811CC">
      <w:pPr>
        <w:pStyle w:val="12"/>
        <w:numPr>
          <w:ilvl w:val="0"/>
          <w:numId w:val="22"/>
        </w:numPr>
      </w:pPr>
      <w:r>
        <w:t>Начертить комплексный и аксонометрический чертежи трехгранной пирамиды, по заданным координатам ее вершин. Основание пирамиды треугольник АВС, вершина – точка D. Численное значение координат точек задано в индивидуальных вариантах.</w:t>
      </w:r>
    </w:p>
    <w:p w:rsidR="00E410DB" w:rsidRDefault="00E410DB" w:rsidP="004811CC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 2 (рис</w:t>
      </w:r>
      <w:r>
        <w:t>унок 1-</w:t>
      </w:r>
      <w:r w:rsidRPr="004811CC">
        <w:t xml:space="preserve">2); </w:t>
      </w:r>
    </w:p>
    <w:p w:rsidR="00E410DB" w:rsidRDefault="00E410DB" w:rsidP="004811CC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 3 (комплексный чертеж пирамиды); </w:t>
      </w:r>
    </w:p>
    <w:p w:rsidR="00E410DB" w:rsidRDefault="00E410DB" w:rsidP="004811CC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 4 (рис</w:t>
      </w:r>
      <w:r>
        <w:t>унок 1-</w:t>
      </w:r>
      <w:r w:rsidRPr="004811CC">
        <w:t xml:space="preserve">3); </w:t>
      </w:r>
    </w:p>
    <w:p w:rsidR="00E410DB" w:rsidRDefault="00E410DB" w:rsidP="004811CC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№. 5 (рис</w:t>
      </w:r>
      <w:r>
        <w:t>унок 1-</w:t>
      </w:r>
      <w:r w:rsidRPr="004811CC">
        <w:t>4).</w:t>
      </w:r>
    </w:p>
    <w:p w:rsidR="00E410DB" w:rsidRDefault="00595D07" w:rsidP="004811CC">
      <w:pPr>
        <w:pStyle w:val="af4"/>
      </w:pPr>
      <w:r w:rsidRPr="00845C07">
        <w:rPr>
          <w:noProof/>
        </w:rPr>
        <w:lastRenderedPageBreak/>
        <w:drawing>
          <wp:inline distT="0" distB="0" distL="0" distR="0">
            <wp:extent cx="4857750" cy="6829425"/>
            <wp:effectExtent l="0" t="0" r="0" b="9525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682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1</w:t>
        </w:r>
      </w:fldSimple>
    </w:p>
    <w:p w:rsidR="00E410DB" w:rsidRDefault="00E410DB" w:rsidP="00452BD0">
      <w:pPr>
        <w:pStyle w:val="3"/>
      </w:pPr>
      <w:r>
        <w:t xml:space="preserve">Пример задания </w:t>
      </w:r>
      <w:r w:rsidRPr="00877C3E">
        <w:t>к лабораторным работам</w:t>
      </w:r>
      <w:r>
        <w:t xml:space="preserve"> №6-№8</w:t>
      </w:r>
    </w:p>
    <w:p w:rsidR="00E410DB" w:rsidRDefault="00E410DB" w:rsidP="00877C3E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</w:t>
      </w:r>
      <w:r w:rsidRPr="00877C3E">
        <w:t xml:space="preserve">6 </w:t>
      </w:r>
      <w:r>
        <w:t>"</w:t>
      </w:r>
      <w:r w:rsidRPr="00877C3E">
        <w:t>Чертежи деталей</w:t>
      </w:r>
      <w:r>
        <w:t>"</w:t>
      </w:r>
      <w:r w:rsidRPr="00877C3E">
        <w:t xml:space="preserve"> (рис</w:t>
      </w:r>
      <w:r>
        <w:t>унок 2</w:t>
      </w:r>
      <w:r w:rsidRPr="00877C3E">
        <w:t>)</w:t>
      </w:r>
    </w:p>
    <w:p w:rsidR="00E410DB" w:rsidRDefault="00E410DB" w:rsidP="00877C3E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</w:t>
      </w:r>
      <w:r w:rsidRPr="00877C3E">
        <w:t>7 (рис</w:t>
      </w:r>
      <w:r>
        <w:t>унок 3</w:t>
      </w:r>
      <w:r w:rsidRPr="00877C3E">
        <w:t>)</w:t>
      </w:r>
    </w:p>
    <w:p w:rsidR="00E410DB" w:rsidRDefault="00E410DB" w:rsidP="00877C3E">
      <w:pPr>
        <w:pStyle w:val="12"/>
        <w:numPr>
          <w:ilvl w:val="0"/>
          <w:numId w:val="22"/>
        </w:numPr>
      </w:pPr>
      <w:r w:rsidRPr="004811CC">
        <w:t>Задания к лабораторн</w:t>
      </w:r>
      <w:r>
        <w:t>ой</w:t>
      </w:r>
      <w:r w:rsidRPr="004811CC">
        <w:t xml:space="preserve"> работ</w:t>
      </w:r>
      <w:r>
        <w:t>е</w:t>
      </w:r>
      <w:r w:rsidRPr="004811CC">
        <w:t xml:space="preserve"> №</w:t>
      </w:r>
      <w:r w:rsidRPr="00877C3E">
        <w:t>8 (рис</w:t>
      </w:r>
      <w:r>
        <w:t>унок 4</w:t>
      </w:r>
      <w:r w:rsidRPr="00877C3E">
        <w:t>)</w:t>
      </w:r>
    </w:p>
    <w:p w:rsidR="00E410DB" w:rsidRDefault="00595D07" w:rsidP="00877C3E">
      <w:pPr>
        <w:pStyle w:val="af4"/>
      </w:pPr>
      <w:r w:rsidRPr="00845C07">
        <w:rPr>
          <w:noProof/>
        </w:rPr>
        <w:lastRenderedPageBreak/>
        <w:drawing>
          <wp:inline distT="0" distB="0" distL="0" distR="0">
            <wp:extent cx="4933950" cy="2581275"/>
            <wp:effectExtent l="0" t="0" r="0" b="9525"/>
            <wp:docPr id="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2</w:t>
        </w:r>
      </w:fldSimple>
    </w:p>
    <w:p w:rsidR="00E410DB" w:rsidRPr="00877C3E" w:rsidRDefault="00E410DB" w:rsidP="00877C3E"/>
    <w:p w:rsidR="00E410DB" w:rsidRDefault="00595D07" w:rsidP="00877C3E">
      <w:pPr>
        <w:pStyle w:val="af4"/>
      </w:pPr>
      <w:r w:rsidRPr="00845C07">
        <w:rPr>
          <w:noProof/>
        </w:rPr>
        <w:drawing>
          <wp:inline distT="0" distB="0" distL="0" distR="0">
            <wp:extent cx="5143500" cy="4314825"/>
            <wp:effectExtent l="0" t="0" r="0" b="9525"/>
            <wp:docPr id="3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431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Pr="00877C3E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3</w:t>
        </w:r>
      </w:fldSimple>
    </w:p>
    <w:p w:rsidR="00E410DB" w:rsidRDefault="00595D07" w:rsidP="00877C3E">
      <w:pPr>
        <w:pStyle w:val="af4"/>
      </w:pPr>
      <w:r w:rsidRPr="00845C07">
        <w:rPr>
          <w:noProof/>
        </w:rPr>
        <w:lastRenderedPageBreak/>
        <w:drawing>
          <wp:inline distT="0" distB="0" distL="0" distR="0">
            <wp:extent cx="4219575" cy="2914650"/>
            <wp:effectExtent l="0" t="0" r="9525" b="0"/>
            <wp:docPr id="4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4</w:t>
        </w:r>
      </w:fldSimple>
    </w:p>
    <w:p w:rsidR="00E410DB" w:rsidRPr="00877C3E" w:rsidRDefault="00E410DB" w:rsidP="00877C3E"/>
    <w:p w:rsidR="00E410DB" w:rsidRDefault="00E410DB" w:rsidP="00877C3E">
      <w:pPr>
        <w:pStyle w:val="4"/>
      </w:pPr>
      <w:r>
        <w:t xml:space="preserve">Пример задания </w:t>
      </w:r>
      <w:r w:rsidRPr="00877C3E">
        <w:t>к лабораторным работам</w:t>
      </w:r>
      <w:r>
        <w:t xml:space="preserve"> №9-№10</w:t>
      </w:r>
    </w:p>
    <w:p w:rsidR="00E410DB" w:rsidRDefault="00595D07" w:rsidP="00877C3E">
      <w:pPr>
        <w:pStyle w:val="af4"/>
      </w:pPr>
      <w:r w:rsidRPr="00845C07">
        <w:rPr>
          <w:noProof/>
        </w:rPr>
        <w:drawing>
          <wp:inline distT="0" distB="0" distL="0" distR="0">
            <wp:extent cx="1819275" cy="1447800"/>
            <wp:effectExtent l="0" t="0" r="9525" b="0"/>
            <wp:docPr id="5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5</w:t>
        </w:r>
      </w:fldSimple>
      <w:r>
        <w:t xml:space="preserve"> – Сборочная единица</w:t>
      </w:r>
    </w:p>
    <w:p w:rsidR="00E410DB" w:rsidRPr="00877C3E" w:rsidRDefault="00E410DB" w:rsidP="00877C3E"/>
    <w:p w:rsidR="00E410DB" w:rsidRDefault="00595D07" w:rsidP="00877C3E">
      <w:pPr>
        <w:pStyle w:val="af4"/>
      </w:pPr>
      <w:r w:rsidRPr="00845C07">
        <w:rPr>
          <w:noProof/>
        </w:rPr>
        <w:drawing>
          <wp:inline distT="0" distB="0" distL="0" distR="0">
            <wp:extent cx="3257550" cy="1971675"/>
            <wp:effectExtent l="0" t="0" r="0" b="9525"/>
            <wp:docPr id="6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6</w:t>
        </w:r>
      </w:fldSimple>
      <w:r>
        <w:t xml:space="preserve"> – Детали сборочной единицы</w:t>
      </w:r>
    </w:p>
    <w:p w:rsidR="00E410DB" w:rsidRDefault="00E410DB" w:rsidP="00452BD0">
      <w:pPr>
        <w:pStyle w:val="3"/>
      </w:pPr>
      <w:r>
        <w:t xml:space="preserve">Пример задания </w:t>
      </w:r>
      <w:r w:rsidRPr="00877C3E">
        <w:t>к лабораторным работам</w:t>
      </w:r>
      <w:r>
        <w:t xml:space="preserve"> №№11, 12</w:t>
      </w:r>
    </w:p>
    <w:p w:rsidR="00E410DB" w:rsidRDefault="00E410DB" w:rsidP="00877C3E">
      <w:pPr>
        <w:pStyle w:val="aff6"/>
      </w:pPr>
      <w:r>
        <w:t>Задание выполняется по вариантам. Студенту для выполнения лабораторных работ выдается чертеж общего вида изделия и описание принципа его работы; студент выполняет рабочий чертеж и аксонометрическое изображение указанной детали.</w:t>
      </w:r>
    </w:p>
    <w:p w:rsidR="00E410DB" w:rsidRDefault="00E410DB" w:rsidP="00877C3E">
      <w:pPr>
        <w:pStyle w:val="aff6"/>
      </w:pPr>
      <w:r>
        <w:lastRenderedPageBreak/>
        <w:t xml:space="preserve">Используется чертежи из справочного пособия для вузов «Альбом чертежей радиотехнических устройств и приборов для </w:t>
      </w:r>
      <w:proofErr w:type="spellStart"/>
      <w:r>
        <w:t>деталирования</w:t>
      </w:r>
      <w:proofErr w:type="spellEnd"/>
      <w:r>
        <w:t>». Автор Козел В.И., альбом содержит 60 вариантов чертежей, формат А2.</w:t>
      </w:r>
    </w:p>
    <w:p w:rsidR="00E410DB" w:rsidRDefault="00595D07" w:rsidP="00877C3E">
      <w:pPr>
        <w:pStyle w:val="af4"/>
      </w:pPr>
      <w:r w:rsidRPr="00845C07">
        <w:rPr>
          <w:noProof/>
        </w:rPr>
        <w:drawing>
          <wp:inline distT="0" distB="0" distL="0" distR="0">
            <wp:extent cx="5553075" cy="4057650"/>
            <wp:effectExtent l="0" t="0" r="9525" b="0"/>
            <wp:docPr id="7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405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Pr="00877C3E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7</w:t>
        </w:r>
      </w:fldSimple>
      <w:r>
        <w:t xml:space="preserve"> – Пример задания к лабораторным работам №№11, 12</w:t>
      </w:r>
    </w:p>
    <w:p w:rsidR="00E410DB" w:rsidRPr="00877C3E" w:rsidRDefault="00E410DB" w:rsidP="00877C3E"/>
    <w:p w:rsidR="00E410DB" w:rsidRPr="00877C3E" w:rsidRDefault="00595D07" w:rsidP="00877C3E">
      <w:pPr>
        <w:pStyle w:val="af4"/>
      </w:pPr>
      <w:r w:rsidRPr="00845C07">
        <w:rPr>
          <w:noProof/>
        </w:rPr>
        <w:drawing>
          <wp:inline distT="0" distB="0" distL="0" distR="0">
            <wp:extent cx="5067300" cy="3657600"/>
            <wp:effectExtent l="0" t="0" r="0" b="0"/>
            <wp:docPr id="8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0DB" w:rsidRPr="00877C3E" w:rsidRDefault="00E410DB" w:rsidP="00877C3E">
      <w:pPr>
        <w:pStyle w:val="af4"/>
      </w:pPr>
      <w:r>
        <w:t xml:space="preserve">Рисунок </w:t>
      </w:r>
      <w:fldSimple w:instr=" SEQ Рисунок \* ARABIC ">
        <w:r w:rsidR="00901B5C">
          <w:rPr>
            <w:noProof/>
          </w:rPr>
          <w:t>8</w:t>
        </w:r>
      </w:fldSimple>
      <w:r>
        <w:t xml:space="preserve"> – Пример задания к лабораторным работам №№11, 12</w:t>
      </w:r>
    </w:p>
    <w:p w:rsidR="00E410DB" w:rsidRDefault="00E410DB" w:rsidP="00664B0E">
      <w:pPr>
        <w:pStyle w:val="4"/>
      </w:pPr>
      <w:r>
        <w:lastRenderedPageBreak/>
        <w:t>Перечень вопросов текущего контроля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"/>
        <w:gridCol w:w="8639"/>
      </w:tblGrid>
      <w:tr w:rsidR="00E410DB" w:rsidRPr="00182BA3" w:rsidTr="008541AA">
        <w:trPr>
          <w:tblHeader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0DB" w:rsidRPr="00182BA3" w:rsidRDefault="00E410DB" w:rsidP="00664B0E">
            <w:pPr>
              <w:pStyle w:val="af6"/>
            </w:pPr>
            <w:r>
              <w:t>№ работы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0DB" w:rsidRPr="00182BA3" w:rsidRDefault="00E410DB" w:rsidP="00664B0E">
            <w:pPr>
              <w:pStyle w:val="af6"/>
            </w:pPr>
            <w:r w:rsidRPr="00182BA3">
              <w:t>Наименование лабораторной работы</w:t>
            </w:r>
            <w:r>
              <w:t xml:space="preserve"> и вопросы для ее защиты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664B0E">
            <w:pPr>
              <w:autoSpaceDE w:val="0"/>
              <w:autoSpaceDN w:val="0"/>
              <w:adjustRightInd w:val="0"/>
              <w:ind w:right="-7"/>
              <w:jc w:val="center"/>
              <w:rPr>
                <w:b/>
                <w:spacing w:val="-4"/>
              </w:rPr>
            </w:pPr>
            <w:r w:rsidRPr="00A52B9F">
              <w:rPr>
                <w:spacing w:val="-4"/>
              </w:rPr>
              <w:t>1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2723F1">
            <w:pPr>
              <w:autoSpaceDE w:val="0"/>
              <w:autoSpaceDN w:val="0"/>
              <w:adjustRightInd w:val="0"/>
              <w:ind w:right="-7" w:firstLine="567"/>
              <w:jc w:val="both"/>
              <w:rPr>
                <w:b/>
                <w:spacing w:val="-4"/>
              </w:rPr>
            </w:pPr>
            <w:r>
              <w:rPr>
                <w:b/>
                <w:spacing w:val="-4"/>
              </w:rPr>
              <w:t xml:space="preserve">Выполнение ортогонального </w:t>
            </w:r>
            <w:r w:rsidRPr="00182BA3">
              <w:rPr>
                <w:b/>
                <w:spacing w:val="-4"/>
              </w:rPr>
              <w:t>и аксонометрического чертежей пира</w:t>
            </w:r>
            <w:r>
              <w:rPr>
                <w:b/>
                <w:spacing w:val="-4"/>
              </w:rPr>
              <w:t xml:space="preserve">миды по заданным координатам ее вершин. </w:t>
            </w:r>
            <w:r w:rsidRPr="00182BA3">
              <w:rPr>
                <w:b/>
                <w:spacing w:val="-4"/>
              </w:rPr>
              <w:t>1 лист, формат А3</w:t>
            </w:r>
          </w:p>
          <w:p w:rsidR="00E410DB" w:rsidRDefault="00E410DB" w:rsidP="000C4A8A">
            <w:pPr>
              <w:pStyle w:val="aff8"/>
            </w:pPr>
            <w:r>
              <w:t xml:space="preserve">1. </w:t>
            </w:r>
            <w:r w:rsidRPr="00C32749">
              <w:t>Перечислите</w:t>
            </w:r>
            <w:r>
              <w:t xml:space="preserve"> </w:t>
            </w:r>
            <w:r w:rsidRPr="00C32749">
              <w:t>основную</w:t>
            </w:r>
            <w:r>
              <w:t xml:space="preserve"> </w:t>
            </w:r>
            <w:r w:rsidRPr="00C32749">
              <w:t>символику</w:t>
            </w:r>
            <w:r>
              <w:t xml:space="preserve"> принятых обозначений: плоскостей проекций, координатных осей, точек пространства и их проекций, линий, индексов проекций</w:t>
            </w:r>
          </w:p>
          <w:p w:rsidR="00E410DB" w:rsidRDefault="00E410DB" w:rsidP="000C4A8A">
            <w:pPr>
              <w:pStyle w:val="aff8"/>
            </w:pPr>
            <w:r>
              <w:t>2. Как называется метод проецирования построения комплексного чертежа пирамиды?</w:t>
            </w:r>
          </w:p>
          <w:p w:rsidR="00E410DB" w:rsidRDefault="00E410DB" w:rsidP="000C4A8A">
            <w:pPr>
              <w:pStyle w:val="aff8"/>
            </w:pPr>
            <w:r>
              <w:t xml:space="preserve">3. </w:t>
            </w:r>
            <w:r w:rsidRPr="00182BA3">
              <w:t>Как образуются фронтальная и горизонтальная проекции точки?</w:t>
            </w:r>
          </w:p>
          <w:p w:rsidR="00E410DB" w:rsidRDefault="00E410DB" w:rsidP="000C4A8A">
            <w:pPr>
              <w:pStyle w:val="aff8"/>
            </w:pPr>
            <w:r>
              <w:t>4. В какой последовательности выполнялся чертеж?</w:t>
            </w:r>
          </w:p>
          <w:p w:rsidR="00E410DB" w:rsidRDefault="00E410DB" w:rsidP="000C4A8A">
            <w:pPr>
              <w:pStyle w:val="aff8"/>
            </w:pPr>
            <w:r>
              <w:t>5. Как определяется видимость ребер пирамиды на чертеже?</w:t>
            </w:r>
          </w:p>
          <w:p w:rsidR="00E410DB" w:rsidRDefault="00E410DB" w:rsidP="000C4A8A">
            <w:pPr>
              <w:pStyle w:val="aff8"/>
            </w:pPr>
            <w:r>
              <w:t>6. В чем заключается метод «конкурирующих точек»?</w:t>
            </w:r>
          </w:p>
          <w:p w:rsidR="00E410DB" w:rsidRDefault="00E410DB" w:rsidP="000C4A8A">
            <w:pPr>
              <w:pStyle w:val="aff8"/>
            </w:pPr>
            <w:r>
              <w:t>7.</w:t>
            </w:r>
            <w:r w:rsidRPr="00182BA3">
              <w:t xml:space="preserve"> Какие точки называются конкурирующими и как их изобразить и обозначить на ортогональном чертеже?</w:t>
            </w:r>
            <w:r>
              <w:t xml:space="preserve"> </w:t>
            </w:r>
          </w:p>
          <w:p w:rsidR="00E410DB" w:rsidRDefault="00E410DB" w:rsidP="000C4A8A">
            <w:pPr>
              <w:pStyle w:val="aff8"/>
            </w:pPr>
            <w:r>
              <w:t>8. Как по заданной проекции точки на комплексном чертеже определить ее недостающие проекции?</w:t>
            </w:r>
          </w:p>
          <w:p w:rsidR="00E410DB" w:rsidRDefault="00E410DB" w:rsidP="000C4A8A">
            <w:pPr>
              <w:pStyle w:val="aff8"/>
            </w:pPr>
            <w:r>
              <w:t>9. Какой метод проецирования применяют для получения аксонометрического изображения пирамиды?</w:t>
            </w:r>
          </w:p>
          <w:p w:rsidR="00E410DB" w:rsidRDefault="00E410DB" w:rsidP="000C4A8A">
            <w:pPr>
              <w:pStyle w:val="aff8"/>
            </w:pPr>
            <w:r>
              <w:t>10. Назовите виды аксонометрических изображений.</w:t>
            </w:r>
          </w:p>
          <w:p w:rsidR="00E410DB" w:rsidRDefault="00E410DB" w:rsidP="000C4A8A">
            <w:pPr>
              <w:pStyle w:val="aff8"/>
              <w:rPr>
                <w:spacing w:val="-4"/>
              </w:rPr>
            </w:pPr>
            <w:r>
              <w:rPr>
                <w:spacing w:val="-4"/>
              </w:rPr>
              <w:t xml:space="preserve">11. </w:t>
            </w:r>
            <w:r w:rsidRPr="00C32749">
              <w:rPr>
                <w:spacing w:val="-4"/>
              </w:rPr>
              <w:t>В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какой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аксонометрической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проекции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коэффициенты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искажения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равны по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всем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трем</w:t>
            </w:r>
            <w:r>
              <w:rPr>
                <w:spacing w:val="-4"/>
              </w:rPr>
              <w:t xml:space="preserve"> </w:t>
            </w:r>
            <w:r w:rsidRPr="00C32749">
              <w:rPr>
                <w:spacing w:val="-4"/>
              </w:rPr>
              <w:t>осям</w:t>
            </w:r>
            <w:r>
              <w:rPr>
                <w:spacing w:val="-4"/>
              </w:rPr>
              <w:t>?</w:t>
            </w:r>
          </w:p>
          <w:p w:rsidR="00E410DB" w:rsidRPr="009851FC" w:rsidRDefault="00E410DB" w:rsidP="000C4A8A">
            <w:pPr>
              <w:pStyle w:val="aff8"/>
              <w:rPr>
                <w:spacing w:val="-4"/>
              </w:rPr>
            </w:pPr>
            <w:r>
              <w:rPr>
                <w:spacing w:val="-4"/>
              </w:rPr>
              <w:t xml:space="preserve">12. Как </w:t>
            </w:r>
            <w:r w:rsidRPr="009851FC">
              <w:t>располагаются</w:t>
            </w:r>
            <w:r>
              <w:rPr>
                <w:spacing w:val="-4"/>
              </w:rPr>
              <w:t xml:space="preserve"> оси</w:t>
            </w:r>
            <w:r w:rsidRPr="00182BA3">
              <w:rPr>
                <w:spacing w:val="-4"/>
              </w:rPr>
              <w:t xml:space="preserve"> в прямоугольной изометрической проекции</w:t>
            </w:r>
            <w:r>
              <w:rPr>
                <w:spacing w:val="-4"/>
              </w:rPr>
              <w:t>?</w:t>
            </w:r>
          </w:p>
          <w:p w:rsidR="00E410DB" w:rsidRPr="00454FFB" w:rsidRDefault="00E410DB" w:rsidP="000C4A8A">
            <w:pPr>
              <w:pStyle w:val="aff8"/>
            </w:pPr>
            <w:r>
              <w:rPr>
                <w:spacing w:val="-4"/>
              </w:rPr>
              <w:t>13</w:t>
            </w:r>
            <w:r w:rsidRPr="00A03D95">
              <w:rPr>
                <w:spacing w:val="-4"/>
              </w:rPr>
              <w:t>.</w:t>
            </w:r>
            <w:r>
              <w:rPr>
                <w:spacing w:val="-4"/>
              </w:rPr>
              <w:t xml:space="preserve"> </w:t>
            </w:r>
            <w:r w:rsidRPr="00A03D95">
              <w:rPr>
                <w:spacing w:val="-4"/>
              </w:rPr>
              <w:t>Как по ортогональному чертежу пирамиды построить ее</w:t>
            </w:r>
            <w:r>
              <w:rPr>
                <w:spacing w:val="-4"/>
              </w:rPr>
              <w:t xml:space="preserve"> </w:t>
            </w:r>
            <w:r w:rsidRPr="00A03D95">
              <w:rPr>
                <w:spacing w:val="-4"/>
              </w:rPr>
              <w:t>изометрическое</w:t>
            </w:r>
            <w:r>
              <w:rPr>
                <w:spacing w:val="-4"/>
              </w:rPr>
              <w:t xml:space="preserve"> </w:t>
            </w:r>
            <w:r w:rsidRPr="00A03D95">
              <w:rPr>
                <w:spacing w:val="-4"/>
              </w:rPr>
              <w:t>изображение?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2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2723F1">
            <w:pPr>
              <w:ind w:firstLine="459"/>
              <w:jc w:val="both"/>
              <w:rPr>
                <w:b/>
              </w:rPr>
            </w:pPr>
            <w:r w:rsidRPr="00182BA3">
              <w:rPr>
                <w:b/>
              </w:rPr>
              <w:t>Выполнение чертежа многогранника</w:t>
            </w:r>
            <w:r>
              <w:rPr>
                <w:b/>
              </w:rPr>
              <w:t xml:space="preserve">, имеющего сквозной </w:t>
            </w:r>
            <w:r w:rsidRPr="00037F2E">
              <w:rPr>
                <w:b/>
              </w:rPr>
              <w:t>вырез</w:t>
            </w:r>
            <w:r w:rsidRPr="00037F2E">
              <w:rPr>
                <w:b/>
                <w:spacing w:val="-4"/>
              </w:rPr>
              <w:t xml:space="preserve"> (или пересеченного одной проецирующей плоскостью)</w:t>
            </w:r>
            <w:r w:rsidRPr="000C4A8A">
              <w:rPr>
                <w:b/>
                <w:spacing w:val="-4"/>
              </w:rPr>
              <w:t xml:space="preserve"> </w:t>
            </w:r>
            <w:r w:rsidRPr="00182BA3">
              <w:rPr>
                <w:b/>
              </w:rPr>
              <w:t>1 лист формат А3</w:t>
            </w:r>
          </w:p>
          <w:p w:rsidR="00E410DB" w:rsidRPr="00D5236A" w:rsidRDefault="00E410DB" w:rsidP="000C4A8A">
            <w:pPr>
              <w:pStyle w:val="aff8"/>
            </w:pPr>
            <w:r w:rsidRPr="00D5236A">
              <w:t>1. Что представляет собой сечение многогранника секущей плоскостью?</w:t>
            </w:r>
          </w:p>
          <w:p w:rsidR="00E410DB" w:rsidRPr="00D5236A" w:rsidRDefault="00E410DB" w:rsidP="000C4A8A">
            <w:pPr>
              <w:pStyle w:val="aff8"/>
            </w:pPr>
            <w:r w:rsidRPr="00D5236A">
              <w:t xml:space="preserve">2. Как изображается на ортогональном чертеже проекция сечения многогранника на плоскости, к которой перпендикулярна секущая плоскость? </w:t>
            </w:r>
          </w:p>
          <w:p w:rsidR="00E410DB" w:rsidRPr="00D5236A" w:rsidRDefault="00E410DB" w:rsidP="000C4A8A">
            <w:pPr>
              <w:pStyle w:val="aff8"/>
            </w:pPr>
            <w:r w:rsidRPr="00D5236A">
              <w:t>3. Как определить вид сечения при пересечении многогранника проецирующей плоскостью, не приступая к решению задачи?</w:t>
            </w:r>
          </w:p>
          <w:p w:rsidR="00E410DB" w:rsidRPr="00D5236A" w:rsidRDefault="00E410DB" w:rsidP="000C4A8A">
            <w:pPr>
              <w:pStyle w:val="aff8"/>
            </w:pPr>
            <w:r w:rsidRPr="00D5236A">
              <w:t xml:space="preserve">4. Какие будут сечения пирамиды, если секущая плоскость пересечет: а) три ребра, б) четыре ребра? </w:t>
            </w:r>
          </w:p>
          <w:p w:rsidR="00E410DB" w:rsidRPr="00D5236A" w:rsidRDefault="00E410DB" w:rsidP="000C4A8A">
            <w:pPr>
              <w:pStyle w:val="aff8"/>
            </w:pPr>
            <w:r w:rsidRPr="00D5236A">
              <w:t xml:space="preserve">5. Какая последовательность построения проекций фигуры сечения? </w:t>
            </w:r>
          </w:p>
          <w:p w:rsidR="00E410DB" w:rsidRPr="00182BA3" w:rsidRDefault="00E410DB" w:rsidP="000C4A8A">
            <w:pPr>
              <w:pStyle w:val="aff8"/>
            </w:pPr>
            <w:r w:rsidRPr="00D5236A">
              <w:t>6. Сколькими проецирующими плоскостями образован сквозной вырез?</w:t>
            </w:r>
            <w:r w:rsidRPr="00182BA3">
              <w:t xml:space="preserve"> 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3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pStyle w:val="18"/>
              <w:ind w:left="317"/>
              <w:jc w:val="both"/>
              <w:rPr>
                <w:rStyle w:val="24"/>
                <w:color w:val="000000"/>
                <w:sz w:val="28"/>
                <w:szCs w:val="28"/>
              </w:rPr>
            </w:pPr>
            <w:r>
              <w:rPr>
                <w:b/>
                <w:sz w:val="24"/>
                <w:szCs w:val="24"/>
              </w:rPr>
              <w:t xml:space="preserve">Выполнение чертежа развертки пирамиды </w:t>
            </w:r>
            <w:r>
              <w:rPr>
                <w:rStyle w:val="24"/>
                <w:b/>
                <w:color w:val="000000"/>
                <w:sz w:val="24"/>
                <w:szCs w:val="24"/>
              </w:rPr>
              <w:t>(</w:t>
            </w:r>
            <w:r w:rsidRPr="00182BA3">
              <w:rPr>
                <w:rStyle w:val="24"/>
                <w:b/>
                <w:color w:val="000000"/>
                <w:sz w:val="24"/>
                <w:szCs w:val="24"/>
              </w:rPr>
              <w:t>1 лист, формат А3</w:t>
            </w:r>
            <w:r w:rsidRPr="00182BA3">
              <w:rPr>
                <w:rStyle w:val="24"/>
                <w:color w:val="000000"/>
                <w:sz w:val="28"/>
                <w:szCs w:val="28"/>
              </w:rPr>
              <w:t>)</w:t>
            </w:r>
          </w:p>
          <w:p w:rsidR="00E410DB" w:rsidRPr="00D5236A" w:rsidRDefault="00E410DB" w:rsidP="000C4A8A">
            <w:pPr>
              <w:pStyle w:val="aff8"/>
            </w:pPr>
            <w:r w:rsidRPr="000C4A8A">
              <w:t xml:space="preserve">1. </w:t>
            </w:r>
            <w:r w:rsidRPr="00D5236A">
              <w:t>Назовите методы преобразования комплексного чертежа?</w:t>
            </w:r>
          </w:p>
          <w:p w:rsidR="00E410DB" w:rsidRPr="00D5236A" w:rsidRDefault="00E410DB" w:rsidP="000C4A8A">
            <w:pPr>
              <w:pStyle w:val="aff8"/>
            </w:pPr>
            <w:r w:rsidRPr="000C4A8A">
              <w:t xml:space="preserve">2. </w:t>
            </w:r>
            <w:r w:rsidRPr="00D5236A">
              <w:t xml:space="preserve">С какой целью необходимо преобразовывать чертеж? </w:t>
            </w:r>
          </w:p>
          <w:p w:rsidR="00E410DB" w:rsidRPr="00D5236A" w:rsidRDefault="00E410DB" w:rsidP="000C4A8A">
            <w:pPr>
              <w:pStyle w:val="aff8"/>
            </w:pPr>
            <w:r w:rsidRPr="000C4A8A">
              <w:t xml:space="preserve">3. </w:t>
            </w:r>
            <w:r w:rsidRPr="00D5236A">
              <w:t>В чем заключается метод замены плоскостей проекций?</w:t>
            </w:r>
          </w:p>
          <w:p w:rsidR="00E410DB" w:rsidRPr="00D5236A" w:rsidRDefault="00E410DB" w:rsidP="000C4A8A">
            <w:pPr>
              <w:pStyle w:val="aff8"/>
            </w:pPr>
            <w:r w:rsidRPr="000C4A8A">
              <w:t xml:space="preserve">4. </w:t>
            </w:r>
            <w:r w:rsidRPr="00D5236A">
              <w:t xml:space="preserve">Чтобы определить натуральную величину прямой, как необходимо выбрать новую плоскость проекции? </w:t>
            </w:r>
          </w:p>
          <w:p w:rsidR="00E410DB" w:rsidRPr="00D5236A" w:rsidRDefault="00E410DB" w:rsidP="000C4A8A">
            <w:pPr>
              <w:pStyle w:val="aff8"/>
            </w:pPr>
            <w:r w:rsidRPr="000C4A8A">
              <w:t xml:space="preserve">6. </w:t>
            </w:r>
            <w:r w:rsidRPr="00D5236A">
              <w:t>Какие необходимо сделать замены плоскостей проекций, чтобы определить натуральную величину плоскости общего положения?</w:t>
            </w:r>
          </w:p>
          <w:p w:rsidR="00E410DB" w:rsidRPr="00D5236A" w:rsidRDefault="00E410DB" w:rsidP="000C4A8A">
            <w:pPr>
              <w:pStyle w:val="aff8"/>
            </w:pPr>
            <w:r w:rsidRPr="000C4A8A">
              <w:t>7.</w:t>
            </w:r>
            <w:r w:rsidRPr="00D5236A">
              <w:t xml:space="preserve"> Как определить натуральную величину отрезка прямой методом вращения ее вокруг оси, перпендикулярной плоскости проекции? </w:t>
            </w:r>
          </w:p>
          <w:p w:rsidR="00E410DB" w:rsidRPr="00182BA3" w:rsidRDefault="00E410DB" w:rsidP="000C4A8A">
            <w:pPr>
              <w:pStyle w:val="aff8"/>
              <w:rPr>
                <w:b/>
                <w:bCs/>
                <w:i/>
                <w:sz w:val="28"/>
                <w:szCs w:val="28"/>
              </w:rPr>
            </w:pPr>
            <w:r w:rsidRPr="000C4A8A">
              <w:t xml:space="preserve">8. </w:t>
            </w:r>
            <w:r w:rsidRPr="00D5236A">
              <w:t>Последовательность построения развертки пирамиды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4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2723F1">
            <w:pPr>
              <w:ind w:left="750"/>
              <w:jc w:val="both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Выполнение чертежа </w:t>
            </w:r>
            <w:r w:rsidRPr="00182BA3">
              <w:rPr>
                <w:b/>
              </w:rPr>
              <w:t>поверхности</w:t>
            </w:r>
            <w:r>
              <w:rPr>
                <w:b/>
              </w:rPr>
              <w:t xml:space="preserve"> вращения со сквозным вырезом </w:t>
            </w:r>
            <w:r w:rsidRPr="00182BA3">
              <w:rPr>
                <w:b/>
              </w:rPr>
              <w:br/>
              <w:t>(1 лист, формат А3)</w:t>
            </w:r>
            <w:r w:rsidRPr="00182BA3">
              <w:rPr>
                <w:b/>
                <w:sz w:val="28"/>
                <w:szCs w:val="28"/>
              </w:rPr>
              <w:t xml:space="preserve"> </w:t>
            </w:r>
          </w:p>
          <w:p w:rsidR="00E410DB" w:rsidRPr="00454FFB" w:rsidRDefault="00E410DB" w:rsidP="000C4A8A">
            <w:pPr>
              <w:pStyle w:val="aff8"/>
            </w:pPr>
            <w:r w:rsidRPr="000C4A8A">
              <w:t xml:space="preserve">1. </w:t>
            </w:r>
            <w:r w:rsidRPr="00454FFB">
              <w:t>Что представляют собой плоские сечения кривых поверхностей?</w:t>
            </w:r>
          </w:p>
          <w:p w:rsidR="00E410DB" w:rsidRPr="00454FFB" w:rsidRDefault="00E410DB" w:rsidP="000C4A8A">
            <w:pPr>
              <w:pStyle w:val="aff8"/>
            </w:pPr>
            <w:r w:rsidRPr="000C4A8A">
              <w:t xml:space="preserve">2. </w:t>
            </w:r>
            <w:r w:rsidRPr="00454FFB">
              <w:t>Как называется метод определения фигур сечений?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454FFB">
              <w:rPr>
                <w:spacing w:val="-4"/>
              </w:rPr>
              <w:lastRenderedPageBreak/>
              <w:t>3.</w:t>
            </w:r>
            <w:r>
              <w:rPr>
                <w:spacing w:val="-4"/>
              </w:rPr>
              <w:t xml:space="preserve"> </w:t>
            </w:r>
            <w:r w:rsidRPr="00454FFB">
              <w:rPr>
                <w:spacing w:val="-4"/>
              </w:rPr>
              <w:t>В чем заключается метод вспомогательных секущих плоскостей?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454FFB">
              <w:rPr>
                <w:spacing w:val="-4"/>
              </w:rPr>
              <w:t xml:space="preserve">4. Как должны располагаться семейства секущих </w:t>
            </w:r>
            <w:r>
              <w:rPr>
                <w:spacing w:val="-4"/>
              </w:rPr>
              <w:t>плоскостей, чтобы они пересекли</w:t>
            </w:r>
            <w:r w:rsidRPr="00454FFB">
              <w:rPr>
                <w:spacing w:val="-4"/>
              </w:rPr>
              <w:t xml:space="preserve"> кривую поверхность по линиям</w:t>
            </w:r>
            <w:r>
              <w:rPr>
                <w:spacing w:val="-4"/>
              </w:rPr>
              <w:t>, которые легко построить на чертеже?</w:t>
            </w:r>
            <w:r w:rsidRPr="00454FFB">
              <w:rPr>
                <w:spacing w:val="-4"/>
              </w:rPr>
              <w:t xml:space="preserve"> </w:t>
            </w:r>
            <w:r>
              <w:rPr>
                <w:spacing w:val="-4"/>
              </w:rPr>
              <w:t>л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454FFB">
              <w:rPr>
                <w:spacing w:val="-4"/>
              </w:rPr>
              <w:t>5. Какие виды линий получают при пересечении поверхности секущими плоскостями?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454FFB">
              <w:rPr>
                <w:spacing w:val="-4"/>
              </w:rPr>
              <w:t xml:space="preserve">6. Назовите виды сечений цилиндра, конуса, сферы. 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lastRenderedPageBreak/>
              <w:t>5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2723F1">
            <w:pPr>
              <w:ind w:left="851" w:hanging="284"/>
              <w:rPr>
                <w:b/>
              </w:rPr>
            </w:pPr>
            <w:r w:rsidRPr="00182BA3">
              <w:rPr>
                <w:b/>
              </w:rPr>
              <w:t>Построение</w:t>
            </w:r>
            <w:r>
              <w:rPr>
                <w:b/>
              </w:rPr>
              <w:t xml:space="preserve"> на ортогональном чертеже </w:t>
            </w:r>
            <w:r w:rsidRPr="00182BA3">
              <w:rPr>
                <w:b/>
              </w:rPr>
              <w:t>линии пересечения двух поверхностей</w:t>
            </w:r>
            <w:r>
              <w:rPr>
                <w:b/>
              </w:rPr>
              <w:t>. 1 лист, формат А3</w:t>
            </w:r>
          </w:p>
          <w:p w:rsidR="00E410DB" w:rsidRPr="00454FFB" w:rsidRDefault="00E410DB" w:rsidP="000C4A8A">
            <w:pPr>
              <w:pStyle w:val="aff8"/>
            </w:pPr>
            <w:r w:rsidRPr="000C4A8A">
              <w:t xml:space="preserve">1. </w:t>
            </w:r>
            <w:r w:rsidRPr="00454FFB">
              <w:t>Что представляет собой линия пересечения двух поверхностей?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  <w:szCs w:val="24"/>
              </w:rPr>
            </w:pPr>
            <w:r w:rsidRPr="000C4A8A">
              <w:rPr>
                <w:szCs w:val="24"/>
              </w:rPr>
              <w:t xml:space="preserve">2. </w:t>
            </w:r>
            <w:r w:rsidRPr="00454FFB">
              <w:rPr>
                <w:szCs w:val="24"/>
              </w:rPr>
              <w:t xml:space="preserve">Как называется метод нахождения линии взаимного пересечения поверхностей? 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0C4A8A">
              <w:rPr>
                <w:spacing w:val="-4"/>
              </w:rPr>
              <w:t xml:space="preserve">3. </w:t>
            </w:r>
            <w:r w:rsidRPr="00454FFB">
              <w:rPr>
                <w:spacing w:val="-4"/>
              </w:rPr>
              <w:t>Как должны быть расположены вспомогательные секущие плоскости по отношению к фигурам?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0C4A8A">
              <w:rPr>
                <w:spacing w:val="-4"/>
              </w:rPr>
              <w:t xml:space="preserve">4. </w:t>
            </w:r>
            <w:r w:rsidRPr="00454FFB">
              <w:rPr>
                <w:spacing w:val="-4"/>
              </w:rPr>
              <w:t>По каким линиям вспомогательные секущие плоскости должны пересекать фигуры?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0C4A8A">
              <w:rPr>
                <w:spacing w:val="-4"/>
              </w:rPr>
              <w:t xml:space="preserve">5. </w:t>
            </w:r>
            <w:r w:rsidRPr="00454FFB">
              <w:rPr>
                <w:spacing w:val="-4"/>
              </w:rPr>
              <w:t>Как определить характерные и промежуточные точки линии пересечения?</w:t>
            </w:r>
          </w:p>
          <w:p w:rsidR="00E410DB" w:rsidRPr="00454FFB" w:rsidRDefault="00E410DB" w:rsidP="000C4A8A">
            <w:pPr>
              <w:pStyle w:val="aff8"/>
              <w:rPr>
                <w:spacing w:val="-4"/>
              </w:rPr>
            </w:pPr>
            <w:r w:rsidRPr="000C4A8A">
              <w:rPr>
                <w:spacing w:val="-4"/>
              </w:rPr>
              <w:t xml:space="preserve">6. </w:t>
            </w:r>
            <w:r w:rsidRPr="00454FFB">
              <w:rPr>
                <w:spacing w:val="-4"/>
              </w:rPr>
              <w:t>В каких случаях кривая четвертого порядка распадается на две кривые второго порядка?</w:t>
            </w:r>
          </w:p>
          <w:p w:rsidR="00E410DB" w:rsidRPr="00441751" w:rsidRDefault="00E410DB" w:rsidP="000C4A8A">
            <w:pPr>
              <w:pStyle w:val="aff8"/>
              <w:rPr>
                <w:spacing w:val="-4"/>
              </w:rPr>
            </w:pPr>
            <w:r w:rsidRPr="000C4A8A">
              <w:rPr>
                <w:spacing w:val="-4"/>
              </w:rPr>
              <w:t xml:space="preserve">7. </w:t>
            </w:r>
            <w:r w:rsidRPr="00454FFB">
              <w:rPr>
                <w:spacing w:val="-4"/>
              </w:rPr>
              <w:t>Когда применяется метод сфер для построения линии пересечения двух поверхностей?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6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2723F1">
            <w:pPr>
              <w:autoSpaceDE w:val="0"/>
              <w:autoSpaceDN w:val="0"/>
              <w:adjustRightInd w:val="0"/>
              <w:ind w:right="-7" w:firstLine="567"/>
              <w:jc w:val="both"/>
              <w:rPr>
                <w:b/>
                <w:spacing w:val="-4"/>
              </w:rPr>
            </w:pPr>
            <w:r w:rsidRPr="00182BA3">
              <w:rPr>
                <w:b/>
                <w:spacing w:val="-4"/>
              </w:rPr>
              <w:t>Вы</w:t>
            </w:r>
            <w:r>
              <w:rPr>
                <w:b/>
                <w:spacing w:val="-4"/>
              </w:rPr>
              <w:t>полнение чертежа детали, типа «вал</w:t>
            </w:r>
            <w:r w:rsidRPr="00182BA3">
              <w:rPr>
                <w:b/>
                <w:spacing w:val="-4"/>
              </w:rPr>
              <w:t>»</w:t>
            </w:r>
            <w:r>
              <w:rPr>
                <w:b/>
                <w:spacing w:val="-4"/>
              </w:rPr>
              <w:t xml:space="preserve">, и его сечений. </w:t>
            </w:r>
            <w:r w:rsidRPr="00182BA3">
              <w:rPr>
                <w:b/>
                <w:spacing w:val="-4"/>
              </w:rPr>
              <w:t>1 лист, формат</w:t>
            </w:r>
            <w:r>
              <w:rPr>
                <w:b/>
                <w:spacing w:val="-4"/>
              </w:rPr>
              <w:t xml:space="preserve"> А</w:t>
            </w:r>
            <w:r w:rsidRPr="00182BA3">
              <w:rPr>
                <w:b/>
                <w:spacing w:val="-4"/>
              </w:rPr>
              <w:t>3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1.</w:t>
            </w:r>
            <w:r>
              <w:t xml:space="preserve"> </w:t>
            </w:r>
            <w:r w:rsidRPr="00182BA3">
              <w:t>Как образуются, располагаются и называются виды на черт</w:t>
            </w:r>
            <w:r>
              <w:t>еже согласно ЕСКД ГОСТ «2.305-68</w:t>
            </w:r>
            <w:r w:rsidRPr="00182BA3">
              <w:t>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 xml:space="preserve">2. Какое изображение на чертеже называется главным видом? Какие требования к главному виду? 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 xml:space="preserve">3. Какое изображение на чертеже называется сечением? </w:t>
            </w:r>
          </w:p>
          <w:p w:rsidR="00E410DB" w:rsidRPr="00182BA3" w:rsidRDefault="00E410DB" w:rsidP="000C4A8A">
            <w:pPr>
              <w:pStyle w:val="aff8"/>
            </w:pPr>
            <w:r>
              <w:t>4. Виды сечений.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5. Как обозначают сечения на чертежах?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 xml:space="preserve">6. Какими типами линий обводят наложенное и вынесенное сечение? 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7.</w:t>
            </w:r>
            <w:r>
              <w:t xml:space="preserve"> </w:t>
            </w:r>
            <w:r w:rsidRPr="00182BA3">
              <w:t>Назовите виды вынесенных сечений?</w:t>
            </w:r>
          </w:p>
          <w:p w:rsidR="00E410DB" w:rsidRPr="00182BA3" w:rsidRDefault="00E410DB" w:rsidP="000C4A8A">
            <w:pPr>
              <w:pStyle w:val="aff8"/>
            </w:pPr>
            <w:r>
              <w:t>8</w:t>
            </w:r>
            <w:r w:rsidRPr="00182BA3">
              <w:t>. Как показывается к</w:t>
            </w:r>
            <w:r>
              <w:t>онтур отверстия или углубления,</w:t>
            </w:r>
            <w:r w:rsidRPr="00182BA3">
              <w:t xml:space="preserve"> если секущая плоскость проходит через ось поверхности вращения?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7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jc w:val="center"/>
              <w:rPr>
                <w:b/>
              </w:rPr>
            </w:pPr>
            <w:r>
              <w:rPr>
                <w:b/>
              </w:rPr>
              <w:t xml:space="preserve">Выполнение чертежа детали с простыми разрезами, нанесение размеров </w:t>
            </w:r>
            <w:r>
              <w:rPr>
                <w:b/>
              </w:rPr>
              <w:br/>
            </w:r>
            <w:r w:rsidRPr="00182BA3">
              <w:rPr>
                <w:b/>
              </w:rPr>
              <w:t>(1 лист, формат А3)</w:t>
            </w:r>
          </w:p>
          <w:p w:rsidR="00E410DB" w:rsidRPr="00441751" w:rsidRDefault="00E410DB" w:rsidP="000C4A8A">
            <w:pPr>
              <w:pStyle w:val="aff8"/>
            </w:pPr>
            <w:r w:rsidRPr="000C4A8A">
              <w:t xml:space="preserve">1. </w:t>
            </w:r>
            <w:r>
              <w:t>Какое изображение называется разрезом при выполнении чертежей?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2. </w:t>
            </w:r>
            <w:r w:rsidRPr="00182BA3">
              <w:t>Какие типы разрезов существуют в зависимости от направления плоскостей?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3. </w:t>
            </w:r>
            <w:r w:rsidRPr="00182BA3">
              <w:t xml:space="preserve">На какие типы делятся разрезы в зависимости от количества секущих плоскостей? 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4. </w:t>
            </w:r>
            <w:r w:rsidRPr="00182BA3">
              <w:t>Какие разрезы называются ступенчатыми, а какие ломанными?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5. </w:t>
            </w:r>
            <w:r w:rsidRPr="00182BA3">
              <w:t>Где на чертеже располагаются вертикальные, горизонтальные и наклонные разрезы?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6. </w:t>
            </w:r>
            <w:r w:rsidRPr="00182BA3">
              <w:t>Как выполняется разрез при симметричных формах детали?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7. </w:t>
            </w:r>
            <w:r w:rsidRPr="00182BA3">
              <w:t>В каких случаях обозначают простые разрезы?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8. </w:t>
            </w:r>
            <w:r w:rsidRPr="00182BA3">
              <w:t>Что показывает направление стрелок на обозначении разреза?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>9.</w:t>
            </w:r>
            <w:r w:rsidRPr="00182BA3">
              <w:t xml:space="preserve"> Какие разрезы называются местными?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8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jc w:val="center"/>
              <w:rPr>
                <w:b/>
              </w:rPr>
            </w:pPr>
            <w:r w:rsidRPr="00182BA3">
              <w:rPr>
                <w:b/>
              </w:rPr>
              <w:t>Выполнение</w:t>
            </w:r>
            <w:r>
              <w:rPr>
                <w:b/>
              </w:rPr>
              <w:t xml:space="preserve"> чертежа детали со сложным разрезом</w:t>
            </w:r>
            <w:r w:rsidRPr="00182BA3">
              <w:rPr>
                <w:b/>
              </w:rPr>
              <w:t xml:space="preserve"> (1 лист, формат А3)</w:t>
            </w:r>
          </w:p>
          <w:p w:rsidR="00E410DB" w:rsidRPr="00A52B9F" w:rsidRDefault="00E410DB" w:rsidP="002723F1">
            <w:pPr>
              <w:autoSpaceDE w:val="0"/>
              <w:autoSpaceDN w:val="0"/>
              <w:adjustRightInd w:val="0"/>
              <w:ind w:right="-7" w:firstLine="567"/>
              <w:jc w:val="both"/>
              <w:rPr>
                <w:b/>
                <w:spacing w:val="-4"/>
              </w:rPr>
            </w:pPr>
            <w:r w:rsidRPr="00A52B9F">
              <w:rPr>
                <w:b/>
                <w:spacing w:val="-4"/>
              </w:rPr>
              <w:t>Контрольные вопросы:</w:t>
            </w:r>
          </w:p>
          <w:p w:rsidR="00E410DB" w:rsidRPr="00182BA3" w:rsidRDefault="00E410DB" w:rsidP="000C4A8A">
            <w:pPr>
              <w:pStyle w:val="aff8"/>
            </w:pPr>
            <w:r w:rsidRPr="000C4A8A">
              <w:t xml:space="preserve">1. </w:t>
            </w:r>
            <w:r w:rsidRPr="00182BA3">
              <w:t xml:space="preserve">Какие разрезы называются сложными? </w:t>
            </w:r>
          </w:p>
          <w:p w:rsidR="00E410DB" w:rsidRPr="00664B0E" w:rsidRDefault="00E410DB" w:rsidP="000C4A8A">
            <w:pPr>
              <w:pStyle w:val="aff8"/>
            </w:pPr>
            <w:r w:rsidRPr="000C4A8A">
              <w:t>2.</w:t>
            </w:r>
            <w:r w:rsidRPr="00182BA3">
              <w:t xml:space="preserve"> </w:t>
            </w:r>
            <w:r w:rsidRPr="00664B0E">
              <w:t xml:space="preserve">Какие разрезы называются ступенчатыми и ломаными и как они обозначаются на чертеже? </w:t>
            </w:r>
          </w:p>
          <w:p w:rsidR="00E410DB" w:rsidRPr="00664B0E" w:rsidRDefault="00E410DB" w:rsidP="000C4A8A">
            <w:pPr>
              <w:pStyle w:val="aff8"/>
            </w:pPr>
            <w:r w:rsidRPr="000C4A8A">
              <w:lastRenderedPageBreak/>
              <w:t xml:space="preserve">3. </w:t>
            </w:r>
            <w:r w:rsidRPr="00664B0E">
              <w:t>Как расположены секущие плоскости при ломаном разрезе?</w:t>
            </w:r>
          </w:p>
          <w:p w:rsidR="00E410DB" w:rsidRPr="00182BA3" w:rsidRDefault="00E410DB" w:rsidP="000C4A8A">
            <w:pPr>
              <w:pStyle w:val="aff8"/>
              <w:rPr>
                <w:b/>
                <w:sz w:val="28"/>
                <w:szCs w:val="28"/>
              </w:rPr>
            </w:pPr>
            <w:r w:rsidRPr="000C4A8A">
              <w:t xml:space="preserve">4. </w:t>
            </w:r>
            <w:r w:rsidRPr="00664B0E">
              <w:t>Какие есть условности при выполнении ломаного разреза?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lastRenderedPageBreak/>
              <w:t>9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ind w:firstLine="34"/>
              <w:jc w:val="center"/>
              <w:rPr>
                <w:b/>
              </w:rPr>
            </w:pPr>
            <w:r w:rsidRPr="00182BA3">
              <w:t>.</w:t>
            </w:r>
            <w:r w:rsidRPr="008054D9">
              <w:t xml:space="preserve"> </w:t>
            </w:r>
            <w:r w:rsidRPr="00DF6CB0">
              <w:rPr>
                <w:b/>
              </w:rPr>
              <w:t>Снятие с натуры трех эскизов с трех деталей сборочной единицы</w:t>
            </w:r>
            <w:r>
              <w:rPr>
                <w:b/>
              </w:rPr>
              <w:t xml:space="preserve"> </w:t>
            </w:r>
            <w:r w:rsidRPr="00182BA3">
              <w:rPr>
                <w:b/>
              </w:rPr>
              <w:br/>
              <w:t>(3 листа, клетчатая бумага), форматы А4-А3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1.</w:t>
            </w:r>
            <w:r>
              <w:t xml:space="preserve"> </w:t>
            </w:r>
            <w:r w:rsidRPr="00182BA3">
              <w:t>Какое графическое изображение называется эскизом?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2.</w:t>
            </w:r>
            <w:r>
              <w:t xml:space="preserve"> </w:t>
            </w:r>
            <w:r w:rsidRPr="00182BA3">
              <w:t>Чем отличается эскиз от рабочего чертежа детали?</w:t>
            </w:r>
          </w:p>
          <w:p w:rsidR="00E410DB" w:rsidRPr="00182BA3" w:rsidRDefault="00E410DB" w:rsidP="000C4A8A">
            <w:pPr>
              <w:pStyle w:val="aff8"/>
              <w:rPr>
                <w:sz w:val="28"/>
                <w:szCs w:val="28"/>
              </w:rPr>
            </w:pPr>
            <w:r w:rsidRPr="00182BA3">
              <w:t>3.</w:t>
            </w:r>
            <w:r>
              <w:t xml:space="preserve"> </w:t>
            </w:r>
            <w:r w:rsidRPr="00182BA3">
              <w:t>С какой целью выполняют эскизы?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4.</w:t>
            </w:r>
            <w:r>
              <w:t xml:space="preserve"> Какая последовательность снятия эскиза детали с натуры?</w:t>
            </w:r>
          </w:p>
          <w:p w:rsidR="00E410DB" w:rsidRPr="00182BA3" w:rsidRDefault="00E410DB" w:rsidP="000C4A8A">
            <w:pPr>
              <w:pStyle w:val="aff8"/>
            </w:pPr>
            <w:r>
              <w:t>5</w:t>
            </w:r>
            <w:r w:rsidRPr="00182BA3">
              <w:t>. Какими инструментами производят обмер линейных внешних и внутренних размеров, радиусов, профиля резьбы</w:t>
            </w:r>
          </w:p>
          <w:p w:rsidR="00E410DB" w:rsidRPr="00182BA3" w:rsidRDefault="00E410DB" w:rsidP="000C4A8A">
            <w:pPr>
              <w:pStyle w:val="aff8"/>
            </w:pPr>
            <w:r>
              <w:t>6</w:t>
            </w:r>
            <w:r w:rsidRPr="00182BA3">
              <w:t>. Основные правила простановки размеров</w:t>
            </w:r>
          </w:p>
          <w:p w:rsidR="00E410DB" w:rsidRPr="00182BA3" w:rsidRDefault="00E410DB" w:rsidP="000C4A8A">
            <w:pPr>
              <w:pStyle w:val="aff8"/>
            </w:pPr>
            <w:r>
              <w:t>7</w:t>
            </w:r>
            <w:r w:rsidRPr="00182BA3">
              <w:t>. Какое понятие называют размерной базой? Охарактеризуйте</w:t>
            </w:r>
            <w:r>
              <w:t xml:space="preserve"> </w:t>
            </w:r>
            <w:r w:rsidRPr="00182BA3">
              <w:t>виды размерных баз: конструкторская база, технологическая база, установочная опорная база, измерительная база.</w:t>
            </w:r>
          </w:p>
          <w:p w:rsidR="00E410DB" w:rsidRPr="00182BA3" w:rsidRDefault="00E410DB" w:rsidP="000C4A8A">
            <w:pPr>
              <w:pStyle w:val="aff8"/>
            </w:pPr>
            <w:r>
              <w:t>8</w:t>
            </w:r>
            <w:r w:rsidRPr="00182BA3">
              <w:t>. Что означает принцип нез</w:t>
            </w:r>
            <w:r>
              <w:t>амкнутой цепочки нанесения</w:t>
            </w:r>
            <w:r w:rsidRPr="00182BA3">
              <w:t xml:space="preserve"> размеров на чертежах?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10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jc w:val="center"/>
              <w:rPr>
                <w:b/>
              </w:rPr>
            </w:pPr>
            <w:r w:rsidRPr="00182BA3">
              <w:rPr>
                <w:b/>
              </w:rPr>
              <w:t xml:space="preserve">Выполнение эскиза </w:t>
            </w:r>
            <w:r>
              <w:rPr>
                <w:b/>
              </w:rPr>
              <w:t>сборочной единицы. 1 лист, формат А3</w:t>
            </w:r>
          </w:p>
          <w:p w:rsidR="00E410DB" w:rsidRPr="00182BA3" w:rsidRDefault="00E410DB" w:rsidP="000C4A8A">
            <w:pPr>
              <w:pStyle w:val="aff8"/>
            </w:pPr>
            <w:r>
              <w:t>1. Какое назначение и содержание сборочного чертежа?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3. Как выбирается главное изображение сборочного чертежа?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4. Какие условности и упрощения применяются при выполнении сборочного чертежа?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5. Как производиться штриховка в разре</w:t>
            </w:r>
            <w:r>
              <w:t xml:space="preserve">зах и сечениях смежных деталей на </w:t>
            </w:r>
            <w:r w:rsidRPr="00182BA3">
              <w:t>сборочных чертежах?</w:t>
            </w:r>
          </w:p>
          <w:p w:rsidR="00E410DB" w:rsidRDefault="00E410DB" w:rsidP="000C4A8A">
            <w:pPr>
              <w:pStyle w:val="aff8"/>
            </w:pPr>
            <w:r w:rsidRPr="00182BA3">
              <w:t>6. Какие размеры наносятся на</w:t>
            </w:r>
            <w:r>
              <w:t xml:space="preserve"> сборочном чертеже? 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7.</w:t>
            </w:r>
            <w:r>
              <w:t xml:space="preserve"> </w:t>
            </w:r>
            <w:r w:rsidRPr="00182BA3">
              <w:t>Что такое спецификация? В какой последовательности она составляется?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8. Как записываются в спецификации стандартные изделия?</w:t>
            </w:r>
          </w:p>
          <w:p w:rsidR="00E410DB" w:rsidRPr="00664B0E" w:rsidRDefault="00E410DB" w:rsidP="000C4A8A">
            <w:pPr>
              <w:pStyle w:val="aff8"/>
            </w:pPr>
            <w:r w:rsidRPr="00182BA3">
              <w:t>9. Как проставляются номер</w:t>
            </w:r>
            <w:r>
              <w:t xml:space="preserve">а позиций на сборочном </w:t>
            </w:r>
            <w:r w:rsidRPr="00182BA3">
              <w:t>чер</w:t>
            </w:r>
            <w:r>
              <w:t>теже</w:t>
            </w:r>
            <w:r w:rsidRPr="00182BA3">
              <w:t>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11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jc w:val="center"/>
              <w:rPr>
                <w:b/>
              </w:rPr>
            </w:pPr>
            <w:r w:rsidRPr="00182BA3">
              <w:rPr>
                <w:b/>
              </w:rPr>
              <w:t>Выполнение рабочего чертежа детал</w:t>
            </w:r>
            <w:r>
              <w:rPr>
                <w:b/>
              </w:rPr>
              <w:t xml:space="preserve">и по чертежу общего вида </w:t>
            </w:r>
            <w:r w:rsidRPr="00182BA3">
              <w:rPr>
                <w:b/>
              </w:rPr>
              <w:br/>
              <w:t>(1 лист, формат А3).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1.</w:t>
            </w:r>
            <w:r>
              <w:t xml:space="preserve"> </w:t>
            </w:r>
            <w:r w:rsidRPr="00182BA3">
              <w:t>Какая последовательность чтения чертежа общего вида?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2. Что называ</w:t>
            </w:r>
            <w:r>
              <w:t xml:space="preserve">ется </w:t>
            </w:r>
            <w:proofErr w:type="spellStart"/>
            <w:r>
              <w:t>деталированием</w:t>
            </w:r>
            <w:proofErr w:type="spellEnd"/>
            <w:r w:rsidRPr="00182BA3">
              <w:t>?</w:t>
            </w:r>
          </w:p>
          <w:p w:rsidR="00E410DB" w:rsidRPr="00182BA3" w:rsidRDefault="00E410DB" w:rsidP="000C4A8A">
            <w:pPr>
              <w:pStyle w:val="aff8"/>
            </w:pPr>
            <w:r>
              <w:t>3. Какой порядок выполнения чертежа общего вида по чертежу общего вида?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4. Должно ли соответствовать количество изображений детали на чертеже общего вида количеству изображений этой детали на рабочем чертеже?</w:t>
            </w:r>
          </w:p>
          <w:p w:rsidR="00E410DB" w:rsidRDefault="00E410DB" w:rsidP="000C4A8A">
            <w:pPr>
              <w:pStyle w:val="aff8"/>
            </w:pPr>
            <w:r w:rsidRPr="00182BA3">
              <w:t>5. Как выбрать главный вид детали по чертежу общего вида?</w:t>
            </w:r>
          </w:p>
          <w:p w:rsidR="00E410DB" w:rsidRPr="00182BA3" w:rsidRDefault="00E410DB" w:rsidP="000C4A8A">
            <w:pPr>
              <w:pStyle w:val="aff8"/>
            </w:pPr>
            <w:r>
              <w:t>6</w:t>
            </w:r>
            <w:r w:rsidRPr="00182BA3">
              <w:t>.</w:t>
            </w:r>
            <w:r>
              <w:t xml:space="preserve"> </w:t>
            </w:r>
            <w:r w:rsidRPr="00182BA3">
              <w:t>Чем отличается чертеж общего вида от сборочного чертежа?</w:t>
            </w:r>
          </w:p>
        </w:tc>
      </w:tr>
      <w:tr w:rsidR="00E410DB" w:rsidRPr="00182BA3" w:rsidTr="008541AA"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A52B9F" w:rsidRDefault="00E410DB" w:rsidP="002723F1">
            <w:pPr>
              <w:jc w:val="center"/>
            </w:pPr>
            <w:r w:rsidRPr="00A52B9F">
              <w:rPr>
                <w:spacing w:val="-4"/>
              </w:rPr>
              <w:t>12</w:t>
            </w:r>
          </w:p>
        </w:tc>
        <w:tc>
          <w:tcPr>
            <w:tcW w:w="4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182BA3" w:rsidRDefault="00E410DB" w:rsidP="002723F1">
            <w:pPr>
              <w:jc w:val="center"/>
              <w:rPr>
                <w:b/>
                <w:i/>
                <w:spacing w:val="-4"/>
              </w:rPr>
            </w:pPr>
            <w:r>
              <w:rPr>
                <w:b/>
              </w:rPr>
              <w:t xml:space="preserve">Выполнение аксонометрического чертежа детали по ее </w:t>
            </w:r>
            <w:r>
              <w:rPr>
                <w:b/>
              </w:rPr>
              <w:br/>
              <w:t xml:space="preserve">ортогональному чертежу. </w:t>
            </w:r>
            <w:r w:rsidRPr="00182BA3">
              <w:rPr>
                <w:b/>
              </w:rPr>
              <w:t>1 лист, фор</w:t>
            </w:r>
            <w:r>
              <w:rPr>
                <w:b/>
              </w:rPr>
              <w:t>мат А3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1. В чем преимущество аксонометрической проекции по сравнению с ортогональной?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2. Как располагаются аксонометрические оси в прямоугольной изометрии?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3.Какое численное значение показателей иска</w:t>
            </w:r>
            <w:r>
              <w:t>жения по осям в изометрии?</w:t>
            </w:r>
          </w:p>
          <w:p w:rsidR="00E410DB" w:rsidRPr="00182BA3" w:rsidRDefault="00E410DB" w:rsidP="000C4A8A">
            <w:pPr>
              <w:pStyle w:val="aff8"/>
            </w:pPr>
            <w:r>
              <w:t xml:space="preserve">4. Чему равны </w:t>
            </w:r>
            <w:r w:rsidRPr="00182BA3">
              <w:t>большая и малая оси эллипса в прямоугольной изомет</w:t>
            </w:r>
            <w:r>
              <w:t>рии</w:t>
            </w:r>
            <w:r w:rsidRPr="00182BA3">
              <w:t>?</w:t>
            </w:r>
          </w:p>
          <w:p w:rsidR="00E410DB" w:rsidRPr="00182BA3" w:rsidRDefault="00E410DB" w:rsidP="000C4A8A">
            <w:pPr>
              <w:pStyle w:val="aff8"/>
            </w:pPr>
            <w:r>
              <w:t>5</w:t>
            </w:r>
            <w:r w:rsidRPr="00182BA3">
              <w:t>. Какая последовательность построения четырех -</w:t>
            </w:r>
            <w:r>
              <w:t xml:space="preserve"> </w:t>
            </w:r>
            <w:r w:rsidRPr="00182BA3">
              <w:t>центрового овала в плоскости ХОУ?</w:t>
            </w:r>
          </w:p>
          <w:p w:rsidR="00E410DB" w:rsidRPr="00182BA3" w:rsidRDefault="00E410DB" w:rsidP="000C4A8A">
            <w:pPr>
              <w:pStyle w:val="aff8"/>
            </w:pPr>
            <w:r w:rsidRPr="00182BA3">
              <w:t>6. Как располагается большая ось эллипса в плоскост</w:t>
            </w:r>
            <w:r>
              <w:t xml:space="preserve">ях: горизонтальной, фронтальной, профильной? </w:t>
            </w:r>
          </w:p>
        </w:tc>
      </w:tr>
    </w:tbl>
    <w:p w:rsidR="00901B5C" w:rsidRDefault="00901B5C" w:rsidP="00877C3E">
      <w:pPr>
        <w:pStyle w:val="aff6"/>
      </w:pPr>
    </w:p>
    <w:p w:rsidR="00E410DB" w:rsidRPr="004811CC" w:rsidRDefault="00901B5C" w:rsidP="00877C3E">
      <w:pPr>
        <w:pStyle w:val="aff6"/>
      </w:pPr>
      <w:r>
        <w:br w:type="page"/>
      </w:r>
    </w:p>
    <w:p w:rsidR="00E410DB" w:rsidRDefault="00E410DB" w:rsidP="000E7777">
      <w:pPr>
        <w:pStyle w:val="2"/>
      </w:pPr>
      <w:bookmarkStart w:id="10" w:name="_Ref519291206"/>
      <w:r>
        <w:lastRenderedPageBreak/>
        <w:t>Перечень вопросов промежуточной аттестации</w:t>
      </w:r>
      <w:bookmarkEnd w:id="10"/>
    </w:p>
    <w:p w:rsidR="00E410DB" w:rsidRDefault="00E410DB" w:rsidP="000E7777">
      <w:pPr>
        <w:pStyle w:val="af6"/>
      </w:pPr>
      <w:r>
        <w:t xml:space="preserve">Таблица </w:t>
      </w:r>
      <w:fldSimple w:instr=" SEQ Таблица \* ARABIC ">
        <w:r w:rsidR="00901B5C">
          <w:rPr>
            <w:noProof/>
          </w:rPr>
          <w:t>14</w:t>
        </w:r>
      </w:fldSimple>
      <w:r>
        <w:t xml:space="preserve"> — Перечень теоретичес</w:t>
      </w:r>
      <w:r w:rsidRPr="00597D21">
        <w:t>к</w:t>
      </w:r>
      <w:r>
        <w:t>их вопросов промежуточной аттестации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2"/>
        <w:gridCol w:w="7513"/>
        <w:gridCol w:w="1552"/>
      </w:tblGrid>
      <w:tr w:rsidR="00E410DB" w:rsidTr="008541AA">
        <w:trPr>
          <w:tblHeader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6"/>
            </w:pPr>
            <w:r>
              <w:t>№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6"/>
            </w:pPr>
            <w:r>
              <w:t>Вопрос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6"/>
            </w:pPr>
            <w:r>
              <w:t>Код компетенции или ее части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0E7777">
            <w:pPr>
              <w:pStyle w:val="aff8"/>
            </w:pPr>
            <w:r>
              <w:t>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0E7777">
            <w:pPr>
              <w:tabs>
                <w:tab w:val="num" w:pos="1353"/>
              </w:tabs>
            </w:pPr>
            <w:r w:rsidRPr="00D75FD8">
              <w:t>Методы проецирования и их свойства.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452BD0" w:rsidRDefault="009E3892" w:rsidP="000E7777">
            <w:pPr>
              <w:pStyle w:val="aff8"/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Задание точки, отрезка прямой, плоскости, поверхности на чертеже Монжа.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третьей проекции предмета по двум заданным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недостающих проекций точек, принадлежащих прямым, плоскостям, поверхностям.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Определение точки встречи прямой с плоскостью.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Определение линии пересечения двух плоскостей.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Проведение перпендикуляра к плоскости.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Определение натуральных величин отрезков прямых методом вращения вокруг оси, перпендикулярной плоскости проекции.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Определение натуральной величины прямой, плоскости, методами перемены плоскостей проекции.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плоских сечений многогранников.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Сечение цилиндра по окружности, по образующим, по эллипсу.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Сечение конуса по окружности.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Сечение конуса по эллипсу.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Сечение конуса по параболе, по гиперболе.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Сечение конуса по треугольнику.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развертки цилиндра.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развертки конуса.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развертки конуса, срезанного по гиперболе.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19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Построение развертки усеченного конуса.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Построение развертки цилиндра, срезанного по эллипсу.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Пересечение двух цилиндров, проецирующих на разные плоскости проекции.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Пересечение цилиндра и конуса.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Пересечение цилиндра и сферы.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Пересечения двух конусов.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Пересечение конуса и сферы.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Метод секущих плоскостей и метод сфер.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Пересечения поверхностей, оси которых пересекаются.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Частные случаи пересечения поверхностей.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29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Теорема Г. Монжа.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Форматы листов чертежей и их образование. ГОСТ 2.301-68.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452BD0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Масштабы. ГОСТ 2.302-86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Шрифты чертёжные. ГОСТ 2.304-68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Типы линий, принимаемые на чертежах. ГОСТ 2.303-68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Штриховки в разрезах и сечениях. ГОСТ 2.306-68.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Правила построения сопряжений: а) прямых, б) прямой и окружности, в) двух окружностей,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Изображение – виды, разрезы, сечения. ГОСТ 2.305-68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а) основные положения проецирования предметов.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б) главное изображение предмета (главный вид).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39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в) виды простых разрезов, виды сложных разрезов; выполнение и обозначение на чертежах.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lastRenderedPageBreak/>
              <w:t>40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 xml:space="preserve">г) наложенное и вынесенные сечения; выполнение и обозначение на чертежах.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д) последовательность выполнения наклонных сечений;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е) размещение простых разрезов на чертеже в зависимости от положения секущих плоскостей.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ж) ступенчатые и ломаные разрезы, их оформление на чертеже.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з) какие условности разрешены при выполнении разрезов деталей симметричной формы?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и) какие элементы детали, попадающие в секущую плоскость, не штрихуются?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к) местный разрез его изображение и обозначение на чертеже.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л) выносной элемент, изображение и обозначение на чертеже.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r w:rsidRPr="00D75FD8">
              <w:t>м) В каких случаях не обозначаются разрезы и сечения?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49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rPr>
                <w:lang w:val="uk-UA"/>
              </w:rPr>
            </w:pPr>
            <w:r w:rsidRPr="00D75FD8">
              <w:t>н) В каких случаях вместо сечения выполняется разрез?</w:t>
            </w:r>
            <w:r w:rsidRPr="00D75FD8">
              <w:rPr>
                <w:lang w:val="uk-UA"/>
              </w:rPr>
              <w:t xml:space="preserve">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Эскиз и его назначение, последовательность составления эскиза. Требования, предъявляемые к эскизам деталей.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Рабочий чертеж детали и его назначение. Требования, предъявляемые к рабочему чертежу детали. ГОСТ 2.109-73.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proofErr w:type="gramStart"/>
            <w:r w:rsidRPr="00D75FD8">
              <w:t>Что называется</w:t>
            </w:r>
            <w:proofErr w:type="gramEnd"/>
            <w:r w:rsidRPr="00D75FD8">
              <w:t xml:space="preserve"> дополнительным видом? Правила изображения дополнительного вида. ГОСТ 2.305-80.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proofErr w:type="gramStart"/>
            <w:r w:rsidRPr="00D75FD8">
              <w:t>Что называется</w:t>
            </w:r>
            <w:proofErr w:type="gramEnd"/>
            <w:r w:rsidRPr="00D75FD8">
              <w:t xml:space="preserve"> местным видом? Правила изображения местного вида. ГОСТ 2.305-80.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proofErr w:type="gramStart"/>
            <w:r w:rsidRPr="00D75FD8">
              <w:t>Что называется</w:t>
            </w:r>
            <w:proofErr w:type="gramEnd"/>
            <w:r w:rsidRPr="00D75FD8">
              <w:t xml:space="preserve"> выносным элементом. Правила его изображения. ГОСТ 2.305-80.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Что такое наложенная проекция? Каким типом линии чертится её контур.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 оформляются чертежи деталей, изготовляемые посредством гибки?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Понятие о размерных базах.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Основные правила простановки размеров. ГОСТ 2.307-80.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59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Изображение резьбы на чертежах (на стержне и в отверстии). ГОСТ 2.311-68. ГОСТ 13536-68.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Виды резьбы в зависимости от формы тела, на котором нарезана резьба. ГОСТ 11708-68.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Виды резьбы в зависимости от профиля резьбы, количества заходов и их направления. ГОСТ 11708-66.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Как изображается резьба с нестандартным профилем.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Виды конструкторской документации.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Виды чертежей по ГОСТ 2.109-73.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Сборочный чертеж. Его назначения и требования, предъявляемые по ГОСТ 2.109-73.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Какие условности и упрощения применяются на сборочном чертеже?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Каковы особенности штриховки деталей в разрезе сборочной единицы?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 условно изображаются пружины на сборочном чертеже, и какова видимость деталей, находящихся за пружиной на чертеже сборочной единицы.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69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Какие размеры проставляются на сборочном чертеже? ГОСТ 2.109-73.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lastRenderedPageBreak/>
              <w:t>70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Каким типом линии показываются пограничные детали сборочной единицы?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Какие правила соблюдаются при нанесении номеров позиции на сборочном чертеже?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 обозначают на чертеже соединение деталей пайкой и какие надписи делаются при этом?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Порядок составления спецификации. ГОСТ 2.108-68.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Крепёжные изделия? На какие группы они делятся?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Рекомендации ГОСТ 2.315-68 по вычерчиванию болтов, гаек, винтов на сборочных чертежах.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Изображение зубчатых колёс и зацеплений. ГОСТ 16530-70, ГОСТ 2.402-68, </w:t>
            </w:r>
            <w:r>
              <w:t xml:space="preserve"> </w:t>
            </w:r>
            <w:r w:rsidRPr="00D75FD8">
              <w:t>ГОСТ 2.403-68.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Основные понятия обозначения сварных соединений по ГОСТ 15878-70, по ГОСТ 5264-69.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Условные обозначения и изображение швов, неразъёмных соединений ГОСТ 2.313-68 (склеивание, пайка).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79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Соединение деталей с помощью заклёпок. ГОСТ 2.313-68.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80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Как оформляется конструкторская документация на армированные изделия?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81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Что значит прочитать чертёж общего вида?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82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Порядок чтения чертежа общего вида.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83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 xml:space="preserve">Выполнение рабочих чертежей деталей по чертежу общего вида. 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84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928"/>
                <w:tab w:val="num" w:pos="1353"/>
              </w:tabs>
            </w:pPr>
            <w:r w:rsidRPr="00D75FD8">
              <w:t>ГОСТ 2.109-73, ГОСТ 2.302-68, ГОСТ 2.301-68 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85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1353"/>
              </w:tabs>
            </w:pPr>
            <w:r w:rsidRPr="00D75FD8">
              <w:t>Виды изделий. ГОСТ 2.101-68.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86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928"/>
                <w:tab w:val="num" w:pos="1353"/>
              </w:tabs>
            </w:pPr>
            <w:r w:rsidRPr="00D75FD8">
              <w:t>Виды конструкторских документов. ГОСТ 2.102-68.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87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928"/>
                <w:tab w:val="num" w:pos="1353"/>
              </w:tabs>
            </w:pPr>
            <w:r w:rsidRPr="00D75FD8">
              <w:t>Стадии разработки конструкторской документации. ГОСТ 2.103-68.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B54D8B">
            <w:pPr>
              <w:pStyle w:val="aff8"/>
            </w:pPr>
            <w:r>
              <w:t>88</w:t>
            </w:r>
          </w:p>
        </w:tc>
        <w:tc>
          <w:tcPr>
            <w:tcW w:w="3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D75FD8" w:rsidRDefault="00E410DB" w:rsidP="00B54D8B">
            <w:pPr>
              <w:tabs>
                <w:tab w:val="num" w:pos="928"/>
                <w:tab w:val="num" w:pos="1353"/>
              </w:tabs>
            </w:pPr>
            <w:r w:rsidRPr="00D75FD8">
              <w:t>Прямоугольная изометрия. ГОСТ 2.317-68.</w:t>
            </w:r>
          </w:p>
        </w:tc>
        <w:tc>
          <w:tcPr>
            <w:tcW w:w="8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9E3892" w:rsidP="00B54D8B">
            <w:pPr>
              <w:pStyle w:val="af7"/>
            </w:pPr>
            <w:r>
              <w:t>ОПК-5</w:t>
            </w:r>
          </w:p>
        </w:tc>
      </w:tr>
    </w:tbl>
    <w:p w:rsidR="00E410DB" w:rsidRDefault="00E410DB" w:rsidP="000E7777">
      <w:pPr>
        <w:pStyle w:val="aff6"/>
      </w:pPr>
    </w:p>
    <w:p w:rsidR="00E410DB" w:rsidRDefault="00E410DB" w:rsidP="000E7777">
      <w:pPr>
        <w:pStyle w:val="af6"/>
      </w:pPr>
      <w:bookmarkStart w:id="11" w:name="_Ref519289115"/>
      <w:r>
        <w:t xml:space="preserve">Таблица </w:t>
      </w:r>
      <w:fldSimple w:instr=" SEQ Таблица \* ARABIC ">
        <w:r w:rsidR="00901B5C">
          <w:rPr>
            <w:noProof/>
          </w:rPr>
          <w:t>16</w:t>
        </w:r>
      </w:fldSimple>
      <w:bookmarkEnd w:id="11"/>
      <w:r>
        <w:t xml:space="preserve"> — Перечень практических заданий промежуточной аттестации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2"/>
        <w:gridCol w:w="6941"/>
        <w:gridCol w:w="2124"/>
      </w:tblGrid>
      <w:tr w:rsidR="00E410DB" w:rsidTr="008541AA">
        <w:trPr>
          <w:tblHeader/>
        </w:trPr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6"/>
            </w:pPr>
            <w:r>
              <w:t>№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6"/>
            </w:pPr>
            <w:r>
              <w:t>Вопрос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6"/>
            </w:pPr>
            <w:r>
              <w:t>Код компетенции или ее части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1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E410DB" w:rsidP="004218BC">
            <w:pPr>
              <w:pStyle w:val="aff8"/>
            </w:pPr>
            <w:r>
              <w:t>Построить вид слева объекта по двум заданным проекциям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9E3892" w:rsidP="000E7777">
            <w:pPr>
              <w:pStyle w:val="aff8"/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2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3A532B" w:rsidRDefault="00E410DB" w:rsidP="00F420BD">
            <w:pPr>
              <w:pStyle w:val="aff8"/>
            </w:pPr>
            <w:r>
              <w:t>Дополнить виды сверху и слева недостающими линиями в соответствии с проекционной связью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3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3A532B" w:rsidRDefault="00E410DB" w:rsidP="004A3D7D">
            <w:pPr>
              <w:pStyle w:val="aff8"/>
            </w:pPr>
            <w:r>
              <w:t>Построить аксонометрию замкнутой шести-рёберной конструкции по заданным ортогональным проекциям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4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3A532B" w:rsidRDefault="00E410DB" w:rsidP="00F420BD">
            <w:pPr>
              <w:pStyle w:val="aff8"/>
            </w:pPr>
            <w:r>
              <w:t>Построить с использованием заданных элементом вид сверху объекта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5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3A532B" w:rsidRDefault="00E410DB" w:rsidP="00F420BD">
            <w:pPr>
              <w:pStyle w:val="aff8"/>
            </w:pPr>
            <w:r>
              <w:t>Завершить изображение, соединив на месте вида спереди половину вида и половину разреза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6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3A532B" w:rsidRDefault="00E410DB" w:rsidP="00F420BD">
            <w:pPr>
              <w:pStyle w:val="aff8"/>
            </w:pPr>
            <w:r>
              <w:t>Завершить изображение, соединив на месте вида спереди часть вида и часть разреза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F420BD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7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F420BD">
            <w:pPr>
              <w:pStyle w:val="aff8"/>
            </w:pPr>
            <w:r>
              <w:t>Дополнить главный вид недостающими линиями, выполнив фронтальный разрез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8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F420BD">
            <w:pPr>
              <w:pStyle w:val="aff8"/>
            </w:pPr>
            <w:r>
              <w:t>Завершить изображение, соединив половину вида с половиной разреза. Выполнить изображение резьбы и рифления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9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F420BD">
            <w:pPr>
              <w:pStyle w:val="aff8"/>
            </w:pPr>
            <w:r>
              <w:t>Нанести размеры плоских деталей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lastRenderedPageBreak/>
              <w:t>10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A3D7D">
            <w:pPr>
              <w:pStyle w:val="aff8"/>
            </w:pPr>
            <w:r>
              <w:t>Выполнить аксонометрическую и прямоугольные проекции детали, у которой сделаны сквозные вырезу по нанесенной разметке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11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A3D7D">
            <w:pPr>
              <w:pStyle w:val="aff8"/>
            </w:pPr>
            <w:r>
              <w:t xml:space="preserve">По аксонометрическому изображению выполнить </w:t>
            </w:r>
            <w:proofErr w:type="spellStart"/>
            <w:r>
              <w:t>трехпроекционный</w:t>
            </w:r>
            <w:proofErr w:type="spellEnd"/>
            <w:r>
              <w:t xml:space="preserve"> чертеж 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12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A3D7D">
            <w:pPr>
              <w:pStyle w:val="aff8"/>
            </w:pPr>
            <w:r>
              <w:t>Вид спереди заменить соединением половины вида и половины разреза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13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A3D7D">
            <w:pPr>
              <w:pStyle w:val="aff8"/>
            </w:pPr>
            <w:r>
              <w:t xml:space="preserve">По заданным проекциям выполнить </w:t>
            </w:r>
            <w:proofErr w:type="spellStart"/>
            <w:r>
              <w:t>трехпроекционный</w:t>
            </w:r>
            <w:proofErr w:type="spellEnd"/>
            <w:r>
              <w:t xml:space="preserve"> чертеж. На аксонометрической проекции выполнить вырез четверти детали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  <w:tr w:rsidR="00E410DB" w:rsidTr="008541AA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218BC">
            <w:pPr>
              <w:pStyle w:val="aff8"/>
            </w:pPr>
            <w:r>
              <w:t>14</w:t>
            </w:r>
          </w:p>
        </w:tc>
        <w:tc>
          <w:tcPr>
            <w:tcW w:w="3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Default="00E410DB" w:rsidP="004A3D7D">
            <w:pPr>
              <w:pStyle w:val="aff8"/>
            </w:pPr>
            <w:r>
              <w:t>Изобразить крепление оптической детали резьбовым кольцом в оправе</w:t>
            </w:r>
          </w:p>
        </w:tc>
        <w:tc>
          <w:tcPr>
            <w:tcW w:w="11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8812F6" w:rsidRDefault="009E3892" w:rsidP="000E7777">
            <w:pPr>
              <w:jc w:val="center"/>
            </w:pPr>
            <w:r>
              <w:t>ОПК-5</w:t>
            </w:r>
          </w:p>
        </w:tc>
      </w:tr>
    </w:tbl>
    <w:p w:rsidR="00E410DB" w:rsidRDefault="00E410DB" w:rsidP="00827B32">
      <w:pPr>
        <w:pStyle w:val="aff6"/>
      </w:pPr>
    </w:p>
    <w:p w:rsidR="00E410DB" w:rsidRPr="002F307E" w:rsidRDefault="00E410DB" w:rsidP="004C2ECA">
      <w:pPr>
        <w:pStyle w:val="af4"/>
      </w:pPr>
      <w:r>
        <w:t xml:space="preserve">Таблица </w:t>
      </w:r>
      <w:fldSimple w:instr=" SEQ Таблица \* ARABIC ">
        <w:r w:rsidR="00901B5C">
          <w:rPr>
            <w:noProof/>
          </w:rPr>
          <w:t>17</w:t>
        </w:r>
      </w:fldSimple>
      <w:r>
        <w:t xml:space="preserve"> — </w:t>
      </w:r>
      <w:r w:rsidRPr="002F307E">
        <w:t>Критерии оценивания промежуточной аттестации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46"/>
        <w:gridCol w:w="7981"/>
      </w:tblGrid>
      <w:tr w:rsidR="00E410DB" w:rsidRPr="004C2ECA" w:rsidTr="008541AA"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0DB" w:rsidRPr="004C2ECA" w:rsidRDefault="00E410DB" w:rsidP="004C2ECA">
            <w:pPr>
              <w:pStyle w:val="af6"/>
            </w:pPr>
            <w:r w:rsidRPr="004C2ECA">
              <w:t xml:space="preserve">Шкала </w:t>
            </w:r>
            <w:r w:rsidRPr="004C2ECA">
              <w:br/>
              <w:t>оценивания</w:t>
            </w:r>
          </w:p>
        </w:tc>
        <w:tc>
          <w:tcPr>
            <w:tcW w:w="4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0DB" w:rsidRPr="004C2ECA" w:rsidRDefault="00E410DB" w:rsidP="004C2ECA">
            <w:pPr>
              <w:pStyle w:val="af6"/>
            </w:pPr>
            <w:r w:rsidRPr="004C2ECA">
              <w:t>Критерии оценивания</w:t>
            </w:r>
          </w:p>
        </w:tc>
      </w:tr>
      <w:tr w:rsidR="00E410DB" w:rsidRPr="004C2ECA" w:rsidTr="008541AA"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4C2ECA" w:rsidRDefault="00E410DB" w:rsidP="004C2ECA">
            <w:pPr>
              <w:pStyle w:val="aff8"/>
            </w:pPr>
            <w:r w:rsidRPr="004C2ECA">
              <w:t>«зачтено»</w:t>
            </w:r>
          </w:p>
        </w:tc>
        <w:tc>
          <w:tcPr>
            <w:tcW w:w="4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4C2ECA" w:rsidRDefault="00E410DB" w:rsidP="004C2ECA">
            <w:pPr>
              <w:pStyle w:val="aff8"/>
            </w:pPr>
            <w:r w:rsidRPr="004C2ECA">
              <w:rPr>
                <w:rStyle w:val="24"/>
              </w:rPr>
              <w:t>студент должен: продемонстрировать всесторонние, систематические и глубокие знания учебного материала. Проверочную графическую работу на зачете – выполнил уверенно и без ошибок. (могут быть незначительные ошибки и исправленные самим студентом</w:t>
            </w:r>
            <w:r w:rsidRPr="004C2ECA">
              <w:rPr>
                <w:rStyle w:val="afff1"/>
                <w:i w:val="0"/>
                <w:shd w:val="clear" w:color="auto" w:fill="auto"/>
              </w:rPr>
              <w:t xml:space="preserve"> без помощи преподавателя). Студент осмысленно и достаточно глубоко освоил стандарты ЕСКД, уверенно и без ошибок отвечает на вопросы. Все графические построения, сделанные в семестре, </w:t>
            </w:r>
            <w:r w:rsidRPr="004C2ECA">
              <w:t>–</w:t>
            </w:r>
            <w:r w:rsidRPr="004C2ECA">
              <w:rPr>
                <w:rStyle w:val="afff1"/>
                <w:i w:val="0"/>
                <w:shd w:val="clear" w:color="auto" w:fill="auto"/>
              </w:rPr>
              <w:t xml:space="preserve"> правильные и четкие. Графическое оформление и надписи выполнены без нарушения ГОСТ. Владеет навыками и приемами черчения.</w:t>
            </w:r>
          </w:p>
        </w:tc>
      </w:tr>
      <w:tr w:rsidR="00E410DB" w:rsidRPr="004C2ECA" w:rsidTr="008541AA">
        <w:trPr>
          <w:trHeight w:val="359"/>
        </w:trPr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4C2ECA" w:rsidRDefault="00E410DB" w:rsidP="004C2ECA">
            <w:pPr>
              <w:pStyle w:val="aff8"/>
            </w:pPr>
            <w:r w:rsidRPr="004C2ECA">
              <w:t>«не зачтено»</w:t>
            </w:r>
          </w:p>
        </w:tc>
        <w:tc>
          <w:tcPr>
            <w:tcW w:w="4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0DB" w:rsidRPr="004C2ECA" w:rsidRDefault="00E410DB" w:rsidP="004C2ECA">
            <w:pPr>
              <w:pStyle w:val="aff8"/>
              <w:rPr>
                <w:rStyle w:val="afff1"/>
                <w:i w:val="0"/>
                <w:shd w:val="clear" w:color="auto" w:fill="auto"/>
              </w:rPr>
            </w:pPr>
            <w:r w:rsidRPr="004C2ECA">
              <w:t xml:space="preserve">«не зачтено»: </w:t>
            </w:r>
            <w:r w:rsidRPr="004C2ECA">
              <w:rPr>
                <w:rStyle w:val="afff1"/>
                <w:i w:val="0"/>
                <w:shd w:val="clear" w:color="auto" w:fill="auto"/>
              </w:rPr>
              <w:t>ставиться за один из указанных недостатков.</w:t>
            </w:r>
          </w:p>
          <w:p w:rsidR="00E410DB" w:rsidRPr="004C2ECA" w:rsidRDefault="00E410DB" w:rsidP="004C2ECA">
            <w:pPr>
              <w:pStyle w:val="aff8"/>
              <w:rPr>
                <w:rStyle w:val="afff1"/>
                <w:i w:val="0"/>
                <w:shd w:val="clear" w:color="auto" w:fill="auto"/>
              </w:rPr>
            </w:pPr>
            <w:r w:rsidRPr="004C2ECA">
              <w:rPr>
                <w:rStyle w:val="afff1"/>
                <w:i w:val="0"/>
                <w:shd w:val="clear" w:color="auto" w:fill="auto"/>
              </w:rPr>
              <w:t>Зачетная работа выполнена с ошибками, после наводящих вопросов преподавателя студент не исправляет ошибки в зачетной работе.</w:t>
            </w:r>
          </w:p>
          <w:p w:rsidR="00E410DB" w:rsidRPr="004C2ECA" w:rsidRDefault="00E410DB" w:rsidP="004C2ECA">
            <w:pPr>
              <w:pStyle w:val="aff8"/>
              <w:rPr>
                <w:rStyle w:val="afff1"/>
                <w:i w:val="0"/>
                <w:shd w:val="clear" w:color="auto" w:fill="auto"/>
              </w:rPr>
            </w:pPr>
            <w:r w:rsidRPr="004C2ECA">
              <w:rPr>
                <w:rStyle w:val="afff1"/>
                <w:i w:val="0"/>
                <w:shd w:val="clear" w:color="auto" w:fill="auto"/>
              </w:rPr>
              <w:t>Слабые знания теории, основных положений ГОСТ и неумение применять их на практике.</w:t>
            </w:r>
          </w:p>
          <w:p w:rsidR="00E410DB" w:rsidRPr="004C2ECA" w:rsidRDefault="00E410DB" w:rsidP="004C2ECA">
            <w:pPr>
              <w:pStyle w:val="aff8"/>
              <w:rPr>
                <w:rStyle w:val="afff1"/>
                <w:i w:val="0"/>
                <w:shd w:val="clear" w:color="auto" w:fill="auto"/>
              </w:rPr>
            </w:pPr>
            <w:r w:rsidRPr="004C2ECA">
              <w:rPr>
                <w:rStyle w:val="afff1"/>
                <w:i w:val="0"/>
                <w:shd w:val="clear" w:color="auto" w:fill="auto"/>
              </w:rPr>
              <w:t>В работах, выполненных в семестре, были серьезные недоработки в оформлении чертежей (толщина обводки и структура многих линий, надписи выполнены со значительным отступлением от ГОСТ.</w:t>
            </w:r>
          </w:p>
          <w:p w:rsidR="00E410DB" w:rsidRPr="004C2ECA" w:rsidRDefault="00E410DB" w:rsidP="004C2ECA">
            <w:pPr>
              <w:pStyle w:val="aff8"/>
            </w:pPr>
            <w:r w:rsidRPr="004C2ECA">
              <w:rPr>
                <w:rStyle w:val="afff1"/>
                <w:i w:val="0"/>
                <w:shd w:val="clear" w:color="auto" w:fill="auto"/>
              </w:rPr>
              <w:t xml:space="preserve">Допущены грубые ошибки, связанные с выполнением задания (количество видов, сечений и разрезов недостаточно, формы отдельных деталей нельзя установит по чертежу и т.п.). </w:t>
            </w:r>
          </w:p>
        </w:tc>
      </w:tr>
    </w:tbl>
    <w:p w:rsidR="00E410DB" w:rsidRDefault="00E410DB" w:rsidP="00827B32">
      <w:pPr>
        <w:pStyle w:val="aff6"/>
      </w:pPr>
    </w:p>
    <w:sectPr w:rsidR="00E410DB" w:rsidSect="00D459D4">
      <w:headerReference w:type="even" r:id="rId16"/>
      <w:headerReference w:type="default" r:id="rId17"/>
      <w:footerReference w:type="even" r:id="rId18"/>
      <w:pgSz w:w="11906" w:h="16838" w:code="9"/>
      <w:pgMar w:top="1134" w:right="851" w:bottom="1134" w:left="1418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098A" w:rsidRDefault="00C4098A">
      <w:r>
        <w:separator/>
      </w:r>
    </w:p>
  </w:endnote>
  <w:endnote w:type="continuationSeparator" w:id="0">
    <w:p w:rsidR="00C4098A" w:rsidRDefault="00C40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B0D" w:rsidRDefault="005A6B0D">
    <w:pPr>
      <w:rPr>
        <w:lang w:val="en-US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098A" w:rsidRDefault="00C4098A">
      <w:r>
        <w:separator/>
      </w:r>
    </w:p>
  </w:footnote>
  <w:footnote w:type="continuationSeparator" w:id="0">
    <w:p w:rsidR="00C4098A" w:rsidRDefault="00C40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B0D" w:rsidRDefault="005A6B0D" w:rsidP="00B24B41">
    <w:r>
      <w:t>ИФУГ.</w:t>
    </w:r>
    <w:r w:rsidRPr="00B24B41">
      <w:rPr>
        <w:color w:val="0000FF"/>
        <w:lang w:val="en-US"/>
      </w:rPr>
      <w:t>XXXXXX</w:t>
    </w:r>
    <w:r w:rsidRPr="00B24B41">
      <w:rPr>
        <w:color w:val="0000FF"/>
      </w:rPr>
      <w:t>.</w:t>
    </w:r>
    <w:r w:rsidRPr="00B24B41">
      <w:rPr>
        <w:color w:val="0000FF"/>
        <w:lang w:val="en-US"/>
      </w:rPr>
      <w:t>YYY</w:t>
    </w:r>
    <w:r>
      <w:t>РЭ</w:t>
    </w:r>
  </w:p>
  <w:tbl>
    <w:tblPr>
      <w:tblW w:w="0" w:type="auto"/>
      <w:tblLook w:val="01E0" w:firstRow="1" w:lastRow="1" w:firstColumn="1" w:lastColumn="1" w:noHBand="0" w:noVBand="0"/>
    </w:tblPr>
    <w:tblGrid>
      <w:gridCol w:w="9421"/>
    </w:tblGrid>
    <w:tr w:rsidR="005A6B0D">
      <w:trPr>
        <w:trHeight w:val="274"/>
      </w:trPr>
      <w:tc>
        <w:tcPr>
          <w:tcW w:w="9745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5A6B0D" w:rsidRDefault="005A6B0D">
          <w:pPr>
            <w:jc w:val="right"/>
            <w:rPr>
              <w:rFonts w:ascii="Arial" w:hAnsi="Arial" w:cs="Arial"/>
              <w:b/>
              <w:i/>
              <w:sz w:val="20"/>
              <w:szCs w:val="20"/>
            </w:rPr>
          </w:pPr>
          <w:r>
            <w:rPr>
              <w:rFonts w:ascii="Arial" w:hAnsi="Arial" w:cs="Arial"/>
              <w:b/>
              <w:i/>
              <w:sz w:val="20"/>
              <w:szCs w:val="20"/>
            </w:rPr>
            <w:t>Руководство по эксплуатации</w:t>
          </w:r>
        </w:p>
      </w:tc>
    </w:tr>
  </w:tbl>
  <w:p w:rsidR="005A6B0D" w:rsidRDefault="005A6B0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6B0D" w:rsidRDefault="005A6B0D" w:rsidP="00D459D4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A326C"/>
    <w:multiLevelType w:val="multilevel"/>
    <w:tmpl w:val="6FDA6744"/>
    <w:lvl w:ilvl="0">
      <w:start w:val="1"/>
      <w:numFmt w:val="decimal"/>
      <w:pStyle w:val="a"/>
      <w:isLgl/>
      <w:suff w:val="space"/>
      <w:lvlText w:val="%1"/>
      <w:lvlJc w:val="left"/>
      <w:pPr>
        <w:ind w:firstLine="567"/>
      </w:pPr>
      <w:rPr>
        <w:rFonts w:cs="Times New Roman" w:hint="default"/>
      </w:rPr>
    </w:lvl>
    <w:lvl w:ilvl="1">
      <w:start w:val="1"/>
      <w:numFmt w:val="decimal"/>
      <w:isLgl/>
      <w:suff w:val="space"/>
      <w:lvlText w:val="%1.%2"/>
      <w:lvlJc w:val="left"/>
      <w:pPr>
        <w:ind w:firstLine="567"/>
      </w:pPr>
      <w:rPr>
        <w:rFonts w:cs="Times New Roman" w:hint="default"/>
      </w:rPr>
    </w:lvl>
    <w:lvl w:ilvl="2">
      <w:start w:val="1"/>
      <w:numFmt w:val="decimal"/>
      <w:isLgl/>
      <w:suff w:val="space"/>
      <w:lvlText w:val="%1.%2.%3"/>
      <w:lvlJc w:val="left"/>
      <w:pPr>
        <w:ind w:firstLine="567"/>
      </w:pPr>
      <w:rPr>
        <w:rFonts w:cs="Times New Roman" w:hint="default"/>
      </w:rPr>
    </w:lvl>
    <w:lvl w:ilvl="3">
      <w:start w:val="1"/>
      <w:numFmt w:val="decimal"/>
      <w:isLgl/>
      <w:suff w:val="space"/>
      <w:lvlText w:val="%1.%2.%3.%4"/>
      <w:lvlJc w:val="left"/>
      <w:pPr>
        <w:ind w:firstLine="567"/>
      </w:pPr>
      <w:rPr>
        <w:rFonts w:cs="Times New Roman" w:hint="default"/>
      </w:rPr>
    </w:lvl>
    <w:lvl w:ilvl="4">
      <w:start w:val="1"/>
      <w:numFmt w:val="decimal"/>
      <w:isLgl/>
      <w:suff w:val="space"/>
      <w:lvlText w:val="%1.%2.%3.%4.%5"/>
      <w:lvlJc w:val="left"/>
      <w:pPr>
        <w:ind w:firstLine="567"/>
      </w:pPr>
      <w:rPr>
        <w:rFonts w:cs="Times New Roman" w:hint="default"/>
      </w:rPr>
    </w:lvl>
    <w:lvl w:ilvl="5">
      <w:start w:val="1"/>
      <w:numFmt w:val="decimal"/>
      <w:isLgl/>
      <w:suff w:val="space"/>
      <w:lvlText w:val="%1.%2.%3.%4.%5.%6"/>
      <w:lvlJc w:val="left"/>
      <w:pPr>
        <w:ind w:left="2268" w:firstLine="709"/>
      </w:pPr>
      <w:rPr>
        <w:rFonts w:cs="Times New Roman" w:hint="default"/>
      </w:rPr>
    </w:lvl>
    <w:lvl w:ilvl="6">
      <w:start w:val="1"/>
      <w:numFmt w:val="decimal"/>
      <w:isLgl/>
      <w:suff w:val="space"/>
      <w:lvlText w:val="%1.%2.%3.%4.%5.%6.%7"/>
      <w:lvlJc w:val="left"/>
      <w:pPr>
        <w:ind w:left="2268" w:firstLine="709"/>
      </w:pPr>
      <w:rPr>
        <w:rFonts w:cs="Times New Roman"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2268" w:firstLine="709"/>
      </w:pPr>
      <w:rPr>
        <w:rFonts w:cs="Times New Roman"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2268" w:firstLine="709"/>
      </w:pPr>
      <w:rPr>
        <w:rFonts w:cs="Times New Roman" w:hint="default"/>
      </w:rPr>
    </w:lvl>
  </w:abstractNum>
  <w:abstractNum w:abstractNumId="1" w15:restartNumberingAfterBreak="0">
    <w:nsid w:val="04DD3325"/>
    <w:multiLevelType w:val="hybridMultilevel"/>
    <w:tmpl w:val="F3A210BC"/>
    <w:lvl w:ilvl="0" w:tplc="7A06D042">
      <w:start w:val="1"/>
      <w:numFmt w:val="decimal"/>
      <w:lvlText w:val="%1."/>
      <w:lvlJc w:val="left"/>
      <w:pPr>
        <w:ind w:left="6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4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60" w:hanging="180"/>
      </w:pPr>
      <w:rPr>
        <w:rFonts w:cs="Times New Roman"/>
      </w:rPr>
    </w:lvl>
  </w:abstractNum>
  <w:abstractNum w:abstractNumId="2" w15:restartNumberingAfterBreak="0">
    <w:nsid w:val="06D141F6"/>
    <w:multiLevelType w:val="singleLevel"/>
    <w:tmpl w:val="B434DFDC"/>
    <w:lvl w:ilvl="0">
      <w:start w:val="1"/>
      <w:numFmt w:val="bullet"/>
      <w:pStyle w:val="1"/>
      <w:lvlText w:val="–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</w:abstractNum>
  <w:abstractNum w:abstractNumId="3" w15:restartNumberingAfterBreak="0">
    <w:nsid w:val="09F34EA2"/>
    <w:multiLevelType w:val="hybridMultilevel"/>
    <w:tmpl w:val="186C27E4"/>
    <w:lvl w:ilvl="0" w:tplc="ABAC81FC">
      <w:start w:val="1"/>
      <w:numFmt w:val="decimal"/>
      <w:lvlText w:val="%1."/>
      <w:lvlJc w:val="left"/>
      <w:pPr>
        <w:ind w:left="111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abstractNum w:abstractNumId="4" w15:restartNumberingAfterBreak="0">
    <w:nsid w:val="189A795C"/>
    <w:multiLevelType w:val="multilevel"/>
    <w:tmpl w:val="3D429C00"/>
    <w:lvl w:ilvl="0">
      <w:start w:val="1"/>
      <w:numFmt w:val="russianLower"/>
      <w:pStyle w:val="a0"/>
      <w:suff w:val="space"/>
      <w:lvlText w:val="%1)"/>
      <w:lvlJc w:val="left"/>
      <w:pPr>
        <w:ind w:left="56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u w:val="none"/>
        <w:vertAlign w:val="baseline"/>
      </w:rPr>
    </w:lvl>
    <w:lvl w:ilvl="1">
      <w:start w:val="1"/>
      <w:numFmt w:val="russianLower"/>
      <w:suff w:val="space"/>
      <w:lvlText w:val="%1.%2"/>
      <w:lvlJc w:val="left"/>
      <w:pPr>
        <w:ind w:left="567" w:firstLine="567"/>
      </w:pPr>
      <w:rPr>
        <w:rFonts w:ascii="Times New Roman" w:hAnsi="Times New Roman" w:cs="Times New Roman" w:hint="default"/>
        <w:b/>
        <w:i w:val="0"/>
        <w:spacing w:val="0"/>
        <w:w w:val="100"/>
        <w:position w:val="0"/>
        <w:sz w:val="28"/>
        <w:szCs w:val="28"/>
      </w:rPr>
    </w:lvl>
    <w:lvl w:ilvl="2">
      <w:start w:val="1"/>
      <w:numFmt w:val="decimal"/>
      <w:suff w:val="space"/>
      <w:lvlText w:val="%1.%2.%3"/>
      <w:lvlJc w:val="left"/>
      <w:pPr>
        <w:ind w:left="567" w:firstLine="567"/>
      </w:pPr>
      <w:rPr>
        <w:rFonts w:ascii="Times New Roman" w:hAnsi="Times New Roman" w:cs="Times New Roman" w:hint="default"/>
        <w:b/>
        <w:i w:val="0"/>
        <w:color w:val="auto"/>
        <w:sz w:val="26"/>
      </w:rPr>
    </w:lvl>
    <w:lvl w:ilvl="3">
      <w:start w:val="1"/>
      <w:numFmt w:val="decimal"/>
      <w:suff w:val="space"/>
      <w:lvlText w:val="%1.%2.%3.%4"/>
      <w:lvlJc w:val="left"/>
      <w:pPr>
        <w:ind w:left="567" w:firstLine="567"/>
      </w:pPr>
      <w:rPr>
        <w:rFonts w:ascii="Times New Roman" w:hAnsi="Times New Roman" w:cs="Times New Roman" w:hint="default"/>
        <w:b/>
        <w:i w:val="0"/>
        <w:color w:val="auto"/>
        <w:spacing w:val="0"/>
        <w:w w:val="100"/>
        <w:position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2142"/>
        </w:tabs>
        <w:ind w:left="2142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286"/>
        </w:tabs>
        <w:ind w:left="2286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430"/>
        </w:tabs>
        <w:ind w:left="2430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74"/>
        </w:tabs>
        <w:ind w:left="257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718"/>
        </w:tabs>
        <w:ind w:left="2718" w:hanging="1584"/>
      </w:pPr>
      <w:rPr>
        <w:rFonts w:cs="Times New Roman" w:hint="default"/>
      </w:rPr>
    </w:lvl>
  </w:abstractNum>
  <w:abstractNum w:abstractNumId="5" w15:restartNumberingAfterBreak="0">
    <w:nsid w:val="279E0DE9"/>
    <w:multiLevelType w:val="hybridMultilevel"/>
    <w:tmpl w:val="889AF1AE"/>
    <w:lvl w:ilvl="0" w:tplc="1CFEB78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 w15:restartNumberingAfterBreak="0">
    <w:nsid w:val="29654E22"/>
    <w:multiLevelType w:val="hybridMultilevel"/>
    <w:tmpl w:val="7F0A17C8"/>
    <w:lvl w:ilvl="0" w:tplc="0C80CC2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7" w15:restartNumberingAfterBreak="0">
    <w:nsid w:val="2C557F61"/>
    <w:multiLevelType w:val="hybridMultilevel"/>
    <w:tmpl w:val="6764E6CE"/>
    <w:lvl w:ilvl="0" w:tplc="DE74BD72">
      <w:start w:val="1"/>
      <w:numFmt w:val="decimal"/>
      <w:pStyle w:val="a1"/>
      <w:lvlText w:val="%1"/>
      <w:lvlJc w:val="left"/>
      <w:pPr>
        <w:tabs>
          <w:tab w:val="num" w:pos="340"/>
        </w:tabs>
        <w:ind w:firstLine="57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6A77254"/>
    <w:multiLevelType w:val="hybridMultilevel"/>
    <w:tmpl w:val="C5B896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D911A42"/>
    <w:multiLevelType w:val="multilevel"/>
    <w:tmpl w:val="17FA2C2E"/>
    <w:lvl w:ilvl="0">
      <w:start w:val="1"/>
      <w:numFmt w:val="decimal"/>
      <w:pStyle w:val="10"/>
      <w:suff w:val="space"/>
      <w:lvlText w:val="%1"/>
      <w:lvlJc w:val="left"/>
      <w:pPr>
        <w:ind w:firstLine="567"/>
      </w:pPr>
      <w:rPr>
        <w:rFonts w:cs="Times New Roman"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firstLine="567"/>
      </w:pPr>
      <w:rPr>
        <w:rFonts w:cs="Times New Roman" w:hint="default"/>
      </w:rPr>
    </w:lvl>
    <w:lvl w:ilvl="2">
      <w:start w:val="1"/>
      <w:numFmt w:val="decimal"/>
      <w:pStyle w:val="3"/>
      <w:suff w:val="space"/>
      <w:lvlText w:val="%1.%2.%3"/>
      <w:lvlJc w:val="left"/>
      <w:pPr>
        <w:ind w:firstLine="567"/>
      </w:pPr>
      <w:rPr>
        <w:rFonts w:cs="Times New Roman" w:hint="default"/>
      </w:rPr>
    </w:lvl>
    <w:lvl w:ilvl="3">
      <w:start w:val="1"/>
      <w:numFmt w:val="decimal"/>
      <w:pStyle w:val="4"/>
      <w:suff w:val="space"/>
      <w:lvlText w:val="%1.%2.%3.%4"/>
      <w:lvlJc w:val="left"/>
      <w:pPr>
        <w:ind w:firstLine="567"/>
      </w:pPr>
      <w:rPr>
        <w:rFonts w:cs="Times New Roman"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firstLine="567"/>
      </w:pPr>
      <w:rPr>
        <w:rFonts w:cs="Times New Roman"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firstLine="567"/>
      </w:pPr>
      <w:rPr>
        <w:rFonts w:cs="Times New Roman"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firstLine="567"/>
      </w:pPr>
      <w:rPr>
        <w:rFonts w:cs="Times New Roman"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firstLine="567"/>
      </w:pPr>
      <w:rPr>
        <w:rFonts w:cs="Times New Roman"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firstLine="567"/>
      </w:pPr>
      <w:rPr>
        <w:rFonts w:cs="Times New Roman" w:hint="default"/>
      </w:rPr>
    </w:lvl>
  </w:abstractNum>
  <w:abstractNum w:abstractNumId="10" w15:restartNumberingAfterBreak="0">
    <w:nsid w:val="4F65195B"/>
    <w:multiLevelType w:val="multilevel"/>
    <w:tmpl w:val="16A8B17E"/>
    <w:lvl w:ilvl="0">
      <w:start w:val="1"/>
      <w:numFmt w:val="decimal"/>
      <w:pStyle w:val="11"/>
      <w:suff w:val="space"/>
      <w:lvlText w:val="%1)"/>
      <w:lvlJc w:val="left"/>
      <w:pPr>
        <w:ind w:firstLine="567"/>
      </w:pPr>
      <w:rPr>
        <w:rFonts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2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4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5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6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284" w:firstLine="567"/>
      </w:pPr>
      <w:rPr>
        <w:rFonts w:ascii="Times New Roman" w:hAnsi="Times New Roman" w:hint="default"/>
      </w:rPr>
    </w:lvl>
    <w:lvl w:ilvl="8">
      <w:start w:val="1"/>
      <w:numFmt w:val="bullet"/>
      <w:suff w:val="space"/>
      <w:lvlText w:val=""/>
      <w:lvlJc w:val="left"/>
      <w:pPr>
        <w:ind w:left="284" w:firstLine="567"/>
      </w:pPr>
      <w:rPr>
        <w:rFonts w:ascii="Symbol" w:hAnsi="Symbol" w:hint="default"/>
      </w:rPr>
    </w:lvl>
  </w:abstractNum>
  <w:abstractNum w:abstractNumId="11" w15:restartNumberingAfterBreak="0">
    <w:nsid w:val="54811594"/>
    <w:multiLevelType w:val="hybridMultilevel"/>
    <w:tmpl w:val="80DE670A"/>
    <w:lvl w:ilvl="0" w:tplc="687011E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 w15:restartNumberingAfterBreak="0">
    <w:nsid w:val="61BE135E"/>
    <w:multiLevelType w:val="hybridMultilevel"/>
    <w:tmpl w:val="4E7EA1E6"/>
    <w:lvl w:ilvl="0" w:tplc="B0F08940">
      <w:start w:val="1"/>
      <w:numFmt w:val="decimal"/>
      <w:pStyle w:val="12"/>
      <w:lvlText w:val="%1."/>
      <w:lvlJc w:val="left"/>
      <w:pPr>
        <w:ind w:left="128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3" w15:restartNumberingAfterBreak="0">
    <w:nsid w:val="62C44283"/>
    <w:multiLevelType w:val="multilevel"/>
    <w:tmpl w:val="36DA9DD0"/>
    <w:lvl w:ilvl="0">
      <w:start w:val="1"/>
      <w:numFmt w:val="russianUpper"/>
      <w:pStyle w:val="a2"/>
      <w:suff w:val="space"/>
      <w:lvlText w:val="Приложение %1"/>
      <w:lvlJc w:val="left"/>
      <w:rPr>
        <w:rFonts w:cs="Times New Roman" w:hint="default"/>
      </w:rPr>
    </w:lvl>
    <w:lvl w:ilvl="1">
      <w:start w:val="1"/>
      <w:numFmt w:val="decimal"/>
      <w:pStyle w:val="20"/>
      <w:suff w:val="space"/>
      <w:lvlText w:val="%1.%2"/>
      <w:lvlJc w:val="left"/>
      <w:pPr>
        <w:ind w:firstLine="567"/>
      </w:pPr>
      <w:rPr>
        <w:rFonts w:ascii="Times New Roman" w:hAnsi="Times New Roman" w:cs="Times New Roman" w:hint="default"/>
        <w:b/>
        <w:i w:val="0"/>
        <w:spacing w:val="0"/>
        <w:w w:val="100"/>
        <w:position w:val="0"/>
        <w:sz w:val="28"/>
      </w:rPr>
    </w:lvl>
    <w:lvl w:ilvl="2">
      <w:start w:val="1"/>
      <w:numFmt w:val="decimal"/>
      <w:pStyle w:val="30"/>
      <w:suff w:val="space"/>
      <w:lvlText w:val="%1.%2.%3"/>
      <w:lvlJc w:val="left"/>
      <w:pPr>
        <w:ind w:firstLine="567"/>
      </w:pPr>
      <w:rPr>
        <w:rFonts w:ascii="Times New Roman" w:hAnsi="Times New Roman" w:cs="Times New Roman" w:hint="default"/>
        <w:b/>
        <w:i w:val="0"/>
        <w:color w:val="auto"/>
        <w:sz w:val="26"/>
      </w:rPr>
    </w:lvl>
    <w:lvl w:ilvl="3">
      <w:start w:val="1"/>
      <w:numFmt w:val="decimal"/>
      <w:pStyle w:val="40"/>
      <w:suff w:val="space"/>
      <w:lvlText w:val="%1.%2.%3.%4"/>
      <w:lvlJc w:val="left"/>
      <w:pPr>
        <w:ind w:firstLine="567"/>
      </w:pPr>
      <w:rPr>
        <w:rFonts w:ascii="Times New Roman" w:hAnsi="Times New Roman" w:cs="Times New Roman" w:hint="default"/>
        <w:b/>
        <w:i w:val="0"/>
        <w:color w:val="auto"/>
        <w:spacing w:val="0"/>
        <w:w w:val="100"/>
        <w:position w:val="0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575"/>
        </w:tabs>
        <w:ind w:left="157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719"/>
        </w:tabs>
        <w:ind w:left="171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63"/>
        </w:tabs>
        <w:ind w:left="186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07"/>
        </w:tabs>
        <w:ind w:left="200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1"/>
        </w:tabs>
        <w:ind w:left="2151" w:hanging="1584"/>
      </w:pPr>
      <w:rPr>
        <w:rFonts w:cs="Times New Roman" w:hint="default"/>
      </w:rPr>
    </w:lvl>
  </w:abstractNum>
  <w:abstractNum w:abstractNumId="14" w15:restartNumberingAfterBreak="0">
    <w:nsid w:val="636D237D"/>
    <w:multiLevelType w:val="multilevel"/>
    <w:tmpl w:val="FFFA9CC8"/>
    <w:lvl w:ilvl="0">
      <w:start w:val="1"/>
      <w:numFmt w:val="bullet"/>
      <w:pStyle w:val="a3"/>
      <w:suff w:val="space"/>
      <w:lvlText w:val="–"/>
      <w:lvlJc w:val="left"/>
      <w:pPr>
        <w:ind w:firstLine="567"/>
      </w:pPr>
      <w:rPr>
        <w:rFonts w:ascii="Times New Roman" w:hAnsi="Times New Roman" w:hint="default"/>
      </w:rPr>
    </w:lvl>
    <w:lvl w:ilvl="1">
      <w:start w:val="1"/>
      <w:numFmt w:val="bullet"/>
      <w:suff w:val="space"/>
      <w:lvlText w:val="–"/>
      <w:lvlJc w:val="left"/>
      <w:pPr>
        <w:ind w:firstLine="567"/>
      </w:pPr>
      <w:rPr>
        <w:rFonts w:ascii="Times New Roman" w:hAnsi="Times New Roman" w:hint="default"/>
      </w:rPr>
    </w:lvl>
    <w:lvl w:ilvl="2">
      <w:start w:val="1"/>
      <w:numFmt w:val="bullet"/>
      <w:suff w:val="space"/>
      <w:lvlText w:val=""/>
      <w:lvlJc w:val="left"/>
      <w:pPr>
        <w:ind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firstLine="567"/>
      </w:pPr>
      <w:rPr>
        <w:rFonts w:ascii="Times New Roman" w:hAnsi="Times New Roman" w:hint="default"/>
      </w:rPr>
    </w:lvl>
    <w:lvl w:ilvl="4">
      <w:start w:val="1"/>
      <w:numFmt w:val="bullet"/>
      <w:suff w:val="space"/>
      <w:lvlText w:val="–"/>
      <w:lvlJc w:val="left"/>
      <w:pPr>
        <w:ind w:firstLine="567"/>
      </w:pPr>
      <w:rPr>
        <w:rFonts w:ascii="Times New Roman" w:hAnsi="Times New Roman" w:hint="default"/>
      </w:rPr>
    </w:lvl>
    <w:lvl w:ilvl="5">
      <w:start w:val="1"/>
      <w:numFmt w:val="bullet"/>
      <w:suff w:val="space"/>
      <w:lvlText w:val="–"/>
      <w:lvlJc w:val="left"/>
      <w:pPr>
        <w:ind w:firstLine="567"/>
      </w:pPr>
      <w:rPr>
        <w:rFonts w:ascii="Times New Roman" w:hAnsi="Times New Roman" w:hint="default"/>
      </w:rPr>
    </w:lvl>
    <w:lvl w:ilvl="6">
      <w:start w:val="1"/>
      <w:numFmt w:val="bullet"/>
      <w:suff w:val="space"/>
      <w:lvlText w:val=""/>
      <w:lvlJc w:val="left"/>
      <w:pPr>
        <w:ind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firstLine="567"/>
      </w:pPr>
      <w:rPr>
        <w:rFonts w:ascii="Times New Roman" w:hAnsi="Times New Roman" w:hint="default"/>
      </w:rPr>
    </w:lvl>
    <w:lvl w:ilvl="8">
      <w:start w:val="1"/>
      <w:numFmt w:val="bullet"/>
      <w:suff w:val="space"/>
      <w:lvlText w:val=""/>
      <w:lvlJc w:val="left"/>
      <w:pPr>
        <w:ind w:firstLine="567"/>
      </w:pPr>
      <w:rPr>
        <w:rFonts w:ascii="Symbol" w:hAnsi="Symbol" w:hint="default"/>
      </w:rPr>
    </w:lvl>
  </w:abstractNum>
  <w:abstractNum w:abstractNumId="15" w15:restartNumberingAfterBreak="0">
    <w:nsid w:val="66993E08"/>
    <w:multiLevelType w:val="hybridMultilevel"/>
    <w:tmpl w:val="61D4692A"/>
    <w:lvl w:ilvl="0" w:tplc="F07EC630">
      <w:start w:val="1"/>
      <w:numFmt w:val="decimal"/>
      <w:lvlText w:val="%1."/>
      <w:lvlJc w:val="left"/>
      <w:pPr>
        <w:ind w:left="1210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abstractNum w:abstractNumId="16" w15:restartNumberingAfterBreak="0">
    <w:nsid w:val="70CC008F"/>
    <w:multiLevelType w:val="multilevel"/>
    <w:tmpl w:val="D3A4E860"/>
    <w:lvl w:ilvl="0">
      <w:start w:val="1"/>
      <w:numFmt w:val="decimal"/>
      <w:pStyle w:val="a4"/>
      <w:suff w:val="space"/>
      <w:lvlText w:val="1.%1"/>
      <w:lvlJc w:val="left"/>
      <w:pPr>
        <w:ind w:left="927" w:hanging="360"/>
      </w:pPr>
      <w:rPr>
        <w:rFonts w:cs="Times New Roman"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pStyle w:val="a4"/>
      <w:suff w:val="space"/>
      <w:lvlText w:val="%1.%2"/>
      <w:lvlJc w:val="left"/>
      <w:pPr>
        <w:ind w:left="851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/>
      </w:pPr>
      <w:rPr>
        <w:rFonts w:cs="Times New Roman" w:hint="default"/>
      </w:rPr>
    </w:lvl>
  </w:abstractNum>
  <w:abstractNum w:abstractNumId="17" w15:restartNumberingAfterBreak="0">
    <w:nsid w:val="7A4B64CB"/>
    <w:multiLevelType w:val="hybridMultilevel"/>
    <w:tmpl w:val="DE982750"/>
    <w:lvl w:ilvl="0" w:tplc="6E645CC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10"/>
  </w:num>
  <w:num w:numId="5">
    <w:abstractNumId w:val="16"/>
  </w:num>
  <w:num w:numId="6">
    <w:abstractNumId w:val="2"/>
  </w:num>
  <w:num w:numId="7">
    <w:abstractNumId w:val="14"/>
  </w:num>
  <w:num w:numId="8">
    <w:abstractNumId w:val="13"/>
  </w:num>
  <w:num w:numId="9">
    <w:abstractNumId w:val="0"/>
  </w:num>
  <w:num w:numId="10">
    <w:abstractNumId w:val="12"/>
  </w:num>
  <w:num w:numId="11">
    <w:abstractNumId w:val="8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</w:num>
  <w:num w:numId="14">
    <w:abstractNumId w:val="12"/>
    <w:lvlOverride w:ilvl="0">
      <w:startOverride w:val="1"/>
    </w:lvlOverride>
  </w:num>
  <w:num w:numId="15">
    <w:abstractNumId w:val="12"/>
    <w:lvlOverride w:ilvl="0">
      <w:startOverride w:val="1"/>
    </w:lvlOverride>
  </w:num>
  <w:num w:numId="16">
    <w:abstractNumId w:val="5"/>
  </w:num>
  <w:num w:numId="17">
    <w:abstractNumId w:val="12"/>
  </w:num>
  <w:num w:numId="18">
    <w:abstractNumId w:val="12"/>
  </w:num>
  <w:num w:numId="19">
    <w:abstractNumId w:val="12"/>
    <w:lvlOverride w:ilvl="0">
      <w:startOverride w:val="1"/>
    </w:lvlOverride>
  </w:num>
  <w:num w:numId="20">
    <w:abstractNumId w:val="14"/>
  </w:num>
  <w:num w:numId="21">
    <w:abstractNumId w:val="15"/>
  </w:num>
  <w:num w:numId="22">
    <w:abstractNumId w:val="12"/>
    <w:lvlOverride w:ilvl="0">
      <w:startOverride w:val="1"/>
    </w:lvlOverride>
  </w:num>
  <w:num w:numId="23">
    <w:abstractNumId w:val="12"/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6"/>
  </w:num>
  <w:num w:numId="27">
    <w:abstractNumId w:val="11"/>
  </w:num>
  <w:num w:numId="28">
    <w:abstractNumId w:val="1"/>
  </w:num>
  <w:num w:numId="29">
    <w:abstractNumId w:val="3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doNotHyphenateCaps/>
  <w:drawingGridHorizontalSpacing w:val="57"/>
  <w:drawingGridVerticalSpacing w:val="57"/>
  <w:doNotUseMarginsForDrawingGridOrigin/>
  <w:drawingGridHorizontalOrigin w:val="1418"/>
  <w:drawingGridVerticalOrigin w:val="1134"/>
  <w:doNotShadeFormData/>
  <w:noPunctuationKerning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DFE"/>
    <w:rsid w:val="000008CE"/>
    <w:rsid w:val="000156B1"/>
    <w:rsid w:val="0001750F"/>
    <w:rsid w:val="00020246"/>
    <w:rsid w:val="0002165B"/>
    <w:rsid w:val="000279A7"/>
    <w:rsid w:val="00036D87"/>
    <w:rsid w:val="00037F2E"/>
    <w:rsid w:val="00043A9B"/>
    <w:rsid w:val="0004737F"/>
    <w:rsid w:val="000474CE"/>
    <w:rsid w:val="00052ADA"/>
    <w:rsid w:val="00066B74"/>
    <w:rsid w:val="00076595"/>
    <w:rsid w:val="00081FEF"/>
    <w:rsid w:val="000848F3"/>
    <w:rsid w:val="0008735E"/>
    <w:rsid w:val="0008769E"/>
    <w:rsid w:val="000A0B0A"/>
    <w:rsid w:val="000A5C09"/>
    <w:rsid w:val="000A7B50"/>
    <w:rsid w:val="000B4391"/>
    <w:rsid w:val="000B5FA8"/>
    <w:rsid w:val="000C262B"/>
    <w:rsid w:val="000C37EC"/>
    <w:rsid w:val="000C4A8A"/>
    <w:rsid w:val="000D5E3E"/>
    <w:rsid w:val="000D6376"/>
    <w:rsid w:val="000E4AD8"/>
    <w:rsid w:val="000E6683"/>
    <w:rsid w:val="000E6ABC"/>
    <w:rsid w:val="000E7777"/>
    <w:rsid w:val="000E7EFF"/>
    <w:rsid w:val="000F1FD5"/>
    <w:rsid w:val="000F3EAE"/>
    <w:rsid w:val="000F533E"/>
    <w:rsid w:val="0010590D"/>
    <w:rsid w:val="001134C6"/>
    <w:rsid w:val="001155FF"/>
    <w:rsid w:val="0012648F"/>
    <w:rsid w:val="00132B55"/>
    <w:rsid w:val="00140133"/>
    <w:rsid w:val="00140DC1"/>
    <w:rsid w:val="001456E2"/>
    <w:rsid w:val="0016677F"/>
    <w:rsid w:val="00171E9C"/>
    <w:rsid w:val="001741C2"/>
    <w:rsid w:val="0018200D"/>
    <w:rsid w:val="00182BA3"/>
    <w:rsid w:val="0018580E"/>
    <w:rsid w:val="00191D89"/>
    <w:rsid w:val="00195687"/>
    <w:rsid w:val="001A1150"/>
    <w:rsid w:val="001A59BE"/>
    <w:rsid w:val="001B231A"/>
    <w:rsid w:val="001B5595"/>
    <w:rsid w:val="001C0199"/>
    <w:rsid w:val="001C0DCD"/>
    <w:rsid w:val="001C2FD7"/>
    <w:rsid w:val="001C3BDB"/>
    <w:rsid w:val="001C4596"/>
    <w:rsid w:val="001D1404"/>
    <w:rsid w:val="001D342A"/>
    <w:rsid w:val="001E224A"/>
    <w:rsid w:val="001E23CE"/>
    <w:rsid w:val="001E6D85"/>
    <w:rsid w:val="001E7852"/>
    <w:rsid w:val="001F2AA3"/>
    <w:rsid w:val="001F6E35"/>
    <w:rsid w:val="001F7579"/>
    <w:rsid w:val="00204D75"/>
    <w:rsid w:val="00210939"/>
    <w:rsid w:val="002117AC"/>
    <w:rsid w:val="00212C69"/>
    <w:rsid w:val="002144FE"/>
    <w:rsid w:val="002169E2"/>
    <w:rsid w:val="002215F4"/>
    <w:rsid w:val="00224EDA"/>
    <w:rsid w:val="00226CA0"/>
    <w:rsid w:val="002318B9"/>
    <w:rsid w:val="00232AEB"/>
    <w:rsid w:val="00237336"/>
    <w:rsid w:val="0024071D"/>
    <w:rsid w:val="00241B8B"/>
    <w:rsid w:val="00243E54"/>
    <w:rsid w:val="002441DD"/>
    <w:rsid w:val="00245754"/>
    <w:rsid w:val="00247B2D"/>
    <w:rsid w:val="00247BC4"/>
    <w:rsid w:val="00252BD0"/>
    <w:rsid w:val="00253F50"/>
    <w:rsid w:val="0025752E"/>
    <w:rsid w:val="002600EE"/>
    <w:rsid w:val="002602CB"/>
    <w:rsid w:val="0026457C"/>
    <w:rsid w:val="00264850"/>
    <w:rsid w:val="002723F1"/>
    <w:rsid w:val="00280C53"/>
    <w:rsid w:val="00280CCD"/>
    <w:rsid w:val="00282992"/>
    <w:rsid w:val="00283A0A"/>
    <w:rsid w:val="00283BF4"/>
    <w:rsid w:val="00285650"/>
    <w:rsid w:val="00285E7B"/>
    <w:rsid w:val="00290636"/>
    <w:rsid w:val="00290CA0"/>
    <w:rsid w:val="002941C5"/>
    <w:rsid w:val="00295CA6"/>
    <w:rsid w:val="002A1E1D"/>
    <w:rsid w:val="002A68B4"/>
    <w:rsid w:val="002B20E3"/>
    <w:rsid w:val="002B2B7B"/>
    <w:rsid w:val="002B2C87"/>
    <w:rsid w:val="002B3D9E"/>
    <w:rsid w:val="002C7613"/>
    <w:rsid w:val="002D34EC"/>
    <w:rsid w:val="002E1D2B"/>
    <w:rsid w:val="002E2986"/>
    <w:rsid w:val="002E29D7"/>
    <w:rsid w:val="002F00EB"/>
    <w:rsid w:val="002F11C7"/>
    <w:rsid w:val="002F307E"/>
    <w:rsid w:val="002F5810"/>
    <w:rsid w:val="00300CA1"/>
    <w:rsid w:val="00301DFE"/>
    <w:rsid w:val="0030364F"/>
    <w:rsid w:val="0030366E"/>
    <w:rsid w:val="00304E95"/>
    <w:rsid w:val="00314F9A"/>
    <w:rsid w:val="003212DE"/>
    <w:rsid w:val="00322289"/>
    <w:rsid w:val="0032385A"/>
    <w:rsid w:val="003331AD"/>
    <w:rsid w:val="00333345"/>
    <w:rsid w:val="0033426F"/>
    <w:rsid w:val="00336460"/>
    <w:rsid w:val="00345DC9"/>
    <w:rsid w:val="00353E29"/>
    <w:rsid w:val="00355821"/>
    <w:rsid w:val="00355F27"/>
    <w:rsid w:val="00356B60"/>
    <w:rsid w:val="00367A06"/>
    <w:rsid w:val="00374BA3"/>
    <w:rsid w:val="003805F4"/>
    <w:rsid w:val="00380EE8"/>
    <w:rsid w:val="00380F25"/>
    <w:rsid w:val="00384315"/>
    <w:rsid w:val="00386B4C"/>
    <w:rsid w:val="00387A41"/>
    <w:rsid w:val="003901EC"/>
    <w:rsid w:val="003922AA"/>
    <w:rsid w:val="00397519"/>
    <w:rsid w:val="003A44B7"/>
    <w:rsid w:val="003A532B"/>
    <w:rsid w:val="003A602C"/>
    <w:rsid w:val="003B2B5A"/>
    <w:rsid w:val="003B6A1A"/>
    <w:rsid w:val="003C1C7E"/>
    <w:rsid w:val="003C6560"/>
    <w:rsid w:val="003C70A3"/>
    <w:rsid w:val="003D6D77"/>
    <w:rsid w:val="003F17FD"/>
    <w:rsid w:val="003F1C6A"/>
    <w:rsid w:val="00400792"/>
    <w:rsid w:val="00401DCC"/>
    <w:rsid w:val="004105C3"/>
    <w:rsid w:val="00413F08"/>
    <w:rsid w:val="004218BC"/>
    <w:rsid w:val="00425F99"/>
    <w:rsid w:val="00427422"/>
    <w:rsid w:val="004307FE"/>
    <w:rsid w:val="00432658"/>
    <w:rsid w:val="0044067F"/>
    <w:rsid w:val="00441751"/>
    <w:rsid w:val="0045079F"/>
    <w:rsid w:val="00452BD0"/>
    <w:rsid w:val="00454FFB"/>
    <w:rsid w:val="0045570E"/>
    <w:rsid w:val="004609A7"/>
    <w:rsid w:val="00460D30"/>
    <w:rsid w:val="0046125D"/>
    <w:rsid w:val="0046676F"/>
    <w:rsid w:val="00471FAF"/>
    <w:rsid w:val="00476CD7"/>
    <w:rsid w:val="004811CC"/>
    <w:rsid w:val="00481CAC"/>
    <w:rsid w:val="0048430A"/>
    <w:rsid w:val="00494314"/>
    <w:rsid w:val="00494FB3"/>
    <w:rsid w:val="0049512B"/>
    <w:rsid w:val="0049634F"/>
    <w:rsid w:val="00497234"/>
    <w:rsid w:val="004A005C"/>
    <w:rsid w:val="004A3D7D"/>
    <w:rsid w:val="004B71DA"/>
    <w:rsid w:val="004C17A0"/>
    <w:rsid w:val="004C2ECA"/>
    <w:rsid w:val="004D2A3C"/>
    <w:rsid w:val="004D44AC"/>
    <w:rsid w:val="004D75EB"/>
    <w:rsid w:val="004E3760"/>
    <w:rsid w:val="004E4548"/>
    <w:rsid w:val="004E59F0"/>
    <w:rsid w:val="004E5A53"/>
    <w:rsid w:val="004E5B2F"/>
    <w:rsid w:val="004E5FEA"/>
    <w:rsid w:val="004E6955"/>
    <w:rsid w:val="004F3419"/>
    <w:rsid w:val="004F4508"/>
    <w:rsid w:val="004F49B4"/>
    <w:rsid w:val="00500EB0"/>
    <w:rsid w:val="00501492"/>
    <w:rsid w:val="00502CA2"/>
    <w:rsid w:val="00503A8F"/>
    <w:rsid w:val="00507144"/>
    <w:rsid w:val="00510714"/>
    <w:rsid w:val="00513D3E"/>
    <w:rsid w:val="00517E8A"/>
    <w:rsid w:val="0053099E"/>
    <w:rsid w:val="00531D63"/>
    <w:rsid w:val="0053585F"/>
    <w:rsid w:val="00536B56"/>
    <w:rsid w:val="0054040A"/>
    <w:rsid w:val="00552F66"/>
    <w:rsid w:val="00561D67"/>
    <w:rsid w:val="0056228B"/>
    <w:rsid w:val="0056388E"/>
    <w:rsid w:val="00565527"/>
    <w:rsid w:val="0057030B"/>
    <w:rsid w:val="00576460"/>
    <w:rsid w:val="00592C2B"/>
    <w:rsid w:val="00595D07"/>
    <w:rsid w:val="00597D21"/>
    <w:rsid w:val="005A6B0D"/>
    <w:rsid w:val="005A784B"/>
    <w:rsid w:val="005A794B"/>
    <w:rsid w:val="005B1648"/>
    <w:rsid w:val="005C6977"/>
    <w:rsid w:val="005D663B"/>
    <w:rsid w:val="005D68D0"/>
    <w:rsid w:val="005E5AF3"/>
    <w:rsid w:val="005F34F3"/>
    <w:rsid w:val="005F6555"/>
    <w:rsid w:val="005F7F57"/>
    <w:rsid w:val="006076C8"/>
    <w:rsid w:val="0062058E"/>
    <w:rsid w:val="00624966"/>
    <w:rsid w:val="00625F2B"/>
    <w:rsid w:val="006274A2"/>
    <w:rsid w:val="00635C3B"/>
    <w:rsid w:val="00636341"/>
    <w:rsid w:val="00644432"/>
    <w:rsid w:val="00644BFF"/>
    <w:rsid w:val="00645118"/>
    <w:rsid w:val="00646CF7"/>
    <w:rsid w:val="00660962"/>
    <w:rsid w:val="0066290B"/>
    <w:rsid w:val="00664B0E"/>
    <w:rsid w:val="00673008"/>
    <w:rsid w:val="00676AB7"/>
    <w:rsid w:val="00684C8C"/>
    <w:rsid w:val="00684F42"/>
    <w:rsid w:val="0069205C"/>
    <w:rsid w:val="0069684E"/>
    <w:rsid w:val="00696E57"/>
    <w:rsid w:val="006978A4"/>
    <w:rsid w:val="006A0A43"/>
    <w:rsid w:val="006B0855"/>
    <w:rsid w:val="006B2D6D"/>
    <w:rsid w:val="006C17A0"/>
    <w:rsid w:val="006C3A2E"/>
    <w:rsid w:val="006D1DEB"/>
    <w:rsid w:val="006D3207"/>
    <w:rsid w:val="006D35D1"/>
    <w:rsid w:val="006D3867"/>
    <w:rsid w:val="006D44DE"/>
    <w:rsid w:val="006E0B25"/>
    <w:rsid w:val="006E5A2D"/>
    <w:rsid w:val="006F07FE"/>
    <w:rsid w:val="006F1B97"/>
    <w:rsid w:val="006F26AC"/>
    <w:rsid w:val="006F3034"/>
    <w:rsid w:val="007277F9"/>
    <w:rsid w:val="00733A46"/>
    <w:rsid w:val="00733D4D"/>
    <w:rsid w:val="007403F1"/>
    <w:rsid w:val="00740917"/>
    <w:rsid w:val="00744543"/>
    <w:rsid w:val="007445EB"/>
    <w:rsid w:val="007452F6"/>
    <w:rsid w:val="00752439"/>
    <w:rsid w:val="00755337"/>
    <w:rsid w:val="00760A69"/>
    <w:rsid w:val="007611DE"/>
    <w:rsid w:val="00766928"/>
    <w:rsid w:val="00767848"/>
    <w:rsid w:val="00770841"/>
    <w:rsid w:val="00771062"/>
    <w:rsid w:val="00780BB8"/>
    <w:rsid w:val="00780F8D"/>
    <w:rsid w:val="00783D83"/>
    <w:rsid w:val="00786AF7"/>
    <w:rsid w:val="00795C11"/>
    <w:rsid w:val="007972EE"/>
    <w:rsid w:val="007B5BF3"/>
    <w:rsid w:val="007B6616"/>
    <w:rsid w:val="007C436B"/>
    <w:rsid w:val="007C5BEE"/>
    <w:rsid w:val="007D576F"/>
    <w:rsid w:val="007D7717"/>
    <w:rsid w:val="007E2380"/>
    <w:rsid w:val="007F1AB6"/>
    <w:rsid w:val="007F7CE3"/>
    <w:rsid w:val="008009CB"/>
    <w:rsid w:val="0080314C"/>
    <w:rsid w:val="00803DB7"/>
    <w:rsid w:val="008054D9"/>
    <w:rsid w:val="00815D27"/>
    <w:rsid w:val="00817BAE"/>
    <w:rsid w:val="00825629"/>
    <w:rsid w:val="00827B32"/>
    <w:rsid w:val="00827F9D"/>
    <w:rsid w:val="00830AC4"/>
    <w:rsid w:val="00831CBA"/>
    <w:rsid w:val="0084131A"/>
    <w:rsid w:val="00844F47"/>
    <w:rsid w:val="00845B6B"/>
    <w:rsid w:val="00845C07"/>
    <w:rsid w:val="008541AA"/>
    <w:rsid w:val="008616E8"/>
    <w:rsid w:val="00862D62"/>
    <w:rsid w:val="00866A09"/>
    <w:rsid w:val="00867096"/>
    <w:rsid w:val="00867C01"/>
    <w:rsid w:val="008731AC"/>
    <w:rsid w:val="0087567B"/>
    <w:rsid w:val="00876837"/>
    <w:rsid w:val="0087709A"/>
    <w:rsid w:val="008774C3"/>
    <w:rsid w:val="008776F6"/>
    <w:rsid w:val="00877C3E"/>
    <w:rsid w:val="00880D74"/>
    <w:rsid w:val="008812F6"/>
    <w:rsid w:val="00884F35"/>
    <w:rsid w:val="008855C5"/>
    <w:rsid w:val="00885CDD"/>
    <w:rsid w:val="00897E8E"/>
    <w:rsid w:val="008A15A6"/>
    <w:rsid w:val="008B6465"/>
    <w:rsid w:val="008B6A66"/>
    <w:rsid w:val="008C10A8"/>
    <w:rsid w:val="008C1FD5"/>
    <w:rsid w:val="008D175C"/>
    <w:rsid w:val="008D22FF"/>
    <w:rsid w:val="008D3E22"/>
    <w:rsid w:val="008D6EEB"/>
    <w:rsid w:val="008D7DA7"/>
    <w:rsid w:val="008E07E5"/>
    <w:rsid w:val="008E4326"/>
    <w:rsid w:val="008E789F"/>
    <w:rsid w:val="008F0582"/>
    <w:rsid w:val="008F1A69"/>
    <w:rsid w:val="008F47BD"/>
    <w:rsid w:val="008F525D"/>
    <w:rsid w:val="008F5FF8"/>
    <w:rsid w:val="008F6296"/>
    <w:rsid w:val="008F6F51"/>
    <w:rsid w:val="0090099C"/>
    <w:rsid w:val="00901B5C"/>
    <w:rsid w:val="0092266A"/>
    <w:rsid w:val="009229F1"/>
    <w:rsid w:val="0092353C"/>
    <w:rsid w:val="00924C59"/>
    <w:rsid w:val="00925B48"/>
    <w:rsid w:val="00930D71"/>
    <w:rsid w:val="00937E72"/>
    <w:rsid w:val="00940282"/>
    <w:rsid w:val="0094081B"/>
    <w:rsid w:val="009414DF"/>
    <w:rsid w:val="00941BC5"/>
    <w:rsid w:val="00941F42"/>
    <w:rsid w:val="0094405C"/>
    <w:rsid w:val="00972949"/>
    <w:rsid w:val="00973851"/>
    <w:rsid w:val="009801DD"/>
    <w:rsid w:val="00983066"/>
    <w:rsid w:val="009851FC"/>
    <w:rsid w:val="00994F5D"/>
    <w:rsid w:val="00997122"/>
    <w:rsid w:val="0099790F"/>
    <w:rsid w:val="009A4AC0"/>
    <w:rsid w:val="009A5642"/>
    <w:rsid w:val="009B0257"/>
    <w:rsid w:val="009B109E"/>
    <w:rsid w:val="009B4787"/>
    <w:rsid w:val="009B5A5E"/>
    <w:rsid w:val="009C02F0"/>
    <w:rsid w:val="009C290C"/>
    <w:rsid w:val="009C545E"/>
    <w:rsid w:val="009C590C"/>
    <w:rsid w:val="009C65C9"/>
    <w:rsid w:val="009D4E89"/>
    <w:rsid w:val="009D5498"/>
    <w:rsid w:val="009D6662"/>
    <w:rsid w:val="009E02C1"/>
    <w:rsid w:val="009E138C"/>
    <w:rsid w:val="009E3892"/>
    <w:rsid w:val="009E4995"/>
    <w:rsid w:val="00A0234C"/>
    <w:rsid w:val="00A0244C"/>
    <w:rsid w:val="00A03444"/>
    <w:rsid w:val="00A03D95"/>
    <w:rsid w:val="00A04C3F"/>
    <w:rsid w:val="00A14CB9"/>
    <w:rsid w:val="00A17ABB"/>
    <w:rsid w:val="00A26338"/>
    <w:rsid w:val="00A27B68"/>
    <w:rsid w:val="00A35BB9"/>
    <w:rsid w:val="00A464A4"/>
    <w:rsid w:val="00A46FBB"/>
    <w:rsid w:val="00A51F29"/>
    <w:rsid w:val="00A52B9F"/>
    <w:rsid w:val="00A61262"/>
    <w:rsid w:val="00A61508"/>
    <w:rsid w:val="00A62343"/>
    <w:rsid w:val="00A63A8B"/>
    <w:rsid w:val="00A66111"/>
    <w:rsid w:val="00A82AFD"/>
    <w:rsid w:val="00A9523D"/>
    <w:rsid w:val="00AA2ECE"/>
    <w:rsid w:val="00AA5241"/>
    <w:rsid w:val="00AB5998"/>
    <w:rsid w:val="00AC1984"/>
    <w:rsid w:val="00AC3234"/>
    <w:rsid w:val="00AC5D07"/>
    <w:rsid w:val="00AD0EB7"/>
    <w:rsid w:val="00AD300C"/>
    <w:rsid w:val="00AE2FB5"/>
    <w:rsid w:val="00AE57CC"/>
    <w:rsid w:val="00AE7F53"/>
    <w:rsid w:val="00AF779A"/>
    <w:rsid w:val="00B03C57"/>
    <w:rsid w:val="00B07EC6"/>
    <w:rsid w:val="00B1633C"/>
    <w:rsid w:val="00B2260B"/>
    <w:rsid w:val="00B238AE"/>
    <w:rsid w:val="00B24B41"/>
    <w:rsid w:val="00B25CEE"/>
    <w:rsid w:val="00B25FFA"/>
    <w:rsid w:val="00B26706"/>
    <w:rsid w:val="00B31A55"/>
    <w:rsid w:val="00B325BB"/>
    <w:rsid w:val="00B36B42"/>
    <w:rsid w:val="00B36C91"/>
    <w:rsid w:val="00B372AB"/>
    <w:rsid w:val="00B43205"/>
    <w:rsid w:val="00B501BD"/>
    <w:rsid w:val="00B511C4"/>
    <w:rsid w:val="00B52A55"/>
    <w:rsid w:val="00B54D8B"/>
    <w:rsid w:val="00B74ACB"/>
    <w:rsid w:val="00B74C84"/>
    <w:rsid w:val="00B82B2B"/>
    <w:rsid w:val="00B84684"/>
    <w:rsid w:val="00B95493"/>
    <w:rsid w:val="00B95862"/>
    <w:rsid w:val="00BA11C7"/>
    <w:rsid w:val="00BA482C"/>
    <w:rsid w:val="00BA57B9"/>
    <w:rsid w:val="00BA751D"/>
    <w:rsid w:val="00BC27EB"/>
    <w:rsid w:val="00BC28CC"/>
    <w:rsid w:val="00BC61CB"/>
    <w:rsid w:val="00BC62BB"/>
    <w:rsid w:val="00BC6ECA"/>
    <w:rsid w:val="00BE7CEE"/>
    <w:rsid w:val="00C14645"/>
    <w:rsid w:val="00C14A9B"/>
    <w:rsid w:val="00C15BC4"/>
    <w:rsid w:val="00C23B34"/>
    <w:rsid w:val="00C323A3"/>
    <w:rsid w:val="00C32749"/>
    <w:rsid w:val="00C35E64"/>
    <w:rsid w:val="00C4098A"/>
    <w:rsid w:val="00C449C5"/>
    <w:rsid w:val="00C50972"/>
    <w:rsid w:val="00C53C6B"/>
    <w:rsid w:val="00C56145"/>
    <w:rsid w:val="00C573A5"/>
    <w:rsid w:val="00C63ABB"/>
    <w:rsid w:val="00C63D42"/>
    <w:rsid w:val="00C67348"/>
    <w:rsid w:val="00C678E1"/>
    <w:rsid w:val="00C82261"/>
    <w:rsid w:val="00C87746"/>
    <w:rsid w:val="00C94551"/>
    <w:rsid w:val="00C9788F"/>
    <w:rsid w:val="00CA08EA"/>
    <w:rsid w:val="00CB214B"/>
    <w:rsid w:val="00CC14C6"/>
    <w:rsid w:val="00CC158A"/>
    <w:rsid w:val="00CC3013"/>
    <w:rsid w:val="00CD1C29"/>
    <w:rsid w:val="00CD212F"/>
    <w:rsid w:val="00CD559A"/>
    <w:rsid w:val="00CE61B1"/>
    <w:rsid w:val="00CF0170"/>
    <w:rsid w:val="00CF5E90"/>
    <w:rsid w:val="00D00D0F"/>
    <w:rsid w:val="00D1009E"/>
    <w:rsid w:val="00D15039"/>
    <w:rsid w:val="00D16DAC"/>
    <w:rsid w:val="00D17218"/>
    <w:rsid w:val="00D25492"/>
    <w:rsid w:val="00D26D44"/>
    <w:rsid w:val="00D26D57"/>
    <w:rsid w:val="00D3479A"/>
    <w:rsid w:val="00D35510"/>
    <w:rsid w:val="00D3643D"/>
    <w:rsid w:val="00D36635"/>
    <w:rsid w:val="00D44B84"/>
    <w:rsid w:val="00D459D4"/>
    <w:rsid w:val="00D51313"/>
    <w:rsid w:val="00D5236A"/>
    <w:rsid w:val="00D60A08"/>
    <w:rsid w:val="00D73599"/>
    <w:rsid w:val="00D75FD8"/>
    <w:rsid w:val="00D766AC"/>
    <w:rsid w:val="00D77AD5"/>
    <w:rsid w:val="00D860CB"/>
    <w:rsid w:val="00D874FB"/>
    <w:rsid w:val="00D955EA"/>
    <w:rsid w:val="00DA054D"/>
    <w:rsid w:val="00DA3CE0"/>
    <w:rsid w:val="00DB4A6A"/>
    <w:rsid w:val="00DC0D6D"/>
    <w:rsid w:val="00DC2687"/>
    <w:rsid w:val="00DD2D9F"/>
    <w:rsid w:val="00DD49F8"/>
    <w:rsid w:val="00DE2F34"/>
    <w:rsid w:val="00DE34CC"/>
    <w:rsid w:val="00DE7DB4"/>
    <w:rsid w:val="00DF6CB0"/>
    <w:rsid w:val="00E00CAD"/>
    <w:rsid w:val="00E01A2E"/>
    <w:rsid w:val="00E06331"/>
    <w:rsid w:val="00E06A9E"/>
    <w:rsid w:val="00E06CAD"/>
    <w:rsid w:val="00E072BE"/>
    <w:rsid w:val="00E07A8E"/>
    <w:rsid w:val="00E10704"/>
    <w:rsid w:val="00E1582C"/>
    <w:rsid w:val="00E2480B"/>
    <w:rsid w:val="00E24F8A"/>
    <w:rsid w:val="00E25A71"/>
    <w:rsid w:val="00E30DEB"/>
    <w:rsid w:val="00E31C55"/>
    <w:rsid w:val="00E340F0"/>
    <w:rsid w:val="00E34EF2"/>
    <w:rsid w:val="00E402E5"/>
    <w:rsid w:val="00E40ECA"/>
    <w:rsid w:val="00E410DB"/>
    <w:rsid w:val="00E415F6"/>
    <w:rsid w:val="00E429BC"/>
    <w:rsid w:val="00E4640B"/>
    <w:rsid w:val="00E504A5"/>
    <w:rsid w:val="00E50FA4"/>
    <w:rsid w:val="00E57495"/>
    <w:rsid w:val="00E577E2"/>
    <w:rsid w:val="00E62618"/>
    <w:rsid w:val="00E63803"/>
    <w:rsid w:val="00E65B13"/>
    <w:rsid w:val="00E66941"/>
    <w:rsid w:val="00E6741E"/>
    <w:rsid w:val="00E72A65"/>
    <w:rsid w:val="00E7758C"/>
    <w:rsid w:val="00E839C0"/>
    <w:rsid w:val="00E9433D"/>
    <w:rsid w:val="00E9443F"/>
    <w:rsid w:val="00EA270A"/>
    <w:rsid w:val="00EA5C7A"/>
    <w:rsid w:val="00EA66BC"/>
    <w:rsid w:val="00EB07DB"/>
    <w:rsid w:val="00EB2AE4"/>
    <w:rsid w:val="00EB6AD6"/>
    <w:rsid w:val="00EB6AEC"/>
    <w:rsid w:val="00EC3DA1"/>
    <w:rsid w:val="00ED12CB"/>
    <w:rsid w:val="00EE3682"/>
    <w:rsid w:val="00EE79A0"/>
    <w:rsid w:val="00EE7D2E"/>
    <w:rsid w:val="00EF0BE6"/>
    <w:rsid w:val="00EF1C4E"/>
    <w:rsid w:val="00EF6D0B"/>
    <w:rsid w:val="00F06465"/>
    <w:rsid w:val="00F11406"/>
    <w:rsid w:val="00F13327"/>
    <w:rsid w:val="00F13C98"/>
    <w:rsid w:val="00F15640"/>
    <w:rsid w:val="00F22A89"/>
    <w:rsid w:val="00F24039"/>
    <w:rsid w:val="00F300C1"/>
    <w:rsid w:val="00F420BD"/>
    <w:rsid w:val="00F43C72"/>
    <w:rsid w:val="00F44D2D"/>
    <w:rsid w:val="00F473D1"/>
    <w:rsid w:val="00F475E8"/>
    <w:rsid w:val="00F5339E"/>
    <w:rsid w:val="00F61562"/>
    <w:rsid w:val="00F62B99"/>
    <w:rsid w:val="00F63200"/>
    <w:rsid w:val="00F65E50"/>
    <w:rsid w:val="00F7023F"/>
    <w:rsid w:val="00F777CA"/>
    <w:rsid w:val="00F85B6F"/>
    <w:rsid w:val="00F934C1"/>
    <w:rsid w:val="00FA5C3A"/>
    <w:rsid w:val="00FB16CD"/>
    <w:rsid w:val="00FB4413"/>
    <w:rsid w:val="00FB4E1D"/>
    <w:rsid w:val="00FB6415"/>
    <w:rsid w:val="00FB7784"/>
    <w:rsid w:val="00FC2AAF"/>
    <w:rsid w:val="00FC43BC"/>
    <w:rsid w:val="00FC7298"/>
    <w:rsid w:val="00FD1DA8"/>
    <w:rsid w:val="00FD1E12"/>
    <w:rsid w:val="00FD4973"/>
    <w:rsid w:val="00FD7C1C"/>
    <w:rsid w:val="00FE6637"/>
    <w:rsid w:val="00FF4F70"/>
    <w:rsid w:val="00FF7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67635053"/>
  <w15:chartTrackingRefBased/>
  <w15:docId w15:val="{F32BC9FC-9182-433F-AFF4-F3110988E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uiPriority="99" w:qFormat="1"/>
    <w:lsdException w:name="heading 2" w:locked="1" w:uiPriority="99" w:qFormat="1"/>
    <w:lsdException w:name="heading 3" w:locked="1" w:uiPriority="99" w:qFormat="1"/>
    <w:lsdException w:name="heading 4" w:locked="1" w:uiPriority="99" w:qFormat="1"/>
    <w:lsdException w:name="heading 5" w:locked="1" w:uiPriority="99" w:qFormat="1"/>
    <w:lsdException w:name="heading 6" w:locked="1" w:uiPriority="99" w:qFormat="1"/>
    <w:lsdException w:name="heading 7" w:locked="1" w:uiPriority="99" w:qFormat="1"/>
    <w:lsdException w:name="heading 8" w:locked="1" w:uiPriority="99" w:qFormat="1"/>
    <w:lsdException w:name="heading 9" w:locked="1" w:uiPriority="99" w:qFormat="1"/>
    <w:lsdException w:name="toc 1" w:locked="1"/>
    <w:lsdException w:name="toc 2" w:locked="1"/>
    <w:lsdException w:name="toc 3" w:locked="1"/>
    <w:lsdException w:name="header" w:locked="1"/>
    <w:lsdException w:name="caption" w:locked="1" w:qFormat="1"/>
    <w:lsdException w:name="Title" w:locked="1" w:qFormat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Normal Table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5">
    <w:name w:val="Normal"/>
    <w:qFormat/>
    <w:rsid w:val="0026457C"/>
    <w:rPr>
      <w:sz w:val="24"/>
      <w:szCs w:val="24"/>
    </w:rPr>
  </w:style>
  <w:style w:type="paragraph" w:styleId="10">
    <w:name w:val="heading 1"/>
    <w:basedOn w:val="a5"/>
    <w:next w:val="a5"/>
    <w:uiPriority w:val="99"/>
    <w:qFormat/>
    <w:rsid w:val="001B231A"/>
    <w:pPr>
      <w:keepNext/>
      <w:numPr>
        <w:numId w:val="1"/>
      </w:numPr>
      <w:tabs>
        <w:tab w:val="left" w:pos="851"/>
      </w:tabs>
      <w:spacing w:before="240" w:after="240"/>
      <w:outlineLvl w:val="0"/>
    </w:pPr>
    <w:rPr>
      <w:b/>
      <w:bCs/>
      <w:caps/>
      <w:kern w:val="32"/>
      <w:szCs w:val="28"/>
    </w:rPr>
  </w:style>
  <w:style w:type="paragraph" w:styleId="2">
    <w:name w:val="heading 2"/>
    <w:basedOn w:val="a5"/>
    <w:next w:val="a5"/>
    <w:link w:val="21"/>
    <w:uiPriority w:val="99"/>
    <w:qFormat/>
    <w:rsid w:val="00760A69"/>
    <w:pPr>
      <w:keepNext/>
      <w:numPr>
        <w:ilvl w:val="1"/>
        <w:numId w:val="1"/>
      </w:numPr>
      <w:tabs>
        <w:tab w:val="left" w:pos="1134"/>
        <w:tab w:val="left" w:pos="1276"/>
      </w:tabs>
      <w:spacing w:before="180" w:after="60"/>
      <w:outlineLvl w:val="1"/>
    </w:pPr>
    <w:rPr>
      <w:b/>
      <w:bCs/>
      <w:iCs/>
      <w:szCs w:val="28"/>
    </w:rPr>
  </w:style>
  <w:style w:type="paragraph" w:styleId="3">
    <w:name w:val="heading 3"/>
    <w:basedOn w:val="a5"/>
    <w:next w:val="a5"/>
    <w:link w:val="31"/>
    <w:uiPriority w:val="99"/>
    <w:qFormat/>
    <w:rsid w:val="00760A69"/>
    <w:pPr>
      <w:keepNext/>
      <w:numPr>
        <w:ilvl w:val="2"/>
        <w:numId w:val="1"/>
      </w:numPr>
      <w:tabs>
        <w:tab w:val="left" w:pos="1276"/>
      </w:tabs>
      <w:spacing w:before="120" w:after="120"/>
      <w:outlineLvl w:val="2"/>
    </w:pPr>
    <w:rPr>
      <w:bCs/>
      <w:i/>
      <w:szCs w:val="26"/>
    </w:rPr>
  </w:style>
  <w:style w:type="paragraph" w:styleId="4">
    <w:name w:val="heading 4"/>
    <w:basedOn w:val="a5"/>
    <w:next w:val="a5"/>
    <w:uiPriority w:val="99"/>
    <w:qFormat/>
    <w:rsid w:val="00A63A8B"/>
    <w:pPr>
      <w:keepNext/>
      <w:numPr>
        <w:ilvl w:val="3"/>
        <w:numId w:val="1"/>
      </w:numPr>
      <w:tabs>
        <w:tab w:val="left" w:pos="1418"/>
      </w:tabs>
      <w:spacing w:before="120" w:after="60"/>
      <w:outlineLvl w:val="3"/>
    </w:pPr>
    <w:rPr>
      <w:b/>
      <w:bCs/>
    </w:rPr>
  </w:style>
  <w:style w:type="paragraph" w:styleId="5">
    <w:name w:val="heading 5"/>
    <w:basedOn w:val="a5"/>
    <w:next w:val="a5"/>
    <w:uiPriority w:val="99"/>
    <w:qFormat/>
    <w:rsid w:val="0026457C"/>
    <w:pPr>
      <w:numPr>
        <w:ilvl w:val="4"/>
        <w:numId w:val="1"/>
      </w:numPr>
      <w:tabs>
        <w:tab w:val="left" w:pos="1701"/>
      </w:tabs>
      <w:spacing w:before="240" w:after="60"/>
      <w:outlineLvl w:val="4"/>
    </w:pPr>
    <w:rPr>
      <w:b/>
      <w:bCs/>
      <w:iCs/>
      <w:sz w:val="22"/>
      <w:szCs w:val="22"/>
    </w:rPr>
  </w:style>
  <w:style w:type="paragraph" w:styleId="6">
    <w:name w:val="heading 6"/>
    <w:basedOn w:val="a5"/>
    <w:next w:val="a5"/>
    <w:uiPriority w:val="99"/>
    <w:qFormat/>
    <w:rsid w:val="0026457C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5"/>
    <w:next w:val="a5"/>
    <w:uiPriority w:val="99"/>
    <w:qFormat/>
    <w:rsid w:val="0026457C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5"/>
    <w:next w:val="a5"/>
    <w:uiPriority w:val="99"/>
    <w:qFormat/>
    <w:rsid w:val="0026457C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5"/>
    <w:next w:val="a5"/>
    <w:uiPriority w:val="99"/>
    <w:qFormat/>
    <w:rsid w:val="0026457C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styleId="a3">
    <w:name w:val="List"/>
    <w:basedOn w:val="a5"/>
    <w:link w:val="a9"/>
    <w:rsid w:val="00A63A8B"/>
    <w:pPr>
      <w:numPr>
        <w:numId w:val="7"/>
      </w:numPr>
      <w:spacing w:after="60"/>
      <w:jc w:val="both"/>
    </w:pPr>
  </w:style>
  <w:style w:type="paragraph" w:customStyle="1" w:styleId="aa">
    <w:name w:val="Год утверждения"/>
    <w:basedOn w:val="a5"/>
    <w:rsid w:val="0026457C"/>
    <w:pPr>
      <w:jc w:val="center"/>
    </w:pPr>
    <w:rPr>
      <w:b/>
      <w:sz w:val="28"/>
      <w:szCs w:val="28"/>
    </w:rPr>
  </w:style>
  <w:style w:type="paragraph" w:styleId="ab">
    <w:name w:val="header"/>
    <w:basedOn w:val="a5"/>
    <w:link w:val="ac"/>
    <w:rsid w:val="00A14CB9"/>
    <w:pPr>
      <w:tabs>
        <w:tab w:val="center" w:pos="4677"/>
        <w:tab w:val="right" w:pos="9355"/>
      </w:tabs>
    </w:pPr>
  </w:style>
  <w:style w:type="paragraph" w:customStyle="1" w:styleId="ad">
    <w:name w:val="Утверждаю"/>
    <w:basedOn w:val="a5"/>
    <w:rsid w:val="0026457C"/>
  </w:style>
  <w:style w:type="paragraph" w:styleId="32">
    <w:name w:val="toc 3"/>
    <w:basedOn w:val="a5"/>
    <w:next w:val="a5"/>
    <w:autoRedefine/>
    <w:semiHidden/>
    <w:rsid w:val="0026457C"/>
    <w:pPr>
      <w:ind w:left="480"/>
    </w:pPr>
    <w:rPr>
      <w:i/>
      <w:iCs/>
      <w:sz w:val="20"/>
      <w:szCs w:val="20"/>
    </w:rPr>
  </w:style>
  <w:style w:type="paragraph" w:customStyle="1" w:styleId="a">
    <w:name w:val="Список нумерованный"/>
    <w:basedOn w:val="a5"/>
    <w:rsid w:val="0054040A"/>
    <w:pPr>
      <w:numPr>
        <w:numId w:val="9"/>
      </w:numPr>
      <w:spacing w:before="120"/>
      <w:jc w:val="both"/>
    </w:pPr>
  </w:style>
  <w:style w:type="paragraph" w:customStyle="1" w:styleId="22">
    <w:name w:val="Пункт 2"/>
    <w:basedOn w:val="2"/>
    <w:rsid w:val="00645118"/>
    <w:pPr>
      <w:keepNext w:val="0"/>
      <w:tabs>
        <w:tab w:val="clear" w:pos="1276"/>
      </w:tabs>
      <w:spacing w:before="120"/>
      <w:jc w:val="both"/>
    </w:pPr>
    <w:rPr>
      <w:b w:val="0"/>
      <w:szCs w:val="24"/>
    </w:rPr>
  </w:style>
  <w:style w:type="paragraph" w:customStyle="1" w:styleId="33">
    <w:name w:val="Пункт 3"/>
    <w:basedOn w:val="3"/>
    <w:rsid w:val="00645118"/>
    <w:pPr>
      <w:keepNext w:val="0"/>
      <w:spacing w:after="60"/>
      <w:jc w:val="both"/>
    </w:pPr>
    <w:rPr>
      <w:b/>
      <w:szCs w:val="24"/>
    </w:rPr>
  </w:style>
  <w:style w:type="paragraph" w:customStyle="1" w:styleId="41">
    <w:name w:val="Пункт 4"/>
    <w:basedOn w:val="4"/>
    <w:rsid w:val="00645118"/>
    <w:pPr>
      <w:keepNext w:val="0"/>
      <w:jc w:val="both"/>
    </w:pPr>
    <w:rPr>
      <w:b w:val="0"/>
    </w:rPr>
  </w:style>
  <w:style w:type="paragraph" w:customStyle="1" w:styleId="50">
    <w:name w:val="Пункт 5"/>
    <w:basedOn w:val="5"/>
    <w:link w:val="51"/>
    <w:rsid w:val="0026457C"/>
    <w:pPr>
      <w:spacing w:before="60"/>
    </w:pPr>
    <w:rPr>
      <w:b w:val="0"/>
      <w:sz w:val="24"/>
      <w:szCs w:val="24"/>
    </w:rPr>
  </w:style>
  <w:style w:type="character" w:customStyle="1" w:styleId="51">
    <w:name w:val="Пункт 5 Знак"/>
    <w:link w:val="50"/>
    <w:locked/>
    <w:rsid w:val="0080314C"/>
    <w:rPr>
      <w:sz w:val="24"/>
    </w:rPr>
  </w:style>
  <w:style w:type="paragraph" w:customStyle="1" w:styleId="a2">
    <w:name w:val="Приложение"/>
    <w:basedOn w:val="a5"/>
    <w:next w:val="a5"/>
    <w:rsid w:val="00E072BE"/>
    <w:pPr>
      <w:keepNext/>
      <w:pageBreakBefore/>
      <w:numPr>
        <w:numId w:val="8"/>
      </w:numPr>
      <w:spacing w:before="120" w:after="120"/>
      <w:jc w:val="center"/>
    </w:pPr>
    <w:rPr>
      <w:b/>
      <w:kern w:val="28"/>
      <w:sz w:val="28"/>
      <w:szCs w:val="20"/>
    </w:rPr>
  </w:style>
  <w:style w:type="paragraph" w:customStyle="1" w:styleId="ae">
    <w:name w:val="Табличный"/>
    <w:basedOn w:val="a5"/>
    <w:rsid w:val="0026457C"/>
    <w:pPr>
      <w:keepNext/>
      <w:widowControl w:val="0"/>
      <w:spacing w:before="60" w:after="60"/>
      <w:jc w:val="center"/>
    </w:pPr>
    <w:rPr>
      <w:b/>
      <w:sz w:val="22"/>
      <w:szCs w:val="20"/>
    </w:rPr>
  </w:style>
  <w:style w:type="paragraph" w:customStyle="1" w:styleId="af">
    <w:name w:val="Содержание"/>
    <w:basedOn w:val="a5"/>
    <w:rsid w:val="0026457C"/>
    <w:pPr>
      <w:widowControl w:val="0"/>
      <w:spacing w:before="240" w:after="240"/>
      <w:jc w:val="center"/>
    </w:pPr>
    <w:rPr>
      <w:b/>
      <w:caps/>
      <w:szCs w:val="20"/>
    </w:rPr>
  </w:style>
  <w:style w:type="paragraph" w:customStyle="1" w:styleId="af0">
    <w:name w:val="Верх. колонт. четн."/>
    <w:basedOn w:val="a5"/>
    <w:rsid w:val="0026457C"/>
    <w:pPr>
      <w:widowControl w:val="0"/>
      <w:spacing w:line="240" w:lineRule="exact"/>
      <w:jc w:val="right"/>
    </w:pPr>
    <w:rPr>
      <w:rFonts w:ascii="Arial" w:hAnsi="Arial"/>
      <w:b/>
      <w:i/>
      <w:szCs w:val="20"/>
    </w:rPr>
  </w:style>
  <w:style w:type="paragraph" w:customStyle="1" w:styleId="af1">
    <w:name w:val="Верх. колонт. нечет."/>
    <w:basedOn w:val="a5"/>
    <w:rsid w:val="0026457C"/>
    <w:pPr>
      <w:widowControl w:val="0"/>
      <w:spacing w:line="240" w:lineRule="exact"/>
    </w:pPr>
    <w:rPr>
      <w:rFonts w:ascii="Arial" w:hAnsi="Arial"/>
      <w:b/>
      <w:i/>
      <w:szCs w:val="20"/>
    </w:rPr>
  </w:style>
  <w:style w:type="paragraph" w:styleId="af2">
    <w:name w:val="Balloon Text"/>
    <w:basedOn w:val="a5"/>
    <w:semiHidden/>
    <w:rsid w:val="0026457C"/>
    <w:pPr>
      <w:widowControl w:val="0"/>
      <w:suppressAutoHyphens/>
      <w:jc w:val="both"/>
    </w:pPr>
    <w:rPr>
      <w:rFonts w:ascii="Tahoma" w:hAnsi="Tahoma" w:cs="Courier New"/>
      <w:sz w:val="16"/>
      <w:szCs w:val="16"/>
    </w:rPr>
  </w:style>
  <w:style w:type="paragraph" w:styleId="af3">
    <w:name w:val="Block Text"/>
    <w:basedOn w:val="a5"/>
    <w:rsid w:val="0026457C"/>
    <w:pPr>
      <w:widowControl w:val="0"/>
      <w:shd w:val="clear" w:color="auto" w:fill="FFFFFF"/>
      <w:suppressAutoHyphens/>
      <w:spacing w:line="312" w:lineRule="auto"/>
      <w:ind w:left="11" w:right="28" w:firstLine="680"/>
      <w:jc w:val="both"/>
    </w:pPr>
    <w:rPr>
      <w:b/>
      <w:szCs w:val="20"/>
    </w:rPr>
  </w:style>
  <w:style w:type="paragraph" w:styleId="13">
    <w:name w:val="toc 1"/>
    <w:basedOn w:val="a5"/>
    <w:next w:val="a5"/>
    <w:autoRedefine/>
    <w:semiHidden/>
    <w:rsid w:val="0026457C"/>
    <w:pPr>
      <w:spacing w:before="120" w:after="120"/>
    </w:pPr>
    <w:rPr>
      <w:b/>
      <w:bCs/>
      <w:caps/>
      <w:sz w:val="20"/>
      <w:szCs w:val="20"/>
    </w:rPr>
  </w:style>
  <w:style w:type="paragraph" w:styleId="23">
    <w:name w:val="toc 2"/>
    <w:basedOn w:val="a5"/>
    <w:next w:val="a5"/>
    <w:autoRedefine/>
    <w:semiHidden/>
    <w:rsid w:val="0026457C"/>
    <w:pPr>
      <w:ind w:left="240"/>
    </w:pPr>
    <w:rPr>
      <w:smallCaps/>
      <w:sz w:val="20"/>
      <w:szCs w:val="20"/>
    </w:rPr>
  </w:style>
  <w:style w:type="paragraph" w:styleId="af4">
    <w:name w:val="caption"/>
    <w:basedOn w:val="a5"/>
    <w:next w:val="a5"/>
    <w:qFormat/>
    <w:rsid w:val="003212DE"/>
    <w:pPr>
      <w:spacing w:before="120" w:after="120"/>
      <w:jc w:val="center"/>
    </w:pPr>
    <w:rPr>
      <w:b/>
      <w:bCs/>
      <w:szCs w:val="20"/>
    </w:rPr>
  </w:style>
  <w:style w:type="paragraph" w:customStyle="1" w:styleId="af5">
    <w:name w:val="Название таблицы"/>
    <w:basedOn w:val="af4"/>
    <w:rsid w:val="00BC62BB"/>
    <w:pPr>
      <w:keepNext/>
      <w:spacing w:after="0"/>
      <w:jc w:val="left"/>
    </w:pPr>
    <w:rPr>
      <w:szCs w:val="22"/>
    </w:rPr>
  </w:style>
  <w:style w:type="paragraph" w:customStyle="1" w:styleId="af6">
    <w:name w:val="Табличный_заголовки"/>
    <w:basedOn w:val="a5"/>
    <w:rsid w:val="00597D21"/>
    <w:pPr>
      <w:jc w:val="center"/>
    </w:pPr>
    <w:rPr>
      <w:b/>
      <w:szCs w:val="22"/>
    </w:rPr>
  </w:style>
  <w:style w:type="paragraph" w:customStyle="1" w:styleId="af7">
    <w:name w:val="Табличный_центр"/>
    <w:basedOn w:val="a5"/>
    <w:rsid w:val="0026457C"/>
    <w:pPr>
      <w:jc w:val="center"/>
    </w:pPr>
    <w:rPr>
      <w:sz w:val="22"/>
      <w:szCs w:val="22"/>
    </w:rPr>
  </w:style>
  <w:style w:type="paragraph" w:customStyle="1" w:styleId="11">
    <w:name w:val="Список 1)"/>
    <w:basedOn w:val="a5"/>
    <w:rsid w:val="00E072BE"/>
    <w:pPr>
      <w:numPr>
        <w:numId w:val="4"/>
      </w:numPr>
      <w:spacing w:after="60"/>
      <w:jc w:val="both"/>
    </w:pPr>
  </w:style>
  <w:style w:type="paragraph" w:customStyle="1" w:styleId="af8">
    <w:name w:val="Примечания"/>
    <w:basedOn w:val="a5"/>
    <w:link w:val="14"/>
    <w:rsid w:val="0026457C"/>
    <w:pPr>
      <w:spacing w:before="120"/>
      <w:ind w:firstLine="567"/>
      <w:jc w:val="both"/>
    </w:pPr>
    <w:rPr>
      <w:spacing w:val="80"/>
      <w:szCs w:val="20"/>
    </w:rPr>
  </w:style>
  <w:style w:type="character" w:customStyle="1" w:styleId="14">
    <w:name w:val="Примечания Знак1"/>
    <w:link w:val="af8"/>
    <w:locked/>
    <w:rsid w:val="00E6741E"/>
    <w:rPr>
      <w:spacing w:val="80"/>
      <w:sz w:val="24"/>
      <w:lang w:val="ru-RU" w:eastAsia="ru-RU"/>
    </w:rPr>
  </w:style>
  <w:style w:type="paragraph" w:customStyle="1" w:styleId="af9">
    <w:name w:val="Внимание"/>
    <w:basedOn w:val="a5"/>
    <w:rsid w:val="0026457C"/>
    <w:pPr>
      <w:spacing w:before="120"/>
      <w:ind w:firstLine="567"/>
      <w:jc w:val="both"/>
    </w:pPr>
    <w:rPr>
      <w:b/>
      <w:bCs/>
    </w:rPr>
  </w:style>
  <w:style w:type="paragraph" w:customStyle="1" w:styleId="a1">
    <w:name w:val="Табличный_нумерованный"/>
    <w:basedOn w:val="a5"/>
    <w:link w:val="afa"/>
    <w:rsid w:val="00301DFE"/>
    <w:pPr>
      <w:numPr>
        <w:numId w:val="3"/>
      </w:numPr>
    </w:pPr>
    <w:rPr>
      <w:sz w:val="22"/>
      <w:szCs w:val="22"/>
    </w:rPr>
  </w:style>
  <w:style w:type="paragraph" w:styleId="42">
    <w:name w:val="toc 4"/>
    <w:basedOn w:val="a5"/>
    <w:next w:val="a5"/>
    <w:autoRedefine/>
    <w:semiHidden/>
    <w:rsid w:val="0026457C"/>
    <w:pPr>
      <w:ind w:left="720"/>
    </w:pPr>
    <w:rPr>
      <w:sz w:val="18"/>
      <w:szCs w:val="18"/>
    </w:rPr>
  </w:style>
  <w:style w:type="paragraph" w:styleId="52">
    <w:name w:val="toc 5"/>
    <w:basedOn w:val="a5"/>
    <w:next w:val="a5"/>
    <w:autoRedefine/>
    <w:semiHidden/>
    <w:rsid w:val="0026457C"/>
    <w:pPr>
      <w:ind w:left="960"/>
    </w:pPr>
    <w:rPr>
      <w:sz w:val="18"/>
      <w:szCs w:val="18"/>
    </w:rPr>
  </w:style>
  <w:style w:type="paragraph" w:styleId="60">
    <w:name w:val="toc 6"/>
    <w:basedOn w:val="a5"/>
    <w:next w:val="a5"/>
    <w:autoRedefine/>
    <w:semiHidden/>
    <w:rsid w:val="0026457C"/>
    <w:pPr>
      <w:ind w:left="1200"/>
    </w:pPr>
    <w:rPr>
      <w:sz w:val="18"/>
      <w:szCs w:val="18"/>
    </w:rPr>
  </w:style>
  <w:style w:type="paragraph" w:styleId="70">
    <w:name w:val="toc 7"/>
    <w:basedOn w:val="a5"/>
    <w:next w:val="a5"/>
    <w:autoRedefine/>
    <w:semiHidden/>
    <w:rsid w:val="0026457C"/>
    <w:pPr>
      <w:ind w:left="1440"/>
    </w:pPr>
    <w:rPr>
      <w:sz w:val="18"/>
      <w:szCs w:val="18"/>
    </w:rPr>
  </w:style>
  <w:style w:type="paragraph" w:styleId="80">
    <w:name w:val="toc 8"/>
    <w:basedOn w:val="a5"/>
    <w:next w:val="a5"/>
    <w:autoRedefine/>
    <w:semiHidden/>
    <w:rsid w:val="0026457C"/>
    <w:pPr>
      <w:ind w:left="1680"/>
    </w:pPr>
    <w:rPr>
      <w:sz w:val="18"/>
      <w:szCs w:val="18"/>
    </w:rPr>
  </w:style>
  <w:style w:type="paragraph" w:styleId="90">
    <w:name w:val="toc 9"/>
    <w:basedOn w:val="a5"/>
    <w:next w:val="a5"/>
    <w:autoRedefine/>
    <w:semiHidden/>
    <w:rsid w:val="0026457C"/>
    <w:pPr>
      <w:ind w:left="1920"/>
    </w:pPr>
    <w:rPr>
      <w:sz w:val="18"/>
      <w:szCs w:val="18"/>
    </w:rPr>
  </w:style>
  <w:style w:type="character" w:styleId="afb">
    <w:name w:val="Hyperlink"/>
    <w:basedOn w:val="a6"/>
    <w:rsid w:val="0026457C"/>
    <w:rPr>
      <w:color w:val="0000FF"/>
      <w:u w:val="single"/>
    </w:rPr>
  </w:style>
  <w:style w:type="paragraph" w:styleId="afc">
    <w:name w:val="Body Text"/>
    <w:basedOn w:val="a5"/>
    <w:link w:val="afd"/>
    <w:rsid w:val="0026457C"/>
    <w:pPr>
      <w:numPr>
        <w:ilvl w:val="12"/>
      </w:numPr>
      <w:spacing w:after="60"/>
      <w:ind w:firstLine="567"/>
      <w:jc w:val="both"/>
    </w:pPr>
    <w:rPr>
      <w:szCs w:val="20"/>
    </w:rPr>
  </w:style>
  <w:style w:type="character" w:customStyle="1" w:styleId="afd">
    <w:name w:val="Основной текст Знак"/>
    <w:link w:val="afc"/>
    <w:locked/>
    <w:rsid w:val="0080314C"/>
    <w:rPr>
      <w:sz w:val="24"/>
      <w:lang w:val="ru-RU" w:eastAsia="ru-RU"/>
    </w:rPr>
  </w:style>
  <w:style w:type="paragraph" w:customStyle="1" w:styleId="afe">
    <w:name w:val="Верхняя шапка"/>
    <w:basedOn w:val="a5"/>
    <w:rsid w:val="006F3034"/>
    <w:pPr>
      <w:jc w:val="center"/>
    </w:pPr>
    <w:rPr>
      <w:b/>
      <w:bCs/>
      <w:sz w:val="28"/>
      <w:szCs w:val="20"/>
    </w:rPr>
  </w:style>
  <w:style w:type="paragraph" w:styleId="aff">
    <w:name w:val="toa heading"/>
    <w:basedOn w:val="a5"/>
    <w:next w:val="a5"/>
    <w:semiHidden/>
    <w:rsid w:val="0026457C"/>
    <w:pPr>
      <w:spacing w:before="40" w:after="20"/>
      <w:jc w:val="center"/>
    </w:pPr>
    <w:rPr>
      <w:b/>
      <w:sz w:val="22"/>
      <w:szCs w:val="20"/>
    </w:rPr>
  </w:style>
  <w:style w:type="paragraph" w:styleId="aff0">
    <w:name w:val="annotation text"/>
    <w:basedOn w:val="a5"/>
    <w:semiHidden/>
    <w:rsid w:val="0026457C"/>
    <w:rPr>
      <w:sz w:val="20"/>
      <w:szCs w:val="20"/>
    </w:rPr>
  </w:style>
  <w:style w:type="paragraph" w:styleId="aff1">
    <w:name w:val="annotation subject"/>
    <w:basedOn w:val="aff0"/>
    <w:next w:val="aff0"/>
    <w:semiHidden/>
    <w:rsid w:val="0026457C"/>
    <w:pPr>
      <w:ind w:firstLine="284"/>
      <w:jc w:val="both"/>
    </w:pPr>
    <w:rPr>
      <w:b/>
      <w:bCs/>
    </w:rPr>
  </w:style>
  <w:style w:type="paragraph" w:customStyle="1" w:styleId="aff2">
    <w:name w:val="ЕСКД_название устройства"/>
    <w:basedOn w:val="a5"/>
    <w:rsid w:val="0026457C"/>
    <w:pPr>
      <w:spacing w:line="360" w:lineRule="auto"/>
      <w:jc w:val="center"/>
    </w:pPr>
    <w:rPr>
      <w:b/>
      <w:bCs/>
      <w:sz w:val="36"/>
      <w:szCs w:val="36"/>
    </w:rPr>
  </w:style>
  <w:style w:type="paragraph" w:customStyle="1" w:styleId="a4">
    <w:name w:val="Требования"/>
    <w:basedOn w:val="22"/>
    <w:rsid w:val="0026457C"/>
    <w:pPr>
      <w:numPr>
        <w:numId w:val="5"/>
      </w:numPr>
      <w:tabs>
        <w:tab w:val="clear" w:pos="1134"/>
      </w:tabs>
    </w:pPr>
    <w:rPr>
      <w:i/>
    </w:rPr>
  </w:style>
  <w:style w:type="paragraph" w:customStyle="1" w:styleId="a0">
    <w:name w:val="Список а)"/>
    <w:basedOn w:val="a3"/>
    <w:rsid w:val="0054040A"/>
    <w:pPr>
      <w:numPr>
        <w:numId w:val="2"/>
      </w:numPr>
      <w:ind w:firstLine="0"/>
    </w:pPr>
  </w:style>
  <w:style w:type="paragraph" w:styleId="aff3">
    <w:name w:val="Document Map"/>
    <w:basedOn w:val="a5"/>
    <w:semiHidden/>
    <w:rsid w:val="0026457C"/>
    <w:pPr>
      <w:widowControl w:val="0"/>
      <w:shd w:val="clear" w:color="auto" w:fill="000080"/>
      <w:suppressAutoHyphens/>
      <w:jc w:val="both"/>
    </w:pPr>
    <w:rPr>
      <w:rFonts w:ascii="Tahoma" w:hAnsi="Tahoma"/>
      <w:szCs w:val="20"/>
    </w:rPr>
  </w:style>
  <w:style w:type="paragraph" w:customStyle="1" w:styleId="aff4">
    <w:name w:val="Внимание_Опасность"/>
    <w:basedOn w:val="af9"/>
    <w:rsid w:val="0026457C"/>
    <w:pPr>
      <w:keepLines/>
    </w:pPr>
    <w:rPr>
      <w:caps/>
    </w:rPr>
  </w:style>
  <w:style w:type="character" w:styleId="aff5">
    <w:name w:val="annotation reference"/>
    <w:basedOn w:val="a6"/>
    <w:semiHidden/>
    <w:rsid w:val="0026457C"/>
    <w:rPr>
      <w:sz w:val="16"/>
    </w:rPr>
  </w:style>
  <w:style w:type="paragraph" w:customStyle="1" w:styleId="aff6">
    <w:name w:val="Абзац"/>
    <w:basedOn w:val="a5"/>
    <w:link w:val="aff7"/>
    <w:uiPriority w:val="99"/>
    <w:rsid w:val="0026457C"/>
    <w:pPr>
      <w:spacing w:before="120" w:after="60"/>
      <w:ind w:firstLine="567"/>
      <w:jc w:val="both"/>
    </w:pPr>
    <w:rPr>
      <w:szCs w:val="20"/>
    </w:rPr>
  </w:style>
  <w:style w:type="paragraph" w:customStyle="1" w:styleId="aff8">
    <w:name w:val="Табличный_слева"/>
    <w:basedOn w:val="a5"/>
    <w:rsid w:val="00052ADA"/>
    <w:rPr>
      <w:szCs w:val="22"/>
    </w:rPr>
  </w:style>
  <w:style w:type="paragraph" w:customStyle="1" w:styleId="1">
    <w:name w:val="Обычный 1"/>
    <w:basedOn w:val="a5"/>
    <w:next w:val="a5"/>
    <w:semiHidden/>
    <w:rsid w:val="0026457C"/>
    <w:pPr>
      <w:numPr>
        <w:ilvl w:val="1"/>
        <w:numId w:val="6"/>
      </w:numPr>
      <w:spacing w:before="120"/>
      <w:jc w:val="both"/>
    </w:pPr>
    <w:rPr>
      <w:szCs w:val="20"/>
    </w:rPr>
  </w:style>
  <w:style w:type="character" w:customStyle="1" w:styleId="afa">
    <w:name w:val="Табличный_нумерованный Знак"/>
    <w:link w:val="a1"/>
    <w:locked/>
    <w:rsid w:val="00F5339E"/>
    <w:rPr>
      <w:sz w:val="22"/>
    </w:rPr>
  </w:style>
  <w:style w:type="character" w:customStyle="1" w:styleId="aff7">
    <w:name w:val="Абзац Знак"/>
    <w:link w:val="aff6"/>
    <w:uiPriority w:val="99"/>
    <w:locked/>
    <w:rsid w:val="0069205C"/>
    <w:rPr>
      <w:sz w:val="24"/>
      <w:lang w:val="ru-RU" w:eastAsia="ru-RU"/>
    </w:rPr>
  </w:style>
  <w:style w:type="paragraph" w:styleId="aff9">
    <w:name w:val="footer"/>
    <w:basedOn w:val="a5"/>
    <w:rsid w:val="00A14CB9"/>
    <w:pPr>
      <w:tabs>
        <w:tab w:val="center" w:pos="4677"/>
        <w:tab w:val="right" w:pos="9355"/>
      </w:tabs>
    </w:pPr>
  </w:style>
  <w:style w:type="table" w:styleId="affa">
    <w:name w:val="Table Grid"/>
    <w:basedOn w:val="a7"/>
    <w:rsid w:val="009738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b">
    <w:name w:val="FollowedHyperlink"/>
    <w:basedOn w:val="a6"/>
    <w:rsid w:val="0084131A"/>
    <w:rPr>
      <w:color w:val="800080"/>
      <w:u w:val="single"/>
    </w:rPr>
  </w:style>
  <w:style w:type="paragraph" w:customStyle="1" w:styleId="affc">
    <w:name w:val="Обычный влево"/>
    <w:basedOn w:val="1"/>
    <w:rsid w:val="0084131A"/>
    <w:pPr>
      <w:numPr>
        <w:ilvl w:val="0"/>
        <w:numId w:val="0"/>
      </w:numPr>
      <w:spacing w:before="0"/>
      <w:jc w:val="left"/>
    </w:pPr>
  </w:style>
  <w:style w:type="paragraph" w:customStyle="1" w:styleId="affd">
    <w:name w:val="Шапка таблицы"/>
    <w:basedOn w:val="a5"/>
    <w:rsid w:val="0084131A"/>
    <w:pPr>
      <w:jc w:val="center"/>
    </w:pPr>
    <w:rPr>
      <w:b/>
      <w:szCs w:val="20"/>
    </w:rPr>
  </w:style>
  <w:style w:type="paragraph" w:customStyle="1" w:styleId="affe">
    <w:name w:val="Лист согласования"/>
    <w:basedOn w:val="a5"/>
    <w:rsid w:val="0084131A"/>
    <w:pPr>
      <w:ind w:firstLine="851"/>
      <w:jc w:val="center"/>
    </w:pPr>
    <w:rPr>
      <w:b/>
      <w:bCs/>
      <w:szCs w:val="20"/>
    </w:rPr>
  </w:style>
  <w:style w:type="character" w:customStyle="1" w:styleId="a9">
    <w:name w:val="Список Знак"/>
    <w:link w:val="a3"/>
    <w:locked/>
    <w:rsid w:val="00A63A8B"/>
    <w:rPr>
      <w:sz w:val="24"/>
    </w:rPr>
  </w:style>
  <w:style w:type="paragraph" w:customStyle="1" w:styleId="afff">
    <w:name w:val="Табличный_по ширине"/>
    <w:basedOn w:val="aff8"/>
    <w:rsid w:val="009A4AC0"/>
    <w:pPr>
      <w:jc w:val="both"/>
    </w:pPr>
  </w:style>
  <w:style w:type="paragraph" w:customStyle="1" w:styleId="20">
    <w:name w:val="Заголовок 2_Приложения"/>
    <w:basedOn w:val="a5"/>
    <w:next w:val="aff6"/>
    <w:rsid w:val="00A63A8B"/>
    <w:pPr>
      <w:numPr>
        <w:ilvl w:val="1"/>
        <w:numId w:val="8"/>
      </w:numPr>
      <w:spacing w:before="180" w:after="60"/>
      <w:jc w:val="both"/>
    </w:pPr>
    <w:rPr>
      <w:b/>
      <w:sz w:val="28"/>
    </w:rPr>
  </w:style>
  <w:style w:type="paragraph" w:customStyle="1" w:styleId="30">
    <w:name w:val="Заголовок 3_Приложения"/>
    <w:basedOn w:val="a5"/>
    <w:next w:val="aff6"/>
    <w:rsid w:val="00A63A8B"/>
    <w:pPr>
      <w:numPr>
        <w:ilvl w:val="2"/>
        <w:numId w:val="8"/>
      </w:numPr>
      <w:spacing w:before="120" w:after="60"/>
      <w:jc w:val="both"/>
    </w:pPr>
    <w:rPr>
      <w:b/>
      <w:sz w:val="26"/>
    </w:rPr>
  </w:style>
  <w:style w:type="paragraph" w:customStyle="1" w:styleId="40">
    <w:name w:val="Заголовок 4_Приложения"/>
    <w:basedOn w:val="a5"/>
    <w:next w:val="aff6"/>
    <w:rsid w:val="0024071D"/>
    <w:pPr>
      <w:numPr>
        <w:ilvl w:val="3"/>
        <w:numId w:val="8"/>
      </w:numPr>
      <w:spacing w:before="120" w:after="120"/>
    </w:pPr>
    <w:rPr>
      <w:b/>
    </w:rPr>
  </w:style>
  <w:style w:type="paragraph" w:customStyle="1" w:styleId="afff0">
    <w:name w:val="Табличный_справа"/>
    <w:basedOn w:val="aff8"/>
    <w:rsid w:val="00803DB7"/>
    <w:pPr>
      <w:jc w:val="right"/>
    </w:pPr>
  </w:style>
  <w:style w:type="paragraph" w:customStyle="1" w:styleId="12">
    <w:name w:val="Список 1."/>
    <w:basedOn w:val="11"/>
    <w:rsid w:val="001D1404"/>
    <w:pPr>
      <w:numPr>
        <w:numId w:val="10"/>
      </w:numPr>
    </w:pPr>
  </w:style>
  <w:style w:type="character" w:customStyle="1" w:styleId="afff1">
    <w:name w:val="Подпись к таблице_"/>
    <w:link w:val="afff2"/>
    <w:uiPriority w:val="99"/>
    <w:locked/>
    <w:rsid w:val="001741C2"/>
    <w:rPr>
      <w:rFonts w:ascii="Times New Roman" w:hAnsi="Times New Roman"/>
      <w:i/>
      <w:shd w:val="clear" w:color="auto" w:fill="FFFFFF"/>
    </w:rPr>
  </w:style>
  <w:style w:type="paragraph" w:customStyle="1" w:styleId="Default">
    <w:name w:val="Default"/>
    <w:rsid w:val="006F07FE"/>
    <w:pPr>
      <w:suppressAutoHyphens/>
    </w:pPr>
    <w:rPr>
      <w:color w:val="000000"/>
      <w:sz w:val="24"/>
      <w:szCs w:val="24"/>
      <w:lang w:eastAsia="zh-CN"/>
    </w:rPr>
  </w:style>
  <w:style w:type="character" w:customStyle="1" w:styleId="21">
    <w:name w:val="Заголовок 2 Знак"/>
    <w:link w:val="2"/>
    <w:locked/>
    <w:rsid w:val="008009CB"/>
    <w:rPr>
      <w:b/>
      <w:sz w:val="28"/>
    </w:rPr>
  </w:style>
  <w:style w:type="paragraph" w:customStyle="1" w:styleId="15">
    <w:name w:val="список1."/>
    <w:basedOn w:val="a5"/>
    <w:rsid w:val="009E138C"/>
    <w:pPr>
      <w:spacing w:before="100" w:beforeAutospacing="1" w:after="100" w:afterAutospacing="1"/>
    </w:pPr>
  </w:style>
  <w:style w:type="character" w:customStyle="1" w:styleId="31">
    <w:name w:val="Заголовок 3 Знак"/>
    <w:link w:val="3"/>
    <w:locked/>
    <w:rsid w:val="00827B32"/>
    <w:rPr>
      <w:i/>
      <w:sz w:val="26"/>
    </w:rPr>
  </w:style>
  <w:style w:type="paragraph" w:customStyle="1" w:styleId="afff3">
    <w:name w:val="обычный"/>
    <w:basedOn w:val="a5"/>
    <w:rsid w:val="00827B32"/>
    <w:rPr>
      <w:color w:val="000000"/>
      <w:sz w:val="20"/>
      <w:szCs w:val="20"/>
    </w:rPr>
  </w:style>
  <w:style w:type="character" w:customStyle="1" w:styleId="afff4">
    <w:name w:val="НАДПИСЬ"/>
    <w:rsid w:val="00AB5998"/>
    <w:rPr>
      <w:rFonts w:ascii="Times New Roman" w:hAnsi="Times New Roman"/>
      <w:sz w:val="24"/>
    </w:rPr>
  </w:style>
  <w:style w:type="paragraph" w:customStyle="1" w:styleId="afff5">
    <w:name w:val="НАДПИСЬ АБЗАЦ"/>
    <w:basedOn w:val="a5"/>
    <w:rsid w:val="00AB5998"/>
    <w:pPr>
      <w:jc w:val="center"/>
    </w:pPr>
  </w:style>
  <w:style w:type="character" w:customStyle="1" w:styleId="ac">
    <w:name w:val="Верхний колонтитул Знак"/>
    <w:link w:val="ab"/>
    <w:locked/>
    <w:rsid w:val="00D459D4"/>
    <w:rPr>
      <w:sz w:val="24"/>
    </w:rPr>
  </w:style>
  <w:style w:type="paragraph" w:customStyle="1" w:styleId="16">
    <w:name w:val="Заголовок 1 БЕЗ НОМЕРА"/>
    <w:basedOn w:val="10"/>
    <w:next w:val="aff6"/>
    <w:rsid w:val="00D459D4"/>
    <w:pPr>
      <w:numPr>
        <w:numId w:val="0"/>
      </w:numPr>
      <w:jc w:val="center"/>
    </w:pPr>
  </w:style>
  <w:style w:type="paragraph" w:customStyle="1" w:styleId="afff6">
    <w:name w:val="Абзац БЕЗ ОТСТУПА"/>
    <w:basedOn w:val="aff6"/>
    <w:rsid w:val="00780BB8"/>
    <w:pPr>
      <w:spacing w:after="120"/>
      <w:ind w:firstLine="0"/>
    </w:pPr>
  </w:style>
  <w:style w:type="character" w:customStyle="1" w:styleId="fontstyle01">
    <w:name w:val="fontstyle01"/>
    <w:basedOn w:val="a6"/>
    <w:rsid w:val="003922AA"/>
    <w:rPr>
      <w:rFonts w:ascii="TimesNewRoman" w:hAnsi="TimesNewRoman" w:cs="Times New Roman"/>
      <w:color w:val="000000"/>
      <w:sz w:val="24"/>
      <w:szCs w:val="24"/>
    </w:rPr>
  </w:style>
  <w:style w:type="character" w:customStyle="1" w:styleId="17">
    <w:name w:val="Основной текст Знак1"/>
    <w:locked/>
    <w:rsid w:val="00B2260B"/>
    <w:rPr>
      <w:rFonts w:ascii="Times New Roman" w:hAnsi="Times New Roman"/>
      <w:b/>
      <w:sz w:val="26"/>
      <w:u w:val="none"/>
    </w:rPr>
  </w:style>
  <w:style w:type="paragraph" w:customStyle="1" w:styleId="afff2">
    <w:name w:val="Подпись к таблице"/>
    <w:basedOn w:val="a5"/>
    <w:link w:val="afff1"/>
    <w:rsid w:val="004C2ECA"/>
    <w:pPr>
      <w:widowControl w:val="0"/>
      <w:shd w:val="clear" w:color="auto" w:fill="FFFFFF"/>
      <w:spacing w:line="240" w:lineRule="atLeast"/>
    </w:pPr>
    <w:rPr>
      <w:i/>
      <w:sz w:val="20"/>
      <w:szCs w:val="20"/>
    </w:rPr>
  </w:style>
  <w:style w:type="character" w:customStyle="1" w:styleId="24">
    <w:name w:val="Основной текст (2)_"/>
    <w:rsid w:val="004C2ECA"/>
    <w:rPr>
      <w:rFonts w:ascii="Times New Roman" w:hAnsi="Times New Roman"/>
      <w:u w:val="none"/>
    </w:rPr>
  </w:style>
  <w:style w:type="paragraph" w:customStyle="1" w:styleId="18">
    <w:name w:val="Абзац списка1"/>
    <w:basedOn w:val="a5"/>
    <w:rsid w:val="00664B0E"/>
    <w:pPr>
      <w:ind w:left="708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AA44F4-9CA8-4E8F-91AD-E5FD6477C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4964</Words>
  <Characters>35947</Characters>
  <Application>Microsoft Office Word</Application>
  <DocSecurity>0</DocSecurity>
  <Lines>299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ЗАО "ЭлеСи"</vt:lpstr>
    </vt:vector>
  </TitlesOfParts>
  <Company>home</Company>
  <LinksUpToDate>false</LinksUpToDate>
  <CharactersWithSpaces>40830</CharactersWithSpaces>
  <SharedDoc>false</SharedDoc>
  <HLinks>
    <vt:vector size="36" baseType="variant">
      <vt:variant>
        <vt:i4>2818101</vt:i4>
      </vt:variant>
      <vt:variant>
        <vt:i4>75</vt:i4>
      </vt:variant>
      <vt:variant>
        <vt:i4>0</vt:i4>
      </vt:variant>
      <vt:variant>
        <vt:i4>5</vt:i4>
      </vt:variant>
      <vt:variant>
        <vt:lpwstr>https://iprbookshop.ru/</vt:lpwstr>
      </vt:variant>
      <vt:variant>
        <vt:lpwstr/>
      </vt:variant>
      <vt:variant>
        <vt:i4>3997741</vt:i4>
      </vt:variant>
      <vt:variant>
        <vt:i4>72</vt:i4>
      </vt:variant>
      <vt:variant>
        <vt:i4>0</vt:i4>
      </vt:variant>
      <vt:variant>
        <vt:i4>5</vt:i4>
      </vt:variant>
      <vt:variant>
        <vt:lpwstr>https://e.lanbook.com/</vt:lpwstr>
      </vt:variant>
      <vt:variant>
        <vt:lpwstr/>
      </vt:variant>
      <vt:variant>
        <vt:i4>5242890</vt:i4>
      </vt:variant>
      <vt:variant>
        <vt:i4>69</vt:i4>
      </vt:variant>
      <vt:variant>
        <vt:i4>0</vt:i4>
      </vt:variant>
      <vt:variant>
        <vt:i4>5</vt:i4>
      </vt:variant>
      <vt:variant>
        <vt:lpwstr>http://www.consultant.ru/online/</vt:lpwstr>
      </vt:variant>
      <vt:variant>
        <vt:lpwstr/>
      </vt:variant>
      <vt:variant>
        <vt:i4>720982</vt:i4>
      </vt:variant>
      <vt:variant>
        <vt:i4>66</vt:i4>
      </vt:variant>
      <vt:variant>
        <vt:i4>0</vt:i4>
      </vt:variant>
      <vt:variant>
        <vt:i4>5</vt:i4>
      </vt:variant>
      <vt:variant>
        <vt:lpwstr>http://www.garant.ru/</vt:lpwstr>
      </vt:variant>
      <vt:variant>
        <vt:lpwstr/>
      </vt:variant>
      <vt:variant>
        <vt:i4>5177438</vt:i4>
      </vt:variant>
      <vt:variant>
        <vt:i4>63</vt:i4>
      </vt:variant>
      <vt:variant>
        <vt:i4>0</vt:i4>
      </vt:variant>
      <vt:variant>
        <vt:i4>5</vt:i4>
      </vt:variant>
      <vt:variant>
        <vt:lpwstr>http://www.iprbookshop.ru/88009.html</vt:lpwstr>
      </vt:variant>
      <vt:variant>
        <vt:lpwstr/>
      </vt:variant>
      <vt:variant>
        <vt:i4>5046367</vt:i4>
      </vt:variant>
      <vt:variant>
        <vt:i4>60</vt:i4>
      </vt:variant>
      <vt:variant>
        <vt:i4>0</vt:i4>
      </vt:variant>
      <vt:variant>
        <vt:i4>5</vt:i4>
      </vt:variant>
      <vt:variant>
        <vt:lpwstr>http://www.iprbookshop.ru/83199.html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ЗАО "ЭлеСи"</dc:title>
  <dc:subject/>
  <dc:creator>НДА</dc:creator>
  <cp:keywords>ИТГД;РПД;2015</cp:keywords>
  <dc:description/>
  <cp:lastModifiedBy>sotr</cp:lastModifiedBy>
  <cp:revision>3</cp:revision>
  <cp:lastPrinted>2018-10-07T17:37:00Z</cp:lastPrinted>
  <dcterms:created xsi:type="dcterms:W3CDTF">2023-01-19T07:32:00Z</dcterms:created>
  <dcterms:modified xsi:type="dcterms:W3CDTF">2023-09-12T07:00:00Z</dcterms:modified>
</cp:coreProperties>
</file>