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</w:t>
      </w:r>
      <w:proofErr w:type="gramEnd"/>
      <w:r w:rsidRPr="00793B20">
        <w:rPr>
          <w:b/>
          <w:color w:val="000000"/>
        </w:rPr>
        <w:t>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6E6EC4" w:rsidP="00770405">
      <w:pPr>
        <w:ind w:left="5"/>
        <w:jc w:val="center"/>
        <w:rPr>
          <w:color w:val="000000"/>
        </w:rPr>
      </w:pPr>
      <w:r w:rsidRPr="006E6EC4">
        <w:rPr>
          <w:bCs/>
        </w:rPr>
        <w:t xml:space="preserve">11.03.04 Электроника и </w:t>
      </w:r>
      <w:proofErr w:type="spellStart"/>
      <w:r w:rsidRPr="006E6EC4">
        <w:rPr>
          <w:bCs/>
        </w:rPr>
        <w:t>наноэлектроника</w:t>
      </w:r>
      <w:proofErr w:type="spellEnd"/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0F1CB8">
        <w:rPr>
          <w:sz w:val="28"/>
          <w:szCs w:val="28"/>
          <w:lang w:eastAsia="ar-SA"/>
        </w:rPr>
        <w:t>2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6E6EC4" w:rsidRDefault="002548C5" w:rsidP="006E6EC4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</w:t>
            </w:r>
            <w:r w:rsidRPr="0084121C">
              <w:rPr>
                <w:b/>
                <w:bCs/>
              </w:rPr>
              <w:t>а</w:t>
            </w:r>
            <w:r w:rsidRPr="0084121C">
              <w:rPr>
                <w:b/>
                <w:bCs/>
              </w:rPr>
              <w:t>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</w:t>
            </w:r>
            <w:r w:rsidRPr="0084121C">
              <w:rPr>
                <w:b/>
                <w:bCs/>
              </w:rPr>
              <w:t>и</w:t>
            </w:r>
            <w:r w:rsidRPr="0084121C">
              <w:rPr>
                <w:b/>
                <w:bCs/>
              </w:rPr>
              <w:t>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429F5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лируемой комп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тенции (или её ча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</w:t>
            </w:r>
            <w:r>
              <w:t>ь</w:t>
            </w:r>
            <w:r>
              <w:t>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192EE8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</w:t>
            </w:r>
            <w:r w:rsidRPr="001429F5">
              <w:t>и</w:t>
            </w:r>
            <w:r w:rsidRPr="001429F5">
              <w:t>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</w:t>
            </w:r>
            <w:r>
              <w:t>о</w:t>
            </w:r>
            <w:r>
              <w:t>вы профессиональной деятел</w:t>
            </w:r>
            <w:r>
              <w:t>ь</w:t>
            </w:r>
            <w:r>
              <w:t>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>Гражданское и предприним</w:t>
            </w:r>
            <w:r>
              <w:t>а</w:t>
            </w:r>
            <w:r>
              <w:t>тельское право в регулировании профессиональной деятельности инженера. Интеллектуал</w:t>
            </w:r>
            <w:r>
              <w:t>ь</w:t>
            </w:r>
            <w:r>
              <w:t>ная собственность и ее з</w:t>
            </w:r>
            <w:r>
              <w:t>а</w:t>
            </w:r>
            <w:r>
              <w:t xml:space="preserve">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</w:t>
            </w:r>
            <w:r>
              <w:t>о</w:t>
            </w:r>
            <w:r>
              <w:t>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</w:t>
            </w:r>
            <w:r w:rsidRPr="001429F5">
              <w:t>и</w:t>
            </w:r>
            <w:r w:rsidRPr="001429F5">
              <w:t>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</w:t>
            </w:r>
            <w:r>
              <w:t>а</w:t>
            </w:r>
            <w:r>
              <w:t>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</w:t>
            </w:r>
            <w:r>
              <w:t>й</w:t>
            </w:r>
            <w:r>
              <w:t>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bCs w:val="0"/>
          <w:i w:val="0"/>
          <w:sz w:val="28"/>
          <w:szCs w:val="28"/>
          <w:lang w:val="ru-RU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</w:t>
      </w:r>
      <w:r w:rsidRPr="001429F5">
        <w:rPr>
          <w:sz w:val="28"/>
          <w:szCs w:val="28"/>
        </w:rPr>
        <w:t>н</w:t>
      </w:r>
      <w:r w:rsidRPr="001429F5">
        <w:rPr>
          <w:sz w:val="28"/>
          <w:szCs w:val="28"/>
        </w:rPr>
        <w:t xml:space="preserve">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 - основная функция Конст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 xml:space="preserve">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и порядок привлечения к административной ответственн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</w:t>
      </w:r>
      <w:r>
        <w:lastRenderedPageBreak/>
        <w:t xml:space="preserve">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 xml:space="preserve">, связанные с </w:t>
      </w:r>
      <w:proofErr w:type="gramStart"/>
      <w:r>
        <w:rPr>
          <w:rStyle w:val="aa"/>
          <w:b w:val="0"/>
        </w:rPr>
        <w:t>имущественными</w:t>
      </w:r>
      <w:proofErr w:type="gramEnd"/>
      <w:r>
        <w:rPr>
          <w:rStyle w:val="aa"/>
          <w:b w:val="0"/>
        </w:rPr>
        <w:t>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в связи с призывом в </w:t>
      </w:r>
      <w:proofErr w:type="gramStart"/>
      <w:r w:rsidRPr="00C5225A">
        <w:rPr>
          <w:sz w:val="24"/>
          <w:szCs w:val="24"/>
        </w:rPr>
        <w:t>ВС</w:t>
      </w:r>
      <w:proofErr w:type="gramEnd"/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 xml:space="preserve">. До истечения 6 месяцев непрерывной работы оплачиваемый ежемесячный отпуск </w:t>
      </w:r>
      <w:r w:rsidRPr="00C5225A">
        <w:rPr>
          <w:sz w:val="24"/>
          <w:szCs w:val="24"/>
        </w:rPr>
        <w:lastRenderedPageBreak/>
        <w:t>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</w:t>
      </w:r>
      <w:proofErr w:type="gramStart"/>
      <w:r w:rsidRPr="00C5225A">
        <w:rPr>
          <w:sz w:val="24"/>
          <w:szCs w:val="24"/>
        </w:rPr>
        <w:t>применяется не позднее 1 месяца со дня обнаружения проступка, не считая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 xml:space="preserve">. Индивидуальные трудовые споры рассматриваются </w:t>
      </w:r>
      <w:proofErr w:type="gramStart"/>
      <w:r w:rsidRPr="00C5225A">
        <w:rPr>
          <w:sz w:val="24"/>
          <w:szCs w:val="24"/>
        </w:rPr>
        <w:t>в</w:t>
      </w:r>
      <w:proofErr w:type="gramEnd"/>
      <w:r w:rsidRPr="00C5225A">
        <w:rPr>
          <w:sz w:val="24"/>
          <w:szCs w:val="24"/>
        </w:rPr>
        <w:t>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>. В соответствии с Трудовым кодексом РФ о начале предстоящей забастовки 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1. в письменной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2. за 2 </w:t>
      </w:r>
      <w:proofErr w:type="gramStart"/>
      <w:r w:rsidRPr="00C5225A">
        <w:rPr>
          <w:sz w:val="24"/>
          <w:szCs w:val="24"/>
        </w:rPr>
        <w:t>календарных</w:t>
      </w:r>
      <w:proofErr w:type="gramEnd"/>
      <w:r w:rsidRPr="00C5225A">
        <w:rPr>
          <w:sz w:val="24"/>
          <w:szCs w:val="24"/>
        </w:rPr>
        <w:t xml:space="preserve">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4. в устной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 двойном </w:t>
      </w:r>
      <w:proofErr w:type="gramStart"/>
      <w:r w:rsidRPr="00C5225A">
        <w:rPr>
          <w:sz w:val="24"/>
          <w:szCs w:val="24"/>
        </w:rPr>
        <w:t>объёме</w:t>
      </w:r>
      <w:proofErr w:type="gramEnd"/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 xml:space="preserve">. Трудовые отношения основаны </w:t>
      </w:r>
      <w:proofErr w:type="gramStart"/>
      <w:r w:rsidRPr="00C5225A">
        <w:rPr>
          <w:sz w:val="24"/>
          <w:szCs w:val="24"/>
        </w:rPr>
        <w:t>на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1.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трудовом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>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3.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</w:t>
      </w:r>
      <w:proofErr w:type="gramStart"/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Ответ-благоприятных</w:t>
      </w:r>
      <w:proofErr w:type="gramEnd"/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 связанных с ними отношений.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Ответ-согласования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Ответ-деловыми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морального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  <w:proofErr w:type="gramEnd"/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трудовых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ведома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"https://login.consultant.ru/link/?req=doc&amp;demo=2&amp;base=LAW&amp;n=429464&amp;dst=5648&amp;field=134&amp;date=04.11.2022" </w:instrTex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неопределенный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F67C06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 xml:space="preserve">: </w:t>
            </w:r>
            <w:proofErr w:type="gramStart"/>
            <w:r w:rsidRPr="00726501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726501">
              <w:rPr>
                <w:b/>
                <w:color w:val="000000"/>
                <w:sz w:val="19"/>
                <w:szCs w:val="19"/>
              </w:rPr>
              <w:t xml:space="preserve">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F67C0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</w:t>
      </w:r>
      <w:r>
        <w:lastRenderedPageBreak/>
        <w:t>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1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2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</w:t>
      </w:r>
      <w:r>
        <w:lastRenderedPageBreak/>
        <w:t xml:space="preserve">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3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4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</w:t>
      </w:r>
      <w:r>
        <w:lastRenderedPageBreak/>
        <w:t>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F67C06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5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6" w:history="1">
        <w:r w:rsidRPr="00DC595B">
          <w:t>направления</w:t>
        </w:r>
      </w:hyperlink>
      <w:r w:rsidRPr="00DC595B">
        <w:t xml:space="preserve"> </w:t>
      </w:r>
      <w:r>
        <w:lastRenderedPageBreak/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7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8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 xml:space="preserve"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r>
        <w:lastRenderedPageBreak/>
        <w:t>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lastRenderedPageBreak/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</w:t>
      </w:r>
      <w:r w:rsidRPr="001429F5">
        <w:rPr>
          <w:sz w:val="28"/>
          <w:szCs w:val="28"/>
        </w:rPr>
        <w:t>е</w:t>
      </w:r>
      <w:r w:rsidRPr="001429F5">
        <w:rPr>
          <w:sz w:val="28"/>
          <w:szCs w:val="28"/>
        </w:rPr>
        <w:t>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возникновения трудовых прав работников. Трудовой дог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Административное право как отрасль права: понятие, предмет и мет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>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</w:t>
      </w:r>
      <w:r w:rsidRPr="001429F5">
        <w:rPr>
          <w:sz w:val="28"/>
          <w:szCs w:val="28"/>
        </w:rPr>
        <w:t>к</w:t>
      </w:r>
      <w:r w:rsidRPr="001429F5">
        <w:rPr>
          <w:sz w:val="28"/>
          <w:szCs w:val="28"/>
        </w:rPr>
        <w:t>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>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lastRenderedPageBreak/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52053"/>
    <w:rsid w:val="000532E5"/>
    <w:rsid w:val="00095E22"/>
    <w:rsid w:val="000E158A"/>
    <w:rsid w:val="000E50B6"/>
    <w:rsid w:val="000F1CB8"/>
    <w:rsid w:val="000F2678"/>
    <w:rsid w:val="001913EF"/>
    <w:rsid w:val="00192EE8"/>
    <w:rsid w:val="001B48B6"/>
    <w:rsid w:val="00211038"/>
    <w:rsid w:val="002548C5"/>
    <w:rsid w:val="0026552E"/>
    <w:rsid w:val="00292FDF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80949"/>
    <w:rsid w:val="006E6EC4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  <w:lang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83473&amp;date=05.11.2022" TargetMode="External"/><Relationship Id="rId18" Type="http://schemas.openxmlformats.org/officeDocument/2006/relationships/hyperlink" Target="https://login.consultant.ru/link/?req=doc&amp;demo=2&amp;base=LAW&amp;n=308817&amp;date=05.11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392999&amp;date=05.11.2022&amp;dst=100035&amp;field=134" TargetMode="External"/><Relationship Id="rId17" Type="http://schemas.openxmlformats.org/officeDocument/2006/relationships/hyperlink" Target="https://login.consultant.ru/link/?req=doc&amp;demo=2&amp;base=LAW&amp;n=383473&amp;date=05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92999&amp;date=05.11.2022&amp;dst=100035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2875&amp;date=05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2875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08817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D748-E904-4268-B444-44E07026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10888</Words>
  <Characters>62068</Characters>
  <Application>Microsoft Office Word</Application>
  <DocSecurity>0</DocSecurity>
  <Lines>517</Lines>
  <Paragraphs>145</Paragraphs>
  <ScaleCrop>false</ScaleCrop>
  <Company/>
  <LinksUpToDate>false</LinksUpToDate>
  <CharactersWithSpaces>72811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dcterms:created xsi:type="dcterms:W3CDTF">2023-09-28T20:33:00Z</dcterms:created>
  <dcterms:modified xsi:type="dcterms:W3CDTF">2023-09-28T20:33:00Z</dcterms:modified>
</cp:coreProperties>
</file>