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95" w:rsidRDefault="002A2A95" w:rsidP="002A2A95">
      <w:pPr>
        <w:framePr w:wrap="none" w:vAnchor="page" w:hAnchor="page" w:x="798" w:y="522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867525" cy="10020300"/>
            <wp:effectExtent l="19050" t="0" r="9525" b="0"/>
            <wp:docPr id="13" name="Рисунок 13" descr="C:\Users\Admin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2A2A95" w:rsidRDefault="002A2A95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E428D" w:rsidRPr="006B2490" w:rsidRDefault="008E428D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ЛИСТ СОГЛАСОВАНИЙ</w:t>
      </w:r>
    </w:p>
    <w:p w:rsidR="008E428D" w:rsidRPr="006B2490" w:rsidRDefault="008E428D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2A95" w:rsidRDefault="002A2A95" w:rsidP="002A2A95">
      <w:pPr>
        <w:framePr w:wrap="none" w:vAnchor="page" w:hAnchor="page" w:x="148" w:y="278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286625" cy="10325100"/>
            <wp:effectExtent l="19050" t="0" r="9525" b="0"/>
            <wp:docPr id="16" name="Рисунок 16" descr="C:\Users\Admi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490" w:rsidRDefault="006B2490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2D41" w:rsidRPr="00B512AE" w:rsidRDefault="00FC3903" w:rsidP="00FC3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2A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131F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512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E34EC" w:rsidRPr="00AE34EC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освоения дисциплины</w:t>
      </w:r>
    </w:p>
    <w:p w:rsidR="008E428D" w:rsidRDefault="008E428D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0CEF" w:rsidRDefault="00C50CEF" w:rsidP="00C5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07DC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B07F7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приобретение базовых знаний и умений в соответствии с Федеральным гос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дарственным образовательным стандартом</w:t>
      </w:r>
      <w:r w:rsidR="005F5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F5A11" w:rsidRPr="005F5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современных </w:t>
      </w:r>
      <w:r w:rsidR="003B0C95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технологиях</w:t>
      </w:r>
      <w:r w:rsidR="005F5A11" w:rsidRPr="005F5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223EC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автоматизации обр</w:t>
      </w:r>
      <w:r w:rsidR="009223EC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223EC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ботки материалов</w:t>
      </w:r>
      <w:r w:rsidR="003B0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B0C95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электрофизическ</w:t>
      </w:r>
      <w:r w:rsidR="003B0C95">
        <w:rPr>
          <w:rFonts w:ascii="Times New Roman" w:eastAsia="Times New Roman" w:hAnsi="Times New Roman"/>
          <w:bCs/>
          <w:sz w:val="24"/>
          <w:szCs w:val="24"/>
          <w:lang w:eastAsia="ru-RU"/>
        </w:rPr>
        <w:t>ими методами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обеспечения этапов форм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рования компетенций, предусмотренных ФГОС, в части представленных ниже знаний, ум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ний и навыков.</w:t>
      </w:r>
    </w:p>
    <w:p w:rsidR="006207DC" w:rsidRPr="006207DC" w:rsidRDefault="006207DC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07D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8C4AB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207DC" w:rsidRDefault="00E07517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‒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ознакомление с физическими основами электрофизических методов обработки м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териалов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07517" w:rsidRPr="006207DC" w:rsidRDefault="00E07517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‒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изучение технологических процессов </w:t>
      </w:r>
      <w:r w:rsidR="001F236F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изготовления</w:t>
      </w:r>
      <w:r w:rsidR="001F23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обработки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деталей 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электроф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зически</w:t>
      </w:r>
      <w:r w:rsidR="00B324DB"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</w:t>
      </w:r>
      <w:r w:rsidR="00B324DB">
        <w:rPr>
          <w:rFonts w:ascii="Times New Roman" w:eastAsia="Times New Roman" w:hAnsi="Times New Roman"/>
          <w:bCs/>
          <w:sz w:val="24"/>
          <w:szCs w:val="24"/>
          <w:lang w:eastAsia="ru-RU"/>
        </w:rPr>
        <w:t>ами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в условиях машиностроительного производства</w:t>
      </w:r>
      <w:r w:rsidR="001F236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07DC" w:rsidRPr="005E168D" w:rsidRDefault="00E07517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‒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54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приобретение навыков </w:t>
      </w:r>
      <w:r w:rsidR="001F236F">
        <w:rPr>
          <w:rFonts w:ascii="Times New Roman" w:eastAsia="Times New Roman" w:hAnsi="Times New Roman"/>
          <w:bCs/>
          <w:sz w:val="24"/>
          <w:szCs w:val="24"/>
          <w:lang w:eastAsia="ru-RU"/>
        </w:rPr>
        <w:t>расчёт</w:t>
      </w:r>
      <w:r w:rsidR="00DD6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="00DD6C00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электрофизических</w:t>
      </w:r>
      <w:r w:rsidR="00DD6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процессов и </w:t>
      </w:r>
      <w:r w:rsidR="00E85AEE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конструктивных п</w:t>
      </w:r>
      <w:r w:rsidR="00E85AEE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85AEE">
        <w:rPr>
          <w:rFonts w:ascii="Times New Roman" w:eastAsia="Times New Roman" w:hAnsi="Times New Roman"/>
          <w:bCs/>
          <w:sz w:val="24"/>
          <w:szCs w:val="24"/>
          <w:lang w:eastAsia="ru-RU"/>
        </w:rPr>
        <w:t>раметров оборудования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C2E0E" w:rsidRPr="005E168D" w:rsidRDefault="00BC2E0E" w:rsidP="00F91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E0E" w:rsidRPr="005E168D" w:rsidRDefault="00BC2E0E" w:rsidP="00DA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2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планируемых резу</w:t>
      </w:r>
      <w:r w:rsidR="006D58AA" w:rsidRPr="005E168D">
        <w:rPr>
          <w:rFonts w:ascii="Times New Roman" w:hAnsi="Times New Roman"/>
          <w:b/>
          <w:sz w:val="24"/>
          <w:szCs w:val="24"/>
        </w:rPr>
        <w:t xml:space="preserve">льтатов обучения по дисциплине, </w:t>
      </w:r>
      <w:r w:rsidR="00F9189B" w:rsidRPr="005E168D">
        <w:rPr>
          <w:rFonts w:ascii="Times New Roman" w:hAnsi="Times New Roman"/>
          <w:b/>
          <w:sz w:val="24"/>
          <w:szCs w:val="24"/>
        </w:rPr>
        <w:t>соотнесённых</w:t>
      </w:r>
      <w:r w:rsidRPr="005E168D">
        <w:rPr>
          <w:rFonts w:ascii="Times New Roman" w:hAnsi="Times New Roman"/>
          <w:b/>
          <w:sz w:val="24"/>
          <w:szCs w:val="24"/>
        </w:rPr>
        <w:t xml:space="preserve"> с план</w:t>
      </w:r>
      <w:r w:rsidRPr="005E168D">
        <w:rPr>
          <w:rFonts w:ascii="Times New Roman" w:hAnsi="Times New Roman"/>
          <w:b/>
          <w:sz w:val="24"/>
          <w:szCs w:val="24"/>
        </w:rPr>
        <w:t>и</w:t>
      </w:r>
      <w:r w:rsidRPr="005E168D">
        <w:rPr>
          <w:rFonts w:ascii="Times New Roman" w:hAnsi="Times New Roman"/>
          <w:b/>
          <w:sz w:val="24"/>
          <w:szCs w:val="24"/>
        </w:rPr>
        <w:t>руемыми резуль</w:t>
      </w:r>
      <w:r w:rsidR="006D58AA" w:rsidRPr="005E168D">
        <w:rPr>
          <w:rFonts w:ascii="Times New Roman" w:hAnsi="Times New Roman"/>
          <w:b/>
          <w:sz w:val="24"/>
          <w:szCs w:val="24"/>
        </w:rPr>
        <w:t xml:space="preserve">татами освоения образовательной </w:t>
      </w:r>
      <w:r w:rsidRPr="005E168D">
        <w:rPr>
          <w:rFonts w:ascii="Times New Roman" w:hAnsi="Times New Roman"/>
          <w:b/>
          <w:sz w:val="24"/>
          <w:szCs w:val="24"/>
        </w:rPr>
        <w:t>программы</w:t>
      </w:r>
    </w:p>
    <w:p w:rsidR="00BC2E0E" w:rsidRPr="005E168D" w:rsidRDefault="00BC2E0E" w:rsidP="00F91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E0E" w:rsidRDefault="00BC2E0E" w:rsidP="006D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5E168D">
        <w:rPr>
          <w:rFonts w:ascii="Times New Roman" w:eastAsia="HiddenHorzOCR" w:hAnsi="Times New Roman"/>
          <w:sz w:val="24"/>
          <w:szCs w:val="24"/>
          <w:lang w:eastAsia="ru-RU"/>
        </w:rPr>
        <w:t xml:space="preserve">В результате освоения дисциплины у обучающегося </w:t>
      </w:r>
      <w:r w:rsidR="008417A5" w:rsidRPr="005E168D">
        <w:rPr>
          <w:rFonts w:ascii="Times New Roman" w:eastAsia="HiddenHorzOCR" w:hAnsi="Times New Roman"/>
          <w:sz w:val="24"/>
          <w:szCs w:val="24"/>
          <w:lang w:eastAsia="ru-RU"/>
        </w:rPr>
        <w:t xml:space="preserve">формируются </w:t>
      </w:r>
      <w:r w:rsidR="008B36E6" w:rsidRPr="005E168D">
        <w:rPr>
          <w:rFonts w:ascii="Times New Roman" w:eastAsia="HiddenHorzOCR" w:hAnsi="Times New Roman"/>
          <w:sz w:val="24"/>
          <w:szCs w:val="24"/>
          <w:lang w:eastAsia="ru-RU"/>
        </w:rPr>
        <w:t>следующие комп</w:t>
      </w:r>
      <w:r w:rsidR="008B36E6" w:rsidRPr="005E168D">
        <w:rPr>
          <w:rFonts w:ascii="Times New Roman" w:eastAsia="HiddenHorzOCR" w:hAnsi="Times New Roman"/>
          <w:sz w:val="24"/>
          <w:szCs w:val="24"/>
          <w:lang w:eastAsia="ru-RU"/>
        </w:rPr>
        <w:t>е</w:t>
      </w:r>
      <w:r w:rsidR="008B36E6" w:rsidRPr="005E168D">
        <w:rPr>
          <w:rFonts w:ascii="Times New Roman" w:eastAsia="HiddenHorzOCR" w:hAnsi="Times New Roman"/>
          <w:sz w:val="24"/>
          <w:szCs w:val="24"/>
          <w:lang w:eastAsia="ru-RU"/>
        </w:rPr>
        <w:t>тенции</w:t>
      </w:r>
      <w:r w:rsidRPr="005E168D">
        <w:rPr>
          <w:rFonts w:ascii="Times New Roman" w:eastAsia="HiddenHorzOCR" w:hAnsi="Times New Roman"/>
          <w:sz w:val="24"/>
          <w:szCs w:val="24"/>
          <w:lang w:eastAsia="ru-RU"/>
        </w:rPr>
        <w:t>:</w:t>
      </w:r>
    </w:p>
    <w:p w:rsidR="00061AD1" w:rsidRDefault="00061AD1" w:rsidP="0006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‒ 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 xml:space="preserve">способность </w:t>
      </w:r>
      <w:r w:rsidR="008E364A" w:rsidRPr="008E364A">
        <w:rPr>
          <w:rFonts w:ascii="Times New Roman" w:eastAsia="HiddenHorzOCR" w:hAnsi="Times New Roman"/>
          <w:sz w:val="24"/>
          <w:szCs w:val="24"/>
          <w:lang w:eastAsia="ru-RU"/>
        </w:rPr>
        <w:t>выбирать основные и вспомогательные материалы и способы реализ</w:t>
      </w:r>
      <w:r w:rsidR="008E364A" w:rsidRPr="008E364A">
        <w:rPr>
          <w:rFonts w:ascii="Times New Roman" w:eastAsia="HiddenHorzOCR" w:hAnsi="Times New Roman"/>
          <w:sz w:val="24"/>
          <w:szCs w:val="24"/>
          <w:lang w:eastAsia="ru-RU"/>
        </w:rPr>
        <w:t>а</w:t>
      </w:r>
      <w:r w:rsidR="008E364A" w:rsidRPr="008E364A">
        <w:rPr>
          <w:rFonts w:ascii="Times New Roman" w:eastAsia="HiddenHorzOCR" w:hAnsi="Times New Roman"/>
          <w:sz w:val="24"/>
          <w:szCs w:val="24"/>
          <w:lang w:eastAsia="ru-RU"/>
        </w:rPr>
        <w:t>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 xml:space="preserve"> (ПК-</w:t>
      </w:r>
      <w:r w:rsidR="008E364A">
        <w:rPr>
          <w:rFonts w:ascii="Times New Roman" w:eastAsia="HiddenHorzOCR" w:hAnsi="Times New Roman"/>
          <w:sz w:val="24"/>
          <w:szCs w:val="24"/>
          <w:lang w:eastAsia="ru-RU"/>
        </w:rPr>
        <w:t>5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>)</w:t>
      </w:r>
      <w:r>
        <w:rPr>
          <w:rFonts w:ascii="Times New Roman" w:eastAsia="HiddenHorzOCR" w:hAnsi="Times New Roman"/>
          <w:sz w:val="24"/>
          <w:szCs w:val="24"/>
          <w:lang w:eastAsia="ru-RU"/>
        </w:rPr>
        <w:t>.</w:t>
      </w:r>
    </w:p>
    <w:p w:rsidR="00BC2E0E" w:rsidRPr="005E168D" w:rsidRDefault="00BC2E0E" w:rsidP="006D5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Содержание указанных компетенций и перечень планируемых результатов обучения по данной дисциплине представлены в таблице 1.</w:t>
      </w:r>
    </w:p>
    <w:p w:rsidR="00B01626" w:rsidRPr="005E168D" w:rsidRDefault="00B01626" w:rsidP="00841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626" w:rsidRPr="005E168D" w:rsidRDefault="00B01626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 – Планируемые результаты обучения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4675"/>
        <w:gridCol w:w="3911"/>
      </w:tblGrid>
      <w:tr w:rsidR="00AB570D" w:rsidRPr="00430050" w:rsidTr="00363A0C">
        <w:trPr>
          <w:jc w:val="center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:rsidR="00B01626" w:rsidRPr="00430050" w:rsidRDefault="00B01626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Код ко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:rsidR="00B01626" w:rsidRPr="00430050" w:rsidRDefault="0020646D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освоения образовательной программы </w:t>
            </w:r>
            <w:r w:rsidR="00B01626" w:rsidRPr="00430050">
              <w:rPr>
                <w:rFonts w:ascii="Times New Roman" w:hAnsi="Times New Roman"/>
                <w:b/>
                <w:sz w:val="24"/>
                <w:szCs w:val="24"/>
              </w:rPr>
              <w:t>(содержание компетенций)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B01626" w:rsidRPr="00430050" w:rsidRDefault="00B01626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Перечень планируемых резул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татов </w:t>
            </w:r>
            <w:r w:rsidR="00363A0C" w:rsidRPr="00430050">
              <w:rPr>
                <w:rFonts w:ascii="Times New Roman" w:hAnsi="Times New Roman"/>
                <w:b/>
                <w:sz w:val="24"/>
                <w:szCs w:val="24"/>
              </w:rPr>
              <w:t>обучения по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дисциплине</w:t>
            </w:r>
          </w:p>
        </w:tc>
      </w:tr>
      <w:tr w:rsidR="00EC1305" w:rsidRPr="00430050" w:rsidTr="0020646D">
        <w:trPr>
          <w:jc w:val="center"/>
        </w:trPr>
        <w:tc>
          <w:tcPr>
            <w:tcW w:w="1239" w:type="dxa"/>
            <w:shd w:val="clear" w:color="auto" w:fill="auto"/>
          </w:tcPr>
          <w:p w:rsidR="00EC1305" w:rsidRPr="00430050" w:rsidRDefault="00EC1305" w:rsidP="003A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E3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8" w:type="dxa"/>
            <w:shd w:val="clear" w:color="auto" w:fill="auto"/>
          </w:tcPr>
          <w:p w:rsidR="00EC1305" w:rsidRPr="00430050" w:rsidRDefault="00E32EE5" w:rsidP="003A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способность выбирать основные и вспом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о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гательные материалы и способы реализ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а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ции основных технологических процессов и применять прогрессивные методы эк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с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плуатации технологического оборудования при изготовлении изделий машиностро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е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821" w:type="dxa"/>
            <w:shd w:val="clear" w:color="auto" w:fill="auto"/>
          </w:tcPr>
          <w:p w:rsidR="00EC1305" w:rsidRDefault="00EC1305" w:rsidP="00EC1305">
            <w:pPr>
              <w:pStyle w:val="Default"/>
              <w:rPr>
                <w:color w:val="auto"/>
              </w:rPr>
            </w:pPr>
            <w:r w:rsidRPr="00430050">
              <w:rPr>
                <w:b/>
                <w:color w:val="auto"/>
              </w:rPr>
              <w:t>Знать</w:t>
            </w:r>
            <w:r w:rsidRPr="00E849B6">
              <w:rPr>
                <w:b/>
                <w:bCs/>
                <w:color w:val="auto"/>
              </w:rPr>
              <w:t>:</w:t>
            </w:r>
          </w:p>
          <w:p w:rsidR="00EC1305" w:rsidRDefault="00EC1305" w:rsidP="00EC1305">
            <w:pPr>
              <w:pStyle w:val="Default"/>
              <w:rPr>
                <w:color w:val="auto"/>
              </w:rPr>
            </w:pPr>
            <w:r w:rsidRPr="00430050">
              <w:rPr>
                <w:color w:val="auto"/>
              </w:rPr>
              <w:t xml:space="preserve">– </w:t>
            </w:r>
            <w:r w:rsidR="00C71914">
              <w:rPr>
                <w:color w:val="auto"/>
              </w:rPr>
              <w:t xml:space="preserve">методы </w:t>
            </w:r>
            <w:r w:rsidR="00C71914" w:rsidRPr="00061AD1">
              <w:rPr>
                <w:rFonts w:eastAsia="HiddenHorzOCR"/>
                <w:lang w:eastAsia="ru-RU"/>
              </w:rPr>
              <w:t>автоматизации</w:t>
            </w:r>
            <w:r w:rsidR="00C71914">
              <w:rPr>
                <w:rFonts w:eastAsia="HiddenHorzOCR"/>
                <w:lang w:eastAsia="ru-RU"/>
              </w:rPr>
              <w:t xml:space="preserve"> </w:t>
            </w:r>
            <w:r w:rsidR="00C71914" w:rsidRPr="00061AD1">
              <w:rPr>
                <w:rFonts w:eastAsia="HiddenHorzOCR"/>
                <w:lang w:eastAsia="ru-RU"/>
              </w:rPr>
              <w:t>произво</w:t>
            </w:r>
            <w:r w:rsidR="00C71914" w:rsidRPr="00061AD1">
              <w:rPr>
                <w:rFonts w:eastAsia="HiddenHorzOCR"/>
                <w:lang w:eastAsia="ru-RU"/>
              </w:rPr>
              <w:t>д</w:t>
            </w:r>
            <w:r w:rsidR="00C71914" w:rsidRPr="00061AD1">
              <w:rPr>
                <w:rFonts w:eastAsia="HiddenHorzOCR"/>
                <w:lang w:eastAsia="ru-RU"/>
              </w:rPr>
              <w:t>ственных и технологических</w:t>
            </w:r>
            <w:r w:rsidR="00C71914">
              <w:rPr>
                <w:rFonts w:eastAsia="HiddenHorzOCR"/>
                <w:lang w:eastAsia="ru-RU"/>
              </w:rPr>
              <w:t xml:space="preserve"> </w:t>
            </w:r>
            <w:r w:rsidR="00C71914" w:rsidRPr="00E07517">
              <w:rPr>
                <w:rFonts w:eastAsia="Times New Roman"/>
                <w:bCs/>
                <w:lang w:eastAsia="ru-RU"/>
              </w:rPr>
              <w:t>эле</w:t>
            </w:r>
            <w:r w:rsidR="00C71914" w:rsidRPr="00E07517">
              <w:rPr>
                <w:rFonts w:eastAsia="Times New Roman"/>
                <w:bCs/>
                <w:lang w:eastAsia="ru-RU"/>
              </w:rPr>
              <w:t>к</w:t>
            </w:r>
            <w:r w:rsidR="00C71914" w:rsidRPr="00E07517">
              <w:rPr>
                <w:rFonts w:eastAsia="Times New Roman"/>
                <w:bCs/>
                <w:lang w:eastAsia="ru-RU"/>
              </w:rPr>
              <w:t>трофизических</w:t>
            </w:r>
            <w:r w:rsidR="00C71914" w:rsidRPr="00061AD1">
              <w:rPr>
                <w:rFonts w:eastAsia="HiddenHorzOCR"/>
                <w:lang w:eastAsia="ru-RU"/>
              </w:rPr>
              <w:t xml:space="preserve"> процессов</w:t>
            </w:r>
            <w:r w:rsidRPr="00430050">
              <w:rPr>
                <w:color w:val="auto"/>
              </w:rPr>
              <w:t>.</w:t>
            </w:r>
          </w:p>
          <w:p w:rsidR="00DA0A43" w:rsidRPr="00430050" w:rsidRDefault="00DA0A43" w:rsidP="00DA0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849B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A0A43" w:rsidRPr="00430050" w:rsidRDefault="00DA0A43" w:rsidP="00DA0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708"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выбирать основные и вспомог</w:t>
            </w:r>
            <w:r w:rsidR="00200708"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а</w:t>
            </w:r>
            <w:r w:rsidR="00200708"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тельные материалы</w:t>
            </w:r>
            <w:r w:rsidRPr="00430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A43" w:rsidRPr="00430050" w:rsidRDefault="00DA0A43" w:rsidP="00DA0A43">
            <w:pPr>
              <w:pStyle w:val="Default"/>
              <w:rPr>
                <w:color w:val="auto"/>
              </w:rPr>
            </w:pPr>
            <w:r w:rsidRPr="00430050">
              <w:rPr>
                <w:b/>
                <w:color w:val="auto"/>
              </w:rPr>
              <w:t>Владеть</w:t>
            </w:r>
            <w:r w:rsidRPr="00E849B6">
              <w:rPr>
                <w:b/>
                <w:bCs/>
                <w:color w:val="auto"/>
              </w:rPr>
              <w:t>:</w:t>
            </w:r>
          </w:p>
          <w:p w:rsidR="00EC1305" w:rsidRPr="00DA0A43" w:rsidRDefault="00DA0A43" w:rsidP="003A3B17">
            <w:pPr>
              <w:pStyle w:val="Default"/>
              <w:rPr>
                <w:color w:val="auto"/>
              </w:rPr>
            </w:pPr>
            <w:r w:rsidRPr="00430050">
              <w:rPr>
                <w:rFonts w:eastAsia="Times New Roman"/>
                <w:lang w:eastAsia="ru-RU"/>
              </w:rPr>
              <w:t xml:space="preserve">– </w:t>
            </w:r>
            <w:r w:rsidR="00200708" w:rsidRPr="00E32EE5">
              <w:rPr>
                <w:rFonts w:eastAsia="HiddenHorzOCR"/>
                <w:lang w:eastAsia="ru-RU"/>
              </w:rPr>
              <w:t>способ</w:t>
            </w:r>
            <w:r w:rsidR="00200708">
              <w:rPr>
                <w:rFonts w:eastAsia="HiddenHorzOCR"/>
                <w:lang w:eastAsia="ru-RU"/>
              </w:rPr>
              <w:t>ами</w:t>
            </w:r>
            <w:r w:rsidR="00200708" w:rsidRPr="00E32EE5">
              <w:rPr>
                <w:rFonts w:eastAsia="HiddenHorzOCR"/>
                <w:lang w:eastAsia="ru-RU"/>
              </w:rPr>
              <w:t xml:space="preserve"> реализации основных технологических процессов и пр</w:t>
            </w:r>
            <w:r w:rsidR="00200708" w:rsidRPr="00E32EE5">
              <w:rPr>
                <w:rFonts w:eastAsia="HiddenHorzOCR"/>
                <w:lang w:eastAsia="ru-RU"/>
              </w:rPr>
              <w:t>и</w:t>
            </w:r>
            <w:r w:rsidR="00200708" w:rsidRPr="00E32EE5">
              <w:rPr>
                <w:rFonts w:eastAsia="HiddenHorzOCR"/>
                <w:lang w:eastAsia="ru-RU"/>
              </w:rPr>
              <w:t>менять прогрессивные методы эк</w:t>
            </w:r>
            <w:r w:rsidR="00200708" w:rsidRPr="00E32EE5">
              <w:rPr>
                <w:rFonts w:eastAsia="HiddenHorzOCR"/>
                <w:lang w:eastAsia="ru-RU"/>
              </w:rPr>
              <w:t>с</w:t>
            </w:r>
            <w:r w:rsidR="00200708" w:rsidRPr="00E32EE5">
              <w:rPr>
                <w:rFonts w:eastAsia="HiddenHorzOCR"/>
                <w:lang w:eastAsia="ru-RU"/>
              </w:rPr>
              <w:t>плуатации технологического об</w:t>
            </w:r>
            <w:r w:rsidR="00200708" w:rsidRPr="00E32EE5">
              <w:rPr>
                <w:rFonts w:eastAsia="HiddenHorzOCR"/>
                <w:lang w:eastAsia="ru-RU"/>
              </w:rPr>
              <w:t>о</w:t>
            </w:r>
            <w:r w:rsidR="00200708" w:rsidRPr="00E32EE5">
              <w:rPr>
                <w:rFonts w:eastAsia="HiddenHorzOCR"/>
                <w:lang w:eastAsia="ru-RU"/>
              </w:rPr>
              <w:t>рудования при изготовлении изд</w:t>
            </w:r>
            <w:r w:rsidR="00200708" w:rsidRPr="00E32EE5">
              <w:rPr>
                <w:rFonts w:eastAsia="HiddenHorzOCR"/>
                <w:lang w:eastAsia="ru-RU"/>
              </w:rPr>
              <w:t>е</w:t>
            </w:r>
            <w:r w:rsidR="00200708" w:rsidRPr="00E32EE5">
              <w:rPr>
                <w:rFonts w:eastAsia="HiddenHorzOCR"/>
                <w:lang w:eastAsia="ru-RU"/>
              </w:rPr>
              <w:t>лий машиностроения</w:t>
            </w:r>
            <w:r w:rsidRPr="00430050">
              <w:rPr>
                <w:rFonts w:eastAsia="Times New Roman"/>
                <w:lang w:eastAsia="ru-RU"/>
              </w:rPr>
              <w:t>.</w:t>
            </w:r>
          </w:p>
        </w:tc>
      </w:tr>
    </w:tbl>
    <w:p w:rsidR="00BC2E0E" w:rsidRPr="005E168D" w:rsidRDefault="00BC2E0E" w:rsidP="00E3789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65ED" w:rsidRPr="005E168D" w:rsidRDefault="007D65ED" w:rsidP="00E37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Место дисциплины в структуре образовательной программы</w:t>
      </w:r>
    </w:p>
    <w:p w:rsidR="007D65ED" w:rsidRPr="005E168D" w:rsidRDefault="007D65ED" w:rsidP="00E37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E72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lastRenderedPageBreak/>
        <w:t xml:space="preserve">Дисциплина входит в состав </w:t>
      </w:r>
      <w:r w:rsidR="008D4AC3">
        <w:rPr>
          <w:rFonts w:ascii="Times New Roman" w:hAnsi="Times New Roman"/>
          <w:sz w:val="24"/>
          <w:szCs w:val="24"/>
        </w:rPr>
        <w:t>вариативной части</w:t>
      </w:r>
      <w:r w:rsidR="00E72DA0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7846C7" w:rsidRPr="007846C7">
        <w:rPr>
          <w:rFonts w:ascii="Times New Roman" w:hAnsi="Times New Roman"/>
          <w:sz w:val="24"/>
          <w:szCs w:val="24"/>
        </w:rPr>
        <w:t>по сп</w:t>
      </w:r>
      <w:r w:rsidR="007846C7" w:rsidRPr="007846C7">
        <w:rPr>
          <w:rFonts w:ascii="Times New Roman" w:hAnsi="Times New Roman"/>
          <w:sz w:val="24"/>
          <w:szCs w:val="24"/>
        </w:rPr>
        <w:t>е</w:t>
      </w:r>
      <w:r w:rsidR="007846C7" w:rsidRPr="007846C7">
        <w:rPr>
          <w:rFonts w:ascii="Times New Roman" w:hAnsi="Times New Roman"/>
          <w:sz w:val="24"/>
          <w:szCs w:val="24"/>
        </w:rPr>
        <w:t>циальности 15.05.01 «Проектирование технологических машин и комплексов»</w:t>
      </w:r>
      <w:r w:rsidR="00E72DA0" w:rsidRPr="005E168D">
        <w:rPr>
          <w:rFonts w:ascii="Times New Roman" w:hAnsi="Times New Roman"/>
          <w:sz w:val="24"/>
          <w:szCs w:val="24"/>
        </w:rPr>
        <w:t>.</w:t>
      </w:r>
    </w:p>
    <w:p w:rsidR="007D65ED" w:rsidRPr="005E168D" w:rsidRDefault="007D65ED" w:rsidP="00D06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D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3.1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Требования к входным знаниям, умениям и навыкам обучающихся</w:t>
      </w:r>
    </w:p>
    <w:p w:rsidR="00591979" w:rsidRPr="005E168D" w:rsidRDefault="00591979" w:rsidP="00D06CE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3EE" w:rsidRPr="005E168D" w:rsidRDefault="00B843EE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Изучение дисциплины базируется на знаниях, полученных ранее по дисциплинам: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«Математика»;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«Материаловедение»;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</w:t>
      </w:r>
      <w:r w:rsidR="002C65BE">
        <w:rPr>
          <w:rFonts w:ascii="Times New Roman" w:hAnsi="Times New Roman"/>
          <w:sz w:val="24"/>
          <w:szCs w:val="24"/>
        </w:rPr>
        <w:t>Физика</w:t>
      </w:r>
      <w:r w:rsidRPr="005E168D">
        <w:rPr>
          <w:rFonts w:ascii="Times New Roman" w:hAnsi="Times New Roman"/>
          <w:sz w:val="24"/>
          <w:szCs w:val="24"/>
        </w:rPr>
        <w:t>»;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«Информатика».</w:t>
      </w:r>
    </w:p>
    <w:p w:rsidR="007D65ED" w:rsidRPr="005E168D" w:rsidRDefault="007D65ED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Для освоения дисциплины студент должен: </w:t>
      </w:r>
    </w:p>
    <w:p w:rsidR="00591979" w:rsidRPr="005E168D" w:rsidRDefault="00AF778E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знать:</w:t>
      </w:r>
    </w:p>
    <w:p w:rsidR="000612F1" w:rsidRPr="005E168D" w:rsidRDefault="000612F1" w:rsidP="008709F2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сведения об электрохимических процессах в металлах;</w:t>
      </w:r>
    </w:p>
    <w:p w:rsidR="000612F1" w:rsidRPr="005E168D" w:rsidRDefault="000612F1" w:rsidP="008709F2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сведения об изменениях свойств материалов в зависимости от определённых факт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ров;</w:t>
      </w:r>
    </w:p>
    <w:p w:rsidR="007C116E" w:rsidRPr="005E168D" w:rsidRDefault="007C116E" w:rsidP="008709F2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уметь: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Cs/>
          <w:iCs/>
          <w:sz w:val="24"/>
          <w:szCs w:val="24"/>
        </w:rPr>
      </w:pPr>
      <w:r w:rsidRPr="005E168D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Pr="005E168D">
        <w:rPr>
          <w:rFonts w:ascii="Times New Roman" w:hAnsi="Times New Roman"/>
          <w:sz w:val="24"/>
          <w:szCs w:val="24"/>
        </w:rPr>
        <w:t>производить расчёты в дифференциальной и интегральной формах</w:t>
      </w:r>
      <w:r w:rsidRPr="005E168D">
        <w:rPr>
          <w:rFonts w:ascii="Times New Roman" w:hAnsi="Times New Roman"/>
          <w:bCs/>
          <w:iCs/>
          <w:sz w:val="24"/>
          <w:szCs w:val="24"/>
        </w:rPr>
        <w:t>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Cs/>
          <w:iCs/>
          <w:sz w:val="24"/>
          <w:szCs w:val="24"/>
        </w:rPr>
      </w:pPr>
      <w:r w:rsidRPr="005E168D">
        <w:rPr>
          <w:rFonts w:ascii="Times New Roman" w:hAnsi="Times New Roman"/>
          <w:bCs/>
          <w:iCs/>
          <w:sz w:val="24"/>
          <w:szCs w:val="24"/>
        </w:rPr>
        <w:t xml:space="preserve">– выполнять </w:t>
      </w:r>
      <w:r w:rsidR="002D0BBE">
        <w:rPr>
          <w:rFonts w:ascii="Times New Roman" w:hAnsi="Times New Roman"/>
          <w:bCs/>
          <w:iCs/>
          <w:sz w:val="24"/>
          <w:szCs w:val="24"/>
        </w:rPr>
        <w:t>физические</w:t>
      </w:r>
      <w:r w:rsidRPr="005E168D">
        <w:rPr>
          <w:rFonts w:ascii="Times New Roman" w:hAnsi="Times New Roman"/>
          <w:bCs/>
          <w:iCs/>
          <w:sz w:val="24"/>
          <w:szCs w:val="24"/>
        </w:rPr>
        <w:t xml:space="preserve"> расчёты;</w:t>
      </w:r>
    </w:p>
    <w:p w:rsidR="007C116E" w:rsidRPr="005E168D" w:rsidRDefault="00AF778E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владеть: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Pr="005E168D">
        <w:rPr>
          <w:rFonts w:ascii="Times New Roman" w:hAnsi="Times New Roman"/>
          <w:sz w:val="24"/>
          <w:szCs w:val="24"/>
        </w:rPr>
        <w:t>базовыми навыками работы на ПЭВМ;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– </w:t>
      </w:r>
      <w:r w:rsidR="002D0BBE">
        <w:rPr>
          <w:rFonts w:ascii="Times New Roman" w:hAnsi="Times New Roman"/>
          <w:sz w:val="24"/>
          <w:szCs w:val="24"/>
        </w:rPr>
        <w:t xml:space="preserve">основами работы с ПО </w:t>
      </w:r>
      <w:r w:rsidR="002D0BBE" w:rsidRPr="00893E0C">
        <w:rPr>
          <w:rFonts w:ascii="Times New Roman" w:hAnsi="Times New Roman"/>
          <w:i/>
          <w:iCs/>
          <w:sz w:val="24"/>
          <w:szCs w:val="24"/>
          <w:lang w:val="en-US"/>
        </w:rPr>
        <w:t>MathCAD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AF778E" w:rsidRPr="005E168D" w:rsidRDefault="00AF778E" w:rsidP="00AF778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AF7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3.2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Взаимосвязь с другими дисциплинами</w:t>
      </w:r>
    </w:p>
    <w:p w:rsidR="00AF778E" w:rsidRPr="005E168D" w:rsidRDefault="00AF778E" w:rsidP="00AF7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0BB" w:rsidRPr="005E168D" w:rsidRDefault="007D65ED" w:rsidP="00594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Изучение дисциплины «</w:t>
      </w:r>
      <w:r w:rsidR="00BD37C8" w:rsidRPr="00BD37C8">
        <w:rPr>
          <w:rFonts w:ascii="Times New Roman" w:hAnsi="Times New Roman"/>
          <w:sz w:val="24"/>
          <w:szCs w:val="24"/>
        </w:rPr>
        <w:t>Обработка материалов концентрированными потоками эне</w:t>
      </w:r>
      <w:r w:rsidR="00BD37C8" w:rsidRPr="00BD37C8">
        <w:rPr>
          <w:rFonts w:ascii="Times New Roman" w:hAnsi="Times New Roman"/>
          <w:sz w:val="24"/>
          <w:szCs w:val="24"/>
        </w:rPr>
        <w:t>р</w:t>
      </w:r>
      <w:r w:rsidR="00BD37C8" w:rsidRPr="00BD37C8">
        <w:rPr>
          <w:rFonts w:ascii="Times New Roman" w:hAnsi="Times New Roman"/>
          <w:sz w:val="24"/>
          <w:szCs w:val="24"/>
        </w:rPr>
        <w:t>гии</w:t>
      </w:r>
      <w:r w:rsidRPr="005E168D">
        <w:rPr>
          <w:rFonts w:ascii="Times New Roman" w:hAnsi="Times New Roman"/>
          <w:sz w:val="24"/>
          <w:szCs w:val="24"/>
        </w:rPr>
        <w:t>» является необходимым условием для освоения дисциплин:</w:t>
      </w:r>
    </w:p>
    <w:p w:rsidR="0095751D" w:rsidRPr="005E168D" w:rsidRDefault="0095751D" w:rsidP="009575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</w:t>
      </w:r>
      <w:r w:rsidR="002473BB" w:rsidRPr="002473BB">
        <w:rPr>
          <w:rFonts w:ascii="Times New Roman" w:hAnsi="Times New Roman"/>
          <w:sz w:val="24"/>
          <w:szCs w:val="24"/>
        </w:rPr>
        <w:t>Преддипломная практика</w:t>
      </w:r>
      <w:r w:rsidRPr="005E168D">
        <w:rPr>
          <w:rFonts w:ascii="Times New Roman" w:hAnsi="Times New Roman"/>
          <w:sz w:val="24"/>
          <w:szCs w:val="24"/>
        </w:rPr>
        <w:t>»;</w:t>
      </w:r>
    </w:p>
    <w:p w:rsidR="007D65ED" w:rsidRPr="005E168D" w:rsidRDefault="0095751D" w:rsidP="009575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</w:t>
      </w:r>
      <w:r w:rsidR="002473BB" w:rsidRPr="002473BB">
        <w:rPr>
          <w:rFonts w:ascii="Times New Roman" w:hAnsi="Times New Roman"/>
          <w:sz w:val="24"/>
          <w:szCs w:val="24"/>
        </w:rPr>
        <w:t>Выполнение и защита выпускной квалификационной работы</w:t>
      </w:r>
      <w:r w:rsidRPr="005E168D">
        <w:rPr>
          <w:rFonts w:ascii="Times New Roman" w:hAnsi="Times New Roman"/>
          <w:sz w:val="24"/>
          <w:szCs w:val="24"/>
        </w:rPr>
        <w:t>».</w:t>
      </w:r>
    </w:p>
    <w:p w:rsidR="007D65ED" w:rsidRPr="005E168D" w:rsidRDefault="007D65ED" w:rsidP="00594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Взаимосвязь с другими дисциплинами образовательной программы представлена </w:t>
      </w:r>
      <w:r w:rsidR="0059488E" w:rsidRPr="005E168D">
        <w:rPr>
          <w:rFonts w:ascii="Times New Roman" w:hAnsi="Times New Roman"/>
          <w:sz w:val="24"/>
          <w:szCs w:val="24"/>
        </w:rPr>
        <w:t xml:space="preserve">в </w:t>
      </w:r>
      <w:r w:rsidR="00E83274" w:rsidRPr="005E168D">
        <w:rPr>
          <w:rFonts w:ascii="Times New Roman" w:hAnsi="Times New Roman"/>
          <w:sz w:val="24"/>
          <w:szCs w:val="24"/>
        </w:rPr>
        <w:t>таблице 2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7D65ED" w:rsidRPr="005E168D" w:rsidRDefault="007D65ED" w:rsidP="00AB5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9C7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2 – Структурно-логическая схема формирования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3906"/>
        <w:gridCol w:w="4212"/>
      </w:tblGrid>
      <w:tr w:rsidR="006A6035" w:rsidRPr="005E168D" w:rsidTr="006A6035">
        <w:trPr>
          <w:jc w:val="center"/>
        </w:trPr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A6035" w:rsidRPr="005E168D" w:rsidRDefault="006A6035" w:rsidP="00AB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982" w:type="pct"/>
            <w:shd w:val="clear" w:color="auto" w:fill="F2F2F2" w:themeFill="background1" w:themeFillShade="F2"/>
            <w:vAlign w:val="center"/>
          </w:tcPr>
          <w:p w:rsidR="006A6035" w:rsidRPr="005E168D" w:rsidRDefault="006A6035" w:rsidP="0070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Предшествующие дисциплины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A6035" w:rsidRPr="005E168D" w:rsidRDefault="006A6035" w:rsidP="00AB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Последующие</w:t>
            </w:r>
          </w:p>
        </w:tc>
      </w:tr>
      <w:tr w:rsidR="00A6402F" w:rsidRPr="005E168D" w:rsidTr="006A6035">
        <w:trPr>
          <w:jc w:val="center"/>
        </w:trPr>
        <w:tc>
          <w:tcPr>
            <w:tcW w:w="881" w:type="pct"/>
            <w:shd w:val="clear" w:color="auto" w:fill="auto"/>
          </w:tcPr>
          <w:p w:rsidR="00A6402F" w:rsidRPr="005E168D" w:rsidRDefault="003C5159" w:rsidP="00F8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ОК-1, </w:t>
            </w:r>
            <w:r w:rsidR="00A6402F"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pct"/>
            <w:shd w:val="clear" w:color="auto" w:fill="auto"/>
          </w:tcPr>
          <w:p w:rsidR="00A6402F" w:rsidRPr="005E168D" w:rsidRDefault="00A6402F" w:rsidP="003C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6402F" w:rsidRPr="005E168D" w:rsidRDefault="00A6402F" w:rsidP="00F8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BB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  <w:r w:rsidR="002B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е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ние и защита выпускной квалифик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а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ционной работы</w:t>
            </w:r>
          </w:p>
        </w:tc>
      </w:tr>
      <w:tr w:rsidR="003C5159" w:rsidRPr="005E168D" w:rsidTr="006A6035">
        <w:trPr>
          <w:jc w:val="center"/>
        </w:trPr>
        <w:tc>
          <w:tcPr>
            <w:tcW w:w="881" w:type="pct"/>
            <w:shd w:val="clear" w:color="auto" w:fill="auto"/>
          </w:tcPr>
          <w:p w:rsidR="003C5159" w:rsidRDefault="003C5159" w:rsidP="003C5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ПК-5, 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pct"/>
            <w:shd w:val="clear" w:color="auto" w:fill="auto"/>
          </w:tcPr>
          <w:p w:rsidR="003C5159" w:rsidRPr="005E168D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0" w:type="auto"/>
            <w:vMerge/>
            <w:shd w:val="clear" w:color="auto" w:fill="auto"/>
          </w:tcPr>
          <w:p w:rsidR="003C5159" w:rsidRPr="002473BB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159" w:rsidRPr="005E168D" w:rsidTr="006A6035">
        <w:trPr>
          <w:jc w:val="center"/>
        </w:trPr>
        <w:tc>
          <w:tcPr>
            <w:tcW w:w="881" w:type="pct"/>
            <w:shd w:val="clear" w:color="auto" w:fill="auto"/>
          </w:tcPr>
          <w:p w:rsidR="003C5159" w:rsidRPr="005E168D" w:rsidRDefault="0022762E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2E">
              <w:rPr>
                <w:rFonts w:ascii="Times New Roman" w:hAnsi="Times New Roman"/>
                <w:sz w:val="24"/>
                <w:szCs w:val="24"/>
              </w:rPr>
              <w:t>ОК-1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762E">
              <w:rPr>
                <w:rFonts w:ascii="Times New Roman" w:hAnsi="Times New Roman"/>
                <w:sz w:val="24"/>
                <w:szCs w:val="24"/>
              </w:rPr>
              <w:t xml:space="preserve"> ОПК-1</w:t>
            </w:r>
          </w:p>
        </w:tc>
        <w:tc>
          <w:tcPr>
            <w:tcW w:w="1982" w:type="pct"/>
            <w:shd w:val="clear" w:color="auto" w:fill="auto"/>
          </w:tcPr>
          <w:p w:rsidR="003C5159" w:rsidRPr="005E168D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shd w:val="clear" w:color="auto" w:fill="auto"/>
          </w:tcPr>
          <w:p w:rsidR="003C5159" w:rsidRPr="005E168D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5ED" w:rsidRPr="005E168D" w:rsidRDefault="007D65ED" w:rsidP="005D4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5D4098" w:rsidP="005D4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4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Объё</w:t>
      </w:r>
      <w:r w:rsidR="007D65ED" w:rsidRPr="005E168D">
        <w:rPr>
          <w:rFonts w:ascii="Times New Roman" w:hAnsi="Times New Roman"/>
          <w:b/>
          <w:sz w:val="24"/>
          <w:szCs w:val="24"/>
        </w:rPr>
        <w:t>м дисциплины</w:t>
      </w:r>
      <w:r w:rsidR="007D65ED" w:rsidRPr="005E168D">
        <w:rPr>
          <w:rFonts w:ascii="Times New Roman" w:hAnsi="Times New Roman"/>
          <w:sz w:val="24"/>
          <w:szCs w:val="24"/>
        </w:rPr>
        <w:t xml:space="preserve"> </w:t>
      </w:r>
      <w:r w:rsidR="007D65ED" w:rsidRPr="005E168D">
        <w:rPr>
          <w:rFonts w:ascii="Times New Roman" w:hAnsi="Times New Roman"/>
          <w:b/>
          <w:sz w:val="24"/>
          <w:szCs w:val="24"/>
        </w:rPr>
        <w:t xml:space="preserve">в </w:t>
      </w:r>
      <w:r w:rsidR="00777722" w:rsidRPr="005E168D">
        <w:rPr>
          <w:rFonts w:ascii="Times New Roman" w:hAnsi="Times New Roman"/>
          <w:b/>
          <w:sz w:val="24"/>
          <w:szCs w:val="24"/>
        </w:rPr>
        <w:t>зачётных</w:t>
      </w:r>
      <w:r w:rsidR="007D65ED" w:rsidRPr="005E168D">
        <w:rPr>
          <w:rFonts w:ascii="Times New Roman" w:hAnsi="Times New Roman"/>
          <w:b/>
          <w:sz w:val="24"/>
          <w:szCs w:val="24"/>
        </w:rPr>
        <w:t xml:space="preserve"> единицах с указанием количества академических ч</w:t>
      </w:r>
      <w:r w:rsidR="007D65ED" w:rsidRPr="005E168D">
        <w:rPr>
          <w:rFonts w:ascii="Times New Roman" w:hAnsi="Times New Roman"/>
          <w:b/>
          <w:sz w:val="24"/>
          <w:szCs w:val="24"/>
        </w:rPr>
        <w:t>а</w:t>
      </w:r>
      <w:r w:rsidR="007D65ED" w:rsidRPr="005E168D">
        <w:rPr>
          <w:rFonts w:ascii="Times New Roman" w:hAnsi="Times New Roman"/>
          <w:b/>
          <w:sz w:val="24"/>
          <w:szCs w:val="24"/>
        </w:rPr>
        <w:t>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D65ED" w:rsidRPr="005E168D" w:rsidRDefault="007D65ED" w:rsidP="005D4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5ED" w:rsidRPr="005E168D" w:rsidRDefault="007D65ED" w:rsidP="00DC12F4">
      <w:pPr>
        <w:tabs>
          <w:tab w:val="left" w:leader="underscore" w:pos="5765"/>
          <w:tab w:val="left" w:leader="underscore" w:pos="798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</w:t>
      </w:r>
      <w:r w:rsidR="005D4098" w:rsidRPr="005E168D">
        <w:rPr>
          <w:rFonts w:ascii="Times New Roman" w:eastAsia="Times New Roman" w:hAnsi="Times New Roman"/>
          <w:sz w:val="24"/>
          <w:szCs w:val="24"/>
          <w:lang w:eastAsia="ru-RU"/>
        </w:rPr>
        <w:t>трудоёмкость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составляет </w:t>
      </w:r>
      <w:r w:rsidR="00694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896" w:rsidRPr="005E168D">
        <w:rPr>
          <w:rFonts w:ascii="Times New Roman" w:eastAsia="Times New Roman" w:hAnsi="Times New Roman"/>
          <w:sz w:val="24"/>
          <w:szCs w:val="24"/>
          <w:lang w:eastAsia="ru-RU"/>
        </w:rPr>
        <w:t>зачётных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</w:t>
      </w:r>
      <w:r w:rsidR="00DC12F4" w:rsidRPr="005E168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4BE8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</w:t>
      </w:r>
      <w:r w:rsidR="0010068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5ED" w:rsidRPr="005E168D" w:rsidRDefault="000C3C3C" w:rsidP="00DC12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Объё</w:t>
      </w:r>
      <w:r w:rsidR="007D65ED" w:rsidRPr="005E168D">
        <w:rPr>
          <w:rFonts w:ascii="Times New Roman" w:hAnsi="Times New Roman"/>
          <w:sz w:val="24"/>
          <w:szCs w:val="24"/>
        </w:rPr>
        <w:t>м дисциплины в академических часах с распределением по видам учебных зан</w:t>
      </w:r>
      <w:r w:rsidR="007D65ED" w:rsidRPr="005E168D">
        <w:rPr>
          <w:rFonts w:ascii="Times New Roman" w:hAnsi="Times New Roman"/>
          <w:sz w:val="24"/>
          <w:szCs w:val="24"/>
        </w:rPr>
        <w:t>я</w:t>
      </w:r>
      <w:r w:rsidR="007D65ED" w:rsidRPr="005E168D">
        <w:rPr>
          <w:rFonts w:ascii="Times New Roman" w:hAnsi="Times New Roman"/>
          <w:sz w:val="24"/>
          <w:szCs w:val="24"/>
        </w:rPr>
        <w:t xml:space="preserve">тий указан в таблице </w:t>
      </w:r>
      <w:r w:rsidR="00B92519">
        <w:rPr>
          <w:rFonts w:ascii="Times New Roman" w:hAnsi="Times New Roman"/>
          <w:sz w:val="24"/>
          <w:szCs w:val="24"/>
        </w:rPr>
        <w:t>3</w:t>
      </w:r>
      <w:r w:rsidR="00460C3E">
        <w:rPr>
          <w:rFonts w:ascii="Times New Roman" w:hAnsi="Times New Roman"/>
          <w:sz w:val="24"/>
          <w:szCs w:val="24"/>
        </w:rPr>
        <w:t xml:space="preserve">.1 (для очной формы обучения) и </w:t>
      </w:r>
      <w:r w:rsidR="00460C3E" w:rsidRPr="005E168D">
        <w:rPr>
          <w:rFonts w:ascii="Times New Roman" w:hAnsi="Times New Roman"/>
          <w:sz w:val="24"/>
          <w:szCs w:val="24"/>
        </w:rPr>
        <w:t xml:space="preserve">в таблице </w:t>
      </w:r>
      <w:r w:rsidR="00460C3E">
        <w:rPr>
          <w:rFonts w:ascii="Times New Roman" w:hAnsi="Times New Roman"/>
          <w:sz w:val="24"/>
          <w:szCs w:val="24"/>
        </w:rPr>
        <w:t>3.2 (для заочной формы обучения)</w:t>
      </w:r>
      <w:r w:rsidR="00126C0F" w:rsidRPr="005E168D">
        <w:rPr>
          <w:rFonts w:ascii="Times New Roman" w:hAnsi="Times New Roman"/>
          <w:sz w:val="24"/>
          <w:szCs w:val="24"/>
        </w:rPr>
        <w:t>.</w:t>
      </w:r>
    </w:p>
    <w:p w:rsidR="00660E12" w:rsidRDefault="00660E12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C3E" w:rsidRPr="005E168D" w:rsidRDefault="00460C3E" w:rsidP="0046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3.1</w:t>
      </w:r>
      <w:r w:rsidRPr="005E168D">
        <w:rPr>
          <w:rFonts w:ascii="Times New Roman" w:hAnsi="Times New Roman"/>
          <w:sz w:val="24"/>
          <w:szCs w:val="24"/>
        </w:rPr>
        <w:t xml:space="preserve"> − Объём дисциплины в академических часах</w:t>
      </w:r>
      <w:r>
        <w:rPr>
          <w:rFonts w:ascii="Times New Roman" w:hAnsi="Times New Roman"/>
          <w:sz w:val="24"/>
          <w:szCs w:val="24"/>
        </w:rPr>
        <w:t xml:space="preserve"> 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4"/>
        <w:gridCol w:w="1657"/>
        <w:gridCol w:w="1383"/>
      </w:tblGrid>
      <w:tr w:rsidR="00C83EB4" w:rsidRPr="005E168D" w:rsidTr="003E55D8">
        <w:trPr>
          <w:trHeight w:val="122"/>
          <w:jc w:val="center"/>
        </w:trPr>
        <w:tc>
          <w:tcPr>
            <w:tcW w:w="6658" w:type="dxa"/>
            <w:vMerge w:val="restart"/>
            <w:shd w:val="clear" w:color="auto" w:fill="F2F2F2" w:themeFill="background1" w:themeFillShade="F2"/>
            <w:vAlign w:val="center"/>
          </w:tcPr>
          <w:p w:rsidR="00C83EB4" w:rsidRPr="005E168D" w:rsidRDefault="00C83EB4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</w:tcPr>
          <w:p w:rsidR="00C83EB4" w:rsidRPr="005E168D" w:rsidRDefault="00C83EB4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C83EB4" w:rsidRPr="005E168D" w:rsidRDefault="00C83EB4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C83EB4" w:rsidRPr="005E168D" w:rsidTr="003E55D8">
        <w:trPr>
          <w:trHeight w:val="121"/>
          <w:jc w:val="center"/>
        </w:trPr>
        <w:tc>
          <w:tcPr>
            <w:tcW w:w="6658" w:type="dxa"/>
            <w:vMerge/>
            <w:shd w:val="clear" w:color="auto" w:fill="F2F2F2" w:themeFill="background1" w:themeFillShade="F2"/>
            <w:vAlign w:val="center"/>
          </w:tcPr>
          <w:p w:rsidR="00C83EB4" w:rsidRPr="005E168D" w:rsidRDefault="00C83EB4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2F2F2" w:themeFill="background1" w:themeFillShade="F2"/>
            <w:vAlign w:val="center"/>
          </w:tcPr>
          <w:p w:rsidR="00C83EB4" w:rsidRPr="005E168D" w:rsidRDefault="00C83EB4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C83EB4" w:rsidRDefault="0002662B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Аудиторная работа (всего)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дисциплины, час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1179EF" w:rsidRPr="005E168D" w:rsidTr="003E55D8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дисциплины, з. е.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5E168D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60C3E" w:rsidRPr="005E168D" w:rsidRDefault="00460C3E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459" w:rsidRPr="005E168D" w:rsidRDefault="007F43B2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 w:rsidR="00B92519">
        <w:rPr>
          <w:rFonts w:ascii="Times New Roman" w:hAnsi="Times New Roman"/>
          <w:sz w:val="24"/>
          <w:szCs w:val="24"/>
        </w:rPr>
        <w:t>3</w:t>
      </w:r>
      <w:r w:rsidR="00460C3E">
        <w:rPr>
          <w:rFonts w:ascii="Times New Roman" w:hAnsi="Times New Roman"/>
          <w:sz w:val="24"/>
          <w:szCs w:val="24"/>
        </w:rPr>
        <w:t>.2</w:t>
      </w:r>
      <w:r w:rsidRPr="005E168D">
        <w:rPr>
          <w:rFonts w:ascii="Times New Roman" w:hAnsi="Times New Roman"/>
          <w:sz w:val="24"/>
          <w:szCs w:val="24"/>
        </w:rPr>
        <w:t xml:space="preserve"> − Объё</w:t>
      </w:r>
      <w:r w:rsidR="00480459" w:rsidRPr="005E168D">
        <w:rPr>
          <w:rFonts w:ascii="Times New Roman" w:hAnsi="Times New Roman"/>
          <w:sz w:val="24"/>
          <w:szCs w:val="24"/>
        </w:rPr>
        <w:t>м дисциплины в академических часах</w:t>
      </w:r>
      <w:r w:rsidR="00460C3E">
        <w:rPr>
          <w:rFonts w:ascii="Times New Roman" w:hAnsi="Times New Roman"/>
          <w:sz w:val="24"/>
          <w:szCs w:val="24"/>
        </w:rPr>
        <w:t xml:space="preserve"> для заочной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4"/>
        <w:gridCol w:w="1657"/>
        <w:gridCol w:w="1383"/>
      </w:tblGrid>
      <w:tr w:rsidR="009151F0" w:rsidRPr="005E168D" w:rsidTr="009151F0">
        <w:trPr>
          <w:trHeight w:val="122"/>
          <w:jc w:val="center"/>
        </w:trPr>
        <w:tc>
          <w:tcPr>
            <w:tcW w:w="6658" w:type="dxa"/>
            <w:vMerge w:val="restart"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9151F0" w:rsidRPr="005E168D" w:rsidRDefault="004C10BC" w:rsidP="0051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151F0" w:rsidRPr="005E168D" w:rsidTr="00CA6E78">
        <w:trPr>
          <w:trHeight w:val="121"/>
          <w:jc w:val="center"/>
        </w:trPr>
        <w:tc>
          <w:tcPr>
            <w:tcW w:w="6658" w:type="dxa"/>
            <w:vMerge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9151F0" w:rsidRDefault="004C10BC" w:rsidP="0051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5E168D" w:rsidRDefault="006528C0" w:rsidP="00A60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Аудиторная работа (всего)</w:t>
            </w:r>
            <w:r w:rsidR="00F775B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5E168D" w:rsidRDefault="00DD2491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5E168D" w:rsidRDefault="00DD2491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5E168D" w:rsidRDefault="006528C0" w:rsidP="00A60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5E168D" w:rsidRDefault="006528C0" w:rsidP="00A60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5E168D" w:rsidRDefault="006528C0" w:rsidP="00A60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5E168D" w:rsidRDefault="006528C0" w:rsidP="0065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5E168D" w:rsidRDefault="00467087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5E168D" w:rsidRDefault="00467087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5E168D" w:rsidRDefault="00AF2F15" w:rsidP="0065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5E168D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5E168D" w:rsidRDefault="006528C0" w:rsidP="0065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дисциплины, час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5E168D" w:rsidRDefault="00DD2491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5E168D" w:rsidRDefault="00467087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5E168D" w:rsidRDefault="006528C0" w:rsidP="0065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дисциплины, з. е.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5E168D" w:rsidRDefault="00361469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5E168D" w:rsidRDefault="00361469" w:rsidP="0065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A1F06" w:rsidRPr="005E168D" w:rsidRDefault="001A1F06" w:rsidP="001A1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</w:t>
      </w:r>
      <w:r w:rsidR="006131F4">
        <w:rPr>
          <w:rFonts w:ascii="Times New Roman" w:hAnsi="Times New Roman"/>
          <w:b/>
          <w:sz w:val="24"/>
          <w:szCs w:val="24"/>
        </w:rPr>
        <w:t xml:space="preserve">. </w:t>
      </w:r>
      <w:r w:rsidRPr="005E168D">
        <w:rPr>
          <w:rFonts w:ascii="Times New Roman" w:hAnsi="Times New Roman"/>
          <w:b/>
          <w:sz w:val="24"/>
          <w:szCs w:val="24"/>
        </w:rPr>
        <w:t xml:space="preserve">Содержание дисциплины, структурированное по темам (разделам) с указанием </w:t>
      </w:r>
      <w:r w:rsidR="00F9189B" w:rsidRPr="005E168D">
        <w:rPr>
          <w:rFonts w:ascii="Times New Roman" w:hAnsi="Times New Roman"/>
          <w:b/>
          <w:sz w:val="24"/>
          <w:szCs w:val="24"/>
        </w:rPr>
        <w:t>отв</w:t>
      </w:r>
      <w:r w:rsidR="00F9189B" w:rsidRPr="005E168D">
        <w:rPr>
          <w:rFonts w:ascii="Times New Roman" w:hAnsi="Times New Roman"/>
          <w:b/>
          <w:sz w:val="24"/>
          <w:szCs w:val="24"/>
        </w:rPr>
        <w:t>е</w:t>
      </w:r>
      <w:r w:rsidR="00F9189B" w:rsidRPr="005E168D">
        <w:rPr>
          <w:rFonts w:ascii="Times New Roman" w:hAnsi="Times New Roman"/>
          <w:b/>
          <w:sz w:val="24"/>
          <w:szCs w:val="24"/>
        </w:rPr>
        <w:t>дённого</w:t>
      </w:r>
      <w:r w:rsidRPr="005E168D">
        <w:rPr>
          <w:rFonts w:ascii="Times New Roman" w:hAnsi="Times New Roman"/>
          <w:b/>
          <w:sz w:val="24"/>
          <w:szCs w:val="24"/>
        </w:rPr>
        <w:t xml:space="preserve"> на них количества академических часов и видов учебных занятий</w:t>
      </w: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5.1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Разделы дисциплины и </w:t>
      </w:r>
      <w:r w:rsidR="00F9189B" w:rsidRPr="005E168D">
        <w:rPr>
          <w:rFonts w:ascii="Times New Roman" w:hAnsi="Times New Roman"/>
          <w:b/>
          <w:sz w:val="24"/>
          <w:szCs w:val="24"/>
        </w:rPr>
        <w:t>трудоёмкость</w:t>
      </w:r>
      <w:r w:rsidRPr="005E168D">
        <w:rPr>
          <w:rFonts w:ascii="Times New Roman" w:hAnsi="Times New Roman"/>
          <w:b/>
          <w:sz w:val="24"/>
          <w:szCs w:val="24"/>
        </w:rPr>
        <w:t xml:space="preserve"> по видам учебных занятий (в академических часах)</w:t>
      </w: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758" w:rsidRPr="005E168D" w:rsidRDefault="009B2758" w:rsidP="00AB5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Распределение разделов дисциплины по видам учебных занятий и их </w:t>
      </w:r>
      <w:r w:rsidR="001A1F06" w:rsidRPr="005E168D">
        <w:rPr>
          <w:rFonts w:ascii="Times New Roman" w:hAnsi="Times New Roman"/>
          <w:sz w:val="24"/>
          <w:szCs w:val="24"/>
        </w:rPr>
        <w:t>трудоёмкость</w:t>
      </w:r>
      <w:r w:rsidRPr="005E168D">
        <w:rPr>
          <w:rFonts w:ascii="Times New Roman" w:hAnsi="Times New Roman"/>
          <w:sz w:val="24"/>
          <w:szCs w:val="24"/>
        </w:rPr>
        <w:t xml:space="preserve"> указаны в таблице 5</w:t>
      </w:r>
      <w:r w:rsidR="000627D1">
        <w:rPr>
          <w:rFonts w:ascii="Times New Roman" w:hAnsi="Times New Roman"/>
          <w:sz w:val="24"/>
          <w:szCs w:val="24"/>
        </w:rPr>
        <w:t xml:space="preserve">.1 (для очной формы обучения) и </w:t>
      </w:r>
      <w:r w:rsidR="000627D1" w:rsidRPr="005E168D">
        <w:rPr>
          <w:rFonts w:ascii="Times New Roman" w:hAnsi="Times New Roman"/>
          <w:sz w:val="24"/>
          <w:szCs w:val="24"/>
        </w:rPr>
        <w:t>в таблице 5</w:t>
      </w:r>
      <w:r w:rsidR="000627D1">
        <w:rPr>
          <w:rFonts w:ascii="Times New Roman" w:hAnsi="Times New Roman"/>
          <w:sz w:val="24"/>
          <w:szCs w:val="24"/>
        </w:rPr>
        <w:t>.2 (для заочной формы об</w:t>
      </w:r>
      <w:r w:rsidR="000627D1">
        <w:rPr>
          <w:rFonts w:ascii="Times New Roman" w:hAnsi="Times New Roman"/>
          <w:sz w:val="24"/>
          <w:szCs w:val="24"/>
        </w:rPr>
        <w:t>у</w:t>
      </w:r>
      <w:r w:rsidR="000627D1">
        <w:rPr>
          <w:rFonts w:ascii="Times New Roman" w:hAnsi="Times New Roman"/>
          <w:sz w:val="24"/>
          <w:szCs w:val="24"/>
        </w:rPr>
        <w:t>чения)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1A1F06" w:rsidRDefault="001A1F06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7D1" w:rsidRPr="005E168D" w:rsidRDefault="000627D1" w:rsidP="00062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5</w:t>
      </w:r>
      <w:r>
        <w:rPr>
          <w:rFonts w:ascii="Times New Roman" w:hAnsi="Times New Roman"/>
          <w:sz w:val="24"/>
          <w:szCs w:val="24"/>
        </w:rPr>
        <w:t>.1</w:t>
      </w:r>
      <w:r w:rsidRPr="005E168D">
        <w:rPr>
          <w:rFonts w:ascii="Times New Roman" w:hAnsi="Times New Roman"/>
          <w:sz w:val="24"/>
          <w:szCs w:val="24"/>
        </w:rPr>
        <w:t xml:space="preserve"> – Разделы дисциплины и их трудоёмкость по видам учебных занятий</w:t>
      </w:r>
      <w:r>
        <w:rPr>
          <w:rFonts w:ascii="Times New Roman" w:hAnsi="Times New Roman"/>
          <w:sz w:val="24"/>
          <w:szCs w:val="24"/>
        </w:rPr>
        <w:t xml:space="preserve"> 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498"/>
        <w:gridCol w:w="725"/>
        <w:gridCol w:w="580"/>
        <w:gridCol w:w="580"/>
        <w:gridCol w:w="580"/>
        <w:gridCol w:w="726"/>
        <w:gridCol w:w="1015"/>
        <w:gridCol w:w="574"/>
      </w:tblGrid>
      <w:tr w:rsidR="00C31037" w:rsidRPr="005E168D" w:rsidTr="003E55D8">
        <w:trPr>
          <w:cantSplit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C31037" w:rsidRPr="005E168D" w:rsidRDefault="00C31037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:rsidR="00C31037" w:rsidRPr="005E168D" w:rsidRDefault="00C31037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(в часах)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:rsidR="00C31037" w:rsidRPr="005E168D" w:rsidRDefault="00C31037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Виды учебных занятий, включая самостоятельную работу обучающихся, и 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доёмкость (в часах)</w:t>
            </w:r>
          </w:p>
        </w:tc>
        <w:tc>
          <w:tcPr>
            <w:tcW w:w="56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</w:tr>
      <w:tr w:rsidR="00C31037" w:rsidRPr="005E168D" w:rsidTr="003E55D8">
        <w:trPr>
          <w:cantSplit/>
          <w:trHeight w:val="3202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C31037" w:rsidRPr="005E168D" w:rsidRDefault="00C31037" w:rsidP="003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:rsidR="00C31037" w:rsidRPr="005E168D" w:rsidRDefault="00C31037" w:rsidP="003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3E5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ля успеваемости</w:t>
            </w:r>
          </w:p>
        </w:tc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:rsidR="00C31037" w:rsidRPr="005E168D" w:rsidRDefault="00C31037" w:rsidP="003E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037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708" w:type="dxa"/>
            <w:shd w:val="clear" w:color="auto" w:fill="auto"/>
          </w:tcPr>
          <w:p w:rsidR="00C31037" w:rsidRPr="005E168D" w:rsidRDefault="00915A7E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C31037" w:rsidRPr="005E168D" w:rsidRDefault="00915A7E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1037" w:rsidRPr="005E168D" w:rsidTr="003E55D8">
        <w:trPr>
          <w:jc w:val="center"/>
        </w:trPr>
        <w:tc>
          <w:tcPr>
            <w:tcW w:w="562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по дисциплине </w:t>
            </w:r>
          </w:p>
        </w:tc>
        <w:tc>
          <w:tcPr>
            <w:tcW w:w="708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915A7E" w:rsidP="003E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915A7E" w:rsidP="003E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915A7E" w:rsidP="003E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31037" w:rsidRPr="005E168D" w:rsidRDefault="0022140D" w:rsidP="003E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C31037" w:rsidRPr="005E168D" w:rsidRDefault="00C31037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C31037" w:rsidRPr="00AD0890" w:rsidRDefault="00915A7E" w:rsidP="003E55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0627D1" w:rsidRPr="005E168D" w:rsidRDefault="000627D1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758" w:rsidRPr="005E168D" w:rsidRDefault="009B2758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5</w:t>
      </w:r>
      <w:r w:rsidR="000627D1">
        <w:rPr>
          <w:rFonts w:ascii="Times New Roman" w:hAnsi="Times New Roman"/>
          <w:sz w:val="24"/>
          <w:szCs w:val="24"/>
        </w:rPr>
        <w:t>.2</w:t>
      </w:r>
      <w:r w:rsidRPr="005E168D">
        <w:rPr>
          <w:rFonts w:ascii="Times New Roman" w:hAnsi="Times New Roman"/>
          <w:sz w:val="24"/>
          <w:szCs w:val="24"/>
        </w:rPr>
        <w:t xml:space="preserve"> – Разделы дисциплины и их </w:t>
      </w:r>
      <w:r w:rsidR="001A1F06" w:rsidRPr="005E168D">
        <w:rPr>
          <w:rFonts w:ascii="Times New Roman" w:hAnsi="Times New Roman"/>
          <w:sz w:val="24"/>
          <w:szCs w:val="24"/>
        </w:rPr>
        <w:t>трудоёмкость</w:t>
      </w:r>
      <w:r w:rsidRPr="005E168D">
        <w:rPr>
          <w:rFonts w:ascii="Times New Roman" w:hAnsi="Times New Roman"/>
          <w:sz w:val="24"/>
          <w:szCs w:val="24"/>
        </w:rPr>
        <w:t xml:space="preserve"> по видам учебных занятий</w:t>
      </w:r>
      <w:r w:rsidR="000627D1">
        <w:rPr>
          <w:rFonts w:ascii="Times New Roman" w:hAnsi="Times New Roman"/>
          <w:sz w:val="24"/>
          <w:szCs w:val="24"/>
        </w:rPr>
        <w:t xml:space="preserve"> для зао</w:t>
      </w:r>
      <w:r w:rsidR="000627D1">
        <w:rPr>
          <w:rFonts w:ascii="Times New Roman" w:hAnsi="Times New Roman"/>
          <w:sz w:val="24"/>
          <w:szCs w:val="24"/>
        </w:rPr>
        <w:t>ч</w:t>
      </w:r>
      <w:r w:rsidR="000627D1">
        <w:rPr>
          <w:rFonts w:ascii="Times New Roman" w:hAnsi="Times New Roman"/>
          <w:sz w:val="24"/>
          <w:szCs w:val="24"/>
        </w:rPr>
        <w:t>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498"/>
        <w:gridCol w:w="725"/>
        <w:gridCol w:w="580"/>
        <w:gridCol w:w="580"/>
        <w:gridCol w:w="580"/>
        <w:gridCol w:w="726"/>
        <w:gridCol w:w="1015"/>
        <w:gridCol w:w="574"/>
      </w:tblGrid>
      <w:tr w:rsidR="00A82F7F" w:rsidRPr="005E168D" w:rsidTr="00F860FF">
        <w:trPr>
          <w:cantSplit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9B2758" w:rsidRPr="005E168D" w:rsidRDefault="003A7F32" w:rsidP="0077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B2758" w:rsidRPr="005E168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3A7F32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(в часах)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Виды учебных занятий, включая</w:t>
            </w:r>
            <w:r w:rsidR="007D1A70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самостоятельную работу обучающихся, и </w:t>
            </w:r>
            <w:r w:rsidR="001A28B1" w:rsidRPr="005E168D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="001A28B1" w:rsidRPr="005E168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A28B1" w:rsidRPr="005E168D">
              <w:rPr>
                <w:rFonts w:ascii="Times New Roman" w:hAnsi="Times New Roman"/>
                <w:b/>
                <w:sz w:val="24"/>
                <w:szCs w:val="24"/>
              </w:rPr>
              <w:t>доёмкость</w:t>
            </w:r>
            <w:r w:rsidR="007D1A70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56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7D1A70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промежуточной</w:t>
            </w:r>
            <w:r w:rsidR="00A82F7F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2758" w:rsidRPr="005E168D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B97029" w:rsidRPr="005E168D" w:rsidTr="00F860FF">
        <w:trPr>
          <w:cantSplit/>
          <w:trHeight w:val="3202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7D1A70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BC6EF3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ля успеваемости</w:t>
            </w:r>
          </w:p>
        </w:tc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540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490540" w:rsidRPr="005E168D" w:rsidRDefault="00490540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90540" w:rsidRPr="005E168D" w:rsidRDefault="00F41F0F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708" w:type="dxa"/>
            <w:shd w:val="clear" w:color="auto" w:fill="auto"/>
          </w:tcPr>
          <w:p w:rsidR="00490540" w:rsidRPr="005E168D" w:rsidRDefault="00072D64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90540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0540" w:rsidRPr="005E168D" w:rsidRDefault="00490540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90540" w:rsidRPr="005E168D" w:rsidRDefault="00490540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540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0540" w:rsidRPr="005E168D" w:rsidRDefault="00340A83" w:rsidP="00340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490540" w:rsidRPr="005E168D" w:rsidRDefault="00490540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F3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B2758" w:rsidRPr="005E168D" w:rsidRDefault="00F41F0F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708" w:type="dxa"/>
            <w:shd w:val="clear" w:color="auto" w:fill="auto"/>
          </w:tcPr>
          <w:p w:rsidR="009B2758" w:rsidRPr="005E168D" w:rsidRDefault="00072D64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B2758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B2758" w:rsidRPr="005E168D" w:rsidRDefault="00340A83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15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F17915" w:rsidRPr="005E168D" w:rsidRDefault="00F17915" w:rsidP="00F1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708" w:type="dxa"/>
            <w:shd w:val="clear" w:color="auto" w:fill="auto"/>
          </w:tcPr>
          <w:p w:rsidR="00F17915" w:rsidRPr="005E168D" w:rsidRDefault="00072D64" w:rsidP="00F1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17915" w:rsidRPr="005E168D" w:rsidRDefault="00566A92" w:rsidP="00F1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7915" w:rsidRPr="005E168D" w:rsidRDefault="00566A92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F17915" w:rsidRPr="005E168D" w:rsidRDefault="00F17915" w:rsidP="00F1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F3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2758" w:rsidRPr="005E168D" w:rsidRDefault="00340A83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  <w:r w:rsidR="00AD08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:rsidR="009B2758" w:rsidRPr="005E168D" w:rsidRDefault="00AF2F15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708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EF3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2758" w:rsidRPr="005E168D" w:rsidRDefault="00340A83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  <w:r w:rsidR="00AD08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по дисциплине </w:t>
            </w:r>
          </w:p>
        </w:tc>
        <w:tc>
          <w:tcPr>
            <w:tcW w:w="708" w:type="dxa"/>
            <w:shd w:val="clear" w:color="auto" w:fill="auto"/>
          </w:tcPr>
          <w:p w:rsidR="009B2758" w:rsidRPr="005E168D" w:rsidRDefault="007A43D6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B2758" w:rsidRPr="00AD0890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851E7" w:rsidRPr="005E168D" w:rsidRDefault="00D851E7" w:rsidP="00062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45F" w:rsidRPr="005E168D" w:rsidRDefault="008C345F" w:rsidP="00382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5.2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Содержание </w:t>
      </w:r>
      <w:r w:rsidR="005B193A" w:rsidRPr="005E168D">
        <w:rPr>
          <w:rFonts w:ascii="Times New Roman" w:hAnsi="Times New Roman"/>
          <w:b/>
          <w:sz w:val="24"/>
          <w:szCs w:val="24"/>
        </w:rPr>
        <w:t>дисциплины, структурированное</w:t>
      </w:r>
      <w:r w:rsidRPr="005E168D">
        <w:rPr>
          <w:rFonts w:ascii="Times New Roman" w:hAnsi="Times New Roman"/>
          <w:b/>
          <w:sz w:val="24"/>
          <w:szCs w:val="24"/>
        </w:rPr>
        <w:t xml:space="preserve"> по разделам (темам)</w:t>
      </w:r>
    </w:p>
    <w:p w:rsidR="008C345F" w:rsidRPr="005E168D" w:rsidRDefault="008C345F" w:rsidP="00382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45F" w:rsidRPr="005E168D" w:rsidRDefault="008C345F" w:rsidP="00FA4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Содержание лекционных занятий приведено в таблице 7, содержание практических занятий</w:t>
      </w:r>
      <w:r w:rsidR="00DD5E35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 xml:space="preserve">– в таблице 8, лабораторных работ – в таблице 9. </w:t>
      </w:r>
    </w:p>
    <w:p w:rsidR="000214B8" w:rsidRPr="005E168D" w:rsidRDefault="000214B8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A39" w:rsidRPr="005E168D" w:rsidRDefault="00C54A39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7 – Содержание лекционных занятий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26"/>
        <w:gridCol w:w="5652"/>
      </w:tblGrid>
      <w:tr w:rsidR="00AB570D" w:rsidRPr="005E168D" w:rsidTr="00430E30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C54A39" w:rsidRPr="005E168D" w:rsidRDefault="00C54A39" w:rsidP="000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C54A39" w:rsidRPr="005E168D" w:rsidRDefault="00C54A39" w:rsidP="000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868" w:type="pct"/>
            <w:shd w:val="clear" w:color="auto" w:fill="auto"/>
            <w:vAlign w:val="center"/>
          </w:tcPr>
          <w:p w:rsidR="00C54A39" w:rsidRPr="005E168D" w:rsidRDefault="00C54A39" w:rsidP="000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Содержание раздела (темы)</w:t>
            </w:r>
            <w:r w:rsidR="00FA4803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5E0F36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электрохимических мет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обработки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Электрические методы обработки. Лучевые методы обработки. Комбинированные методы обработки.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5E0F36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Преимущества и недостатки обработки по сравн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нию с механической обработкой. Основные закон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мерности электрической эрозии. Схема и принцип действия электроэрозионной обработки.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5E0F36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Физические основы процесса. Схема установки для электроискрового легирования. Качество материала, осаждаемого на легируемой поверхности. Область применения электроискрового легирования.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плазмы для технологических целей. Плазмотроны. Применение плазменной обработки.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Схема и принцип действия. Установка для эле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тронно-лучевой обработки. Взаимодействие эле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тронного луча с веществом.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Источники лазерного излучения. Твердотельные 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зеры. Газовые лазеры. Применение лазерной обр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закономерности анодного растворения металлов. Технологические показатели электрох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мической обработки. Формирование микроповер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и свойства ультразвука. Возбуждение уль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развука в технологических установках. Конструкция магнитострикционного преобразователя.</w:t>
            </w:r>
          </w:p>
        </w:tc>
      </w:tr>
    </w:tbl>
    <w:p w:rsidR="00430E30" w:rsidRPr="005E168D" w:rsidRDefault="00430E30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6F" w:rsidRPr="005E168D" w:rsidRDefault="0042656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8 – Содержание практических занятий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26"/>
        <w:gridCol w:w="5652"/>
      </w:tblGrid>
      <w:tr w:rsidR="008B3CEC" w:rsidRPr="005E168D" w:rsidTr="003E55D8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8B3CEC" w:rsidRPr="005E168D" w:rsidRDefault="008B3CEC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8B3CEC" w:rsidRPr="005E168D" w:rsidRDefault="008B3CEC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868" w:type="pct"/>
            <w:shd w:val="clear" w:color="auto" w:fill="auto"/>
            <w:vAlign w:val="center"/>
          </w:tcPr>
          <w:p w:rsidR="008B3CEC" w:rsidRPr="005E168D" w:rsidRDefault="008B3CEC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практических занятий</w:t>
            </w:r>
          </w:p>
        </w:tc>
      </w:tr>
      <w:tr w:rsidR="008B3CE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электрохимических мет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обработки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Расчёт режимов обработки электрофизическими 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тодами</w:t>
            </w:r>
          </w:p>
        </w:tc>
      </w:tr>
      <w:tr w:rsidR="008B3CE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Расчёт процесса электроэрозионной обработки</w:t>
            </w:r>
          </w:p>
        </w:tc>
      </w:tr>
      <w:tr w:rsidR="008B3CE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Тестовые электронные задачи</w:t>
            </w:r>
          </w:p>
        </w:tc>
      </w:tr>
      <w:tr w:rsidR="008B3CE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электродугового струйного плазмотрона п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стоянного тока косвенного действия и определение 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характеристик</w:t>
            </w:r>
          </w:p>
        </w:tc>
      </w:tr>
    </w:tbl>
    <w:p w:rsidR="002850CF" w:rsidRPr="005E168D" w:rsidRDefault="002850C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8D1" w:rsidRDefault="008078D1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9 – Содержание лабораторных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26"/>
        <w:gridCol w:w="5652"/>
      </w:tblGrid>
      <w:tr w:rsidR="0039136C" w:rsidRPr="005E168D" w:rsidTr="003E55D8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39136C" w:rsidRPr="005E168D" w:rsidRDefault="0039136C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39136C" w:rsidRPr="005E168D" w:rsidRDefault="0039136C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868" w:type="pct"/>
            <w:shd w:val="clear" w:color="auto" w:fill="auto"/>
            <w:vAlign w:val="center"/>
          </w:tcPr>
          <w:p w:rsidR="0039136C" w:rsidRPr="005E168D" w:rsidRDefault="0039136C" w:rsidP="003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практических занятий</w:t>
            </w:r>
          </w:p>
        </w:tc>
      </w:tr>
      <w:tr w:rsidR="0039136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3E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Обработка объёмным (электронный пучок) точе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ным источником</w:t>
            </w:r>
          </w:p>
        </w:tc>
      </w:tr>
      <w:tr w:rsidR="0039136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3E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Импульсная лазерная обработка точечным источн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</w:tr>
      <w:tr w:rsidR="0039136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3E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обработка металлических заг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товок и деталей</w:t>
            </w:r>
          </w:p>
        </w:tc>
      </w:tr>
      <w:tr w:rsidR="0039136C" w:rsidRPr="005E168D" w:rsidTr="003E55D8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3E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3E5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параметров ультразвуковой обработки</w:t>
            </w:r>
          </w:p>
        </w:tc>
      </w:tr>
    </w:tbl>
    <w:p w:rsidR="002850CF" w:rsidRPr="005E168D" w:rsidRDefault="002850CF" w:rsidP="00391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AD" w:rsidRPr="005E168D" w:rsidRDefault="00A41EAD" w:rsidP="00184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6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учебно-методического обеспечения для самостоятельной работы обуча</w:t>
      </w:r>
      <w:r w:rsidRPr="005E168D">
        <w:rPr>
          <w:rFonts w:ascii="Times New Roman" w:hAnsi="Times New Roman"/>
          <w:b/>
          <w:sz w:val="24"/>
          <w:szCs w:val="24"/>
        </w:rPr>
        <w:t>ю</w:t>
      </w:r>
      <w:r w:rsidRPr="005E168D">
        <w:rPr>
          <w:rFonts w:ascii="Times New Roman" w:hAnsi="Times New Roman"/>
          <w:b/>
          <w:sz w:val="24"/>
          <w:szCs w:val="24"/>
        </w:rPr>
        <w:t>щихся по дисциплине</w:t>
      </w:r>
    </w:p>
    <w:p w:rsidR="00A41EAD" w:rsidRPr="005E168D" w:rsidRDefault="00A41EAD" w:rsidP="00184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EAD" w:rsidRPr="005E168D" w:rsidRDefault="00A41EAD" w:rsidP="00691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Перечень разделов дисциплины и рекомендуемой литературы (из списка основной и дополнительной литературы) для самостоятельной работы студентов приведены в таблице 10.</w:t>
      </w:r>
    </w:p>
    <w:p w:rsidR="001515AF" w:rsidRPr="005E168D" w:rsidRDefault="001515A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EAD" w:rsidRPr="005E168D" w:rsidRDefault="00A41EAD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10 – Учебно-методическое обеспечения самостоятельной работы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51"/>
        <w:gridCol w:w="3827"/>
      </w:tblGrid>
      <w:tr w:rsidR="00AB570D" w:rsidRPr="005E168D" w:rsidTr="00EE2F7B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1515AF" w:rsidRPr="005E168D" w:rsidRDefault="001515AF" w:rsidP="00EE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515AF" w:rsidRPr="005E168D" w:rsidRDefault="001515AF" w:rsidP="00EE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15AF" w:rsidRPr="005E168D" w:rsidRDefault="001515AF" w:rsidP="00EE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 w:rsidR="0069157A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(ссылка на номер в списке литературы)</w:t>
            </w:r>
          </w:p>
        </w:tc>
      </w:tr>
      <w:tr w:rsidR="00A23901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A23901" w:rsidRPr="005E168D" w:rsidRDefault="00A23901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6" w:type="pct"/>
            <w:shd w:val="clear" w:color="auto" w:fill="auto"/>
          </w:tcPr>
          <w:p w:rsidR="00A23901" w:rsidRPr="005E168D" w:rsidRDefault="00A23901" w:rsidP="00A2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мических методов обработки</w:t>
            </w:r>
          </w:p>
        </w:tc>
        <w:tc>
          <w:tcPr>
            <w:tcW w:w="0" w:type="auto"/>
            <w:shd w:val="clear" w:color="auto" w:fill="auto"/>
          </w:tcPr>
          <w:p w:rsidR="00A23901" w:rsidRPr="005E168D" w:rsidRDefault="00D63B1F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</w:tc>
      </w:tr>
      <w:tr w:rsidR="00A23901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A23901" w:rsidRPr="005E168D" w:rsidRDefault="00A23901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pct"/>
            <w:shd w:val="clear" w:color="auto" w:fill="auto"/>
          </w:tcPr>
          <w:p w:rsidR="00A23901" w:rsidRPr="005E168D" w:rsidRDefault="00A23901" w:rsidP="00A2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0" w:type="auto"/>
            <w:shd w:val="clear" w:color="auto" w:fill="auto"/>
          </w:tcPr>
          <w:p w:rsidR="00A23901" w:rsidRPr="005E168D" w:rsidRDefault="00D63B1F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Дополнительная: 1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2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3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Дополнительная: 3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4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Дополнительная: 4</w:t>
            </w:r>
          </w:p>
        </w:tc>
      </w:tr>
      <w:tr w:rsidR="00A23901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A23901" w:rsidRPr="005E168D" w:rsidRDefault="00F32DCA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6" w:type="pct"/>
            <w:shd w:val="clear" w:color="auto" w:fill="auto"/>
          </w:tcPr>
          <w:p w:rsidR="00A23901" w:rsidRPr="005E168D" w:rsidRDefault="00A23901" w:rsidP="00A2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0" w:type="auto"/>
            <w:shd w:val="clear" w:color="auto" w:fill="auto"/>
          </w:tcPr>
          <w:p w:rsidR="00A23901" w:rsidRPr="005E168D" w:rsidRDefault="00D63B1F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5</w:t>
            </w:r>
          </w:p>
        </w:tc>
      </w:tr>
    </w:tbl>
    <w:p w:rsidR="00A23901" w:rsidRPr="005E168D" w:rsidRDefault="00A23901" w:rsidP="001F0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53A" w:rsidRPr="005E168D" w:rsidRDefault="0087753A" w:rsidP="00A239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Фонд оценочных средств для проведения промежуточной аттестации обучающихся по дисциплине</w:t>
      </w:r>
    </w:p>
    <w:p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7.1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компетенций с указанием этапов их формирования в процессе освоения образовательной программы</w:t>
      </w:r>
    </w:p>
    <w:p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53A" w:rsidRPr="005E168D" w:rsidRDefault="0087753A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11 − 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497"/>
        <w:gridCol w:w="2322"/>
        <w:gridCol w:w="2460"/>
      </w:tblGrid>
      <w:tr w:rsidR="00AB570D" w:rsidRPr="005E168D" w:rsidTr="006264BA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(темы) ди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1178" w:type="pct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контролиру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мой компетенции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оц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ночного средства</w:t>
            </w:r>
          </w:p>
        </w:tc>
      </w:tr>
      <w:tr w:rsidR="00CB484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auto" w:fill="auto"/>
          </w:tcPr>
          <w:p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1178" w:type="pct"/>
            <w:shd w:val="clear" w:color="auto" w:fill="auto"/>
          </w:tcPr>
          <w:p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 w:rsidR="0038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 w:val="restart"/>
            <w:shd w:val="clear" w:color="auto" w:fill="auto"/>
          </w:tcPr>
          <w:p w:rsidR="00CB484C" w:rsidRPr="005E168D" w:rsidRDefault="00C9367A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CB484C" w:rsidRPr="005E168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зачёту</w:t>
            </w:r>
            <w:r w:rsidR="00CB484C" w:rsidRPr="005E1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48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B484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auto" w:fill="auto"/>
          </w:tcPr>
          <w:p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1178" w:type="pct"/>
            <w:shd w:val="clear" w:color="auto" w:fill="auto"/>
          </w:tcPr>
          <w:p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38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231" w:rsidRPr="005E168D" w:rsidRDefault="00374231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AEA" w:rsidRPr="005E168D" w:rsidRDefault="00164AEA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7.2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2C7C2D" w:rsidRDefault="002C7C2D" w:rsidP="009C4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696" w:rsidRPr="005E168D" w:rsidRDefault="00F07696" w:rsidP="009C4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AEA" w:rsidRPr="005E168D" w:rsidRDefault="00164AEA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12</w:t>
      </w:r>
      <w:r w:rsidR="009C4F8F" w:rsidRPr="005E168D">
        <w:rPr>
          <w:rFonts w:ascii="Times New Roman" w:hAnsi="Times New Roman"/>
          <w:sz w:val="24"/>
          <w:szCs w:val="24"/>
        </w:rPr>
        <w:t xml:space="preserve"> –</w:t>
      </w:r>
      <w:r w:rsidRPr="005E168D">
        <w:rPr>
          <w:rFonts w:ascii="Times New Roman" w:hAnsi="Times New Roman"/>
          <w:sz w:val="24"/>
          <w:szCs w:val="24"/>
        </w:rPr>
        <w:t xml:space="preserve"> Этапы формирования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12"/>
        <w:gridCol w:w="1741"/>
        <w:gridCol w:w="2321"/>
        <w:gridCol w:w="2605"/>
      </w:tblGrid>
      <w:tr w:rsidR="00AB570D" w:rsidRPr="005E168D" w:rsidTr="00EA1237">
        <w:trPr>
          <w:jc w:val="center"/>
        </w:trPr>
        <w:tc>
          <w:tcPr>
            <w:tcW w:w="562" w:type="dxa"/>
            <w:shd w:val="clear" w:color="auto" w:fill="auto"/>
          </w:tcPr>
          <w:p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Этапы формиров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ния компетенций по темам дисциплин</w:t>
            </w:r>
            <w:r w:rsidR="0020463A" w:rsidRPr="005E168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885C0B" w:rsidRPr="005E168D" w:rsidRDefault="00B8062C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Код контр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руемой компетенции</w:t>
            </w:r>
          </w:p>
        </w:tc>
        <w:tc>
          <w:tcPr>
            <w:tcW w:w="2268" w:type="dxa"/>
          </w:tcPr>
          <w:p w:rsidR="00885C0B" w:rsidRPr="005E168D" w:rsidRDefault="00B8062C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Период форми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вания компете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ций</w:t>
            </w:r>
          </w:p>
        </w:tc>
        <w:tc>
          <w:tcPr>
            <w:tcW w:w="2545" w:type="dxa"/>
          </w:tcPr>
          <w:p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занятий, работы</w:t>
            </w:r>
          </w:p>
        </w:tc>
      </w:tr>
      <w:tr w:rsidR="00303E2B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03E2B" w:rsidRPr="005E168D" w:rsidRDefault="00303E2B" w:rsidP="0030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трофизических и эле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трохимических мет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обработки</w:t>
            </w:r>
          </w:p>
        </w:tc>
        <w:tc>
          <w:tcPr>
            <w:tcW w:w="1701" w:type="dxa"/>
            <w:shd w:val="clear" w:color="auto" w:fill="auto"/>
          </w:tcPr>
          <w:p w:rsidR="00303E2B" w:rsidRPr="00430050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я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гирование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 w:rsidR="008B0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р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н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ая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 w:rsidR="008B0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р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н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ая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я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 w:rsidR="008B0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р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н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ая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7753A" w:rsidRPr="005E168D" w:rsidRDefault="0087753A" w:rsidP="008B2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DEF" w:rsidRPr="005E168D" w:rsidRDefault="00954A52" w:rsidP="008B2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13 – Описание показателей и критериев оценивания компетенций на различных эт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пах их формирования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918"/>
        <w:gridCol w:w="1319"/>
        <w:gridCol w:w="1506"/>
        <w:gridCol w:w="1567"/>
        <w:gridCol w:w="1964"/>
      </w:tblGrid>
      <w:tr w:rsidR="00D46A86" w:rsidRPr="005E168D" w:rsidTr="00D46A86">
        <w:trPr>
          <w:trHeight w:val="181"/>
          <w:jc w:val="center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Компете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(по этапам форм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рования ко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петенций)</w:t>
            </w:r>
          </w:p>
        </w:tc>
        <w:tc>
          <w:tcPr>
            <w:tcW w:w="3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Шкала оценивания, критерии оценивания уровня 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воения компетенции</w:t>
            </w:r>
          </w:p>
        </w:tc>
      </w:tr>
      <w:tr w:rsidR="00D46A86" w:rsidRPr="005E168D" w:rsidTr="00246222">
        <w:trPr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Не осво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Освоена частично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Освоена </w:t>
            </w:r>
          </w:p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 основном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Освоена</w:t>
            </w:r>
          </w:p>
        </w:tc>
      </w:tr>
      <w:tr w:rsidR="009976A4" w:rsidRPr="005E168D" w:rsidTr="00225AE6">
        <w:trPr>
          <w:jc w:val="center"/>
        </w:trPr>
        <w:tc>
          <w:tcPr>
            <w:tcW w:w="516" w:type="pct"/>
            <w:shd w:val="clear" w:color="auto" w:fill="auto"/>
          </w:tcPr>
          <w:p w:rsidR="009976A4" w:rsidRPr="00430050" w:rsidRDefault="009976A4" w:rsidP="00997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A0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pct"/>
            <w:shd w:val="clear" w:color="auto" w:fill="auto"/>
          </w:tcPr>
          <w:p w:rsidR="009976A4" w:rsidRPr="00430050" w:rsidRDefault="00A0325A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25A">
              <w:rPr>
                <w:rFonts w:ascii="Times New Roman" w:hAnsi="Times New Roman"/>
                <w:sz w:val="24"/>
                <w:szCs w:val="24"/>
              </w:rPr>
              <w:t>способность выбирать о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с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новные и всп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могательные материалы и способы реал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зации основных технологич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ских процессов и применять прогрессивные методы эк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с</w:t>
            </w:r>
            <w:r w:rsidRPr="00A0325A">
              <w:rPr>
                <w:rFonts w:ascii="Times New Roman" w:hAnsi="Times New Roman"/>
                <w:sz w:val="24"/>
                <w:szCs w:val="24"/>
              </w:rPr>
              <w:lastRenderedPageBreak/>
              <w:t>плуатации те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х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нологического оборудования при изготовл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нии изделий машиностро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Не спос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бен от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брать нужный материал для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кретной задачи, не может 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отнести изуча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мый мат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риал с конкре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ной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блемой.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Знает 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нимум 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новных п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нятий и приёмов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боты с учебными материал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Частично умеет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менить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имеющуюся информ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цию к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шению з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Осущест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ляет поиск и анализ ну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ж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ной для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шения 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формации из разных 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точников (лекций, учебников) и баз данных.</w:t>
            </w:r>
          </w:p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Умеет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шать ста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дартные з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дания (по указанному алгоритму).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Умеет свободно находить ну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ж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ную для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 информ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цию (формулы, методы), решать задачи и арг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ментировано отвечать на п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ставленные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просы;</w:t>
            </w:r>
          </w:p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может предл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жить варианты решения мат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матических з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дач с примен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нием информ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ционных,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пьютерных и сетевых техн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логий.</w:t>
            </w:r>
          </w:p>
        </w:tc>
      </w:tr>
    </w:tbl>
    <w:p w:rsidR="00AD1F82" w:rsidRPr="005E168D" w:rsidRDefault="00AD1F82" w:rsidP="006D4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9D5" w:rsidRPr="005E168D" w:rsidRDefault="00DF69D5" w:rsidP="0085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7.3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Типовые контрольные задания или иные материалы, необходимые для оценки зн</w:t>
      </w:r>
      <w:r w:rsidRPr="005E168D">
        <w:rPr>
          <w:rFonts w:ascii="Times New Roman" w:hAnsi="Times New Roman"/>
          <w:b/>
          <w:sz w:val="24"/>
          <w:szCs w:val="24"/>
        </w:rPr>
        <w:t>а</w:t>
      </w:r>
      <w:r w:rsidRPr="005E168D">
        <w:rPr>
          <w:rFonts w:ascii="Times New Roman" w:hAnsi="Times New Roman"/>
          <w:b/>
          <w:sz w:val="24"/>
          <w:szCs w:val="24"/>
        </w:rPr>
        <w:t>ний, умений, навыков и (или) опыта деятельности, характеризующих этапы формир</w:t>
      </w:r>
      <w:r w:rsidRPr="005E168D">
        <w:rPr>
          <w:rFonts w:ascii="Times New Roman" w:hAnsi="Times New Roman"/>
          <w:b/>
          <w:sz w:val="24"/>
          <w:szCs w:val="24"/>
        </w:rPr>
        <w:t>о</w:t>
      </w:r>
      <w:r w:rsidRPr="005E168D">
        <w:rPr>
          <w:rFonts w:ascii="Times New Roman" w:hAnsi="Times New Roman"/>
          <w:b/>
          <w:sz w:val="24"/>
          <w:szCs w:val="24"/>
        </w:rPr>
        <w:t>вания компетенций</w:t>
      </w:r>
    </w:p>
    <w:p w:rsidR="008517CD" w:rsidRPr="005E168D" w:rsidRDefault="008517CD" w:rsidP="008517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F69D5" w:rsidRPr="005E168D" w:rsidRDefault="00225AE6" w:rsidP="00225A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168D">
        <w:rPr>
          <w:rFonts w:ascii="Times New Roman" w:hAnsi="Times New Roman"/>
          <w:bCs/>
          <w:sz w:val="24"/>
          <w:szCs w:val="24"/>
        </w:rPr>
        <w:t>Пример тестового задания из пяти вопросов</w:t>
      </w:r>
      <w:r w:rsidR="00DF69D5" w:rsidRPr="005E168D">
        <w:rPr>
          <w:rFonts w:ascii="Times New Roman" w:hAnsi="Times New Roman"/>
          <w:bCs/>
          <w:sz w:val="24"/>
          <w:szCs w:val="24"/>
        </w:rPr>
        <w:t>: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1. Для каких целей механическая обработка абсолютно не походит?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 xml:space="preserve">[  ] </w:t>
      </w:r>
      <w:r w:rsidRPr="005E168D">
        <w:rPr>
          <w:rFonts w:ascii="Times New Roman" w:eastAsia="+mn-ea" w:hAnsi="Times New Roman"/>
          <w:bCs/>
          <w:color w:val="000000"/>
          <w:kern w:val="24"/>
          <w:sz w:val="24"/>
          <w:szCs w:val="24"/>
          <w:lang w:bidi="en-US"/>
        </w:rPr>
        <w:t>Изготовление соединительных каналов в труднодоступных местах</w:t>
      </w:r>
      <w:r w:rsidRPr="005E168D">
        <w:rPr>
          <w:rFonts w:ascii="Times New Roman" w:hAnsi="Times New Roman"/>
          <w:sz w:val="24"/>
          <w:szCs w:val="24"/>
          <w:lang w:bidi="en-US"/>
        </w:rPr>
        <w:t>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="00370E7B" w:rsidRPr="005E168D">
        <w:rPr>
          <w:rFonts w:ascii="Times New Roman" w:hAnsi="Times New Roman"/>
          <w:sz w:val="24"/>
          <w:lang w:bidi="en-US"/>
        </w:rPr>
        <w:t xml:space="preserve"> Фрезерование твё</w:t>
      </w:r>
      <w:r w:rsidRPr="005E168D">
        <w:rPr>
          <w:rFonts w:ascii="Times New Roman" w:hAnsi="Times New Roman"/>
          <w:sz w:val="24"/>
          <w:lang w:bidi="en-US"/>
        </w:rPr>
        <w:t>рдосплавных материалов.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Вырезка сложнопрофильных контуров.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Сверление отверстий больших диаметров.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Изготовление криволинейного отверстия.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2. Укажите методы, основанные преимущественно на тепловом воздействии на обрабат</w:t>
      </w:r>
      <w:r w:rsidRPr="005E168D">
        <w:rPr>
          <w:rFonts w:ascii="Times New Roman" w:hAnsi="Times New Roman"/>
          <w:sz w:val="24"/>
          <w:lang w:bidi="en-US"/>
        </w:rPr>
        <w:t>ы</w:t>
      </w:r>
      <w:r w:rsidRPr="005E168D">
        <w:rPr>
          <w:rFonts w:ascii="Times New Roman" w:hAnsi="Times New Roman"/>
          <w:sz w:val="24"/>
          <w:lang w:bidi="en-US"/>
        </w:rPr>
        <w:t>ваемый материал.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Фрезерование.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Электроэрозионная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lang w:bidi="en-US"/>
        </w:rPr>
        <w:t xml:space="preserve"> </w:t>
      </w:r>
      <w:r w:rsidRPr="005E168D">
        <w:rPr>
          <w:rFonts w:ascii="Times New Roman" w:hAnsi="Times New Roman"/>
          <w:sz w:val="24"/>
          <w:lang w:bidi="en-US"/>
        </w:rPr>
        <w:t>Электроконтактная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3. Электроэрозионная обработка. Какой недостаток даёт применение струйной прокачки?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2358390" cy="1437640"/>
            <wp:effectExtent l="0" t="0" r="0" b="0"/>
            <wp:wrapSquare wrapText="bothSides"/>
            <wp:docPr id="1" name="Рисунок 93" descr="G:\Работа\Предметы\НМОМ\Лекции\Курс лекций по НМОМ\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7" name="Picture 2" descr="G:\Работа\Предметы\НМОМ\Лекции\Курс лекций по НМОМ\1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4B5D79"/>
                        </a:clrFrom>
                        <a:clrTo>
                          <a:srgbClr val="4B5D79">
                            <a:alpha val="0"/>
                          </a:srgbClr>
                        </a:clrTo>
                      </a:clrChange>
                      <a:grayscl/>
                    </a:blip>
                    <a:srcRect l="5153" r="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Увеличение шероховатости стенок обрабатываемой детали.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Плохое охлаждение электродов.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Неравномерный зазор между электродами.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Организовать прокачку слишком сложно.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Недостаточная и неравномерная прокачка.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4. Укажите методы, основанные преимущественно на тепловом воздействии на обрабат</w:t>
      </w:r>
      <w:r w:rsidRPr="005E168D">
        <w:rPr>
          <w:rFonts w:ascii="Times New Roman" w:hAnsi="Times New Roman"/>
          <w:sz w:val="24"/>
          <w:lang w:bidi="en-US"/>
        </w:rPr>
        <w:t>ы</w:t>
      </w:r>
      <w:r w:rsidRPr="005E168D">
        <w:rPr>
          <w:rFonts w:ascii="Times New Roman" w:hAnsi="Times New Roman"/>
          <w:sz w:val="24"/>
          <w:lang w:bidi="en-US"/>
        </w:rPr>
        <w:t>ваемый материал.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Фрезерование.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Электронно-лучевая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lang w:bidi="en-US"/>
        </w:rPr>
        <w:t xml:space="preserve"> </w:t>
      </w:r>
      <w:r w:rsidRPr="005E168D">
        <w:rPr>
          <w:rFonts w:ascii="Times New Roman" w:hAnsi="Times New Roman"/>
          <w:sz w:val="24"/>
          <w:lang w:bidi="en-US"/>
        </w:rPr>
        <w:t>Электроконтактная обработка.</w:t>
      </w:r>
    </w:p>
    <w:p w:rsidR="00225AE6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B24858" w:rsidRDefault="00B24858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B24858" w:rsidRDefault="00B24858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B24858" w:rsidRDefault="00B24858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B24858" w:rsidRPr="005E168D" w:rsidRDefault="00B24858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5. Каким методом обработки возможно изготовление данного криволинейного отверстия?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11430</wp:posOffset>
            </wp:positionV>
            <wp:extent cx="1184910" cy="1078230"/>
            <wp:effectExtent l="19050" t="0" r="0" b="0"/>
            <wp:wrapSquare wrapText="bothSides"/>
            <wp:docPr id="2" name="Рисунок 1" descr="G:\Работа\Предметы\НМОМ\Лекции\Курс лекций по НМ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G:\Работа\Предметы\НМОМ\Лекции\Курс лекций по НМОМ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Электроконтактным.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Механическим.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Электроэрозионным.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Плазменным.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Лазерным.</w:t>
      </w:r>
    </w:p>
    <w:p w:rsidR="002F4AF7" w:rsidRPr="005E168D" w:rsidRDefault="002F4AF7" w:rsidP="00841D9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B4ED2" w:rsidRPr="005E168D" w:rsidRDefault="00CB4ED2" w:rsidP="00085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C89" w:rsidRPr="005E168D" w:rsidRDefault="006F63FE" w:rsidP="00CD0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r w:rsidR="00600A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опросы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</w:t>
      </w:r>
      <w:r w:rsidR="00B2485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зачёту</w:t>
      </w:r>
    </w:p>
    <w:p w:rsidR="00185B7B" w:rsidRPr="005E168D" w:rsidRDefault="00185B7B" w:rsidP="0067145C">
      <w:pPr>
        <w:spacing w:after="0" w:line="223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A32A0" w:rsidRDefault="00B24858" w:rsidP="00CB4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Зачёт</w:t>
      </w:r>
      <w:r w:rsidR="002F4AF7" w:rsidRPr="005E1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позволяет оценить знания студента по </w:t>
      </w:r>
      <w:r w:rsidR="00CD0953" w:rsidRPr="005E1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теоретическим и</w:t>
      </w:r>
      <w:r w:rsidR="002F4AF7" w:rsidRPr="005E1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практическим вопросам прослушанного курса.</w:t>
      </w:r>
    </w:p>
    <w:p w:rsidR="00753B8F" w:rsidRPr="00CC67D8" w:rsidRDefault="00753B8F" w:rsidP="00B83020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Теоретическая часть</w:t>
      </w: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Классификация электрофизических и электрохимических методов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Преимущества и недостатки электрофизических и электрохимичес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ких методов обработки по сравне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нию с механической обработкой.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 Основные закономерности электрической эрозии. Схема и принцип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действия электроэр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зионной обра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 Развитие электрической эрозии при подаче синусоидального импульса напряжения на электроды.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 Генераторы импульсов для электроэрозионной обработки.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 Основные схемы электроэрозионной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 Технологические показатели электроэрозионной обработки. Производительность электр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эрозионной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 Технологические показатели электроэрозионной обработки. Шеро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ховатость обработанной поверхно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9. Технологические показатели электроэрозионной обработки. Изменения в поверхностном слое.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10. Технологические показатели электроэрозионной обработки. Прое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ктирование технолог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ческого про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цесса.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11. Электроэрозионные станки. Регуляторы межэлектродного промежутка.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12. Электроэрозионные станки. Блок-схема автоматического регулятора межэлектродного зазора.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13. Электроискровое легирование. Физические основы процесса.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14. Схема установки для электроискрового легирования.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15. Электроискровое легирование. Качество материала, осаждаемого на легируемой повер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ности.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16. Области применения электроискрового легирования и электроэрозионной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17. Электроконтактная обработка.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18. Электроконтактная резка.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19. Электроконтактная очистка.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20. Электроконтактная обработка. Интенсификация процессов резания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21. Устройство для получения плазменной струи.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22. Устройство для получения плазменной дуги.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23. Индукционный плазмотрон.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24. Применение плазменной обработки. Резка металлов.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25. Применение плазменной обработки. Плазменное нанесение покрытий.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26. Применение плазменной обработки. Формирование деталей напылением. Схема и при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27. Применение плазменной обработки. Сварка.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28. Электронно-лучевая обработка.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29. Установка для электронно-лучевой обработки.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30. Электронно-лучевая обработка. Взаимодействие электронного луча с веществом.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31. Электронно-лучевая обработка. Размерная обработка. Применение электронно-лучевой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32. Электронно-лучевая обработка. Сварка электронным лучом.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33. Лазерная обработка.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34. Источники лазерного излучения.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35. Твердотельные лазеры.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36. Лазерная обработка. Газовые лазеры.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37. Лазерная обработка. Лазерная резка.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38. Лазерная обработка. Изготовление отверстий.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39. Лазерная обработка. Формирование фигурных изображений.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40. Лазерная обработка. Лазерная сварка.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41. Электрохимическая размерная обработка. Основные закономерности анодного раствор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ния металлов.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42. Электрохимическая размерная обработка. Закон Фарадея и потенциал поляризации.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43. Электрохимическая размерная обработка. Формирование микропо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верхности в активном и транспас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сивном состояниях.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44. Технологические показатели электрохимической </w:t>
      </w:r>
      <w:r w:rsidR="00000B75"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45. Электрохимическая размерная обработка. Анодно-гидравлическая обработка.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46. Электрохимическая размерная обработка. Клеймение и маркирование деталей.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47. Электрохимическая размерная обработка. Анодно-абразивное шлифование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48. Электрохимическая размерная обработка. Анодно-абразивная зачистка литых деталей.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49. Электрохимическая размерная обработка. Анодно-механическое полирование.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50. Ультразвуковая обработка. Конструкция магнитострикционного преобразователя.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51. Ультразвуковая обработка. Формообразование.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52. Производительность и точность ультразвуковой размерной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53. Ультразвуковая обработка. Качество обработанной поверхности.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54. Ультразвуковая сварка.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55. Ультразвуковая пайка. Схема и принцип действия.</w:t>
      </w:r>
    </w:p>
    <w:p w:rsid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56. Ультразвуковая очистка. Схема и принцип действия.</w:t>
      </w: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Практическая часть</w:t>
      </w:r>
    </w:p>
    <w:p w:rsid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215A3" w:rsidRDefault="00C215A3" w:rsidP="00C215A3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Рассчитать на усталостную прочность цилиндрический ступенчатый волновод для ультр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звуковой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Электроэрозионная обработка прямоугольной призматической полости.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 Электроэрозионная обработка полости литейной матрицы (шатуна).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 Расчёт значений, составляющих величины коррекции размеров рабочей части электрода-инструмента.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 Расчёт электродугового струйного плазмотрона постоянного тока косвенного действия и определение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его характеристик.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 Расчёт и проектирование электронно-лучевых технологических систем.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7. Определить мощность и энергию импульсов излучения </w:t>
      </w:r>
      <w:r w:rsidRPr="00CC67D8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N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2-лазера.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8. Энергетические параметры процесса лазерной резки неметаллических материалов.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9. Расчёт прогнозируемого упрочнения железа после лазерного легирования.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10. Электрохимическая обработка металлических заготовок и деталей.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11. Спроектировать точечный волновод для ультразвуковой обработки.</w:t>
      </w:r>
    </w:p>
    <w:p w:rsidR="004063EB" w:rsidRPr="005E168D" w:rsidRDefault="004063EB" w:rsidP="00E8708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3EB" w:rsidRPr="005E168D" w:rsidRDefault="004063EB" w:rsidP="00E87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7.4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</w:t>
      </w:r>
      <w:r w:rsidRPr="005E168D">
        <w:rPr>
          <w:rFonts w:ascii="Times New Roman" w:hAnsi="Times New Roman"/>
          <w:b/>
          <w:sz w:val="24"/>
          <w:szCs w:val="24"/>
        </w:rPr>
        <w:t>е</w:t>
      </w:r>
      <w:r w:rsidRPr="005E168D">
        <w:rPr>
          <w:rFonts w:ascii="Times New Roman" w:hAnsi="Times New Roman"/>
          <w:b/>
          <w:sz w:val="24"/>
          <w:szCs w:val="24"/>
        </w:rPr>
        <w:t>тенций</w:t>
      </w:r>
    </w:p>
    <w:p w:rsidR="003D124D" w:rsidRPr="005E168D" w:rsidRDefault="003D124D" w:rsidP="00E87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3EB" w:rsidRPr="005E168D" w:rsidRDefault="00D512F3" w:rsidP="00126A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Шкала оценивания ответов.</w:t>
      </w:r>
      <w:r w:rsidRPr="005E168D">
        <w:rPr>
          <w:rFonts w:ascii="Times New Roman" w:hAnsi="Times New Roman"/>
          <w:sz w:val="24"/>
          <w:szCs w:val="24"/>
        </w:rPr>
        <w:t xml:space="preserve"> З</w:t>
      </w:r>
      <w:r w:rsidR="004063EB" w:rsidRPr="005E168D">
        <w:rPr>
          <w:rFonts w:ascii="Times New Roman" w:hAnsi="Times New Roman"/>
          <w:sz w:val="24"/>
          <w:szCs w:val="24"/>
        </w:rPr>
        <w:t xml:space="preserve">а правильный ответ </w:t>
      </w:r>
      <w:r w:rsidR="0088794F" w:rsidRPr="005E168D">
        <w:rPr>
          <w:rFonts w:ascii="Times New Roman" w:hAnsi="Times New Roman"/>
          <w:sz w:val="24"/>
          <w:szCs w:val="24"/>
        </w:rPr>
        <w:t>даётся</w:t>
      </w:r>
      <w:r w:rsidRPr="005E168D">
        <w:rPr>
          <w:rFonts w:ascii="Times New Roman" w:hAnsi="Times New Roman"/>
          <w:sz w:val="24"/>
          <w:szCs w:val="24"/>
        </w:rPr>
        <w:t xml:space="preserve"> 1 балл.</w:t>
      </w:r>
      <w:r w:rsidR="00126AC7" w:rsidRPr="005E168D">
        <w:rPr>
          <w:rFonts w:ascii="Times New Roman" w:hAnsi="Times New Roman"/>
          <w:b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«</w:t>
      </w:r>
      <w:r w:rsidRPr="005E168D">
        <w:rPr>
          <w:rFonts w:ascii="Times New Roman" w:hAnsi="Times New Roman"/>
          <w:sz w:val="24"/>
          <w:szCs w:val="24"/>
        </w:rPr>
        <w:t>Н</w:t>
      </w:r>
      <w:r w:rsidR="0088794F" w:rsidRPr="005E168D">
        <w:rPr>
          <w:rFonts w:ascii="Times New Roman" w:hAnsi="Times New Roman"/>
          <w:sz w:val="24"/>
          <w:szCs w:val="24"/>
        </w:rPr>
        <w:t>езачёт</w:t>
      </w:r>
      <w:r w:rsidR="00E658FE" w:rsidRPr="005E168D">
        <w:rPr>
          <w:rFonts w:ascii="Times New Roman" w:hAnsi="Times New Roman"/>
          <w:sz w:val="24"/>
          <w:szCs w:val="24"/>
        </w:rPr>
        <w:t>» – 80</w:t>
      </w:r>
      <w:r w:rsidR="003D52E6" w:rsidRPr="005E168D">
        <w:rPr>
          <w:rFonts w:ascii="Times New Roman" w:hAnsi="Times New Roman"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% и менее</w:t>
      </w:r>
      <w:r w:rsidRPr="005E168D">
        <w:rPr>
          <w:rFonts w:ascii="Times New Roman" w:hAnsi="Times New Roman"/>
          <w:sz w:val="24"/>
          <w:szCs w:val="24"/>
        </w:rPr>
        <w:t>.</w:t>
      </w:r>
      <w:r w:rsidR="004063EB" w:rsidRPr="005E168D">
        <w:rPr>
          <w:rFonts w:ascii="Times New Roman" w:hAnsi="Times New Roman"/>
          <w:sz w:val="24"/>
          <w:szCs w:val="24"/>
        </w:rPr>
        <w:t xml:space="preserve"> «</w:t>
      </w:r>
      <w:r w:rsidRPr="005E168D">
        <w:rPr>
          <w:rFonts w:ascii="Times New Roman" w:hAnsi="Times New Roman"/>
          <w:sz w:val="24"/>
          <w:szCs w:val="24"/>
        </w:rPr>
        <w:t>З</w:t>
      </w:r>
      <w:r w:rsidR="0088794F" w:rsidRPr="005E168D">
        <w:rPr>
          <w:rFonts w:ascii="Times New Roman" w:hAnsi="Times New Roman"/>
          <w:sz w:val="24"/>
          <w:szCs w:val="24"/>
        </w:rPr>
        <w:t>ачёт</w:t>
      </w:r>
      <w:r w:rsidR="00E658FE" w:rsidRPr="005E168D">
        <w:rPr>
          <w:rFonts w:ascii="Times New Roman" w:hAnsi="Times New Roman"/>
          <w:sz w:val="24"/>
          <w:szCs w:val="24"/>
        </w:rPr>
        <w:t>» – 81</w:t>
      </w:r>
      <w:r w:rsidR="003D52E6" w:rsidRPr="005E168D">
        <w:rPr>
          <w:rFonts w:ascii="Times New Roman" w:hAnsi="Times New Roman"/>
          <w:sz w:val="24"/>
          <w:szCs w:val="24"/>
        </w:rPr>
        <w:t>…</w:t>
      </w:r>
      <w:r w:rsidR="004063EB" w:rsidRPr="005E168D">
        <w:rPr>
          <w:rFonts w:ascii="Times New Roman" w:hAnsi="Times New Roman"/>
          <w:sz w:val="24"/>
          <w:szCs w:val="24"/>
        </w:rPr>
        <w:t>100</w:t>
      </w:r>
      <w:r w:rsidR="003D52E6" w:rsidRPr="005E168D">
        <w:rPr>
          <w:rFonts w:ascii="Times New Roman" w:hAnsi="Times New Roman"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%</w:t>
      </w:r>
      <w:r w:rsidR="00126AC7" w:rsidRPr="005E168D">
        <w:rPr>
          <w:rFonts w:ascii="Times New Roman" w:hAnsi="Times New Roman"/>
          <w:sz w:val="24"/>
          <w:szCs w:val="24"/>
        </w:rPr>
        <w:t>.</w:t>
      </w:r>
    </w:p>
    <w:p w:rsidR="004063EB" w:rsidRPr="005E168D" w:rsidRDefault="004063EB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3EB" w:rsidRPr="005E168D" w:rsidRDefault="00C4337E" w:rsidP="00322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14 </w:t>
      </w:r>
      <w:r w:rsidR="001078E4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Критерии и шкала оценки знаний на экзамене</w:t>
      </w:r>
      <w:r w:rsidR="00027820"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6FDE" w:rsidRPr="005E168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27820" w:rsidRPr="005E168D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дифференцированном зачёте</w:t>
      </w:r>
      <w:r w:rsidR="00496FDE" w:rsidRPr="005E168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1971"/>
        <w:gridCol w:w="2399"/>
        <w:gridCol w:w="1867"/>
        <w:gridCol w:w="1777"/>
      </w:tblGrid>
      <w:tr w:rsidR="00AB570D" w:rsidRPr="005E168D" w:rsidTr="00A01E52">
        <w:trPr>
          <w:jc w:val="center"/>
        </w:trPr>
        <w:tc>
          <w:tcPr>
            <w:tcW w:w="734" w:type="pct"/>
            <w:vMerge w:val="restart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4266" w:type="pct"/>
            <w:gridSpan w:val="4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Оценка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  <w:vMerge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327" w:type="pct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«отлично»</w:t>
            </w:r>
          </w:p>
        </w:tc>
        <w:tc>
          <w:tcPr>
            <w:tcW w:w="1544" w:type="pct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«хорошо»</w:t>
            </w:r>
          </w:p>
        </w:tc>
        <w:tc>
          <w:tcPr>
            <w:tcW w:w="1395" w:type="pct"/>
            <w:gridSpan w:val="2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«удовлетворительно»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</w:tcPr>
          <w:p w:rsidR="004063EB" w:rsidRPr="005E168D" w:rsidRDefault="007C5D5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Объё</w:t>
            </w:r>
            <w:r w:rsidR="004063EB"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</w:p>
        </w:tc>
        <w:tc>
          <w:tcPr>
            <w:tcW w:w="1327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Глубокие зн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ния, уверенные действия по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шению практ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ческих заданий в полном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учебной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граммы, осво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ние всех комп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тенций.</w:t>
            </w:r>
          </w:p>
        </w:tc>
        <w:tc>
          <w:tcPr>
            <w:tcW w:w="154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Достаточно полные знания, правильные действия по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нию практических заданий в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учебной программы, освоение всех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петенций.</w:t>
            </w:r>
          </w:p>
        </w:tc>
        <w:tc>
          <w:tcPr>
            <w:tcW w:w="1395" w:type="pct"/>
            <w:gridSpan w:val="2"/>
          </w:tcPr>
          <w:p w:rsidR="004063EB" w:rsidRPr="005E168D" w:rsidRDefault="00A01E52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Твёрдые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 xml:space="preserve"> знания в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в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ных вопросов, в основном пр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вильные решения практических заданий, освоение всех комп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тенций.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Системность</w:t>
            </w:r>
          </w:p>
        </w:tc>
        <w:tc>
          <w:tcPr>
            <w:tcW w:w="1327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просы логично увязаны с уче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ным матери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лом, вынесе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ным на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троль, а также с тем, что изучал ранее.</w:t>
            </w:r>
          </w:p>
        </w:tc>
        <w:tc>
          <w:tcPr>
            <w:tcW w:w="154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вопросы увязаны с учебным материалом, вын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сенные на контроль, а также с тем, что изучал ранее.</w:t>
            </w:r>
          </w:p>
        </w:tc>
        <w:tc>
          <w:tcPr>
            <w:tcW w:w="769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просы в пред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лах учебного материала,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ы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несенного на контроль.</w:t>
            </w:r>
          </w:p>
        </w:tc>
        <w:tc>
          <w:tcPr>
            <w:tcW w:w="0" w:type="auto"/>
            <w:vMerge w:val="restar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Имеется нео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ходимость в постановке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наводящих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просов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Осмысленность</w:t>
            </w:r>
          </w:p>
        </w:tc>
        <w:tc>
          <w:tcPr>
            <w:tcW w:w="1327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Правильные и убедительные ответы. Быстрое, правильное и творческое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нятие решений, безупречная 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работка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ний заданий. </w:t>
            </w: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Умение делать выводы.</w:t>
            </w:r>
          </w:p>
        </w:tc>
        <w:tc>
          <w:tcPr>
            <w:tcW w:w="154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Правильные ответы и практические де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й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ствия.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Правильное принятие решений. Грамотная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отработка решений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по задан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ям.</w:t>
            </w:r>
          </w:p>
        </w:tc>
        <w:tc>
          <w:tcPr>
            <w:tcW w:w="769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Допускает 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значительные ошибки при ответах и пра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де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й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ствиях.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Допу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кает неточность в принятии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шений по зад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ниям.</w:t>
            </w:r>
          </w:p>
        </w:tc>
        <w:tc>
          <w:tcPr>
            <w:tcW w:w="0" w:type="auto"/>
            <w:vMerge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CFD" w:rsidRPr="005E168D" w:rsidRDefault="00DC1CFD" w:rsidP="00A063F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DC1CFD" w:rsidRPr="005E168D" w:rsidRDefault="00DC1CFD" w:rsidP="00A063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Методические рекомендации по проведению экзамена</w:t>
      </w:r>
      <w:r w:rsidR="00F57994" w:rsidRPr="005E168D">
        <w:rPr>
          <w:rFonts w:ascii="Times New Roman" w:hAnsi="Times New Roman"/>
          <w:b/>
          <w:sz w:val="24"/>
          <w:szCs w:val="24"/>
        </w:rPr>
        <w:t xml:space="preserve"> </w:t>
      </w:r>
      <w:r w:rsidR="00C32AE3" w:rsidRPr="005E168D">
        <w:rPr>
          <w:rFonts w:ascii="Times New Roman" w:hAnsi="Times New Roman"/>
          <w:b/>
          <w:sz w:val="24"/>
          <w:szCs w:val="24"/>
        </w:rPr>
        <w:t>(</w:t>
      </w:r>
      <w:r w:rsidR="00F57994" w:rsidRPr="005E168D">
        <w:rPr>
          <w:rFonts w:ascii="Times New Roman" w:hAnsi="Times New Roman"/>
          <w:b/>
          <w:sz w:val="24"/>
          <w:szCs w:val="24"/>
        </w:rPr>
        <w:t>зачёта</w:t>
      </w:r>
      <w:r w:rsidR="00C32AE3" w:rsidRPr="005E168D">
        <w:rPr>
          <w:rFonts w:ascii="Times New Roman" w:hAnsi="Times New Roman"/>
          <w:b/>
          <w:sz w:val="24"/>
          <w:szCs w:val="24"/>
        </w:rPr>
        <w:t>)</w:t>
      </w:r>
    </w:p>
    <w:p w:rsidR="00F57994" w:rsidRPr="005E168D" w:rsidRDefault="00F57994" w:rsidP="00A063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1. Цель проведения</w:t>
      </w:r>
      <w:r w:rsidR="00F57994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A063F3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Основной целью</w:t>
      </w:r>
      <w:r w:rsidR="00DC1CFD" w:rsidRPr="005E168D">
        <w:rPr>
          <w:rFonts w:ascii="Times New Roman" w:hAnsi="Times New Roman"/>
          <w:sz w:val="24"/>
          <w:szCs w:val="24"/>
        </w:rPr>
        <w:t xml:space="preserve"> проведения элементов промежуточной аттестации </w:t>
      </w:r>
      <w:r w:rsidRPr="005E168D">
        <w:rPr>
          <w:rFonts w:ascii="Times New Roman" w:hAnsi="Times New Roman"/>
          <w:sz w:val="24"/>
          <w:szCs w:val="24"/>
        </w:rPr>
        <w:t>является опред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ление</w:t>
      </w:r>
      <w:r w:rsidR="00DC1CFD" w:rsidRPr="005E168D">
        <w:rPr>
          <w:rFonts w:ascii="Times New Roman" w:hAnsi="Times New Roman"/>
          <w:sz w:val="24"/>
          <w:szCs w:val="24"/>
        </w:rPr>
        <w:t xml:space="preserve"> степени достижения це</w:t>
      </w:r>
      <w:r w:rsidRPr="005E168D">
        <w:rPr>
          <w:rFonts w:ascii="Times New Roman" w:hAnsi="Times New Roman"/>
          <w:sz w:val="24"/>
          <w:szCs w:val="24"/>
        </w:rPr>
        <w:t>лей по учебной дисциплине или её</w:t>
      </w:r>
      <w:r w:rsidR="00DC1CFD" w:rsidRPr="005E168D">
        <w:rPr>
          <w:rFonts w:ascii="Times New Roman" w:hAnsi="Times New Roman"/>
          <w:sz w:val="24"/>
          <w:szCs w:val="24"/>
        </w:rPr>
        <w:t xml:space="preserve"> разделам. Осуществляется это проверкой и оценкой уровня теоретических знаний, полученных студентами, умения </w:t>
      </w:r>
      <w:r w:rsidR="00DC1CFD" w:rsidRPr="005E168D">
        <w:rPr>
          <w:rFonts w:ascii="Times New Roman" w:hAnsi="Times New Roman"/>
          <w:sz w:val="24"/>
          <w:szCs w:val="24"/>
        </w:rPr>
        <w:lastRenderedPageBreak/>
        <w:t xml:space="preserve">применять их к решению практических задач, степени овладения </w:t>
      </w:r>
      <w:r w:rsidRPr="005E168D">
        <w:rPr>
          <w:rFonts w:ascii="Times New Roman" w:hAnsi="Times New Roman"/>
          <w:sz w:val="24"/>
          <w:szCs w:val="24"/>
        </w:rPr>
        <w:t>студентами практическими</w:t>
      </w:r>
      <w:r w:rsidR="00DC1CFD" w:rsidRPr="005E168D">
        <w:rPr>
          <w:rFonts w:ascii="Times New Roman" w:hAnsi="Times New Roman"/>
          <w:sz w:val="24"/>
          <w:szCs w:val="24"/>
        </w:rPr>
        <w:t xml:space="preserve"> навыками и умениями в </w:t>
      </w:r>
      <w:r w:rsidRPr="005E168D">
        <w:rPr>
          <w:rFonts w:ascii="Times New Roman" w:hAnsi="Times New Roman"/>
          <w:sz w:val="24"/>
          <w:szCs w:val="24"/>
        </w:rPr>
        <w:t>объёме</w:t>
      </w:r>
      <w:r w:rsidR="00DC1CFD" w:rsidRPr="005E168D">
        <w:rPr>
          <w:rFonts w:ascii="Times New Roman" w:hAnsi="Times New Roman"/>
          <w:sz w:val="24"/>
          <w:szCs w:val="24"/>
        </w:rPr>
        <w:t xml:space="preserve"> требований рабочей программы по дисциплине, а также их умение самостоятельно работать с учебной литературой.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2. Форма проведения</w:t>
      </w:r>
      <w:r w:rsidR="00304D9C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Формой промежуточной </w:t>
      </w:r>
      <w:r w:rsidR="008224C0" w:rsidRPr="005E168D">
        <w:rPr>
          <w:rFonts w:ascii="Times New Roman" w:hAnsi="Times New Roman"/>
          <w:sz w:val="24"/>
          <w:szCs w:val="24"/>
        </w:rPr>
        <w:t>аттестации по</w:t>
      </w:r>
      <w:r w:rsidRPr="005E168D">
        <w:rPr>
          <w:rFonts w:ascii="Times New Roman" w:hAnsi="Times New Roman"/>
          <w:sz w:val="24"/>
          <w:szCs w:val="24"/>
        </w:rPr>
        <w:t xml:space="preserve"> данной дисциплине в соответствии с учебным графиком, является экзамен</w:t>
      </w:r>
      <w:r w:rsidR="008224C0" w:rsidRPr="005E168D">
        <w:rPr>
          <w:rFonts w:ascii="Times New Roman" w:hAnsi="Times New Roman"/>
          <w:sz w:val="24"/>
          <w:szCs w:val="24"/>
        </w:rPr>
        <w:t xml:space="preserve"> (зачёт)</w:t>
      </w:r>
      <w:r w:rsidRPr="005E168D">
        <w:rPr>
          <w:rFonts w:ascii="Times New Roman" w:hAnsi="Times New Roman"/>
          <w:sz w:val="24"/>
          <w:szCs w:val="24"/>
        </w:rPr>
        <w:t>. Экзамен</w:t>
      </w:r>
      <w:r w:rsidR="00EE0043" w:rsidRPr="005E168D">
        <w:rPr>
          <w:rFonts w:ascii="Times New Roman" w:hAnsi="Times New Roman"/>
          <w:sz w:val="24"/>
          <w:szCs w:val="24"/>
        </w:rPr>
        <w:t xml:space="preserve"> (зачёт)</w:t>
      </w:r>
      <w:r w:rsidRPr="005E168D">
        <w:rPr>
          <w:rFonts w:ascii="Times New Roman" w:hAnsi="Times New Roman"/>
          <w:sz w:val="24"/>
          <w:szCs w:val="24"/>
        </w:rPr>
        <w:t xml:space="preserve"> проводится в </w:t>
      </w:r>
      <w:r w:rsidR="00EE0043" w:rsidRPr="005E168D">
        <w:rPr>
          <w:rFonts w:ascii="Times New Roman" w:hAnsi="Times New Roman"/>
          <w:sz w:val="24"/>
          <w:szCs w:val="24"/>
        </w:rPr>
        <w:t>объёме</w:t>
      </w:r>
      <w:r w:rsidRPr="005E168D">
        <w:rPr>
          <w:rFonts w:ascii="Times New Roman" w:hAnsi="Times New Roman"/>
          <w:sz w:val="24"/>
          <w:szCs w:val="24"/>
        </w:rPr>
        <w:t xml:space="preserve"> рабочей програ</w:t>
      </w:r>
      <w:r w:rsidRPr="005E168D">
        <w:rPr>
          <w:rFonts w:ascii="Times New Roman" w:hAnsi="Times New Roman"/>
          <w:sz w:val="24"/>
          <w:szCs w:val="24"/>
        </w:rPr>
        <w:t>м</w:t>
      </w:r>
      <w:r w:rsidRPr="005E168D">
        <w:rPr>
          <w:rFonts w:ascii="Times New Roman" w:hAnsi="Times New Roman"/>
          <w:sz w:val="24"/>
          <w:szCs w:val="24"/>
        </w:rPr>
        <w:t>мы в устной</w:t>
      </w:r>
      <w:r w:rsidR="00191411" w:rsidRPr="005E168D">
        <w:rPr>
          <w:rFonts w:ascii="Times New Roman" w:hAnsi="Times New Roman"/>
          <w:sz w:val="24"/>
          <w:szCs w:val="24"/>
        </w:rPr>
        <w:t xml:space="preserve"> и письменной</w:t>
      </w:r>
      <w:r w:rsidRPr="005E168D">
        <w:rPr>
          <w:rFonts w:ascii="Times New Roman" w:hAnsi="Times New Roman"/>
          <w:sz w:val="24"/>
          <w:szCs w:val="24"/>
        </w:rPr>
        <w:t xml:space="preserve"> форм</w:t>
      </w:r>
      <w:r w:rsidR="00191411" w:rsidRPr="005E168D">
        <w:rPr>
          <w:rFonts w:ascii="Times New Roman" w:hAnsi="Times New Roman"/>
          <w:sz w:val="24"/>
          <w:szCs w:val="24"/>
        </w:rPr>
        <w:t>ах</w:t>
      </w:r>
      <w:r w:rsidRPr="005E168D">
        <w:rPr>
          <w:rFonts w:ascii="Times New Roman" w:hAnsi="Times New Roman"/>
          <w:sz w:val="24"/>
          <w:szCs w:val="24"/>
        </w:rPr>
        <w:t xml:space="preserve">. </w:t>
      </w:r>
      <w:r w:rsidR="001E5AB2" w:rsidRPr="005E168D">
        <w:rPr>
          <w:rFonts w:ascii="Times New Roman" w:hAnsi="Times New Roman"/>
          <w:sz w:val="24"/>
          <w:szCs w:val="24"/>
        </w:rPr>
        <w:t>Б</w:t>
      </w:r>
      <w:r w:rsidRPr="005E168D">
        <w:rPr>
          <w:rFonts w:ascii="Times New Roman" w:hAnsi="Times New Roman"/>
          <w:sz w:val="24"/>
          <w:szCs w:val="24"/>
        </w:rPr>
        <w:t>илеты должны</w:t>
      </w:r>
      <w:r w:rsidR="001E5AB2" w:rsidRPr="005E168D">
        <w:rPr>
          <w:rFonts w:ascii="Times New Roman" w:hAnsi="Times New Roman"/>
          <w:sz w:val="24"/>
          <w:szCs w:val="24"/>
        </w:rPr>
        <w:t xml:space="preserve"> содержать</w:t>
      </w:r>
      <w:r w:rsidRPr="005E168D">
        <w:rPr>
          <w:rFonts w:ascii="Times New Roman" w:hAnsi="Times New Roman"/>
          <w:sz w:val="24"/>
          <w:szCs w:val="24"/>
        </w:rPr>
        <w:t xml:space="preserve"> две части </w:t>
      </w:r>
      <w:r w:rsidR="00191411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теоретическую и практическую. Информация о структуре билетов доводится студентам заблаговременно.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3. Метод проведения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347C3C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Экзамен (</w:t>
      </w:r>
      <w:r w:rsidR="00C773EA" w:rsidRPr="005E168D">
        <w:rPr>
          <w:rFonts w:ascii="Times New Roman" w:hAnsi="Times New Roman"/>
          <w:sz w:val="24"/>
          <w:szCs w:val="24"/>
        </w:rPr>
        <w:t>зачёт) проводится по билетам.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проблемы, решаться задачи и примеры.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4. Критерии допуска студентов к экзамену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 соответствии с требованиями руководящих документов и согласно Положению о текущем контроле знаний и промежуточной аттестации студентов института, к экзамену</w:t>
      </w:r>
      <w:r w:rsidR="00C773EA" w:rsidRPr="005E168D">
        <w:rPr>
          <w:rFonts w:ascii="Times New Roman" w:hAnsi="Times New Roman"/>
          <w:sz w:val="24"/>
          <w:szCs w:val="24"/>
        </w:rPr>
        <w:t xml:space="preserve"> (з</w:t>
      </w:r>
      <w:r w:rsidR="00C773EA" w:rsidRPr="005E168D">
        <w:rPr>
          <w:rFonts w:ascii="Times New Roman" w:hAnsi="Times New Roman"/>
          <w:sz w:val="24"/>
          <w:szCs w:val="24"/>
        </w:rPr>
        <w:t>а</w:t>
      </w:r>
      <w:r w:rsidR="00C773EA" w:rsidRPr="005E168D">
        <w:rPr>
          <w:rFonts w:ascii="Times New Roman" w:hAnsi="Times New Roman"/>
          <w:sz w:val="24"/>
          <w:szCs w:val="24"/>
        </w:rPr>
        <w:t>чёту)</w:t>
      </w:r>
      <w:r w:rsidRPr="005E168D">
        <w:rPr>
          <w:rFonts w:ascii="Times New Roman" w:hAnsi="Times New Roman"/>
          <w:sz w:val="24"/>
          <w:szCs w:val="24"/>
        </w:rPr>
        <w:t xml:space="preserve"> допускаются студенты, выполнившие вс</w:t>
      </w:r>
      <w:r w:rsidR="004666D8" w:rsidRPr="005E168D">
        <w:rPr>
          <w:rFonts w:ascii="Times New Roman" w:hAnsi="Times New Roman"/>
          <w:sz w:val="24"/>
          <w:szCs w:val="24"/>
        </w:rPr>
        <w:t>е требования учебной программы.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5. Организационные мероприятия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5.1. Назначение преп</w:t>
      </w:r>
      <w:r w:rsidR="00F44D4E" w:rsidRPr="005E168D">
        <w:rPr>
          <w:rFonts w:ascii="Times New Roman" w:hAnsi="Times New Roman"/>
          <w:sz w:val="24"/>
          <w:szCs w:val="24"/>
        </w:rPr>
        <w:t>одавателя, принимающего экзамен.</w:t>
      </w:r>
    </w:p>
    <w:p w:rsidR="00DC1CFD" w:rsidRPr="005E168D" w:rsidRDefault="00347C3C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Экзамен (</w:t>
      </w:r>
      <w:r w:rsidR="001752C9" w:rsidRPr="005E168D">
        <w:rPr>
          <w:rFonts w:ascii="Times New Roman" w:hAnsi="Times New Roman"/>
          <w:sz w:val="24"/>
          <w:szCs w:val="24"/>
        </w:rPr>
        <w:t>зачёт) принимае</w:t>
      </w:r>
      <w:r w:rsidR="00DC1CFD" w:rsidRPr="005E168D">
        <w:rPr>
          <w:rFonts w:ascii="Times New Roman" w:hAnsi="Times New Roman"/>
          <w:sz w:val="24"/>
          <w:szCs w:val="24"/>
        </w:rPr>
        <w:t>тся лицами, которые чит</w:t>
      </w:r>
      <w:r w:rsidR="001752C9" w:rsidRPr="005E168D">
        <w:rPr>
          <w:rFonts w:ascii="Times New Roman" w:hAnsi="Times New Roman"/>
          <w:sz w:val="24"/>
          <w:szCs w:val="24"/>
        </w:rPr>
        <w:t>али лекции по данной дисциплине.</w:t>
      </w:r>
      <w:r w:rsidR="00DC1CFD" w:rsidRPr="005E168D">
        <w:rPr>
          <w:rFonts w:ascii="Times New Roman" w:hAnsi="Times New Roman"/>
          <w:sz w:val="24"/>
          <w:szCs w:val="24"/>
        </w:rPr>
        <w:t xml:space="preserve"> Решением заведующего кафедрой определяются помощники основному экзаменатору из числа преподавателей, ведущих в данной группе практические занятия, а </w:t>
      </w:r>
      <w:r w:rsidR="001752C9" w:rsidRPr="005E168D">
        <w:rPr>
          <w:rFonts w:ascii="Times New Roman" w:hAnsi="Times New Roman"/>
          <w:sz w:val="24"/>
          <w:szCs w:val="24"/>
        </w:rPr>
        <w:t>если лекции по</w:t>
      </w:r>
      <w:r w:rsidR="00DC1CFD" w:rsidRPr="005E168D">
        <w:rPr>
          <w:rFonts w:ascii="Times New Roman" w:hAnsi="Times New Roman"/>
          <w:sz w:val="24"/>
          <w:szCs w:val="24"/>
        </w:rPr>
        <w:t xml:space="preserve"> разделам учебной дисциплины читались несколькими преподавателями, то определяется с</w:t>
      </w:r>
      <w:r w:rsidR="00DC1CFD" w:rsidRPr="005E168D">
        <w:rPr>
          <w:rFonts w:ascii="Times New Roman" w:hAnsi="Times New Roman"/>
          <w:sz w:val="24"/>
          <w:szCs w:val="24"/>
        </w:rPr>
        <w:t>о</w:t>
      </w:r>
      <w:r w:rsidR="00DC1CFD" w:rsidRPr="005E168D">
        <w:rPr>
          <w:rFonts w:ascii="Times New Roman" w:hAnsi="Times New Roman"/>
          <w:sz w:val="24"/>
          <w:szCs w:val="24"/>
        </w:rPr>
        <w:t xml:space="preserve">став комиссии для </w:t>
      </w:r>
      <w:r w:rsidR="001752C9" w:rsidRPr="005E168D">
        <w:rPr>
          <w:rFonts w:ascii="Times New Roman" w:hAnsi="Times New Roman"/>
          <w:sz w:val="24"/>
          <w:szCs w:val="24"/>
        </w:rPr>
        <w:t>приёма</w:t>
      </w:r>
      <w:r w:rsidR="00F44D4E" w:rsidRPr="005E168D">
        <w:rPr>
          <w:rFonts w:ascii="Times New Roman" w:hAnsi="Times New Roman"/>
          <w:sz w:val="24"/>
          <w:szCs w:val="24"/>
        </w:rPr>
        <w:t xml:space="preserve"> экзамена.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5.2. Конкретизация условий, при которых студенты освобождаются от сдачи экзамена</w:t>
      </w:r>
      <w:r w:rsidR="000E6B5D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(основа </w:t>
      </w:r>
      <w:r w:rsidR="00F44D4E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результаты рейтинговой оценки текущего контроля).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 представлению преподавателя, ведущего занятия в учебной группе, заведующий кафедрой может освободить студентов от сдачи экзамена</w:t>
      </w:r>
      <w:r w:rsidR="00A27F7D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>. От экзамена</w:t>
      </w:r>
      <w:r w:rsidR="00116C14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осв</w:t>
      </w:r>
      <w:r w:rsidR="00116C14" w:rsidRPr="005E168D">
        <w:rPr>
          <w:rFonts w:ascii="Times New Roman" w:hAnsi="Times New Roman"/>
          <w:sz w:val="24"/>
          <w:szCs w:val="24"/>
        </w:rPr>
        <w:t>о</w:t>
      </w:r>
      <w:r w:rsidR="00116C14" w:rsidRPr="005E168D">
        <w:rPr>
          <w:rFonts w:ascii="Times New Roman" w:hAnsi="Times New Roman"/>
          <w:sz w:val="24"/>
          <w:szCs w:val="24"/>
        </w:rPr>
        <w:t>бождаются студенты, показавшие</w:t>
      </w:r>
      <w:r w:rsidRPr="005E168D">
        <w:rPr>
          <w:rFonts w:ascii="Times New Roman" w:hAnsi="Times New Roman"/>
          <w:sz w:val="24"/>
          <w:szCs w:val="24"/>
        </w:rPr>
        <w:t xml:space="preserve"> отличные и хорошие знания по результатам рейтинговой оценки текущего контроля, с выставлением им оценок «отлично» </w:t>
      </w:r>
      <w:r w:rsidR="00116C14" w:rsidRPr="005E168D">
        <w:rPr>
          <w:rFonts w:ascii="Times New Roman" w:hAnsi="Times New Roman"/>
          <w:sz w:val="24"/>
          <w:szCs w:val="24"/>
        </w:rPr>
        <w:t>и «хорошо» соответстве</w:t>
      </w:r>
      <w:r w:rsidR="00116C14" w:rsidRPr="005E168D">
        <w:rPr>
          <w:rFonts w:ascii="Times New Roman" w:hAnsi="Times New Roman"/>
          <w:sz w:val="24"/>
          <w:szCs w:val="24"/>
        </w:rPr>
        <w:t>н</w:t>
      </w:r>
      <w:r w:rsidR="00116C14" w:rsidRPr="005E168D">
        <w:rPr>
          <w:rFonts w:ascii="Times New Roman" w:hAnsi="Times New Roman"/>
          <w:sz w:val="24"/>
          <w:szCs w:val="24"/>
        </w:rPr>
        <w:t>но.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6. Методические указания экзаменатору</w:t>
      </w:r>
      <w:r w:rsidR="00796F81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6.1. Конкретизируется работа преподавателей в предэкзаменационный</w:t>
      </w:r>
      <w:r w:rsidR="00EF19B0" w:rsidRPr="005E168D">
        <w:rPr>
          <w:rFonts w:ascii="Times New Roman" w:hAnsi="Times New Roman"/>
          <w:sz w:val="24"/>
          <w:szCs w:val="24"/>
        </w:rPr>
        <w:t xml:space="preserve"> (предзачётный)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="00796F81" w:rsidRPr="005E168D">
        <w:rPr>
          <w:rFonts w:ascii="Times New Roman" w:hAnsi="Times New Roman"/>
          <w:sz w:val="24"/>
          <w:szCs w:val="24"/>
        </w:rPr>
        <w:t>период и</w:t>
      </w:r>
      <w:r w:rsidRPr="005E168D">
        <w:rPr>
          <w:rFonts w:ascii="Times New Roman" w:hAnsi="Times New Roman"/>
          <w:sz w:val="24"/>
          <w:szCs w:val="24"/>
        </w:rPr>
        <w:t xml:space="preserve"> в период непосредственной подготовки обучающихся к экзамену.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Во время подготовки к экзамену</w:t>
      </w:r>
      <w:r w:rsidR="00093E40" w:rsidRPr="005E168D">
        <w:rPr>
          <w:rFonts w:ascii="Times New Roman" w:hAnsi="Times New Roman"/>
          <w:sz w:val="24"/>
          <w:szCs w:val="24"/>
        </w:rPr>
        <w:t xml:space="preserve"> (зачёту)</w:t>
      </w:r>
      <w:r w:rsidRPr="005E168D">
        <w:rPr>
          <w:rFonts w:ascii="Times New Roman" w:hAnsi="Times New Roman"/>
          <w:sz w:val="24"/>
          <w:szCs w:val="24"/>
        </w:rPr>
        <w:t xml:space="preserve"> возможны индивидуальные консультации, а перед </w:t>
      </w:r>
      <w:r w:rsidR="00796F81" w:rsidRPr="005E168D">
        <w:rPr>
          <w:rFonts w:ascii="Times New Roman" w:hAnsi="Times New Roman"/>
          <w:sz w:val="24"/>
          <w:szCs w:val="24"/>
        </w:rPr>
        <w:t>днём</w:t>
      </w:r>
      <w:r w:rsidRPr="005E168D">
        <w:rPr>
          <w:rFonts w:ascii="Times New Roman" w:hAnsi="Times New Roman"/>
          <w:sz w:val="24"/>
          <w:szCs w:val="24"/>
        </w:rPr>
        <w:t xml:space="preserve"> проведения экзамена</w:t>
      </w:r>
      <w:r w:rsidR="003978F3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проводится окончательная предэкзаменационная</w:t>
      </w:r>
      <w:r w:rsidR="00B24552" w:rsidRPr="005E168D">
        <w:rPr>
          <w:rFonts w:ascii="Times New Roman" w:hAnsi="Times New Roman"/>
          <w:sz w:val="24"/>
          <w:szCs w:val="24"/>
        </w:rPr>
        <w:t xml:space="preserve"> (предзачётная)</w:t>
      </w:r>
      <w:r w:rsidRPr="005E168D">
        <w:rPr>
          <w:rFonts w:ascii="Times New Roman" w:hAnsi="Times New Roman"/>
          <w:sz w:val="24"/>
          <w:szCs w:val="24"/>
        </w:rPr>
        <w:t xml:space="preserve"> консультация.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При проведении предэкзаменационных</w:t>
      </w:r>
      <w:r w:rsidR="000475B9" w:rsidRPr="005E168D">
        <w:rPr>
          <w:rFonts w:ascii="Times New Roman" w:hAnsi="Times New Roman"/>
          <w:sz w:val="24"/>
          <w:szCs w:val="24"/>
        </w:rPr>
        <w:t xml:space="preserve"> (предзачётных) </w:t>
      </w:r>
      <w:r w:rsidRPr="005E168D">
        <w:rPr>
          <w:rFonts w:ascii="Times New Roman" w:hAnsi="Times New Roman"/>
          <w:sz w:val="24"/>
          <w:szCs w:val="24"/>
        </w:rPr>
        <w:t>консультаций рекомендуется: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дать организационные указания о порядке работы при подготовке к экзамену</w:t>
      </w:r>
      <w:r w:rsidR="005904F4" w:rsidRPr="005E168D">
        <w:rPr>
          <w:rFonts w:ascii="Times New Roman" w:hAnsi="Times New Roman"/>
          <w:sz w:val="24"/>
          <w:szCs w:val="24"/>
        </w:rPr>
        <w:t xml:space="preserve"> (зач</w:t>
      </w:r>
      <w:r w:rsidR="005904F4" w:rsidRPr="005E168D">
        <w:rPr>
          <w:rFonts w:ascii="Times New Roman" w:hAnsi="Times New Roman"/>
          <w:sz w:val="24"/>
          <w:szCs w:val="24"/>
        </w:rPr>
        <w:t>ё</w:t>
      </w:r>
      <w:r w:rsidR="005904F4" w:rsidRPr="005E168D">
        <w:rPr>
          <w:rFonts w:ascii="Times New Roman" w:hAnsi="Times New Roman"/>
          <w:sz w:val="24"/>
          <w:szCs w:val="24"/>
        </w:rPr>
        <w:t>ту)</w:t>
      </w:r>
      <w:r w:rsidRPr="005E168D">
        <w:rPr>
          <w:rFonts w:ascii="Times New Roman" w:hAnsi="Times New Roman"/>
          <w:sz w:val="24"/>
          <w:szCs w:val="24"/>
        </w:rPr>
        <w:t>, рекомендации по лучшему усвоению и приведению в стройную систему изученного м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териала дисциплины;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ответить на слабо усвоенные вопросы;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дать ответы на вопросы, возникшие в процессе изучения дисциплины и выход</w:t>
      </w:r>
      <w:r w:rsidR="0055408F" w:rsidRPr="005E168D">
        <w:rPr>
          <w:rFonts w:ascii="Times New Roman" w:hAnsi="Times New Roman"/>
          <w:sz w:val="24"/>
          <w:szCs w:val="24"/>
        </w:rPr>
        <w:t>ящие за рамки учебной программы</w:t>
      </w:r>
      <w:r w:rsidRPr="005E168D">
        <w:rPr>
          <w:rFonts w:ascii="Times New Roman" w:hAnsi="Times New Roman"/>
          <w:sz w:val="24"/>
          <w:szCs w:val="24"/>
        </w:rPr>
        <w:t>;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помочь привести в стройную систему знания обучаемых.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Для этого необходимо:</w:t>
      </w:r>
    </w:p>
    <w:p w:rsidR="00DC1CFD" w:rsidRPr="005E168D" w:rsidRDefault="00DC1CFD" w:rsidP="00A063F3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уточнить учебный материал заключительной лекции. На ней целесообразно указать наиболее сложные</w:t>
      </w:r>
      <w:r w:rsidR="00972B36" w:rsidRPr="005E168D">
        <w:rPr>
          <w:rFonts w:ascii="Times New Roman" w:hAnsi="Times New Roman"/>
          <w:sz w:val="24"/>
          <w:szCs w:val="24"/>
        </w:rPr>
        <w:t xml:space="preserve"> и трудноусвояемые места курса</w:t>
      </w:r>
      <w:r w:rsidRPr="005E168D">
        <w:rPr>
          <w:rFonts w:ascii="Times New Roman" w:hAnsi="Times New Roman"/>
          <w:sz w:val="24"/>
          <w:szCs w:val="24"/>
        </w:rPr>
        <w:t>, выяв</w:t>
      </w:r>
      <w:r w:rsidR="0075515C" w:rsidRPr="005E168D">
        <w:rPr>
          <w:rFonts w:ascii="Times New Roman" w:hAnsi="Times New Roman"/>
          <w:sz w:val="24"/>
          <w:szCs w:val="24"/>
        </w:rPr>
        <w:t>ленные на предыдущих экзаменах</w:t>
      </w:r>
      <w:r w:rsidR="00E110FF" w:rsidRPr="005E168D">
        <w:rPr>
          <w:rFonts w:ascii="Times New Roman" w:hAnsi="Times New Roman"/>
          <w:sz w:val="24"/>
          <w:szCs w:val="24"/>
        </w:rPr>
        <w:t xml:space="preserve"> (зачётах)</w:t>
      </w:r>
      <w:r w:rsidR="0075515C" w:rsidRPr="005E168D">
        <w:rPr>
          <w:rFonts w:ascii="Times New Roman" w:hAnsi="Times New Roman"/>
          <w:sz w:val="24"/>
          <w:szCs w:val="24"/>
        </w:rPr>
        <w:t>.</w:t>
      </w:r>
    </w:p>
    <w:p w:rsidR="00DC1CFD" w:rsidRPr="005E168D" w:rsidRDefault="00DC1CFD" w:rsidP="00A063F3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определить занятие, на котором заблаговременно довести организационные указания по подготовке к экзамену</w:t>
      </w:r>
      <w:r w:rsidR="00C4370D" w:rsidRPr="005E168D">
        <w:rPr>
          <w:rFonts w:ascii="Times New Roman" w:hAnsi="Times New Roman"/>
          <w:sz w:val="24"/>
          <w:szCs w:val="24"/>
        </w:rPr>
        <w:t xml:space="preserve"> (зачёту)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lastRenderedPageBreak/>
        <w:t>Рекомендуется использовать при проведении консультаций опросно-ответную форму проведения. Целесообразно, чтобы обучаемые сами задавали вопросы. По характеру и фо</w:t>
      </w:r>
      <w:r w:rsidRPr="005E168D">
        <w:rPr>
          <w:rFonts w:ascii="Times New Roman" w:hAnsi="Times New Roman"/>
          <w:sz w:val="24"/>
          <w:szCs w:val="24"/>
        </w:rPr>
        <w:t>р</w:t>
      </w:r>
      <w:r w:rsidRPr="005E168D">
        <w:rPr>
          <w:rFonts w:ascii="Times New Roman" w:hAnsi="Times New Roman"/>
          <w:sz w:val="24"/>
          <w:szCs w:val="24"/>
        </w:rPr>
        <w:t xml:space="preserve">мулировке вопросов преподаватель может судить об уровне </w:t>
      </w:r>
      <w:r w:rsidR="00180719" w:rsidRPr="005E168D">
        <w:rPr>
          <w:rFonts w:ascii="Times New Roman" w:hAnsi="Times New Roman"/>
          <w:sz w:val="24"/>
          <w:szCs w:val="24"/>
        </w:rPr>
        <w:t>и глубине подготовки обуча</w:t>
      </w:r>
      <w:r w:rsidR="00180719" w:rsidRPr="005E168D">
        <w:rPr>
          <w:rFonts w:ascii="Times New Roman" w:hAnsi="Times New Roman"/>
          <w:sz w:val="24"/>
          <w:szCs w:val="24"/>
        </w:rPr>
        <w:t>е</w:t>
      </w:r>
      <w:r w:rsidR="00180719" w:rsidRPr="005E168D">
        <w:rPr>
          <w:rFonts w:ascii="Times New Roman" w:hAnsi="Times New Roman"/>
          <w:sz w:val="24"/>
          <w:szCs w:val="24"/>
        </w:rPr>
        <w:t>мых.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6.2. Уточняются организационные мероприятия и методические </w:t>
      </w:r>
      <w:r w:rsidR="00030A87" w:rsidRPr="005E168D">
        <w:rPr>
          <w:rFonts w:ascii="Times New Roman" w:hAnsi="Times New Roman"/>
          <w:sz w:val="24"/>
          <w:szCs w:val="24"/>
        </w:rPr>
        <w:t>приёмы</w:t>
      </w:r>
      <w:r w:rsidRPr="005E168D">
        <w:rPr>
          <w:rFonts w:ascii="Times New Roman" w:hAnsi="Times New Roman"/>
          <w:sz w:val="24"/>
          <w:szCs w:val="24"/>
        </w:rPr>
        <w:t xml:space="preserve"> при </w:t>
      </w:r>
      <w:r w:rsidR="00030A87" w:rsidRPr="005E168D">
        <w:rPr>
          <w:rFonts w:ascii="Times New Roman" w:hAnsi="Times New Roman"/>
          <w:sz w:val="24"/>
          <w:szCs w:val="24"/>
        </w:rPr>
        <w:t>провед</w:t>
      </w:r>
      <w:r w:rsidR="00030A87" w:rsidRPr="005E168D">
        <w:rPr>
          <w:rFonts w:ascii="Times New Roman" w:hAnsi="Times New Roman"/>
          <w:sz w:val="24"/>
          <w:szCs w:val="24"/>
        </w:rPr>
        <w:t>е</w:t>
      </w:r>
      <w:r w:rsidR="00030A87" w:rsidRPr="005E168D">
        <w:rPr>
          <w:rFonts w:ascii="Times New Roman" w:hAnsi="Times New Roman"/>
          <w:sz w:val="24"/>
          <w:szCs w:val="24"/>
        </w:rPr>
        <w:t>нии экзамена (зачёта)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Количество одновременно находящихся экзаменующихся в аудитории</w:t>
      </w:r>
      <w:r w:rsidRPr="005E168D">
        <w:rPr>
          <w:rFonts w:ascii="Times New Roman" w:hAnsi="Times New Roman"/>
          <w:sz w:val="24"/>
          <w:szCs w:val="24"/>
        </w:rPr>
        <w:t>. В аудит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рии, где принимается экзамен</w:t>
      </w:r>
      <w:r w:rsidR="005D7368" w:rsidRPr="005E168D">
        <w:rPr>
          <w:rFonts w:ascii="Times New Roman" w:hAnsi="Times New Roman"/>
          <w:sz w:val="24"/>
          <w:szCs w:val="24"/>
        </w:rPr>
        <w:t xml:space="preserve"> (зачёт)</w:t>
      </w:r>
      <w:r w:rsidRPr="005E168D">
        <w:rPr>
          <w:rFonts w:ascii="Times New Roman" w:hAnsi="Times New Roman"/>
          <w:sz w:val="24"/>
          <w:szCs w:val="24"/>
        </w:rPr>
        <w:t xml:space="preserve">, может одновременно находиться студентов из </w:t>
      </w:r>
      <w:r w:rsidR="009964EB" w:rsidRPr="005E168D">
        <w:rPr>
          <w:rFonts w:ascii="Times New Roman" w:hAnsi="Times New Roman"/>
          <w:sz w:val="24"/>
          <w:szCs w:val="24"/>
        </w:rPr>
        <w:t>расчёта</w:t>
      </w:r>
      <w:r w:rsidRPr="005E168D">
        <w:rPr>
          <w:rFonts w:ascii="Times New Roman" w:hAnsi="Times New Roman"/>
          <w:sz w:val="24"/>
          <w:szCs w:val="24"/>
        </w:rPr>
        <w:t xml:space="preserve"> не более пяти экзаменующихся на одного экзаменатора.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Время</w:t>
      </w:r>
      <w:r w:rsidRPr="005E168D">
        <w:rPr>
          <w:rFonts w:ascii="Times New Roman" w:hAnsi="Times New Roman"/>
          <w:sz w:val="24"/>
          <w:szCs w:val="24"/>
        </w:rPr>
        <w:t xml:space="preserve">, </w:t>
      </w:r>
      <w:r w:rsidR="009964EB" w:rsidRPr="005E168D">
        <w:rPr>
          <w:rFonts w:ascii="Times New Roman" w:hAnsi="Times New Roman"/>
          <w:b/>
          <w:sz w:val="24"/>
          <w:szCs w:val="24"/>
        </w:rPr>
        <w:t>отведённое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b/>
          <w:sz w:val="24"/>
          <w:szCs w:val="24"/>
        </w:rPr>
        <w:t>на подготовку</w:t>
      </w:r>
      <w:r w:rsidRPr="005E168D">
        <w:rPr>
          <w:rFonts w:ascii="Times New Roman" w:hAnsi="Times New Roman"/>
          <w:sz w:val="24"/>
          <w:szCs w:val="24"/>
        </w:rPr>
        <w:t xml:space="preserve"> ответа </w:t>
      </w:r>
      <w:r w:rsidR="009B7642" w:rsidRPr="005E168D">
        <w:rPr>
          <w:rFonts w:ascii="Times New Roman" w:hAnsi="Times New Roman"/>
          <w:sz w:val="24"/>
          <w:szCs w:val="24"/>
        </w:rPr>
        <w:t xml:space="preserve">по билету, не должно превышать </w:t>
      </w:r>
      <w:r w:rsidRPr="005E168D">
        <w:rPr>
          <w:rFonts w:ascii="Times New Roman" w:hAnsi="Times New Roman"/>
          <w:sz w:val="24"/>
          <w:szCs w:val="24"/>
        </w:rPr>
        <w:t>30 минут. По истечению данного времени после получения билета (вопроса) студент должен быть г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тов к ответу.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Организация практической части экзамена</w:t>
      </w:r>
      <w:r w:rsidR="00235AFE" w:rsidRPr="005E168D">
        <w:rPr>
          <w:rFonts w:ascii="Times New Roman" w:hAnsi="Times New Roman"/>
          <w:b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sz w:val="24"/>
          <w:szCs w:val="24"/>
        </w:rPr>
        <w:t xml:space="preserve"> Практическая часть экзамена</w:t>
      </w:r>
      <w:r w:rsidR="0097333B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организуется так, чтобы обеспечивалась возможность проверить умение студентов применять теоретические знания при решении практических заданий, освоение компете</w:t>
      </w:r>
      <w:r w:rsidRPr="005E168D">
        <w:rPr>
          <w:rFonts w:ascii="Times New Roman" w:hAnsi="Times New Roman"/>
          <w:sz w:val="24"/>
          <w:szCs w:val="24"/>
        </w:rPr>
        <w:t>н</w:t>
      </w:r>
      <w:r w:rsidRPr="005E168D">
        <w:rPr>
          <w:rFonts w:ascii="Times New Roman" w:hAnsi="Times New Roman"/>
          <w:sz w:val="24"/>
          <w:szCs w:val="24"/>
        </w:rPr>
        <w:t xml:space="preserve">ций. Она проводится </w:t>
      </w:r>
      <w:r w:rsidR="009964EB" w:rsidRPr="005E168D">
        <w:rPr>
          <w:rFonts w:ascii="Times New Roman" w:hAnsi="Times New Roman"/>
          <w:sz w:val="24"/>
          <w:szCs w:val="24"/>
        </w:rPr>
        <w:t>путём</w:t>
      </w:r>
      <w:r w:rsidRPr="005E168D">
        <w:rPr>
          <w:rFonts w:ascii="Times New Roman" w:hAnsi="Times New Roman"/>
          <w:sz w:val="24"/>
          <w:szCs w:val="24"/>
        </w:rPr>
        <w:t xml:space="preserve"> постановки экзаменующимся отдельных задач, упражнений, з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 xml:space="preserve">даний, требующих практических действий по решению заданий. Каждый студент выполняет задание самостоятельно </w:t>
      </w:r>
      <w:r w:rsidR="009964EB" w:rsidRPr="005E168D">
        <w:rPr>
          <w:rFonts w:ascii="Times New Roman" w:hAnsi="Times New Roman"/>
          <w:sz w:val="24"/>
          <w:szCs w:val="24"/>
        </w:rPr>
        <w:t>путём</w:t>
      </w:r>
      <w:r w:rsidRPr="005E168D">
        <w:rPr>
          <w:rFonts w:ascii="Times New Roman" w:hAnsi="Times New Roman"/>
          <w:sz w:val="24"/>
          <w:szCs w:val="24"/>
        </w:rPr>
        <w:t xml:space="preserve"> производства </w:t>
      </w:r>
      <w:r w:rsidR="009964EB" w:rsidRPr="005E168D">
        <w:rPr>
          <w:rFonts w:ascii="Times New Roman" w:hAnsi="Times New Roman"/>
          <w:sz w:val="24"/>
          <w:szCs w:val="24"/>
        </w:rPr>
        <w:t>расчётов</w:t>
      </w:r>
      <w:r w:rsidRPr="005E168D">
        <w:rPr>
          <w:rFonts w:ascii="Times New Roman" w:hAnsi="Times New Roman"/>
          <w:sz w:val="24"/>
          <w:szCs w:val="24"/>
        </w:rPr>
        <w:t xml:space="preserve">, решения задач, работы с документами и др. При выполнении заданий студент отвечает на дополнительные вопросы, которые может ставить экзаменатор. 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Действия экзаменатора.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Студенту на экзамене</w:t>
      </w:r>
      <w:r w:rsidR="005B08E0" w:rsidRPr="005E168D">
        <w:rPr>
          <w:rFonts w:ascii="Times New Roman" w:hAnsi="Times New Roman"/>
          <w:sz w:val="24"/>
          <w:szCs w:val="24"/>
        </w:rPr>
        <w:t xml:space="preserve"> (зачёте)</w:t>
      </w:r>
      <w:r w:rsidRPr="005E168D">
        <w:rPr>
          <w:rFonts w:ascii="Times New Roman" w:hAnsi="Times New Roman"/>
          <w:sz w:val="24"/>
          <w:szCs w:val="24"/>
        </w:rPr>
        <w:t xml:space="preserve"> разрешается брать один билет. В случае, когда экзам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нующийся не может ответить на вопросы билета, ему может быть предоставлена возмо</w:t>
      </w:r>
      <w:r w:rsidRPr="005E168D">
        <w:rPr>
          <w:rFonts w:ascii="Times New Roman" w:hAnsi="Times New Roman"/>
          <w:sz w:val="24"/>
          <w:szCs w:val="24"/>
        </w:rPr>
        <w:t>ж</w:t>
      </w:r>
      <w:r w:rsidRPr="005E168D">
        <w:rPr>
          <w:rFonts w:ascii="Times New Roman" w:hAnsi="Times New Roman"/>
          <w:sz w:val="24"/>
          <w:szCs w:val="24"/>
        </w:rPr>
        <w:t>ность выбрать второй билет при условии снижения оценки на 1</w:t>
      </w:r>
      <w:r w:rsidR="00B70DDB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балл.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Во время испытания промежуточной аттестации студенты могут пользоваться раб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чими программами учебных дисциплин, а также справочниками и прочими источниками и</w:t>
      </w:r>
      <w:r w:rsidRPr="005E168D">
        <w:rPr>
          <w:rFonts w:ascii="Times New Roman" w:hAnsi="Times New Roman"/>
          <w:sz w:val="24"/>
          <w:szCs w:val="24"/>
        </w:rPr>
        <w:t>н</w:t>
      </w:r>
      <w:r w:rsidRPr="005E168D">
        <w:rPr>
          <w:rFonts w:ascii="Times New Roman" w:hAnsi="Times New Roman"/>
          <w:sz w:val="24"/>
          <w:szCs w:val="24"/>
        </w:rPr>
        <w:t>формации, перечень которых устанавливается преподавателем.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Использование материалов, не предусмотренных указанным перечнем, а также п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пытка общения с другими студентами или иными лицами, в том числе с применением эле</w:t>
      </w:r>
      <w:r w:rsidRPr="005E168D">
        <w:rPr>
          <w:rFonts w:ascii="Times New Roman" w:hAnsi="Times New Roman"/>
          <w:sz w:val="24"/>
          <w:szCs w:val="24"/>
        </w:rPr>
        <w:t>к</w:t>
      </w:r>
      <w:r w:rsidRPr="005E168D">
        <w:rPr>
          <w:rFonts w:ascii="Times New Roman" w:hAnsi="Times New Roman"/>
          <w:sz w:val="24"/>
          <w:szCs w:val="24"/>
        </w:rPr>
        <w:t>тронных средств связи, несанкционированные преподавателем перемещение по аудитории и т.</w:t>
      </w:r>
      <w:r w:rsidR="000E0B36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п. не разрешается и являются основанием для удаления студента из аудитории с посл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дующим проставлением в ведомости оценки «неудовлетворительно».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Студент, получивший на экзамене</w:t>
      </w:r>
      <w:r w:rsidR="006B65AB" w:rsidRPr="005E168D">
        <w:rPr>
          <w:rFonts w:ascii="Times New Roman" w:hAnsi="Times New Roman"/>
          <w:sz w:val="24"/>
          <w:szCs w:val="24"/>
        </w:rPr>
        <w:t xml:space="preserve"> (зачёте)</w:t>
      </w:r>
      <w:r w:rsidRPr="005E168D">
        <w:rPr>
          <w:rFonts w:ascii="Times New Roman" w:hAnsi="Times New Roman"/>
          <w:sz w:val="24"/>
          <w:szCs w:val="24"/>
        </w:rPr>
        <w:t xml:space="preserve"> неудовлетворительную оценку, ликвидир</w:t>
      </w:r>
      <w:r w:rsidRPr="005E168D">
        <w:rPr>
          <w:rFonts w:ascii="Times New Roman" w:hAnsi="Times New Roman"/>
          <w:sz w:val="24"/>
          <w:szCs w:val="24"/>
        </w:rPr>
        <w:t>у</w:t>
      </w:r>
      <w:r w:rsidRPr="005E168D">
        <w:rPr>
          <w:rFonts w:ascii="Times New Roman" w:hAnsi="Times New Roman"/>
          <w:sz w:val="24"/>
          <w:szCs w:val="24"/>
        </w:rPr>
        <w:t>ет задолженность в сроки, устанавливаемым приказом директора института. Окончательная пересдача экзамена</w:t>
      </w:r>
      <w:r w:rsidR="00487262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принимается комиссией в составе </w:t>
      </w:r>
      <w:r w:rsidR="006B65AB" w:rsidRPr="005E168D">
        <w:rPr>
          <w:rFonts w:ascii="Times New Roman" w:hAnsi="Times New Roman"/>
          <w:sz w:val="24"/>
          <w:szCs w:val="24"/>
        </w:rPr>
        <w:t>трёх</w:t>
      </w:r>
      <w:r w:rsidRPr="005E168D">
        <w:rPr>
          <w:rFonts w:ascii="Times New Roman" w:hAnsi="Times New Roman"/>
          <w:sz w:val="24"/>
          <w:szCs w:val="24"/>
        </w:rPr>
        <w:t xml:space="preserve"> человек (заведующий к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 xml:space="preserve">федрой, лектор потока, преподаватель родственной дисциплины). 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Задача преподавателя на экзамене</w:t>
      </w:r>
      <w:r w:rsidR="00D03280" w:rsidRPr="005E168D">
        <w:rPr>
          <w:rFonts w:ascii="Times New Roman" w:hAnsi="Times New Roman"/>
          <w:sz w:val="24"/>
          <w:szCs w:val="24"/>
        </w:rPr>
        <w:t xml:space="preserve"> (зачёте)</w:t>
      </w:r>
      <w:r w:rsidRPr="005E168D">
        <w:rPr>
          <w:rFonts w:ascii="Times New Roman" w:hAnsi="Times New Roman"/>
          <w:sz w:val="24"/>
          <w:szCs w:val="24"/>
        </w:rPr>
        <w:t xml:space="preserve"> заключается в том, чтобы внимательно з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слушать студента, проконтролировать решение практических заданий, предоставить ему возможность полностью изложить ответ. Заслушивая ответ и анализируя методы решений практических заданий, преподаватель постоянно оценивает насколько полно, системно и о</w:t>
      </w:r>
      <w:r w:rsidRPr="005E168D">
        <w:rPr>
          <w:rFonts w:ascii="Times New Roman" w:hAnsi="Times New Roman"/>
          <w:sz w:val="24"/>
          <w:szCs w:val="24"/>
        </w:rPr>
        <w:t>с</w:t>
      </w:r>
      <w:r w:rsidRPr="005E168D">
        <w:rPr>
          <w:rFonts w:ascii="Times New Roman" w:hAnsi="Times New Roman"/>
          <w:sz w:val="24"/>
          <w:szCs w:val="24"/>
        </w:rPr>
        <w:t>мысленно осуществляется ответ, решается практическое задание.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 тех случаях, когда ответы на вопросы или практические действия были недостато</w:t>
      </w:r>
      <w:r w:rsidRPr="005E168D">
        <w:rPr>
          <w:rFonts w:ascii="Times New Roman" w:hAnsi="Times New Roman"/>
          <w:sz w:val="24"/>
          <w:szCs w:val="24"/>
        </w:rPr>
        <w:t>ч</w:t>
      </w:r>
      <w:r w:rsidRPr="005E168D">
        <w:rPr>
          <w:rFonts w:ascii="Times New Roman" w:hAnsi="Times New Roman"/>
          <w:sz w:val="24"/>
          <w:szCs w:val="24"/>
        </w:rPr>
        <w:t xml:space="preserve">но полными или допущены ошибки, преподаватель после ответов студентом на все вопросы </w:t>
      </w:r>
      <w:r w:rsidR="008E56BE" w:rsidRPr="005E168D">
        <w:rPr>
          <w:rFonts w:ascii="Times New Roman" w:hAnsi="Times New Roman"/>
          <w:sz w:val="24"/>
          <w:szCs w:val="24"/>
        </w:rPr>
        <w:t>задаёт</w:t>
      </w:r>
      <w:r w:rsidRPr="005E168D">
        <w:rPr>
          <w:rFonts w:ascii="Times New Roman" w:hAnsi="Times New Roman"/>
          <w:sz w:val="24"/>
          <w:szCs w:val="24"/>
        </w:rPr>
        <w:t xml:space="preserve"> дополнительные вопросы с целью уточнения уровня освоения дисциплины. Содерж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ние индивидуальных вопросов не должно выходить за рамки рабочей программы.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Если ст</w:t>
      </w:r>
      <w:r w:rsidRPr="005E168D">
        <w:rPr>
          <w:rFonts w:ascii="Times New Roman" w:hAnsi="Times New Roman"/>
          <w:sz w:val="24"/>
          <w:szCs w:val="24"/>
        </w:rPr>
        <w:t>у</w:t>
      </w:r>
      <w:r w:rsidRPr="005E168D">
        <w:rPr>
          <w:rFonts w:ascii="Times New Roman" w:hAnsi="Times New Roman"/>
          <w:sz w:val="24"/>
          <w:szCs w:val="24"/>
        </w:rPr>
        <w:t>дент затрудняется сразу ответить на дополнительный вопрос, он должен спросить разреш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ния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предоставить ему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время на подготовку и после подготовки отвечает на него.</w:t>
      </w:r>
    </w:p>
    <w:p w:rsidR="00DC1CFD" w:rsidRPr="005E168D" w:rsidRDefault="00DC1CFD" w:rsidP="00C74C0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350" w:rsidRPr="005E168D" w:rsidRDefault="005F4350" w:rsidP="00C74C0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8</w:t>
      </w:r>
      <w:r w:rsidR="00ED4B2B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Перечень основной и дополнительной учебной литературы, необходимой для освоения дисциплины </w:t>
      </w:r>
    </w:p>
    <w:p w:rsidR="006D0A2E" w:rsidRPr="009F397D" w:rsidRDefault="006D0A2E" w:rsidP="00822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Серебреницкий П.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П. Современные электроэрозионные технологии и оборудование [Электронный ресурс] : учеб. пособие — Электрон. дан. — Санкт-Петербург : Лань, 2013. — 352 с. — Режим доступа: https://e.lanbook.com/book/8875.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2. Волков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Ю.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С. Электрофизические и электрохимические процессы обработки мат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риалов [Электронный ресурс] : учеб. пособие — Электрон. дан. — Санкт-Петербург : Лань, 2016. — 396 с. — Режим доступа: https://e.lanbook.com/book/75505.</w:t>
      </w:r>
    </w:p>
    <w:p w:rsidR="0082220F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3. Фёдоров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М. Технология обработки материалов концентрированными потоками энергии. Часть 2. «Технология и оборудование микроплазменной обработки» [Электронный ресурс] : учеб. пособие / Б.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М. Федоров,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И. Мисюров, Н.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А. Смирнова. — Электрон. дан. — Москва: МГТУ им. Н.Э. Баумана, 2011. — 22 с. — Режим доступа: </w:t>
      </w:r>
      <w:r w:rsidR="008C482A" w:rsidRPr="008C482A">
        <w:rPr>
          <w:rFonts w:ascii="Times New Roman" w:eastAsia="Times New Roman" w:hAnsi="Times New Roman"/>
          <w:sz w:val="24"/>
          <w:szCs w:val="24"/>
          <w:lang w:eastAsia="ru-RU"/>
        </w:rPr>
        <w:t>https://e.lanbook.com/book/52236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82A" w:rsidRDefault="008C482A" w:rsidP="008C482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8C482A">
        <w:rPr>
          <w:rFonts w:ascii="Times New Roman" w:eastAsia="Times New Roman" w:hAnsi="Times New Roman"/>
          <w:sz w:val="24"/>
          <w:szCs w:val="24"/>
          <w:lang w:eastAsia="ru-RU"/>
        </w:rPr>
        <w:t>Архипова, Н. А. Электрофизические и электрохимические методы обработки п</w:t>
      </w:r>
      <w:r w:rsidRPr="008C48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482A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верхностей / Н. А. Архипова, Т. А. Блинова. — Белгород : Белгородский государственный технологический университет им. В.Г. Шухова, ЭБС АСВ, 2012. — 305 c. — ISBN 2227-8397. — Текст : электронный // Электронно-библиотечная система IPR BOOKS : [сайт]. — URL: </w:t>
      </w:r>
      <w:r w:rsidR="009D579F" w:rsidRPr="009D579F">
        <w:rPr>
          <w:rFonts w:ascii="Times New Roman" w:eastAsia="Times New Roman" w:hAnsi="Times New Roman"/>
          <w:sz w:val="24"/>
          <w:szCs w:val="24"/>
          <w:lang w:eastAsia="ru-RU"/>
        </w:rPr>
        <w:t>http://www.iprbookshop.ru/28423.html</w:t>
      </w:r>
    </w:p>
    <w:p w:rsidR="009D579F" w:rsidRPr="009F397D" w:rsidRDefault="009D579F" w:rsidP="009D579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5. Дятлов Р. Н. Обработка материалов концентрированными потоками энергии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Ко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спект лекций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рукопись. ‒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Рязань: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РГРТУ им. В. Ф. Уткина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.- 67с.</w:t>
      </w:r>
    </w:p>
    <w:p w:rsidR="009D579F" w:rsidRPr="009F397D" w:rsidRDefault="009D579F" w:rsidP="009D579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6. Дятлов Р. Н. Расчёт тепловых полей при обработке материалов концентрированн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ми потоками энергии: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рукопись.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етод. указания к выполнению практических занятий. - Р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зань: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РГРТУ им. В. Ф. Уткина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.-30с.</w:t>
      </w:r>
    </w:p>
    <w:p w:rsidR="0082220F" w:rsidRPr="009F397D" w:rsidRDefault="0082220F" w:rsidP="00822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1. Логинов В.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С. Приближенные методы теплового расчёта активных элементов эле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трофизических установок [Электронный ресурс]: монография — Электрон. дан. — 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>Москва: Физматлит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, 2009. — 272 с. — Режим доступа: https://e.lanbook.com/book/59546.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A3982" w:rsidRPr="005A3982">
        <w:rPr>
          <w:rFonts w:ascii="Times New Roman" w:eastAsia="Times New Roman" w:hAnsi="Times New Roman"/>
          <w:sz w:val="24"/>
          <w:szCs w:val="24"/>
          <w:lang w:eastAsia="ru-RU"/>
        </w:rPr>
        <w:t>Гринчик, Н. Н. Моделирование электрофизических и тепловых процессов в сло</w:t>
      </w:r>
      <w:r w:rsidR="005A3982" w:rsidRPr="005A3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A3982" w:rsidRPr="005A3982">
        <w:rPr>
          <w:rFonts w:ascii="Times New Roman" w:eastAsia="Times New Roman" w:hAnsi="Times New Roman"/>
          <w:sz w:val="24"/>
          <w:szCs w:val="24"/>
          <w:lang w:eastAsia="ru-RU"/>
        </w:rPr>
        <w:t>стых средах : монография / Н. Н. Гринчик. — Минск : Белорусская наука, 2008. — 252 c. — ISBN 975-985-08-0985-8. — Текст : электронный // Электронно-библиотечная система IPR BOOKS : [сайт]. — URL: http://www.iprbookshop.ru/12304.html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3. Богданов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Теоретические основы лазерной обработки [Электронный ресурс]: учеб.-метод. пособие /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Богданов,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И. Мисюров, Н.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А. Смирнова. — Электрон. дан. — Москва: МГТУ им. Н.Э. Баумана, 2006. — 23 с. — Режим доступа: https://e.lanbook.com/book/52096.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4. Таксанц М.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Численное моделирование тепловых полей при лазерной обработке: Учеб. Пособие [Электронный ресурс] : учеб. пособие / М.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Таксанц, Л.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Н. Майоров,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Х. Харахашев. — Электрон. дан. — Москва: МГТУ им. Н.Э. Баумана, 2007. — 120 с. — Режим доступа: https://e.lanbook.com/book/58476. </w:t>
      </w:r>
    </w:p>
    <w:p w:rsidR="0082220F" w:rsidRPr="005E168D" w:rsidRDefault="0082220F" w:rsidP="000F13A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F4350" w:rsidRPr="005E168D" w:rsidRDefault="005F4350" w:rsidP="00716E5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9</w:t>
      </w:r>
      <w:r w:rsidR="002B6F2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. 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Перечень ресурсов информац</w:t>
      </w:r>
      <w:r w:rsidR="00716E55"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ионно-телекоммуникационной сети 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«Интернет», необходимых для освоения дисциплины</w:t>
      </w:r>
    </w:p>
    <w:p w:rsidR="005F4350" w:rsidRPr="005E168D" w:rsidRDefault="005F4350" w:rsidP="000F13A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 Электронно-библиотечная система «</w:t>
      </w:r>
      <w:r w:rsidR="00635A35" w:rsidRPr="00635A3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IPRbooks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»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635A35" w:rsidRPr="00635A3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http://www.iprbookshop.ru/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 Электронно-библиотечная система издательства «Лань»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http://e.lanbook.com</w:t>
      </w:r>
    </w:p>
    <w:p w:rsidR="00D50A06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3. Внутривузовская учебная и учебно-методическая литература 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РГРТУ. Ссылка: </w:t>
      </w:r>
      <w:r w:rsidR="00C022A4" w:rsidRP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https://elib.rsreu.ru//ebs</w:t>
      </w:r>
    </w:p>
    <w:p w:rsidR="00723402" w:rsidRPr="005E168D" w:rsidRDefault="00723402" w:rsidP="00723402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4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</w:t>
      </w:r>
      <w:r w:rsidR="00752B0C" w:rsidRPr="00752B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Дистанционное обучение РГРТУ</w:t>
      </w:r>
      <w:r w:rsidR="00752B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="00752B0C"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752B0C" w:rsidRPr="00752B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http://cdo.rsreu.ru/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5. Научная электронная библиотека «КиберЛенинка»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http://cyberleninka.ru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6. Национальная электронная библиотека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https://нэб.рф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7. Электронная библиотека «Znanium.com»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8. Лазерная обработка металла</w:t>
      </w:r>
      <w:r w:rsidR="0095456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http://www.lasercomp.ru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 Портал машиностроения</w:t>
      </w:r>
      <w:r w:rsidR="0095456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http://www.mashportal.ru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>10. Электроэрозионная и электроискровая обработка</w:t>
      </w:r>
      <w:r w:rsidR="0095456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http://www.sodick.ru</w:t>
      </w:r>
    </w:p>
    <w:p w:rsidR="005F4350" w:rsidRPr="005E168D" w:rsidRDefault="005F4350" w:rsidP="00925B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DA2" w:rsidRPr="005E168D" w:rsidRDefault="00015DA2" w:rsidP="00925B4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10</w:t>
      </w:r>
      <w:r w:rsidR="002B6F22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Методические указания для обучающихся по освоению дисциплины </w:t>
      </w:r>
    </w:p>
    <w:p w:rsidR="00015DA2" w:rsidRPr="005E168D" w:rsidRDefault="00015DA2" w:rsidP="00925B4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015DA2" w:rsidRPr="005E168D" w:rsidRDefault="00015DA2" w:rsidP="009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>10.1</w:t>
      </w:r>
      <w:r w:rsidR="002B6F22">
        <w:rPr>
          <w:rFonts w:ascii="Times New Roman" w:eastAsia="TimesNewRomanPS-ItalicMT-Identi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 xml:space="preserve"> Методические указания по работе над конспектом лекций во время и после пров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>е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>дения лекции</w:t>
      </w:r>
    </w:p>
    <w:p w:rsidR="00015DA2" w:rsidRPr="005E168D" w:rsidRDefault="00015DA2" w:rsidP="009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b/>
          <w:iCs/>
          <w:sz w:val="24"/>
          <w:szCs w:val="24"/>
        </w:rPr>
      </w:pP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В ходе лекционных занятий обучающимся рекомендуется выполнять следующие де</w:t>
      </w:r>
      <w:r w:rsidRPr="005E168D">
        <w:rPr>
          <w:rFonts w:ascii="Times New Roman" w:eastAsia="TimesNewRomanPSMT-Identity-H" w:hAnsi="Times New Roman"/>
          <w:sz w:val="24"/>
          <w:szCs w:val="24"/>
        </w:rPr>
        <w:t>й</w:t>
      </w:r>
      <w:r w:rsidRPr="005E168D">
        <w:rPr>
          <w:rFonts w:ascii="Times New Roman" w:eastAsia="TimesNewRomanPSMT-Identity-H" w:hAnsi="Times New Roman"/>
          <w:sz w:val="24"/>
          <w:szCs w:val="24"/>
        </w:rPr>
        <w:t>ствия: вести конспектирование учебного материала; обращать внимание на категории, фо</w:t>
      </w:r>
      <w:r w:rsidRPr="005E168D">
        <w:rPr>
          <w:rFonts w:ascii="Times New Roman" w:eastAsia="TimesNewRomanPSMT-Identity-H" w:hAnsi="Times New Roman"/>
          <w:sz w:val="24"/>
          <w:szCs w:val="24"/>
        </w:rPr>
        <w:t>р</w:t>
      </w:r>
      <w:r w:rsidRPr="005E168D">
        <w:rPr>
          <w:rFonts w:ascii="Times New Roman" w:eastAsia="TimesNewRomanPSMT-Identity-H" w:hAnsi="Times New Roman"/>
          <w:sz w:val="24"/>
          <w:szCs w:val="24"/>
        </w:rPr>
        <w:t>мулировки, раскрывающие содержание тех или иных явлений и процессов, научные выводы и практические рекомендации по их применению; задавать преподавателю уточняющие в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просы с целью уяснения теоретических положений, разрешения спорных ситуаций.</w:t>
      </w:r>
    </w:p>
    <w:p w:rsidR="00015DA2" w:rsidRPr="005E168D" w:rsidRDefault="00015DA2" w:rsidP="0036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</w:t>
      </w:r>
      <w:r w:rsidRPr="005E168D">
        <w:rPr>
          <w:rFonts w:ascii="Times New Roman" w:eastAsia="TimesNewRomanPSMT-Identity-H" w:hAnsi="Times New Roman"/>
          <w:sz w:val="24"/>
          <w:szCs w:val="24"/>
        </w:rPr>
        <w:t>у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шанной лекции, а также 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подчёркивающие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особую важность тех или иных теоретических п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ложений.</w:t>
      </w:r>
    </w:p>
    <w:p w:rsidR="00A6283A" w:rsidRPr="005E168D" w:rsidRDefault="00A6283A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sz w:val="24"/>
          <w:szCs w:val="24"/>
        </w:rPr>
      </w:pP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>10.2</w:t>
      </w:r>
      <w:r w:rsidR="002B6F22">
        <w:rPr>
          <w:rFonts w:ascii="Times New Roman" w:eastAsia="TimesNewRomanPS-ItalicMT-Identi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 xml:space="preserve"> Методические указания к практическим занятиям</w:t>
      </w: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iCs/>
          <w:sz w:val="24"/>
          <w:szCs w:val="24"/>
        </w:rPr>
      </w:pP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 xml:space="preserve">При подготовке 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к практическим занятиям,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обучающимся необходимо изучить осно</w:t>
      </w:r>
      <w:r w:rsidRPr="005E168D">
        <w:rPr>
          <w:rFonts w:ascii="Times New Roman" w:eastAsia="TimesNewRomanPSMT-Identity-H" w:hAnsi="Times New Roman"/>
          <w:sz w:val="24"/>
          <w:szCs w:val="24"/>
        </w:rPr>
        <w:t>в</w:t>
      </w:r>
      <w:r w:rsidRPr="005E168D">
        <w:rPr>
          <w:rFonts w:ascii="Times New Roman" w:eastAsia="TimesNewRomanPSMT-Identity-H" w:hAnsi="Times New Roman"/>
          <w:sz w:val="24"/>
          <w:szCs w:val="24"/>
        </w:rPr>
        <w:t>ную литературу, ознакомиться с дополнительной литературой, новыми публикациями в п</w:t>
      </w:r>
      <w:r w:rsidRPr="005E168D">
        <w:rPr>
          <w:rFonts w:ascii="Times New Roman" w:eastAsia="TimesNewRomanPSMT-Identity-H" w:hAnsi="Times New Roman"/>
          <w:sz w:val="24"/>
          <w:szCs w:val="24"/>
        </w:rPr>
        <w:t>е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риодических изданиях: журналах, газетах. При этом учесть рекомендации преподавателя и требования учебной программы. В ходе подготовки к практическим занятиям необходимо освоить основные понятия и методики 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расчёта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показателей, ответить на контрольные вопр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сы.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В течение практического занятия студенту необходимо выполнить задания, выданные преподавателем, что за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с</w:t>
      </w:r>
      <w:r w:rsidRPr="005E168D">
        <w:rPr>
          <w:rFonts w:ascii="Times New Roman" w:eastAsia="TimesNewRomanPSMT-Identity-H" w:hAnsi="Times New Roman"/>
          <w:sz w:val="24"/>
          <w:szCs w:val="24"/>
        </w:rPr>
        <w:t>читывается как текущая работа студента.</w:t>
      </w: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>10.3</w:t>
      </w:r>
      <w:r w:rsidR="002B6F22">
        <w:rPr>
          <w:rFonts w:ascii="Times New Roman" w:eastAsia="TimesNewRomanPSMT-Identity-H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 xml:space="preserve"> Методические указания по подготовке доклада</w:t>
      </w: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iCs/>
          <w:sz w:val="24"/>
          <w:szCs w:val="24"/>
        </w:rPr>
      </w:pP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При подготовке доклада рекомендуется сделать следующее. Составить план-конспект своего выступления. Продумать примеры с целью обеспечения тесной связи изучаемой те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рии с реальной жизнью. Подготовить сопроводительную слайд-презентацию и/или демонс</w:t>
      </w:r>
      <w:r w:rsidRPr="005E168D">
        <w:rPr>
          <w:rFonts w:ascii="Times New Roman" w:eastAsia="TimesNewRomanPSMT-Identity-H" w:hAnsi="Times New Roman"/>
          <w:sz w:val="24"/>
          <w:szCs w:val="24"/>
        </w:rPr>
        <w:t>т</w:t>
      </w:r>
      <w:r w:rsidRPr="005E168D">
        <w:rPr>
          <w:rFonts w:ascii="Times New Roman" w:eastAsia="TimesNewRomanPSMT-Identity-H" w:hAnsi="Times New Roman"/>
          <w:sz w:val="24"/>
          <w:szCs w:val="24"/>
        </w:rPr>
        <w:t>рационный раздаточный материал по выбранной теме.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Рекомендуется провести дома репетицию выступления с целью отработки речевого аппарата и продолжительности выст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упления</w:t>
      </w:r>
      <w:r w:rsidRPr="005E168D">
        <w:rPr>
          <w:rFonts w:ascii="Times New Roman" w:eastAsia="TimesNewRomanPSMT-Identity-H" w:hAnsi="Times New Roman"/>
          <w:sz w:val="24"/>
          <w:szCs w:val="24"/>
        </w:rPr>
        <w:t>.</w:t>
      </w:r>
    </w:p>
    <w:p w:rsidR="0082220F" w:rsidRPr="005E168D" w:rsidRDefault="0082220F" w:rsidP="00764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/>
          <w:sz w:val="24"/>
          <w:szCs w:val="24"/>
        </w:rPr>
      </w:pPr>
    </w:p>
    <w:p w:rsidR="00015DA2" w:rsidRPr="005E168D" w:rsidRDefault="00015DA2" w:rsidP="00DC0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>10.4</w:t>
      </w:r>
      <w:r w:rsidR="002B6F22">
        <w:rPr>
          <w:rFonts w:ascii="Times New Roman" w:eastAsia="TimesNewRomanPSMT-Identity-H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 xml:space="preserve"> Методические указания по подготовке курсовой работы</w:t>
      </w:r>
      <w:r w:rsidR="009E6557"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 xml:space="preserve"> (проекта)</w:t>
      </w:r>
    </w:p>
    <w:p w:rsidR="00DC0B2A" w:rsidRPr="005E168D" w:rsidRDefault="00DC0B2A" w:rsidP="00DC0B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DA2" w:rsidRPr="005E168D" w:rsidRDefault="00015DA2" w:rsidP="0063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На выполнение курсовой работы</w:t>
      </w:r>
      <w:r w:rsidR="009E6557" w:rsidRPr="005E168D">
        <w:rPr>
          <w:rFonts w:ascii="Times New Roman" w:hAnsi="Times New Roman"/>
          <w:sz w:val="24"/>
          <w:szCs w:val="24"/>
        </w:rPr>
        <w:t xml:space="preserve"> (проекта)</w:t>
      </w:r>
      <w:r w:rsidRPr="005E168D">
        <w:rPr>
          <w:rFonts w:ascii="Times New Roman" w:hAnsi="Times New Roman"/>
          <w:sz w:val="24"/>
          <w:szCs w:val="24"/>
        </w:rPr>
        <w:t xml:space="preserve"> студенту выделяется 36 часов, из них 8 ч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 xml:space="preserve">сов </w:t>
      </w:r>
      <w:r w:rsidR="00152FAB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на сбор информации и изучение литературы, 16 часов </w:t>
      </w:r>
      <w:r w:rsidR="009E6557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на выполнение </w:t>
      </w:r>
      <w:r w:rsidR="009E6557" w:rsidRPr="005E168D">
        <w:rPr>
          <w:rFonts w:ascii="Times New Roman" w:hAnsi="Times New Roman"/>
          <w:sz w:val="24"/>
          <w:szCs w:val="24"/>
        </w:rPr>
        <w:t>расчётов</w:t>
      </w:r>
      <w:r w:rsidRPr="005E168D">
        <w:rPr>
          <w:rFonts w:ascii="Times New Roman" w:hAnsi="Times New Roman"/>
          <w:sz w:val="24"/>
          <w:szCs w:val="24"/>
        </w:rPr>
        <w:t>, 8 ч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 xml:space="preserve">сов </w:t>
      </w:r>
      <w:r w:rsidR="009E6557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на оформление и 4 часа – на корректировку после проверки преподавателем и защиту.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При подготовке курсовой работы</w:t>
      </w:r>
      <w:r w:rsidR="009E6557" w:rsidRPr="005E168D">
        <w:rPr>
          <w:rFonts w:ascii="Times New Roman" w:eastAsia="TimesNewRomanPSMT-Identity-H" w:hAnsi="Times New Roman"/>
          <w:sz w:val="24"/>
          <w:szCs w:val="24"/>
        </w:rPr>
        <w:t xml:space="preserve"> (проекта)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рекомендуется сделать следующее. Пре</w:t>
      </w:r>
      <w:r w:rsidRPr="005E168D">
        <w:rPr>
          <w:rFonts w:ascii="Times New Roman" w:eastAsia="TimesNewRomanPSMT-Identity-H" w:hAnsi="Times New Roman"/>
          <w:sz w:val="24"/>
          <w:szCs w:val="24"/>
        </w:rPr>
        <w:t>ж</w:t>
      </w:r>
      <w:r w:rsidRPr="005E168D">
        <w:rPr>
          <w:rFonts w:ascii="Times New Roman" w:eastAsia="TimesNewRomanPSMT-Identity-H" w:hAnsi="Times New Roman"/>
          <w:sz w:val="24"/>
          <w:szCs w:val="24"/>
        </w:rPr>
        <w:t>де всего, ориентироваться на методические указания по выполнению курсовой работы</w:t>
      </w:r>
      <w:r w:rsidR="0074588C" w:rsidRPr="005E168D">
        <w:rPr>
          <w:rFonts w:ascii="Times New Roman" w:eastAsia="TimesNewRomanPSMT-Identity-H" w:hAnsi="Times New Roman"/>
          <w:sz w:val="24"/>
          <w:szCs w:val="24"/>
        </w:rPr>
        <w:t xml:space="preserve"> (пр</w:t>
      </w:r>
      <w:r w:rsidR="0074588C"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="0074588C" w:rsidRPr="005E168D">
        <w:rPr>
          <w:rFonts w:ascii="Times New Roman" w:eastAsia="TimesNewRomanPSMT-Identity-H" w:hAnsi="Times New Roman"/>
          <w:sz w:val="24"/>
          <w:szCs w:val="24"/>
        </w:rPr>
        <w:t>екта)</w:t>
      </w:r>
      <w:r w:rsidRPr="005E168D">
        <w:rPr>
          <w:rFonts w:ascii="Times New Roman" w:eastAsia="TimesNewRomanPSMT-Identity-H" w:hAnsi="Times New Roman"/>
          <w:sz w:val="24"/>
          <w:szCs w:val="24"/>
        </w:rPr>
        <w:t>. Составить содержание курсовой работы</w:t>
      </w:r>
      <w:r w:rsidR="00755B25" w:rsidRPr="005E168D">
        <w:rPr>
          <w:rFonts w:ascii="Times New Roman" w:eastAsia="TimesNewRomanPSMT-Identity-H" w:hAnsi="Times New Roman"/>
          <w:sz w:val="24"/>
          <w:szCs w:val="24"/>
        </w:rPr>
        <w:t xml:space="preserve"> (проекта)</w:t>
      </w:r>
      <w:r w:rsidRPr="005E168D">
        <w:rPr>
          <w:rFonts w:ascii="Times New Roman" w:eastAsia="TimesNewRomanPSMT-Identity-H" w:hAnsi="Times New Roman"/>
          <w:sz w:val="24"/>
          <w:szCs w:val="24"/>
        </w:rPr>
        <w:t>, согласовать его с преподавателем. Продумать и составить список базовых источников для выполнения курсовой работы</w:t>
      </w:r>
      <w:r w:rsidR="004E01A5" w:rsidRPr="005E168D">
        <w:rPr>
          <w:rFonts w:ascii="Times New Roman" w:eastAsia="TimesNewRomanPSMT-Identity-H" w:hAnsi="Times New Roman"/>
          <w:sz w:val="24"/>
          <w:szCs w:val="24"/>
        </w:rPr>
        <w:t xml:space="preserve"> (пр</w:t>
      </w:r>
      <w:r w:rsidR="004E01A5"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="004E01A5" w:rsidRPr="005E168D">
        <w:rPr>
          <w:rFonts w:ascii="Times New Roman" w:eastAsia="TimesNewRomanPSMT-Identity-H" w:hAnsi="Times New Roman"/>
          <w:sz w:val="24"/>
          <w:szCs w:val="24"/>
        </w:rPr>
        <w:t>екта)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с целью обеспечения более полного раскрытия выбранной темы, также согласовать его с преподавателем.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Строго соблюдать график выполнения курсовой работы</w:t>
      </w:r>
      <w:r w:rsidR="006578A8" w:rsidRPr="005E168D">
        <w:rPr>
          <w:rFonts w:ascii="Times New Roman" w:eastAsia="TimesNewRomanPSMT-Identity-H" w:hAnsi="Times New Roman"/>
          <w:sz w:val="24"/>
          <w:szCs w:val="24"/>
        </w:rPr>
        <w:t xml:space="preserve"> (проекта)</w:t>
      </w:r>
      <w:r w:rsidRPr="005E168D">
        <w:rPr>
          <w:rFonts w:ascii="Times New Roman" w:eastAsia="TimesNewRomanPSMT-Identity-H" w:hAnsi="Times New Roman"/>
          <w:sz w:val="24"/>
          <w:szCs w:val="24"/>
        </w:rPr>
        <w:t>, задавать текущие вопросы и получать консультации от преподавателя. Предоставление курсовой работы</w:t>
      </w:r>
      <w:r w:rsidR="00C811B0" w:rsidRPr="005E168D">
        <w:rPr>
          <w:rFonts w:ascii="Times New Roman" w:eastAsia="TimesNewRomanPSMT-Identity-H" w:hAnsi="Times New Roman"/>
          <w:sz w:val="24"/>
          <w:szCs w:val="24"/>
        </w:rPr>
        <w:t xml:space="preserve"> (пр</w:t>
      </w:r>
      <w:r w:rsidR="00C811B0"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="00C811B0" w:rsidRPr="005E168D">
        <w:rPr>
          <w:rFonts w:ascii="Times New Roman" w:eastAsia="TimesNewRomanPSMT-Identity-H" w:hAnsi="Times New Roman"/>
          <w:sz w:val="24"/>
          <w:szCs w:val="24"/>
        </w:rPr>
        <w:t>екта)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на проверку по частям способствует оперативному устранению недостатков и недоп</w:t>
      </w:r>
      <w:r w:rsidRPr="005E168D">
        <w:rPr>
          <w:rFonts w:ascii="Times New Roman" w:eastAsia="TimesNewRomanPSMT-Identity-H" w:hAnsi="Times New Roman"/>
          <w:sz w:val="24"/>
          <w:szCs w:val="24"/>
        </w:rPr>
        <w:t>у</w:t>
      </w:r>
      <w:r w:rsidRPr="005E168D">
        <w:rPr>
          <w:rFonts w:ascii="Times New Roman" w:eastAsia="TimesNewRomanPSMT-Identity-H" w:hAnsi="Times New Roman"/>
          <w:sz w:val="24"/>
          <w:szCs w:val="24"/>
        </w:rPr>
        <w:t>щению их в дальнейшей работе.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sz w:val="24"/>
          <w:szCs w:val="24"/>
        </w:rPr>
      </w:pP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>10.5</w:t>
      </w:r>
      <w:r w:rsidR="002B6F22">
        <w:rPr>
          <w:rFonts w:ascii="Times New Roman" w:eastAsia="TimesNewRomanPSMT-Identity-H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 xml:space="preserve"> Методические указания по выполнению творческих заданий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</w:p>
    <w:p w:rsidR="00015DA2" w:rsidRPr="005E168D" w:rsidRDefault="00015DA2" w:rsidP="00A86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Рекомендуется в каждом из сформированных творческих коллективов студентов н</w:t>
      </w:r>
      <w:r w:rsidRPr="005E168D">
        <w:rPr>
          <w:rFonts w:ascii="Times New Roman" w:eastAsia="TimesNewRomanPSMT-Identity-H" w:hAnsi="Times New Roman"/>
          <w:sz w:val="24"/>
          <w:szCs w:val="24"/>
        </w:rPr>
        <w:t>а</w:t>
      </w:r>
      <w:r w:rsidRPr="005E168D">
        <w:rPr>
          <w:rFonts w:ascii="Times New Roman" w:eastAsia="TimesNewRomanPSMT-Identity-H" w:hAnsi="Times New Roman"/>
          <w:sz w:val="24"/>
          <w:szCs w:val="24"/>
        </w:rPr>
        <w:t>значить ответственного координатора, который должен руководить работой в целом.</w:t>
      </w:r>
    </w:p>
    <w:p w:rsidR="00015DA2" w:rsidRPr="005E168D" w:rsidRDefault="00015DA2" w:rsidP="00A86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Проведение анализа по отдельным направлениям внутри творческого коллектива р</w:t>
      </w:r>
      <w:r w:rsidRPr="005E168D">
        <w:rPr>
          <w:rFonts w:ascii="Times New Roman" w:eastAsia="TimesNewRomanPSMT-Identity-H" w:hAnsi="Times New Roman"/>
          <w:sz w:val="24"/>
          <w:szCs w:val="24"/>
        </w:rPr>
        <w:t>е</w:t>
      </w:r>
      <w:r w:rsidRPr="005E168D">
        <w:rPr>
          <w:rFonts w:ascii="Times New Roman" w:eastAsia="TimesNewRomanPSMT-Identity-H" w:hAnsi="Times New Roman"/>
          <w:sz w:val="24"/>
          <w:szCs w:val="24"/>
        </w:rPr>
        <w:t>комендуется поручить отдельно тому или иному члену творческого коллектива, который и будет отвечать за данный вид анализа по исследуемому предприятию.</w:t>
      </w:r>
    </w:p>
    <w:p w:rsidR="00015DA2" w:rsidRPr="005E168D" w:rsidRDefault="00015DA2" w:rsidP="00E65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sz w:val="24"/>
          <w:szCs w:val="24"/>
        </w:rPr>
      </w:pPr>
    </w:p>
    <w:p w:rsidR="00015DA2" w:rsidRPr="005E168D" w:rsidRDefault="00015DA2" w:rsidP="00E65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>10.6</w:t>
      </w:r>
      <w:r w:rsidR="002B6F22">
        <w:rPr>
          <w:rFonts w:ascii="Times New Roman" w:eastAsia="TimesNewRomanPSMT-Identity-H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 xml:space="preserve"> Методические указания по подготовке к контрольным мероприятиям</w:t>
      </w:r>
    </w:p>
    <w:p w:rsidR="00015DA2" w:rsidRPr="005E168D" w:rsidRDefault="00015DA2" w:rsidP="00E65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</w:p>
    <w:p w:rsidR="00015DA2" w:rsidRPr="005E168D" w:rsidRDefault="00015DA2" w:rsidP="001E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 xml:space="preserve">Текущий контроль осуществляется в виде устных ответов, </w:t>
      </w:r>
      <w:r w:rsidR="001E3FBE" w:rsidRPr="005E168D">
        <w:rPr>
          <w:rFonts w:ascii="Times New Roman" w:eastAsia="TimesNewRomanPSMT-Identity-H" w:hAnsi="Times New Roman"/>
          <w:sz w:val="24"/>
          <w:szCs w:val="24"/>
        </w:rPr>
        <w:t xml:space="preserve">выполнения заданий по теории и </w:t>
      </w:r>
      <w:r w:rsidRPr="005E168D">
        <w:rPr>
          <w:rFonts w:ascii="Times New Roman" w:eastAsia="TimesNewRomanPSMT-Identity-H" w:hAnsi="Times New Roman"/>
          <w:sz w:val="24"/>
          <w:szCs w:val="24"/>
        </w:rPr>
        <w:t>контрольной работы. При подготовке к опросу студенты должны освоить теорет</w:t>
      </w:r>
      <w:r w:rsidRPr="005E168D">
        <w:rPr>
          <w:rFonts w:ascii="Times New Roman" w:eastAsia="TimesNewRomanPSMT-Identity-H" w:hAnsi="Times New Roman"/>
          <w:sz w:val="24"/>
          <w:szCs w:val="24"/>
        </w:rPr>
        <w:t>и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ческий материал по блокам тем, выносимых на этот опрос. </w:t>
      </w:r>
    </w:p>
    <w:p w:rsidR="00015DA2" w:rsidRPr="005E168D" w:rsidRDefault="00015DA2" w:rsidP="0036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 xml:space="preserve">При подготовке к аудиторной контрольной работе студентам необходимо повторить материал лекционных и практических занятий по отмеченным преподавателям темам. </w:t>
      </w:r>
    </w:p>
    <w:p w:rsidR="00A6283A" w:rsidRPr="005E168D" w:rsidRDefault="00A6283A" w:rsidP="004C5228">
      <w:pPr>
        <w:spacing w:after="0" w:line="240" w:lineRule="auto"/>
        <w:jc w:val="center"/>
        <w:rPr>
          <w:rFonts w:ascii="Times New Roman" w:eastAsia="TimesNewRomanPSMT-Identity-H" w:hAnsi="Times New Roman"/>
          <w:sz w:val="24"/>
          <w:szCs w:val="24"/>
        </w:rPr>
      </w:pPr>
    </w:p>
    <w:p w:rsidR="00015DA2" w:rsidRPr="005E168D" w:rsidRDefault="00015DA2" w:rsidP="004C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>10.7</w:t>
      </w:r>
      <w:r w:rsidR="002B6F22">
        <w:rPr>
          <w:rFonts w:ascii="Times New Roman" w:eastAsia="TimesNewRomanPSMT-Identity-H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 xml:space="preserve"> Методические указания по выполнению индивидуальных типовых заданий</w:t>
      </w:r>
    </w:p>
    <w:p w:rsidR="00015DA2" w:rsidRPr="005E168D" w:rsidRDefault="00015DA2" w:rsidP="004C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</w:p>
    <w:p w:rsidR="00015DA2" w:rsidRPr="005E168D" w:rsidRDefault="00015DA2" w:rsidP="00C5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В случае пропусков занятий, наличия индивидуального графика обучения и для з</w:t>
      </w:r>
      <w:r w:rsidRPr="005E168D">
        <w:rPr>
          <w:rFonts w:ascii="Times New Roman" w:eastAsia="TimesNewRomanPSMT-Identity-H" w:hAnsi="Times New Roman"/>
          <w:sz w:val="24"/>
          <w:szCs w:val="24"/>
        </w:rPr>
        <w:t>а</w:t>
      </w:r>
      <w:r w:rsidRPr="005E168D">
        <w:rPr>
          <w:rFonts w:ascii="Times New Roman" w:eastAsia="TimesNewRomanPSMT-Identity-H" w:hAnsi="Times New Roman"/>
          <w:sz w:val="24"/>
          <w:szCs w:val="24"/>
        </w:rPr>
        <w:t>крепления практических навыков студентам могут быть выданы типовые индивидуальные задания, которые должны быть сданы в установленный преподавателем срок. Выполненные задания оцениваются на оценку.</w:t>
      </w:r>
    </w:p>
    <w:p w:rsidR="005F4350" w:rsidRPr="005E168D" w:rsidRDefault="005F4350" w:rsidP="00C52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C52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11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информационных технологий, используемых при осуществлении образ</w:t>
      </w:r>
      <w:r w:rsidRPr="005E168D">
        <w:rPr>
          <w:rFonts w:ascii="Times New Roman" w:hAnsi="Times New Roman"/>
          <w:b/>
          <w:sz w:val="24"/>
          <w:szCs w:val="24"/>
        </w:rPr>
        <w:t>о</w:t>
      </w:r>
      <w:r w:rsidRPr="005E168D">
        <w:rPr>
          <w:rFonts w:ascii="Times New Roman" w:hAnsi="Times New Roman"/>
          <w:b/>
          <w:sz w:val="24"/>
          <w:szCs w:val="24"/>
        </w:rPr>
        <w:t xml:space="preserve">вательного процесса по дисциплине, включая перечень программного обеспечения и информационных справочных систем </w:t>
      </w:r>
    </w:p>
    <w:p w:rsidR="00C52DFC" w:rsidRPr="005E168D" w:rsidRDefault="00C52DFC" w:rsidP="00C52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При осуществлении образовательного процесса по дисциплине широко используются следующие информационные технологии: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1. Чтение лекций с использованием презентаций.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2. Проведение лабораторных работ на базе компьютерных классов с использованием ИКТ технологий.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3. Осуществление текущего контроля знаний на базе компьютерных классов с прим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нением ИКТ технологий.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Перечень программного обеспечения, используемого в образовательном процессе:</w:t>
      </w:r>
    </w:p>
    <w:p w:rsidR="00C4337E" w:rsidRPr="005E168D" w:rsidRDefault="00F7670B" w:rsidP="00F7670B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sz w:val="24"/>
          <w:szCs w:val="24"/>
          <w:lang w:val="en-US"/>
        </w:rPr>
        <w:t xml:space="preserve">OC </w:t>
      </w:r>
      <w:r w:rsidRPr="005E168D">
        <w:rPr>
          <w:rFonts w:ascii="Times New Roman" w:hAnsi="Times New Roman"/>
          <w:i/>
          <w:sz w:val="24"/>
          <w:szCs w:val="24"/>
          <w:lang w:val="en-US"/>
        </w:rPr>
        <w:t>Windows</w:t>
      </w:r>
      <w:r w:rsidR="00C4337E" w:rsidRPr="005E168D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7670B" w:rsidRPr="005E168D" w:rsidRDefault="00C4337E" w:rsidP="00F7670B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i/>
          <w:sz w:val="24"/>
          <w:szCs w:val="24"/>
          <w:lang w:val="en-US"/>
        </w:rPr>
        <w:t>Microsoft Office</w:t>
      </w:r>
      <w:r w:rsidRPr="005E168D">
        <w:rPr>
          <w:rFonts w:ascii="Times New Roman" w:hAnsi="Times New Roman"/>
          <w:sz w:val="24"/>
          <w:szCs w:val="24"/>
          <w:lang w:val="en-US"/>
        </w:rPr>
        <w:t>;</w:t>
      </w:r>
    </w:p>
    <w:p w:rsidR="007B4566" w:rsidRPr="005E168D" w:rsidRDefault="007B4566" w:rsidP="00F7670B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sz w:val="24"/>
          <w:szCs w:val="24"/>
        </w:rPr>
        <w:t xml:space="preserve">Оболочка </w:t>
      </w:r>
      <w:r w:rsidRPr="005E168D">
        <w:rPr>
          <w:rFonts w:ascii="Times New Roman" w:hAnsi="Times New Roman"/>
          <w:i/>
          <w:sz w:val="24"/>
          <w:szCs w:val="24"/>
          <w:lang w:val="en-US"/>
        </w:rPr>
        <w:t>Moodle</w:t>
      </w:r>
      <w:r w:rsidRPr="005E168D">
        <w:rPr>
          <w:rFonts w:ascii="Times New Roman" w:hAnsi="Times New Roman"/>
          <w:sz w:val="24"/>
          <w:szCs w:val="24"/>
          <w:lang w:val="en-US"/>
        </w:rPr>
        <w:t>;</w:t>
      </w:r>
    </w:p>
    <w:p w:rsidR="004063EB" w:rsidRPr="005E168D" w:rsidRDefault="00F7670B" w:rsidP="00930AB1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i/>
          <w:sz w:val="24"/>
          <w:szCs w:val="24"/>
          <w:lang w:val="en-US"/>
        </w:rPr>
        <w:t>Mathcad</w:t>
      </w:r>
      <w:r w:rsidRPr="005E168D">
        <w:rPr>
          <w:rFonts w:ascii="Times New Roman" w:hAnsi="Times New Roman"/>
          <w:sz w:val="24"/>
          <w:szCs w:val="24"/>
          <w:lang w:val="en-US"/>
        </w:rPr>
        <w:t>.</w:t>
      </w:r>
    </w:p>
    <w:p w:rsidR="00C4337E" w:rsidRPr="005E168D" w:rsidRDefault="00C4337E" w:rsidP="00930A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930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12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Описание материально-технической базы, необходимой для осуществления образ</w:t>
      </w:r>
      <w:r w:rsidRPr="005E168D">
        <w:rPr>
          <w:rFonts w:ascii="Times New Roman" w:hAnsi="Times New Roman"/>
          <w:b/>
          <w:sz w:val="24"/>
          <w:szCs w:val="24"/>
        </w:rPr>
        <w:t>о</w:t>
      </w:r>
      <w:r w:rsidRPr="005E168D">
        <w:rPr>
          <w:rFonts w:ascii="Times New Roman" w:hAnsi="Times New Roman"/>
          <w:b/>
          <w:sz w:val="24"/>
          <w:szCs w:val="24"/>
        </w:rPr>
        <w:t>вательного процесса</w:t>
      </w:r>
    </w:p>
    <w:p w:rsidR="007B6C63" w:rsidRPr="005E168D" w:rsidRDefault="007B6C63" w:rsidP="00930AB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4337E" w:rsidRPr="005E168D" w:rsidRDefault="00C4337E" w:rsidP="0030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Специализированные аудитории, используемые при проведении лекционных и пра</w:t>
      </w:r>
      <w:r w:rsidRPr="005E168D">
        <w:rPr>
          <w:rFonts w:ascii="Times New Roman" w:hAnsi="Times New Roman"/>
          <w:sz w:val="24"/>
          <w:szCs w:val="24"/>
        </w:rPr>
        <w:t>к</w:t>
      </w:r>
      <w:r w:rsidRPr="005E168D">
        <w:rPr>
          <w:rFonts w:ascii="Times New Roman" w:hAnsi="Times New Roman"/>
          <w:sz w:val="24"/>
          <w:szCs w:val="24"/>
        </w:rPr>
        <w:t>тических занятий, оснащены мультимедийными проекторами и комплектом аппаратуры, п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 xml:space="preserve">зволяющей демонстрировать текстовые и графические материалы. </w:t>
      </w:r>
    </w:p>
    <w:p w:rsidR="003011B3" w:rsidRPr="005E168D" w:rsidRDefault="00C4337E" w:rsidP="0030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Перечень </w:t>
      </w:r>
      <w:r w:rsidR="003011B3" w:rsidRPr="005E168D">
        <w:rPr>
          <w:rFonts w:ascii="Times New Roman" w:hAnsi="Times New Roman"/>
          <w:sz w:val="24"/>
          <w:szCs w:val="24"/>
        </w:rPr>
        <w:t>аудиторий и</w:t>
      </w:r>
      <w:r w:rsidRPr="005E168D">
        <w:rPr>
          <w:rFonts w:ascii="Times New Roman" w:hAnsi="Times New Roman"/>
          <w:sz w:val="24"/>
          <w:szCs w:val="24"/>
        </w:rPr>
        <w:t xml:space="preserve"> материально-технические средства, используемые в процессе обучения, представлены в таблице 15.</w:t>
      </w:r>
    </w:p>
    <w:p w:rsidR="003011B3" w:rsidRPr="005E168D" w:rsidRDefault="003011B3" w:rsidP="0030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30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15 – Перечень аудиторий и оборудования</w:t>
      </w:r>
    </w:p>
    <w:tbl>
      <w:tblPr>
        <w:tblStyle w:val="51"/>
        <w:tblW w:w="5000" w:type="pct"/>
        <w:tblLook w:val="04A0"/>
      </w:tblPr>
      <w:tblGrid>
        <w:gridCol w:w="5020"/>
        <w:gridCol w:w="4834"/>
      </w:tblGrid>
      <w:tr w:rsidR="004C627A" w:rsidRPr="00D6250C" w:rsidTr="00312880">
        <w:tc>
          <w:tcPr>
            <w:tcW w:w="0" w:type="auto"/>
          </w:tcPr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специальных помещений и 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помещений для самостоятельной работы</w:t>
            </w:r>
          </w:p>
        </w:tc>
        <w:tc>
          <w:tcPr>
            <w:tcW w:w="0" w:type="auto"/>
          </w:tcPr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5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Оснащённость</w:t>
            </w:r>
            <w:r w:rsidRPr="00D6250C">
              <w:rPr>
                <w:sz w:val="24"/>
                <w:szCs w:val="24"/>
              </w:rPr>
              <w:t xml:space="preserve"> 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специальных помещений 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помещений для самостоятельной раб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</w:tr>
      <w:tr w:rsidR="004C627A" w:rsidRPr="00D6250C" w:rsidTr="00312880">
        <w:trPr>
          <w:trHeight w:val="171"/>
        </w:trPr>
        <w:tc>
          <w:tcPr>
            <w:tcW w:w="0" w:type="auto"/>
          </w:tcPr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256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компьютерная аудит</w:t>
            </w:r>
            <w:r w:rsidRPr="007C725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7256">
              <w:rPr>
                <w:rFonts w:ascii="Times New Roman" w:hAnsi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F3EA0">
              <w:rPr>
                <w:rFonts w:ascii="Times New Roman" w:hAnsi="Times New Roman"/>
                <w:sz w:val="24"/>
                <w:szCs w:val="24"/>
              </w:rPr>
              <w:t>117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B43">
              <w:rPr>
                <w:rFonts w:ascii="Times New Roman" w:hAnsi="Times New Roman"/>
                <w:sz w:val="24"/>
                <w:szCs w:val="24"/>
              </w:rPr>
              <w:t>Рабочее место преподавателя:</w:t>
            </w:r>
          </w:p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</w:t>
            </w:r>
            <w:r w:rsidRPr="003D1B43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B43">
              <w:rPr>
                <w:rFonts w:ascii="Times New Roman" w:hAnsi="Times New Roman"/>
                <w:sz w:val="24"/>
                <w:szCs w:val="24"/>
              </w:rPr>
              <w:t xml:space="preserve">Рабочее место учащегося: </w:t>
            </w:r>
          </w:p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</w:t>
            </w:r>
            <w:r w:rsidRPr="003D1B43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4C627A" w:rsidRPr="00D6250C" w:rsidRDefault="008F3EA0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="004C627A" w:rsidRPr="003D1B43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Microsoft</w:t>
            </w:r>
            <w:r w:rsidRPr="008F3E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Office</w:t>
            </w:r>
          </w:p>
        </w:tc>
      </w:tr>
      <w:tr w:rsidR="004C627A" w:rsidRPr="00D6250C" w:rsidTr="00312880">
        <w:trPr>
          <w:trHeight w:val="171"/>
        </w:trPr>
        <w:tc>
          <w:tcPr>
            <w:tcW w:w="0" w:type="auto"/>
          </w:tcPr>
          <w:p w:rsidR="004C627A" w:rsidRPr="00464710" w:rsidRDefault="00D316E9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117а</w:t>
            </w:r>
          </w:p>
          <w:p w:rsidR="004C627A" w:rsidRPr="00464710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1. Лекционная аудитория.</w:t>
            </w:r>
          </w:p>
          <w:p w:rsidR="004C627A" w:rsidRPr="007C7256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2. Аудитория для групповых и индивидуал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>ных консультаций.</w:t>
            </w:r>
          </w:p>
        </w:tc>
        <w:tc>
          <w:tcPr>
            <w:tcW w:w="0" w:type="auto"/>
          </w:tcPr>
          <w:p w:rsidR="004C627A" w:rsidRPr="007F5B91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B91">
              <w:rPr>
                <w:rFonts w:ascii="Times New Roman" w:hAnsi="Times New Roman"/>
                <w:sz w:val="24"/>
                <w:szCs w:val="24"/>
              </w:rPr>
              <w:t>Поточная аудитория:</w:t>
            </w:r>
          </w:p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B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16E9">
              <w:rPr>
                <w:rFonts w:ascii="Times New Roman" w:hAnsi="Times New Roman"/>
                <w:sz w:val="24"/>
                <w:szCs w:val="24"/>
              </w:rPr>
              <w:t>стулья</w:t>
            </w:r>
            <w:r w:rsidRPr="007F5B9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письменным местом, классная дос</w:t>
            </w:r>
            <w:r w:rsidRPr="007F5B91">
              <w:rPr>
                <w:rFonts w:ascii="Times New Roman" w:hAnsi="Times New Roman"/>
                <w:sz w:val="24"/>
                <w:szCs w:val="24"/>
              </w:rPr>
              <w:t>ка, экран, проектор,</w:t>
            </w:r>
            <w:r w:rsidR="00D316E9">
              <w:rPr>
                <w:rFonts w:ascii="Times New Roman" w:hAnsi="Times New Roman"/>
                <w:sz w:val="24"/>
                <w:szCs w:val="24"/>
              </w:rPr>
              <w:t xml:space="preserve"> компьютер.</w:t>
            </w:r>
          </w:p>
        </w:tc>
      </w:tr>
    </w:tbl>
    <w:p w:rsidR="00913E4A" w:rsidRPr="005E168D" w:rsidRDefault="00913E4A" w:rsidP="004C6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13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Иные сведения и материалы</w:t>
      </w: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13.1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Инновационные формы проведения занятий</w:t>
      </w: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56F" w:rsidRPr="005E168D" w:rsidRDefault="0035356F" w:rsidP="00F9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В ходе аудиторных учебных занятий используются различные инновационные формы и средства обучения, которые направлены на совместную работу преподавателя и обуча</w:t>
      </w:r>
      <w:r w:rsidRPr="005E168D">
        <w:rPr>
          <w:rFonts w:ascii="Times New Roman" w:eastAsia="TimesNewRomanPSMT-Identity-H" w:hAnsi="Times New Roman"/>
          <w:sz w:val="24"/>
          <w:szCs w:val="24"/>
        </w:rPr>
        <w:t>ю</w:t>
      </w:r>
      <w:r w:rsidRPr="005E168D">
        <w:rPr>
          <w:rFonts w:ascii="Times New Roman" w:eastAsia="TimesNewRomanPSMT-Identity-H" w:hAnsi="Times New Roman"/>
          <w:sz w:val="24"/>
          <w:szCs w:val="24"/>
        </w:rPr>
        <w:t>щихся, обсуждение, принятие группового решения. Такие методы способствуют сплочению группы и обеспечивают возможности коммуникаций не только с преподавателем, но и с др</w:t>
      </w:r>
      <w:r w:rsidRPr="005E168D">
        <w:rPr>
          <w:rFonts w:ascii="Times New Roman" w:eastAsia="TimesNewRomanPSMT-Identity-H" w:hAnsi="Times New Roman"/>
          <w:sz w:val="24"/>
          <w:szCs w:val="24"/>
        </w:rPr>
        <w:t>у</w:t>
      </w:r>
      <w:r w:rsidRPr="005E168D">
        <w:rPr>
          <w:rFonts w:ascii="Times New Roman" w:eastAsia="TimesNewRomanPSMT-Identity-H" w:hAnsi="Times New Roman"/>
          <w:sz w:val="24"/>
          <w:szCs w:val="24"/>
        </w:rPr>
        <w:t>гими обучаемыми, опираются на сотрудничество в процессе познавательной деятельности.</w:t>
      </w:r>
    </w:p>
    <w:p w:rsidR="0035356F" w:rsidRPr="005E168D" w:rsidRDefault="0035356F" w:rsidP="00F97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Успешная реализация содержания курса основывается на использовании активных и интерактивных методов обучения (таблица 16).</w:t>
      </w:r>
    </w:p>
    <w:p w:rsidR="00F97C24" w:rsidRPr="005E168D" w:rsidRDefault="00F97C24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56F" w:rsidRPr="005E168D" w:rsidRDefault="0035356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16 –</w:t>
      </w:r>
      <w:r w:rsidR="00E3430F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Интерактивные образовательные технологии, используемые в аудиторных з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нятиях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206"/>
        <w:gridCol w:w="1740"/>
        <w:gridCol w:w="3331"/>
      </w:tblGrid>
      <w:tr w:rsidR="0055283F" w:rsidRPr="005E168D" w:rsidTr="0055283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Раздел (тема) дисциплины</w:t>
            </w:r>
          </w:p>
        </w:tc>
        <w:tc>
          <w:tcPr>
            <w:tcW w:w="883" w:type="pct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690" w:type="pct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</w:tr>
      <w:tr w:rsidR="00CD69B6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CD69B6" w:rsidRPr="005E168D" w:rsidRDefault="00CD69B6" w:rsidP="00CD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pct"/>
            <w:shd w:val="clear" w:color="auto" w:fill="auto"/>
          </w:tcPr>
          <w:p w:rsidR="00CD69B6" w:rsidRPr="005E168D" w:rsidRDefault="00CD69B6" w:rsidP="00CD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83" w:type="pct"/>
          </w:tcPr>
          <w:p w:rsidR="00CD69B6" w:rsidRPr="005E168D" w:rsidRDefault="008A170C" w:rsidP="00CD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CD69B6" w:rsidRPr="005E168D" w:rsidRDefault="00726E87" w:rsidP="00210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Групповое </w:t>
            </w:r>
            <w:r w:rsidR="00210437" w:rsidRPr="005E168D">
              <w:rPr>
                <w:rFonts w:ascii="Times New Roman" w:hAnsi="Times New Roman"/>
                <w:sz w:val="24"/>
                <w:szCs w:val="24"/>
              </w:rPr>
              <w:t>обсуждение тем</w:t>
            </w:r>
            <w:r w:rsidR="00210437"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="00210437"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0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Работа в малых группах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0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Работа в малых группах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0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Работа в малых группах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</w:tbl>
    <w:p w:rsidR="00C4337E" w:rsidRPr="005E168D" w:rsidRDefault="0035356F" w:rsidP="0015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i/>
          <w:sz w:val="24"/>
          <w:szCs w:val="24"/>
        </w:rPr>
        <w:t xml:space="preserve">Примечание. </w:t>
      </w:r>
      <w:r w:rsidRPr="005E168D">
        <w:rPr>
          <w:rFonts w:ascii="Times New Roman" w:hAnsi="Times New Roman"/>
          <w:sz w:val="24"/>
          <w:szCs w:val="24"/>
        </w:rPr>
        <w:t>К интерактивным формам проведения занятий относятся также лекция-дискуссия, проблемная лекция, деловая игра, ролевая игра, тренинги, анализ ситуаций и имитационных моделей, круглый стол, групповое обсуждение обзоров научных статей, групповое решение творческих задач</w:t>
      </w:r>
      <w:r w:rsidR="001577A3" w:rsidRPr="005E168D">
        <w:rPr>
          <w:rFonts w:ascii="Times New Roman" w:hAnsi="Times New Roman"/>
          <w:sz w:val="24"/>
          <w:szCs w:val="24"/>
        </w:rPr>
        <w:t>.</w:t>
      </w:r>
    </w:p>
    <w:p w:rsidR="001577A3" w:rsidRPr="005E168D" w:rsidRDefault="001577A3" w:rsidP="00D67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24F" w:rsidRPr="005E168D" w:rsidRDefault="0043724F" w:rsidP="00D67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13.2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Особенности реализации дисциплины для инвалидов и лиц с ограниченными во</w:t>
      </w:r>
      <w:r w:rsidRPr="005E168D">
        <w:rPr>
          <w:rFonts w:ascii="Times New Roman" w:hAnsi="Times New Roman"/>
          <w:b/>
          <w:sz w:val="24"/>
          <w:szCs w:val="24"/>
        </w:rPr>
        <w:t>з</w:t>
      </w:r>
      <w:r w:rsidRPr="005E168D">
        <w:rPr>
          <w:rFonts w:ascii="Times New Roman" w:hAnsi="Times New Roman"/>
          <w:b/>
          <w:sz w:val="24"/>
          <w:szCs w:val="24"/>
        </w:rPr>
        <w:t>можностями здоровья</w:t>
      </w:r>
    </w:p>
    <w:p w:rsidR="0043724F" w:rsidRPr="005E168D" w:rsidRDefault="0043724F" w:rsidP="00D67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A95" w:rsidRDefault="002A2A95" w:rsidP="002A2A95">
      <w:pPr>
        <w:framePr w:wrap="none" w:vAnchor="page" w:hAnchor="page" w:x="77" w:y="177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391400" cy="10372725"/>
            <wp:effectExtent l="19050" t="0" r="0" b="0"/>
            <wp:docPr id="19" name="Рисунок 19" descr="C:\Users\Admi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4F" w:rsidRPr="00504BA3" w:rsidRDefault="0043724F" w:rsidP="00EF05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3724F" w:rsidRPr="00504BA3" w:rsidSect="00AB570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A4" w:rsidRDefault="00D653A4" w:rsidP="0006484E">
      <w:pPr>
        <w:spacing w:after="0" w:line="240" w:lineRule="auto"/>
      </w:pPr>
      <w:r>
        <w:separator/>
      </w:r>
    </w:p>
  </w:endnote>
  <w:endnote w:type="continuationSeparator" w:id="1">
    <w:p w:rsidR="00D653A4" w:rsidRDefault="00D653A4" w:rsidP="0006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-Ident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912125"/>
      <w:docPartObj>
        <w:docPartGallery w:val="Page Numbers (Bottom of Page)"/>
        <w:docPartUnique/>
      </w:docPartObj>
    </w:sdtPr>
    <w:sdtContent>
      <w:p w:rsidR="00460C3E" w:rsidRDefault="00275AE0" w:rsidP="0089608B">
        <w:pPr>
          <w:pStyle w:val="a9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3E" w:rsidRPr="0089608B" w:rsidRDefault="00460C3E" w:rsidP="0089608B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A4" w:rsidRDefault="00D653A4" w:rsidP="0006484E">
      <w:pPr>
        <w:spacing w:after="0" w:line="240" w:lineRule="auto"/>
      </w:pPr>
      <w:r>
        <w:separator/>
      </w:r>
    </w:p>
  </w:footnote>
  <w:footnote w:type="continuationSeparator" w:id="1">
    <w:p w:rsidR="00D653A4" w:rsidRDefault="00D653A4" w:rsidP="0006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270318172"/>
      <w:docPartObj>
        <w:docPartGallery w:val="Page Numbers (Top of Page)"/>
        <w:docPartUnique/>
      </w:docPartObj>
    </w:sdtPr>
    <w:sdtContent>
      <w:p w:rsidR="00460C3E" w:rsidRPr="0089608B" w:rsidRDefault="00275AE0" w:rsidP="0089608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9608B">
          <w:rPr>
            <w:rFonts w:ascii="Times New Roman" w:hAnsi="Times New Roman"/>
            <w:sz w:val="24"/>
            <w:szCs w:val="24"/>
          </w:rPr>
          <w:fldChar w:fldCharType="begin"/>
        </w:r>
        <w:r w:rsidR="00460C3E" w:rsidRPr="0089608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608B">
          <w:rPr>
            <w:rFonts w:ascii="Times New Roman" w:hAnsi="Times New Roman"/>
            <w:sz w:val="24"/>
            <w:szCs w:val="24"/>
          </w:rPr>
          <w:fldChar w:fldCharType="separate"/>
        </w:r>
        <w:r w:rsidR="002A2A95">
          <w:rPr>
            <w:rFonts w:ascii="Times New Roman" w:hAnsi="Times New Roman"/>
            <w:noProof/>
            <w:sz w:val="24"/>
            <w:szCs w:val="24"/>
          </w:rPr>
          <w:t>19</w:t>
        </w:r>
        <w:r w:rsidRPr="008960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3E" w:rsidRPr="0089608B" w:rsidRDefault="00460C3E" w:rsidP="0089608B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8"/>
        <w:szCs w:val="28"/>
      </w:rPr>
    </w:lvl>
  </w:abstractNum>
  <w:abstractNum w:abstractNumId="1">
    <w:nsid w:val="11E36DFD"/>
    <w:multiLevelType w:val="hybridMultilevel"/>
    <w:tmpl w:val="89A4FCCE"/>
    <w:lvl w:ilvl="0" w:tplc="79CE3E86">
      <w:start w:val="1"/>
      <w:numFmt w:val="bullet"/>
      <w:lvlText w:val="­"/>
      <w:lvlJc w:val="left"/>
      <w:pPr>
        <w:tabs>
          <w:tab w:val="num" w:pos="1317"/>
        </w:tabs>
        <w:ind w:left="1317" w:hanging="360"/>
      </w:pPr>
      <w:rPr>
        <w:rFonts w:ascii="Adobe Caslon Pro" w:hAnsi="Adobe Caslon Pro" w:cs="Adobe Caslon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">
    <w:nsid w:val="1DA20AD6"/>
    <w:multiLevelType w:val="hybridMultilevel"/>
    <w:tmpl w:val="593CE692"/>
    <w:lvl w:ilvl="0" w:tplc="123C0F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C57"/>
    <w:multiLevelType w:val="hybridMultilevel"/>
    <w:tmpl w:val="436E3AF6"/>
    <w:lvl w:ilvl="0" w:tplc="D3F6FB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57D6"/>
    <w:multiLevelType w:val="hybridMultilevel"/>
    <w:tmpl w:val="EF8A1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C3F6A"/>
    <w:multiLevelType w:val="hybridMultilevel"/>
    <w:tmpl w:val="8D2C3336"/>
    <w:lvl w:ilvl="0" w:tplc="3B18900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46D53"/>
    <w:multiLevelType w:val="hybridMultilevel"/>
    <w:tmpl w:val="D1B83AA8"/>
    <w:lvl w:ilvl="0" w:tplc="34224D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21D7E"/>
    <w:multiLevelType w:val="hybridMultilevel"/>
    <w:tmpl w:val="F940B9A8"/>
    <w:lvl w:ilvl="0" w:tplc="409E3E5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1F3C4F"/>
    <w:multiLevelType w:val="hybridMultilevel"/>
    <w:tmpl w:val="C1402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63372B"/>
    <w:multiLevelType w:val="hybridMultilevel"/>
    <w:tmpl w:val="66FE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51F91"/>
    <w:multiLevelType w:val="hybridMultilevel"/>
    <w:tmpl w:val="5BDC7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335E24"/>
    <w:multiLevelType w:val="hybridMultilevel"/>
    <w:tmpl w:val="52D08776"/>
    <w:lvl w:ilvl="0" w:tplc="E74E604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15F3C"/>
    <w:multiLevelType w:val="singleLevel"/>
    <w:tmpl w:val="8C20536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>
    <w:nsid w:val="790F7F8D"/>
    <w:multiLevelType w:val="hybridMultilevel"/>
    <w:tmpl w:val="5E88E0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0E"/>
    <w:rsid w:val="00000B75"/>
    <w:rsid w:val="00006A03"/>
    <w:rsid w:val="0001390B"/>
    <w:rsid w:val="00015307"/>
    <w:rsid w:val="00015DA2"/>
    <w:rsid w:val="00016139"/>
    <w:rsid w:val="00016159"/>
    <w:rsid w:val="00020B48"/>
    <w:rsid w:val="000214B8"/>
    <w:rsid w:val="0002254A"/>
    <w:rsid w:val="0002662B"/>
    <w:rsid w:val="00027820"/>
    <w:rsid w:val="000305ED"/>
    <w:rsid w:val="00030A87"/>
    <w:rsid w:val="00031B70"/>
    <w:rsid w:val="00043D2B"/>
    <w:rsid w:val="000475B9"/>
    <w:rsid w:val="000612F1"/>
    <w:rsid w:val="00061AD1"/>
    <w:rsid w:val="00062126"/>
    <w:rsid w:val="000627D1"/>
    <w:rsid w:val="0006426D"/>
    <w:rsid w:val="0006484E"/>
    <w:rsid w:val="00066277"/>
    <w:rsid w:val="00067931"/>
    <w:rsid w:val="00072D64"/>
    <w:rsid w:val="000731EA"/>
    <w:rsid w:val="0007346E"/>
    <w:rsid w:val="00074573"/>
    <w:rsid w:val="00075E3B"/>
    <w:rsid w:val="00077A0A"/>
    <w:rsid w:val="0008368D"/>
    <w:rsid w:val="00085936"/>
    <w:rsid w:val="00093120"/>
    <w:rsid w:val="00093E40"/>
    <w:rsid w:val="00097510"/>
    <w:rsid w:val="000A19EE"/>
    <w:rsid w:val="000A2039"/>
    <w:rsid w:val="000A25A1"/>
    <w:rsid w:val="000B5F24"/>
    <w:rsid w:val="000B7DB2"/>
    <w:rsid w:val="000C0604"/>
    <w:rsid w:val="000C3C3C"/>
    <w:rsid w:val="000C4197"/>
    <w:rsid w:val="000C65D7"/>
    <w:rsid w:val="000E0B36"/>
    <w:rsid w:val="000E49E0"/>
    <w:rsid w:val="000E6B5D"/>
    <w:rsid w:val="000F13AF"/>
    <w:rsid w:val="000F2CFB"/>
    <w:rsid w:val="00100689"/>
    <w:rsid w:val="0010133B"/>
    <w:rsid w:val="001078E4"/>
    <w:rsid w:val="00110C16"/>
    <w:rsid w:val="00116C14"/>
    <w:rsid w:val="001179EF"/>
    <w:rsid w:val="00120CF0"/>
    <w:rsid w:val="001223E8"/>
    <w:rsid w:val="001258C3"/>
    <w:rsid w:val="0012617A"/>
    <w:rsid w:val="00126AC7"/>
    <w:rsid w:val="00126C0F"/>
    <w:rsid w:val="00131B91"/>
    <w:rsid w:val="00133857"/>
    <w:rsid w:val="00141074"/>
    <w:rsid w:val="0014462C"/>
    <w:rsid w:val="001515AF"/>
    <w:rsid w:val="001523EE"/>
    <w:rsid w:val="0015299F"/>
    <w:rsid w:val="00152FAB"/>
    <w:rsid w:val="001544D9"/>
    <w:rsid w:val="00155951"/>
    <w:rsid w:val="001577A3"/>
    <w:rsid w:val="001616B4"/>
    <w:rsid w:val="00163F1D"/>
    <w:rsid w:val="00164AEA"/>
    <w:rsid w:val="00171DDA"/>
    <w:rsid w:val="00172A25"/>
    <w:rsid w:val="00172AEE"/>
    <w:rsid w:val="001752C9"/>
    <w:rsid w:val="00180719"/>
    <w:rsid w:val="001828AF"/>
    <w:rsid w:val="00184988"/>
    <w:rsid w:val="00185B7B"/>
    <w:rsid w:val="00190BB1"/>
    <w:rsid w:val="00191411"/>
    <w:rsid w:val="0019442E"/>
    <w:rsid w:val="001A1F06"/>
    <w:rsid w:val="001A225D"/>
    <w:rsid w:val="001A28B1"/>
    <w:rsid w:val="001A5E2B"/>
    <w:rsid w:val="001B4F41"/>
    <w:rsid w:val="001C3848"/>
    <w:rsid w:val="001C5556"/>
    <w:rsid w:val="001D6F9E"/>
    <w:rsid w:val="001E0E21"/>
    <w:rsid w:val="001E25C9"/>
    <w:rsid w:val="001E3176"/>
    <w:rsid w:val="001E3FBE"/>
    <w:rsid w:val="001E4F59"/>
    <w:rsid w:val="001E5AB2"/>
    <w:rsid w:val="001E63F3"/>
    <w:rsid w:val="001E6825"/>
    <w:rsid w:val="001E6C03"/>
    <w:rsid w:val="001E7FF3"/>
    <w:rsid w:val="001F075D"/>
    <w:rsid w:val="001F0E95"/>
    <w:rsid w:val="001F236F"/>
    <w:rsid w:val="001F53B7"/>
    <w:rsid w:val="00200708"/>
    <w:rsid w:val="00201036"/>
    <w:rsid w:val="002028F0"/>
    <w:rsid w:val="00202C1D"/>
    <w:rsid w:val="0020463A"/>
    <w:rsid w:val="002051A4"/>
    <w:rsid w:val="0020646D"/>
    <w:rsid w:val="00206577"/>
    <w:rsid w:val="00210437"/>
    <w:rsid w:val="00220ECF"/>
    <w:rsid w:val="0022140D"/>
    <w:rsid w:val="00225AE6"/>
    <w:rsid w:val="0022762E"/>
    <w:rsid w:val="00227BDC"/>
    <w:rsid w:val="00235889"/>
    <w:rsid w:val="00235AFE"/>
    <w:rsid w:val="002375D5"/>
    <w:rsid w:val="002420BB"/>
    <w:rsid w:val="00244CDC"/>
    <w:rsid w:val="00246222"/>
    <w:rsid w:val="002473BB"/>
    <w:rsid w:val="0025195D"/>
    <w:rsid w:val="00251DD3"/>
    <w:rsid w:val="002544A3"/>
    <w:rsid w:val="00265FF4"/>
    <w:rsid w:val="00272E4F"/>
    <w:rsid w:val="00275AE0"/>
    <w:rsid w:val="002763C8"/>
    <w:rsid w:val="00281310"/>
    <w:rsid w:val="002850CF"/>
    <w:rsid w:val="002933AC"/>
    <w:rsid w:val="00295AF8"/>
    <w:rsid w:val="00296BE5"/>
    <w:rsid w:val="002A2A95"/>
    <w:rsid w:val="002A4F62"/>
    <w:rsid w:val="002A7FB4"/>
    <w:rsid w:val="002B3111"/>
    <w:rsid w:val="002B3D84"/>
    <w:rsid w:val="002B41D7"/>
    <w:rsid w:val="002B6F22"/>
    <w:rsid w:val="002C65BE"/>
    <w:rsid w:val="002C7C2D"/>
    <w:rsid w:val="002D0BBE"/>
    <w:rsid w:val="002D140C"/>
    <w:rsid w:val="002D2C71"/>
    <w:rsid w:val="002D551A"/>
    <w:rsid w:val="002E520D"/>
    <w:rsid w:val="002F1366"/>
    <w:rsid w:val="002F27AA"/>
    <w:rsid w:val="002F4AF7"/>
    <w:rsid w:val="003011B3"/>
    <w:rsid w:val="00301369"/>
    <w:rsid w:val="00302410"/>
    <w:rsid w:val="00302DB2"/>
    <w:rsid w:val="003030AD"/>
    <w:rsid w:val="00303E2B"/>
    <w:rsid w:val="0030483A"/>
    <w:rsid w:val="00304D9C"/>
    <w:rsid w:val="00307B36"/>
    <w:rsid w:val="00312880"/>
    <w:rsid w:val="00314F33"/>
    <w:rsid w:val="0031600F"/>
    <w:rsid w:val="003169CA"/>
    <w:rsid w:val="00317C20"/>
    <w:rsid w:val="00322126"/>
    <w:rsid w:val="00333FE2"/>
    <w:rsid w:val="00336A0D"/>
    <w:rsid w:val="003403FC"/>
    <w:rsid w:val="00340A83"/>
    <w:rsid w:val="00347C3C"/>
    <w:rsid w:val="00352CA6"/>
    <w:rsid w:val="0035356F"/>
    <w:rsid w:val="00360E1E"/>
    <w:rsid w:val="00361469"/>
    <w:rsid w:val="00362058"/>
    <w:rsid w:val="0036312F"/>
    <w:rsid w:val="00363A0C"/>
    <w:rsid w:val="003644DF"/>
    <w:rsid w:val="00366A3D"/>
    <w:rsid w:val="00370E7B"/>
    <w:rsid w:val="00374231"/>
    <w:rsid w:val="00375FFA"/>
    <w:rsid w:val="003760BC"/>
    <w:rsid w:val="00381BF1"/>
    <w:rsid w:val="00382CBE"/>
    <w:rsid w:val="0038701C"/>
    <w:rsid w:val="0039136C"/>
    <w:rsid w:val="00392BEF"/>
    <w:rsid w:val="00392D00"/>
    <w:rsid w:val="00396F1B"/>
    <w:rsid w:val="003978F3"/>
    <w:rsid w:val="003A3B17"/>
    <w:rsid w:val="003A3FA7"/>
    <w:rsid w:val="003A7F32"/>
    <w:rsid w:val="003B0C95"/>
    <w:rsid w:val="003B2C93"/>
    <w:rsid w:val="003C0BDC"/>
    <w:rsid w:val="003C2EF1"/>
    <w:rsid w:val="003C43F2"/>
    <w:rsid w:val="003C5159"/>
    <w:rsid w:val="003D0827"/>
    <w:rsid w:val="003D124D"/>
    <w:rsid w:val="003D1BE0"/>
    <w:rsid w:val="003D5097"/>
    <w:rsid w:val="003D52E6"/>
    <w:rsid w:val="003E07B3"/>
    <w:rsid w:val="003E61CC"/>
    <w:rsid w:val="003F5DD6"/>
    <w:rsid w:val="00402EED"/>
    <w:rsid w:val="00403A0D"/>
    <w:rsid w:val="004063EB"/>
    <w:rsid w:val="004149A7"/>
    <w:rsid w:val="004151C2"/>
    <w:rsid w:val="00417283"/>
    <w:rsid w:val="004202C4"/>
    <w:rsid w:val="00422945"/>
    <w:rsid w:val="004249C1"/>
    <w:rsid w:val="0042656F"/>
    <w:rsid w:val="00430050"/>
    <w:rsid w:val="0043093B"/>
    <w:rsid w:val="00430E30"/>
    <w:rsid w:val="00436735"/>
    <w:rsid w:val="0043724F"/>
    <w:rsid w:val="004401AD"/>
    <w:rsid w:val="00452BC0"/>
    <w:rsid w:val="00454FF4"/>
    <w:rsid w:val="00455D29"/>
    <w:rsid w:val="004609E7"/>
    <w:rsid w:val="00460C3E"/>
    <w:rsid w:val="00463830"/>
    <w:rsid w:val="004666D8"/>
    <w:rsid w:val="00467087"/>
    <w:rsid w:val="00467463"/>
    <w:rsid w:val="004745EE"/>
    <w:rsid w:val="00475947"/>
    <w:rsid w:val="00476000"/>
    <w:rsid w:val="00480459"/>
    <w:rsid w:val="00483077"/>
    <w:rsid w:val="00487262"/>
    <w:rsid w:val="00490540"/>
    <w:rsid w:val="00496FDE"/>
    <w:rsid w:val="004A0605"/>
    <w:rsid w:val="004A1BF7"/>
    <w:rsid w:val="004A2689"/>
    <w:rsid w:val="004A5B2B"/>
    <w:rsid w:val="004B18FB"/>
    <w:rsid w:val="004B3D96"/>
    <w:rsid w:val="004B4589"/>
    <w:rsid w:val="004B58AE"/>
    <w:rsid w:val="004C0261"/>
    <w:rsid w:val="004C10BC"/>
    <w:rsid w:val="004C5228"/>
    <w:rsid w:val="004C627A"/>
    <w:rsid w:val="004C6D40"/>
    <w:rsid w:val="004D10C7"/>
    <w:rsid w:val="004D4103"/>
    <w:rsid w:val="004D7267"/>
    <w:rsid w:val="004E01A5"/>
    <w:rsid w:val="004E37BA"/>
    <w:rsid w:val="004E7BCD"/>
    <w:rsid w:val="004F30DA"/>
    <w:rsid w:val="004F7AE7"/>
    <w:rsid w:val="0050427F"/>
    <w:rsid w:val="00504BA3"/>
    <w:rsid w:val="00516C23"/>
    <w:rsid w:val="005320E6"/>
    <w:rsid w:val="0054193F"/>
    <w:rsid w:val="00543C0D"/>
    <w:rsid w:val="00545842"/>
    <w:rsid w:val="00550A5A"/>
    <w:rsid w:val="00551801"/>
    <w:rsid w:val="0055283F"/>
    <w:rsid w:val="00553FAF"/>
    <w:rsid w:val="0055408F"/>
    <w:rsid w:val="00556896"/>
    <w:rsid w:val="00560854"/>
    <w:rsid w:val="00566A92"/>
    <w:rsid w:val="00572329"/>
    <w:rsid w:val="00576A90"/>
    <w:rsid w:val="00577072"/>
    <w:rsid w:val="005838B9"/>
    <w:rsid w:val="0058745C"/>
    <w:rsid w:val="00587903"/>
    <w:rsid w:val="005904F4"/>
    <w:rsid w:val="00591979"/>
    <w:rsid w:val="0059488E"/>
    <w:rsid w:val="005A05B1"/>
    <w:rsid w:val="005A3982"/>
    <w:rsid w:val="005A4ABA"/>
    <w:rsid w:val="005A663E"/>
    <w:rsid w:val="005B08E0"/>
    <w:rsid w:val="005B1069"/>
    <w:rsid w:val="005B193A"/>
    <w:rsid w:val="005B7778"/>
    <w:rsid w:val="005C38C3"/>
    <w:rsid w:val="005C4523"/>
    <w:rsid w:val="005D1236"/>
    <w:rsid w:val="005D359C"/>
    <w:rsid w:val="005D4098"/>
    <w:rsid w:val="005D7368"/>
    <w:rsid w:val="005D7CA1"/>
    <w:rsid w:val="005E0F36"/>
    <w:rsid w:val="005E168D"/>
    <w:rsid w:val="005E3DFC"/>
    <w:rsid w:val="005E405D"/>
    <w:rsid w:val="005F3D66"/>
    <w:rsid w:val="005F4350"/>
    <w:rsid w:val="005F5A11"/>
    <w:rsid w:val="00600A67"/>
    <w:rsid w:val="00602636"/>
    <w:rsid w:val="00605EFA"/>
    <w:rsid w:val="006109CC"/>
    <w:rsid w:val="00611ED5"/>
    <w:rsid w:val="006131F4"/>
    <w:rsid w:val="00614753"/>
    <w:rsid w:val="006207DC"/>
    <w:rsid w:val="006264BA"/>
    <w:rsid w:val="006328ED"/>
    <w:rsid w:val="00635A35"/>
    <w:rsid w:val="00636ABA"/>
    <w:rsid w:val="006427AF"/>
    <w:rsid w:val="006436A3"/>
    <w:rsid w:val="00646926"/>
    <w:rsid w:val="0065222C"/>
    <w:rsid w:val="006528C0"/>
    <w:rsid w:val="00654656"/>
    <w:rsid w:val="00655FF1"/>
    <w:rsid w:val="006578A8"/>
    <w:rsid w:val="00660E12"/>
    <w:rsid w:val="006610D8"/>
    <w:rsid w:val="00667199"/>
    <w:rsid w:val="0067145C"/>
    <w:rsid w:val="00685FA0"/>
    <w:rsid w:val="0069157A"/>
    <w:rsid w:val="00694391"/>
    <w:rsid w:val="006944CA"/>
    <w:rsid w:val="00694BE8"/>
    <w:rsid w:val="006971B0"/>
    <w:rsid w:val="006A1505"/>
    <w:rsid w:val="006A6035"/>
    <w:rsid w:val="006A6CB9"/>
    <w:rsid w:val="006B2490"/>
    <w:rsid w:val="006B272F"/>
    <w:rsid w:val="006B4B71"/>
    <w:rsid w:val="006B65AB"/>
    <w:rsid w:val="006B6AC9"/>
    <w:rsid w:val="006C0F5C"/>
    <w:rsid w:val="006C1E7F"/>
    <w:rsid w:val="006C4121"/>
    <w:rsid w:val="006C5C89"/>
    <w:rsid w:val="006D0A2E"/>
    <w:rsid w:val="006D3392"/>
    <w:rsid w:val="006D4BE8"/>
    <w:rsid w:val="006D533C"/>
    <w:rsid w:val="006D58AA"/>
    <w:rsid w:val="006D76AF"/>
    <w:rsid w:val="006E07E8"/>
    <w:rsid w:val="006F0545"/>
    <w:rsid w:val="006F63FE"/>
    <w:rsid w:val="00700DF9"/>
    <w:rsid w:val="00701008"/>
    <w:rsid w:val="00712C25"/>
    <w:rsid w:val="00716E55"/>
    <w:rsid w:val="0072137A"/>
    <w:rsid w:val="00723402"/>
    <w:rsid w:val="00726E87"/>
    <w:rsid w:val="0074588C"/>
    <w:rsid w:val="00752B0C"/>
    <w:rsid w:val="00753265"/>
    <w:rsid w:val="00753B8F"/>
    <w:rsid w:val="0075515C"/>
    <w:rsid w:val="00755B25"/>
    <w:rsid w:val="00762BB5"/>
    <w:rsid w:val="00763632"/>
    <w:rsid w:val="00764F05"/>
    <w:rsid w:val="0077101F"/>
    <w:rsid w:val="00773973"/>
    <w:rsid w:val="00775E1F"/>
    <w:rsid w:val="0077681F"/>
    <w:rsid w:val="00776AFC"/>
    <w:rsid w:val="00777722"/>
    <w:rsid w:val="00780236"/>
    <w:rsid w:val="00780890"/>
    <w:rsid w:val="00781A95"/>
    <w:rsid w:val="00783B20"/>
    <w:rsid w:val="007846C7"/>
    <w:rsid w:val="00785B84"/>
    <w:rsid w:val="007910B9"/>
    <w:rsid w:val="0079569D"/>
    <w:rsid w:val="00796F81"/>
    <w:rsid w:val="007A2BC0"/>
    <w:rsid w:val="007A43D6"/>
    <w:rsid w:val="007A741C"/>
    <w:rsid w:val="007A76D9"/>
    <w:rsid w:val="007B4566"/>
    <w:rsid w:val="007B6C63"/>
    <w:rsid w:val="007C116E"/>
    <w:rsid w:val="007C2072"/>
    <w:rsid w:val="007C5D5B"/>
    <w:rsid w:val="007D0078"/>
    <w:rsid w:val="007D1A70"/>
    <w:rsid w:val="007D5A28"/>
    <w:rsid w:val="007D65ED"/>
    <w:rsid w:val="007E0072"/>
    <w:rsid w:val="007E724F"/>
    <w:rsid w:val="007F1245"/>
    <w:rsid w:val="007F43B2"/>
    <w:rsid w:val="00801182"/>
    <w:rsid w:val="008025A8"/>
    <w:rsid w:val="00804BCB"/>
    <w:rsid w:val="008078D1"/>
    <w:rsid w:val="00812808"/>
    <w:rsid w:val="00812976"/>
    <w:rsid w:val="0082220F"/>
    <w:rsid w:val="008224C0"/>
    <w:rsid w:val="00831CD2"/>
    <w:rsid w:val="00837B16"/>
    <w:rsid w:val="00841737"/>
    <w:rsid w:val="008417A5"/>
    <w:rsid w:val="00841D99"/>
    <w:rsid w:val="00846675"/>
    <w:rsid w:val="008517CD"/>
    <w:rsid w:val="00854353"/>
    <w:rsid w:val="00865533"/>
    <w:rsid w:val="0087088C"/>
    <w:rsid w:val="008709F2"/>
    <w:rsid w:val="00870CAB"/>
    <w:rsid w:val="00874811"/>
    <w:rsid w:val="0087753A"/>
    <w:rsid w:val="00882A99"/>
    <w:rsid w:val="0088523D"/>
    <w:rsid w:val="00885C0B"/>
    <w:rsid w:val="008866E0"/>
    <w:rsid w:val="0088794F"/>
    <w:rsid w:val="00890414"/>
    <w:rsid w:val="00893E0C"/>
    <w:rsid w:val="0089608B"/>
    <w:rsid w:val="008A170C"/>
    <w:rsid w:val="008B0328"/>
    <w:rsid w:val="008B2DEF"/>
    <w:rsid w:val="008B36E6"/>
    <w:rsid w:val="008B378E"/>
    <w:rsid w:val="008B37D5"/>
    <w:rsid w:val="008B3CEC"/>
    <w:rsid w:val="008B6119"/>
    <w:rsid w:val="008C345F"/>
    <w:rsid w:val="008C482A"/>
    <w:rsid w:val="008C4AB8"/>
    <w:rsid w:val="008D4AC3"/>
    <w:rsid w:val="008D4EF1"/>
    <w:rsid w:val="008D5859"/>
    <w:rsid w:val="008D62EF"/>
    <w:rsid w:val="008D73B5"/>
    <w:rsid w:val="008E364A"/>
    <w:rsid w:val="008E428D"/>
    <w:rsid w:val="008E56BE"/>
    <w:rsid w:val="008F00DC"/>
    <w:rsid w:val="008F12C1"/>
    <w:rsid w:val="008F2D59"/>
    <w:rsid w:val="008F3EA0"/>
    <w:rsid w:val="008F60DC"/>
    <w:rsid w:val="008F6749"/>
    <w:rsid w:val="00900285"/>
    <w:rsid w:val="00913E4A"/>
    <w:rsid w:val="00914210"/>
    <w:rsid w:val="00914F8B"/>
    <w:rsid w:val="009151F0"/>
    <w:rsid w:val="00915A7E"/>
    <w:rsid w:val="00917E0F"/>
    <w:rsid w:val="009223EC"/>
    <w:rsid w:val="00925B43"/>
    <w:rsid w:val="009263C0"/>
    <w:rsid w:val="009268AF"/>
    <w:rsid w:val="00930AB1"/>
    <w:rsid w:val="009410F6"/>
    <w:rsid w:val="0094726E"/>
    <w:rsid w:val="00947F70"/>
    <w:rsid w:val="00954566"/>
    <w:rsid w:val="00954A52"/>
    <w:rsid w:val="009566D5"/>
    <w:rsid w:val="009572CA"/>
    <w:rsid w:val="0095751D"/>
    <w:rsid w:val="009622F9"/>
    <w:rsid w:val="00962B5C"/>
    <w:rsid w:val="009718B5"/>
    <w:rsid w:val="00972B36"/>
    <w:rsid w:val="0097333B"/>
    <w:rsid w:val="0097613A"/>
    <w:rsid w:val="00981878"/>
    <w:rsid w:val="00983052"/>
    <w:rsid w:val="00984B0C"/>
    <w:rsid w:val="00990B55"/>
    <w:rsid w:val="00994EBC"/>
    <w:rsid w:val="009964EB"/>
    <w:rsid w:val="009976A4"/>
    <w:rsid w:val="009A06CA"/>
    <w:rsid w:val="009A2D41"/>
    <w:rsid w:val="009A57D5"/>
    <w:rsid w:val="009B00FE"/>
    <w:rsid w:val="009B0718"/>
    <w:rsid w:val="009B0AFB"/>
    <w:rsid w:val="009B2758"/>
    <w:rsid w:val="009B282C"/>
    <w:rsid w:val="009B63DC"/>
    <w:rsid w:val="009B7642"/>
    <w:rsid w:val="009C29C9"/>
    <w:rsid w:val="009C2A5A"/>
    <w:rsid w:val="009C4F8F"/>
    <w:rsid w:val="009C73C7"/>
    <w:rsid w:val="009D35A9"/>
    <w:rsid w:val="009D3D7F"/>
    <w:rsid w:val="009D579F"/>
    <w:rsid w:val="009D746F"/>
    <w:rsid w:val="009E3541"/>
    <w:rsid w:val="009E6557"/>
    <w:rsid w:val="009E7FCC"/>
    <w:rsid w:val="009F0D84"/>
    <w:rsid w:val="009F397D"/>
    <w:rsid w:val="009F55F1"/>
    <w:rsid w:val="00A01E52"/>
    <w:rsid w:val="00A0325A"/>
    <w:rsid w:val="00A04290"/>
    <w:rsid w:val="00A060AE"/>
    <w:rsid w:val="00A063F3"/>
    <w:rsid w:val="00A066C1"/>
    <w:rsid w:val="00A06926"/>
    <w:rsid w:val="00A12272"/>
    <w:rsid w:val="00A12C0A"/>
    <w:rsid w:val="00A23901"/>
    <w:rsid w:val="00A27F7D"/>
    <w:rsid w:val="00A326AC"/>
    <w:rsid w:val="00A32AFE"/>
    <w:rsid w:val="00A330A0"/>
    <w:rsid w:val="00A35689"/>
    <w:rsid w:val="00A41EAD"/>
    <w:rsid w:val="00A42C69"/>
    <w:rsid w:val="00A43082"/>
    <w:rsid w:val="00A46BDB"/>
    <w:rsid w:val="00A47A50"/>
    <w:rsid w:val="00A50373"/>
    <w:rsid w:val="00A528A3"/>
    <w:rsid w:val="00A56509"/>
    <w:rsid w:val="00A60E00"/>
    <w:rsid w:val="00A6283A"/>
    <w:rsid w:val="00A62C41"/>
    <w:rsid w:val="00A6402F"/>
    <w:rsid w:val="00A6586C"/>
    <w:rsid w:val="00A7033C"/>
    <w:rsid w:val="00A703F6"/>
    <w:rsid w:val="00A73CEC"/>
    <w:rsid w:val="00A74345"/>
    <w:rsid w:val="00A82960"/>
    <w:rsid w:val="00A82C1A"/>
    <w:rsid w:val="00A82F7F"/>
    <w:rsid w:val="00A84B43"/>
    <w:rsid w:val="00A86DBC"/>
    <w:rsid w:val="00A926E8"/>
    <w:rsid w:val="00A950F0"/>
    <w:rsid w:val="00A951B4"/>
    <w:rsid w:val="00A965D2"/>
    <w:rsid w:val="00AA3106"/>
    <w:rsid w:val="00AA6217"/>
    <w:rsid w:val="00AA691F"/>
    <w:rsid w:val="00AB03C8"/>
    <w:rsid w:val="00AB07BA"/>
    <w:rsid w:val="00AB4D01"/>
    <w:rsid w:val="00AB570D"/>
    <w:rsid w:val="00AB7DE1"/>
    <w:rsid w:val="00AC0A3E"/>
    <w:rsid w:val="00AC19DC"/>
    <w:rsid w:val="00AD0890"/>
    <w:rsid w:val="00AD1F82"/>
    <w:rsid w:val="00AD2469"/>
    <w:rsid w:val="00AD560D"/>
    <w:rsid w:val="00AE1B5C"/>
    <w:rsid w:val="00AE1E7F"/>
    <w:rsid w:val="00AE34EC"/>
    <w:rsid w:val="00AE5943"/>
    <w:rsid w:val="00AE5EB9"/>
    <w:rsid w:val="00AF0678"/>
    <w:rsid w:val="00AF2F15"/>
    <w:rsid w:val="00AF433F"/>
    <w:rsid w:val="00AF55DD"/>
    <w:rsid w:val="00AF778E"/>
    <w:rsid w:val="00B01626"/>
    <w:rsid w:val="00B07F7A"/>
    <w:rsid w:val="00B10F6D"/>
    <w:rsid w:val="00B13360"/>
    <w:rsid w:val="00B20225"/>
    <w:rsid w:val="00B227D3"/>
    <w:rsid w:val="00B22910"/>
    <w:rsid w:val="00B24552"/>
    <w:rsid w:val="00B24858"/>
    <w:rsid w:val="00B25088"/>
    <w:rsid w:val="00B273F4"/>
    <w:rsid w:val="00B31B2C"/>
    <w:rsid w:val="00B324DB"/>
    <w:rsid w:val="00B32AD9"/>
    <w:rsid w:val="00B33AFA"/>
    <w:rsid w:val="00B35502"/>
    <w:rsid w:val="00B36466"/>
    <w:rsid w:val="00B36491"/>
    <w:rsid w:val="00B421C5"/>
    <w:rsid w:val="00B42683"/>
    <w:rsid w:val="00B42959"/>
    <w:rsid w:val="00B46BF6"/>
    <w:rsid w:val="00B50210"/>
    <w:rsid w:val="00B50274"/>
    <w:rsid w:val="00B512AE"/>
    <w:rsid w:val="00B70DDB"/>
    <w:rsid w:val="00B70EB4"/>
    <w:rsid w:val="00B7302B"/>
    <w:rsid w:val="00B76A62"/>
    <w:rsid w:val="00B801B8"/>
    <w:rsid w:val="00B8062C"/>
    <w:rsid w:val="00B82636"/>
    <w:rsid w:val="00B83020"/>
    <w:rsid w:val="00B843EE"/>
    <w:rsid w:val="00B86DF9"/>
    <w:rsid w:val="00B92519"/>
    <w:rsid w:val="00B938C4"/>
    <w:rsid w:val="00B97029"/>
    <w:rsid w:val="00BA30DE"/>
    <w:rsid w:val="00BA5A06"/>
    <w:rsid w:val="00BA63AF"/>
    <w:rsid w:val="00BB0117"/>
    <w:rsid w:val="00BB31FF"/>
    <w:rsid w:val="00BC2E0E"/>
    <w:rsid w:val="00BC405D"/>
    <w:rsid w:val="00BC5DEB"/>
    <w:rsid w:val="00BC6EF3"/>
    <w:rsid w:val="00BD0709"/>
    <w:rsid w:val="00BD37C8"/>
    <w:rsid w:val="00BD6308"/>
    <w:rsid w:val="00BD7A5B"/>
    <w:rsid w:val="00BE0071"/>
    <w:rsid w:val="00BE0241"/>
    <w:rsid w:val="00BE0ECC"/>
    <w:rsid w:val="00BE6085"/>
    <w:rsid w:val="00BF2015"/>
    <w:rsid w:val="00BF2AFE"/>
    <w:rsid w:val="00BF3C33"/>
    <w:rsid w:val="00BF41E0"/>
    <w:rsid w:val="00BF7F9B"/>
    <w:rsid w:val="00C01AAD"/>
    <w:rsid w:val="00C022A4"/>
    <w:rsid w:val="00C0795C"/>
    <w:rsid w:val="00C11635"/>
    <w:rsid w:val="00C118A8"/>
    <w:rsid w:val="00C1506D"/>
    <w:rsid w:val="00C20723"/>
    <w:rsid w:val="00C215A3"/>
    <w:rsid w:val="00C250A4"/>
    <w:rsid w:val="00C259A7"/>
    <w:rsid w:val="00C308B8"/>
    <w:rsid w:val="00C31037"/>
    <w:rsid w:val="00C32AE3"/>
    <w:rsid w:val="00C34987"/>
    <w:rsid w:val="00C3660E"/>
    <w:rsid w:val="00C4337E"/>
    <w:rsid w:val="00C4370D"/>
    <w:rsid w:val="00C4588C"/>
    <w:rsid w:val="00C5020C"/>
    <w:rsid w:val="00C50CEF"/>
    <w:rsid w:val="00C52DFC"/>
    <w:rsid w:val="00C5425A"/>
    <w:rsid w:val="00C54A39"/>
    <w:rsid w:val="00C57835"/>
    <w:rsid w:val="00C63498"/>
    <w:rsid w:val="00C71914"/>
    <w:rsid w:val="00C74C0B"/>
    <w:rsid w:val="00C773EA"/>
    <w:rsid w:val="00C811B0"/>
    <w:rsid w:val="00C83EB4"/>
    <w:rsid w:val="00C846E4"/>
    <w:rsid w:val="00C86D42"/>
    <w:rsid w:val="00C90B53"/>
    <w:rsid w:val="00C9367A"/>
    <w:rsid w:val="00C94192"/>
    <w:rsid w:val="00C9588E"/>
    <w:rsid w:val="00CA10CF"/>
    <w:rsid w:val="00CA32A0"/>
    <w:rsid w:val="00CA6E78"/>
    <w:rsid w:val="00CB1A56"/>
    <w:rsid w:val="00CB1E80"/>
    <w:rsid w:val="00CB484C"/>
    <w:rsid w:val="00CB4ED2"/>
    <w:rsid w:val="00CC2817"/>
    <w:rsid w:val="00CC3D6D"/>
    <w:rsid w:val="00CC67D8"/>
    <w:rsid w:val="00CD0953"/>
    <w:rsid w:val="00CD3284"/>
    <w:rsid w:val="00CD69B6"/>
    <w:rsid w:val="00CE4419"/>
    <w:rsid w:val="00CE5ED5"/>
    <w:rsid w:val="00CF39A2"/>
    <w:rsid w:val="00CF4747"/>
    <w:rsid w:val="00D03280"/>
    <w:rsid w:val="00D06CEC"/>
    <w:rsid w:val="00D316E9"/>
    <w:rsid w:val="00D31B2C"/>
    <w:rsid w:val="00D3309D"/>
    <w:rsid w:val="00D368F6"/>
    <w:rsid w:val="00D46A86"/>
    <w:rsid w:val="00D50A06"/>
    <w:rsid w:val="00D512F3"/>
    <w:rsid w:val="00D6324A"/>
    <w:rsid w:val="00D63B1F"/>
    <w:rsid w:val="00D653A4"/>
    <w:rsid w:val="00D665E8"/>
    <w:rsid w:val="00D67A91"/>
    <w:rsid w:val="00D70699"/>
    <w:rsid w:val="00D73937"/>
    <w:rsid w:val="00D76F07"/>
    <w:rsid w:val="00D81886"/>
    <w:rsid w:val="00D83528"/>
    <w:rsid w:val="00D851E7"/>
    <w:rsid w:val="00D852B2"/>
    <w:rsid w:val="00D91766"/>
    <w:rsid w:val="00D92030"/>
    <w:rsid w:val="00D93887"/>
    <w:rsid w:val="00D93B8F"/>
    <w:rsid w:val="00D93CA0"/>
    <w:rsid w:val="00DA0A43"/>
    <w:rsid w:val="00DA14CC"/>
    <w:rsid w:val="00DA5718"/>
    <w:rsid w:val="00DA67A5"/>
    <w:rsid w:val="00DA74A2"/>
    <w:rsid w:val="00DC0B2A"/>
    <w:rsid w:val="00DC12F4"/>
    <w:rsid w:val="00DC1CFD"/>
    <w:rsid w:val="00DC2F0A"/>
    <w:rsid w:val="00DC5DB2"/>
    <w:rsid w:val="00DC696B"/>
    <w:rsid w:val="00DD0FB1"/>
    <w:rsid w:val="00DD2491"/>
    <w:rsid w:val="00DD2588"/>
    <w:rsid w:val="00DD440E"/>
    <w:rsid w:val="00DD5E35"/>
    <w:rsid w:val="00DD6C00"/>
    <w:rsid w:val="00DE3E55"/>
    <w:rsid w:val="00DE60F2"/>
    <w:rsid w:val="00DF69D5"/>
    <w:rsid w:val="00E01A7D"/>
    <w:rsid w:val="00E01FDC"/>
    <w:rsid w:val="00E07517"/>
    <w:rsid w:val="00E110FF"/>
    <w:rsid w:val="00E124C0"/>
    <w:rsid w:val="00E15670"/>
    <w:rsid w:val="00E2481B"/>
    <w:rsid w:val="00E24C9E"/>
    <w:rsid w:val="00E25D99"/>
    <w:rsid w:val="00E26E76"/>
    <w:rsid w:val="00E3236B"/>
    <w:rsid w:val="00E32EE5"/>
    <w:rsid w:val="00E3430F"/>
    <w:rsid w:val="00E3658B"/>
    <w:rsid w:val="00E3789A"/>
    <w:rsid w:val="00E46892"/>
    <w:rsid w:val="00E60D3F"/>
    <w:rsid w:val="00E6154B"/>
    <w:rsid w:val="00E658FE"/>
    <w:rsid w:val="00E65A7D"/>
    <w:rsid w:val="00E67202"/>
    <w:rsid w:val="00E72DA0"/>
    <w:rsid w:val="00E72FE3"/>
    <w:rsid w:val="00E73536"/>
    <w:rsid w:val="00E773EE"/>
    <w:rsid w:val="00E775A0"/>
    <w:rsid w:val="00E8044D"/>
    <w:rsid w:val="00E83274"/>
    <w:rsid w:val="00E83963"/>
    <w:rsid w:val="00E83E51"/>
    <w:rsid w:val="00E849B6"/>
    <w:rsid w:val="00E84C12"/>
    <w:rsid w:val="00E85AEE"/>
    <w:rsid w:val="00E87081"/>
    <w:rsid w:val="00E87BDF"/>
    <w:rsid w:val="00E91B61"/>
    <w:rsid w:val="00E92207"/>
    <w:rsid w:val="00E93CD6"/>
    <w:rsid w:val="00E971D9"/>
    <w:rsid w:val="00EA1237"/>
    <w:rsid w:val="00EB349A"/>
    <w:rsid w:val="00EB6D51"/>
    <w:rsid w:val="00EC12B9"/>
    <w:rsid w:val="00EC1305"/>
    <w:rsid w:val="00EC55ED"/>
    <w:rsid w:val="00ED2DBE"/>
    <w:rsid w:val="00ED4B2B"/>
    <w:rsid w:val="00ED4B8A"/>
    <w:rsid w:val="00EE0043"/>
    <w:rsid w:val="00EE1B97"/>
    <w:rsid w:val="00EE2F7B"/>
    <w:rsid w:val="00EE34C8"/>
    <w:rsid w:val="00EE6C84"/>
    <w:rsid w:val="00EF052A"/>
    <w:rsid w:val="00EF0F77"/>
    <w:rsid w:val="00EF19B0"/>
    <w:rsid w:val="00EF5BF9"/>
    <w:rsid w:val="00F003E2"/>
    <w:rsid w:val="00F0104E"/>
    <w:rsid w:val="00F0395B"/>
    <w:rsid w:val="00F07696"/>
    <w:rsid w:val="00F076A1"/>
    <w:rsid w:val="00F10925"/>
    <w:rsid w:val="00F12396"/>
    <w:rsid w:val="00F1459D"/>
    <w:rsid w:val="00F172BC"/>
    <w:rsid w:val="00F17915"/>
    <w:rsid w:val="00F20B4D"/>
    <w:rsid w:val="00F20D3B"/>
    <w:rsid w:val="00F26152"/>
    <w:rsid w:val="00F2638E"/>
    <w:rsid w:val="00F31334"/>
    <w:rsid w:val="00F32DCA"/>
    <w:rsid w:val="00F35DFA"/>
    <w:rsid w:val="00F36A63"/>
    <w:rsid w:val="00F41F0F"/>
    <w:rsid w:val="00F44D4E"/>
    <w:rsid w:val="00F53BEA"/>
    <w:rsid w:val="00F57994"/>
    <w:rsid w:val="00F608BD"/>
    <w:rsid w:val="00F61A33"/>
    <w:rsid w:val="00F63B4C"/>
    <w:rsid w:val="00F63FF2"/>
    <w:rsid w:val="00F73FF5"/>
    <w:rsid w:val="00F74C77"/>
    <w:rsid w:val="00F7670B"/>
    <w:rsid w:val="00F775B8"/>
    <w:rsid w:val="00F80EF7"/>
    <w:rsid w:val="00F81099"/>
    <w:rsid w:val="00F845EA"/>
    <w:rsid w:val="00F84E3C"/>
    <w:rsid w:val="00F860FF"/>
    <w:rsid w:val="00F9189B"/>
    <w:rsid w:val="00F94DD8"/>
    <w:rsid w:val="00F977C1"/>
    <w:rsid w:val="00F97C24"/>
    <w:rsid w:val="00FA4803"/>
    <w:rsid w:val="00FB0F0F"/>
    <w:rsid w:val="00FB44D6"/>
    <w:rsid w:val="00FB4C89"/>
    <w:rsid w:val="00FB4E33"/>
    <w:rsid w:val="00FC3903"/>
    <w:rsid w:val="00FC3FE9"/>
    <w:rsid w:val="00FC5828"/>
    <w:rsid w:val="00FC6C00"/>
    <w:rsid w:val="00FD0711"/>
    <w:rsid w:val="00FD2F93"/>
    <w:rsid w:val="00FD6761"/>
    <w:rsid w:val="00FE63AE"/>
    <w:rsid w:val="00FF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016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Body Text Indent"/>
    <w:basedOn w:val="a"/>
    <w:rsid w:val="00B01626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val="en-US" w:eastAsia="ru-RU"/>
    </w:rPr>
  </w:style>
  <w:style w:type="paragraph" w:styleId="a4">
    <w:name w:val="List Paragraph"/>
    <w:basedOn w:val="a"/>
    <w:qFormat/>
    <w:rsid w:val="007D65ED"/>
    <w:pPr>
      <w:ind w:left="720"/>
      <w:contextualSpacing/>
    </w:pPr>
  </w:style>
  <w:style w:type="character" w:customStyle="1" w:styleId="FontStyle259">
    <w:name w:val="Font Style259"/>
    <w:rsid w:val="005919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E26E76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9B2758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rsid w:val="00C54A39"/>
    <w:pPr>
      <w:spacing w:after="120"/>
    </w:pPr>
  </w:style>
  <w:style w:type="paragraph" w:customStyle="1" w:styleId="21">
    <w:name w:val="Основной текст с отступом 21"/>
    <w:basedOn w:val="a"/>
    <w:rsid w:val="00DF69D5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a6">
    <w:name w:val="Hyperlink"/>
    <w:rsid w:val="00C4337E"/>
    <w:rPr>
      <w:color w:val="000080"/>
      <w:u w:val="single"/>
    </w:rPr>
  </w:style>
  <w:style w:type="paragraph" w:styleId="a7">
    <w:name w:val="header"/>
    <w:basedOn w:val="a"/>
    <w:link w:val="a8"/>
    <w:uiPriority w:val="99"/>
    <w:rsid w:val="0006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84E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06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84E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753B8F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4C62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C482A"/>
    <w:rPr>
      <w:color w:val="605E5C"/>
      <w:shd w:val="clear" w:color="auto" w:fill="E1DFDD"/>
    </w:rPr>
  </w:style>
  <w:style w:type="paragraph" w:styleId="ac">
    <w:name w:val="Balloon Text"/>
    <w:basedOn w:val="a"/>
    <w:link w:val="ad"/>
    <w:semiHidden/>
    <w:unhideWhenUsed/>
    <w:rsid w:val="002A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A2A9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5283-BE28-43CC-B9CF-D0917954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19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40143</CharactersWithSpaces>
  <SharedDoc>false</SharedDoc>
  <HLinks>
    <vt:vector size="48" baseType="variant">
      <vt:variant>
        <vt:i4>4915323</vt:i4>
      </vt:variant>
      <vt:variant>
        <vt:i4>21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18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15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12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9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6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http://library.knigafund.ru/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ДРН</dc:creator>
  <cp:keywords/>
  <cp:lastModifiedBy>Admin</cp:lastModifiedBy>
  <cp:revision>169</cp:revision>
  <dcterms:created xsi:type="dcterms:W3CDTF">2019-09-26T16:47:00Z</dcterms:created>
  <dcterms:modified xsi:type="dcterms:W3CDTF">2020-07-10T12:49:00Z</dcterms:modified>
</cp:coreProperties>
</file>