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E8" w:rsidRDefault="008C21C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817CE8" w:rsidRDefault="00817CE8">
      <w:pPr>
        <w:ind w:firstLine="567"/>
        <w:jc w:val="center"/>
        <w:rPr>
          <w:b/>
          <w:sz w:val="28"/>
          <w:szCs w:val="28"/>
        </w:rPr>
      </w:pPr>
    </w:p>
    <w:p w:rsidR="00817CE8" w:rsidRDefault="008C21C4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817CE8" w:rsidRDefault="00817CE8">
      <w:pPr>
        <w:ind w:firstLine="567"/>
        <w:jc w:val="center"/>
        <w:rPr>
          <w:b/>
          <w:sz w:val="28"/>
          <w:szCs w:val="28"/>
        </w:rPr>
      </w:pPr>
    </w:p>
    <w:p w:rsidR="00817CE8" w:rsidRDefault="008C21C4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817CE8" w:rsidRDefault="00817CE8">
      <w:pPr>
        <w:ind w:firstLine="567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16"/>
          <w:szCs w:val="16"/>
        </w:rPr>
      </w:pPr>
    </w:p>
    <w:p w:rsidR="00817CE8" w:rsidRDefault="00817CE8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17CE8" w:rsidRDefault="00817CE8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17CE8" w:rsidRDefault="00817CE8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17CE8" w:rsidRDefault="00817CE8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17CE8" w:rsidRDefault="008C21C4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ОЦЕНОЧНЫЕ МАТЕРИАЛЫ ДИСЦИПЛИНЫ</w:t>
      </w:r>
    </w:p>
    <w:p w:rsidR="00817CE8" w:rsidRDefault="00817CE8">
      <w:pPr>
        <w:ind w:firstLine="567"/>
        <w:jc w:val="center"/>
        <w:rPr>
          <w:sz w:val="28"/>
          <w:szCs w:val="28"/>
        </w:rPr>
      </w:pPr>
    </w:p>
    <w:p w:rsidR="00817CE8" w:rsidRDefault="008C21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40"/>
          <w:szCs w:val="40"/>
        </w:rPr>
        <w:t>Б1.В.ДВ.01.01 Объектно-ориентированное и визуальное программирование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</w:p>
    <w:p w:rsidR="00817CE8" w:rsidRDefault="00817CE8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>
      <w:pPr>
        <w:ind w:firstLine="0"/>
        <w:jc w:val="center"/>
        <w:rPr>
          <w:sz w:val="28"/>
          <w:szCs w:val="28"/>
        </w:rPr>
      </w:pPr>
    </w:p>
    <w:p w:rsidR="00817CE8" w:rsidRDefault="00817CE8" w:rsidP="001F2439">
      <w:pPr>
        <w:ind w:firstLine="0"/>
        <w:rPr>
          <w:sz w:val="28"/>
          <w:szCs w:val="28"/>
        </w:rPr>
      </w:pPr>
    </w:p>
    <w:p w:rsidR="00817CE8" w:rsidRDefault="001F243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  <w:r w:rsidR="008C21C4">
        <w:rPr>
          <w:sz w:val="28"/>
          <w:szCs w:val="28"/>
        </w:rPr>
        <w:t xml:space="preserve"> г.</w:t>
      </w:r>
      <w:r w:rsidR="008C21C4">
        <w:br w:type="page"/>
      </w: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.</w:t>
      </w: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Контроль знаний проводится в форме текущего контроля и промежуто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чной аттестации.</w:t>
      </w: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плины (модуля), организации работы обучающихся в ходе учебных занятий и оказания им индивидуальной помощи.</w:t>
      </w: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 xml:space="preserve">ммой дисциплины, утвержденной заведующим кафедрой. </w:t>
      </w: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Промежуточный контроль по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 xml:space="preserve"> дисциплине осуществляется проведением экзамена. </w:t>
      </w: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817CE8" w:rsidRDefault="0081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1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1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2"/>
          <w:szCs w:val="22"/>
        </w:rPr>
      </w:pPr>
      <w:r>
        <w:rPr>
          <w:rFonts w:eastAsia="Times New Roman"/>
          <w:b/>
          <w:i/>
          <w:color w:val="000000"/>
          <w:sz w:val="28"/>
          <w:szCs w:val="28"/>
        </w:rPr>
        <w:t>Паспорт оценочных материалов по дисциплине</w:t>
      </w:r>
    </w:p>
    <w:p w:rsidR="00817CE8" w:rsidRDefault="00817CE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fc"/>
        <w:tblW w:w="9363" w:type="dxa"/>
        <w:tblInd w:w="0" w:type="dxa"/>
        <w:tblLayout w:type="fixed"/>
        <w:tblLook w:val="0000"/>
      </w:tblPr>
      <w:tblGrid>
        <w:gridCol w:w="674"/>
        <w:gridCol w:w="4833"/>
        <w:gridCol w:w="2161"/>
        <w:gridCol w:w="1695"/>
      </w:tblGrid>
      <w:tr w:rsidR="00817CE8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CE8" w:rsidRDefault="008C21C4">
            <w:pPr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CE8" w:rsidRDefault="008C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817CE8" w:rsidRDefault="008C21C4">
            <w:pPr>
              <w:pStyle w:val="2"/>
              <w:keepLines w:val="0"/>
              <w:tabs>
                <w:tab w:val="left" w:pos="576"/>
                <w:tab w:val="center" w:pos="1805"/>
                <w:tab w:val="left" w:pos="2655"/>
              </w:tabs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CE8" w:rsidRDefault="008C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E8" w:rsidRDefault="008C21C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817CE8">
        <w:trPr>
          <w:trHeight w:val="29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CE8" w:rsidRDefault="00817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CE8" w:rsidRDefault="00817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CE8" w:rsidRDefault="00817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E8" w:rsidRDefault="00817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817CE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7CE8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Основы объектно-ориентированного программирования.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ПК-6.1-З </w:t>
            </w:r>
          </w:p>
          <w:p w:rsidR="00817CE8" w:rsidRDefault="008C21C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ПК-6.1-У </w:t>
            </w:r>
          </w:p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817CE8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Классы и объекты.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ПК-6.1-З </w:t>
            </w:r>
          </w:p>
          <w:p w:rsidR="00817CE8" w:rsidRDefault="008C21C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ПК-6.1-У </w:t>
            </w:r>
          </w:p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817CE8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Наследование и перегрузка как основные принципы объектно-ориентированного подхода.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ПК-6.1-З </w:t>
            </w:r>
          </w:p>
          <w:p w:rsidR="00817CE8" w:rsidRDefault="008C21C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ПК-6.1-У </w:t>
            </w:r>
          </w:p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817CE8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Принципы разработки графического интерфейса пользователя в среде Qt Creator.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ПК-6.1-З </w:t>
            </w:r>
          </w:p>
          <w:p w:rsidR="00817CE8" w:rsidRDefault="008C21C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ПК-6.1-У </w:t>
            </w:r>
          </w:p>
          <w:p w:rsidR="00817CE8" w:rsidRDefault="008C2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E8" w:rsidRDefault="008C21C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817CE8" w:rsidRDefault="00817CE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17CE8" w:rsidRDefault="008C21C4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817CE8" w:rsidRDefault="00817CE8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817CE8" w:rsidRDefault="008C21C4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817CE8" w:rsidRDefault="008C21C4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17CE8" w:rsidRDefault="008C21C4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817CE8" w:rsidRDefault="008C21C4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17CE8" w:rsidRDefault="008C21C4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</w:p>
    <w:p w:rsidR="00817CE8" w:rsidRDefault="008C21C4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освоения сформирован</w:t>
      </w:r>
      <w:r>
        <w:rPr>
          <w:color w:val="000000"/>
          <w:sz w:val="28"/>
          <w:szCs w:val="28"/>
        </w:rPr>
        <w:t>ности знаний, умений и навыков по дисциплине оценивается в форме бальной отметки:</w:t>
      </w:r>
    </w:p>
    <w:p w:rsidR="00817CE8" w:rsidRDefault="008C21C4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«Отлично» </w:t>
      </w:r>
      <w:r>
        <w:rPr>
          <w:color w:val="000000"/>
          <w:sz w:val="28"/>
          <w:szCs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</w:t>
      </w:r>
      <w:r>
        <w:rPr>
          <w:color w:val="000000"/>
          <w:sz w:val="28"/>
          <w:szCs w:val="28"/>
        </w:rPr>
        <w:t>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</w:t>
      </w:r>
      <w:r>
        <w:rPr>
          <w:color w:val="000000"/>
          <w:sz w:val="28"/>
          <w:szCs w:val="28"/>
        </w:rPr>
        <w:t>м творческие способности в понимании, изложении и использовании учебно-программного материала.</w:t>
      </w:r>
    </w:p>
    <w:p w:rsidR="00817CE8" w:rsidRDefault="008C21C4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«Хорошо» </w:t>
      </w:r>
      <w:r>
        <w:rPr>
          <w:color w:val="000000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</w:t>
      </w:r>
      <w:r>
        <w:rPr>
          <w:color w:val="000000"/>
          <w:sz w:val="28"/>
          <w:szCs w:val="28"/>
        </w:rPr>
        <w:t xml:space="preserve">ую литературу, рекомендованную в </w:t>
      </w:r>
      <w:r>
        <w:rPr>
          <w:color w:val="000000"/>
          <w:sz w:val="28"/>
          <w:szCs w:val="28"/>
        </w:rPr>
        <w:lastRenderedPageBreak/>
        <w:t>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</w:t>
      </w:r>
      <w:r>
        <w:rPr>
          <w:color w:val="000000"/>
          <w:sz w:val="28"/>
          <w:szCs w:val="28"/>
        </w:rPr>
        <w:t>нальной деятельности.</w:t>
      </w:r>
    </w:p>
    <w:p w:rsidR="00817CE8" w:rsidRDefault="008C21C4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«Удовлетворительно» </w:t>
      </w:r>
      <w:r>
        <w:rPr>
          <w:color w:val="000000"/>
          <w:sz w:val="28"/>
          <w:szCs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</w:t>
      </w:r>
      <w:r>
        <w:rPr>
          <w:color w:val="000000"/>
          <w:sz w:val="28"/>
          <w:szCs w:val="28"/>
        </w:rPr>
        <w:t>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</w:t>
      </w:r>
      <w:r>
        <w:rPr>
          <w:color w:val="000000"/>
          <w:sz w:val="28"/>
          <w:szCs w:val="28"/>
        </w:rPr>
        <w:t>ниями для их устранения под руководством преподавателя.</w:t>
      </w:r>
    </w:p>
    <w:p w:rsidR="00817CE8" w:rsidRDefault="008C21C4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«Неудовлетворительно» </w:t>
      </w:r>
      <w:r>
        <w:rPr>
          <w:color w:val="000000"/>
          <w:sz w:val="28"/>
          <w:szCs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</w:t>
      </w:r>
      <w:r>
        <w:rPr>
          <w:color w:val="000000"/>
          <w:sz w:val="28"/>
          <w:szCs w:val="28"/>
        </w:rPr>
        <w:t>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8"/>
          <w:szCs w:val="28"/>
          <w:highlight w:val="white"/>
        </w:rPr>
      </w:pP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8"/>
          <w:szCs w:val="28"/>
          <w:highlight w:val="white"/>
        </w:rPr>
      </w:pPr>
    </w:p>
    <w:p w:rsidR="00817CE8" w:rsidRDefault="0081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8"/>
          <w:szCs w:val="28"/>
          <w:highlight w:val="white"/>
        </w:rPr>
      </w:pPr>
    </w:p>
    <w:p w:rsidR="00817CE8" w:rsidRDefault="008C21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2"/>
          <w:szCs w:val="22"/>
        </w:rPr>
      </w:pPr>
      <w:r>
        <w:rPr>
          <w:rFonts w:eastAsia="Times New Roman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17CE8" w:rsidRDefault="00817CE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17CE8" w:rsidRDefault="008C21C4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 зачёту по дисциплине</w:t>
      </w:r>
    </w:p>
    <w:p w:rsidR="00817CE8" w:rsidRDefault="00817CE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17CE8" w:rsidRDefault="008C21C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color w:val="000000"/>
          <w:sz w:val="28"/>
          <w:szCs w:val="28"/>
        </w:rPr>
        <w:t>Основы объектно-ориентированного программирования.</w:t>
      </w:r>
    </w:p>
    <w:p w:rsidR="00817CE8" w:rsidRDefault="008C21C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color w:val="000000"/>
          <w:sz w:val="28"/>
          <w:szCs w:val="28"/>
        </w:rPr>
        <w:t>Классы и объекты.</w:t>
      </w:r>
    </w:p>
    <w:p w:rsidR="00817CE8" w:rsidRDefault="008C21C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Наследование и перегрузка как основные принципы объектно-ориентированного подхода.</w:t>
      </w:r>
    </w:p>
    <w:p w:rsidR="00817CE8" w:rsidRDefault="008C21C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Times New Roman"/>
          <w:color w:val="000000"/>
          <w:sz w:val="28"/>
          <w:szCs w:val="28"/>
        </w:rPr>
        <w:t>Принципы разработки графического интерфейса пользователя в среде Qt Creator.</w:t>
      </w:r>
    </w:p>
    <w:p w:rsidR="00817CE8" w:rsidRDefault="00817CE8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bookmarkStart w:id="0" w:name="_heading=h.tyjcwt" w:colFirst="0" w:colLast="0"/>
      <w:bookmarkEnd w:id="0"/>
    </w:p>
    <w:p w:rsidR="00817CE8" w:rsidRDefault="00817CE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817CE8" w:rsidSect="00817CE8">
      <w:footerReference w:type="default" r:id="rId8"/>
      <w:pgSz w:w="11906" w:h="16838"/>
      <w:pgMar w:top="1134" w:right="1134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C4" w:rsidRDefault="008C21C4" w:rsidP="00817CE8">
      <w:pPr>
        <w:spacing w:line="240" w:lineRule="auto"/>
      </w:pPr>
      <w:r>
        <w:separator/>
      </w:r>
    </w:p>
  </w:endnote>
  <w:endnote w:type="continuationSeparator" w:id="0">
    <w:p w:rsidR="008C21C4" w:rsidRDefault="008C21C4" w:rsidP="00817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E8" w:rsidRDefault="00817C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8C21C4">
      <w:rPr>
        <w:rFonts w:eastAsia="Times New Roman"/>
        <w:color w:val="000000"/>
      </w:rPr>
      <w:instrText>PAGE</w:instrText>
    </w:r>
    <w:r w:rsidR="001F2439">
      <w:rPr>
        <w:rFonts w:eastAsia="Times New Roman"/>
        <w:color w:val="000000"/>
      </w:rPr>
      <w:fldChar w:fldCharType="separate"/>
    </w:r>
    <w:r w:rsidR="001F2439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817CE8" w:rsidRDefault="00817C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eastAsia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C4" w:rsidRDefault="008C21C4" w:rsidP="00817CE8">
      <w:pPr>
        <w:spacing w:line="240" w:lineRule="auto"/>
      </w:pPr>
      <w:r>
        <w:separator/>
      </w:r>
    </w:p>
  </w:footnote>
  <w:footnote w:type="continuationSeparator" w:id="0">
    <w:p w:rsidR="008C21C4" w:rsidRDefault="008C21C4" w:rsidP="00817C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525E"/>
    <w:multiLevelType w:val="multilevel"/>
    <w:tmpl w:val="516E434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pStyle w:val="Heading4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CE8"/>
    <w:rsid w:val="001F2439"/>
    <w:rsid w:val="00817CE8"/>
    <w:rsid w:val="008C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300" w:lineRule="auto"/>
        <w:ind w:firstLine="7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B4"/>
    <w:rPr>
      <w:rFonts w:eastAsia="Calibri"/>
      <w:kern w:val="2"/>
      <w:lang w:eastAsia="ar-SA"/>
    </w:rPr>
  </w:style>
  <w:style w:type="paragraph" w:styleId="1">
    <w:name w:val="heading 1"/>
    <w:basedOn w:val="normal"/>
    <w:next w:val="normal"/>
    <w:rsid w:val="00817CE8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normal"/>
    <w:next w:val="normal"/>
    <w:rsid w:val="00817CE8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817C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17CE8"/>
    <w:pPr>
      <w:keepNext/>
      <w:widowControl/>
      <w:spacing w:line="240" w:lineRule="auto"/>
      <w:ind w:firstLine="748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817C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17CE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7CE8"/>
  </w:style>
  <w:style w:type="table" w:customStyle="1" w:styleId="TableNormal">
    <w:name w:val="Table Normal"/>
    <w:rsid w:val="00817C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17CE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1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4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8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0">
    <w:name w:val="Основной текст с отступом 3 Знак"/>
    <w:link w:val="30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9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5">
    <w:name w:val="Основной текст 2 Знак"/>
    <w:link w:val="20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a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0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0">
    <w:name w:val="Заголовок 2 Знак"/>
    <w:link w:val="25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b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c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d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customStyle="1" w:styleId="ae">
    <w:name w:val="Заголовок"/>
    <w:basedOn w:val="a"/>
    <w:next w:val="af"/>
    <w:qFormat/>
    <w:rsid w:val="00817C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0">
    <w:name w:val="List"/>
    <w:basedOn w:val="af"/>
    <w:rsid w:val="00817CE8"/>
    <w:rPr>
      <w:rFonts w:cs="Arial"/>
    </w:rPr>
  </w:style>
  <w:style w:type="paragraph" w:customStyle="1" w:styleId="Caption">
    <w:name w:val="Caption"/>
    <w:basedOn w:val="a"/>
    <w:qFormat/>
    <w:rsid w:val="00817C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817CE8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pPr>
      <w:widowControl/>
    </w:pPr>
    <w:rPr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qFormat/>
    <w:rsid w:val="00296A82"/>
    <w:pPr>
      <w:ind w:left="720"/>
    </w:pPr>
  </w:style>
  <w:style w:type="paragraph" w:customStyle="1" w:styleId="af2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3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6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4">
    <w:name w:val="Верхний и нижний колонтитулы"/>
    <w:basedOn w:val="a"/>
    <w:qFormat/>
    <w:rsid w:val="00817CE8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rsid w:val="001962B3"/>
    <w:pPr>
      <w:spacing w:after="120"/>
      <w:ind w:left="283"/>
    </w:pPr>
  </w:style>
  <w:style w:type="paragraph" w:styleId="26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4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7">
    <w:name w:val="Subtitle"/>
    <w:basedOn w:val="a"/>
    <w:next w:val="a"/>
    <w:rsid w:val="00817CE8"/>
    <w:pPr>
      <w:widowControl/>
      <w:shd w:val="clear" w:color="auto" w:fill="FFFFFF"/>
      <w:spacing w:line="360" w:lineRule="auto"/>
      <w:ind w:firstLine="720"/>
      <w:jc w:val="center"/>
    </w:pPr>
    <w:rPr>
      <w:b/>
      <w:color w:val="000000"/>
      <w:sz w:val="32"/>
      <w:szCs w:val="32"/>
    </w:rPr>
  </w:style>
  <w:style w:type="paragraph" w:customStyle="1" w:styleId="FR2">
    <w:name w:val="FR2"/>
    <w:qFormat/>
    <w:rsid w:val="00222302"/>
    <w:pPr>
      <w:ind w:firstLine="720"/>
      <w:jc w:val="both"/>
    </w:pPr>
    <w:rPr>
      <w:rFonts w:eastAsia="Calibri"/>
      <w:sz w:val="28"/>
    </w:rPr>
  </w:style>
  <w:style w:type="paragraph" w:customStyle="1" w:styleId="310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8">
    <w:name w:val="annotation text"/>
    <w:basedOn w:val="a"/>
    <w:semiHidden/>
    <w:qFormat/>
    <w:rsid w:val="00104F3D"/>
    <w:pPr>
      <w:spacing w:line="240" w:lineRule="auto"/>
    </w:pPr>
  </w:style>
  <w:style w:type="paragraph" w:styleId="af9">
    <w:name w:val="annotation subject"/>
    <w:basedOn w:val="af8"/>
    <w:next w:val="af8"/>
    <w:semiHidden/>
    <w:qFormat/>
    <w:rsid w:val="00104F3D"/>
    <w:rPr>
      <w:b/>
      <w:bCs/>
    </w:rPr>
  </w:style>
  <w:style w:type="paragraph" w:styleId="afa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7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b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817C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SNzDB5EgPimTJNySMvcee4wXGA==">AMUW2mW26uG/8jlyOdAljpKSN9wH3vtlnzuydud0cCxLG5PuFAIHAwuoxON2p64RXegdrrk1XYi5DV0ui8LeVVV1EONT6lJCYG1W/a8E9cX+I3pbXEztsas38Ws5wEzyX9zoKj8MDDvR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Admin</cp:lastModifiedBy>
  <cp:revision>2</cp:revision>
  <dcterms:created xsi:type="dcterms:W3CDTF">2021-07-12T16:09:00Z</dcterms:created>
  <dcterms:modified xsi:type="dcterms:W3CDTF">2023-07-19T12:17:00Z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