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AF5FAA">
        <w:rPr>
          <w:b/>
          <w:bCs/>
          <w:sz w:val="32"/>
          <w:szCs w:val="32"/>
        </w:rPr>
        <w:t>Ознакомительная</w:t>
      </w:r>
      <w:r>
        <w:rPr>
          <w:b/>
          <w:bCs/>
          <w:sz w:val="32"/>
          <w:szCs w:val="32"/>
        </w:rPr>
        <w:t xml:space="preserve">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компетенций и </w:t>
      </w:r>
      <w:r w:rsidR="00472292" w:rsidRPr="0054632B">
        <w:rPr>
          <w:rFonts w:ascii="Times New Roman" w:hAnsi="Times New Roman" w:cs="Times New Roman"/>
          <w:sz w:val="24"/>
        </w:rPr>
        <w:t xml:space="preserve">следующих </w:t>
      </w:r>
      <w:r w:rsidRPr="0054632B">
        <w:rPr>
          <w:rFonts w:ascii="Times New Roman" w:hAnsi="Times New Roman" w:cs="Times New Roman"/>
          <w:sz w:val="24"/>
        </w:rPr>
        <w:t>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E1022" w:rsidRDefault="001E1022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УК-3.4 - Осуществляет кооперацию с кол</w:t>
      </w:r>
      <w:r w:rsidR="003F62C5">
        <w:rPr>
          <w:rFonts w:ascii="Times New Roman" w:hAnsi="Times New Roman" w:cs="Times New Roman"/>
          <w:b/>
          <w:sz w:val="24"/>
        </w:rPr>
        <w:t>легами при работе в коллективе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Является ли позитивной функцией социального конфликта разрядка напряжённости между конфликтующими сторонами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Сотрудничество один из типов социального взаимодействия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Влияние на представителей трудового коллектива и </w:t>
      </w:r>
      <w:proofErr w:type="gramStart"/>
      <w:r w:rsidRPr="003F62C5">
        <w:rPr>
          <w:rFonts w:ascii="Times New Roman" w:eastAsiaTheme="minorHAnsi" w:hAnsi="Times New Roman"/>
          <w:sz w:val="24"/>
        </w:rPr>
        <w:t>координировать поведение индивида заложено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в регулятивную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Формирование </w:t>
      </w:r>
      <w:proofErr w:type="spellStart"/>
      <w:r w:rsidRPr="003F62C5">
        <w:rPr>
          <w:rFonts w:ascii="Times New Roman" w:eastAsiaTheme="minorHAnsi" w:hAnsi="Times New Roman"/>
          <w:sz w:val="24"/>
        </w:rPr>
        <w:t>общеколлективного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эмоционального состояния представителей трудового коллектива заложено в коммуникативную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Деловой стиль взаимодействия партнеров включает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Мирная беседа обеих сторон по решению </w:t>
      </w:r>
      <w:proofErr w:type="gramStart"/>
      <w:r w:rsidRPr="003F62C5">
        <w:rPr>
          <w:rFonts w:ascii="Times New Roman" w:eastAsiaTheme="minorHAnsi" w:hAnsi="Times New Roman"/>
          <w:sz w:val="24"/>
        </w:rPr>
        <w:t>проблемы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— это </w:t>
      </w:r>
      <w:proofErr w:type="gramStart"/>
      <w:r w:rsidRPr="003F62C5">
        <w:rPr>
          <w:rFonts w:ascii="Times New Roman" w:eastAsiaTheme="minorHAnsi" w:hAnsi="Times New Roman"/>
          <w:sz w:val="24"/>
        </w:rPr>
        <w:t>какой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способ разрешения социальных конфликтов: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переговоры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понимается под понятием «трудовая дисциплина»:</w:t>
      </w:r>
      <w:r w:rsidRPr="003F62C5">
        <w:rPr>
          <w:rFonts w:ascii="Times New Roman" w:eastAsiaTheme="minorHAnsi" w:hAnsi="Times New Roman"/>
          <w:sz w:val="24"/>
        </w:rPr>
        <w:br/>
        <w:t>Ответ: добровольное, сознательное соблюдение законов о труде и правил внутреннего распорядка, добросовестное исполнение своих обязанностей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называются двое или более лиц, взаимодействующих и имеющих взаимное влияние друг на друга: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группа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называется форма социальной организации, которая формируется на основе совместной работы и в рамках которой реализуются основные функции личности: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трудовой коллектив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Какая из социальных позиций личности направлена на удовлетворение личностных интересов при безразличии к </w:t>
      </w:r>
      <w:proofErr w:type="gramStart"/>
      <w:r w:rsidRPr="003F62C5">
        <w:rPr>
          <w:rFonts w:ascii="Times New Roman" w:eastAsiaTheme="minorHAnsi" w:hAnsi="Times New Roman"/>
          <w:sz w:val="24"/>
        </w:rPr>
        <w:t>общественному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или даже с возможностью ущерба для них: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потребительская</w:t>
      </w:r>
      <w:proofErr w:type="gramEnd"/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ОПК-1.1 - Изучает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</w:t>
      </w:r>
      <w:r w:rsidR="00D75327">
        <w:rPr>
          <w:rFonts w:ascii="Times New Roman" w:hAnsi="Times New Roman" w:cs="Times New Roman"/>
          <w:b/>
          <w:sz w:val="24"/>
        </w:rPr>
        <w:t>единений, веществ и материалов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 технологической документации относятся: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Маршрутные карты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Сборочные чертежи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«Важнейшей характеристикой атома при образовании химической связи является его </w:t>
      </w:r>
      <w:proofErr w:type="spellStart"/>
      <w:r w:rsidRPr="00D7532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 — способность притягивать электроны»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 xml:space="preserve">Верно ли утверждение: «Различают четыре основных вида химической связи: </w:t>
      </w:r>
      <w:r w:rsidRPr="00D75327">
        <w:rPr>
          <w:rFonts w:ascii="Times New Roman" w:hAnsi="Times New Roman"/>
          <w:bCs/>
          <w:sz w:val="24"/>
          <w:szCs w:val="24"/>
        </w:rPr>
        <w:t>ковалентную,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ионную,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металлическую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водородную</w:t>
      </w:r>
      <w:r w:rsidRPr="00D75327">
        <w:rPr>
          <w:rFonts w:ascii="Times New Roman" w:hAnsi="Times New Roman"/>
          <w:sz w:val="24"/>
          <w:szCs w:val="24"/>
        </w:rPr>
        <w:t>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«Все вещества в химии можно разделить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простые и сложные».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«Основные классы неорганических веществ — это металлы, неметаллы, оксиды, </w:t>
      </w:r>
      <w:proofErr w:type="spellStart"/>
      <w:r w:rsidRPr="00D75327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75327">
        <w:rPr>
          <w:rFonts w:ascii="Times New Roman" w:hAnsi="Times New Roman"/>
          <w:sz w:val="24"/>
          <w:szCs w:val="24"/>
        </w:rPr>
        <w:t>, кислоты и соли».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Превращение одного или нескольких исходных веществ (реагентов) в другие вещества (продукты), при котором ядра атомов не меняются, при этом происходит перераспределение электронов и ядер, и образуются новые химические вещества это 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химическая реакция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Последовательность элементарных стадий процесса, в результате которого исходные вещества превращаются в продукты реакции это _____________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bCs/>
          <w:sz w:val="24"/>
          <w:szCs w:val="24"/>
        </w:rPr>
        <w:t>Ответ</w:t>
      </w:r>
      <w:r w:rsidRPr="00D75327">
        <w:rPr>
          <w:rFonts w:ascii="Times New Roman" w:hAnsi="Times New Roman" w:cs="Times New Roman"/>
          <w:sz w:val="24"/>
          <w:szCs w:val="24"/>
        </w:rPr>
        <w:t>: м</w:t>
      </w:r>
      <w:r w:rsidRPr="00D75327">
        <w:rPr>
          <w:rFonts w:ascii="Times New Roman" w:hAnsi="Times New Roman" w:cs="Times New Roman"/>
          <w:bCs/>
          <w:sz w:val="24"/>
          <w:szCs w:val="24"/>
        </w:rPr>
        <w:t>еханизм химической реакции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Система взаимосвязанных действий, выполняющихся с момента возникновения исходных данных до получения нужного результата</w:t>
      </w:r>
      <w:r w:rsidRPr="00D75327">
        <w:rPr>
          <w:rFonts w:ascii="Times New Roman" w:hAnsi="Times New Roman"/>
          <w:sz w:val="24"/>
          <w:szCs w:val="24"/>
        </w:rPr>
        <w:t xml:space="preserve"> это ____________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технологический процесс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На </w:t>
      </w:r>
      <w:r w:rsidRPr="00D75327">
        <w:rPr>
          <w:rFonts w:ascii="Times New Roman" w:hAnsi="Times New Roman"/>
          <w:bCs/>
          <w:sz w:val="24"/>
          <w:szCs w:val="24"/>
        </w:rPr>
        <w:t>___________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схеме</w:t>
      </w:r>
      <w:r w:rsidRPr="00D75327">
        <w:rPr>
          <w:rFonts w:ascii="Times New Roman" w:hAnsi="Times New Roman"/>
          <w:sz w:val="24"/>
          <w:szCs w:val="24"/>
        </w:rPr>
        <w:t xml:space="preserve"> наносят все оборудование и аппараты, необходимые для ведения процесса, условно, в виде линий изображают трубопроводные связи между отдельными элементами оборудования.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Все вещества состоят из чрезвычайно мелких частиц – молекул и 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атомов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ОПК-2.1 - Использует математические и физические методы для решения задач профессионал</w:t>
      </w:r>
      <w:r w:rsidR="00D75327">
        <w:rPr>
          <w:rFonts w:ascii="Times New Roman" w:hAnsi="Times New Roman" w:cs="Times New Roman"/>
          <w:b/>
          <w:sz w:val="24"/>
        </w:rPr>
        <w:t>ьной деятельности</w:t>
      </w:r>
    </w:p>
    <w:p w:rsidR="00CB1873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«Математические модели относятся к символьным моделям и представляют собой описание объектов в виде математических символов, формул, выражений».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«По способу построения математические модели подразделяются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аналитические (теоретические), статистические (эмпирические) и комбинированные».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«Основными требованиями, предъявляемыми к математическим моделям, являются требования адекватности, универсальности и экономичности».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«Адекватность математической модели является ее интегральным свойствам, объединяющим другие наиболее важные свойства. Если </w:t>
      </w:r>
      <w:r w:rsidRPr="00D75327">
        <w:rPr>
          <w:rFonts w:ascii="Times New Roman" w:hAnsi="Times New Roman"/>
          <w:sz w:val="24"/>
          <w:szCs w:val="24"/>
        </w:rPr>
        <w:lastRenderedPageBreak/>
        <w:t>свойства модели удовлетворяют требованиям, говорят, что она адекватна (оригиналу), в противном случае – не адекватна».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«Физическими называются методы исследования, основанные на изучении взаимодействия веществ с полем, излучением или частицами, при котором проявляются те или иные свойства вещества».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Модель объекта, описанная в виде математических соотношений между математическими понятиями это _________.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Style w:val="a8"/>
          <w:rFonts w:ascii="Times New Roman" w:hAnsi="Times New Roman"/>
          <w:bCs/>
          <w:sz w:val="24"/>
          <w:szCs w:val="24"/>
        </w:rPr>
        <w:t>математическая модель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Математическое моделирование — это идеальное научное знаковое формальное моделирование, при котором описание объекта осуществляется на языке математики, а исследование модели проводится с использованием тех или иных _______ методов.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математических</w:t>
      </w:r>
      <w:proofErr w:type="gramEnd"/>
      <w:r w:rsidRPr="00D75327">
        <w:rPr>
          <w:rFonts w:ascii="Times New Roman" w:hAnsi="Times New Roman"/>
          <w:sz w:val="24"/>
          <w:szCs w:val="24"/>
        </w:rPr>
        <w:t>.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 исследования основаны на использовании различных _________ явлений и процессов.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При моделировании используются модели трех типов: описывающие поведение объектов или результаты наблюдений за явлениями; объясняющие причину такого поведения и получение таких результатов;· позволяющие предсказать </w:t>
      </w:r>
      <w:proofErr w:type="spellStart"/>
      <w:r w:rsidRPr="00D75327">
        <w:rPr>
          <w:rFonts w:ascii="Times New Roman" w:hAnsi="Times New Roman"/>
          <w:sz w:val="24"/>
          <w:szCs w:val="24"/>
        </w:rPr>
        <w:t>__________и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результаты в будущем.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поведение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данных.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 w:cs="Times New Roman"/>
          <w:bCs/>
          <w:sz w:val="24"/>
          <w:szCs w:val="24"/>
        </w:rPr>
        <w:t>метод наименьших квадратов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A41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ОПК-2.3 - Использует физико-химические и химические методы для решения зада</w:t>
      </w:r>
      <w:r w:rsidR="00D75327">
        <w:rPr>
          <w:rFonts w:ascii="Times New Roman" w:hAnsi="Times New Roman" w:cs="Times New Roman"/>
          <w:b/>
          <w:sz w:val="24"/>
        </w:rPr>
        <w:t>ч профессиональной деятельности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«Химические методы основаны на химических, в том числе электрохимических реакциях».</w:t>
      </w:r>
    </w:p>
    <w:p w:rsidR="00DF0A41" w:rsidRPr="00D75327" w:rsidRDefault="00DF0A41" w:rsidP="00CB18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«В химических методах анализа для получения аналитического сигнала используется химическая реакция».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«Физико-химические методы анализа основаны на регистрации аналитического сигнала какого-то физического свойства (потенциала, тока, количества электричества, интенсивности излучения света или его поглощения и т. д.) при проведении химической реакции».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«Физико-химические методы анализа: спектральные, электрохимические, термические, </w:t>
      </w:r>
      <w:proofErr w:type="spellStart"/>
      <w:r w:rsidRPr="00D75327"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 w:rsidRPr="00D75327">
        <w:rPr>
          <w:rFonts w:ascii="Times New Roman" w:hAnsi="Times New Roman"/>
          <w:sz w:val="24"/>
          <w:szCs w:val="24"/>
        </w:rPr>
        <w:t>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Термический анализ</w:t>
      </w:r>
      <w:r w:rsidRPr="00D75327">
        <w:rPr>
          <w:rFonts w:ascii="Times New Roman" w:hAnsi="Times New Roman"/>
          <w:sz w:val="24"/>
          <w:szCs w:val="24"/>
        </w:rPr>
        <w:t xml:space="preserve"> — раздел материаловедения, изучающий изменение свойств материалов под воздействием температуры».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 качестве аналитического сигнала в химических методах выступает либо масса вещества (гравиметрический метод анализа), либо объем реактива </w:t>
      </w:r>
      <w:proofErr w:type="gramStart"/>
      <w:r w:rsidRPr="00D75327">
        <w:rPr>
          <w:rFonts w:ascii="Times New Roman" w:hAnsi="Times New Roman"/>
          <w:sz w:val="24"/>
          <w:szCs w:val="24"/>
        </w:rPr>
        <w:t>–</w:t>
      </w:r>
      <w:proofErr w:type="spellStart"/>
      <w:r w:rsidRPr="00D75327">
        <w:rPr>
          <w:rFonts w:ascii="Times New Roman" w:hAnsi="Times New Roman"/>
          <w:sz w:val="24"/>
          <w:szCs w:val="24"/>
        </w:rPr>
        <w:t>т</w:t>
      </w:r>
      <w:proofErr w:type="gramEnd"/>
      <w:r w:rsidRPr="00D75327">
        <w:rPr>
          <w:rFonts w:ascii="Times New Roman" w:hAnsi="Times New Roman"/>
          <w:sz w:val="24"/>
          <w:szCs w:val="24"/>
        </w:rPr>
        <w:t>итранта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(____ методы).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/>
          <w:sz w:val="24"/>
          <w:szCs w:val="24"/>
        </w:rPr>
        <w:t>титриметрические</w:t>
      </w:r>
      <w:proofErr w:type="spell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методы–методы, при реализации которых регистрируется аналитический сигнал каких-то _____ свойств (ядерные, спектральные, оптические) без проведения химической реакции.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анализ — совокупность методов качественного и количественного определения состава объекта, основанная на изучении спектров взаимодействия материи с излучением, включая спектры электромагнитного излучения, акустических волн, распределения по массам и энергиям элементарных частиц и др.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/>
          <w:bCs/>
          <w:sz w:val="24"/>
          <w:szCs w:val="24"/>
        </w:rPr>
        <w:t xml:space="preserve">спектральный </w:t>
      </w:r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bCs/>
          <w:sz w:val="24"/>
          <w:szCs w:val="24"/>
        </w:rPr>
        <w:t>______методы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– </w:t>
      </w:r>
      <w:r w:rsidRPr="00D75327">
        <w:rPr>
          <w:rFonts w:ascii="Times New Roman" w:hAnsi="Times New Roman"/>
          <w:bCs/>
          <w:sz w:val="24"/>
          <w:szCs w:val="24"/>
        </w:rPr>
        <w:t>это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методы</w:t>
      </w:r>
      <w:r w:rsidRPr="00D75327">
        <w:rPr>
          <w:rFonts w:ascii="Times New Roman" w:hAnsi="Times New Roman"/>
          <w:sz w:val="24"/>
          <w:szCs w:val="24"/>
        </w:rPr>
        <w:t xml:space="preserve"> качественного и количественного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веществ, находящихся в жидком (растворы и расплавы), в газообразном или твёрдом состояниях, основанные на </w:t>
      </w:r>
      <w:r w:rsidRPr="00D75327">
        <w:rPr>
          <w:rFonts w:ascii="Times New Roman" w:hAnsi="Times New Roman"/>
          <w:bCs/>
          <w:sz w:val="24"/>
          <w:szCs w:val="24"/>
        </w:rPr>
        <w:t>электрохимических</w:t>
      </w:r>
      <w:r w:rsidRPr="00D75327">
        <w:rPr>
          <w:rFonts w:ascii="Times New Roman" w:hAnsi="Times New Roman"/>
          <w:sz w:val="24"/>
          <w:szCs w:val="24"/>
        </w:rPr>
        <w:t xml:space="preserve"> явлениях в исследуемой среде или на границах соприкасающихся фаз и связанных с изменением концентрации, структуры или химического состава.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bCs/>
          <w:sz w:val="24"/>
          <w:szCs w:val="24"/>
        </w:rPr>
        <w:t>электрохимические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методы определяют качественный и количественный состав органических веществ, включая летучие углеводороды и биологические жидкости.</w:t>
      </w:r>
    </w:p>
    <w:p w:rsidR="00840FE8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="00840FE8" w:rsidRPr="00840FE8">
        <w:rPr>
          <w:rFonts w:ascii="Times New Roman" w:hAnsi="Times New Roman" w:cs="Times New Roman"/>
          <w:sz w:val="24"/>
        </w:rPr>
        <w:t xml:space="preserve"> 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ОПК-3.2- Осуществляет профессиональную деятельность с учетом законодательства Российской Федерации</w:t>
      </w:r>
      <w:proofErr w:type="gramStart"/>
      <w:r w:rsidRPr="00D75327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75327">
        <w:rPr>
          <w:rFonts w:ascii="Times New Roman" w:hAnsi="Times New Roman" w:cs="Times New Roman"/>
          <w:b/>
          <w:sz w:val="24"/>
        </w:rPr>
        <w:t xml:space="preserve"> </w:t>
      </w:r>
      <w:r w:rsidR="00D75327">
        <w:rPr>
          <w:rFonts w:ascii="Times New Roman" w:hAnsi="Times New Roman" w:cs="Times New Roman"/>
          <w:b/>
          <w:sz w:val="24"/>
        </w:rPr>
        <w:t>в том числе в области экологии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Совокупность норм, регулирующих общественные отношения в сфере взаимодействия общества и природы с целью сохранения, рационального использования и оздоровления окружающей природной среды, а также предупреждения вредных последствий хозяйственной деятельности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экологическое право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гражданское право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Термин «экологи» впервые ввел: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Энгельс;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Геккель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Автором учения о биосфере является: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Дарвин;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Вернадский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Экосистема это: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животных данного региона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живых организмов данного региона вместе со средой обитания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Международное агентство по атомной энергии это: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ФАО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МАГАТЭ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Задания открытого типа</w:t>
      </w:r>
      <w:r w:rsidR="00DF0A41" w:rsidRPr="00D75327">
        <w:rPr>
          <w:rFonts w:ascii="Times New Roman" w:hAnsi="Times New Roman"/>
          <w:sz w:val="24"/>
          <w:szCs w:val="24"/>
        </w:rPr>
        <w:t>:</w:t>
      </w:r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Нормы экологического права – это правила поведения, регулирующие отношения людей по поводу охраны и использования </w:t>
      </w:r>
      <w:proofErr w:type="spellStart"/>
      <w:r w:rsidRPr="00D75327">
        <w:t>_______среды</w:t>
      </w:r>
      <w:proofErr w:type="spellEnd"/>
      <w:r w:rsidRPr="00D75327">
        <w:t>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окружающей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_______мониторинг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– это наблюдение за состоянием окружающей среды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экологический</w:t>
      </w:r>
    </w:p>
    <w:p w:rsidR="00DF0A41" w:rsidRPr="00D75327" w:rsidRDefault="00DF0A41" w:rsidP="00CB1873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Зона чрезвычайной экологической ситуации или экологического бедствия объявляется соответствующим указом 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Президента РФ</w:t>
      </w:r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Участки лесного фонда предоставляются гражданам в аренду либо в </w:t>
      </w:r>
      <w:proofErr w:type="spellStart"/>
      <w:r w:rsidRPr="00D75327">
        <w:t>____пользование</w:t>
      </w:r>
      <w:proofErr w:type="spellEnd"/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</w:t>
      </w:r>
      <w:proofErr w:type="gramStart"/>
      <w:r w:rsidRPr="00D75327">
        <w:t>безвозмездное</w:t>
      </w:r>
      <w:proofErr w:type="gramEnd"/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Экологическое правонарушение – это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виновное противоправное деяние, нарушающее природоохранное законодательство и причиняющее вред окружающей среде (правильный ответ)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экономическая деятельность, осуществляемая без лицензии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ОПК-5.1 - Осуществляет экспериментальные исследования и испытания по заданной методике, проводит наблюдения и измерения с учетом требований техники безопасности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Эксперимент - исследование, направленное на выявление причинно-следственных связей посредством манипулирования одним или несколькими факторами (независимыми переменными) и осуществления контроля над другими (оставляя их при этом неизменными).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- пригодность теста для измерения именно того качества, на оценку которого он направлен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Эксперимент является </w:t>
      </w:r>
      <w:r w:rsidRPr="00D753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327">
        <w:rPr>
          <w:rFonts w:ascii="Times New Roman" w:hAnsi="Times New Roman"/>
          <w:sz w:val="24"/>
          <w:szCs w:val="24"/>
        </w:rPr>
        <w:t xml:space="preserve">важнейшим средством получения знаний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Работа по охране труда должна проводиться: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целенаправленно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бесконтрольно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Какого разряда по степени опасности к воспламенению нет: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малоопасные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327">
        <w:rPr>
          <w:rFonts w:ascii="Times New Roman" w:hAnsi="Times New Roman"/>
          <w:sz w:val="24"/>
          <w:szCs w:val="24"/>
        </w:rPr>
        <w:t>безопасные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0A41" w:rsidRPr="00D75327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Специфический угол зрения, под которым исследователь рассматривает изучаемый объект –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предмет исследования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Цвет, в который должны быть окрашены ограждающие устройства</w:t>
      </w:r>
    </w:p>
    <w:p w:rsidR="00DF0A41" w:rsidRPr="00D75327" w:rsidRDefault="00DF0A41" w:rsidP="00CB1873">
      <w:pPr>
        <w:pStyle w:val="listparagraph"/>
        <w:tabs>
          <w:tab w:val="left" w:pos="851"/>
        </w:tabs>
        <w:spacing w:before="0" w:beforeAutospacing="0" w:after="0" w:afterAutospacing="0"/>
        <w:jc w:val="both"/>
      </w:pPr>
      <w:r w:rsidRPr="00D75327">
        <w:t>Ответ: желтый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Желтый цвет применяют для обозначения</w:t>
      </w: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предупреждения о </w:t>
      </w:r>
      <w:proofErr w:type="gramStart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возможной</w:t>
      </w:r>
      <w:proofErr w:type="gramEnd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опасности 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Неконтролируемое горение вне специального очага, развивается по времени и в пространстве, это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Ответ: пожар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Основной задачей охраны труда является профилактика и предотвращение______ травматизма, профессиональных заболеваний и минимизация социальных последствий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960987" w:rsidRPr="00840FE8" w:rsidRDefault="0096098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33B4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ОПК-5.2 - Обрабатывает и интерпре</w:t>
      </w:r>
      <w:r w:rsidR="00D75327">
        <w:rPr>
          <w:rFonts w:ascii="Times New Roman" w:hAnsi="Times New Roman" w:cs="Times New Roman"/>
          <w:b/>
          <w:sz w:val="24"/>
        </w:rPr>
        <w:t>тирует экспериментальные данные</w:t>
      </w:r>
    </w:p>
    <w:p w:rsidR="00FE4328" w:rsidRPr="00FE4328" w:rsidRDefault="00FE4328" w:rsidP="00FE4328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Задания </w:t>
      </w:r>
      <w:r w:rsidR="00960987">
        <w:rPr>
          <w:rFonts w:ascii="Times New Roman" w:hAnsi="Times New Roman"/>
          <w:b/>
          <w:sz w:val="24"/>
          <w:szCs w:val="24"/>
          <w:u w:val="single"/>
        </w:rPr>
        <w:t>закр</w:t>
      </w:r>
      <w:r>
        <w:rPr>
          <w:rFonts w:ascii="Times New Roman" w:hAnsi="Times New Roman"/>
          <w:b/>
          <w:sz w:val="24"/>
          <w:szCs w:val="24"/>
          <w:u w:val="single"/>
        </w:rPr>
        <w:t>ытого типа:</w:t>
      </w:r>
      <w:r w:rsidRPr="00CB187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187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Структурный метод обработки данных</w:t>
      </w:r>
      <w:r w:rsidRPr="004145AF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 </w:t>
      </w: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– это направление, ориентированное на выявление и описание структуры объектов, для которого характерно углубленное внимание к описанию актуального состояния объектов</w:t>
      </w:r>
    </w:p>
    <w:p w:rsidR="009233B4" w:rsidRPr="004145AF" w:rsidRDefault="009233B4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AF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A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>Верно, ли высказывание:  «</w:t>
      </w:r>
      <w:r w:rsidRPr="004145AF">
        <w:rPr>
          <w:rFonts w:ascii="Times New Roman" w:hAnsi="Times New Roman"/>
          <w:sz w:val="24"/>
          <w:szCs w:val="24"/>
          <w:shd w:val="clear" w:color="auto" w:fill="FEFEFE"/>
        </w:rPr>
        <w:t>Количественная обработка данных имеет две фазы: первичную (статистика описательная) и вторичную (статистика вывода)».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Стадия интерпретации обработки данных включает процесс экстраполяции состояний, поведения или свойств изучаемого объекта.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Экспериментальные исследования, выполняемые в науке и технике, включают в себя только измерительную часть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Для записи результатов большого количества однотипных измерений удобно использовать таблицы.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9233B4" w:rsidRPr="004145AF" w:rsidRDefault="00CB1873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Какие задачи решаются при обработке данных?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 Ответ: Упорядочивание исходного материала, обнаружение и ликвидация ошибок, пробелов в сведениях, выяснение уровня достоверности, надежности и точности собранных данных и получение научно обоснованных результатов. 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Что  такое </w:t>
      </w:r>
      <w:r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к</w:t>
      </w: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ачественная обработка экспериментальных данных</w:t>
      </w:r>
      <w:r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Ответ: это способ предварительного проникновения в сущность объекта путем выявления его, не измеряемых свойств.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Что понимают  под интерпретацией экспериментальных данных?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Ответ:  </w:t>
      </w:r>
      <w:r w:rsidRPr="004145AF">
        <w:rPr>
          <w:rFonts w:ascii="Times New Roman" w:hAnsi="Times New Roman"/>
          <w:iCs/>
          <w:color w:val="424242"/>
          <w:sz w:val="24"/>
          <w:szCs w:val="24"/>
          <w:shd w:val="clear" w:color="auto" w:fill="FFFFFF"/>
        </w:rPr>
        <w:t>объяснение и обобщение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</w:p>
    <w:p w:rsidR="009233B4" w:rsidRPr="00D75327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color w:val="424242"/>
          <w:sz w:val="24"/>
          <w:szCs w:val="24"/>
          <w:shd w:val="clear" w:color="auto" w:fill="FFFFFF"/>
        </w:rPr>
        <w:t>Что включает комплексный метод  обработки данных</w:t>
      </w:r>
      <w:proofErr w:type="gramStart"/>
      <w:r w:rsidRPr="00D75327">
        <w:rPr>
          <w:rStyle w:val="a5"/>
          <w:rFonts w:ascii="Times New Roman" w:hAnsi="Times New Roman"/>
          <w:b w:val="0"/>
          <w:color w:val="424242"/>
          <w:sz w:val="24"/>
          <w:szCs w:val="24"/>
          <w:shd w:val="clear" w:color="auto" w:fill="FFFFFF"/>
        </w:rPr>
        <w:t xml:space="preserve"> ?</w:t>
      </w:r>
      <w:proofErr w:type="gramEnd"/>
      <w:r w:rsidRPr="00D75327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</w:p>
    <w:p w:rsidR="009233B4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Ответ: </w:t>
      </w:r>
      <w:r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С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овокупность компонентов, подлежащих изучению</w:t>
      </w:r>
      <w:r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145AF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Почему графики являются более наглядными, чем таблицы при обработке экспериментальных данных?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45AF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Ответ: Графики дают визуальное представление о связи между величинами, так как графическая информация легко воспринимается, вызывает больше доверия, обладает значительной емкостью.</w:t>
      </w: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840FE8" w:rsidRDefault="00840FE8" w:rsidP="00CB187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</w:rPr>
      </w:pPr>
    </w:p>
    <w:sectPr w:rsidR="00840FE8" w:rsidRPr="00840FE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CB3CBB"/>
    <w:multiLevelType w:val="hybridMultilevel"/>
    <w:tmpl w:val="152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4EAE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3611D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DA3E90"/>
    <w:multiLevelType w:val="hybridMultilevel"/>
    <w:tmpl w:val="7EAC329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43FD7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B14E5"/>
    <w:multiLevelType w:val="hybridMultilevel"/>
    <w:tmpl w:val="291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0447B"/>
    <w:multiLevelType w:val="hybridMultilevel"/>
    <w:tmpl w:val="ADC638AC"/>
    <w:lvl w:ilvl="0" w:tplc="B8FAE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33DB5"/>
    <w:multiLevelType w:val="hybridMultilevel"/>
    <w:tmpl w:val="9BD27122"/>
    <w:lvl w:ilvl="0" w:tplc="A052EC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5757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73307"/>
    <w:multiLevelType w:val="hybridMultilevel"/>
    <w:tmpl w:val="5C0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20B68"/>
    <w:multiLevelType w:val="hybridMultilevel"/>
    <w:tmpl w:val="444E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C3D1F"/>
    <w:multiLevelType w:val="hybridMultilevel"/>
    <w:tmpl w:val="29F4EBB2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161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37537"/>
    <w:multiLevelType w:val="hybridMultilevel"/>
    <w:tmpl w:val="D188DCDE"/>
    <w:lvl w:ilvl="0" w:tplc="E6223B9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3152E6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765A7A"/>
    <w:multiLevelType w:val="hybridMultilevel"/>
    <w:tmpl w:val="5C08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D38FC"/>
    <w:multiLevelType w:val="hybridMultilevel"/>
    <w:tmpl w:val="DD941FAE"/>
    <w:lvl w:ilvl="0" w:tplc="96D28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479F0"/>
    <w:multiLevelType w:val="hybridMultilevel"/>
    <w:tmpl w:val="708E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E6C00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D534A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50C99"/>
    <w:multiLevelType w:val="hybridMultilevel"/>
    <w:tmpl w:val="8C1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E6DD7"/>
    <w:multiLevelType w:val="hybridMultilevel"/>
    <w:tmpl w:val="B22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077B8"/>
    <w:multiLevelType w:val="hybridMultilevel"/>
    <w:tmpl w:val="5EC408DE"/>
    <w:lvl w:ilvl="0" w:tplc="441A1F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40140"/>
    <w:multiLevelType w:val="hybridMultilevel"/>
    <w:tmpl w:val="532897AC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B3089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6">
    <w:nsid w:val="303B11EA"/>
    <w:multiLevelType w:val="hybridMultilevel"/>
    <w:tmpl w:val="72E670FA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B021F"/>
    <w:multiLevelType w:val="hybridMultilevel"/>
    <w:tmpl w:val="FDDC991E"/>
    <w:lvl w:ilvl="0" w:tplc="90D01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F36DF"/>
    <w:multiLevelType w:val="hybridMultilevel"/>
    <w:tmpl w:val="7E4C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2A0ECF"/>
    <w:multiLevelType w:val="hybridMultilevel"/>
    <w:tmpl w:val="1FC4F472"/>
    <w:lvl w:ilvl="0" w:tplc="815E9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6C6145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494124"/>
    <w:multiLevelType w:val="hybridMultilevel"/>
    <w:tmpl w:val="EA2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8E25E6"/>
    <w:multiLevelType w:val="hybridMultilevel"/>
    <w:tmpl w:val="A05E9E3E"/>
    <w:lvl w:ilvl="0" w:tplc="7D549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6D5B3B"/>
    <w:multiLevelType w:val="hybridMultilevel"/>
    <w:tmpl w:val="6ADE46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91E0569"/>
    <w:multiLevelType w:val="hybridMultilevel"/>
    <w:tmpl w:val="49A0E532"/>
    <w:lvl w:ilvl="0" w:tplc="B4A0CBD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3944354E"/>
    <w:multiLevelType w:val="hybridMultilevel"/>
    <w:tmpl w:val="15E2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1474B"/>
    <w:multiLevelType w:val="hybridMultilevel"/>
    <w:tmpl w:val="BFB0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B22C0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3A423223"/>
    <w:multiLevelType w:val="hybridMultilevel"/>
    <w:tmpl w:val="ED348EB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8C3986"/>
    <w:multiLevelType w:val="hybridMultilevel"/>
    <w:tmpl w:val="F600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E2140B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E3B2FD9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E8419F2"/>
    <w:multiLevelType w:val="hybridMultilevel"/>
    <w:tmpl w:val="2E7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3C7F13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8C5DC8"/>
    <w:multiLevelType w:val="hybridMultilevel"/>
    <w:tmpl w:val="C4D001E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30F540A"/>
    <w:multiLevelType w:val="hybridMultilevel"/>
    <w:tmpl w:val="CD5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1520E0"/>
    <w:multiLevelType w:val="hybridMultilevel"/>
    <w:tmpl w:val="3BF0BD3E"/>
    <w:lvl w:ilvl="0" w:tplc="7D5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507CE3"/>
    <w:multiLevelType w:val="hybridMultilevel"/>
    <w:tmpl w:val="2A9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8111C4"/>
    <w:multiLevelType w:val="hybridMultilevel"/>
    <w:tmpl w:val="60C4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15589A"/>
    <w:multiLevelType w:val="hybridMultilevel"/>
    <w:tmpl w:val="3B349AEA"/>
    <w:lvl w:ilvl="0" w:tplc="6812D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E91C7D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2038B2"/>
    <w:multiLevelType w:val="hybridMultilevel"/>
    <w:tmpl w:val="197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BC4396"/>
    <w:multiLevelType w:val="hybridMultilevel"/>
    <w:tmpl w:val="475A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5063F3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66A5848"/>
    <w:multiLevelType w:val="hybridMultilevel"/>
    <w:tmpl w:val="38A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3B6703"/>
    <w:multiLevelType w:val="hybridMultilevel"/>
    <w:tmpl w:val="EAA8CA1E"/>
    <w:lvl w:ilvl="0" w:tplc="EA90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A4F5478"/>
    <w:multiLevelType w:val="hybridMultilevel"/>
    <w:tmpl w:val="20E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5A5293"/>
    <w:multiLevelType w:val="hybridMultilevel"/>
    <w:tmpl w:val="FA0C3C06"/>
    <w:lvl w:ilvl="0" w:tplc="07A23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56843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1971698"/>
    <w:multiLevelType w:val="hybridMultilevel"/>
    <w:tmpl w:val="AA52B416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FB492E"/>
    <w:multiLevelType w:val="hybridMultilevel"/>
    <w:tmpl w:val="5B4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CC161B"/>
    <w:multiLevelType w:val="hybridMultilevel"/>
    <w:tmpl w:val="CC7C662A"/>
    <w:lvl w:ilvl="0" w:tplc="E9FE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11EB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9C1F9F"/>
    <w:multiLevelType w:val="hybridMultilevel"/>
    <w:tmpl w:val="52B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5C745E"/>
    <w:multiLevelType w:val="hybridMultilevel"/>
    <w:tmpl w:val="0DDC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166F37"/>
    <w:multiLevelType w:val="hybridMultilevel"/>
    <w:tmpl w:val="7A8E1D14"/>
    <w:lvl w:ilvl="0" w:tplc="01BA9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85428"/>
    <w:multiLevelType w:val="hybridMultilevel"/>
    <w:tmpl w:val="3CC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3D59EB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ED466AC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7"/>
  </w:num>
  <w:num w:numId="3">
    <w:abstractNumId w:val="55"/>
  </w:num>
  <w:num w:numId="4">
    <w:abstractNumId w:val="22"/>
  </w:num>
  <w:num w:numId="5">
    <w:abstractNumId w:val="36"/>
  </w:num>
  <w:num w:numId="6">
    <w:abstractNumId w:val="63"/>
  </w:num>
  <w:num w:numId="7">
    <w:abstractNumId w:val="6"/>
  </w:num>
  <w:num w:numId="8">
    <w:abstractNumId w:val="31"/>
  </w:num>
  <w:num w:numId="9">
    <w:abstractNumId w:val="35"/>
  </w:num>
  <w:num w:numId="10">
    <w:abstractNumId w:val="39"/>
  </w:num>
  <w:num w:numId="11">
    <w:abstractNumId w:val="18"/>
  </w:num>
  <w:num w:numId="12">
    <w:abstractNumId w:val="21"/>
  </w:num>
  <w:num w:numId="13">
    <w:abstractNumId w:val="48"/>
  </w:num>
  <w:num w:numId="14">
    <w:abstractNumId w:val="8"/>
  </w:num>
  <w:num w:numId="15">
    <w:abstractNumId w:val="42"/>
  </w:num>
  <w:num w:numId="16">
    <w:abstractNumId w:val="9"/>
  </w:num>
  <w:num w:numId="17">
    <w:abstractNumId w:val="68"/>
  </w:num>
  <w:num w:numId="18">
    <w:abstractNumId w:val="56"/>
  </w:num>
  <w:num w:numId="19">
    <w:abstractNumId w:val="66"/>
  </w:num>
  <w:num w:numId="20">
    <w:abstractNumId w:val="46"/>
  </w:num>
  <w:num w:numId="21">
    <w:abstractNumId w:val="1"/>
  </w:num>
  <w:num w:numId="22">
    <w:abstractNumId w:val="13"/>
  </w:num>
  <w:num w:numId="23">
    <w:abstractNumId w:val="10"/>
  </w:num>
  <w:num w:numId="24">
    <w:abstractNumId w:val="59"/>
  </w:num>
  <w:num w:numId="25">
    <w:abstractNumId w:val="67"/>
  </w:num>
  <w:num w:numId="26">
    <w:abstractNumId w:val="57"/>
  </w:num>
  <w:num w:numId="27">
    <w:abstractNumId w:val="62"/>
  </w:num>
  <w:num w:numId="28">
    <w:abstractNumId w:val="29"/>
  </w:num>
  <w:num w:numId="29">
    <w:abstractNumId w:val="25"/>
  </w:num>
  <w:num w:numId="30">
    <w:abstractNumId w:val="5"/>
  </w:num>
  <w:num w:numId="31">
    <w:abstractNumId w:val="52"/>
  </w:num>
  <w:num w:numId="32">
    <w:abstractNumId w:val="33"/>
  </w:num>
  <w:num w:numId="33">
    <w:abstractNumId w:val="47"/>
  </w:num>
  <w:num w:numId="34">
    <w:abstractNumId w:val="32"/>
  </w:num>
  <w:num w:numId="35">
    <w:abstractNumId w:val="23"/>
  </w:num>
  <w:num w:numId="36">
    <w:abstractNumId w:val="7"/>
  </w:num>
  <w:num w:numId="37">
    <w:abstractNumId w:val="60"/>
  </w:num>
  <w:num w:numId="38">
    <w:abstractNumId w:val="19"/>
  </w:num>
  <w:num w:numId="39">
    <w:abstractNumId w:val="61"/>
  </w:num>
  <w:num w:numId="40">
    <w:abstractNumId w:val="26"/>
  </w:num>
  <w:num w:numId="41">
    <w:abstractNumId w:val="16"/>
  </w:num>
  <w:num w:numId="42">
    <w:abstractNumId w:val="34"/>
  </w:num>
  <w:num w:numId="43">
    <w:abstractNumId w:val="44"/>
  </w:num>
  <w:num w:numId="44">
    <w:abstractNumId w:val="28"/>
  </w:num>
  <w:num w:numId="45">
    <w:abstractNumId w:val="38"/>
  </w:num>
  <w:num w:numId="46">
    <w:abstractNumId w:val="24"/>
  </w:num>
  <w:num w:numId="47">
    <w:abstractNumId w:val="11"/>
  </w:num>
  <w:num w:numId="48">
    <w:abstractNumId w:val="12"/>
  </w:num>
  <w:num w:numId="49">
    <w:abstractNumId w:val="20"/>
  </w:num>
  <w:num w:numId="50">
    <w:abstractNumId w:val="4"/>
  </w:num>
  <w:num w:numId="51">
    <w:abstractNumId w:val="69"/>
  </w:num>
  <w:num w:numId="52">
    <w:abstractNumId w:val="30"/>
  </w:num>
  <w:num w:numId="53">
    <w:abstractNumId w:val="2"/>
  </w:num>
  <w:num w:numId="54">
    <w:abstractNumId w:val="54"/>
  </w:num>
  <w:num w:numId="55">
    <w:abstractNumId w:val="58"/>
  </w:num>
  <w:num w:numId="56">
    <w:abstractNumId w:val="53"/>
  </w:num>
  <w:num w:numId="57">
    <w:abstractNumId w:val="49"/>
  </w:num>
  <w:num w:numId="58">
    <w:abstractNumId w:val="65"/>
  </w:num>
  <w:num w:numId="59">
    <w:abstractNumId w:val="27"/>
  </w:num>
  <w:num w:numId="60">
    <w:abstractNumId w:val="64"/>
  </w:num>
  <w:num w:numId="61">
    <w:abstractNumId w:val="15"/>
  </w:num>
  <w:num w:numId="62">
    <w:abstractNumId w:val="45"/>
  </w:num>
  <w:num w:numId="63">
    <w:abstractNumId w:val="37"/>
  </w:num>
  <w:num w:numId="64">
    <w:abstractNumId w:val="0"/>
  </w:num>
  <w:num w:numId="65">
    <w:abstractNumId w:val="51"/>
  </w:num>
  <w:num w:numId="66">
    <w:abstractNumId w:val="3"/>
  </w:num>
  <w:num w:numId="67">
    <w:abstractNumId w:val="14"/>
  </w:num>
  <w:num w:numId="68">
    <w:abstractNumId w:val="43"/>
  </w:num>
  <w:num w:numId="69">
    <w:abstractNumId w:val="70"/>
  </w:num>
  <w:num w:numId="70">
    <w:abstractNumId w:val="41"/>
  </w:num>
  <w:num w:numId="71">
    <w:abstractNumId w:val="4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3106E"/>
    <w:rsid w:val="0004284F"/>
    <w:rsid w:val="00052712"/>
    <w:rsid w:val="00074168"/>
    <w:rsid w:val="0009194C"/>
    <w:rsid w:val="000B03AD"/>
    <w:rsid w:val="00103AAD"/>
    <w:rsid w:val="0011667B"/>
    <w:rsid w:val="001267A9"/>
    <w:rsid w:val="00171D67"/>
    <w:rsid w:val="00195793"/>
    <w:rsid w:val="001A5EC5"/>
    <w:rsid w:val="001D4459"/>
    <w:rsid w:val="001E1022"/>
    <w:rsid w:val="001E3B10"/>
    <w:rsid w:val="00281556"/>
    <w:rsid w:val="00284180"/>
    <w:rsid w:val="00294C0C"/>
    <w:rsid w:val="003031FB"/>
    <w:rsid w:val="0032115C"/>
    <w:rsid w:val="00327984"/>
    <w:rsid w:val="003D7CA4"/>
    <w:rsid w:val="003E3B31"/>
    <w:rsid w:val="003F62C5"/>
    <w:rsid w:val="004308DB"/>
    <w:rsid w:val="00432E74"/>
    <w:rsid w:val="00472292"/>
    <w:rsid w:val="004751D2"/>
    <w:rsid w:val="004E5885"/>
    <w:rsid w:val="00532780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7D5AF1"/>
    <w:rsid w:val="008002EC"/>
    <w:rsid w:val="00840FE8"/>
    <w:rsid w:val="0086547F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460D7"/>
    <w:rsid w:val="00A46FCB"/>
    <w:rsid w:val="00AA448B"/>
    <w:rsid w:val="00AF5FAA"/>
    <w:rsid w:val="00B01683"/>
    <w:rsid w:val="00B12B09"/>
    <w:rsid w:val="00B3581B"/>
    <w:rsid w:val="00B549A4"/>
    <w:rsid w:val="00B664CE"/>
    <w:rsid w:val="00B939DA"/>
    <w:rsid w:val="00BE61E9"/>
    <w:rsid w:val="00C35AAA"/>
    <w:rsid w:val="00C7058F"/>
    <w:rsid w:val="00C90399"/>
    <w:rsid w:val="00CA2413"/>
    <w:rsid w:val="00CA35E9"/>
    <w:rsid w:val="00CB1873"/>
    <w:rsid w:val="00D011FF"/>
    <w:rsid w:val="00D51A40"/>
    <w:rsid w:val="00D75327"/>
    <w:rsid w:val="00DC7CAF"/>
    <w:rsid w:val="00DF0A41"/>
    <w:rsid w:val="00E44ADE"/>
    <w:rsid w:val="00E85E7B"/>
    <w:rsid w:val="00EC3E40"/>
    <w:rsid w:val="00F15FEE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0F827-1E74-421B-84F3-97A15337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57</cp:revision>
  <dcterms:created xsi:type="dcterms:W3CDTF">2022-11-22T12:23:00Z</dcterms:created>
  <dcterms:modified xsi:type="dcterms:W3CDTF">2023-05-24T07:56:00Z</dcterms:modified>
</cp:coreProperties>
</file>