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DDD" w14:textId="1F55F415" w:rsidR="00024938" w:rsidRPr="00EF678C" w:rsidRDefault="00723F33" w:rsidP="00723F33">
      <w:pPr>
        <w:spacing w:after="0" w:line="240" w:lineRule="auto"/>
        <w:jc w:val="center"/>
        <w:rPr>
          <w:rFonts w:ascii="Times New Roman" w:hAnsi="Times New Roman" w:cs="Times New Roman"/>
          <w:sz w:val="24"/>
          <w:szCs w:val="24"/>
        </w:rPr>
      </w:pPr>
      <w:r w:rsidRPr="00EF678C">
        <w:rPr>
          <w:rFonts w:ascii="Times New Roman" w:hAnsi="Times New Roman" w:cs="Times New Roman"/>
          <w:sz w:val="24"/>
          <w:szCs w:val="24"/>
        </w:rPr>
        <w:t>МИНИСТЕРСТВО НАУКИ И ВЫСШЕГО ОБРАЗОВАНИЯ РОССИЙСКОЙ ФЕДЕРАЦИИ</w:t>
      </w:r>
    </w:p>
    <w:p w14:paraId="3F8196A8" w14:textId="697D7A61" w:rsidR="00723F33" w:rsidRPr="00EF678C" w:rsidRDefault="00723F33" w:rsidP="00723F33">
      <w:pPr>
        <w:spacing w:after="0" w:line="240" w:lineRule="auto"/>
        <w:jc w:val="center"/>
        <w:rPr>
          <w:rFonts w:ascii="Times New Roman" w:hAnsi="Times New Roman" w:cs="Times New Roman"/>
          <w:sz w:val="24"/>
          <w:szCs w:val="24"/>
        </w:rPr>
      </w:pPr>
    </w:p>
    <w:p w14:paraId="0DCCC2CB" w14:textId="267B1C4E" w:rsidR="00723F33" w:rsidRPr="00EF678C" w:rsidRDefault="00723F33" w:rsidP="00723F33">
      <w:pPr>
        <w:spacing w:after="0" w:line="240" w:lineRule="auto"/>
        <w:jc w:val="center"/>
        <w:rPr>
          <w:rFonts w:ascii="Times New Roman" w:hAnsi="Times New Roman" w:cs="Times New Roman"/>
          <w:sz w:val="20"/>
          <w:szCs w:val="20"/>
        </w:rPr>
      </w:pPr>
      <w:r w:rsidRPr="00EF678C">
        <w:rPr>
          <w:rFonts w:ascii="Times New Roman" w:hAnsi="Times New Roman" w:cs="Times New Roman"/>
          <w:sz w:val="20"/>
          <w:szCs w:val="20"/>
        </w:rPr>
        <w:t>ФЕДЕРАЛЬНОЕ ГОСУДАРСТВЕННОЕ БЮДЖЕТНОЕ ОБРАЗОВАТЕЛЬНОЕ УЧРЕЖДЕНИЕ</w:t>
      </w:r>
    </w:p>
    <w:p w14:paraId="5BF99608" w14:textId="4BD2076F" w:rsidR="00723F33" w:rsidRPr="00EF678C" w:rsidRDefault="00723F33" w:rsidP="00723F33">
      <w:pPr>
        <w:spacing w:after="0" w:line="240" w:lineRule="auto"/>
        <w:jc w:val="center"/>
        <w:rPr>
          <w:rFonts w:ascii="Times New Roman" w:hAnsi="Times New Roman" w:cs="Times New Roman"/>
          <w:sz w:val="20"/>
          <w:szCs w:val="20"/>
        </w:rPr>
      </w:pPr>
      <w:r w:rsidRPr="00EF678C">
        <w:rPr>
          <w:rFonts w:ascii="Times New Roman" w:hAnsi="Times New Roman" w:cs="Times New Roman"/>
          <w:sz w:val="20"/>
          <w:szCs w:val="20"/>
        </w:rPr>
        <w:t>ВЫСШЕГО ОБРАЗОВАНИЯ</w:t>
      </w:r>
    </w:p>
    <w:p w14:paraId="5374188C" w14:textId="4425DA0D" w:rsidR="00723F33" w:rsidRPr="00EF678C" w:rsidRDefault="00723F33" w:rsidP="00723F33">
      <w:pPr>
        <w:spacing w:after="0" w:line="240" w:lineRule="auto"/>
        <w:jc w:val="center"/>
        <w:rPr>
          <w:rFonts w:ascii="Times New Roman" w:hAnsi="Times New Roman" w:cs="Times New Roman"/>
          <w:sz w:val="24"/>
          <w:szCs w:val="24"/>
        </w:rPr>
      </w:pPr>
    </w:p>
    <w:p w14:paraId="7B2B06E0" w14:textId="549C776F" w:rsidR="00723F33" w:rsidRPr="00EF678C" w:rsidRDefault="00723F33" w:rsidP="00723F33">
      <w:pPr>
        <w:spacing w:after="0" w:line="240" w:lineRule="auto"/>
        <w:jc w:val="center"/>
        <w:rPr>
          <w:rFonts w:ascii="Times New Roman" w:hAnsi="Times New Roman" w:cs="Times New Roman"/>
          <w:sz w:val="20"/>
          <w:szCs w:val="20"/>
        </w:rPr>
      </w:pPr>
      <w:r w:rsidRPr="00EF678C">
        <w:rPr>
          <w:rFonts w:ascii="Times New Roman" w:hAnsi="Times New Roman" w:cs="Times New Roman"/>
          <w:sz w:val="20"/>
          <w:szCs w:val="20"/>
        </w:rPr>
        <w:t>«РЯЗАНСКИЙ ГОСУДАРСТВЕННЫЙ РАДИОТЕХНИЧЕСКИЙ УНИВЕРСИТЕТ ИМ. УТКИНА»</w:t>
      </w:r>
    </w:p>
    <w:p w14:paraId="119EB033" w14:textId="50C95800" w:rsidR="005B0EB4" w:rsidRPr="00EF678C" w:rsidRDefault="005B0EB4" w:rsidP="00723F33">
      <w:pPr>
        <w:spacing w:after="0" w:line="240" w:lineRule="auto"/>
        <w:jc w:val="center"/>
        <w:rPr>
          <w:rFonts w:ascii="Times New Roman" w:hAnsi="Times New Roman" w:cs="Times New Roman"/>
          <w:sz w:val="24"/>
          <w:szCs w:val="24"/>
        </w:rPr>
      </w:pPr>
    </w:p>
    <w:p w14:paraId="0215D60D" w14:textId="7B1F7728" w:rsidR="00067DD5" w:rsidRPr="00EF678C" w:rsidRDefault="005B0EB4" w:rsidP="000D05A9">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Кафедра автоматизации информационных и технологических процессов</w:t>
      </w:r>
    </w:p>
    <w:p w14:paraId="3A9025A8" w14:textId="470169EF" w:rsidR="000D05A9" w:rsidRPr="00EF678C" w:rsidRDefault="000D05A9" w:rsidP="00723F33">
      <w:pPr>
        <w:spacing w:after="0" w:line="240" w:lineRule="auto"/>
        <w:jc w:val="center"/>
        <w:rPr>
          <w:rFonts w:ascii="Times New Roman" w:hAnsi="Times New Roman" w:cs="Times New Roman"/>
          <w:sz w:val="28"/>
          <w:szCs w:val="28"/>
        </w:rPr>
      </w:pPr>
    </w:p>
    <w:p w14:paraId="1C49CFBE" w14:textId="56B35E4D" w:rsidR="000D05A9" w:rsidRPr="00EF678C" w:rsidRDefault="000D05A9" w:rsidP="00723F33">
      <w:pPr>
        <w:spacing w:after="0" w:line="240" w:lineRule="auto"/>
        <w:jc w:val="center"/>
        <w:rPr>
          <w:rFonts w:ascii="Times New Roman" w:hAnsi="Times New Roman" w:cs="Times New Roman"/>
          <w:sz w:val="28"/>
          <w:szCs w:val="28"/>
        </w:rPr>
      </w:pPr>
    </w:p>
    <w:p w14:paraId="3A35853E" w14:textId="32456A20" w:rsidR="000D05A9" w:rsidRPr="00EF678C" w:rsidRDefault="000D05A9" w:rsidP="00723F33">
      <w:pPr>
        <w:spacing w:after="0" w:line="240" w:lineRule="auto"/>
        <w:jc w:val="center"/>
        <w:rPr>
          <w:rFonts w:ascii="Times New Roman" w:hAnsi="Times New Roman" w:cs="Times New Roman"/>
          <w:sz w:val="28"/>
          <w:szCs w:val="28"/>
        </w:rPr>
      </w:pPr>
    </w:p>
    <w:p w14:paraId="2C0515DB" w14:textId="5A24504B" w:rsidR="000D05A9" w:rsidRPr="00EF678C" w:rsidRDefault="000D05A9" w:rsidP="00723F33">
      <w:pPr>
        <w:spacing w:after="0" w:line="240" w:lineRule="auto"/>
        <w:jc w:val="center"/>
        <w:rPr>
          <w:rFonts w:ascii="Times New Roman" w:hAnsi="Times New Roman" w:cs="Times New Roman"/>
          <w:sz w:val="28"/>
          <w:szCs w:val="28"/>
        </w:rPr>
      </w:pPr>
    </w:p>
    <w:p w14:paraId="3E293001" w14:textId="77777777" w:rsidR="000D05A9" w:rsidRPr="00EF678C" w:rsidRDefault="000D05A9" w:rsidP="00723F33">
      <w:pPr>
        <w:spacing w:after="0" w:line="240" w:lineRule="auto"/>
        <w:jc w:val="center"/>
        <w:rPr>
          <w:rFonts w:ascii="Times New Roman" w:hAnsi="Times New Roman" w:cs="Times New Roman"/>
          <w:sz w:val="28"/>
          <w:szCs w:val="28"/>
        </w:rPr>
      </w:pPr>
    </w:p>
    <w:p w14:paraId="0A419248" w14:textId="397C13ED" w:rsidR="00067DD5" w:rsidRPr="00EF678C" w:rsidRDefault="00D46BD3" w:rsidP="00723F33">
      <w:pPr>
        <w:spacing w:after="0" w:line="240" w:lineRule="auto"/>
        <w:jc w:val="center"/>
        <w:rPr>
          <w:rFonts w:ascii="Times New Roman" w:hAnsi="Times New Roman" w:cs="Times New Roman"/>
          <w:b/>
          <w:bCs/>
          <w:sz w:val="28"/>
          <w:szCs w:val="28"/>
        </w:rPr>
      </w:pPr>
      <w:r w:rsidRPr="00EF678C">
        <w:rPr>
          <w:rFonts w:ascii="Times New Roman" w:hAnsi="Times New Roman" w:cs="Times New Roman"/>
          <w:b/>
          <w:bCs/>
          <w:sz w:val="28"/>
          <w:szCs w:val="28"/>
        </w:rPr>
        <w:t xml:space="preserve">МЕТОДИЧЕСКИЕ </w:t>
      </w:r>
      <w:r w:rsidR="00067DD5" w:rsidRPr="00EF678C">
        <w:rPr>
          <w:rFonts w:ascii="Times New Roman" w:hAnsi="Times New Roman" w:cs="Times New Roman"/>
          <w:b/>
          <w:bCs/>
          <w:sz w:val="28"/>
          <w:szCs w:val="28"/>
        </w:rPr>
        <w:t>МАТЕРИАЛЫ ПО ДИСЦИПЛИНЕ</w:t>
      </w:r>
    </w:p>
    <w:p w14:paraId="265A370C" w14:textId="57D710D0" w:rsidR="00067DD5" w:rsidRPr="00EF678C" w:rsidRDefault="00067DD5" w:rsidP="00723F33">
      <w:pPr>
        <w:spacing w:after="0" w:line="240" w:lineRule="auto"/>
        <w:jc w:val="center"/>
        <w:rPr>
          <w:rFonts w:ascii="Times New Roman" w:hAnsi="Times New Roman" w:cs="Times New Roman"/>
          <w:sz w:val="28"/>
          <w:szCs w:val="28"/>
        </w:rPr>
      </w:pPr>
    </w:p>
    <w:p w14:paraId="70ACD5A0" w14:textId="3037BDD9" w:rsidR="00067DD5" w:rsidRPr="00EF678C" w:rsidRDefault="004F1264" w:rsidP="00723F33">
      <w:pPr>
        <w:spacing w:after="0" w:line="240" w:lineRule="auto"/>
        <w:jc w:val="center"/>
        <w:rPr>
          <w:rFonts w:ascii="Times New Roman" w:hAnsi="Times New Roman" w:cs="Times New Roman"/>
          <w:sz w:val="24"/>
          <w:szCs w:val="24"/>
        </w:rPr>
      </w:pPr>
      <w:r w:rsidRPr="00EF678C">
        <w:rPr>
          <w:rFonts w:ascii="Times New Roman" w:hAnsi="Times New Roman" w:cs="Times New Roman"/>
          <w:sz w:val="24"/>
          <w:szCs w:val="24"/>
        </w:rPr>
        <w:t>Б1.В «Исследование операций»</w:t>
      </w:r>
    </w:p>
    <w:p w14:paraId="62C7EC09" w14:textId="012B2E93" w:rsidR="00AA1A3C" w:rsidRPr="00EF678C" w:rsidRDefault="00AA1A3C" w:rsidP="00723F33">
      <w:pPr>
        <w:spacing w:after="0" w:line="240" w:lineRule="auto"/>
        <w:jc w:val="center"/>
        <w:rPr>
          <w:rFonts w:ascii="Times New Roman" w:hAnsi="Times New Roman" w:cs="Times New Roman"/>
          <w:sz w:val="28"/>
          <w:szCs w:val="28"/>
        </w:rPr>
      </w:pPr>
    </w:p>
    <w:p w14:paraId="70A66663" w14:textId="77777777" w:rsidR="000D05A9" w:rsidRPr="00EF678C" w:rsidRDefault="000D05A9" w:rsidP="00723F33">
      <w:pPr>
        <w:spacing w:after="0" w:line="240" w:lineRule="auto"/>
        <w:jc w:val="center"/>
        <w:rPr>
          <w:rFonts w:ascii="Times New Roman" w:hAnsi="Times New Roman" w:cs="Times New Roman"/>
          <w:sz w:val="28"/>
          <w:szCs w:val="28"/>
        </w:rPr>
      </w:pPr>
    </w:p>
    <w:p w14:paraId="6024B422" w14:textId="77777777" w:rsidR="000D05A9" w:rsidRPr="00EF678C" w:rsidRDefault="000D05A9" w:rsidP="00723F33">
      <w:pPr>
        <w:spacing w:after="0" w:line="240" w:lineRule="auto"/>
        <w:jc w:val="center"/>
        <w:rPr>
          <w:rFonts w:ascii="Times New Roman" w:hAnsi="Times New Roman" w:cs="Times New Roman"/>
          <w:sz w:val="28"/>
          <w:szCs w:val="28"/>
        </w:rPr>
      </w:pPr>
    </w:p>
    <w:p w14:paraId="488F64DE" w14:textId="0F005EE8" w:rsidR="00AA1A3C" w:rsidRPr="00EF678C" w:rsidRDefault="00AA1A3C"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Направление подготовки</w:t>
      </w:r>
    </w:p>
    <w:p w14:paraId="1C45B523" w14:textId="7FE02D69" w:rsidR="00AA1A3C" w:rsidRPr="00EF678C" w:rsidRDefault="00692FF9"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15.04.04 «Автоматизация технологических процессов и производств»</w:t>
      </w:r>
    </w:p>
    <w:p w14:paraId="26219280" w14:textId="70FE060C" w:rsidR="00EA0C57" w:rsidRPr="00EF678C" w:rsidRDefault="00EA0C57" w:rsidP="00723F33">
      <w:pPr>
        <w:spacing w:after="0" w:line="240" w:lineRule="auto"/>
        <w:jc w:val="center"/>
        <w:rPr>
          <w:rFonts w:ascii="Times New Roman" w:hAnsi="Times New Roman" w:cs="Times New Roman"/>
          <w:sz w:val="28"/>
          <w:szCs w:val="28"/>
        </w:rPr>
      </w:pPr>
    </w:p>
    <w:p w14:paraId="5C3AFA7C" w14:textId="02AEFFD9" w:rsidR="00EA0C57" w:rsidRPr="00EF678C" w:rsidRDefault="00EA0C57"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Направленность (профиль) подготовки</w:t>
      </w:r>
    </w:p>
    <w:p w14:paraId="0E99DADD" w14:textId="1CF9D81D" w:rsidR="00EA0C57" w:rsidRPr="00EF678C" w:rsidRDefault="00692FF9"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Системы автоматизации информационных и технологических процессов предприятия</w:t>
      </w:r>
    </w:p>
    <w:p w14:paraId="7E45C566" w14:textId="3AB2CB84" w:rsidR="00D97E0E" w:rsidRPr="00EF678C" w:rsidRDefault="00D97E0E" w:rsidP="00723F33">
      <w:pPr>
        <w:spacing w:after="0" w:line="240" w:lineRule="auto"/>
        <w:jc w:val="center"/>
        <w:rPr>
          <w:rFonts w:ascii="Times New Roman" w:hAnsi="Times New Roman" w:cs="Times New Roman"/>
          <w:sz w:val="28"/>
          <w:szCs w:val="28"/>
        </w:rPr>
      </w:pPr>
    </w:p>
    <w:p w14:paraId="78366D61" w14:textId="5B0F07B1" w:rsidR="000D05A9" w:rsidRPr="00EF678C" w:rsidRDefault="000D05A9" w:rsidP="00723F33">
      <w:pPr>
        <w:spacing w:after="0" w:line="240" w:lineRule="auto"/>
        <w:jc w:val="center"/>
        <w:rPr>
          <w:rFonts w:ascii="Times New Roman" w:hAnsi="Times New Roman" w:cs="Times New Roman"/>
          <w:sz w:val="28"/>
          <w:szCs w:val="28"/>
        </w:rPr>
      </w:pPr>
    </w:p>
    <w:p w14:paraId="6AA6E90A" w14:textId="77777777" w:rsidR="000D05A9" w:rsidRPr="00EF678C" w:rsidRDefault="000D05A9" w:rsidP="00723F33">
      <w:pPr>
        <w:spacing w:after="0" w:line="240" w:lineRule="auto"/>
        <w:jc w:val="center"/>
        <w:rPr>
          <w:rFonts w:ascii="Times New Roman" w:hAnsi="Times New Roman" w:cs="Times New Roman"/>
          <w:sz w:val="28"/>
          <w:szCs w:val="28"/>
        </w:rPr>
      </w:pPr>
    </w:p>
    <w:p w14:paraId="49354A1B" w14:textId="248BDACB" w:rsidR="00D97E0E" w:rsidRPr="00EF678C" w:rsidRDefault="00D97E0E"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Уровень подготовки</w:t>
      </w:r>
    </w:p>
    <w:p w14:paraId="24555BDD" w14:textId="4091242E" w:rsidR="00D97E0E" w:rsidRPr="00EF678C" w:rsidRDefault="006B53BA" w:rsidP="00723F33">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Магистратура</w:t>
      </w:r>
    </w:p>
    <w:p w14:paraId="5AACCDF4" w14:textId="47EBCB82" w:rsidR="00D97E0E" w:rsidRPr="00EF678C" w:rsidRDefault="00D97E0E" w:rsidP="00723F33">
      <w:pPr>
        <w:spacing w:after="0" w:line="240" w:lineRule="auto"/>
        <w:jc w:val="center"/>
        <w:rPr>
          <w:rFonts w:ascii="Times New Roman" w:hAnsi="Times New Roman" w:cs="Times New Roman"/>
          <w:sz w:val="28"/>
          <w:szCs w:val="28"/>
        </w:rPr>
      </w:pPr>
    </w:p>
    <w:p w14:paraId="6E32DFC9" w14:textId="2040110D" w:rsidR="002F1E10" w:rsidRPr="00EF678C" w:rsidRDefault="001171A3" w:rsidP="00742DA2">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Квалификация выпускника</w:t>
      </w:r>
      <w:r w:rsidR="00742DA2" w:rsidRPr="00EF678C">
        <w:rPr>
          <w:rFonts w:ascii="Times New Roman" w:hAnsi="Times New Roman" w:cs="Times New Roman"/>
          <w:sz w:val="28"/>
          <w:szCs w:val="28"/>
        </w:rPr>
        <w:t xml:space="preserve"> – </w:t>
      </w:r>
      <w:r w:rsidR="006B53BA" w:rsidRPr="00EF678C">
        <w:rPr>
          <w:rFonts w:ascii="Times New Roman" w:hAnsi="Times New Roman" w:cs="Times New Roman"/>
          <w:sz w:val="28"/>
          <w:szCs w:val="28"/>
        </w:rPr>
        <w:t>магистр</w:t>
      </w:r>
    </w:p>
    <w:p w14:paraId="7F5EFB6E" w14:textId="79E094E8" w:rsidR="002F1E10" w:rsidRPr="00EF678C" w:rsidRDefault="002F1E10" w:rsidP="00723F33">
      <w:pPr>
        <w:spacing w:after="0" w:line="240" w:lineRule="auto"/>
        <w:jc w:val="center"/>
        <w:rPr>
          <w:rFonts w:ascii="Times New Roman" w:hAnsi="Times New Roman" w:cs="Times New Roman"/>
          <w:sz w:val="28"/>
          <w:szCs w:val="28"/>
        </w:rPr>
      </w:pPr>
    </w:p>
    <w:p w14:paraId="26DBEF2C" w14:textId="04DB1896" w:rsidR="000D05A9" w:rsidRPr="00EF678C" w:rsidRDefault="002F1E10" w:rsidP="00692FF9">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Форм</w:t>
      </w:r>
      <w:r w:rsidR="00D85B57" w:rsidRPr="00EF678C">
        <w:rPr>
          <w:rFonts w:ascii="Times New Roman" w:hAnsi="Times New Roman" w:cs="Times New Roman"/>
          <w:sz w:val="28"/>
          <w:szCs w:val="28"/>
        </w:rPr>
        <w:t>а</w:t>
      </w:r>
      <w:r w:rsidRPr="00EF678C">
        <w:rPr>
          <w:rFonts w:ascii="Times New Roman" w:hAnsi="Times New Roman" w:cs="Times New Roman"/>
          <w:sz w:val="28"/>
          <w:szCs w:val="28"/>
        </w:rPr>
        <w:t xml:space="preserve"> обучения</w:t>
      </w:r>
      <w:r w:rsidR="00742DA2" w:rsidRPr="00EF678C">
        <w:rPr>
          <w:rFonts w:ascii="Times New Roman" w:hAnsi="Times New Roman" w:cs="Times New Roman"/>
          <w:sz w:val="28"/>
          <w:szCs w:val="28"/>
        </w:rPr>
        <w:t xml:space="preserve"> –</w:t>
      </w:r>
      <w:r w:rsidR="00600E33">
        <w:rPr>
          <w:rFonts w:ascii="Times New Roman" w:hAnsi="Times New Roman" w:cs="Times New Roman"/>
          <w:sz w:val="28"/>
          <w:szCs w:val="28"/>
        </w:rPr>
        <w:t xml:space="preserve"> </w:t>
      </w:r>
      <w:r w:rsidR="004B5A16" w:rsidRPr="004B5A16">
        <w:rPr>
          <w:rFonts w:ascii="Times New Roman" w:hAnsi="Times New Roman" w:cs="Times New Roman"/>
          <w:sz w:val="28"/>
          <w:szCs w:val="28"/>
        </w:rPr>
        <w:t>заочная</w:t>
      </w:r>
    </w:p>
    <w:p w14:paraId="62A52B33" w14:textId="75772D9F" w:rsidR="000D05A9" w:rsidRPr="00EF678C" w:rsidRDefault="000D05A9" w:rsidP="00742DA2">
      <w:pPr>
        <w:spacing w:after="0" w:line="240" w:lineRule="auto"/>
        <w:jc w:val="center"/>
        <w:rPr>
          <w:rFonts w:ascii="Times New Roman" w:hAnsi="Times New Roman" w:cs="Times New Roman"/>
          <w:sz w:val="28"/>
          <w:szCs w:val="28"/>
        </w:rPr>
      </w:pPr>
    </w:p>
    <w:p w14:paraId="781E34C1" w14:textId="39DAC407" w:rsidR="000D05A9" w:rsidRPr="00EF678C" w:rsidRDefault="000D05A9" w:rsidP="00742DA2">
      <w:pPr>
        <w:spacing w:after="0" w:line="240" w:lineRule="auto"/>
        <w:jc w:val="center"/>
        <w:rPr>
          <w:rFonts w:ascii="Times New Roman" w:hAnsi="Times New Roman" w:cs="Times New Roman"/>
          <w:sz w:val="28"/>
          <w:szCs w:val="28"/>
        </w:rPr>
      </w:pPr>
    </w:p>
    <w:p w14:paraId="189F1A62" w14:textId="2AC3F346" w:rsidR="000D05A9" w:rsidRPr="00EF678C" w:rsidRDefault="000D05A9" w:rsidP="00742DA2">
      <w:pPr>
        <w:spacing w:after="0" w:line="240" w:lineRule="auto"/>
        <w:jc w:val="center"/>
        <w:rPr>
          <w:rFonts w:ascii="Times New Roman" w:hAnsi="Times New Roman" w:cs="Times New Roman"/>
          <w:sz w:val="28"/>
          <w:szCs w:val="28"/>
        </w:rPr>
      </w:pPr>
    </w:p>
    <w:p w14:paraId="3A589DD2" w14:textId="74AB4F83" w:rsidR="000D05A9" w:rsidRPr="00EF678C" w:rsidRDefault="000D05A9" w:rsidP="00742DA2">
      <w:pPr>
        <w:spacing w:after="0" w:line="240" w:lineRule="auto"/>
        <w:jc w:val="center"/>
        <w:rPr>
          <w:rFonts w:ascii="Times New Roman" w:hAnsi="Times New Roman" w:cs="Times New Roman"/>
          <w:sz w:val="28"/>
          <w:szCs w:val="28"/>
        </w:rPr>
      </w:pPr>
    </w:p>
    <w:p w14:paraId="6B1646B4" w14:textId="50A359CE" w:rsidR="000D05A9" w:rsidRPr="00EF678C" w:rsidRDefault="000D05A9" w:rsidP="00742DA2">
      <w:pPr>
        <w:spacing w:after="0" w:line="240" w:lineRule="auto"/>
        <w:jc w:val="center"/>
        <w:rPr>
          <w:rFonts w:ascii="Times New Roman" w:hAnsi="Times New Roman" w:cs="Times New Roman"/>
          <w:sz w:val="28"/>
          <w:szCs w:val="28"/>
        </w:rPr>
      </w:pPr>
    </w:p>
    <w:p w14:paraId="25B91BC3" w14:textId="496ADF35" w:rsidR="000D05A9" w:rsidRPr="00EF678C" w:rsidRDefault="000D05A9" w:rsidP="00742DA2">
      <w:pPr>
        <w:spacing w:after="0" w:line="240" w:lineRule="auto"/>
        <w:jc w:val="center"/>
        <w:rPr>
          <w:rFonts w:ascii="Times New Roman" w:hAnsi="Times New Roman" w:cs="Times New Roman"/>
          <w:sz w:val="28"/>
          <w:szCs w:val="28"/>
        </w:rPr>
      </w:pPr>
    </w:p>
    <w:p w14:paraId="2401C627" w14:textId="731B8E19" w:rsidR="000D05A9" w:rsidRPr="00EF678C" w:rsidRDefault="000D05A9" w:rsidP="00742DA2">
      <w:pPr>
        <w:spacing w:after="0" w:line="240" w:lineRule="auto"/>
        <w:jc w:val="center"/>
        <w:rPr>
          <w:rFonts w:ascii="Times New Roman" w:hAnsi="Times New Roman" w:cs="Times New Roman"/>
          <w:sz w:val="28"/>
          <w:szCs w:val="28"/>
        </w:rPr>
      </w:pPr>
    </w:p>
    <w:p w14:paraId="03273D50" w14:textId="1367CCA7" w:rsidR="000D05A9" w:rsidRPr="00EF678C" w:rsidRDefault="000D05A9" w:rsidP="00742DA2">
      <w:pPr>
        <w:spacing w:after="0" w:line="240" w:lineRule="auto"/>
        <w:jc w:val="center"/>
        <w:rPr>
          <w:rFonts w:ascii="Times New Roman" w:hAnsi="Times New Roman" w:cs="Times New Roman"/>
          <w:sz w:val="28"/>
          <w:szCs w:val="28"/>
        </w:rPr>
      </w:pPr>
    </w:p>
    <w:p w14:paraId="1022EB0E" w14:textId="26A02E09" w:rsidR="000D05A9" w:rsidRPr="00EF678C" w:rsidRDefault="000D05A9" w:rsidP="00742DA2">
      <w:pPr>
        <w:spacing w:after="0" w:line="240" w:lineRule="auto"/>
        <w:jc w:val="center"/>
        <w:rPr>
          <w:rFonts w:ascii="Times New Roman" w:hAnsi="Times New Roman" w:cs="Times New Roman"/>
          <w:sz w:val="28"/>
          <w:szCs w:val="28"/>
        </w:rPr>
      </w:pPr>
    </w:p>
    <w:p w14:paraId="6A12E0B7" w14:textId="7143B753" w:rsidR="000D05A9" w:rsidRPr="00EF678C" w:rsidRDefault="000D05A9" w:rsidP="00742DA2">
      <w:pPr>
        <w:spacing w:after="0" w:line="240" w:lineRule="auto"/>
        <w:jc w:val="center"/>
        <w:rPr>
          <w:rFonts w:ascii="Times New Roman" w:hAnsi="Times New Roman" w:cs="Times New Roman"/>
          <w:sz w:val="28"/>
          <w:szCs w:val="28"/>
        </w:rPr>
      </w:pPr>
    </w:p>
    <w:p w14:paraId="40B3891A" w14:textId="77777777" w:rsidR="000D05A9" w:rsidRPr="00EF678C" w:rsidRDefault="000D05A9" w:rsidP="00742DA2">
      <w:pPr>
        <w:spacing w:after="0" w:line="240" w:lineRule="auto"/>
        <w:jc w:val="center"/>
        <w:rPr>
          <w:rFonts w:ascii="Times New Roman" w:hAnsi="Times New Roman" w:cs="Times New Roman"/>
          <w:sz w:val="28"/>
          <w:szCs w:val="28"/>
        </w:rPr>
      </w:pPr>
    </w:p>
    <w:p w14:paraId="048F0213" w14:textId="529BD5B7" w:rsidR="000D05A9" w:rsidRPr="00EF678C" w:rsidRDefault="000D05A9" w:rsidP="00742DA2">
      <w:pPr>
        <w:spacing w:after="0" w:line="240" w:lineRule="auto"/>
        <w:jc w:val="center"/>
        <w:rPr>
          <w:rFonts w:ascii="Times New Roman" w:hAnsi="Times New Roman" w:cs="Times New Roman"/>
          <w:sz w:val="28"/>
          <w:szCs w:val="28"/>
        </w:rPr>
      </w:pPr>
      <w:r w:rsidRPr="00EF678C">
        <w:rPr>
          <w:rFonts w:ascii="Times New Roman" w:hAnsi="Times New Roman" w:cs="Times New Roman"/>
          <w:sz w:val="28"/>
          <w:szCs w:val="28"/>
        </w:rPr>
        <w:t xml:space="preserve">Рязань </w:t>
      </w:r>
      <w:r w:rsidR="00D47F99" w:rsidRPr="00EF678C">
        <w:rPr>
          <w:rFonts w:ascii="Times New Roman" w:hAnsi="Times New Roman" w:cs="Times New Roman"/>
          <w:sz w:val="28"/>
          <w:szCs w:val="28"/>
        </w:rPr>
        <w:fldChar w:fldCharType="begin"/>
      </w:r>
      <w:r w:rsidR="00D47F99" w:rsidRPr="00EF678C">
        <w:rPr>
          <w:rFonts w:ascii="Times New Roman" w:hAnsi="Times New Roman" w:cs="Times New Roman"/>
          <w:sz w:val="28"/>
          <w:szCs w:val="28"/>
        </w:rPr>
        <w:instrText xml:space="preserve"> TIME  \@ "yyyy" </w:instrText>
      </w:r>
      <w:r w:rsidR="00D47F99" w:rsidRPr="00EF678C">
        <w:rPr>
          <w:rFonts w:ascii="Times New Roman" w:hAnsi="Times New Roman" w:cs="Times New Roman"/>
          <w:sz w:val="28"/>
          <w:szCs w:val="28"/>
        </w:rPr>
        <w:fldChar w:fldCharType="separate"/>
      </w:r>
      <w:r w:rsidR="00D23CFF">
        <w:rPr>
          <w:rFonts w:ascii="Times New Roman" w:hAnsi="Times New Roman" w:cs="Times New Roman"/>
          <w:noProof/>
          <w:sz w:val="28"/>
          <w:szCs w:val="28"/>
        </w:rPr>
        <w:t>2022</w:t>
      </w:r>
      <w:r w:rsidR="00D47F99" w:rsidRPr="00EF678C">
        <w:rPr>
          <w:rFonts w:ascii="Times New Roman" w:hAnsi="Times New Roman" w:cs="Times New Roman"/>
          <w:sz w:val="28"/>
          <w:szCs w:val="28"/>
        </w:rPr>
        <w:fldChar w:fldCharType="end"/>
      </w:r>
    </w:p>
    <w:p w14:paraId="3C4479B1" w14:textId="77777777" w:rsidR="00E523F2" w:rsidRPr="00EF678C" w:rsidRDefault="00E523F2" w:rsidP="00E523F2">
      <w:pPr>
        <w:spacing w:after="0" w:line="240" w:lineRule="auto"/>
        <w:jc w:val="center"/>
        <w:rPr>
          <w:rFonts w:ascii="Times New Roman" w:eastAsia="Times New Roman" w:hAnsi="Times New Roman" w:cs="Times New Roman"/>
          <w:b/>
          <w:bCs/>
          <w:sz w:val="24"/>
          <w:szCs w:val="24"/>
          <w:lang w:eastAsia="ru-RU"/>
        </w:rPr>
      </w:pPr>
      <w:r w:rsidRPr="00EF678C">
        <w:rPr>
          <w:rFonts w:ascii="Times New Roman" w:eastAsia="Times New Roman" w:hAnsi="Times New Roman" w:cs="Times New Roman"/>
          <w:b/>
          <w:bCs/>
          <w:sz w:val="24"/>
          <w:szCs w:val="24"/>
          <w:lang w:eastAsia="ru-RU"/>
        </w:rPr>
        <w:lastRenderedPageBreak/>
        <w:t>Методические рекомендации студентам по освоению дисциплины</w:t>
      </w:r>
    </w:p>
    <w:p w14:paraId="29FD44A8"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43FB433"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её связями с другими дисциплинами образовательной программы, методическими разработками по данной дисциплине, имеющимися на образовательном ресурсе РГРТУ и сайте университета.</w:t>
      </w:r>
    </w:p>
    <w:p w14:paraId="4AF0FA3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9BB18C6"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Методические рекомендации студентам по работе над конспектом лекции</w:t>
      </w:r>
    </w:p>
    <w:p w14:paraId="39B217C8"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04721D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w:t>
      </w:r>
    </w:p>
    <w:p w14:paraId="43E8C6F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Перед каждой лекцией студенту необходимо просматривать рабочую программу дисциплины, что позволит сэкономить время на записывание темы лекции, её основных вопросов, рекомендуемой литературы.</w:t>
      </w:r>
    </w:p>
    <w:p w14:paraId="542681A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w:t>
      </w:r>
    </w:p>
    <w:p w14:paraId="644885D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14:paraId="4D4335F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перед началом сессии ещё раз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267AFD2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74FB87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Эффективность конспектирования зависит от умения владеть правильной методикой записи лекции. Способы конспектирования у каждого человека индивидуальны. Однако существуют некоторые наиболее употребляемые и целесообразные приёмы записи лекционного материала.</w:t>
      </w:r>
    </w:p>
    <w:p w14:paraId="286540A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14:paraId="4F6EAED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lastRenderedPageBreak/>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6437772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3EE3F53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Важно и то, как будет расположен материал в лекции. Если запись тезисов ведётся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даёт возможность при необходимости вставить важные дополнения и изменения в конспект лекции.</w:t>
      </w:r>
    </w:p>
    <w:p w14:paraId="4A42AF6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7B4F97E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Практика показывает, что не всегда студенту удаётся успевать записывать слова лектора даже при использовании приёмов сокращения слов. В этом случае допустимо обратиться к лектору с просьбой повторить сказанное. При обращении важно чётко сформулировать просьбу, указать какой отрывок необходимо воспроизвести ещё раз. Однако не всегда удобно прерывать ход лекции. В этом </w:t>
      </w:r>
      <w:r w:rsidRPr="00EF678C">
        <w:rPr>
          <w:rFonts w:ascii="Times New Roman" w:eastAsia="Calibri" w:hAnsi="Times New Roman" w:cs="Times New Roman"/>
          <w:sz w:val="24"/>
          <w:szCs w:val="24"/>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37841798" w14:textId="11478F9B"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Работу над конспектом следует начинать с его доработки, желательно в тот же день, пока материал </w:t>
      </w:r>
      <w:r w:rsidR="00DB0491" w:rsidRPr="00EF678C">
        <w:rPr>
          <w:rFonts w:ascii="Times New Roman" w:eastAsia="Calibri" w:hAnsi="Times New Roman" w:cs="Times New Roman"/>
          <w:color w:val="000000"/>
          <w:sz w:val="24"/>
          <w:szCs w:val="24"/>
        </w:rPr>
        <w:t>ещё</w:t>
      </w:r>
      <w:r w:rsidRPr="00EF678C">
        <w:rPr>
          <w:rFonts w:ascii="Times New Roman" w:eastAsia="Calibri" w:hAnsi="Times New Roman" w:cs="Times New Roman"/>
          <w:color w:val="000000"/>
          <w:sz w:val="24"/>
          <w:szCs w:val="24"/>
        </w:rPr>
        <w:t xml:space="preserve"> легко воспроизводим в памяти (через 10 часов после лекции в памяти остаётся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текста. В ходе доработки конспекта углубляются, расширяются и закрепляются знания, а также дополняется, исправляется и совершенствуется конспект.</w:t>
      </w:r>
    </w:p>
    <w:p w14:paraId="6189FA8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Подготовленный конспект и рекомендуемая литература используются при подготовке к лабораторным работам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w:t>
      </w:r>
    </w:p>
    <w:p w14:paraId="06F341D7" w14:textId="665F74D7" w:rsidR="00E523F2" w:rsidRPr="00EF678C" w:rsidRDefault="00E523F2" w:rsidP="00DB0491">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3D319BD7"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lastRenderedPageBreak/>
        <w:t>Методические рекомендации студентам по работе с литературой</w:t>
      </w:r>
    </w:p>
    <w:p w14:paraId="33344C9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86A18C2"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даёт ссылки на её местонахождение (на образовательном портале РГРТУ, на сайте кафедры, электронные библиотечные системы и т. д.).</w:t>
      </w:r>
    </w:p>
    <w:p w14:paraId="1944D2A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0050F94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3D76DDC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План – это схема прочитанного материала, перечень вопросов, отражающих структуру и последовательность материала. </w:t>
      </w:r>
    </w:p>
    <w:p w14:paraId="1426C063"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Конспект – это систематизированное, логичное изложение материала источника. Различаются четыре типа конспектов: </w:t>
      </w:r>
    </w:p>
    <w:p w14:paraId="2DAF547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план-конспект – это развёрнутый детализированный план, в котором по наиболее сложным вопросам даются подробные пояснения;</w:t>
      </w:r>
    </w:p>
    <w:p w14:paraId="3A47D2B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текстуальный конспект – это воспроизведение наиболее важных положений и фактов источника;</w:t>
      </w:r>
    </w:p>
    <w:p w14:paraId="706B718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свободный конспект – это чётко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w:t>
      </w:r>
    </w:p>
    <w:p w14:paraId="64EF009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тематический конспект – составляется на основе изучения ряда источников и даёт ответ по изучаемому вопросу.</w:t>
      </w:r>
    </w:p>
    <w:p w14:paraId="3FF76645"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111B39BD" w14:textId="77777777" w:rsidR="00E523F2" w:rsidRPr="00EF678C" w:rsidRDefault="00E523F2" w:rsidP="00E523F2">
      <w:pPr>
        <w:spacing w:after="0" w:line="240" w:lineRule="auto"/>
        <w:jc w:val="center"/>
        <w:rPr>
          <w:rFonts w:ascii="Times New Roman" w:eastAsia="Times New Roman" w:hAnsi="Times New Roman" w:cs="Times New Roman"/>
          <w:sz w:val="24"/>
          <w:szCs w:val="24"/>
          <w:lang w:eastAsia="ru-RU"/>
        </w:rPr>
      </w:pPr>
    </w:p>
    <w:p w14:paraId="5C82C4E0"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Методические рекомендации студентам по подготовке к лабораторным работам</w:t>
      </w:r>
    </w:p>
    <w:p w14:paraId="1FC7AE94"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A81182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расчёты, разработку программного обеспечения на основе специально разработанных заданий.</w:t>
      </w:r>
    </w:p>
    <w:p w14:paraId="5587F5A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w:t>
      </w:r>
    </w:p>
    <w:p w14:paraId="5BE7893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14:paraId="5C88E23E"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w:t>
      </w:r>
      <w:r w:rsidRPr="00EF678C">
        <w:rPr>
          <w:rFonts w:ascii="Times New Roman" w:eastAsia="Calibri" w:hAnsi="Times New Roman" w:cs="Times New Roman"/>
          <w:color w:val="000000"/>
          <w:sz w:val="24"/>
          <w:szCs w:val="24"/>
        </w:rPr>
        <w:lastRenderedPageBreak/>
        <w:t>занятий одна и та же работа выполняется группами по 2…3 человека.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0A5C52B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отчёта по ней).</w:t>
      </w:r>
    </w:p>
    <w:p w14:paraId="12DF244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отчёта или сохранить в электронном виде на сменном носителе.</w:t>
      </w:r>
    </w:p>
    <w:p w14:paraId="157FAF28"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Завершается лабораторная работа оформлением индивидуального отчёта и его защитой у преподавателя.</w:t>
      </w:r>
    </w:p>
    <w:p w14:paraId="5E6F529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6FBF77FD"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p>
    <w:p w14:paraId="1F6B13A8"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 xml:space="preserve">Методические рекомендации студентам по подготовке докладов, выступлений и рефератов </w:t>
      </w:r>
    </w:p>
    <w:p w14:paraId="69DDD97D"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7EED78D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Реферат представляет письменный материал по определённой теме, в котором собрана информация из одного или нескольких источников. В нем в обобщённом виде представляется материал на определённую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 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774271B3"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 д.</w:t>
      </w:r>
    </w:p>
    <w:p w14:paraId="4B10E1E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EF678C">
        <w:rPr>
          <w:rFonts w:ascii="Times New Roman" w:eastAsia="Calibri" w:hAnsi="Times New Roman" w:cs="Times New Roman"/>
          <w:i/>
          <w:iCs/>
          <w:color w:val="000000"/>
          <w:sz w:val="24"/>
          <w:szCs w:val="24"/>
          <w:lang w:val="en-US"/>
        </w:rPr>
        <w:t>Internet</w:t>
      </w:r>
      <w:r w:rsidRPr="00EF678C">
        <w:rPr>
          <w:rFonts w:ascii="Times New Roman" w:eastAsia="Calibri" w:hAnsi="Times New Roman" w:cs="Times New Roman"/>
          <w:color w:val="000000"/>
          <w:sz w:val="24"/>
          <w:szCs w:val="24"/>
        </w:rPr>
        <w:t>.</w:t>
      </w:r>
    </w:p>
    <w:p w14:paraId="61B6465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При подготовке текста доклада студент должен отобрать не менее 10 наименований печатных изданий (книг, статей, сборников, нормативно-правовых актов, периодических изданий). Предпочтение следует отдавать литературе, опубликованной в течение последних 5 лет. Допускается обращение к </w:t>
      </w:r>
      <w:r w:rsidRPr="00EF678C">
        <w:rPr>
          <w:rFonts w:ascii="Times New Roman" w:eastAsia="Calibri" w:hAnsi="Times New Roman" w:cs="Times New Roman"/>
          <w:i/>
          <w:iCs/>
          <w:color w:val="000000"/>
          <w:sz w:val="24"/>
          <w:szCs w:val="24"/>
          <w:lang w:val="en-US"/>
        </w:rPr>
        <w:t>Internet</w:t>
      </w:r>
      <w:r w:rsidRPr="00EF678C">
        <w:rPr>
          <w:rFonts w:ascii="Times New Roman" w:eastAsia="Calibri" w:hAnsi="Times New Roman" w:cs="Times New Roman"/>
          <w:color w:val="000000"/>
          <w:sz w:val="24"/>
          <w:szCs w:val="24"/>
        </w:rPr>
        <w:t>-ресурсам.</w:t>
      </w:r>
    </w:p>
    <w:p w14:paraId="28B523AA"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w:t>
      </w:r>
    </w:p>
    <w:p w14:paraId="4826031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Изложение текста доклада должно быть чётким, аргументированным. Не стоит увлекаться сложной терминологией, особенно если студент сам не совсем свободно ею владеет. </w:t>
      </w:r>
      <w:r w:rsidRPr="00EF678C">
        <w:rPr>
          <w:rFonts w:ascii="Times New Roman" w:eastAsia="Calibri" w:hAnsi="Times New Roman" w:cs="Times New Roman"/>
          <w:color w:val="000000"/>
          <w:sz w:val="24"/>
          <w:szCs w:val="24"/>
        </w:rPr>
        <w:lastRenderedPageBreak/>
        <w:t xml:space="preserve">Уяснить значение терминов можно в справочно-энциклопедических изданиях, словарях, нормативно-правовых источниках. </w:t>
      </w:r>
    </w:p>
    <w:p w14:paraId="7551EE2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Доклад должен включать введение, основную часть и заключение. Необходимо подготовить текст доклада и иллюстративный материал в виде презентации. Продолжительность доклада может оговариваться преподавателем и обычно составляет 10…15 минут.</w:t>
      </w:r>
    </w:p>
    <w:p w14:paraId="632B76EF"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Для подготовки компьютерной презентации рекомендуется использовать программу </w:t>
      </w:r>
      <w:r w:rsidRPr="00EF678C">
        <w:rPr>
          <w:rFonts w:ascii="Times New Roman" w:eastAsia="Calibri" w:hAnsi="Times New Roman" w:cs="Times New Roman"/>
          <w:i/>
          <w:iCs/>
          <w:color w:val="000000"/>
          <w:sz w:val="24"/>
          <w:szCs w:val="24"/>
          <w:lang w:val="en-US"/>
        </w:rPr>
        <w:t>Microsoft</w:t>
      </w:r>
      <w:r w:rsidRPr="00EF678C">
        <w:rPr>
          <w:rFonts w:ascii="Times New Roman" w:eastAsia="Calibri" w:hAnsi="Times New Roman" w:cs="Times New Roman"/>
          <w:color w:val="000000"/>
          <w:sz w:val="24"/>
          <w:szCs w:val="24"/>
        </w:rPr>
        <w:t xml:space="preserve"> </w:t>
      </w:r>
      <w:r w:rsidRPr="00EF678C">
        <w:rPr>
          <w:rFonts w:ascii="Times New Roman" w:eastAsia="Calibri" w:hAnsi="Times New Roman" w:cs="Times New Roman"/>
          <w:i/>
          <w:iCs/>
          <w:color w:val="000000"/>
          <w:sz w:val="24"/>
          <w:szCs w:val="24"/>
          <w:lang w:val="en-US"/>
        </w:rPr>
        <w:t>PowerPoint</w:t>
      </w:r>
      <w:r w:rsidRPr="00EF678C">
        <w:rPr>
          <w:rFonts w:ascii="Times New Roman" w:eastAsia="Calibri" w:hAnsi="Times New Roman" w:cs="Times New Roman"/>
          <w:color w:val="000000"/>
          <w:sz w:val="24"/>
          <w:szCs w:val="24"/>
        </w:rPr>
        <w:t>.</w:t>
      </w:r>
    </w:p>
    <w:p w14:paraId="157EA46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36754394"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4BAE67E5"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Методические рекомендации студентам по подготовке к зачёту или экзамену</w:t>
      </w:r>
    </w:p>
    <w:p w14:paraId="7CD4A1F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04558E05"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При подготовке к зачёту или экзамену студент должен повторно изучить конспекты лекций и рекомендованную литературу, просмотреть решения основных задач, решённых самостоятельно и на семинарах, а также составить письменные ответы на все вопросы, вынесенные на зачёт или экзамен.</w:t>
      </w:r>
    </w:p>
    <w:p w14:paraId="613605D8"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Необходимо помнить, что практически все зачёты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зачётами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расчёты, лабораторные работы, т. к. всё это может являться обязательной частью учебного процесса по данной дисциплине.</w:t>
      </w:r>
    </w:p>
    <w:p w14:paraId="708B19DD"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Рекомендуется разработать план подготовки к каждому зачёту и экзамену, в котором указать, какие вопросы или билеты нужно выучить, какие задачи решить за указанный в плане временной отрезок.</w:t>
      </w:r>
    </w:p>
    <w:p w14:paraId="236C30CB"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089898D1"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В период сдачи зачётов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612B3ED3"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531607A2"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уделять достаточное время сну;</w:t>
      </w:r>
    </w:p>
    <w:p w14:paraId="0F2FA9AC"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отказаться от успокоительных. Здоровое волнение – это нормально. Лучше снимать волнение небольшими прогулками, самовнушением;</w:t>
      </w:r>
    </w:p>
    <w:p w14:paraId="328CDA77"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внушать себе, что сессия – это не проблема. Это нормальный рабочий процесс. Не накручивайте себя, не создавайте трагедий в своей голове;</w:t>
      </w:r>
    </w:p>
    <w:p w14:paraId="60A5DCCC"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помогите своему организму – обеспечьте ему полноценное питание, давайте ему периоды отдыха с переменой вида деятельности;</w:t>
      </w:r>
    </w:p>
    <w:p w14:paraId="56146895" w14:textId="77777777" w:rsidR="00E523F2" w:rsidRPr="00EF678C" w:rsidRDefault="00E523F2" w:rsidP="00E523F2">
      <w:pPr>
        <w:spacing w:after="0" w:line="240" w:lineRule="auto"/>
        <w:ind w:firstLine="567"/>
        <w:jc w:val="both"/>
        <w:rPr>
          <w:rFonts w:ascii="Times New Roman" w:eastAsia="Times New Roman" w:hAnsi="Times New Roman" w:cs="Times New Roman"/>
          <w:sz w:val="24"/>
          <w:szCs w:val="24"/>
          <w:lang w:eastAsia="ru-RU"/>
        </w:rPr>
      </w:pPr>
      <w:r w:rsidRPr="00EF678C">
        <w:rPr>
          <w:rFonts w:ascii="Times New Roman" w:eastAsia="Times New Roman" w:hAnsi="Times New Roman" w:cs="Times New Roman"/>
          <w:sz w:val="24"/>
          <w:szCs w:val="24"/>
          <w:lang w:eastAsia="ru-RU"/>
        </w:rPr>
        <w:t>- следуйте плану подготовки.</w:t>
      </w:r>
    </w:p>
    <w:p w14:paraId="67FCFA3D" w14:textId="05179599" w:rsidR="00E523F2" w:rsidRPr="00EF678C" w:rsidRDefault="00E523F2" w:rsidP="00E523F2">
      <w:pPr>
        <w:spacing w:after="0" w:line="240" w:lineRule="auto"/>
        <w:jc w:val="center"/>
        <w:rPr>
          <w:rFonts w:ascii="Times New Roman" w:eastAsia="Times New Roman" w:hAnsi="Times New Roman" w:cs="Times New Roman"/>
          <w:sz w:val="24"/>
          <w:szCs w:val="24"/>
          <w:lang w:eastAsia="ru-RU"/>
        </w:rPr>
      </w:pPr>
    </w:p>
    <w:p w14:paraId="74D2B6AA" w14:textId="52B69EC7" w:rsidR="001E3DCE" w:rsidRPr="00EF678C" w:rsidRDefault="001E3DCE" w:rsidP="00E523F2">
      <w:pPr>
        <w:spacing w:after="0" w:line="240" w:lineRule="auto"/>
        <w:jc w:val="center"/>
        <w:rPr>
          <w:rFonts w:ascii="Times New Roman" w:eastAsia="Times New Roman" w:hAnsi="Times New Roman" w:cs="Times New Roman"/>
          <w:sz w:val="24"/>
          <w:szCs w:val="24"/>
          <w:lang w:eastAsia="ru-RU"/>
        </w:rPr>
      </w:pPr>
    </w:p>
    <w:p w14:paraId="42F61E6C" w14:textId="77777777" w:rsidR="001E3DCE" w:rsidRPr="00EF678C" w:rsidRDefault="001E3DCE" w:rsidP="00E523F2">
      <w:pPr>
        <w:spacing w:after="0" w:line="240" w:lineRule="auto"/>
        <w:jc w:val="center"/>
        <w:rPr>
          <w:rFonts w:ascii="Times New Roman" w:eastAsia="Times New Roman" w:hAnsi="Times New Roman" w:cs="Times New Roman"/>
          <w:sz w:val="24"/>
          <w:szCs w:val="24"/>
          <w:lang w:eastAsia="ru-RU"/>
        </w:rPr>
      </w:pPr>
    </w:p>
    <w:p w14:paraId="6F18D564"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lastRenderedPageBreak/>
        <w:t>Методические рекомендации студентам по проведению самостоятельной работы</w:t>
      </w:r>
    </w:p>
    <w:p w14:paraId="26BF585D"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5ADA528"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ab/>
        <w:t>Самостоятельная работа студента над учебным материалом является неотъемлемой частью учебного процесса в вузе.</w:t>
      </w:r>
    </w:p>
    <w:p w14:paraId="41A599F1"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 учебном процессе образовательного учреждения выделяются два вида самостоятельной работы:</w:t>
      </w:r>
    </w:p>
    <w:p w14:paraId="090F850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w:t>
      </w:r>
    </w:p>
    <w:p w14:paraId="336FF6AD"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выполнение самостоятельных работ; </w:t>
      </w:r>
    </w:p>
    <w:p w14:paraId="6957121A"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выполнение контрольных и лабораторных работ; </w:t>
      </w:r>
    </w:p>
    <w:p w14:paraId="4C5E65AF"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составление схем, диаграмм, заполнение таблиц; </w:t>
      </w:r>
    </w:p>
    <w:p w14:paraId="5C6FB62D"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решение задач; </w:t>
      </w:r>
    </w:p>
    <w:p w14:paraId="44ACC0C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работу со справочной, нормативной документацией и научной литературой; </w:t>
      </w:r>
    </w:p>
    <w:p w14:paraId="326B6EE0" w14:textId="77777777" w:rsidR="00E523F2" w:rsidRPr="00EF678C" w:rsidRDefault="00E523F2" w:rsidP="00E523F2">
      <w:pPr>
        <w:autoSpaceDE w:val="0"/>
        <w:autoSpaceDN w:val="0"/>
        <w:adjustRightInd w:val="0"/>
        <w:spacing w:after="0" w:line="240" w:lineRule="auto"/>
        <w:ind w:firstLine="567"/>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защиту выполненных работ; </w:t>
      </w:r>
    </w:p>
    <w:p w14:paraId="5E895B2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тестирование и т. д.</w:t>
      </w:r>
    </w:p>
    <w:p w14:paraId="567A772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2) внеаудиторная</w:t>
      </w:r>
      <w:r w:rsidRPr="00EF678C">
        <w:rPr>
          <w:rFonts w:ascii="Times New Roman" w:eastAsia="Calibri" w:hAnsi="Times New Roman" w:cs="Times New Roman"/>
          <w:i/>
          <w:iCs/>
          <w:color w:val="000000"/>
          <w:sz w:val="24"/>
          <w:szCs w:val="24"/>
        </w:rPr>
        <w:t xml:space="preserve"> – </w:t>
      </w:r>
      <w:r w:rsidRPr="00EF678C">
        <w:rPr>
          <w:rFonts w:ascii="Times New Roman" w:eastAsia="Calibri" w:hAnsi="Times New Roman" w:cs="Times New Roman"/>
          <w:color w:val="000000"/>
          <w:sz w:val="24"/>
          <w:szCs w:val="24"/>
        </w:rPr>
        <w:t>выполняется по заданию преподавателя, но без его непосредственного участия, включает следующие виды деятельности.</w:t>
      </w:r>
    </w:p>
    <w:p w14:paraId="3338FAEA"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подготовку к аудиторным занятиям (теоретическим, практическим занятиям, лабораторным работам);</w:t>
      </w:r>
    </w:p>
    <w:p w14:paraId="2BFEB94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изучение учебного материала, вынесенного на самостоятельную проработку: работа над определёнными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w:t>
      </w:r>
    </w:p>
    <w:p w14:paraId="6615A8B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выполнение домашних заданий разнообразного характера;</w:t>
      </w:r>
    </w:p>
    <w:p w14:paraId="67F62D8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xml:space="preserve">– выполнение индивидуальных заданий, направленных на развитие у студентов самостоятельности и инициативы; </w:t>
      </w:r>
    </w:p>
    <w:p w14:paraId="6A3C6A1A" w14:textId="083392F8"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подготовку к учебной и производственной практикам и выполнение заданий, предусмотренных программами практик;</w:t>
      </w:r>
    </w:p>
    <w:p w14:paraId="2ABF692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xml:space="preserve">– подготовку к контрольной работе, зачёту, экзамену; </w:t>
      </w:r>
    </w:p>
    <w:p w14:paraId="0C319A65" w14:textId="71C40653"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написание курсовой работы</w:t>
      </w:r>
      <w:r w:rsidR="00A80BDF" w:rsidRPr="00EF678C">
        <w:rPr>
          <w:rFonts w:ascii="Times New Roman" w:eastAsia="Calibri" w:hAnsi="Times New Roman" w:cs="Times New Roman"/>
          <w:sz w:val="24"/>
          <w:szCs w:val="24"/>
        </w:rPr>
        <w:t xml:space="preserve"> (проекта)</w:t>
      </w:r>
      <w:r w:rsidRPr="00EF678C">
        <w:rPr>
          <w:rFonts w:ascii="Times New Roman" w:eastAsia="Calibri" w:hAnsi="Times New Roman" w:cs="Times New Roman"/>
          <w:sz w:val="24"/>
          <w:szCs w:val="24"/>
        </w:rPr>
        <w:t xml:space="preserve">, реферата и других письменных работ на заданные темы; </w:t>
      </w:r>
    </w:p>
    <w:p w14:paraId="65FCC205"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подготовку к ГИА, в том числе выполнение ВКР;</w:t>
      </w:r>
    </w:p>
    <w:p w14:paraId="2CAC35E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другие виды внеаудиторной самостоятельной работы, специальные для конкретной учебной дисциплины или профессионального модуля.</w:t>
      </w:r>
    </w:p>
    <w:p w14:paraId="659C8A9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417E0BD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При планировании заданий для внеаудиторной самостоятельной работы используются следующие типы самостоятельной работы:</w:t>
      </w:r>
    </w:p>
    <w:p w14:paraId="1B980A8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EF678C">
        <w:rPr>
          <w:rFonts w:ascii="Times New Roman" w:eastAsia="Calibri" w:hAnsi="Times New Roman" w:cs="Times New Roman"/>
          <w:i/>
          <w:iCs/>
          <w:color w:val="000000"/>
          <w:sz w:val="24"/>
          <w:szCs w:val="24"/>
          <w:lang w:val="en-US"/>
        </w:rPr>
        <w:t>Internet</w:t>
      </w:r>
      <w:r w:rsidRPr="00EF678C">
        <w:rPr>
          <w:rFonts w:ascii="Times New Roman" w:eastAsia="Calibri" w:hAnsi="Times New Roman" w:cs="Times New Roman"/>
          <w:color w:val="000000"/>
          <w:sz w:val="24"/>
          <w:szCs w:val="24"/>
        </w:rPr>
        <w:t xml:space="preserve">-ресурсы, повторение учебного материала и др. </w:t>
      </w:r>
    </w:p>
    <w:p w14:paraId="32D96A7C" w14:textId="374BD140"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 xml:space="preserve">– реконструктивная, связанная с использованием накопленных знаний и известного способа действия в частично изменённой ситуации, предполагает </w:t>
      </w:r>
      <w:r w:rsidRPr="00EF678C">
        <w:rPr>
          <w:rFonts w:ascii="Times New Roman" w:eastAsia="Calibri" w:hAnsi="Times New Roman" w:cs="Times New Roman"/>
          <w:sz w:val="24"/>
          <w:szCs w:val="24"/>
        </w:rPr>
        <w:t>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w:t>
      </w:r>
      <w:r w:rsidR="00A80BDF" w:rsidRPr="00EF678C">
        <w:rPr>
          <w:rFonts w:ascii="Times New Roman" w:eastAsia="Calibri" w:hAnsi="Times New Roman" w:cs="Times New Roman"/>
          <w:sz w:val="24"/>
          <w:szCs w:val="24"/>
        </w:rPr>
        <w:t xml:space="preserve"> (проектов)</w:t>
      </w:r>
      <w:r w:rsidRPr="00EF678C">
        <w:rPr>
          <w:rFonts w:ascii="Times New Roman" w:eastAsia="Calibri" w:hAnsi="Times New Roman" w:cs="Times New Roman"/>
          <w:sz w:val="24"/>
          <w:szCs w:val="24"/>
        </w:rPr>
        <w:t xml:space="preserve"> и др. </w:t>
      </w:r>
    </w:p>
    <w:p w14:paraId="59D6F7C7"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sz w:val="24"/>
          <w:szCs w:val="24"/>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w:t>
      </w:r>
      <w:r w:rsidRPr="00EF678C">
        <w:rPr>
          <w:rFonts w:ascii="Times New Roman" w:eastAsia="Calibri" w:hAnsi="Times New Roman" w:cs="Times New Roman"/>
          <w:sz w:val="24"/>
          <w:szCs w:val="24"/>
        </w:rPr>
        <w:lastRenderedPageBreak/>
        <w:t>подготовка дипломной работы (проекта), выполнение специальных заданий и др., участие в студенческой научной конференции.</w:t>
      </w:r>
    </w:p>
    <w:p w14:paraId="26EC7A3E"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w:t>
      </w:r>
      <w:r w:rsidRPr="00EF678C">
        <w:rPr>
          <w:rFonts w:ascii="Times New Roman" w:eastAsia="Calibri" w:hAnsi="Times New Roman" w:cs="Times New Roman"/>
          <w:color w:val="000000"/>
          <w:sz w:val="24"/>
          <w:szCs w:val="24"/>
        </w:rPr>
        <w:t>семинарским, практическим, при подготовке к зачётам, экзаменам, тестированию, участию в научных конференциях.</w:t>
      </w:r>
    </w:p>
    <w:p w14:paraId="591A540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путём сведения легко забываются.</w:t>
      </w:r>
    </w:p>
    <w:p w14:paraId="62171AB0"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её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2B67B2F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Изучение научной учебной и иной литературы требует ведения рабочих записей. Форма записей может быть весьма разнообразной: простой или развёрнутый план, тезисы, цитаты, конспект.</w:t>
      </w:r>
    </w:p>
    <w:p w14:paraId="4449B68D"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распространённой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развёрнутым. Их отличие состоит в степени детализации содержания и, соответственно, в объёме.</w:t>
      </w:r>
    </w:p>
    <w:p w14:paraId="5AED0C9F" w14:textId="3CB9766E"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удобнее отыскивать в источнике нужные места, факты, цитаты и т. д.</w:t>
      </w:r>
    </w:p>
    <w:p w14:paraId="530A21F4"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46C56096"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sidRPr="00EF678C">
        <w:rPr>
          <w:rFonts w:ascii="Times New Roman" w:eastAsia="Calibri" w:hAnsi="Times New Roman" w:cs="Times New Roman"/>
          <w:i/>
          <w:iCs/>
          <w:color w:val="000000"/>
          <w:sz w:val="24"/>
          <w:szCs w:val="24"/>
        </w:rPr>
        <w:t xml:space="preserve"> </w:t>
      </w:r>
      <w:r w:rsidRPr="00EF678C">
        <w:rPr>
          <w:rFonts w:ascii="Times New Roman" w:eastAsia="Calibri" w:hAnsi="Times New Roman" w:cs="Times New Roman"/>
          <w:color w:val="000000"/>
          <w:sz w:val="24"/>
          <w:szCs w:val="24"/>
        </w:rPr>
        <w:t xml:space="preserve">тезисах отмечается преобладание выводов над </w:t>
      </w:r>
      <w:r w:rsidRPr="00EF678C">
        <w:rPr>
          <w:rFonts w:ascii="Times New Roman" w:eastAsia="Calibri" w:hAnsi="Times New Roman" w:cs="Times New Roman"/>
          <w:sz w:val="24"/>
          <w:szCs w:val="24"/>
        </w:rPr>
        <w:t>общими рассуждениями. Записываются они близко к оригинальному тексту, т. е. без использования прямого цитирования.</w:t>
      </w:r>
    </w:p>
    <w:p w14:paraId="1D173742"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Аннотация – краткое изложение основного содержания исходного источника информации, дающее о нем обобщённое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1EAF8D82"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4FD48659"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lastRenderedPageBreak/>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2732E12C"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чётко следуя пунктам плана и выражая мысль своими словами. Цитаты должны быть записаны грамотно, учитывать лаконичность, значимость мысли.</w:t>
      </w:r>
    </w:p>
    <w:p w14:paraId="65F50A7B" w14:textId="77777777" w:rsidR="00E523F2" w:rsidRPr="00EF678C" w:rsidRDefault="00E523F2" w:rsidP="00E523F2">
      <w:pPr>
        <w:autoSpaceDE w:val="0"/>
        <w:autoSpaceDN w:val="0"/>
        <w:adjustRightInd w:val="0"/>
        <w:spacing w:after="0" w:line="240" w:lineRule="auto"/>
        <w:ind w:firstLine="567"/>
        <w:jc w:val="both"/>
        <w:rPr>
          <w:rFonts w:ascii="Times New Roman" w:eastAsia="Calibri" w:hAnsi="Times New Roman" w:cs="Times New Roman"/>
          <w:sz w:val="24"/>
          <w:szCs w:val="24"/>
        </w:rPr>
      </w:pPr>
      <w:r w:rsidRPr="00EF678C">
        <w:rPr>
          <w:rFonts w:ascii="Times New Roman" w:eastAsia="Calibri" w:hAnsi="Times New Roman" w:cs="Times New Roman"/>
          <w:color w:val="000000"/>
          <w:sz w:val="24"/>
          <w:szCs w:val="24"/>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ёмкости каждого предложения. Мысли автора книги следует излагать кратко, заботясь о стиле и выразительности написанного. Число дополнительных </w:t>
      </w:r>
      <w:r w:rsidRPr="00EF678C">
        <w:rPr>
          <w:rFonts w:ascii="Times New Roman" w:eastAsia="Calibri" w:hAnsi="Times New Roman" w:cs="Times New Roman"/>
          <w:sz w:val="24"/>
          <w:szCs w:val="24"/>
        </w:rPr>
        <w:t>элементов конспекта должно быть логически обоснованным, записи должны распределяться в определённой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7BC77AA0"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sz w:val="24"/>
          <w:szCs w:val="24"/>
        </w:rPr>
      </w:pPr>
    </w:p>
    <w:p w14:paraId="2EB848F5" w14:textId="44D0D961" w:rsidR="00E523F2" w:rsidRPr="00EF678C" w:rsidRDefault="00071F55" w:rsidP="00E523F2">
      <w:pPr>
        <w:tabs>
          <w:tab w:val="left" w:pos="1138"/>
        </w:tabs>
        <w:spacing w:after="0" w:line="240" w:lineRule="auto"/>
        <w:jc w:val="center"/>
        <w:rPr>
          <w:rFonts w:ascii="Times New Roman" w:eastAsia="Times New Roman" w:hAnsi="Times New Roman" w:cs="Times New Roman"/>
          <w:b/>
          <w:sz w:val="24"/>
          <w:szCs w:val="24"/>
          <w:lang w:eastAsia="ru-RU"/>
        </w:rPr>
      </w:pPr>
      <w:r w:rsidRPr="00EF678C">
        <w:rPr>
          <w:rFonts w:ascii="Times New Roman" w:eastAsia="Times New Roman" w:hAnsi="Times New Roman" w:cs="Times New Roman"/>
          <w:b/>
          <w:sz w:val="24"/>
          <w:szCs w:val="24"/>
          <w:lang w:eastAsia="ru-RU"/>
        </w:rPr>
        <w:t>З</w:t>
      </w:r>
      <w:r w:rsidR="00E523F2" w:rsidRPr="00EF678C">
        <w:rPr>
          <w:rFonts w:ascii="Times New Roman" w:eastAsia="Times New Roman" w:hAnsi="Times New Roman" w:cs="Times New Roman"/>
          <w:b/>
          <w:sz w:val="24"/>
          <w:szCs w:val="24"/>
          <w:lang w:eastAsia="ru-RU"/>
        </w:rPr>
        <w:t>адания для самостоятельной работы</w:t>
      </w:r>
    </w:p>
    <w:p w14:paraId="5CC7140C" w14:textId="245B220E" w:rsidR="00E523F2" w:rsidRPr="00EF678C" w:rsidRDefault="00E523F2" w:rsidP="00B36D6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B1A8B47" w14:textId="35454772"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1. Основные понятия исследования операций. Классификация задач.</w:t>
      </w:r>
    </w:p>
    <w:p w14:paraId="345DDAEA" w14:textId="56CA8919"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2. Основы математического моделирования.</w:t>
      </w:r>
    </w:p>
    <w:p w14:paraId="263B5F46" w14:textId="4E10E8F1"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3. Графический (геометрический) метод решения задач линейного программирования.</w:t>
      </w:r>
    </w:p>
    <w:p w14:paraId="203A28E9" w14:textId="225C6BA0"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4. Симплексный метод решения задач линейного программирования.</w:t>
      </w:r>
    </w:p>
    <w:p w14:paraId="72403315" w14:textId="79230305"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5. Метод искусственного базиса.</w:t>
      </w:r>
    </w:p>
    <w:p w14:paraId="23F48E90" w14:textId="2C3AECD3"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6. Двойственные задачи линейного программирования.</w:t>
      </w:r>
    </w:p>
    <w:p w14:paraId="780DED5F" w14:textId="5A48EF44"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7. Транспортная задача.</w:t>
      </w:r>
    </w:p>
    <w:p w14:paraId="49584528" w14:textId="1632E210"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8. Целочисленное линейное программирование.</w:t>
      </w:r>
    </w:p>
    <w:p w14:paraId="57364A74" w14:textId="4CA11254" w:rsidR="00B36D64" w:rsidRPr="00EF678C" w:rsidRDefault="00B36D64" w:rsidP="00B36D64">
      <w:pPr>
        <w:autoSpaceDE w:val="0"/>
        <w:autoSpaceDN w:val="0"/>
        <w:adjustRightInd w:val="0"/>
        <w:spacing w:after="0" w:line="240" w:lineRule="auto"/>
        <w:rPr>
          <w:rFonts w:ascii="Times New Roman" w:eastAsia="Calibri" w:hAnsi="Times New Roman" w:cs="Times New Roman"/>
          <w:kern w:val="1"/>
          <w:sz w:val="24"/>
          <w:szCs w:val="24"/>
          <w:lang w:eastAsia="ar-SA"/>
        </w:rPr>
      </w:pPr>
      <w:r w:rsidRPr="00EF678C">
        <w:rPr>
          <w:rFonts w:ascii="Times New Roman" w:eastAsia="Calibri" w:hAnsi="Times New Roman" w:cs="Times New Roman"/>
          <w:kern w:val="1"/>
          <w:sz w:val="24"/>
          <w:szCs w:val="24"/>
          <w:lang w:eastAsia="ar-SA"/>
        </w:rPr>
        <w:t>9. Нелинейное программирование.</w:t>
      </w:r>
    </w:p>
    <w:p w14:paraId="3A0D1E96" w14:textId="77777777" w:rsidR="00B36D64" w:rsidRPr="00EF678C" w:rsidRDefault="00B36D64" w:rsidP="00E523F2">
      <w:pPr>
        <w:autoSpaceDE w:val="0"/>
        <w:autoSpaceDN w:val="0"/>
        <w:adjustRightInd w:val="0"/>
        <w:spacing w:after="0" w:line="240" w:lineRule="auto"/>
        <w:jc w:val="center"/>
        <w:rPr>
          <w:rFonts w:ascii="Times New Roman" w:eastAsia="Calibri" w:hAnsi="Times New Roman" w:cs="Times New Roman"/>
          <w:sz w:val="24"/>
          <w:szCs w:val="24"/>
        </w:rPr>
      </w:pPr>
    </w:p>
    <w:p w14:paraId="5C58EFD1"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EF678C">
        <w:rPr>
          <w:rFonts w:ascii="Times New Roman" w:eastAsia="Calibri" w:hAnsi="Times New Roman" w:cs="Times New Roman"/>
          <w:b/>
          <w:bCs/>
          <w:color w:val="000000"/>
          <w:sz w:val="24"/>
          <w:szCs w:val="24"/>
        </w:rPr>
        <w:t>Библиографический список</w:t>
      </w:r>
    </w:p>
    <w:p w14:paraId="5AF50E80" w14:textId="77777777" w:rsidR="00E523F2" w:rsidRPr="00EF678C" w:rsidRDefault="00E523F2" w:rsidP="00E523F2">
      <w:pPr>
        <w:autoSpaceDE w:val="0"/>
        <w:autoSpaceDN w:val="0"/>
        <w:adjustRightInd w:val="0"/>
        <w:spacing w:after="0" w:line="240" w:lineRule="auto"/>
        <w:jc w:val="center"/>
        <w:rPr>
          <w:rFonts w:ascii="Times New Roman" w:eastAsia="Calibri" w:hAnsi="Times New Roman" w:cs="Times New Roman"/>
          <w:color w:val="000000"/>
          <w:sz w:val="24"/>
          <w:szCs w:val="24"/>
        </w:rPr>
      </w:pPr>
    </w:p>
    <w:p w14:paraId="1267325E"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Васин А. А. Исследование операций: учеб. пособие / Васин Александр Алексеевич, Краснощёков Павел Сергеевич, Морозов Владимир Викторович. - М.: Академия, 2008. – 464 с.</w:t>
      </w:r>
    </w:p>
    <w:p w14:paraId="1C03F760"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Адамчук А. С. Математические методы и модели исследования операций (краткий курс) [Электронный ресурс]: учебное пособие / А. С. Адамчук, С. Р. Амироков, А. М. Кравцов. ‒ Электрон. текстовые данные. ‒ Ставрополь: Северо-Кавказский федеральный университет, 2014. ‒ 164 c. ‒ Режим доступа: http://www.iprbookshop.ru/62954.html</w:t>
      </w:r>
    </w:p>
    <w:p w14:paraId="5F35CC54"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Исследование операций [Электронный ресурс]. Канал YouTube «Образование для всех. Первый образовательный канал». Телекомпания СГУ ТВ, 2011. ‒ Режим доступа: https://youtu.be/x-Sp-I_Zb9c</w:t>
      </w:r>
    </w:p>
    <w:p w14:paraId="0EA71174"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 xml:space="preserve">Зайченко, Ю. П. Исследование операций: сборник задач: Учеб.для вузов / Зайченко Юрий Петрович, Шумилова Светлана Александровна. - 2-е изд., переработ. и доп. - Киев: Выщ. шк., 1990. – 239 с. </w:t>
      </w:r>
    </w:p>
    <w:p w14:paraId="3A555A98" w14:textId="77777777" w:rsidR="008C74B0"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Давыдов Э. Г. Исследование операций: Учеб. пособие для вузов / Давыдов Эрик Георгиевич. - М.: Высш. школа, 1990. – 383 с.</w:t>
      </w:r>
    </w:p>
    <w:p w14:paraId="252AEC7B" w14:textId="73FB9E8A" w:rsidR="006A2C94" w:rsidRPr="00EF678C" w:rsidRDefault="008C74B0" w:rsidP="008C74B0">
      <w:pPr>
        <w:pStyle w:val="a4"/>
        <w:numPr>
          <w:ilvl w:val="0"/>
          <w:numId w:val="3"/>
        </w:numPr>
        <w:autoSpaceDE w:val="0"/>
        <w:autoSpaceDN w:val="0"/>
        <w:adjustRightInd w:val="0"/>
        <w:spacing w:after="0" w:line="240" w:lineRule="auto"/>
        <w:ind w:firstLine="284"/>
        <w:jc w:val="both"/>
        <w:rPr>
          <w:rFonts w:ascii="Times New Roman" w:eastAsia="Calibri" w:hAnsi="Times New Roman" w:cs="Times New Roman"/>
          <w:color w:val="000000"/>
          <w:sz w:val="24"/>
          <w:szCs w:val="24"/>
        </w:rPr>
      </w:pPr>
      <w:r w:rsidRPr="00EF678C">
        <w:rPr>
          <w:rFonts w:ascii="Times New Roman" w:eastAsia="Calibri" w:hAnsi="Times New Roman" w:cs="Times New Roman"/>
          <w:color w:val="000000"/>
          <w:sz w:val="24"/>
          <w:szCs w:val="24"/>
        </w:rPr>
        <w:t>Минько Э. В. Методы прогнозирования и исследования операций [Электронный ресурс]: учебное пособие / Саратов: Ай Пи Эр Медиа, 2017. ‒ 316 c. ‒ Режим доступа: http://www.iprbookshop.ru/70613.html</w:t>
      </w:r>
    </w:p>
    <w:sectPr w:rsidR="006A2C94" w:rsidRPr="00EF678C" w:rsidSect="000E4D16">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CB0EE" w14:textId="77777777" w:rsidR="00930FCE" w:rsidRDefault="00930FCE" w:rsidP="000E4D16">
      <w:pPr>
        <w:spacing w:after="0" w:line="240" w:lineRule="auto"/>
      </w:pPr>
      <w:r>
        <w:separator/>
      </w:r>
    </w:p>
  </w:endnote>
  <w:endnote w:type="continuationSeparator" w:id="0">
    <w:p w14:paraId="2F8ABE06" w14:textId="77777777" w:rsidR="00930FCE" w:rsidRDefault="00930FCE" w:rsidP="000E4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619156"/>
      <w:docPartObj>
        <w:docPartGallery w:val="Page Numbers (Bottom of Page)"/>
        <w:docPartUnique/>
      </w:docPartObj>
    </w:sdtPr>
    <w:sdtContent>
      <w:p w14:paraId="6C690BBE" w14:textId="72CED21D" w:rsidR="000E4D16" w:rsidRDefault="000E4D16" w:rsidP="000E4D16">
        <w:pPr>
          <w:pStyle w:val="a7"/>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2B243" w14:textId="77777777" w:rsidR="00930FCE" w:rsidRDefault="00930FCE" w:rsidP="000E4D16">
      <w:pPr>
        <w:spacing w:after="0" w:line="240" w:lineRule="auto"/>
      </w:pPr>
      <w:r>
        <w:separator/>
      </w:r>
    </w:p>
  </w:footnote>
  <w:footnote w:type="continuationSeparator" w:id="0">
    <w:p w14:paraId="6CEDE080" w14:textId="77777777" w:rsidR="00930FCE" w:rsidRDefault="00930FCE" w:rsidP="000E4D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EC6DA9"/>
    <w:multiLevelType w:val="hybridMultilevel"/>
    <w:tmpl w:val="39EA27AE"/>
    <w:lvl w:ilvl="0" w:tplc="7B06F762">
      <w:start w:val="1"/>
      <w:numFmt w:val="bullet"/>
      <w:suff w:val="space"/>
      <w:lvlText w:val="­"/>
      <w:lvlJc w:val="left"/>
      <w:pPr>
        <w:ind w:left="0" w:firstLine="0"/>
      </w:pPr>
      <w:rPr>
        <w:rFonts w:ascii="Courier New" w:hAnsi="Courier New" w:cs="Times New Roman"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start w:val="1"/>
      <w:numFmt w:val="bullet"/>
      <w:lvlText w:val=""/>
      <w:lvlJc w:val="left"/>
      <w:pPr>
        <w:tabs>
          <w:tab w:val="num" w:pos="3600"/>
        </w:tabs>
        <w:ind w:left="3600" w:hanging="360"/>
      </w:pPr>
      <w:rPr>
        <w:rFonts w:ascii="Symbol" w:hAnsi="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hint="default"/>
      </w:rPr>
    </w:lvl>
    <w:lvl w:ilvl="6" w:tplc="FFFFFFFF">
      <w:start w:val="1"/>
      <w:numFmt w:val="bullet"/>
      <w:lvlText w:val=""/>
      <w:lvlJc w:val="left"/>
      <w:pPr>
        <w:tabs>
          <w:tab w:val="num" w:pos="5760"/>
        </w:tabs>
        <w:ind w:left="5760" w:hanging="360"/>
      </w:pPr>
      <w:rPr>
        <w:rFonts w:ascii="Symbol" w:hAnsi="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698437C"/>
    <w:multiLevelType w:val="hybridMultilevel"/>
    <w:tmpl w:val="5064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71A7D10"/>
    <w:multiLevelType w:val="hybridMultilevel"/>
    <w:tmpl w:val="276A6422"/>
    <w:lvl w:ilvl="0" w:tplc="0810CE66">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03119447">
    <w:abstractNumId w:val="1"/>
  </w:num>
  <w:num w:numId="2" w16cid:durableId="560601965">
    <w:abstractNumId w:val="0"/>
  </w:num>
  <w:num w:numId="3" w16cid:durableId="742065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C00"/>
    <w:rsid w:val="00020445"/>
    <w:rsid w:val="00024938"/>
    <w:rsid w:val="00067DD5"/>
    <w:rsid w:val="00071F55"/>
    <w:rsid w:val="00076F57"/>
    <w:rsid w:val="0008014D"/>
    <w:rsid w:val="00081C19"/>
    <w:rsid w:val="00082438"/>
    <w:rsid w:val="00083584"/>
    <w:rsid w:val="000850A8"/>
    <w:rsid w:val="00091F1A"/>
    <w:rsid w:val="000B1224"/>
    <w:rsid w:val="000D05A9"/>
    <w:rsid w:val="000E4A53"/>
    <w:rsid w:val="000E4D16"/>
    <w:rsid w:val="001171A3"/>
    <w:rsid w:val="001326F0"/>
    <w:rsid w:val="00146485"/>
    <w:rsid w:val="00147BCB"/>
    <w:rsid w:val="00167F35"/>
    <w:rsid w:val="00180D3B"/>
    <w:rsid w:val="00192088"/>
    <w:rsid w:val="001E3DCE"/>
    <w:rsid w:val="001F0DF7"/>
    <w:rsid w:val="00200891"/>
    <w:rsid w:val="002022E5"/>
    <w:rsid w:val="00242C5A"/>
    <w:rsid w:val="00252526"/>
    <w:rsid w:val="00253419"/>
    <w:rsid w:val="0026128B"/>
    <w:rsid w:val="00286D12"/>
    <w:rsid w:val="002970FC"/>
    <w:rsid w:val="002A3192"/>
    <w:rsid w:val="002A3835"/>
    <w:rsid w:val="002B47BD"/>
    <w:rsid w:val="002C3A5E"/>
    <w:rsid w:val="002E51DB"/>
    <w:rsid w:val="002F1E10"/>
    <w:rsid w:val="0031271C"/>
    <w:rsid w:val="00347051"/>
    <w:rsid w:val="00380884"/>
    <w:rsid w:val="003C3C1B"/>
    <w:rsid w:val="003D1D28"/>
    <w:rsid w:val="004170E3"/>
    <w:rsid w:val="0045693D"/>
    <w:rsid w:val="00456DAE"/>
    <w:rsid w:val="004A0870"/>
    <w:rsid w:val="004B1CED"/>
    <w:rsid w:val="004B5A16"/>
    <w:rsid w:val="004D08BF"/>
    <w:rsid w:val="004D7226"/>
    <w:rsid w:val="004E5E17"/>
    <w:rsid w:val="004F1264"/>
    <w:rsid w:val="00517B50"/>
    <w:rsid w:val="00536976"/>
    <w:rsid w:val="00564C4B"/>
    <w:rsid w:val="0057072C"/>
    <w:rsid w:val="00585E40"/>
    <w:rsid w:val="00587937"/>
    <w:rsid w:val="005B0EB4"/>
    <w:rsid w:val="005C2320"/>
    <w:rsid w:val="005D17E7"/>
    <w:rsid w:val="005F0445"/>
    <w:rsid w:val="00600E33"/>
    <w:rsid w:val="00634F17"/>
    <w:rsid w:val="00652AA3"/>
    <w:rsid w:val="00667C21"/>
    <w:rsid w:val="00692FF9"/>
    <w:rsid w:val="006A2C94"/>
    <w:rsid w:val="006B09A7"/>
    <w:rsid w:val="006B0CB2"/>
    <w:rsid w:val="006B53BA"/>
    <w:rsid w:val="006C224C"/>
    <w:rsid w:val="006C677A"/>
    <w:rsid w:val="006D2E87"/>
    <w:rsid w:val="0072093F"/>
    <w:rsid w:val="00723F33"/>
    <w:rsid w:val="0074181E"/>
    <w:rsid w:val="00742DA2"/>
    <w:rsid w:val="0074771E"/>
    <w:rsid w:val="0077032A"/>
    <w:rsid w:val="00770AD2"/>
    <w:rsid w:val="0077493F"/>
    <w:rsid w:val="00784924"/>
    <w:rsid w:val="007901BD"/>
    <w:rsid w:val="007A21ED"/>
    <w:rsid w:val="007A533A"/>
    <w:rsid w:val="007F122F"/>
    <w:rsid w:val="00810D15"/>
    <w:rsid w:val="00811A54"/>
    <w:rsid w:val="00850F2F"/>
    <w:rsid w:val="008522F8"/>
    <w:rsid w:val="00852348"/>
    <w:rsid w:val="008809C7"/>
    <w:rsid w:val="008A61D3"/>
    <w:rsid w:val="008C0AF8"/>
    <w:rsid w:val="008C74B0"/>
    <w:rsid w:val="008E187D"/>
    <w:rsid w:val="00930FCE"/>
    <w:rsid w:val="00953454"/>
    <w:rsid w:val="00986BA1"/>
    <w:rsid w:val="00995919"/>
    <w:rsid w:val="009A34D0"/>
    <w:rsid w:val="009C184C"/>
    <w:rsid w:val="009D0267"/>
    <w:rsid w:val="00A066C8"/>
    <w:rsid w:val="00A45805"/>
    <w:rsid w:val="00A71173"/>
    <w:rsid w:val="00A807C3"/>
    <w:rsid w:val="00A80BDF"/>
    <w:rsid w:val="00AA1A3C"/>
    <w:rsid w:val="00AD5F60"/>
    <w:rsid w:val="00AE2C2E"/>
    <w:rsid w:val="00AF4018"/>
    <w:rsid w:val="00B02383"/>
    <w:rsid w:val="00B05D0C"/>
    <w:rsid w:val="00B249F0"/>
    <w:rsid w:val="00B36D64"/>
    <w:rsid w:val="00B36FDE"/>
    <w:rsid w:val="00B92072"/>
    <w:rsid w:val="00B942E9"/>
    <w:rsid w:val="00BA0C00"/>
    <w:rsid w:val="00BE143D"/>
    <w:rsid w:val="00C336DA"/>
    <w:rsid w:val="00C3592F"/>
    <w:rsid w:val="00C71455"/>
    <w:rsid w:val="00CA10A8"/>
    <w:rsid w:val="00CC55DD"/>
    <w:rsid w:val="00CD2D05"/>
    <w:rsid w:val="00CE4C4B"/>
    <w:rsid w:val="00CF56E4"/>
    <w:rsid w:val="00D14A39"/>
    <w:rsid w:val="00D20B12"/>
    <w:rsid w:val="00D23CFF"/>
    <w:rsid w:val="00D46BD3"/>
    <w:rsid w:val="00D47F99"/>
    <w:rsid w:val="00D5471B"/>
    <w:rsid w:val="00D57ED5"/>
    <w:rsid w:val="00D63175"/>
    <w:rsid w:val="00D63177"/>
    <w:rsid w:val="00D667CC"/>
    <w:rsid w:val="00D74A7B"/>
    <w:rsid w:val="00D82FFE"/>
    <w:rsid w:val="00D85B16"/>
    <w:rsid w:val="00D85B57"/>
    <w:rsid w:val="00D97E0E"/>
    <w:rsid w:val="00DB0491"/>
    <w:rsid w:val="00DB44FB"/>
    <w:rsid w:val="00DE26A9"/>
    <w:rsid w:val="00E17793"/>
    <w:rsid w:val="00E35B53"/>
    <w:rsid w:val="00E41673"/>
    <w:rsid w:val="00E41B6F"/>
    <w:rsid w:val="00E523F2"/>
    <w:rsid w:val="00E72FC9"/>
    <w:rsid w:val="00E74FBE"/>
    <w:rsid w:val="00E75E86"/>
    <w:rsid w:val="00E809E3"/>
    <w:rsid w:val="00EA0C57"/>
    <w:rsid w:val="00EB538C"/>
    <w:rsid w:val="00EC788F"/>
    <w:rsid w:val="00EF678C"/>
    <w:rsid w:val="00F35EEC"/>
    <w:rsid w:val="00F43ABF"/>
    <w:rsid w:val="00F47C90"/>
    <w:rsid w:val="00F5182F"/>
    <w:rsid w:val="00F63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A44"/>
  <w15:chartTrackingRefBased/>
  <w15:docId w15:val="{315DF368-F555-4A13-9714-DA5CBE838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2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072C"/>
    <w:pPr>
      <w:ind w:left="720"/>
      <w:contextualSpacing/>
    </w:pPr>
  </w:style>
  <w:style w:type="paragraph" w:styleId="a5">
    <w:name w:val="header"/>
    <w:basedOn w:val="a"/>
    <w:link w:val="a6"/>
    <w:uiPriority w:val="99"/>
    <w:unhideWhenUsed/>
    <w:rsid w:val="000E4D1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E4D16"/>
  </w:style>
  <w:style w:type="paragraph" w:styleId="a7">
    <w:name w:val="footer"/>
    <w:basedOn w:val="a"/>
    <w:link w:val="a8"/>
    <w:uiPriority w:val="99"/>
    <w:unhideWhenUsed/>
    <w:rsid w:val="000E4D1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E4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4323</Words>
  <Characters>24647</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dc:creator>
  <cp:keywords/>
  <dc:description/>
  <cp:lastModifiedBy>DRN</cp:lastModifiedBy>
  <cp:revision>76</cp:revision>
  <cp:lastPrinted>2022-10-22T12:38:00Z</cp:lastPrinted>
  <dcterms:created xsi:type="dcterms:W3CDTF">2022-10-18T12:44:00Z</dcterms:created>
  <dcterms:modified xsi:type="dcterms:W3CDTF">2022-10-22T12:38:00Z</dcterms:modified>
</cp:coreProperties>
</file>