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A93ED9" w:rsidRPr="00023C34" w:rsidRDefault="00A36844" w:rsidP="00A93ED9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Б1.О.17</w:t>
      </w:r>
      <w:r w:rsidR="00766683">
        <w:rPr>
          <w:b/>
          <w:bCs/>
          <w:i/>
          <w:iCs/>
          <w:sz w:val="40"/>
          <w:szCs w:val="40"/>
        </w:rPr>
        <w:t xml:space="preserve"> </w:t>
      </w:r>
      <w:r w:rsidR="00DA535F" w:rsidRPr="00DA535F">
        <w:rPr>
          <w:b/>
          <w:bCs/>
          <w:i/>
          <w:iCs/>
          <w:sz w:val="40"/>
          <w:szCs w:val="40"/>
        </w:rPr>
        <w:t>МЕТРОЛОГИЯ, СТАНДАРТИЗАЦИЯ И СЕРТИФИКАЦИЯ</w:t>
      </w:r>
    </w:p>
    <w:p w:rsidR="00766F68" w:rsidRPr="00D26D44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DA535F">
      <w:pPr>
        <w:ind w:firstLine="0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942DC9">
        <w:rPr>
          <w:rFonts w:eastAsia="Times New Roman"/>
          <w:kern w:val="0"/>
          <w:sz w:val="28"/>
          <w:szCs w:val="28"/>
        </w:rPr>
        <w:t>1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практических работ и их тематика определена рабочей программой дисциплины, утвержденной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экзаменационным билетам, сформулированным с учетом содержания учебной дисциплины. 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766683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766683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766683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 w:firstRow="0" w:lastRow="0" w:firstColumn="0" w:lastColumn="0" w:noHBand="0" w:noVBand="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дисциплины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контролируемой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компетенции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693E1D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693E1D">
              <w:rPr>
                <w:i/>
                <w:color w:val="000000"/>
                <w:spacing w:val="1"/>
                <w:sz w:val="24"/>
                <w:szCs w:val="24"/>
              </w:rPr>
              <w:t>Базовые аспекты метрологии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ОПК-3.1-В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ОПК-3.2-В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 ОПК-5.2-З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ОПК-5.2-У </w:t>
            </w:r>
          </w:p>
          <w:p w:rsidR="00B36128" w:rsidRPr="002E634F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02569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672847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672847">
              <w:rPr>
                <w:i/>
                <w:color w:val="000000"/>
                <w:spacing w:val="1"/>
                <w:sz w:val="24"/>
                <w:szCs w:val="24"/>
              </w:rPr>
              <w:t>Физические величины и единицы их измерений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ОПК-3.1-В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ОПК-3.2-В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 ОПК-5.2-З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ОПК-5.2-У </w:t>
            </w:r>
          </w:p>
          <w:p w:rsidR="002E634F" w:rsidRPr="00C867FA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2569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  <w:r w:rsidR="002E634F">
              <w:rPr>
                <w:sz w:val="24"/>
                <w:szCs w:val="24"/>
              </w:rPr>
              <w:t xml:space="preserve"> 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672847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672847">
              <w:rPr>
                <w:i/>
                <w:sz w:val="24"/>
                <w:szCs w:val="24"/>
              </w:rPr>
              <w:t>Теоретические и законодательные основы метрологии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ОПК-3.1-В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ОПК-3.2-В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 ОПК-5.2-З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ОПК-5.2-У </w:t>
            </w:r>
          </w:p>
          <w:p w:rsidR="002E634F" w:rsidRPr="00C867FA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25692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DD33B2" w:rsidP="002E634F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DD33B2">
              <w:rPr>
                <w:i/>
                <w:sz w:val="24"/>
                <w:szCs w:val="24"/>
              </w:rPr>
              <w:t>Погрешности измерений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ОПК-3.1-В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ОПК-3.2-В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 ОПК-5.2-З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ОПК-5.2-У </w:t>
            </w:r>
          </w:p>
          <w:p w:rsidR="002E634F" w:rsidRPr="00C867FA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2569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DD33B2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DD33B2">
              <w:rPr>
                <w:i/>
                <w:color w:val="000000"/>
                <w:spacing w:val="1"/>
                <w:sz w:val="24"/>
                <w:szCs w:val="24"/>
              </w:rPr>
              <w:t>Алгоритмы обработки результатов измерений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ОПК-3.1-В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ОПК-3.2-В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 ОПК-5.2-З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ОПК-5.2-У </w:t>
            </w:r>
          </w:p>
          <w:p w:rsidR="002E634F" w:rsidRPr="00C867FA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25692" w:rsidP="0002569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DD33B2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DD33B2">
              <w:rPr>
                <w:i/>
                <w:color w:val="000000"/>
                <w:spacing w:val="1"/>
                <w:sz w:val="24"/>
                <w:szCs w:val="24"/>
              </w:rPr>
              <w:t>Основные задачи прикладной метрологии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ОПК-3.1-В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ОПК-3.2-В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 ОПК-5.2-З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ОПК-5.2-У </w:t>
            </w:r>
          </w:p>
          <w:p w:rsidR="002E634F" w:rsidRPr="00C867FA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2569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дисциплине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lastRenderedPageBreak/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766683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766683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766683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766683">
        <w:rPr>
          <w:b/>
          <w:sz w:val="28"/>
          <w:szCs w:val="28"/>
        </w:rPr>
        <w:t xml:space="preserve">Вопросы к </w:t>
      </w:r>
      <w:r w:rsidR="00BB38B3" w:rsidRPr="00766683">
        <w:rPr>
          <w:b/>
          <w:sz w:val="28"/>
          <w:szCs w:val="28"/>
        </w:rPr>
        <w:t xml:space="preserve">зачёту </w:t>
      </w:r>
      <w:r w:rsidRPr="00766683">
        <w:rPr>
          <w:b/>
          <w:sz w:val="28"/>
          <w:szCs w:val="28"/>
        </w:rPr>
        <w:t>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6B15AF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="00BB38B3">
        <w:rPr>
          <w:sz w:val="28"/>
          <w:szCs w:val="28"/>
        </w:rPr>
        <w:t xml:space="preserve"> </w:t>
      </w:r>
      <w:r w:rsidR="00BB38B3" w:rsidRPr="00BB38B3">
        <w:rPr>
          <w:sz w:val="28"/>
          <w:szCs w:val="28"/>
        </w:rPr>
        <w:t>Метрология и техн</w:t>
      </w:r>
      <w:r w:rsidR="00766683">
        <w:rPr>
          <w:sz w:val="28"/>
          <w:szCs w:val="28"/>
        </w:rPr>
        <w:t>ические измерения, и научно</w:t>
      </w:r>
      <w:r w:rsidR="00BB38B3" w:rsidRPr="00BB38B3">
        <w:rPr>
          <w:sz w:val="28"/>
          <w:szCs w:val="28"/>
        </w:rPr>
        <w:t>-технический прогресс. Понятие об измерении, как познавательном процессе. Метрология, задачи метрологии.</w:t>
      </w:r>
    </w:p>
    <w:p w:rsidR="0079361D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2.</w:t>
      </w:r>
      <w:r w:rsidR="00BB38B3">
        <w:rPr>
          <w:sz w:val="28"/>
          <w:szCs w:val="28"/>
        </w:rPr>
        <w:t xml:space="preserve"> </w:t>
      </w:r>
      <w:r w:rsidR="00BB38B3" w:rsidRPr="00BB38B3">
        <w:rPr>
          <w:sz w:val="28"/>
          <w:szCs w:val="28"/>
        </w:rPr>
        <w:t>Физические величины и единицы их измерений. Классификация физических величин. Шкалы измерений. Системы единиц физических величин. Единая международная система единиц (система СИ)</w:t>
      </w:r>
      <w:r w:rsidR="00BB38B3">
        <w:rPr>
          <w:sz w:val="28"/>
          <w:szCs w:val="28"/>
        </w:rPr>
        <w:t>.</w:t>
      </w:r>
    </w:p>
    <w:p w:rsidR="00BB38B3" w:rsidRDefault="00BB38B3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B38B3">
        <w:rPr>
          <w:sz w:val="28"/>
          <w:szCs w:val="28"/>
        </w:rPr>
        <w:t>Виды измерений. Средства измерений. Классификация средств измерений. Методы измерений. Модель измерений и основные постулаты метрологии. Эталоны единиц физических величин: свойства эталонов, виды эталонов. Образцовые средства измерений.</w:t>
      </w:r>
    </w:p>
    <w:p w:rsidR="00BB38B3" w:rsidRDefault="00BB38B3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B38B3">
        <w:rPr>
          <w:sz w:val="28"/>
          <w:szCs w:val="28"/>
        </w:rPr>
        <w:t>Поверка и калибровка средств измерений. Методы поверки (калибровки) средств измерений. Поверочные схемы. Государственные и локальные поверочные схемы.</w:t>
      </w:r>
    </w:p>
    <w:p w:rsidR="00BB38B3" w:rsidRDefault="00BB38B3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B38B3">
        <w:rPr>
          <w:sz w:val="28"/>
          <w:szCs w:val="28"/>
        </w:rPr>
        <w:t>Государственная метрологическая служба в РФ. Основные законы и нормативно-технические документы РФ в области метрологии.</w:t>
      </w:r>
    </w:p>
    <w:p w:rsidR="00BB38B3" w:rsidRDefault="00BB38B3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B38B3">
        <w:rPr>
          <w:sz w:val="28"/>
          <w:szCs w:val="28"/>
        </w:rPr>
        <w:t>Погрешности измерений. Классификация погрешностей. Систематические погрешности, методы их учета и исключения. Параметры и законы распределения случайных погрешностей.</w:t>
      </w:r>
    </w:p>
    <w:p w:rsidR="00BB38B3" w:rsidRDefault="00BB38B3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C1F46" w:rsidRPr="003C1F46">
        <w:rPr>
          <w:sz w:val="28"/>
          <w:szCs w:val="28"/>
        </w:rPr>
        <w:t>Числовые характеристики случайных величин. Точечные оценки параметров распределения случайных величин. Интервальные оценки случайных величин. Выявление и исключение грубых погрешностей.</w:t>
      </w:r>
    </w:p>
    <w:p w:rsidR="003C1F46" w:rsidRDefault="003C1F46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3C1F46">
        <w:rPr>
          <w:sz w:val="28"/>
          <w:szCs w:val="28"/>
        </w:rPr>
        <w:t>Прямые однократные измерения. Многократные прямые равноточные измерения. Косвенные измерения. Совокупные измерения.</w:t>
      </w:r>
    </w:p>
    <w:p w:rsidR="003C1F46" w:rsidRDefault="003C1F46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3C1F46">
        <w:rPr>
          <w:sz w:val="28"/>
          <w:szCs w:val="28"/>
        </w:rPr>
        <w:t>Нормированное значение погрешности. Класс точности средств измерений. Поверка</w:t>
      </w:r>
      <w:r>
        <w:rPr>
          <w:sz w:val="28"/>
          <w:szCs w:val="28"/>
        </w:rPr>
        <w:t>.</w:t>
      </w:r>
    </w:p>
    <w:p w:rsidR="003C1F46" w:rsidRDefault="003C1F46" w:rsidP="003C1F46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3C1F46">
        <w:rPr>
          <w:sz w:val="28"/>
          <w:szCs w:val="28"/>
        </w:rPr>
        <w:t>Метрологические характеристики средств измерения. Нормирование метрологических характеристик средств измерений: группы метрологических характеристик, подлежащих нормированию.</w:t>
      </w:r>
    </w:p>
    <w:p w:rsidR="0079361D" w:rsidRPr="0079361D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6B15A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6DF" w:rsidRDefault="005046DF" w:rsidP="0013300F">
      <w:pPr>
        <w:spacing w:line="240" w:lineRule="auto"/>
      </w:pPr>
      <w:r>
        <w:separator/>
      </w:r>
    </w:p>
  </w:endnote>
  <w:endnote w:type="continuationSeparator" w:id="0">
    <w:p w:rsidR="005046DF" w:rsidRDefault="005046DF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D6D" w:rsidRDefault="00AE3892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DF7115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6DF" w:rsidRDefault="005046DF" w:rsidP="0013300F">
      <w:pPr>
        <w:spacing w:line="240" w:lineRule="auto"/>
      </w:pPr>
      <w:r>
        <w:separator/>
      </w:r>
    </w:p>
  </w:footnote>
  <w:footnote w:type="continuationSeparator" w:id="0">
    <w:p w:rsidR="005046DF" w:rsidRDefault="005046DF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 w15:restartNumberingAfterBreak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 w15:restartNumberingAfterBreak="0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 w15:restartNumberingAfterBreak="0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 w15:restartNumberingAfterBreak="0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 w15:restartNumberingAfterBreak="0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5"/>
  </w:num>
  <w:num w:numId="10">
    <w:abstractNumId w:val="12"/>
  </w:num>
  <w:num w:numId="11">
    <w:abstractNumId w:val="21"/>
  </w:num>
  <w:num w:numId="12">
    <w:abstractNumId w:val="27"/>
  </w:num>
  <w:num w:numId="13">
    <w:abstractNumId w:val="47"/>
  </w:num>
  <w:num w:numId="14">
    <w:abstractNumId w:val="22"/>
  </w:num>
  <w:num w:numId="15">
    <w:abstractNumId w:val="28"/>
  </w:num>
  <w:num w:numId="16">
    <w:abstractNumId w:val="41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2"/>
  </w:num>
  <w:num w:numId="26">
    <w:abstractNumId w:val="46"/>
  </w:num>
  <w:num w:numId="27">
    <w:abstractNumId w:val="39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4"/>
  </w:num>
  <w:num w:numId="35">
    <w:abstractNumId w:val="13"/>
  </w:num>
  <w:num w:numId="36">
    <w:abstractNumId w:val="20"/>
  </w:num>
  <w:num w:numId="37">
    <w:abstractNumId w:val="40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B1"/>
    <w:rsid w:val="000001E4"/>
    <w:rsid w:val="00000C02"/>
    <w:rsid w:val="00005E6B"/>
    <w:rsid w:val="00011F72"/>
    <w:rsid w:val="000249D6"/>
    <w:rsid w:val="00025692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86A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C1F46"/>
    <w:rsid w:val="003D0CC6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46DF"/>
    <w:rsid w:val="005067B6"/>
    <w:rsid w:val="00512154"/>
    <w:rsid w:val="00512648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436B7"/>
    <w:rsid w:val="00667D42"/>
    <w:rsid w:val="00672847"/>
    <w:rsid w:val="00672E16"/>
    <w:rsid w:val="0067458C"/>
    <w:rsid w:val="00676C2D"/>
    <w:rsid w:val="0068350C"/>
    <w:rsid w:val="00686650"/>
    <w:rsid w:val="00692B3D"/>
    <w:rsid w:val="00693E1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683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97AB2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36844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3892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8B3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A535F"/>
    <w:rsid w:val="00DB4F0A"/>
    <w:rsid w:val="00DC3718"/>
    <w:rsid w:val="00DC473B"/>
    <w:rsid w:val="00DC6F3E"/>
    <w:rsid w:val="00DD27D5"/>
    <w:rsid w:val="00DD2B79"/>
    <w:rsid w:val="00DD33B2"/>
    <w:rsid w:val="00DD4A4D"/>
    <w:rsid w:val="00DD6D25"/>
    <w:rsid w:val="00DE3816"/>
    <w:rsid w:val="00DF05AD"/>
    <w:rsid w:val="00DF7115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4C3988F-1F58-4F5E-B62E-A7B27D14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Kaf.CosmT</dc:creator>
  <cp:lastModifiedBy>sotr</cp:lastModifiedBy>
  <cp:revision>2</cp:revision>
  <dcterms:created xsi:type="dcterms:W3CDTF">2023-04-06T10:07:00Z</dcterms:created>
  <dcterms:modified xsi:type="dcterms:W3CDTF">2023-04-06T10:07:00Z</dcterms:modified>
</cp:coreProperties>
</file>