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93" w:rsidRDefault="00744893" w:rsidP="00744893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Министерство образования и науки </w:t>
      </w:r>
    </w:p>
    <w:p w:rsidR="00744893" w:rsidRDefault="00744893" w:rsidP="00744893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 w:rsidR="00744893" w:rsidRDefault="00744893" w:rsidP="00744893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744893" w:rsidRDefault="00744893" w:rsidP="00744893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высшего образования</w:t>
      </w:r>
    </w:p>
    <w:p w:rsidR="00744893" w:rsidRDefault="00AE76A4" w:rsidP="00744893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«</w:t>
      </w:r>
      <w:r w:rsidR="00744893">
        <w:rPr>
          <w:caps/>
          <w:kern w:val="0"/>
          <w:sz w:val="28"/>
          <w:szCs w:val="28"/>
        </w:rPr>
        <w:t xml:space="preserve">Рязанский государственный радиотехнический </w:t>
      </w:r>
    </w:p>
    <w:p w:rsidR="00744893" w:rsidRDefault="00744893" w:rsidP="00744893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</w:t>
      </w:r>
      <w:r w:rsidR="00AE76A4">
        <w:rPr>
          <w:caps/>
          <w:kern w:val="0"/>
          <w:sz w:val="28"/>
          <w:szCs w:val="28"/>
        </w:rPr>
        <w:t>»</w:t>
      </w:r>
    </w:p>
    <w:p w:rsidR="00465CFA" w:rsidRDefault="00465CFA" w:rsidP="00465CFA">
      <w:pPr>
        <w:tabs>
          <w:tab w:val="left" w:pos="6369"/>
        </w:tabs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465CFA" w:rsidRDefault="00465CFA" w:rsidP="00465CFA">
      <w:pPr>
        <w:tabs>
          <w:tab w:val="left" w:pos="6369"/>
        </w:tabs>
        <w:autoSpaceDE w:val="0"/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истории, философии и права</w:t>
      </w:r>
    </w:p>
    <w:p w:rsidR="00465CFA" w:rsidRDefault="00465CFA" w:rsidP="00465CFA">
      <w:pPr>
        <w:tabs>
          <w:tab w:val="left" w:pos="6369"/>
        </w:tabs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tbl>
      <w:tblPr>
        <w:tblW w:w="9315" w:type="dxa"/>
        <w:tblInd w:w="534" w:type="dxa"/>
        <w:tblLayout w:type="fixed"/>
        <w:tblLook w:val="04A0"/>
      </w:tblPr>
      <w:tblGrid>
        <w:gridCol w:w="4392"/>
        <w:gridCol w:w="1276"/>
        <w:gridCol w:w="3647"/>
      </w:tblGrid>
      <w:tr w:rsidR="00465CFA" w:rsidTr="00465CFA">
        <w:tc>
          <w:tcPr>
            <w:tcW w:w="4394" w:type="dxa"/>
          </w:tcPr>
          <w:p w:rsidR="00465CFA" w:rsidRDefault="00465CFA">
            <w:pPr>
              <w:tabs>
                <w:tab w:val="left" w:pos="6369"/>
              </w:tabs>
              <w:spacing w:line="240" w:lineRule="auto"/>
              <w:ind w:firstLine="0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СОГЛАСОВАНО</w:t>
            </w:r>
          </w:p>
          <w:p w:rsidR="00465CFA" w:rsidRDefault="00465CFA">
            <w:pPr>
              <w:tabs>
                <w:tab w:val="left" w:pos="6369"/>
              </w:tabs>
              <w:spacing w:line="240" w:lineRule="auto"/>
              <w:ind w:firstLine="0"/>
              <w:rPr>
                <w:kern w:val="0"/>
                <w:sz w:val="28"/>
              </w:rPr>
            </w:pPr>
          </w:p>
          <w:p w:rsidR="00465CFA" w:rsidRDefault="00465CFA">
            <w:pPr>
              <w:tabs>
                <w:tab w:val="left" w:pos="636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Декан </w:t>
            </w:r>
            <w:r w:rsidR="002477B6">
              <w:rPr>
                <w:sz w:val="28"/>
                <w:szCs w:val="28"/>
              </w:rPr>
              <w:t>ФАИТУ</w:t>
            </w:r>
          </w:p>
          <w:p w:rsidR="00465CFA" w:rsidRDefault="00465CFA">
            <w:pPr>
              <w:tabs>
                <w:tab w:val="left" w:pos="636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2477B6">
              <w:rPr>
                <w:sz w:val="28"/>
                <w:szCs w:val="28"/>
              </w:rPr>
              <w:t>С.И. Холопов</w:t>
            </w:r>
          </w:p>
          <w:p w:rsidR="00465CFA" w:rsidRDefault="00465CFA">
            <w:pPr>
              <w:tabs>
                <w:tab w:val="left" w:pos="6369"/>
              </w:tabs>
              <w:ind w:firstLine="0"/>
            </w:pPr>
            <w:r>
              <w:rPr>
                <w:sz w:val="28"/>
                <w:szCs w:val="28"/>
              </w:rPr>
              <w:t>«___»_________201</w:t>
            </w:r>
            <w:r w:rsidR="00C52DE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  <w:p w:rsidR="00465CFA" w:rsidRDefault="00465CFA">
            <w:pPr>
              <w:tabs>
                <w:tab w:val="left" w:pos="6369"/>
              </w:tabs>
              <w:spacing w:line="240" w:lineRule="auto"/>
              <w:ind w:firstLine="0"/>
              <w:rPr>
                <w:kern w:val="0"/>
                <w:sz w:val="28"/>
              </w:rPr>
            </w:pPr>
          </w:p>
          <w:p w:rsidR="00465CFA" w:rsidRDefault="00465CFA">
            <w:pPr>
              <w:tabs>
                <w:tab w:val="left" w:pos="6369"/>
              </w:tabs>
              <w:spacing w:line="240" w:lineRule="auto"/>
              <w:ind w:firstLine="0"/>
              <w:rPr>
                <w:kern w:val="0"/>
                <w:sz w:val="28"/>
              </w:rPr>
            </w:pPr>
          </w:p>
        </w:tc>
        <w:tc>
          <w:tcPr>
            <w:tcW w:w="1276" w:type="dxa"/>
          </w:tcPr>
          <w:p w:rsidR="00465CFA" w:rsidRDefault="00465CFA">
            <w:pPr>
              <w:tabs>
                <w:tab w:val="left" w:pos="6369"/>
              </w:tabs>
              <w:spacing w:line="240" w:lineRule="auto"/>
              <w:jc w:val="both"/>
              <w:rPr>
                <w:kern w:val="0"/>
                <w:sz w:val="28"/>
              </w:rPr>
            </w:pPr>
          </w:p>
        </w:tc>
        <w:tc>
          <w:tcPr>
            <w:tcW w:w="3648" w:type="dxa"/>
          </w:tcPr>
          <w:p w:rsidR="00465CFA" w:rsidRDefault="00465CFA">
            <w:pPr>
              <w:tabs>
                <w:tab w:val="left" w:pos="6369"/>
              </w:tabs>
              <w:spacing w:line="240" w:lineRule="auto"/>
              <w:ind w:firstLine="0"/>
              <w:jc w:val="both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УТВЕРЖДАЮ</w:t>
            </w:r>
          </w:p>
          <w:p w:rsidR="00465CFA" w:rsidRDefault="00465CFA">
            <w:pPr>
              <w:tabs>
                <w:tab w:val="left" w:pos="6369"/>
              </w:tabs>
              <w:spacing w:line="240" w:lineRule="auto"/>
              <w:ind w:firstLine="0"/>
              <w:jc w:val="both"/>
              <w:rPr>
                <w:kern w:val="0"/>
                <w:sz w:val="28"/>
              </w:rPr>
            </w:pPr>
          </w:p>
          <w:p w:rsidR="00465CFA" w:rsidRDefault="00465CFA">
            <w:pPr>
              <w:tabs>
                <w:tab w:val="left" w:pos="6369"/>
              </w:tabs>
              <w:ind w:firstLine="0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Проректор по учебной</w:t>
            </w:r>
          </w:p>
          <w:p w:rsidR="00465CFA" w:rsidRDefault="00465CFA">
            <w:pPr>
              <w:tabs>
                <w:tab w:val="left" w:pos="6369"/>
              </w:tabs>
              <w:ind w:firstLine="0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>работе</w:t>
            </w:r>
          </w:p>
          <w:p w:rsidR="00465CFA" w:rsidRDefault="00465CFA">
            <w:pPr>
              <w:tabs>
                <w:tab w:val="left" w:pos="636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___________К.В.</w:t>
            </w:r>
            <w:r w:rsidR="004742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Бухенский</w:t>
            </w:r>
          </w:p>
          <w:p w:rsidR="00465CFA" w:rsidRDefault="00465CFA">
            <w:pPr>
              <w:tabs>
                <w:tab w:val="left" w:pos="6369"/>
              </w:tabs>
              <w:ind w:firstLine="0"/>
            </w:pPr>
            <w:r>
              <w:rPr>
                <w:sz w:val="28"/>
                <w:szCs w:val="28"/>
              </w:rPr>
              <w:t>«___»_________2017 г.</w:t>
            </w:r>
          </w:p>
          <w:p w:rsidR="00465CFA" w:rsidRDefault="00465CFA">
            <w:pPr>
              <w:tabs>
                <w:tab w:val="left" w:pos="6369"/>
              </w:tabs>
              <w:spacing w:line="240" w:lineRule="auto"/>
              <w:ind w:firstLine="0"/>
              <w:jc w:val="both"/>
              <w:rPr>
                <w:kern w:val="0"/>
                <w:sz w:val="28"/>
              </w:rPr>
            </w:pPr>
          </w:p>
        </w:tc>
      </w:tr>
      <w:tr w:rsidR="00465CFA" w:rsidTr="00465CFA">
        <w:tc>
          <w:tcPr>
            <w:tcW w:w="4394" w:type="dxa"/>
          </w:tcPr>
          <w:p w:rsidR="00465CFA" w:rsidRDefault="00C52DE8">
            <w:pPr>
              <w:tabs>
                <w:tab w:val="left" w:pos="6369"/>
              </w:tabs>
              <w:ind w:firstLine="0"/>
              <w:rPr>
                <w:kern w:val="0"/>
                <w:sz w:val="28"/>
              </w:rPr>
            </w:pPr>
            <w:r>
              <w:rPr>
                <w:kern w:val="0"/>
                <w:sz w:val="28"/>
              </w:rPr>
              <w:t xml:space="preserve">Руководитель </w:t>
            </w:r>
            <w:r w:rsidR="00EA4602">
              <w:rPr>
                <w:kern w:val="0"/>
                <w:sz w:val="28"/>
              </w:rPr>
              <w:t>ОПО</w:t>
            </w:r>
            <w:r>
              <w:rPr>
                <w:kern w:val="0"/>
                <w:sz w:val="28"/>
              </w:rPr>
              <w:t>П</w:t>
            </w:r>
          </w:p>
          <w:p w:rsidR="00465CFA" w:rsidRDefault="00465CFA">
            <w:pPr>
              <w:tabs>
                <w:tab w:val="left" w:pos="6369"/>
              </w:tabs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2477B6">
              <w:rPr>
                <w:sz w:val="28"/>
                <w:szCs w:val="28"/>
              </w:rPr>
              <w:t>Р.М. Ганеев</w:t>
            </w:r>
          </w:p>
          <w:p w:rsidR="00465CFA" w:rsidRDefault="00465CFA">
            <w:pPr>
              <w:tabs>
                <w:tab w:val="left" w:pos="6369"/>
              </w:tabs>
              <w:ind w:firstLine="0"/>
            </w:pPr>
            <w:r>
              <w:rPr>
                <w:sz w:val="28"/>
                <w:szCs w:val="28"/>
              </w:rPr>
              <w:t>«___»_________2017 г.</w:t>
            </w:r>
          </w:p>
          <w:p w:rsidR="00465CFA" w:rsidRDefault="00465CFA">
            <w:pPr>
              <w:tabs>
                <w:tab w:val="left" w:pos="6369"/>
              </w:tabs>
              <w:spacing w:line="240" w:lineRule="auto"/>
              <w:ind w:firstLine="0"/>
              <w:rPr>
                <w:kern w:val="0"/>
                <w:sz w:val="28"/>
              </w:rPr>
            </w:pPr>
          </w:p>
        </w:tc>
        <w:tc>
          <w:tcPr>
            <w:tcW w:w="1276" w:type="dxa"/>
          </w:tcPr>
          <w:p w:rsidR="00465CFA" w:rsidRDefault="00465CFA">
            <w:pPr>
              <w:tabs>
                <w:tab w:val="left" w:pos="6369"/>
              </w:tabs>
              <w:spacing w:line="240" w:lineRule="auto"/>
              <w:jc w:val="both"/>
              <w:rPr>
                <w:kern w:val="0"/>
                <w:sz w:val="28"/>
              </w:rPr>
            </w:pPr>
          </w:p>
        </w:tc>
        <w:tc>
          <w:tcPr>
            <w:tcW w:w="3648" w:type="dxa"/>
          </w:tcPr>
          <w:p w:rsidR="00465CFA" w:rsidRDefault="00465CFA">
            <w:pPr>
              <w:tabs>
                <w:tab w:val="left" w:pos="6369"/>
              </w:tabs>
              <w:spacing w:line="240" w:lineRule="auto"/>
              <w:jc w:val="both"/>
              <w:rPr>
                <w:kern w:val="0"/>
                <w:sz w:val="28"/>
              </w:rPr>
            </w:pPr>
          </w:p>
        </w:tc>
      </w:tr>
    </w:tbl>
    <w:p w:rsidR="00465CFA" w:rsidRDefault="00465CFA" w:rsidP="00744893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</w:p>
    <w:p w:rsidR="00744893" w:rsidRDefault="00744893" w:rsidP="00CF66BC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>
        <w:rPr>
          <w:rFonts w:eastAsia="Times New Roman"/>
          <w:b/>
          <w:kern w:val="0"/>
          <w:sz w:val="28"/>
          <w:szCs w:val="28"/>
        </w:rPr>
        <w:t>РАБОЧАЯ ПРОГРАММА</w:t>
      </w:r>
    </w:p>
    <w:p w:rsidR="00744893" w:rsidRDefault="00744893" w:rsidP="00CF66BC">
      <w:pPr>
        <w:autoSpaceDE w:val="0"/>
        <w:spacing w:line="360" w:lineRule="auto"/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дисциплины </w:t>
      </w:r>
    </w:p>
    <w:p w:rsidR="00744893" w:rsidRPr="00744893" w:rsidRDefault="00474254" w:rsidP="00CF66BC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36"/>
          <w:szCs w:val="36"/>
        </w:rPr>
      </w:pPr>
      <w:r>
        <w:rPr>
          <w:rFonts w:eastAsia="Times New Roman"/>
          <w:b/>
          <w:kern w:val="0"/>
          <w:sz w:val="36"/>
          <w:szCs w:val="36"/>
        </w:rPr>
        <w:t>Б</w:t>
      </w:r>
      <w:r w:rsidR="0063480B">
        <w:rPr>
          <w:rFonts w:eastAsia="Times New Roman"/>
          <w:b/>
          <w:kern w:val="0"/>
          <w:sz w:val="36"/>
          <w:szCs w:val="36"/>
        </w:rPr>
        <w:t>1.</w:t>
      </w:r>
      <w:r w:rsidR="008630CA" w:rsidRPr="008630CA">
        <w:rPr>
          <w:rFonts w:eastAsia="Times New Roman"/>
          <w:b/>
          <w:kern w:val="0"/>
          <w:sz w:val="36"/>
          <w:szCs w:val="36"/>
        </w:rPr>
        <w:t>1</w:t>
      </w:r>
      <w:r w:rsidR="0063480B">
        <w:rPr>
          <w:rFonts w:eastAsia="Times New Roman"/>
          <w:b/>
          <w:kern w:val="0"/>
          <w:sz w:val="36"/>
          <w:szCs w:val="36"/>
        </w:rPr>
        <w:t>.</w:t>
      </w:r>
      <w:r w:rsidR="00513EC1">
        <w:rPr>
          <w:rFonts w:eastAsia="Times New Roman"/>
          <w:b/>
          <w:kern w:val="0"/>
          <w:sz w:val="36"/>
          <w:szCs w:val="36"/>
        </w:rPr>
        <w:t>В</w:t>
      </w:r>
      <w:r w:rsidR="008630CA">
        <w:rPr>
          <w:rFonts w:eastAsia="Times New Roman"/>
          <w:b/>
          <w:kern w:val="0"/>
          <w:sz w:val="36"/>
          <w:szCs w:val="36"/>
        </w:rPr>
        <w:t>.0</w:t>
      </w:r>
      <w:r w:rsidR="00513EC1">
        <w:rPr>
          <w:rFonts w:eastAsia="Times New Roman"/>
          <w:b/>
          <w:kern w:val="0"/>
          <w:sz w:val="36"/>
          <w:szCs w:val="36"/>
        </w:rPr>
        <w:t>1</w:t>
      </w:r>
      <w:r w:rsidR="005D0298">
        <w:rPr>
          <w:rFonts w:eastAsia="Times New Roman"/>
          <w:b/>
          <w:kern w:val="0"/>
          <w:sz w:val="36"/>
          <w:szCs w:val="36"/>
        </w:rPr>
        <w:t xml:space="preserve"> </w:t>
      </w:r>
      <w:r w:rsidR="00744893" w:rsidRPr="00744893">
        <w:rPr>
          <w:rFonts w:eastAsia="Times New Roman"/>
          <w:b/>
          <w:kern w:val="0"/>
          <w:sz w:val="36"/>
          <w:szCs w:val="36"/>
        </w:rPr>
        <w:t>«</w:t>
      </w:r>
      <w:r w:rsidR="00513EC1">
        <w:rPr>
          <w:rFonts w:eastAsia="Times New Roman"/>
          <w:b/>
          <w:kern w:val="0"/>
          <w:sz w:val="36"/>
          <w:szCs w:val="36"/>
        </w:rPr>
        <w:t>Психология и педагогика</w:t>
      </w:r>
      <w:r w:rsidR="00744893" w:rsidRPr="00744893">
        <w:rPr>
          <w:rFonts w:eastAsia="Times New Roman"/>
          <w:b/>
          <w:kern w:val="0"/>
          <w:sz w:val="36"/>
          <w:szCs w:val="36"/>
        </w:rPr>
        <w:t>»</w:t>
      </w:r>
    </w:p>
    <w:p w:rsidR="00EA4602" w:rsidRPr="0053152B" w:rsidRDefault="00EA4602" w:rsidP="00EA4602">
      <w:pPr>
        <w:spacing w:line="240" w:lineRule="auto"/>
        <w:ind w:firstLine="0"/>
        <w:jc w:val="center"/>
        <w:rPr>
          <w:sz w:val="28"/>
          <w:szCs w:val="28"/>
        </w:rPr>
      </w:pPr>
      <w:r w:rsidRPr="0053152B">
        <w:rPr>
          <w:sz w:val="28"/>
          <w:szCs w:val="28"/>
        </w:rPr>
        <w:t xml:space="preserve">Специальность </w:t>
      </w:r>
    </w:p>
    <w:p w:rsidR="00EA4602" w:rsidRPr="0053152B" w:rsidRDefault="00EA4602" w:rsidP="00EA460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3152B">
        <w:rPr>
          <w:b/>
          <w:sz w:val="28"/>
          <w:szCs w:val="28"/>
        </w:rPr>
        <w:t xml:space="preserve">54.05.03  </w:t>
      </w:r>
      <w:r w:rsidRPr="0053152B">
        <w:rPr>
          <w:rFonts w:eastAsia="TimesNewRomanPSMT"/>
          <w:b/>
          <w:sz w:val="28"/>
          <w:szCs w:val="28"/>
        </w:rPr>
        <w:t>«</w:t>
      </w:r>
      <w:r w:rsidRPr="0053152B">
        <w:rPr>
          <w:b/>
          <w:sz w:val="28"/>
          <w:szCs w:val="28"/>
        </w:rPr>
        <w:t>Графика</w:t>
      </w:r>
      <w:r w:rsidRPr="0053152B">
        <w:rPr>
          <w:rFonts w:eastAsia="TimesNewRomanPSMT"/>
          <w:b/>
          <w:sz w:val="28"/>
          <w:szCs w:val="28"/>
        </w:rPr>
        <w:t>»</w:t>
      </w:r>
    </w:p>
    <w:p w:rsidR="00EA4602" w:rsidRDefault="00EA4602" w:rsidP="00EA4602">
      <w:pPr>
        <w:spacing w:line="360" w:lineRule="auto"/>
        <w:ind w:left="426" w:right="1274" w:firstLine="0"/>
      </w:pPr>
    </w:p>
    <w:p w:rsidR="00EA4602" w:rsidRPr="0053152B" w:rsidRDefault="00EA4602" w:rsidP="00EA4602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 w:rsidRPr="0053152B">
        <w:rPr>
          <w:sz w:val="28"/>
          <w:szCs w:val="28"/>
        </w:rPr>
        <w:t>ОПОП специалитета</w:t>
      </w:r>
    </w:p>
    <w:p w:rsidR="00EA4602" w:rsidRPr="0053152B" w:rsidRDefault="00EA4602" w:rsidP="00EA4602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3152B">
        <w:rPr>
          <w:rFonts w:eastAsia="TimesNewRomanPSMT"/>
          <w:b/>
          <w:sz w:val="28"/>
          <w:szCs w:val="28"/>
        </w:rPr>
        <w:t>«Графика»</w:t>
      </w:r>
    </w:p>
    <w:p w:rsidR="00EA4602" w:rsidRDefault="00EA4602" w:rsidP="00EA4602">
      <w:pPr>
        <w:autoSpaceDE w:val="0"/>
        <w:spacing w:line="360" w:lineRule="auto"/>
        <w:ind w:firstLine="0"/>
        <w:jc w:val="center"/>
      </w:pPr>
    </w:p>
    <w:p w:rsidR="00EA4602" w:rsidRDefault="00EA4602" w:rsidP="00EA4602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выпускника – художник анимации и компьютерной графики</w:t>
      </w:r>
    </w:p>
    <w:p w:rsidR="00EA4602" w:rsidRDefault="00EA4602" w:rsidP="00EA4602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– очная, очно-заочная (ускоренная)</w:t>
      </w:r>
    </w:p>
    <w:p w:rsidR="00744893" w:rsidRDefault="00744893" w:rsidP="00CF66BC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2477B6" w:rsidRDefault="002477B6" w:rsidP="00CF66BC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2477B6" w:rsidRDefault="002477B6" w:rsidP="00CF66BC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65CFA" w:rsidRDefault="00465CFA" w:rsidP="00CF66BC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2477B6" w:rsidRDefault="002477B6" w:rsidP="00CF66BC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44893" w:rsidRDefault="00465CFA" w:rsidP="00744893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2017</w:t>
      </w:r>
      <w:r w:rsidR="00744893">
        <w:rPr>
          <w:rFonts w:eastAsia="Times New Roman"/>
          <w:kern w:val="0"/>
          <w:sz w:val="28"/>
          <w:szCs w:val="28"/>
        </w:rPr>
        <w:t xml:space="preserve"> г.</w:t>
      </w:r>
    </w:p>
    <w:p w:rsidR="00EA36E8" w:rsidRPr="00B96D32" w:rsidRDefault="00EA36E8" w:rsidP="00EA36E8">
      <w:pPr>
        <w:pStyle w:val="Default"/>
        <w:widowControl w:val="0"/>
        <w:tabs>
          <w:tab w:val="left" w:pos="6369"/>
        </w:tabs>
        <w:ind w:right="-144"/>
        <w:rPr>
          <w:b/>
          <w:bCs/>
        </w:rPr>
      </w:pPr>
      <w:r>
        <w:rPr>
          <w:b/>
          <w:bCs/>
        </w:rPr>
        <w:lastRenderedPageBreak/>
        <w:t xml:space="preserve">1. </w:t>
      </w:r>
      <w:r w:rsidRPr="00B96D32">
        <w:rPr>
          <w:b/>
          <w:bCs/>
        </w:rPr>
        <w:t>Перечень планируемых результатов обучения по дисциплине, соотнесенных с план</w:t>
      </w:r>
      <w:r w:rsidRPr="00B96D32">
        <w:rPr>
          <w:b/>
          <w:bCs/>
        </w:rPr>
        <w:t>и</w:t>
      </w:r>
      <w:r w:rsidRPr="00B96D32">
        <w:rPr>
          <w:b/>
          <w:bCs/>
        </w:rPr>
        <w:t xml:space="preserve">руемыми  результатами освоения образовательной программы </w:t>
      </w:r>
      <w:r w:rsidR="002477B6">
        <w:rPr>
          <w:b/>
          <w:bCs/>
        </w:rPr>
        <w:t>специалитета</w:t>
      </w:r>
      <w:r w:rsidRPr="00B96D32">
        <w:rPr>
          <w:b/>
          <w:bCs/>
        </w:rPr>
        <w:t>.</w:t>
      </w:r>
    </w:p>
    <w:p w:rsidR="00EA36E8" w:rsidRPr="00B96D32" w:rsidRDefault="00EA36E8" w:rsidP="00EA36E8">
      <w:pPr>
        <w:pStyle w:val="Default"/>
        <w:widowControl w:val="0"/>
        <w:tabs>
          <w:tab w:val="left" w:pos="6369"/>
        </w:tabs>
        <w:ind w:firstLine="567"/>
        <w:jc w:val="both"/>
        <w:rPr>
          <w:bCs/>
        </w:rPr>
      </w:pPr>
    </w:p>
    <w:p w:rsidR="00EA36E8" w:rsidRPr="00FC0C45" w:rsidRDefault="00EA36E8" w:rsidP="005D0298">
      <w:pPr>
        <w:pStyle w:val="Default"/>
        <w:widowControl w:val="0"/>
        <w:tabs>
          <w:tab w:val="left" w:pos="6369"/>
        </w:tabs>
        <w:ind w:left="-426" w:firstLine="426"/>
        <w:jc w:val="both"/>
        <w:rPr>
          <w:bCs/>
        </w:rPr>
      </w:pPr>
      <w:r w:rsidRPr="00FC0C45">
        <w:rPr>
          <w:bCs/>
        </w:rPr>
        <w:t>Рабочая программа  по дисциплине «</w:t>
      </w:r>
      <w:r w:rsidR="00513EC1">
        <w:rPr>
          <w:bCs/>
        </w:rPr>
        <w:t>Психология и педагогика</w:t>
      </w:r>
      <w:r w:rsidRPr="00FC0C45">
        <w:rPr>
          <w:bCs/>
        </w:rPr>
        <w:t xml:space="preserve">» является составной </w:t>
      </w:r>
      <w:r w:rsidR="00921D06" w:rsidRPr="00FC0C45">
        <w:rPr>
          <w:bCs/>
        </w:rPr>
        <w:t xml:space="preserve">частью </w:t>
      </w:r>
      <w:r w:rsidRPr="00FC0C45">
        <w:rPr>
          <w:bCs/>
        </w:rPr>
        <w:t xml:space="preserve">программы подготовки </w:t>
      </w:r>
      <w:r w:rsidR="002477B6" w:rsidRPr="00FC0C45">
        <w:rPr>
          <w:bCs/>
        </w:rPr>
        <w:t>специалистов</w:t>
      </w:r>
      <w:r w:rsidR="00FC0C45" w:rsidRPr="00FC0C45">
        <w:rPr>
          <w:bCs/>
        </w:rPr>
        <w:t>,</w:t>
      </w:r>
      <w:r w:rsidRPr="00FC0C45">
        <w:rPr>
          <w:bCs/>
        </w:rPr>
        <w:t xml:space="preserve"> разработанной в соответствии с Федеральным  государс</w:t>
      </w:r>
      <w:r w:rsidRPr="00FC0C45">
        <w:rPr>
          <w:bCs/>
        </w:rPr>
        <w:t>т</w:t>
      </w:r>
      <w:r w:rsidRPr="00FC0C45">
        <w:rPr>
          <w:bCs/>
        </w:rPr>
        <w:t xml:space="preserve">венным образовательным стандартом высшего образования </w:t>
      </w:r>
      <w:r w:rsidR="00FC0C45" w:rsidRPr="00FC0C45">
        <w:rPr>
          <w:bCs/>
        </w:rPr>
        <w:t xml:space="preserve">54.05.03 «Графика»,  </w:t>
      </w:r>
      <w:r w:rsidRPr="00FC0C45">
        <w:rPr>
          <w:bCs/>
        </w:rPr>
        <w:t xml:space="preserve"> (уровень </w:t>
      </w:r>
      <w:r w:rsidR="00FC0C45" w:rsidRPr="00FC0C45">
        <w:rPr>
          <w:bCs/>
        </w:rPr>
        <w:t>специалитета</w:t>
      </w:r>
      <w:r w:rsidRPr="00FC0C45">
        <w:rPr>
          <w:bCs/>
        </w:rPr>
        <w:t>), утвержденным приказом Минобрнауки России №</w:t>
      </w:r>
      <w:r w:rsidR="00FC0C45" w:rsidRPr="00FC0C45">
        <w:rPr>
          <w:bCs/>
        </w:rPr>
        <w:t>1428</w:t>
      </w:r>
      <w:r w:rsidRPr="00FC0C45">
        <w:rPr>
          <w:bCs/>
        </w:rPr>
        <w:t xml:space="preserve"> от </w:t>
      </w:r>
      <w:r w:rsidR="00FC0C45" w:rsidRPr="00FC0C45">
        <w:rPr>
          <w:bCs/>
        </w:rPr>
        <w:t>16</w:t>
      </w:r>
      <w:r w:rsidRPr="00FC0C45">
        <w:rPr>
          <w:bCs/>
        </w:rPr>
        <w:t>.</w:t>
      </w:r>
      <w:r w:rsidR="00FC0C45" w:rsidRPr="00FC0C45">
        <w:rPr>
          <w:bCs/>
        </w:rPr>
        <w:t>11</w:t>
      </w:r>
      <w:r w:rsidRPr="00FC0C45">
        <w:rPr>
          <w:bCs/>
        </w:rPr>
        <w:t>.2016</w:t>
      </w:r>
      <w:r w:rsidR="00C52DE8">
        <w:rPr>
          <w:bCs/>
        </w:rPr>
        <w:t xml:space="preserve"> </w:t>
      </w:r>
      <w:r w:rsidRPr="00FC0C45">
        <w:rPr>
          <w:bCs/>
        </w:rPr>
        <w:t xml:space="preserve">г.  </w:t>
      </w:r>
    </w:p>
    <w:p w:rsidR="00EA36E8" w:rsidRPr="00FC0C45" w:rsidRDefault="00EA36E8" w:rsidP="005D0298">
      <w:pPr>
        <w:pStyle w:val="Default"/>
        <w:widowControl w:val="0"/>
        <w:tabs>
          <w:tab w:val="left" w:pos="6369"/>
        </w:tabs>
        <w:ind w:left="-426" w:firstLine="426"/>
        <w:jc w:val="both"/>
        <w:rPr>
          <w:bCs/>
        </w:rPr>
      </w:pPr>
      <w:r w:rsidRPr="00FC0C45">
        <w:rPr>
          <w:bCs/>
        </w:rPr>
        <w:t>Настоящая рабочая программа  дисциплины устанавливает требования к знаниям, умениям и навыкам студента, а также определяет содержание и виды учебных занятий и отчетности.</w:t>
      </w:r>
    </w:p>
    <w:p w:rsidR="00744893" w:rsidRPr="00FC0C45" w:rsidRDefault="00744893" w:rsidP="005D0298">
      <w:pPr>
        <w:tabs>
          <w:tab w:val="left" w:pos="6345"/>
        </w:tabs>
        <w:spacing w:line="240" w:lineRule="auto"/>
        <w:ind w:firstLine="0"/>
        <w:jc w:val="both"/>
        <w:rPr>
          <w:sz w:val="24"/>
          <w:szCs w:val="24"/>
        </w:rPr>
      </w:pPr>
      <w:r w:rsidRPr="00FC0C45">
        <w:rPr>
          <w:sz w:val="24"/>
          <w:szCs w:val="24"/>
        </w:rPr>
        <w:t>Дисциплина «</w:t>
      </w:r>
      <w:r w:rsidR="00513EC1">
        <w:rPr>
          <w:sz w:val="24"/>
          <w:szCs w:val="24"/>
        </w:rPr>
        <w:t>Психология и педагогика</w:t>
      </w:r>
      <w:r w:rsidRPr="00FC0C45">
        <w:rPr>
          <w:sz w:val="24"/>
          <w:szCs w:val="24"/>
        </w:rPr>
        <w:t>» предназначена для студентов высших учебных зав</w:t>
      </w:r>
      <w:r w:rsidRPr="00FC0C45">
        <w:rPr>
          <w:sz w:val="24"/>
          <w:szCs w:val="24"/>
        </w:rPr>
        <w:t>е</w:t>
      </w:r>
      <w:r w:rsidRPr="00FC0C45">
        <w:rPr>
          <w:sz w:val="24"/>
          <w:szCs w:val="24"/>
        </w:rPr>
        <w:t xml:space="preserve">дений, обучающихся по </w:t>
      </w:r>
      <w:r w:rsidR="00FC0C45" w:rsidRPr="00FC0C45">
        <w:rPr>
          <w:sz w:val="24"/>
          <w:szCs w:val="24"/>
        </w:rPr>
        <w:t xml:space="preserve">специальности </w:t>
      </w:r>
      <w:r w:rsidR="00FC0C45" w:rsidRPr="00FC0C45">
        <w:rPr>
          <w:bCs/>
          <w:sz w:val="24"/>
          <w:szCs w:val="24"/>
        </w:rPr>
        <w:t>54.05.03 «Графика»</w:t>
      </w:r>
      <w:r w:rsidRPr="00FC0C45">
        <w:rPr>
          <w:sz w:val="24"/>
          <w:szCs w:val="24"/>
        </w:rPr>
        <w:t>.</w:t>
      </w:r>
    </w:p>
    <w:p w:rsidR="008630CA" w:rsidRPr="008630CA" w:rsidRDefault="008630CA" w:rsidP="005D0298">
      <w:pPr>
        <w:pStyle w:val="Default"/>
        <w:ind w:left="-426" w:firstLine="426"/>
        <w:jc w:val="both"/>
        <w:rPr>
          <w:bCs/>
        </w:rPr>
      </w:pPr>
      <w:r w:rsidRPr="008630CA">
        <w:rPr>
          <w:bCs/>
        </w:rPr>
        <w:t>Целью освоения дисциплины является формирование у будущих специалистов твердых те</w:t>
      </w:r>
      <w:r w:rsidRPr="008630CA">
        <w:rPr>
          <w:bCs/>
        </w:rPr>
        <w:t>о</w:t>
      </w:r>
      <w:r w:rsidRPr="008630CA">
        <w:rPr>
          <w:bCs/>
        </w:rPr>
        <w:t xml:space="preserve">ретических знаний и практических навыков в части </w:t>
      </w:r>
      <w:r w:rsidR="00513EC1">
        <w:rPr>
          <w:bCs/>
        </w:rPr>
        <w:t>психологии и педагогики</w:t>
      </w:r>
      <w:r w:rsidRPr="008630CA">
        <w:rPr>
          <w:bCs/>
        </w:rPr>
        <w:t>.</w:t>
      </w:r>
    </w:p>
    <w:p w:rsidR="00744893" w:rsidRPr="00513EC1" w:rsidRDefault="008630CA" w:rsidP="007B0E6D">
      <w:pPr>
        <w:pStyle w:val="Default"/>
        <w:numPr>
          <w:ilvl w:val="0"/>
          <w:numId w:val="19"/>
        </w:numPr>
        <w:tabs>
          <w:tab w:val="clear" w:pos="0"/>
        </w:tabs>
        <w:ind w:left="-426" w:firstLine="426"/>
        <w:jc w:val="both"/>
        <w:rPr>
          <w:color w:val="FF0000"/>
        </w:rPr>
      </w:pPr>
      <w:r w:rsidRPr="008630CA">
        <w:rPr>
          <w:bCs/>
        </w:rPr>
        <w:t xml:space="preserve">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470"/>
        <w:gridCol w:w="4752"/>
      </w:tblGrid>
      <w:tr w:rsidR="00744893" w:rsidRPr="00EA36E8" w:rsidTr="0062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 w:rsidP="004E71AC">
            <w:pPr>
              <w:pStyle w:val="Default"/>
              <w:widowControl w:val="0"/>
              <w:rPr>
                <w:b/>
                <w:bCs/>
                <w:iCs/>
              </w:rPr>
            </w:pPr>
            <w:r w:rsidRPr="00EA36E8">
              <w:rPr>
                <w:b/>
                <w:bCs/>
                <w:iCs/>
              </w:rPr>
              <w:t>Коды</w:t>
            </w:r>
          </w:p>
          <w:p w:rsidR="00744893" w:rsidRPr="00EA36E8" w:rsidRDefault="00744893" w:rsidP="006B2326">
            <w:pPr>
              <w:pStyle w:val="Default"/>
              <w:widowControl w:val="0"/>
              <w:rPr>
                <w:b/>
                <w:bCs/>
                <w:iCs/>
              </w:rPr>
            </w:pPr>
            <w:r w:rsidRPr="00EA36E8">
              <w:rPr>
                <w:b/>
                <w:bCs/>
                <w:iCs/>
              </w:rPr>
              <w:t>компе-</w:t>
            </w:r>
          </w:p>
          <w:p w:rsidR="00744893" w:rsidRPr="00EA36E8" w:rsidRDefault="00744893" w:rsidP="006B2326">
            <w:pPr>
              <w:pStyle w:val="Default"/>
              <w:widowControl w:val="0"/>
              <w:rPr>
                <w:b/>
                <w:bCs/>
                <w:iCs/>
              </w:rPr>
            </w:pPr>
            <w:r w:rsidRPr="00EA36E8">
              <w:rPr>
                <w:b/>
                <w:bCs/>
                <w:iCs/>
              </w:rPr>
              <w:t>тенции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 w:rsidP="004E71AC">
            <w:pPr>
              <w:pStyle w:val="Default"/>
              <w:widowControl w:val="0"/>
              <w:ind w:firstLine="426"/>
              <w:jc w:val="center"/>
              <w:rPr>
                <w:b/>
              </w:rPr>
            </w:pPr>
            <w:r w:rsidRPr="00EA36E8">
              <w:rPr>
                <w:b/>
              </w:rPr>
              <w:t>Содержание</w:t>
            </w:r>
          </w:p>
          <w:p w:rsidR="00744893" w:rsidRPr="00EA36E8" w:rsidRDefault="00744893" w:rsidP="004E71AC">
            <w:pPr>
              <w:pStyle w:val="Default"/>
              <w:widowControl w:val="0"/>
              <w:ind w:firstLine="426"/>
              <w:jc w:val="center"/>
              <w:rPr>
                <w:b/>
              </w:rPr>
            </w:pPr>
            <w:r w:rsidRPr="00EA36E8">
              <w:rPr>
                <w:b/>
              </w:rPr>
              <w:t>компетенций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 w:rsidP="004E71AC">
            <w:pPr>
              <w:pStyle w:val="Default"/>
              <w:widowControl w:val="0"/>
              <w:ind w:firstLine="426"/>
              <w:jc w:val="center"/>
              <w:rPr>
                <w:b/>
              </w:rPr>
            </w:pPr>
            <w:r w:rsidRPr="00EA36E8">
              <w:rPr>
                <w:b/>
                <w:bCs/>
              </w:rPr>
              <w:t>Перечень планируемых результатов обучения по дисциплине</w:t>
            </w:r>
          </w:p>
        </w:tc>
      </w:tr>
      <w:tr w:rsidR="0002580A" w:rsidRPr="00EA36E8" w:rsidTr="0062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0A" w:rsidRPr="00C52DE8" w:rsidRDefault="0002580A" w:rsidP="006B2326">
            <w:pPr>
              <w:spacing w:line="240" w:lineRule="auto"/>
              <w:ind w:firstLine="0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E8" w:rsidRPr="00C52DE8" w:rsidRDefault="00C52DE8" w:rsidP="002477B6">
            <w:pPr>
              <w:spacing w:line="240" w:lineRule="auto"/>
              <w:ind w:firstLine="34"/>
              <w:jc w:val="both"/>
              <w:rPr>
                <w:rFonts w:eastAsia="Times New Roman"/>
                <w:kern w:val="0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80A" w:rsidRPr="00C52DE8" w:rsidRDefault="0002580A" w:rsidP="00E734BE">
            <w:pPr>
              <w:tabs>
                <w:tab w:val="num" w:pos="0"/>
              </w:tabs>
              <w:spacing w:line="240" w:lineRule="auto"/>
              <w:ind w:firstLine="0"/>
              <w:jc w:val="both"/>
              <w:outlineLvl w:val="0"/>
              <w:rPr>
                <w:color w:val="000000"/>
                <w:sz w:val="24"/>
                <w:szCs w:val="24"/>
              </w:rPr>
            </w:pPr>
          </w:p>
        </w:tc>
      </w:tr>
      <w:tr w:rsidR="002D2CEE" w:rsidRPr="00EA36E8" w:rsidTr="0062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BA25ED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  <w:r w:rsidRPr="00C91B10">
              <w:rPr>
                <w:kern w:val="0"/>
                <w:sz w:val="24"/>
                <w:szCs w:val="24"/>
              </w:rPr>
              <w:t>ОПК - 3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2477B6">
            <w:pPr>
              <w:pStyle w:val="3"/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  <w:r w:rsidRPr="00C91B10">
              <w:rPr>
                <w:sz w:val="24"/>
                <w:szCs w:val="24"/>
              </w:rPr>
              <w:t>способностью применять п</w:t>
            </w:r>
            <w:r w:rsidRPr="00C91B10">
              <w:rPr>
                <w:sz w:val="24"/>
                <w:szCs w:val="24"/>
              </w:rPr>
              <w:t>о</w:t>
            </w:r>
            <w:r w:rsidRPr="00C91B10">
              <w:rPr>
                <w:sz w:val="24"/>
                <w:szCs w:val="24"/>
              </w:rPr>
              <w:t>лученные знания, навыки и личный творческий опыт в профессиональной, педагог</w:t>
            </w:r>
            <w:r w:rsidRPr="00C91B10">
              <w:rPr>
                <w:sz w:val="24"/>
                <w:szCs w:val="24"/>
              </w:rPr>
              <w:t>и</w:t>
            </w:r>
            <w:r w:rsidRPr="00C91B10">
              <w:rPr>
                <w:sz w:val="24"/>
                <w:szCs w:val="24"/>
              </w:rPr>
              <w:t>ческой, культурно-просветительской деятельн</w:t>
            </w:r>
            <w:r w:rsidRPr="00C91B10">
              <w:rPr>
                <w:sz w:val="24"/>
                <w:szCs w:val="24"/>
              </w:rPr>
              <w:t>о</w:t>
            </w:r>
            <w:r w:rsidRPr="00C91B10">
              <w:rPr>
                <w:sz w:val="24"/>
                <w:szCs w:val="24"/>
              </w:rPr>
              <w:t>сти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E" w:rsidRPr="00C91B10" w:rsidRDefault="002D2CEE" w:rsidP="00E734B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Знать: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основы </w:t>
            </w:r>
            <w:r w:rsidR="00C91B10">
              <w:rPr>
                <w:color w:val="000000"/>
                <w:sz w:val="24"/>
                <w:szCs w:val="24"/>
              </w:rPr>
              <w:t xml:space="preserve">психологии и 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педагогики и современные методы преподавания </w:t>
            </w:r>
          </w:p>
          <w:p w:rsidR="00C91B10" w:rsidRDefault="002D2CEE" w:rsidP="00C91B10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Уметь: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использовать при подготовке к з</w:t>
            </w:r>
            <w:r w:rsidR="007B0E6D" w:rsidRPr="00C91B10">
              <w:rPr>
                <w:color w:val="000000"/>
                <w:sz w:val="24"/>
                <w:szCs w:val="24"/>
              </w:rPr>
              <w:t>а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нятиям существующее учебно-методическое обеспечение </w:t>
            </w:r>
          </w:p>
          <w:p w:rsidR="002D2CEE" w:rsidRPr="00C91B10" w:rsidRDefault="002D2CEE" w:rsidP="00C91B10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Владеть</w:t>
            </w:r>
            <w:r w:rsidRPr="00C91B10">
              <w:rPr>
                <w:color w:val="000000"/>
                <w:sz w:val="24"/>
                <w:szCs w:val="24"/>
                <w:u w:val="single"/>
              </w:rPr>
              <w:t>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методами контроля знаний уч</w:t>
            </w:r>
            <w:r w:rsidR="007B0E6D" w:rsidRPr="00C91B10">
              <w:rPr>
                <w:color w:val="000000"/>
                <w:sz w:val="24"/>
                <w:szCs w:val="24"/>
              </w:rPr>
              <w:t>а</w:t>
            </w:r>
            <w:r w:rsidR="007B0E6D" w:rsidRPr="00C91B10">
              <w:rPr>
                <w:color w:val="000000"/>
                <w:sz w:val="24"/>
                <w:szCs w:val="24"/>
              </w:rPr>
              <w:t>щихся</w:t>
            </w:r>
          </w:p>
        </w:tc>
      </w:tr>
      <w:tr w:rsidR="002D2CEE" w:rsidRPr="00EA36E8" w:rsidTr="0062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BA25ED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  <w:r w:rsidRPr="00C91B10">
              <w:rPr>
                <w:kern w:val="0"/>
                <w:sz w:val="24"/>
                <w:szCs w:val="24"/>
              </w:rPr>
              <w:t>ПК-12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2477B6">
            <w:pPr>
              <w:pStyle w:val="3"/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  <w:r w:rsidRPr="00C91B10">
              <w:rPr>
                <w:sz w:val="24"/>
                <w:szCs w:val="24"/>
              </w:rPr>
              <w:t>способностью критически п</w:t>
            </w:r>
            <w:r w:rsidRPr="00C91B10">
              <w:rPr>
                <w:sz w:val="24"/>
                <w:szCs w:val="24"/>
              </w:rPr>
              <w:t>е</w:t>
            </w:r>
            <w:r w:rsidRPr="00C91B10">
              <w:rPr>
                <w:sz w:val="24"/>
                <w:szCs w:val="24"/>
              </w:rPr>
              <w:t>реосмысливать накопленный опыт, изменять при необход</w:t>
            </w:r>
            <w:r w:rsidRPr="00C91B10">
              <w:rPr>
                <w:sz w:val="24"/>
                <w:szCs w:val="24"/>
              </w:rPr>
              <w:t>и</w:t>
            </w:r>
            <w:r w:rsidRPr="00C91B10">
              <w:rPr>
                <w:sz w:val="24"/>
                <w:szCs w:val="24"/>
              </w:rPr>
              <w:t>мости профиль своей профе</w:t>
            </w:r>
            <w:r w:rsidRPr="00C91B10">
              <w:rPr>
                <w:sz w:val="24"/>
                <w:szCs w:val="24"/>
              </w:rPr>
              <w:t>с</w:t>
            </w:r>
            <w:r w:rsidRPr="00C91B10">
              <w:rPr>
                <w:sz w:val="24"/>
                <w:szCs w:val="24"/>
              </w:rPr>
              <w:t>сиональной деятельности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E" w:rsidRP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Знать: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</w:t>
            </w:r>
            <w:r w:rsidR="00C91B10">
              <w:rPr>
                <w:color w:val="000000"/>
                <w:sz w:val="24"/>
                <w:szCs w:val="24"/>
              </w:rPr>
              <w:t>п</w:t>
            </w:r>
            <w:r w:rsidR="007B0E6D" w:rsidRPr="00C91B10">
              <w:rPr>
                <w:color w:val="000000"/>
                <w:sz w:val="24"/>
                <w:szCs w:val="24"/>
              </w:rPr>
              <w:t>равила организации процесса пр</w:t>
            </w:r>
            <w:r w:rsidR="007B0E6D" w:rsidRPr="00C91B10">
              <w:rPr>
                <w:color w:val="000000"/>
                <w:sz w:val="24"/>
                <w:szCs w:val="24"/>
              </w:rPr>
              <w:t>о</w:t>
            </w:r>
            <w:r w:rsidR="007B0E6D" w:rsidRPr="00C91B10">
              <w:rPr>
                <w:color w:val="000000"/>
                <w:sz w:val="24"/>
                <w:szCs w:val="24"/>
              </w:rPr>
              <w:t>ведения занятий с обучающимися</w:t>
            </w:r>
          </w:p>
          <w:p w:rsidR="00C91B10" w:rsidRDefault="002D2CEE" w:rsidP="00C91B10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Уметь: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. </w:t>
            </w:r>
            <w:r w:rsidR="00C91B10">
              <w:rPr>
                <w:color w:val="000000"/>
                <w:sz w:val="24"/>
                <w:szCs w:val="24"/>
              </w:rPr>
              <w:t>с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труктурно грамотно построить занятие любого типа </w:t>
            </w:r>
          </w:p>
          <w:p w:rsidR="002D2CEE" w:rsidRPr="00C91B10" w:rsidRDefault="002D2CEE" w:rsidP="00C91B10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Владеть</w:t>
            </w:r>
            <w:r w:rsidRPr="00C91B10">
              <w:rPr>
                <w:color w:val="000000"/>
                <w:sz w:val="24"/>
                <w:szCs w:val="24"/>
                <w:u w:val="single"/>
              </w:rPr>
              <w:t>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</w:t>
            </w:r>
            <w:r w:rsidR="00C91B10">
              <w:rPr>
                <w:color w:val="000000"/>
                <w:sz w:val="24"/>
                <w:szCs w:val="24"/>
              </w:rPr>
              <w:t>н</w:t>
            </w:r>
            <w:r w:rsidR="007B0E6D" w:rsidRPr="00C91B10">
              <w:rPr>
                <w:color w:val="000000"/>
                <w:sz w:val="24"/>
                <w:szCs w:val="24"/>
              </w:rPr>
              <w:t>авыками работы с имеющимися источниками профессиональной информ</w:t>
            </w:r>
            <w:r w:rsidR="007B0E6D" w:rsidRPr="00C91B10">
              <w:rPr>
                <w:color w:val="000000"/>
                <w:sz w:val="24"/>
                <w:szCs w:val="24"/>
              </w:rPr>
              <w:t>а</w:t>
            </w:r>
            <w:r w:rsidR="007B0E6D" w:rsidRPr="00C91B10">
              <w:rPr>
                <w:color w:val="000000"/>
                <w:sz w:val="24"/>
                <w:szCs w:val="24"/>
              </w:rPr>
              <w:t>ции для целей самообразования и самоо</w:t>
            </w:r>
            <w:r w:rsidR="007B0E6D" w:rsidRPr="00C91B10">
              <w:rPr>
                <w:color w:val="000000"/>
                <w:sz w:val="24"/>
                <w:szCs w:val="24"/>
              </w:rPr>
              <w:t>р</w:t>
            </w:r>
            <w:r w:rsidR="007B0E6D" w:rsidRPr="00C91B10">
              <w:rPr>
                <w:color w:val="000000"/>
                <w:sz w:val="24"/>
                <w:szCs w:val="24"/>
              </w:rPr>
              <w:t>ганизации</w:t>
            </w:r>
          </w:p>
        </w:tc>
      </w:tr>
      <w:tr w:rsidR="002D2CEE" w:rsidRPr="00EA36E8" w:rsidTr="0062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BA25ED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  <w:r w:rsidRPr="00C91B10">
              <w:rPr>
                <w:kern w:val="0"/>
                <w:sz w:val="24"/>
                <w:szCs w:val="24"/>
              </w:rPr>
              <w:t>ПК-17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2477B6">
            <w:pPr>
              <w:pStyle w:val="3"/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  <w:r w:rsidRPr="00C91B10">
              <w:rPr>
                <w:sz w:val="24"/>
                <w:szCs w:val="24"/>
              </w:rPr>
              <w:t>способностью осуществлять процесс обучения теоретич</w:t>
            </w:r>
            <w:r w:rsidRPr="00C91B10">
              <w:rPr>
                <w:sz w:val="24"/>
                <w:szCs w:val="24"/>
              </w:rPr>
              <w:t>е</w:t>
            </w:r>
            <w:r w:rsidRPr="00C91B10">
              <w:rPr>
                <w:sz w:val="24"/>
                <w:szCs w:val="24"/>
              </w:rPr>
              <w:t>ским и (или) практическим дисциплинам (модулям) в о</w:t>
            </w:r>
            <w:r w:rsidRPr="00C91B10">
              <w:rPr>
                <w:sz w:val="24"/>
                <w:szCs w:val="24"/>
              </w:rPr>
              <w:t>б</w:t>
            </w:r>
            <w:r w:rsidRPr="00C91B10">
              <w:rPr>
                <w:sz w:val="24"/>
                <w:szCs w:val="24"/>
              </w:rPr>
              <w:t>ласти изобразительного иску</w:t>
            </w:r>
            <w:r w:rsidRPr="00C91B10">
              <w:rPr>
                <w:sz w:val="24"/>
                <w:szCs w:val="24"/>
              </w:rPr>
              <w:t>с</w:t>
            </w:r>
            <w:r w:rsidRPr="00C91B10">
              <w:rPr>
                <w:sz w:val="24"/>
                <w:szCs w:val="24"/>
              </w:rPr>
              <w:t>ства, используя психолого-педагогические и методич</w:t>
            </w:r>
            <w:r w:rsidRPr="00C91B10">
              <w:rPr>
                <w:sz w:val="24"/>
                <w:szCs w:val="24"/>
              </w:rPr>
              <w:t>е</w:t>
            </w:r>
            <w:r w:rsidRPr="00C91B10">
              <w:rPr>
                <w:sz w:val="24"/>
                <w:szCs w:val="24"/>
              </w:rPr>
              <w:t>ские основы научной теории и художественной практики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Знать: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</w:t>
            </w:r>
            <w:r w:rsidR="00C91B10">
              <w:rPr>
                <w:color w:val="000000"/>
                <w:sz w:val="24"/>
                <w:szCs w:val="24"/>
              </w:rPr>
              <w:t>о</w:t>
            </w:r>
            <w:r w:rsidR="007B0E6D" w:rsidRPr="00C91B10">
              <w:rPr>
                <w:color w:val="000000"/>
                <w:sz w:val="24"/>
                <w:szCs w:val="24"/>
              </w:rPr>
              <w:t>сновные правила подготовки к проведению с обучающимися занятий ра</w:t>
            </w:r>
            <w:r w:rsidR="007B0E6D" w:rsidRPr="00C91B10">
              <w:rPr>
                <w:color w:val="000000"/>
                <w:sz w:val="24"/>
                <w:szCs w:val="24"/>
              </w:rPr>
              <w:t>з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личного типа </w:t>
            </w:r>
          </w:p>
          <w:p w:rsidR="002D2CEE" w:rsidRP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Уметь: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правильно определить форму пре</w:t>
            </w:r>
            <w:r w:rsidR="007B0E6D" w:rsidRPr="00C91B10">
              <w:rPr>
                <w:color w:val="000000"/>
                <w:sz w:val="24"/>
                <w:szCs w:val="24"/>
              </w:rPr>
              <w:t>д</w:t>
            </w:r>
            <w:r w:rsidR="007B0E6D" w:rsidRPr="00C91B10">
              <w:rPr>
                <w:color w:val="000000"/>
                <w:sz w:val="24"/>
                <w:szCs w:val="24"/>
              </w:rPr>
              <w:t>ставления информации обучающимся в х</w:t>
            </w:r>
            <w:r w:rsidR="007B0E6D" w:rsidRPr="00C91B10">
              <w:rPr>
                <w:color w:val="000000"/>
                <w:sz w:val="24"/>
                <w:szCs w:val="24"/>
              </w:rPr>
              <w:t>о</w:t>
            </w:r>
            <w:r w:rsidR="007B0E6D" w:rsidRPr="00C91B10">
              <w:rPr>
                <w:color w:val="000000"/>
                <w:sz w:val="24"/>
                <w:szCs w:val="24"/>
              </w:rPr>
              <w:t>де занятий любого типа</w:t>
            </w:r>
          </w:p>
          <w:p w:rsidR="002D2CEE" w:rsidRP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Владеть</w:t>
            </w:r>
            <w:r w:rsidRPr="00C91B10">
              <w:rPr>
                <w:color w:val="000000"/>
                <w:sz w:val="24"/>
                <w:szCs w:val="24"/>
                <w:u w:val="single"/>
              </w:rPr>
              <w:t>:</w:t>
            </w:r>
            <w:r w:rsidR="00C91B10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C91B10" w:rsidRPr="00C91B10">
              <w:rPr>
                <w:color w:val="000000"/>
                <w:sz w:val="24"/>
                <w:szCs w:val="24"/>
              </w:rPr>
              <w:t>методикой обучения в области искусства</w:t>
            </w:r>
          </w:p>
        </w:tc>
      </w:tr>
      <w:tr w:rsidR="002D2CEE" w:rsidRPr="00EA36E8" w:rsidTr="0062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BA25ED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  <w:r w:rsidRPr="00C91B10">
              <w:rPr>
                <w:kern w:val="0"/>
                <w:sz w:val="24"/>
                <w:szCs w:val="24"/>
              </w:rPr>
              <w:t>ПСК-121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2477B6">
            <w:pPr>
              <w:pStyle w:val="3"/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  <w:r w:rsidRPr="00C91B10">
              <w:rPr>
                <w:sz w:val="24"/>
                <w:szCs w:val="24"/>
              </w:rPr>
              <w:t>способностью осуществлять процесс обучения теоретич</w:t>
            </w:r>
            <w:r w:rsidRPr="00C91B10">
              <w:rPr>
                <w:sz w:val="24"/>
                <w:szCs w:val="24"/>
              </w:rPr>
              <w:t>е</w:t>
            </w:r>
            <w:r w:rsidRPr="00C91B10">
              <w:rPr>
                <w:sz w:val="24"/>
                <w:szCs w:val="24"/>
              </w:rPr>
              <w:t>ским и (или) практическим дисциплинам (модулям) в о</w:t>
            </w:r>
            <w:r w:rsidRPr="00C91B10">
              <w:rPr>
                <w:sz w:val="24"/>
                <w:szCs w:val="24"/>
              </w:rPr>
              <w:t>б</w:t>
            </w:r>
            <w:r w:rsidRPr="00C91B10">
              <w:rPr>
                <w:sz w:val="24"/>
                <w:szCs w:val="24"/>
              </w:rPr>
              <w:t>ласти художественного творч</w:t>
            </w:r>
            <w:r w:rsidRPr="00C91B10">
              <w:rPr>
                <w:sz w:val="24"/>
                <w:szCs w:val="24"/>
              </w:rPr>
              <w:t>е</w:t>
            </w:r>
            <w:r w:rsidRPr="00C91B10">
              <w:rPr>
                <w:sz w:val="24"/>
                <w:szCs w:val="24"/>
              </w:rPr>
              <w:t>ства в кино и на телевидении, используя психолого-педагогические и методич</w:t>
            </w:r>
            <w:r w:rsidRPr="00C91B10">
              <w:rPr>
                <w:sz w:val="24"/>
                <w:szCs w:val="24"/>
              </w:rPr>
              <w:t>е</w:t>
            </w:r>
            <w:r w:rsidRPr="00C91B10">
              <w:rPr>
                <w:sz w:val="24"/>
                <w:szCs w:val="24"/>
              </w:rPr>
              <w:t>ские основы научной теории и художественной практики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E" w:rsidRP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Знать: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основные теоретические направл</w:t>
            </w:r>
            <w:r w:rsidR="007B0E6D" w:rsidRPr="00C91B10">
              <w:rPr>
                <w:color w:val="000000"/>
                <w:sz w:val="24"/>
                <w:szCs w:val="24"/>
              </w:rPr>
              <w:t>е</w:t>
            </w:r>
            <w:r w:rsidR="007B0E6D" w:rsidRPr="00C91B10">
              <w:rPr>
                <w:color w:val="000000"/>
                <w:sz w:val="24"/>
                <w:szCs w:val="24"/>
              </w:rPr>
              <w:t>ния и подходы, современные тенденции развития психологии</w:t>
            </w:r>
          </w:p>
          <w:p w:rsidR="002D2CEE" w:rsidRP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Уметь:</w:t>
            </w:r>
            <w:r w:rsidR="00C91B10" w:rsidRPr="00C91B10">
              <w:rPr>
                <w:color w:val="000000"/>
                <w:sz w:val="24"/>
                <w:szCs w:val="24"/>
              </w:rPr>
              <w:t xml:space="preserve"> находить аргументацию в пользу той или иной точки зрения, анализировать учебные и профессиональные проблемные ситуации организации профессионального общения и взаимодействия</w:t>
            </w:r>
          </w:p>
          <w:p w:rsidR="002D2CEE" w:rsidRP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Владеть</w:t>
            </w:r>
            <w:r w:rsidRPr="00C91B10">
              <w:rPr>
                <w:color w:val="000000"/>
                <w:sz w:val="24"/>
                <w:szCs w:val="24"/>
                <w:u w:val="single"/>
              </w:rPr>
              <w:t>:</w:t>
            </w:r>
            <w:r w:rsidR="00C91B10" w:rsidRPr="00C91B10">
              <w:rPr>
                <w:color w:val="000000"/>
                <w:sz w:val="24"/>
                <w:szCs w:val="24"/>
              </w:rPr>
              <w:t xml:space="preserve"> навыками овладения новой и</w:t>
            </w:r>
            <w:r w:rsidR="00C91B10" w:rsidRPr="00C91B10">
              <w:rPr>
                <w:color w:val="000000"/>
                <w:sz w:val="24"/>
                <w:szCs w:val="24"/>
              </w:rPr>
              <w:t>н</w:t>
            </w:r>
            <w:r w:rsidR="00C91B10" w:rsidRPr="00C91B10">
              <w:rPr>
                <w:color w:val="000000"/>
                <w:sz w:val="24"/>
                <w:szCs w:val="24"/>
              </w:rPr>
              <w:t>формацией, соответствующей содержанию курса, аналитико-синтетической деятельн</w:t>
            </w:r>
            <w:r w:rsidR="00C91B10" w:rsidRPr="00C91B10">
              <w:rPr>
                <w:color w:val="000000"/>
                <w:sz w:val="24"/>
                <w:szCs w:val="24"/>
              </w:rPr>
              <w:t>о</w:t>
            </w:r>
            <w:r w:rsidR="00C91B10" w:rsidRPr="00C91B10">
              <w:rPr>
                <w:color w:val="000000"/>
                <w:sz w:val="24"/>
                <w:szCs w:val="24"/>
              </w:rPr>
              <w:lastRenderedPageBreak/>
              <w:t>стью, направленной на конкретизацию и обобщение теоретического материала и практическое использование его в учебной деятельности</w:t>
            </w:r>
          </w:p>
        </w:tc>
      </w:tr>
      <w:tr w:rsidR="002D2CEE" w:rsidRPr="00EA36E8" w:rsidTr="006253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BA25ED">
            <w:pPr>
              <w:spacing w:line="240" w:lineRule="auto"/>
              <w:ind w:firstLine="0"/>
              <w:jc w:val="both"/>
              <w:rPr>
                <w:kern w:val="0"/>
                <w:sz w:val="24"/>
                <w:szCs w:val="24"/>
              </w:rPr>
            </w:pPr>
            <w:r w:rsidRPr="00C91B10">
              <w:rPr>
                <w:kern w:val="0"/>
                <w:sz w:val="24"/>
                <w:szCs w:val="24"/>
              </w:rPr>
              <w:lastRenderedPageBreak/>
              <w:t>ПСК-125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CEE" w:rsidRPr="00C91B10" w:rsidRDefault="002D2CEE" w:rsidP="002477B6">
            <w:pPr>
              <w:pStyle w:val="3"/>
              <w:spacing w:after="0" w:line="240" w:lineRule="auto"/>
              <w:ind w:left="0" w:firstLine="34"/>
              <w:jc w:val="both"/>
              <w:rPr>
                <w:sz w:val="24"/>
                <w:szCs w:val="24"/>
              </w:rPr>
            </w:pPr>
            <w:r w:rsidRPr="00C91B10">
              <w:rPr>
                <w:sz w:val="24"/>
                <w:szCs w:val="24"/>
              </w:rPr>
              <w:t>способностью создавать нео</w:t>
            </w:r>
            <w:r w:rsidRPr="00C91B10">
              <w:rPr>
                <w:sz w:val="24"/>
                <w:szCs w:val="24"/>
              </w:rPr>
              <w:t>б</w:t>
            </w:r>
            <w:r w:rsidRPr="00C91B10">
              <w:rPr>
                <w:sz w:val="24"/>
                <w:szCs w:val="24"/>
              </w:rPr>
              <w:t>ходимые условия для личнос</w:t>
            </w:r>
            <w:r w:rsidRPr="00C91B10">
              <w:rPr>
                <w:sz w:val="24"/>
                <w:szCs w:val="24"/>
              </w:rPr>
              <w:t>т</w:t>
            </w:r>
            <w:r w:rsidRPr="00C91B10">
              <w:rPr>
                <w:sz w:val="24"/>
                <w:szCs w:val="24"/>
              </w:rPr>
              <w:t>ного, духовно-нравственного, художественно-эстетического и профессионального развития обучающихся, готовя их к осознанному выбору и выпо</w:t>
            </w:r>
            <w:r w:rsidRPr="00C91B10">
              <w:rPr>
                <w:sz w:val="24"/>
                <w:szCs w:val="24"/>
              </w:rPr>
              <w:t>л</w:t>
            </w:r>
            <w:r w:rsidRPr="00C91B10">
              <w:rPr>
                <w:sz w:val="24"/>
                <w:szCs w:val="24"/>
              </w:rPr>
              <w:t>нению определенных ролей и функций в обществе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EE" w:rsidRP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Знать:</w:t>
            </w:r>
            <w:r w:rsidR="007B0E6D" w:rsidRPr="00C91B10">
              <w:rPr>
                <w:color w:val="000000"/>
                <w:sz w:val="24"/>
                <w:szCs w:val="24"/>
              </w:rPr>
              <w:t xml:space="preserve"> принципы, содержание, методы психолого-педагогического изучения ли</w:t>
            </w:r>
            <w:r w:rsidR="007B0E6D" w:rsidRPr="00C91B10">
              <w:rPr>
                <w:color w:val="000000"/>
                <w:sz w:val="24"/>
                <w:szCs w:val="24"/>
              </w:rPr>
              <w:t>ч</w:t>
            </w:r>
            <w:r w:rsidR="007B0E6D" w:rsidRPr="00C91B10">
              <w:rPr>
                <w:color w:val="000000"/>
                <w:sz w:val="24"/>
                <w:szCs w:val="24"/>
              </w:rPr>
              <w:t>ности</w:t>
            </w:r>
          </w:p>
          <w:p w:rsidR="002D2CEE" w:rsidRPr="00C91B10" w:rsidRDefault="002D2CEE" w:rsidP="002D2CEE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Уметь:</w:t>
            </w:r>
            <w:r w:rsidR="00C91B10" w:rsidRPr="00C91B10">
              <w:rPr>
                <w:color w:val="000000"/>
                <w:sz w:val="24"/>
                <w:szCs w:val="24"/>
              </w:rPr>
              <w:t xml:space="preserve"> </w:t>
            </w:r>
            <w:r w:rsidR="00C91B10">
              <w:rPr>
                <w:color w:val="000000"/>
                <w:sz w:val="24"/>
                <w:szCs w:val="24"/>
              </w:rPr>
              <w:t>с</w:t>
            </w:r>
            <w:r w:rsidR="00C91B10" w:rsidRPr="00C91B10">
              <w:rPr>
                <w:color w:val="000000"/>
                <w:sz w:val="24"/>
                <w:szCs w:val="24"/>
              </w:rPr>
              <w:t>оставлять программу самосове</w:t>
            </w:r>
            <w:r w:rsidR="00C91B10" w:rsidRPr="00C91B10">
              <w:rPr>
                <w:color w:val="000000"/>
                <w:sz w:val="24"/>
                <w:szCs w:val="24"/>
              </w:rPr>
              <w:t>р</w:t>
            </w:r>
            <w:r w:rsidR="00C91B10" w:rsidRPr="00C91B10">
              <w:rPr>
                <w:color w:val="000000"/>
                <w:sz w:val="24"/>
                <w:szCs w:val="24"/>
              </w:rPr>
              <w:t>шенствования и реализовывать её на пра</w:t>
            </w:r>
            <w:r w:rsidR="00C91B10" w:rsidRPr="00C91B10">
              <w:rPr>
                <w:color w:val="000000"/>
                <w:sz w:val="24"/>
                <w:szCs w:val="24"/>
              </w:rPr>
              <w:t>к</w:t>
            </w:r>
            <w:r w:rsidR="00C91B10" w:rsidRPr="00C91B10">
              <w:rPr>
                <w:color w:val="000000"/>
                <w:sz w:val="24"/>
                <w:szCs w:val="24"/>
              </w:rPr>
              <w:t>тике</w:t>
            </w:r>
          </w:p>
          <w:p w:rsidR="002D2CEE" w:rsidRPr="00C91B10" w:rsidRDefault="002D2CEE" w:rsidP="00C91B10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i/>
                <w:color w:val="000000"/>
                <w:sz w:val="24"/>
                <w:szCs w:val="24"/>
                <w:u w:val="single"/>
              </w:rPr>
            </w:pPr>
            <w:r w:rsidRPr="00C91B10">
              <w:rPr>
                <w:i/>
                <w:color w:val="000000"/>
                <w:sz w:val="24"/>
                <w:szCs w:val="24"/>
                <w:u w:val="single"/>
              </w:rPr>
              <w:t>Владеть</w:t>
            </w:r>
            <w:r w:rsidRPr="00C91B10">
              <w:rPr>
                <w:color w:val="000000"/>
                <w:sz w:val="24"/>
                <w:szCs w:val="24"/>
                <w:u w:val="single"/>
              </w:rPr>
              <w:t>:</w:t>
            </w:r>
            <w:r w:rsidR="00C91B10" w:rsidRPr="00C91B10">
              <w:rPr>
                <w:color w:val="000000"/>
                <w:sz w:val="24"/>
                <w:szCs w:val="24"/>
              </w:rPr>
              <w:t xml:space="preserve"> </w:t>
            </w:r>
            <w:r w:rsidR="00C91B10">
              <w:rPr>
                <w:color w:val="000000"/>
                <w:sz w:val="24"/>
                <w:szCs w:val="24"/>
              </w:rPr>
              <w:t>н</w:t>
            </w:r>
            <w:r w:rsidR="00C91B10" w:rsidRPr="00C91B10">
              <w:rPr>
                <w:color w:val="000000"/>
                <w:sz w:val="24"/>
                <w:szCs w:val="24"/>
              </w:rPr>
              <w:t>авыками проектирования, орг</w:t>
            </w:r>
            <w:r w:rsidR="00C91B10" w:rsidRPr="00C91B10">
              <w:rPr>
                <w:color w:val="000000"/>
                <w:sz w:val="24"/>
                <w:szCs w:val="24"/>
              </w:rPr>
              <w:t>а</w:t>
            </w:r>
            <w:r w:rsidR="00C91B10" w:rsidRPr="00C91B10">
              <w:rPr>
                <w:color w:val="000000"/>
                <w:sz w:val="24"/>
                <w:szCs w:val="24"/>
              </w:rPr>
              <w:t>низации и реализации программ своего профессионального развития и личностного роста</w:t>
            </w:r>
          </w:p>
        </w:tc>
      </w:tr>
    </w:tbl>
    <w:p w:rsidR="00AF66FC" w:rsidRDefault="00AF66FC" w:rsidP="004E71AC">
      <w:pPr>
        <w:pStyle w:val="Default"/>
        <w:widowControl w:val="0"/>
        <w:ind w:left="432" w:firstLine="426"/>
      </w:pPr>
    </w:p>
    <w:p w:rsidR="00A074CD" w:rsidRDefault="00A074CD" w:rsidP="00A074CD">
      <w:pPr>
        <w:pStyle w:val="Default"/>
        <w:widowControl w:val="0"/>
        <w:rPr>
          <w:b/>
          <w:bCs/>
        </w:rPr>
      </w:pPr>
    </w:p>
    <w:p w:rsidR="00744893" w:rsidRPr="00EA36E8" w:rsidRDefault="00173889" w:rsidP="00173889">
      <w:pPr>
        <w:pStyle w:val="Default"/>
        <w:widowControl w:val="0"/>
        <w:ind w:firstLine="426"/>
      </w:pPr>
      <w:r>
        <w:rPr>
          <w:b/>
          <w:bCs/>
        </w:rPr>
        <w:t xml:space="preserve">2. </w:t>
      </w:r>
      <w:r w:rsidR="00744893" w:rsidRPr="00EA36E8">
        <w:rPr>
          <w:b/>
          <w:bCs/>
        </w:rPr>
        <w:t xml:space="preserve"> Место дисциплины в структуре </w:t>
      </w:r>
      <w:r w:rsidR="00FC0C45">
        <w:rPr>
          <w:b/>
          <w:bCs/>
        </w:rPr>
        <w:t>специалитета</w:t>
      </w:r>
    </w:p>
    <w:p w:rsidR="00744893" w:rsidRPr="00EA36E8" w:rsidRDefault="00744893" w:rsidP="004E71AC">
      <w:pPr>
        <w:pStyle w:val="Default"/>
        <w:widowControl w:val="0"/>
        <w:ind w:left="432" w:firstLine="426"/>
        <w:jc w:val="both"/>
        <w:rPr>
          <w:i/>
        </w:rPr>
      </w:pPr>
    </w:p>
    <w:p w:rsidR="00FC0C45" w:rsidRDefault="00173889" w:rsidP="00FC0C45">
      <w:pPr>
        <w:pStyle w:val="23"/>
        <w:spacing w:after="0" w:line="300" w:lineRule="auto"/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 Д</w:t>
      </w:r>
      <w:r w:rsidR="00744893" w:rsidRPr="00EA36E8">
        <w:rPr>
          <w:sz w:val="24"/>
          <w:szCs w:val="24"/>
        </w:rPr>
        <w:t xml:space="preserve">исциплина </w:t>
      </w:r>
      <w:r>
        <w:rPr>
          <w:sz w:val="24"/>
          <w:szCs w:val="24"/>
        </w:rPr>
        <w:t>«</w:t>
      </w:r>
      <w:r w:rsidR="002D2CEE">
        <w:rPr>
          <w:sz w:val="24"/>
          <w:szCs w:val="24"/>
        </w:rPr>
        <w:t>Психология и педагогика</w:t>
      </w:r>
      <w:r>
        <w:rPr>
          <w:sz w:val="24"/>
          <w:szCs w:val="24"/>
        </w:rPr>
        <w:t xml:space="preserve">» </w:t>
      </w:r>
      <w:r w:rsidR="00744893" w:rsidRPr="00EA36E8">
        <w:rPr>
          <w:sz w:val="24"/>
          <w:szCs w:val="24"/>
        </w:rPr>
        <w:t xml:space="preserve"> относится к</w:t>
      </w:r>
      <w:r>
        <w:rPr>
          <w:sz w:val="24"/>
          <w:szCs w:val="24"/>
        </w:rPr>
        <w:t xml:space="preserve"> </w:t>
      </w:r>
      <w:r w:rsidR="002D2CEE">
        <w:rPr>
          <w:sz w:val="24"/>
          <w:szCs w:val="24"/>
        </w:rPr>
        <w:t>вариативной</w:t>
      </w:r>
      <w:r>
        <w:rPr>
          <w:sz w:val="24"/>
          <w:szCs w:val="24"/>
        </w:rPr>
        <w:t xml:space="preserve"> части дисциплин </w:t>
      </w:r>
      <w:r w:rsidR="00744893" w:rsidRPr="00EA36E8">
        <w:rPr>
          <w:sz w:val="24"/>
          <w:szCs w:val="24"/>
        </w:rPr>
        <w:t xml:space="preserve"> блока № 1</w:t>
      </w:r>
      <w:r>
        <w:rPr>
          <w:sz w:val="24"/>
          <w:szCs w:val="24"/>
        </w:rPr>
        <w:t xml:space="preserve"> </w:t>
      </w:r>
      <w:r w:rsidR="00FC0C45" w:rsidRPr="00FC0C45">
        <w:rPr>
          <w:sz w:val="24"/>
          <w:szCs w:val="24"/>
        </w:rPr>
        <w:t xml:space="preserve">специальности </w:t>
      </w:r>
      <w:r w:rsidR="00FC0C45" w:rsidRPr="00FC0C45">
        <w:rPr>
          <w:bCs/>
          <w:sz w:val="24"/>
          <w:szCs w:val="24"/>
        </w:rPr>
        <w:t>54.05.03 «Графика»</w:t>
      </w:r>
      <w:r w:rsidR="00FC0C45">
        <w:rPr>
          <w:sz w:val="24"/>
          <w:szCs w:val="24"/>
        </w:rPr>
        <w:t>.</w:t>
      </w:r>
    </w:p>
    <w:p w:rsidR="00744893" w:rsidRDefault="00744893" w:rsidP="00FC0C45">
      <w:pPr>
        <w:pStyle w:val="23"/>
        <w:spacing w:after="0" w:line="300" w:lineRule="auto"/>
        <w:ind w:left="0" w:firstLine="426"/>
        <w:rPr>
          <w:sz w:val="24"/>
          <w:szCs w:val="24"/>
        </w:rPr>
      </w:pPr>
      <w:r w:rsidRPr="00EA36E8">
        <w:rPr>
          <w:sz w:val="24"/>
          <w:szCs w:val="24"/>
        </w:rPr>
        <w:t>Дисциплина изучается по очной</w:t>
      </w:r>
      <w:r w:rsidR="00EA4602">
        <w:rPr>
          <w:sz w:val="24"/>
          <w:szCs w:val="24"/>
        </w:rPr>
        <w:t xml:space="preserve"> и очно-заочной </w:t>
      </w:r>
      <w:r w:rsidRPr="00EA36E8">
        <w:rPr>
          <w:sz w:val="24"/>
          <w:szCs w:val="24"/>
        </w:rPr>
        <w:t xml:space="preserve"> форм</w:t>
      </w:r>
      <w:r w:rsidR="00EA4602">
        <w:rPr>
          <w:sz w:val="24"/>
          <w:szCs w:val="24"/>
        </w:rPr>
        <w:t>ах</w:t>
      </w:r>
      <w:r w:rsidRPr="00EA36E8">
        <w:rPr>
          <w:sz w:val="24"/>
          <w:szCs w:val="24"/>
        </w:rPr>
        <w:t xml:space="preserve"> обучения на </w:t>
      </w:r>
      <w:r w:rsidR="002D2CEE">
        <w:rPr>
          <w:sz w:val="24"/>
          <w:szCs w:val="24"/>
        </w:rPr>
        <w:t>5</w:t>
      </w:r>
      <w:r w:rsidRPr="00EA36E8">
        <w:rPr>
          <w:sz w:val="24"/>
          <w:szCs w:val="24"/>
        </w:rPr>
        <w:t xml:space="preserve"> курсе в </w:t>
      </w:r>
      <w:r w:rsidR="002D2CEE">
        <w:rPr>
          <w:sz w:val="24"/>
          <w:szCs w:val="24"/>
        </w:rPr>
        <w:t>1</w:t>
      </w:r>
      <w:r w:rsidRPr="00EA36E8">
        <w:rPr>
          <w:sz w:val="24"/>
          <w:szCs w:val="24"/>
        </w:rPr>
        <w:t xml:space="preserve"> семес</w:t>
      </w:r>
      <w:r w:rsidRPr="00EA36E8">
        <w:rPr>
          <w:sz w:val="24"/>
          <w:szCs w:val="24"/>
        </w:rPr>
        <w:t>т</w:t>
      </w:r>
      <w:r w:rsidRPr="00EA36E8">
        <w:rPr>
          <w:sz w:val="24"/>
          <w:szCs w:val="24"/>
        </w:rPr>
        <w:t>р</w:t>
      </w:r>
      <w:r w:rsidR="003F2A82">
        <w:rPr>
          <w:sz w:val="24"/>
          <w:szCs w:val="24"/>
        </w:rPr>
        <w:t>е</w:t>
      </w:r>
      <w:r w:rsidRPr="00EA36E8">
        <w:rPr>
          <w:sz w:val="24"/>
          <w:szCs w:val="24"/>
        </w:rPr>
        <w:t xml:space="preserve">, </w:t>
      </w:r>
      <w:r w:rsidRPr="00EA36E8">
        <w:rPr>
          <w:rFonts w:eastAsia="Times New Roman"/>
          <w:kern w:val="0"/>
          <w:sz w:val="24"/>
          <w:szCs w:val="24"/>
          <w:lang w:eastAsia="en-US"/>
        </w:rPr>
        <w:t>базируется на знаниях, полученных в ходе изучения следующ</w:t>
      </w:r>
      <w:r w:rsidR="00C52DE8">
        <w:rPr>
          <w:rFonts w:eastAsia="Times New Roman"/>
          <w:kern w:val="0"/>
          <w:sz w:val="24"/>
          <w:szCs w:val="24"/>
          <w:lang w:eastAsia="en-US"/>
        </w:rPr>
        <w:t>ей</w:t>
      </w:r>
      <w:r w:rsidRPr="00EA36E8">
        <w:rPr>
          <w:rFonts w:eastAsia="Times New Roman"/>
          <w:kern w:val="0"/>
          <w:sz w:val="24"/>
          <w:szCs w:val="24"/>
          <w:lang w:eastAsia="en-US"/>
        </w:rPr>
        <w:t xml:space="preserve"> дисциплин</w:t>
      </w:r>
      <w:r w:rsidR="00C52DE8">
        <w:rPr>
          <w:rFonts w:eastAsia="Times New Roman"/>
          <w:kern w:val="0"/>
          <w:sz w:val="24"/>
          <w:szCs w:val="24"/>
          <w:lang w:eastAsia="en-US"/>
        </w:rPr>
        <w:t>ы</w:t>
      </w:r>
      <w:r w:rsidRPr="00EA36E8">
        <w:rPr>
          <w:rFonts w:eastAsia="Times New Roman"/>
          <w:kern w:val="0"/>
          <w:sz w:val="24"/>
          <w:szCs w:val="24"/>
          <w:lang w:eastAsia="en-US"/>
        </w:rPr>
        <w:t>:</w:t>
      </w:r>
      <w:r w:rsidR="003F2A82">
        <w:rPr>
          <w:sz w:val="24"/>
          <w:szCs w:val="24"/>
        </w:rPr>
        <w:t xml:space="preserve"> </w:t>
      </w:r>
      <w:r w:rsidR="002D2CEE">
        <w:rPr>
          <w:sz w:val="24"/>
          <w:szCs w:val="24"/>
        </w:rPr>
        <w:t>«Филос</w:t>
      </w:r>
      <w:r w:rsidR="002D2CEE">
        <w:rPr>
          <w:sz w:val="24"/>
          <w:szCs w:val="24"/>
        </w:rPr>
        <w:t>о</w:t>
      </w:r>
      <w:r w:rsidR="002D2CEE">
        <w:rPr>
          <w:sz w:val="24"/>
          <w:szCs w:val="24"/>
        </w:rPr>
        <w:t xml:space="preserve">фия», </w:t>
      </w:r>
      <w:r w:rsidRPr="00EA36E8">
        <w:rPr>
          <w:sz w:val="24"/>
          <w:szCs w:val="24"/>
        </w:rPr>
        <w:t>«</w:t>
      </w:r>
      <w:r w:rsidR="003F2A82">
        <w:rPr>
          <w:sz w:val="24"/>
          <w:szCs w:val="24"/>
        </w:rPr>
        <w:t>История</w:t>
      </w:r>
      <w:r w:rsidRPr="00EA36E8">
        <w:rPr>
          <w:sz w:val="24"/>
          <w:szCs w:val="24"/>
        </w:rPr>
        <w:t>»</w:t>
      </w:r>
      <w:r w:rsidR="002D2CEE">
        <w:rPr>
          <w:sz w:val="24"/>
          <w:szCs w:val="24"/>
        </w:rPr>
        <w:t>, «Конфликтология»</w:t>
      </w:r>
      <w:r w:rsidR="00C52DE8">
        <w:rPr>
          <w:sz w:val="24"/>
          <w:szCs w:val="24"/>
        </w:rPr>
        <w:t>.</w:t>
      </w:r>
    </w:p>
    <w:p w:rsidR="00BA1BA7" w:rsidRPr="00BA1BA7" w:rsidRDefault="00BA1BA7" w:rsidP="00BA1BA7">
      <w:pPr>
        <w:pStyle w:val="23"/>
        <w:spacing w:after="0" w:line="300" w:lineRule="auto"/>
        <w:ind w:left="0" w:firstLine="426"/>
        <w:rPr>
          <w:sz w:val="24"/>
          <w:szCs w:val="24"/>
        </w:rPr>
      </w:pPr>
      <w:r w:rsidRPr="00BA1BA7">
        <w:rPr>
          <w:color w:val="000000"/>
          <w:sz w:val="24"/>
          <w:szCs w:val="24"/>
          <w:shd w:val="clear" w:color="auto" w:fill="FFFFFF"/>
        </w:rPr>
        <w:t>Материал дисциплины «Психология и педагогика» формирует основы для выполнения обучаемыми работы при обучении дисциплинам «Методика преподавания дисциплин из</w:t>
      </w:r>
      <w:r w:rsidRPr="00BA1BA7">
        <w:rPr>
          <w:color w:val="000000"/>
          <w:sz w:val="24"/>
          <w:szCs w:val="24"/>
          <w:shd w:val="clear" w:color="auto" w:fill="FFFFFF"/>
        </w:rPr>
        <w:t>о</w:t>
      </w:r>
      <w:r w:rsidRPr="00BA1BA7">
        <w:rPr>
          <w:color w:val="000000"/>
          <w:sz w:val="24"/>
          <w:szCs w:val="24"/>
          <w:shd w:val="clear" w:color="auto" w:fill="FFFFFF"/>
        </w:rPr>
        <w:t>бразительного искусства», в рамках педагогической производственной практики, а также м</w:t>
      </w:r>
      <w:r w:rsidRPr="00BA1BA7">
        <w:rPr>
          <w:color w:val="000000"/>
          <w:sz w:val="24"/>
          <w:szCs w:val="24"/>
          <w:shd w:val="clear" w:color="auto" w:fill="FFFFFF"/>
        </w:rPr>
        <w:t>о</w:t>
      </w:r>
      <w:r w:rsidRPr="00BA1BA7">
        <w:rPr>
          <w:color w:val="000000"/>
          <w:sz w:val="24"/>
          <w:szCs w:val="24"/>
          <w:shd w:val="clear" w:color="auto" w:fill="FFFFFF"/>
        </w:rPr>
        <w:t>жет быть использован при подготовке выпускной квалификац</w:t>
      </w:r>
      <w:r w:rsidRPr="00BA1BA7">
        <w:rPr>
          <w:color w:val="000000"/>
          <w:sz w:val="24"/>
          <w:szCs w:val="24"/>
          <w:shd w:val="clear" w:color="auto" w:fill="FFFFFF"/>
        </w:rPr>
        <w:t>и</w:t>
      </w:r>
      <w:r w:rsidRPr="00BA1BA7">
        <w:rPr>
          <w:color w:val="000000"/>
          <w:sz w:val="24"/>
          <w:szCs w:val="24"/>
          <w:shd w:val="clear" w:color="auto" w:fill="FFFFFF"/>
        </w:rPr>
        <w:t>онной работы.</w:t>
      </w:r>
    </w:p>
    <w:p w:rsidR="00BA1BA7" w:rsidRPr="00EA36E8" w:rsidRDefault="00BA1BA7" w:rsidP="00FC0C45">
      <w:pPr>
        <w:pStyle w:val="23"/>
        <w:spacing w:after="0" w:line="300" w:lineRule="auto"/>
        <w:ind w:left="0" w:firstLine="426"/>
        <w:rPr>
          <w:color w:val="FF0000"/>
          <w:sz w:val="24"/>
          <w:szCs w:val="24"/>
        </w:rPr>
      </w:pPr>
    </w:p>
    <w:p w:rsidR="00321547" w:rsidRDefault="00321547">
      <w:pPr>
        <w:widowControl/>
        <w:spacing w:after="200" w:line="276" w:lineRule="auto"/>
        <w:ind w:firstLine="0"/>
        <w:rPr>
          <w:rFonts w:eastAsia="Times New Roman"/>
          <w:color w:val="000000"/>
          <w:kern w:val="0"/>
          <w:sz w:val="24"/>
          <w:szCs w:val="24"/>
          <w:lang w:eastAsia="en-US"/>
        </w:rPr>
      </w:pPr>
      <w:r>
        <w:br w:type="page"/>
      </w:r>
    </w:p>
    <w:p w:rsidR="00744893" w:rsidRPr="00EA36E8" w:rsidRDefault="00744893" w:rsidP="00744893">
      <w:pPr>
        <w:pStyle w:val="Default"/>
        <w:widowControl w:val="0"/>
        <w:spacing w:line="300" w:lineRule="auto"/>
        <w:rPr>
          <w:b/>
          <w:bCs/>
        </w:rPr>
      </w:pPr>
      <w:r w:rsidRPr="00EA36E8">
        <w:rPr>
          <w:b/>
          <w:bCs/>
        </w:rPr>
        <w:lastRenderedPageBreak/>
        <w:t>3. Объем дисциплины  в зачетных единицах с указанием количества академических ч</w:t>
      </w:r>
      <w:r w:rsidRPr="00EA36E8">
        <w:rPr>
          <w:b/>
          <w:bCs/>
        </w:rPr>
        <w:t>а</w:t>
      </w:r>
      <w:r w:rsidRPr="00EA36E8">
        <w:rPr>
          <w:b/>
          <w:bCs/>
        </w:rPr>
        <w:t>сов, выделенных на контактную работу обучающихся с преподавателем (по видам з</w:t>
      </w:r>
      <w:r w:rsidRPr="00EA36E8">
        <w:rPr>
          <w:b/>
          <w:bCs/>
        </w:rPr>
        <w:t>а</w:t>
      </w:r>
      <w:r w:rsidRPr="00EA36E8">
        <w:rPr>
          <w:b/>
          <w:bCs/>
        </w:rPr>
        <w:t>нятий) и на самостоятельную работу обучающихся</w:t>
      </w:r>
    </w:p>
    <w:p w:rsidR="00744893" w:rsidRPr="00EA36E8" w:rsidRDefault="00744893" w:rsidP="00744893">
      <w:pPr>
        <w:pStyle w:val="Default"/>
        <w:widowControl w:val="0"/>
        <w:spacing w:line="300" w:lineRule="auto"/>
        <w:ind w:left="709"/>
        <w:jc w:val="both"/>
      </w:pPr>
      <w:r w:rsidRPr="00EA36E8">
        <w:t xml:space="preserve">Общая трудоемкость (объем) дисциплины  составляет </w:t>
      </w:r>
      <w:r w:rsidR="00B37634">
        <w:t>3</w:t>
      </w:r>
      <w:r w:rsidRPr="00EA36E8">
        <w:t xml:space="preserve"> зачетные едини</w:t>
      </w:r>
      <w:r w:rsidR="00173889">
        <w:t>цы (</w:t>
      </w:r>
      <w:r w:rsidR="003F2A82">
        <w:t>1</w:t>
      </w:r>
      <w:r w:rsidR="00B37634">
        <w:t>08</w:t>
      </w:r>
      <w:r w:rsidR="00173889">
        <w:t xml:space="preserve"> час.</w:t>
      </w:r>
      <w:r w:rsidRPr="00EA36E8">
        <w:t>).</w:t>
      </w:r>
    </w:p>
    <w:p w:rsidR="00744893" w:rsidRPr="00EA36E8" w:rsidRDefault="00744893" w:rsidP="00744893">
      <w:pPr>
        <w:pStyle w:val="Default"/>
        <w:widowControl w:val="0"/>
        <w:ind w:left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4"/>
        <w:gridCol w:w="2516"/>
      </w:tblGrid>
      <w:tr w:rsidR="00744893" w:rsidRPr="00EA36E8" w:rsidTr="003F2A82">
        <w:trPr>
          <w:trHeight w:val="145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>
            <w:pPr>
              <w:pStyle w:val="Default"/>
              <w:widowControl w:val="0"/>
              <w:jc w:val="center"/>
            </w:pPr>
            <w:r w:rsidRPr="00EA36E8">
              <w:rPr>
                <w:b/>
                <w:bCs/>
              </w:rPr>
              <w:t>Вид учебной работы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EA36E8" w:rsidRDefault="00744893" w:rsidP="00A802D7">
            <w:pPr>
              <w:pStyle w:val="Default"/>
              <w:widowControl w:val="0"/>
              <w:jc w:val="center"/>
            </w:pPr>
            <w:r w:rsidRPr="00EA36E8">
              <w:rPr>
                <w:b/>
                <w:bCs/>
              </w:rPr>
              <w:t>Всего часо</w:t>
            </w:r>
            <w:r w:rsidR="00A802D7" w:rsidRPr="00EA36E8">
              <w:rPr>
                <w:b/>
                <w:bCs/>
              </w:rPr>
              <w:t>в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>
            <w:pPr>
              <w:pStyle w:val="Default"/>
              <w:widowControl w:val="0"/>
            </w:pPr>
            <w:r w:rsidRPr="00EA36E8">
              <w:t>Общая трудоемкость дисциплины, в том числе: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3F2A82" w:rsidP="00B37634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1</w:t>
            </w:r>
            <w:r w:rsidR="00B37634">
              <w:rPr>
                <w:b/>
              </w:rPr>
              <w:t>08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>
            <w:pPr>
              <w:pStyle w:val="Default"/>
              <w:widowControl w:val="0"/>
              <w:ind w:left="708"/>
            </w:pPr>
            <w:r w:rsidRPr="00EA36E8">
              <w:t>Контактная работа обучающихся с преподавателем (всего), в том числе: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B37634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>
            <w:pPr>
              <w:pStyle w:val="Default"/>
              <w:widowControl w:val="0"/>
              <w:ind w:left="1416"/>
            </w:pPr>
            <w:r w:rsidRPr="00EA36E8">
              <w:t xml:space="preserve">Лекции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B37634">
            <w:pPr>
              <w:pStyle w:val="Default"/>
              <w:widowControl w:val="0"/>
            </w:pPr>
            <w:r>
              <w:t>8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>
            <w:pPr>
              <w:pStyle w:val="Default"/>
              <w:widowControl w:val="0"/>
              <w:ind w:left="1416"/>
            </w:pPr>
            <w:r w:rsidRPr="00EA36E8">
              <w:t>Практические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B37634">
            <w:pPr>
              <w:pStyle w:val="Default"/>
              <w:widowControl w:val="0"/>
            </w:pPr>
            <w:r>
              <w:t>8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>
            <w:pPr>
              <w:pStyle w:val="Default"/>
              <w:widowControl w:val="0"/>
              <w:ind w:left="708"/>
            </w:pPr>
            <w:r w:rsidRPr="00EA36E8">
              <w:t>Самостоятельная работа обучающихся (всего), в том числе: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B37634">
            <w:pPr>
              <w:pStyle w:val="Default"/>
              <w:widowControl w:val="0"/>
            </w:pPr>
            <w:r>
              <w:t>92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 w:rsidP="003F2A82">
            <w:pPr>
              <w:pStyle w:val="Default"/>
              <w:widowControl w:val="0"/>
              <w:ind w:left="1416"/>
            </w:pPr>
            <w:r w:rsidRPr="00EA36E8">
              <w:t xml:space="preserve">Самостоятельные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B37634">
            <w:pPr>
              <w:pStyle w:val="Default"/>
              <w:widowControl w:val="0"/>
            </w:pPr>
            <w:r>
              <w:t>90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 w:rsidP="006B674A">
            <w:pPr>
              <w:pStyle w:val="Default"/>
              <w:widowControl w:val="0"/>
              <w:ind w:left="1416"/>
            </w:pPr>
            <w:r w:rsidRPr="00EA36E8">
              <w:t>Консультации в семестре</w:t>
            </w:r>
            <w:r w:rsidR="006B674A" w:rsidRPr="00EA36E8"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B37634">
            <w:pPr>
              <w:pStyle w:val="Default"/>
              <w:widowControl w:val="0"/>
            </w:pPr>
            <w:r>
              <w:t>2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>
            <w:pPr>
              <w:pStyle w:val="Default"/>
              <w:widowControl w:val="0"/>
              <w:ind w:left="1416"/>
            </w:pPr>
            <w:r w:rsidRPr="00EA36E8">
              <w:t>Экзамены и консультации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B37634" w:rsidP="00B37634">
            <w:pPr>
              <w:pStyle w:val="Default"/>
              <w:widowControl w:val="0"/>
            </w:pPr>
            <w:r>
              <w:t>-</w:t>
            </w:r>
          </w:p>
        </w:tc>
      </w:tr>
      <w:tr w:rsidR="00744893" w:rsidRPr="00EA36E8" w:rsidTr="0074489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893" w:rsidRPr="00EA36E8" w:rsidRDefault="00744893">
            <w:pPr>
              <w:pStyle w:val="Default"/>
              <w:widowControl w:val="0"/>
            </w:pPr>
            <w:r w:rsidRPr="00EA36E8">
              <w:t>Вид промежуточной аттестации обучающихся:</w:t>
            </w:r>
          </w:p>
          <w:p w:rsidR="00744893" w:rsidRPr="00EA36E8" w:rsidRDefault="00B37634" w:rsidP="003F2A82">
            <w:pPr>
              <w:pStyle w:val="Default"/>
              <w:widowControl w:val="0"/>
              <w:numPr>
                <w:ilvl w:val="0"/>
                <w:numId w:val="3"/>
              </w:numPr>
            </w:pPr>
            <w:r>
              <w:rPr>
                <w:b/>
              </w:rPr>
              <w:t>зачет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893" w:rsidRPr="00EA36E8" w:rsidRDefault="00744893">
            <w:pPr>
              <w:pStyle w:val="Default"/>
              <w:widowControl w:val="0"/>
            </w:pPr>
          </w:p>
        </w:tc>
      </w:tr>
    </w:tbl>
    <w:p w:rsidR="00744893" w:rsidRPr="00EA36E8" w:rsidRDefault="00744893" w:rsidP="00744893">
      <w:pPr>
        <w:pStyle w:val="Default"/>
        <w:widowControl w:val="0"/>
        <w:ind w:left="574"/>
        <w:rPr>
          <w:b/>
          <w:bCs/>
        </w:rPr>
      </w:pPr>
    </w:p>
    <w:p w:rsidR="000871E4" w:rsidRPr="00652829" w:rsidRDefault="000871E4" w:rsidP="000871E4">
      <w:pPr>
        <w:tabs>
          <w:tab w:val="left" w:pos="6345"/>
        </w:tabs>
        <w:ind w:firstLine="284"/>
        <w:jc w:val="center"/>
        <w:rPr>
          <w:b/>
          <w:bCs/>
          <w:sz w:val="24"/>
          <w:szCs w:val="24"/>
        </w:rPr>
      </w:pPr>
      <w:r w:rsidRPr="00652829">
        <w:rPr>
          <w:b/>
          <w:bCs/>
          <w:sz w:val="24"/>
          <w:szCs w:val="24"/>
        </w:rPr>
        <w:t xml:space="preserve">4. </w:t>
      </w:r>
      <w:r w:rsidR="00744893" w:rsidRPr="00652829">
        <w:rPr>
          <w:b/>
          <w:bCs/>
          <w:sz w:val="24"/>
          <w:szCs w:val="24"/>
        </w:rPr>
        <w:t xml:space="preserve">Содержание дисциплины </w:t>
      </w:r>
      <w:r w:rsidR="00173889" w:rsidRPr="00652829">
        <w:rPr>
          <w:b/>
          <w:bCs/>
          <w:sz w:val="24"/>
          <w:szCs w:val="24"/>
        </w:rPr>
        <w:t xml:space="preserve">(модуля) </w:t>
      </w:r>
      <w:r w:rsidR="00744893" w:rsidRPr="00652829">
        <w:rPr>
          <w:b/>
          <w:bCs/>
          <w:sz w:val="24"/>
          <w:szCs w:val="24"/>
        </w:rPr>
        <w:t>структурированное по темам</w:t>
      </w:r>
      <w:r w:rsidR="00173889" w:rsidRPr="00652829">
        <w:rPr>
          <w:b/>
          <w:bCs/>
          <w:sz w:val="24"/>
          <w:szCs w:val="24"/>
        </w:rPr>
        <w:t xml:space="preserve"> (разделам)</w:t>
      </w:r>
      <w:r w:rsidR="00744893" w:rsidRPr="00652829">
        <w:rPr>
          <w:b/>
          <w:bCs/>
          <w:sz w:val="24"/>
          <w:szCs w:val="24"/>
        </w:rPr>
        <w:t xml:space="preserve">  с ук</w:t>
      </w:r>
      <w:r w:rsidR="00744893" w:rsidRPr="00652829">
        <w:rPr>
          <w:b/>
          <w:bCs/>
          <w:sz w:val="24"/>
          <w:szCs w:val="24"/>
        </w:rPr>
        <w:t>а</w:t>
      </w:r>
      <w:r w:rsidR="00744893" w:rsidRPr="00652829">
        <w:rPr>
          <w:b/>
          <w:bCs/>
          <w:sz w:val="24"/>
          <w:szCs w:val="24"/>
        </w:rPr>
        <w:t xml:space="preserve">занием отведенного на них количества академических часов и видов учебных </w:t>
      </w:r>
    </w:p>
    <w:p w:rsidR="00F81960" w:rsidRPr="00652829" w:rsidRDefault="00744893" w:rsidP="000871E4">
      <w:pPr>
        <w:tabs>
          <w:tab w:val="left" w:pos="6345"/>
        </w:tabs>
        <w:ind w:firstLine="284"/>
        <w:jc w:val="center"/>
        <w:rPr>
          <w:b/>
          <w:bCs/>
          <w:sz w:val="24"/>
          <w:szCs w:val="24"/>
        </w:rPr>
      </w:pPr>
      <w:r w:rsidRPr="00652829">
        <w:rPr>
          <w:b/>
          <w:bCs/>
          <w:sz w:val="24"/>
          <w:szCs w:val="24"/>
        </w:rPr>
        <w:t>занятий.</w:t>
      </w:r>
    </w:p>
    <w:p w:rsidR="001D2EE0" w:rsidRPr="00652829" w:rsidRDefault="00173889" w:rsidP="00173889">
      <w:pPr>
        <w:tabs>
          <w:tab w:val="left" w:pos="6369"/>
        </w:tabs>
        <w:ind w:firstLine="0"/>
        <w:rPr>
          <w:b/>
          <w:sz w:val="24"/>
          <w:szCs w:val="24"/>
        </w:rPr>
      </w:pPr>
      <w:r w:rsidRPr="00652829">
        <w:rPr>
          <w:b/>
          <w:sz w:val="24"/>
          <w:szCs w:val="24"/>
        </w:rPr>
        <w:t xml:space="preserve">4.1 </w:t>
      </w:r>
      <w:r w:rsidR="001D2EE0" w:rsidRPr="00652829">
        <w:rPr>
          <w:b/>
          <w:sz w:val="24"/>
          <w:szCs w:val="24"/>
        </w:rPr>
        <w:t>Содержание дисциплины, структурированное по темам.</w:t>
      </w:r>
    </w:p>
    <w:p w:rsidR="001D2EE0" w:rsidRPr="00B37634" w:rsidRDefault="001D2EE0" w:rsidP="006D7BC9">
      <w:pPr>
        <w:tabs>
          <w:tab w:val="left" w:pos="6345"/>
        </w:tabs>
        <w:spacing w:line="240" w:lineRule="auto"/>
        <w:ind w:firstLine="567"/>
        <w:jc w:val="center"/>
        <w:rPr>
          <w:color w:val="FF0000"/>
          <w:sz w:val="24"/>
          <w:szCs w:val="24"/>
        </w:rPr>
      </w:pPr>
    </w:p>
    <w:p w:rsidR="00C31C43" w:rsidRPr="00652829" w:rsidRDefault="00C31C43" w:rsidP="00652829">
      <w:pPr>
        <w:numPr>
          <w:ilvl w:val="0"/>
          <w:numId w:val="19"/>
        </w:numPr>
        <w:tabs>
          <w:tab w:val="clear" w:pos="0"/>
          <w:tab w:val="num" w:pos="-142"/>
        </w:tabs>
        <w:spacing w:line="240" w:lineRule="auto"/>
        <w:ind w:left="0" w:firstLine="284"/>
        <w:jc w:val="both"/>
        <w:rPr>
          <w:b/>
          <w:sz w:val="24"/>
          <w:szCs w:val="24"/>
        </w:rPr>
      </w:pPr>
      <w:r w:rsidRPr="00652829">
        <w:rPr>
          <w:b/>
          <w:sz w:val="24"/>
          <w:szCs w:val="24"/>
        </w:rPr>
        <w:t xml:space="preserve">Раздел </w:t>
      </w:r>
      <w:r w:rsidRPr="00652829">
        <w:rPr>
          <w:b/>
          <w:sz w:val="24"/>
          <w:szCs w:val="24"/>
          <w:lang w:val="en-US"/>
        </w:rPr>
        <w:t>I</w:t>
      </w:r>
      <w:r w:rsidRPr="00652829">
        <w:rPr>
          <w:b/>
          <w:sz w:val="24"/>
          <w:szCs w:val="24"/>
        </w:rPr>
        <w:t xml:space="preserve">. </w:t>
      </w:r>
      <w:r w:rsidR="00450E34" w:rsidRPr="00652829">
        <w:rPr>
          <w:b/>
          <w:color w:val="000000"/>
          <w:sz w:val="24"/>
          <w:szCs w:val="24"/>
        </w:rPr>
        <w:t>Психология как наука</w:t>
      </w:r>
      <w:r w:rsidRPr="00652829">
        <w:rPr>
          <w:b/>
          <w:sz w:val="24"/>
          <w:szCs w:val="24"/>
        </w:rPr>
        <w:t>.</w:t>
      </w:r>
    </w:p>
    <w:p w:rsidR="00450E34" w:rsidRPr="00652829" w:rsidRDefault="00450E34" w:rsidP="00652829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Три значения термина «психология». Душа: философско-религиозный, конкретно-научный, обыденный аспекты. Философские основы современной психологии. Единство, н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е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делимость и бесконечность мира. Противоречие с ограниченностью познавательных во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з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можностей человека. Компромисс между знанием (наука) и</w:t>
      </w:r>
    </w:p>
    <w:p w:rsidR="00450E34" w:rsidRDefault="00450E34" w:rsidP="00652829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верой (религия). Предмет и объект психологии. Человек как объект и психика как предмет изучения психологии. Цели и задачи психологии. Пространственная структура психики. О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т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ношения в системе «субъект-объект». Методы психологии. Процесс психологического 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с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следования и его этапы. Классификация методов. Общая характеристика основных методов психологического исследования: наблюдение, беседа, опрос, эксперимент, тестирование, м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о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делирование. Систематика психологии. Классификация психологических дисциплин, отра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с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ли современной психологии. Место психологии в системе наук.</w:t>
      </w:r>
    </w:p>
    <w:p w:rsidR="00BA1BA7" w:rsidRPr="00652829" w:rsidRDefault="00BA1BA7" w:rsidP="00652829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Литература 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</w:rPr>
        <w:t>[1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, 2, 4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</w:rPr>
        <w:t>]</w:t>
      </w:r>
    </w:p>
    <w:p w:rsidR="00450E34" w:rsidRPr="00652829" w:rsidRDefault="00C31C43" w:rsidP="00652829">
      <w:pPr>
        <w:numPr>
          <w:ilvl w:val="0"/>
          <w:numId w:val="19"/>
        </w:numPr>
        <w:tabs>
          <w:tab w:val="clear" w:pos="0"/>
          <w:tab w:val="num" w:pos="-142"/>
        </w:tabs>
        <w:spacing w:line="240" w:lineRule="auto"/>
        <w:ind w:left="0" w:firstLine="284"/>
        <w:jc w:val="both"/>
        <w:rPr>
          <w:b/>
          <w:i/>
          <w:sz w:val="24"/>
          <w:szCs w:val="24"/>
        </w:rPr>
      </w:pPr>
      <w:r w:rsidRPr="00652829">
        <w:rPr>
          <w:b/>
          <w:sz w:val="24"/>
          <w:szCs w:val="24"/>
        </w:rPr>
        <w:t xml:space="preserve">Раздел  </w:t>
      </w:r>
      <w:r w:rsidRPr="00652829">
        <w:rPr>
          <w:b/>
          <w:sz w:val="24"/>
          <w:szCs w:val="24"/>
          <w:lang w:val="en-US"/>
        </w:rPr>
        <w:t>II</w:t>
      </w:r>
      <w:r w:rsidRPr="00652829">
        <w:rPr>
          <w:b/>
          <w:sz w:val="24"/>
          <w:szCs w:val="24"/>
        </w:rPr>
        <w:t xml:space="preserve">. </w:t>
      </w:r>
      <w:r w:rsidR="00450E34" w:rsidRPr="00652829">
        <w:rPr>
          <w:b/>
          <w:color w:val="000000"/>
          <w:sz w:val="24"/>
          <w:szCs w:val="24"/>
        </w:rPr>
        <w:t>Модусы человеческой реальности. Этапы становления личности.</w:t>
      </w:r>
    </w:p>
    <w:p w:rsidR="00450E34" w:rsidRPr="00652829" w:rsidRDefault="00450E34" w:rsidP="00652829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Уровни психологического изучения человека: индивид, личность, субъект, индивидуал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ь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ность, универсум. Акме-развитие. Содержание и соотношение этих понятий. Структура 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н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дивидуальности (К.К. Платонов, B.C. Мерлин). Личность и индивидуальность. Социально-биологический смысл феноменов личности и индивидуальности. Типичное (устойчивое) и индивидуальное (изменчивое) в личности. Понятие о высшем психическом синтезе. Ли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ч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ность как синтез понятий и всех психических функций и свойств человека. Личность - це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н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тральная проблема психологии. Личность как предмет изучения многих наук. Принцип ли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ч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ностного подхода в психологии.</w:t>
      </w:r>
    </w:p>
    <w:p w:rsidR="00450E34" w:rsidRDefault="00450E34" w:rsidP="00652829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lastRenderedPageBreak/>
        <w:t>Общепсихологическая специфика понятия «личность». Феноменологический и системный подходы к изучению личности. Персонология. Антропоцентрическая и мироцентрическая идеологии как следствия из воззрений на личность. Адаптационные и бифуркационные м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е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ханизмы поведения личности. Классификация современных психологических теорий личн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о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сти, ее основания. Три типа теорий личности: психодинамические, социодинамические и 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н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теракционистские. Определение личности. Множественность определений личности. Пре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д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почтительное определение. Многообразие структурных описаний личности. Типологии ли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ч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ности в соотношении с типологиями ее структур, характера, темперамента. Показатели пс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хического облика личности по схеме C.JI. Рубинштейна. Сущность и составляющие динам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ческой функциональной психологической структуры личности (К.К. Платонов). Сущность и составляющие трехмерной структуры личности А.В. Петровского. Развитие личности в онт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о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генезе: общее представление. Тенденции и потенции. Социализация личности. Индивидуал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и</w:t>
      </w:r>
      <w:r w:rsidRPr="00652829">
        <w:rPr>
          <w:rFonts w:eastAsia="Times New Roman"/>
          <w:color w:val="000000"/>
          <w:kern w:val="0"/>
          <w:sz w:val="24"/>
          <w:szCs w:val="24"/>
          <w:lang w:eastAsia="ru-RU"/>
        </w:rPr>
        <w:t>зация личности. Проблема жизненного пути личности. Идентичность личности, ее развитие. Кризисы идентичности.</w:t>
      </w:r>
    </w:p>
    <w:p w:rsidR="00BA1BA7" w:rsidRPr="00652829" w:rsidRDefault="00BA1BA7" w:rsidP="00BA1BA7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Литература 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</w:rPr>
        <w:t>[1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, 2, 3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</w:rPr>
        <w:t>]</w:t>
      </w:r>
    </w:p>
    <w:p w:rsidR="00BA1BA7" w:rsidRPr="00652829" w:rsidRDefault="00BA1BA7" w:rsidP="00652829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</w:p>
    <w:p w:rsidR="00C31C43" w:rsidRPr="00652829" w:rsidRDefault="00C31C43" w:rsidP="00652829">
      <w:pPr>
        <w:numPr>
          <w:ilvl w:val="0"/>
          <w:numId w:val="19"/>
        </w:numPr>
        <w:tabs>
          <w:tab w:val="clear" w:pos="0"/>
          <w:tab w:val="num" w:pos="-142"/>
        </w:tabs>
        <w:spacing w:line="240" w:lineRule="auto"/>
        <w:ind w:left="0" w:firstLine="284"/>
        <w:jc w:val="both"/>
        <w:rPr>
          <w:b/>
          <w:sz w:val="24"/>
          <w:szCs w:val="24"/>
        </w:rPr>
      </w:pPr>
      <w:r w:rsidRPr="00652829">
        <w:rPr>
          <w:b/>
          <w:sz w:val="24"/>
          <w:szCs w:val="24"/>
        </w:rPr>
        <w:t xml:space="preserve">Раздел </w:t>
      </w:r>
      <w:r w:rsidRPr="00652829">
        <w:rPr>
          <w:b/>
          <w:sz w:val="24"/>
          <w:szCs w:val="24"/>
          <w:lang w:val="en-US"/>
        </w:rPr>
        <w:t>III</w:t>
      </w:r>
      <w:r w:rsidRPr="00652829">
        <w:rPr>
          <w:b/>
          <w:sz w:val="24"/>
          <w:szCs w:val="24"/>
        </w:rPr>
        <w:t xml:space="preserve">. </w:t>
      </w:r>
      <w:r w:rsidR="00450E34" w:rsidRPr="00652829">
        <w:rPr>
          <w:b/>
          <w:color w:val="000000"/>
          <w:sz w:val="24"/>
          <w:szCs w:val="24"/>
        </w:rPr>
        <w:t>Дидактика и методика преподавания.</w:t>
      </w:r>
    </w:p>
    <w:p w:rsidR="00450E34" w:rsidRPr="00BA1BA7" w:rsidRDefault="00450E34" w:rsidP="00652829">
      <w:pPr>
        <w:numPr>
          <w:ilvl w:val="0"/>
          <w:numId w:val="19"/>
        </w:numPr>
        <w:tabs>
          <w:tab w:val="clear" w:pos="0"/>
          <w:tab w:val="num" w:pos="-142"/>
        </w:tabs>
        <w:spacing w:line="240" w:lineRule="auto"/>
        <w:ind w:left="0" w:firstLine="284"/>
        <w:jc w:val="both"/>
        <w:rPr>
          <w:b/>
          <w:sz w:val="24"/>
          <w:szCs w:val="24"/>
        </w:rPr>
      </w:pPr>
      <w:r w:rsidRPr="00652829">
        <w:rPr>
          <w:color w:val="000000"/>
          <w:sz w:val="24"/>
          <w:szCs w:val="24"/>
        </w:rPr>
        <w:t>Законы и принципы дидактики. Психолого-педагогические основы учебной деятельности. Особенности методики преподавания экономических дисциплин. Образовательные цели (таксономия Б. Блума). Методика изложения экономических категорий и экономических з</w:t>
      </w:r>
      <w:r w:rsidRPr="00652829">
        <w:rPr>
          <w:color w:val="000000"/>
          <w:sz w:val="24"/>
          <w:szCs w:val="24"/>
        </w:rPr>
        <w:t>а</w:t>
      </w:r>
      <w:r w:rsidRPr="00652829">
        <w:rPr>
          <w:color w:val="000000"/>
          <w:sz w:val="24"/>
          <w:szCs w:val="24"/>
        </w:rPr>
        <w:t>конов. Парадигма преподавания. Парадигма учебы. Сравнение образовательных парадигм: цели, критерии успеха, организационный аспект, продуктивность образования, природа р</w:t>
      </w:r>
      <w:r w:rsidRPr="00652829">
        <w:rPr>
          <w:color w:val="000000"/>
          <w:sz w:val="24"/>
          <w:szCs w:val="24"/>
        </w:rPr>
        <w:t>о</w:t>
      </w:r>
      <w:r w:rsidRPr="00652829">
        <w:rPr>
          <w:color w:val="000000"/>
          <w:sz w:val="24"/>
          <w:szCs w:val="24"/>
        </w:rPr>
        <w:t>лей.</w:t>
      </w:r>
      <w:r w:rsidR="00652829" w:rsidRPr="00652829">
        <w:rPr>
          <w:color w:val="000000"/>
          <w:sz w:val="24"/>
          <w:szCs w:val="24"/>
        </w:rPr>
        <w:t xml:space="preserve"> Учебный контроль: сущность, функции, формы и методы. Оценка знаний обучаемых. Виды и способы опроса. Эссе. Методические рекомендации к зачету и экзамену. Тест. Спос</w:t>
      </w:r>
      <w:r w:rsidR="00652829" w:rsidRPr="00652829">
        <w:rPr>
          <w:color w:val="000000"/>
          <w:sz w:val="24"/>
          <w:szCs w:val="24"/>
        </w:rPr>
        <w:t>о</w:t>
      </w:r>
      <w:r w:rsidR="00652829" w:rsidRPr="00652829">
        <w:rPr>
          <w:color w:val="000000"/>
          <w:sz w:val="24"/>
          <w:szCs w:val="24"/>
        </w:rPr>
        <w:t>бы получения оценки преподавания от студентов и коллег.</w:t>
      </w:r>
    </w:p>
    <w:p w:rsidR="00BA1BA7" w:rsidRPr="00652829" w:rsidRDefault="00BA1BA7" w:rsidP="00BA1BA7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Литература 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</w:rPr>
        <w:t>[1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, 2, 5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</w:rPr>
        <w:t>]</w:t>
      </w:r>
    </w:p>
    <w:p w:rsidR="00BA1BA7" w:rsidRPr="00652829" w:rsidRDefault="00BA1BA7" w:rsidP="00652829">
      <w:pPr>
        <w:numPr>
          <w:ilvl w:val="0"/>
          <w:numId w:val="19"/>
        </w:numPr>
        <w:tabs>
          <w:tab w:val="clear" w:pos="0"/>
          <w:tab w:val="num" w:pos="-142"/>
        </w:tabs>
        <w:spacing w:line="240" w:lineRule="auto"/>
        <w:ind w:left="0" w:firstLine="284"/>
        <w:jc w:val="both"/>
        <w:rPr>
          <w:b/>
          <w:sz w:val="24"/>
          <w:szCs w:val="24"/>
        </w:rPr>
      </w:pPr>
    </w:p>
    <w:p w:rsidR="00C31C43" w:rsidRPr="00652829" w:rsidRDefault="00C31C43" w:rsidP="00652829">
      <w:pPr>
        <w:numPr>
          <w:ilvl w:val="0"/>
          <w:numId w:val="19"/>
        </w:numPr>
        <w:tabs>
          <w:tab w:val="clear" w:pos="0"/>
          <w:tab w:val="num" w:pos="-142"/>
        </w:tabs>
        <w:spacing w:line="240" w:lineRule="auto"/>
        <w:ind w:left="0" w:firstLine="284"/>
        <w:jc w:val="both"/>
        <w:rPr>
          <w:b/>
          <w:sz w:val="24"/>
          <w:szCs w:val="24"/>
        </w:rPr>
      </w:pPr>
      <w:r w:rsidRPr="00652829">
        <w:rPr>
          <w:b/>
          <w:sz w:val="24"/>
          <w:szCs w:val="24"/>
        </w:rPr>
        <w:t xml:space="preserve">Раздел </w:t>
      </w:r>
      <w:r w:rsidRPr="00652829">
        <w:rPr>
          <w:b/>
          <w:sz w:val="24"/>
          <w:szCs w:val="24"/>
          <w:lang w:val="en-US"/>
        </w:rPr>
        <w:t>IV</w:t>
      </w:r>
      <w:r w:rsidRPr="00652829">
        <w:rPr>
          <w:b/>
          <w:sz w:val="24"/>
          <w:szCs w:val="24"/>
        </w:rPr>
        <w:t xml:space="preserve">.  </w:t>
      </w:r>
      <w:r w:rsidR="00450E34" w:rsidRPr="00652829">
        <w:rPr>
          <w:b/>
          <w:color w:val="000000"/>
          <w:sz w:val="24"/>
          <w:szCs w:val="24"/>
        </w:rPr>
        <w:t>Современные методы обучения</w:t>
      </w:r>
      <w:r w:rsidRPr="00652829">
        <w:rPr>
          <w:b/>
          <w:sz w:val="24"/>
          <w:szCs w:val="24"/>
        </w:rPr>
        <w:t>.</w:t>
      </w:r>
    </w:p>
    <w:p w:rsidR="00BA1BA7" w:rsidRDefault="00450E34" w:rsidP="00652829">
      <w:pPr>
        <w:widowControl/>
        <w:tabs>
          <w:tab w:val="num" w:pos="-142"/>
        </w:tabs>
        <w:spacing w:after="200" w:line="276" w:lineRule="auto"/>
        <w:ind w:firstLine="284"/>
        <w:jc w:val="both"/>
        <w:rPr>
          <w:color w:val="000000"/>
          <w:sz w:val="24"/>
          <w:szCs w:val="24"/>
        </w:rPr>
      </w:pPr>
      <w:r w:rsidRPr="00652829">
        <w:rPr>
          <w:color w:val="000000"/>
          <w:sz w:val="24"/>
          <w:szCs w:val="24"/>
        </w:rPr>
        <w:t>Методы обучения: сущность и их классификация. Прямое обучение. Исследование. Мод</w:t>
      </w:r>
      <w:r w:rsidRPr="00652829">
        <w:rPr>
          <w:color w:val="000000"/>
          <w:sz w:val="24"/>
          <w:szCs w:val="24"/>
        </w:rPr>
        <w:t>е</w:t>
      </w:r>
      <w:r w:rsidRPr="00652829">
        <w:rPr>
          <w:color w:val="000000"/>
          <w:sz w:val="24"/>
          <w:szCs w:val="24"/>
        </w:rPr>
        <w:t>лирование. Совместное обучение. Академическое, активное и интерактивное преподавание. Интерактивный метод. Взаимосвязь методов обучения с ролью знаний в экономическом ра</w:t>
      </w:r>
      <w:r w:rsidRPr="00652829">
        <w:rPr>
          <w:color w:val="000000"/>
          <w:sz w:val="24"/>
          <w:szCs w:val="24"/>
        </w:rPr>
        <w:t>з</w:t>
      </w:r>
      <w:r w:rsidRPr="00652829">
        <w:rPr>
          <w:color w:val="000000"/>
          <w:sz w:val="24"/>
          <w:szCs w:val="24"/>
        </w:rPr>
        <w:t>витии. Модель активного и интерактивного обучения при проведении учебного занятия. Ко</w:t>
      </w:r>
      <w:r w:rsidRPr="00652829">
        <w:rPr>
          <w:color w:val="000000"/>
          <w:sz w:val="24"/>
          <w:szCs w:val="24"/>
        </w:rPr>
        <w:t>н</w:t>
      </w:r>
      <w:r w:rsidRPr="00652829">
        <w:rPr>
          <w:color w:val="000000"/>
          <w:sz w:val="24"/>
          <w:szCs w:val="24"/>
        </w:rPr>
        <w:t>тинуум взаимодействия в аудитории. Индивидуальный стиль преподавания. Континуум ц</w:t>
      </w:r>
      <w:r w:rsidRPr="00652829">
        <w:rPr>
          <w:color w:val="000000"/>
          <w:sz w:val="24"/>
          <w:szCs w:val="24"/>
        </w:rPr>
        <w:t>е</w:t>
      </w:r>
      <w:r w:rsidRPr="00652829">
        <w:rPr>
          <w:color w:val="000000"/>
          <w:sz w:val="24"/>
          <w:szCs w:val="24"/>
        </w:rPr>
        <w:t>лей курса. Континуум уровней опыта студентов. Барьеры при использовании активных мет</w:t>
      </w:r>
      <w:r w:rsidRPr="00652829">
        <w:rPr>
          <w:color w:val="000000"/>
          <w:sz w:val="24"/>
          <w:szCs w:val="24"/>
        </w:rPr>
        <w:t>о</w:t>
      </w:r>
      <w:r w:rsidRPr="00652829">
        <w:rPr>
          <w:color w:val="000000"/>
          <w:sz w:val="24"/>
          <w:szCs w:val="24"/>
        </w:rPr>
        <w:t>дик. Использование данной модели при разработке собственного курса. Подготовка лекции и ее конспектирование. Условия полноценного лекционного общения. Элементы мастерства лектора. Варианты чтения лекции. Устное эссе. Устное эссе-диалог. Лекция с участием ст</w:t>
      </w:r>
      <w:r w:rsidRPr="00652829">
        <w:rPr>
          <w:color w:val="000000"/>
          <w:sz w:val="24"/>
          <w:szCs w:val="24"/>
        </w:rPr>
        <w:t>у</w:t>
      </w:r>
      <w:r w:rsidRPr="00652829">
        <w:rPr>
          <w:color w:val="000000"/>
          <w:sz w:val="24"/>
          <w:szCs w:val="24"/>
        </w:rPr>
        <w:t>дентов. Лекция с процедурой пауз. Лекция-диспут. Рекомендации по организации активной лекции. Микролекция и ее критерии.</w:t>
      </w:r>
    </w:p>
    <w:p w:rsidR="00BA1BA7" w:rsidRPr="00652829" w:rsidRDefault="00BA1BA7" w:rsidP="00BA1BA7">
      <w:pPr>
        <w:pStyle w:val="af4"/>
        <w:widowControl/>
        <w:numPr>
          <w:ilvl w:val="0"/>
          <w:numId w:val="19"/>
        </w:numPr>
        <w:tabs>
          <w:tab w:val="clear" w:pos="0"/>
          <w:tab w:val="num" w:pos="-142"/>
        </w:tabs>
        <w:spacing w:before="100" w:beforeAutospacing="1" w:after="100" w:afterAutospacing="1" w:line="240" w:lineRule="auto"/>
        <w:ind w:left="0" w:firstLine="284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>
        <w:rPr>
          <w:rFonts w:eastAsia="Times New Roman"/>
          <w:color w:val="000000"/>
          <w:kern w:val="0"/>
          <w:sz w:val="24"/>
          <w:szCs w:val="24"/>
          <w:lang w:eastAsia="ru-RU"/>
        </w:rPr>
        <w:t xml:space="preserve">Литература 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</w:rPr>
        <w:t>[1</w:t>
      </w:r>
      <w:r>
        <w:rPr>
          <w:rFonts w:eastAsia="Times New Roman"/>
          <w:color w:val="000000"/>
          <w:kern w:val="0"/>
          <w:sz w:val="24"/>
          <w:szCs w:val="24"/>
          <w:lang w:eastAsia="ru-RU"/>
        </w:rPr>
        <w:t>, 2, 3, 4, 5</w:t>
      </w:r>
      <w:r>
        <w:rPr>
          <w:rFonts w:eastAsia="Times New Roman"/>
          <w:color w:val="000000"/>
          <w:kern w:val="0"/>
          <w:sz w:val="24"/>
          <w:szCs w:val="24"/>
          <w:lang w:val="en-US" w:eastAsia="ru-RU"/>
        </w:rPr>
        <w:t>]</w:t>
      </w:r>
    </w:p>
    <w:p w:rsidR="00131903" w:rsidRDefault="00131903" w:rsidP="00652829">
      <w:pPr>
        <w:widowControl/>
        <w:tabs>
          <w:tab w:val="num" w:pos="-142"/>
        </w:tabs>
        <w:spacing w:after="200"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44893" w:rsidRPr="00EA36E8" w:rsidRDefault="00173889" w:rsidP="00173889">
      <w:pPr>
        <w:pStyle w:val="Default"/>
        <w:widowControl w:val="0"/>
        <w:rPr>
          <w:b/>
          <w:bCs/>
          <w:iCs/>
        </w:rPr>
      </w:pPr>
      <w:r>
        <w:rPr>
          <w:b/>
          <w:bCs/>
          <w:iCs/>
        </w:rPr>
        <w:lastRenderedPageBreak/>
        <w:t xml:space="preserve">4.2 </w:t>
      </w:r>
      <w:r w:rsidR="00744893" w:rsidRPr="00EA36E8">
        <w:rPr>
          <w:b/>
          <w:bCs/>
          <w:iCs/>
        </w:rPr>
        <w:t>Разделы дисциплины и трудоемкость по видам учебных занятий (в академических часах)</w:t>
      </w:r>
    </w:p>
    <w:p w:rsidR="000871E4" w:rsidRPr="00EA36E8" w:rsidRDefault="000871E4" w:rsidP="000871E4">
      <w:pPr>
        <w:pStyle w:val="Default"/>
        <w:widowControl w:val="0"/>
        <w:ind w:left="1510"/>
        <w:rPr>
          <w:bCs/>
          <w:iCs/>
        </w:rPr>
      </w:pPr>
    </w:p>
    <w:p w:rsidR="00C31C43" w:rsidRPr="00EA36E8" w:rsidRDefault="00C31C43" w:rsidP="00C31C43">
      <w:pPr>
        <w:pStyle w:val="Default"/>
        <w:widowControl w:val="0"/>
        <w:ind w:left="426" w:firstLine="141"/>
        <w:rPr>
          <w:bCs/>
          <w:iCs/>
        </w:rPr>
      </w:pPr>
      <w:r>
        <w:rPr>
          <w:bCs/>
          <w:iCs/>
        </w:rPr>
        <w:t>Т</w:t>
      </w:r>
      <w:r w:rsidRPr="00EA36E8">
        <w:rPr>
          <w:bCs/>
          <w:iCs/>
        </w:rPr>
        <w:t>ематический план включает  вариативные формы учебного процесса с ученом спец</w:t>
      </w:r>
      <w:r w:rsidRPr="00EA36E8">
        <w:rPr>
          <w:bCs/>
          <w:iCs/>
        </w:rPr>
        <w:t>и</w:t>
      </w:r>
      <w:r w:rsidRPr="00EA36E8">
        <w:rPr>
          <w:bCs/>
          <w:iCs/>
        </w:rPr>
        <w:t xml:space="preserve">фики </w:t>
      </w:r>
      <w:r w:rsidR="00B37634">
        <w:rPr>
          <w:bCs/>
          <w:iCs/>
        </w:rPr>
        <w:t>сппециальности</w:t>
      </w:r>
      <w:r w:rsidRPr="00EA36E8">
        <w:rPr>
          <w:bCs/>
          <w:iCs/>
        </w:rPr>
        <w:t>: лекции, научно-практические конференции и семинары различн</w:t>
      </w:r>
      <w:r w:rsidRPr="00EA36E8">
        <w:rPr>
          <w:bCs/>
          <w:iCs/>
        </w:rPr>
        <w:t>о</w:t>
      </w:r>
      <w:r w:rsidRPr="00EA36E8">
        <w:rPr>
          <w:bCs/>
          <w:iCs/>
        </w:rPr>
        <w:t>го уровня, практикумы, научные исслед</w:t>
      </w:r>
      <w:r>
        <w:rPr>
          <w:bCs/>
          <w:iCs/>
        </w:rPr>
        <w:t xml:space="preserve">ования, самостоятельную работу </w:t>
      </w:r>
      <w:r w:rsidRPr="00EA36E8">
        <w:rPr>
          <w:bCs/>
          <w:iCs/>
        </w:rPr>
        <w:t>и др.</w:t>
      </w:r>
    </w:p>
    <w:p w:rsidR="00C31C43" w:rsidRPr="00EA36E8" w:rsidRDefault="00C31C43" w:rsidP="00C31C43">
      <w:pPr>
        <w:pStyle w:val="Default"/>
        <w:widowControl w:val="0"/>
        <w:ind w:left="1578"/>
        <w:rPr>
          <w:b/>
          <w:bCs/>
          <w:iCs/>
        </w:rPr>
      </w:pPr>
    </w:p>
    <w:tbl>
      <w:tblPr>
        <w:tblW w:w="9865" w:type="dxa"/>
        <w:tblInd w:w="-5" w:type="dxa"/>
        <w:tblLayout w:type="fixed"/>
        <w:tblLook w:val="0000"/>
      </w:tblPr>
      <w:tblGrid>
        <w:gridCol w:w="674"/>
        <w:gridCol w:w="3692"/>
        <w:gridCol w:w="985"/>
        <w:gridCol w:w="716"/>
        <w:gridCol w:w="992"/>
        <w:gridCol w:w="992"/>
        <w:gridCol w:w="851"/>
        <w:gridCol w:w="963"/>
      </w:tblGrid>
      <w:tr w:rsidR="00C31C43" w:rsidRPr="00841702" w:rsidTr="00C31C43">
        <w:trPr>
          <w:cantSplit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841702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947896" w:rsidRDefault="00C31C43" w:rsidP="00C31C4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0"/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rPr>
                <w:color w:val="auto"/>
                <w:sz w:val="20"/>
                <w:szCs w:val="20"/>
              </w:rPr>
            </w:pPr>
            <w:r w:rsidRPr="00947896">
              <w:rPr>
                <w:color w:val="auto"/>
                <w:sz w:val="20"/>
                <w:szCs w:val="20"/>
              </w:rPr>
              <w:tab/>
            </w:r>
            <w:r w:rsidRPr="00947896">
              <w:rPr>
                <w:color w:val="auto"/>
                <w:sz w:val="20"/>
                <w:szCs w:val="20"/>
              </w:rPr>
              <w:tab/>
              <w:t>Тема</w:t>
            </w:r>
            <w:r w:rsidRPr="00947896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841702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Общая трудоемкость, всего часов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947896" w:rsidRDefault="00C31C43" w:rsidP="00C31C43">
            <w:pPr>
              <w:pStyle w:val="Default"/>
              <w:widowControl w:val="0"/>
              <w:tabs>
                <w:tab w:val="num" w:pos="0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947896">
              <w:rPr>
                <w:b/>
                <w:color w:val="auto"/>
                <w:sz w:val="20"/>
                <w:szCs w:val="20"/>
              </w:rPr>
              <w:t>Контактная работа</w:t>
            </w:r>
          </w:p>
          <w:p w:rsidR="00C31C43" w:rsidRPr="00947896" w:rsidRDefault="00C31C43" w:rsidP="00C31C43">
            <w:pPr>
              <w:pStyle w:val="Default"/>
              <w:widowControl w:val="0"/>
              <w:tabs>
                <w:tab w:val="num" w:pos="0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947896">
              <w:rPr>
                <w:b/>
                <w:color w:val="auto"/>
                <w:sz w:val="20"/>
                <w:szCs w:val="20"/>
              </w:rPr>
              <w:t>обучающихся</w:t>
            </w:r>
          </w:p>
          <w:p w:rsidR="00C31C43" w:rsidRPr="00947896" w:rsidRDefault="00C31C43" w:rsidP="00C31C4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0"/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947896">
              <w:rPr>
                <w:rFonts w:ascii="Times New Roman" w:hAnsi="Times New Roman"/>
                <w:color w:val="auto"/>
                <w:sz w:val="20"/>
                <w:szCs w:val="20"/>
              </w:rPr>
              <w:t>с преподавателем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43" w:rsidRPr="00841702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Самостоятельная работа обучающихся</w:t>
            </w:r>
          </w:p>
        </w:tc>
      </w:tr>
      <w:tr w:rsidR="00C31C43" w:rsidRPr="00841702" w:rsidTr="00C31C43">
        <w:trPr>
          <w:cantSplit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43" w:rsidRPr="00841702" w:rsidRDefault="00C31C43" w:rsidP="00C31C43">
            <w:pPr>
              <w:tabs>
                <w:tab w:val="num" w:pos="0"/>
              </w:tabs>
              <w:spacing w:line="240" w:lineRule="auto"/>
              <w:ind w:firstLine="0"/>
              <w:rPr>
                <w:b/>
              </w:rPr>
            </w:pPr>
          </w:p>
        </w:tc>
        <w:tc>
          <w:tcPr>
            <w:tcW w:w="3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43" w:rsidRPr="00841702" w:rsidRDefault="00C31C43" w:rsidP="00C31C43">
            <w:pPr>
              <w:tabs>
                <w:tab w:val="num" w:pos="0"/>
              </w:tabs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C43" w:rsidRPr="00841702" w:rsidRDefault="00C31C43" w:rsidP="00C31C43">
            <w:pPr>
              <w:tabs>
                <w:tab w:val="num" w:pos="0"/>
              </w:tabs>
              <w:spacing w:line="240" w:lineRule="auto"/>
              <w:ind w:firstLine="0"/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841702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841702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841702" w:rsidRDefault="00C31C43" w:rsidP="00C31C43">
            <w:pPr>
              <w:tabs>
                <w:tab w:val="num" w:pos="0"/>
              </w:tabs>
              <w:suppressAutoHyphens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Pr="00841702">
              <w:rPr>
                <w:b/>
              </w:rPr>
              <w:t>рактические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841702" w:rsidRDefault="00C31C43" w:rsidP="00C31C43">
            <w:pPr>
              <w:tabs>
                <w:tab w:val="num" w:pos="0"/>
              </w:tabs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другие</w:t>
            </w:r>
          </w:p>
          <w:p w:rsidR="00C31C43" w:rsidRPr="00841702" w:rsidRDefault="00C31C43" w:rsidP="00C31C43">
            <w:pPr>
              <w:tabs>
                <w:tab w:val="num" w:pos="0"/>
              </w:tabs>
              <w:suppressAutoHyphens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виды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C43" w:rsidRPr="00841702" w:rsidRDefault="00C31C43" w:rsidP="00C31C43">
            <w:pPr>
              <w:tabs>
                <w:tab w:val="num" w:pos="0"/>
              </w:tabs>
              <w:spacing w:line="240" w:lineRule="auto"/>
              <w:ind w:firstLine="0"/>
              <w:rPr>
                <w:b/>
              </w:rPr>
            </w:pPr>
          </w:p>
        </w:tc>
      </w:tr>
      <w:tr w:rsidR="00C31C43" w:rsidRPr="004E5525" w:rsidTr="00C31C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4E552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4E552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676B4B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B4B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676B4B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B4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676B4B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B4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676B4B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B4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676B4B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B4B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43" w:rsidRPr="00676B4B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6B4B">
              <w:rPr>
                <w:sz w:val="24"/>
                <w:szCs w:val="24"/>
              </w:rPr>
              <w:t>8</w:t>
            </w:r>
          </w:p>
        </w:tc>
      </w:tr>
      <w:tr w:rsidR="00C31C43" w:rsidRPr="004E5525" w:rsidTr="00C31C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4E5525" w:rsidRDefault="00C31C43" w:rsidP="00C31C43">
            <w:pPr>
              <w:tabs>
                <w:tab w:val="num" w:pos="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31C43" w:rsidRPr="004E5525" w:rsidRDefault="00C31C43" w:rsidP="00C31C43">
            <w:pPr>
              <w:tabs>
                <w:tab w:val="num" w:pos="0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829" w:rsidRPr="00652829" w:rsidRDefault="00652829" w:rsidP="00652829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652829">
              <w:rPr>
                <w:sz w:val="24"/>
                <w:szCs w:val="24"/>
              </w:rPr>
              <w:t xml:space="preserve">Раздел </w:t>
            </w:r>
            <w:r w:rsidRPr="00652829">
              <w:rPr>
                <w:sz w:val="24"/>
                <w:szCs w:val="24"/>
                <w:lang w:val="en-US"/>
              </w:rPr>
              <w:t>I</w:t>
            </w:r>
            <w:r w:rsidRPr="00652829">
              <w:rPr>
                <w:sz w:val="24"/>
                <w:szCs w:val="24"/>
              </w:rPr>
              <w:t xml:space="preserve">. </w:t>
            </w:r>
            <w:r w:rsidRPr="00652829">
              <w:rPr>
                <w:color w:val="000000"/>
                <w:sz w:val="24"/>
                <w:szCs w:val="24"/>
              </w:rPr>
              <w:t>Психология как на</w:t>
            </w:r>
            <w:r w:rsidRPr="00652829">
              <w:rPr>
                <w:color w:val="000000"/>
                <w:sz w:val="24"/>
                <w:szCs w:val="24"/>
              </w:rPr>
              <w:t>у</w:t>
            </w:r>
            <w:r w:rsidRPr="00652829">
              <w:rPr>
                <w:color w:val="000000"/>
                <w:sz w:val="24"/>
                <w:szCs w:val="24"/>
              </w:rPr>
              <w:t>ка</w:t>
            </w:r>
            <w:r w:rsidRPr="00652829">
              <w:rPr>
                <w:sz w:val="24"/>
                <w:szCs w:val="24"/>
              </w:rPr>
              <w:t>.</w:t>
            </w:r>
          </w:p>
          <w:p w:rsidR="00C31C43" w:rsidRPr="00652829" w:rsidRDefault="00C31C43" w:rsidP="00C31C43">
            <w:pPr>
              <w:numPr>
                <w:ilvl w:val="0"/>
                <w:numId w:val="19"/>
              </w:numPr>
              <w:ind w:left="40" w:firstLine="3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1C43" w:rsidRPr="004E5525" w:rsidTr="00C31C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4E552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829" w:rsidRPr="00652829" w:rsidRDefault="00652829" w:rsidP="00652829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i/>
                <w:sz w:val="24"/>
                <w:szCs w:val="24"/>
              </w:rPr>
            </w:pPr>
            <w:r w:rsidRPr="00652829">
              <w:rPr>
                <w:sz w:val="24"/>
                <w:szCs w:val="24"/>
              </w:rPr>
              <w:t xml:space="preserve">Раздел  </w:t>
            </w:r>
            <w:r w:rsidRPr="00652829">
              <w:rPr>
                <w:sz w:val="24"/>
                <w:szCs w:val="24"/>
                <w:lang w:val="en-US"/>
              </w:rPr>
              <w:t>II</w:t>
            </w:r>
            <w:r w:rsidRPr="00652829">
              <w:rPr>
                <w:sz w:val="24"/>
                <w:szCs w:val="24"/>
              </w:rPr>
              <w:t xml:space="preserve">. </w:t>
            </w:r>
            <w:r w:rsidRPr="00652829">
              <w:rPr>
                <w:color w:val="000000"/>
                <w:sz w:val="24"/>
                <w:szCs w:val="24"/>
              </w:rPr>
              <w:t>Модусы человеч</w:t>
            </w:r>
            <w:r w:rsidRPr="00652829">
              <w:rPr>
                <w:color w:val="000000"/>
                <w:sz w:val="24"/>
                <w:szCs w:val="24"/>
              </w:rPr>
              <w:t>е</w:t>
            </w:r>
            <w:r w:rsidRPr="00652829">
              <w:rPr>
                <w:color w:val="000000"/>
                <w:sz w:val="24"/>
                <w:szCs w:val="24"/>
              </w:rPr>
              <w:t>ской реальности. Этапы стано</w:t>
            </w:r>
            <w:r w:rsidRPr="00652829">
              <w:rPr>
                <w:color w:val="000000"/>
                <w:sz w:val="24"/>
                <w:szCs w:val="24"/>
              </w:rPr>
              <w:t>в</w:t>
            </w:r>
            <w:r w:rsidRPr="00652829">
              <w:rPr>
                <w:color w:val="000000"/>
                <w:sz w:val="24"/>
                <w:szCs w:val="24"/>
              </w:rPr>
              <w:t>ления личности.</w:t>
            </w:r>
          </w:p>
          <w:p w:rsidR="00C31C43" w:rsidRPr="00652829" w:rsidRDefault="00C31C43" w:rsidP="00C31C43">
            <w:pPr>
              <w:numPr>
                <w:ilvl w:val="0"/>
                <w:numId w:val="19"/>
              </w:numPr>
              <w:ind w:left="40" w:firstLine="33"/>
              <w:rPr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2C1915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C191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C191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2C191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1C43" w:rsidRPr="004E5525" w:rsidTr="00C31C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4E552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829" w:rsidRPr="00652829" w:rsidRDefault="00652829" w:rsidP="00652829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652829">
              <w:rPr>
                <w:sz w:val="24"/>
                <w:szCs w:val="24"/>
              </w:rPr>
              <w:t xml:space="preserve">Раздел </w:t>
            </w:r>
            <w:r w:rsidRPr="00652829">
              <w:rPr>
                <w:sz w:val="24"/>
                <w:szCs w:val="24"/>
                <w:lang w:val="en-US"/>
              </w:rPr>
              <w:t>III</w:t>
            </w:r>
            <w:r w:rsidRPr="00652829">
              <w:rPr>
                <w:sz w:val="24"/>
                <w:szCs w:val="24"/>
              </w:rPr>
              <w:t xml:space="preserve">. </w:t>
            </w:r>
            <w:r w:rsidRPr="00652829">
              <w:rPr>
                <w:color w:val="000000"/>
                <w:sz w:val="24"/>
                <w:szCs w:val="24"/>
              </w:rPr>
              <w:t>Дидактика и мет</w:t>
            </w:r>
            <w:r w:rsidRPr="00652829">
              <w:rPr>
                <w:color w:val="000000"/>
                <w:sz w:val="24"/>
                <w:szCs w:val="24"/>
              </w:rPr>
              <w:t>о</w:t>
            </w:r>
            <w:r w:rsidRPr="00652829">
              <w:rPr>
                <w:color w:val="000000"/>
                <w:sz w:val="24"/>
                <w:szCs w:val="24"/>
              </w:rPr>
              <w:t>дика преподавания.</w:t>
            </w:r>
          </w:p>
          <w:p w:rsidR="00C31C43" w:rsidRPr="00652829" w:rsidRDefault="00C31C43" w:rsidP="00C31C43">
            <w:pPr>
              <w:numPr>
                <w:ilvl w:val="0"/>
                <w:numId w:val="19"/>
              </w:numPr>
              <w:ind w:left="40" w:firstLine="33"/>
              <w:rPr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1C43" w:rsidRPr="004E5525" w:rsidTr="00C31C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4E552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829" w:rsidRPr="00652829" w:rsidRDefault="00652829" w:rsidP="00652829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652829">
              <w:rPr>
                <w:sz w:val="24"/>
                <w:szCs w:val="24"/>
              </w:rPr>
              <w:t xml:space="preserve">Раздел </w:t>
            </w:r>
            <w:r w:rsidRPr="00652829">
              <w:rPr>
                <w:sz w:val="24"/>
                <w:szCs w:val="24"/>
                <w:lang w:val="en-US"/>
              </w:rPr>
              <w:t>IV</w:t>
            </w:r>
            <w:r w:rsidRPr="00652829">
              <w:rPr>
                <w:sz w:val="24"/>
                <w:szCs w:val="24"/>
              </w:rPr>
              <w:t xml:space="preserve">.  </w:t>
            </w:r>
            <w:r w:rsidRPr="00652829">
              <w:rPr>
                <w:color w:val="000000"/>
                <w:sz w:val="24"/>
                <w:szCs w:val="24"/>
              </w:rPr>
              <w:t>Современные м</w:t>
            </w:r>
            <w:r w:rsidRPr="00652829">
              <w:rPr>
                <w:color w:val="000000"/>
                <w:sz w:val="24"/>
                <w:szCs w:val="24"/>
              </w:rPr>
              <w:t>е</w:t>
            </w:r>
            <w:r w:rsidRPr="00652829">
              <w:rPr>
                <w:color w:val="000000"/>
                <w:sz w:val="24"/>
                <w:szCs w:val="24"/>
              </w:rPr>
              <w:t>тоды обучения</w:t>
            </w:r>
            <w:r w:rsidRPr="00652829">
              <w:rPr>
                <w:sz w:val="24"/>
                <w:szCs w:val="24"/>
              </w:rPr>
              <w:t>.</w:t>
            </w:r>
          </w:p>
          <w:p w:rsidR="00C31C43" w:rsidRPr="00652829" w:rsidRDefault="00C31C43" w:rsidP="00C31C43">
            <w:pPr>
              <w:numPr>
                <w:ilvl w:val="0"/>
                <w:numId w:val="19"/>
              </w:numPr>
              <w:ind w:left="40" w:firstLine="33"/>
              <w:rPr>
                <w:color w:val="FF000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  <w:lang w:val="en-US"/>
              </w:rPr>
            </w:pPr>
            <w:r w:rsidRPr="002C191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1C43" w:rsidRPr="004E5525" w:rsidTr="00C31C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4E552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shd w:val="clear" w:color="auto" w:fill="FFFFFF"/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bCs/>
                <w:sz w:val="24"/>
                <w:szCs w:val="24"/>
              </w:rPr>
            </w:pPr>
            <w:r w:rsidRPr="002C1915">
              <w:rPr>
                <w:bCs/>
                <w:sz w:val="24"/>
                <w:szCs w:val="24"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B37634" w:rsidRDefault="00C31C43" w:rsidP="00B37634">
            <w:pPr>
              <w:tabs>
                <w:tab w:val="num" w:pos="0"/>
              </w:tabs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2C1915">
              <w:rPr>
                <w:b/>
                <w:sz w:val="24"/>
                <w:szCs w:val="24"/>
                <w:lang w:val="en-US"/>
              </w:rPr>
              <w:t>1</w:t>
            </w:r>
            <w:r w:rsidR="00B3763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C43" w:rsidRPr="002C1915" w:rsidRDefault="00C31C43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C43" w:rsidRPr="002C1915" w:rsidRDefault="00B37634" w:rsidP="00C31C43">
            <w:pPr>
              <w:tabs>
                <w:tab w:val="num" w:pos="0"/>
              </w:tabs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</w:tbl>
    <w:p w:rsidR="00131903" w:rsidRPr="00F74CDC" w:rsidRDefault="00131903" w:rsidP="00131903">
      <w:pPr>
        <w:pStyle w:val="Default"/>
        <w:pageBreakBefore/>
        <w:widowControl w:val="0"/>
        <w:shd w:val="clear" w:color="auto" w:fill="FFFFFF"/>
        <w:tabs>
          <w:tab w:val="left" w:pos="736"/>
        </w:tabs>
        <w:spacing w:line="360" w:lineRule="auto"/>
        <w:jc w:val="center"/>
        <w:rPr>
          <w:b/>
          <w:iCs/>
          <w:color w:val="auto"/>
          <w:sz w:val="20"/>
          <w:szCs w:val="20"/>
        </w:rPr>
      </w:pPr>
      <w:r w:rsidRPr="00F74CDC">
        <w:rPr>
          <w:b/>
          <w:bCs/>
          <w:color w:val="auto"/>
          <w:spacing w:val="-1"/>
        </w:rPr>
        <w:lastRenderedPageBreak/>
        <w:t>Виды практических и самостоятельных работ</w:t>
      </w:r>
    </w:p>
    <w:tbl>
      <w:tblPr>
        <w:tblW w:w="9831" w:type="dxa"/>
        <w:tblInd w:w="108" w:type="dxa"/>
        <w:tblLayout w:type="fixed"/>
        <w:tblLook w:val="0000"/>
      </w:tblPr>
      <w:tblGrid>
        <w:gridCol w:w="567"/>
        <w:gridCol w:w="2410"/>
        <w:gridCol w:w="1985"/>
        <w:gridCol w:w="3685"/>
        <w:gridCol w:w="1184"/>
      </w:tblGrid>
      <w:tr w:rsidR="00131903" w:rsidRPr="00F74CDC" w:rsidTr="0013190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1903" w:rsidRPr="00F74CDC" w:rsidRDefault="00131903" w:rsidP="006E2095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F74CDC">
              <w:rPr>
                <w:b/>
                <w:iCs/>
                <w:color w:val="auto"/>
                <w:sz w:val="20"/>
                <w:szCs w:val="20"/>
              </w:rPr>
              <w:t>№ п</w:t>
            </w:r>
            <w:r w:rsidRPr="00F74CDC">
              <w:rPr>
                <w:b/>
                <w:iCs/>
                <w:color w:val="auto"/>
                <w:sz w:val="20"/>
                <w:szCs w:val="20"/>
                <w:lang w:val="en-US"/>
              </w:rPr>
              <w:t>/</w:t>
            </w:r>
            <w:r w:rsidRPr="00F74CDC">
              <w:rPr>
                <w:b/>
                <w:iCs/>
                <w:color w:val="auto"/>
                <w:sz w:val="20"/>
                <w:szCs w:val="20"/>
              </w:rPr>
              <w:t>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1903" w:rsidRPr="00F74CDC" w:rsidRDefault="00131903" w:rsidP="006E2095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F74CDC">
              <w:rPr>
                <w:b/>
                <w:iCs/>
                <w:color w:val="auto"/>
                <w:sz w:val="20"/>
                <w:szCs w:val="20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1903" w:rsidRPr="00F74CDC" w:rsidRDefault="00131903" w:rsidP="006E2095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F74CDC">
              <w:rPr>
                <w:b/>
                <w:iCs/>
                <w:color w:val="auto"/>
                <w:sz w:val="20"/>
                <w:szCs w:val="20"/>
              </w:rPr>
              <w:t>Вид работы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31903" w:rsidRPr="00F74CDC" w:rsidRDefault="00131903" w:rsidP="006E2095">
            <w:pPr>
              <w:pStyle w:val="Default"/>
              <w:widowControl w:val="0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F74CDC">
              <w:rPr>
                <w:b/>
                <w:iCs/>
                <w:color w:val="auto"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31903" w:rsidRPr="00F74CDC" w:rsidRDefault="00131903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F74CDC">
              <w:rPr>
                <w:b/>
                <w:iCs/>
                <w:color w:val="auto"/>
                <w:sz w:val="20"/>
                <w:szCs w:val="20"/>
              </w:rPr>
              <w:t>Трудо-емкость</w:t>
            </w:r>
            <w:r w:rsidRPr="00F74CDC">
              <w:rPr>
                <w:b/>
                <w:iCs/>
                <w:color w:val="auto"/>
                <w:sz w:val="20"/>
                <w:szCs w:val="20"/>
                <w:lang w:val="en-US"/>
              </w:rPr>
              <w:t xml:space="preserve">, </w:t>
            </w:r>
            <w:r w:rsidRPr="00F74CDC">
              <w:rPr>
                <w:b/>
                <w:iCs/>
                <w:color w:val="auto"/>
                <w:sz w:val="20"/>
                <w:szCs w:val="20"/>
              </w:rPr>
              <w:t>часов</w:t>
            </w:r>
          </w:p>
        </w:tc>
      </w:tr>
      <w:tr w:rsidR="00A429AC" w:rsidRPr="00F74CDC" w:rsidTr="00A429AC">
        <w:trPr>
          <w:trHeight w:val="36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 w:rsidRPr="00F74CDC">
              <w:rPr>
                <w:iCs/>
                <w:color w:val="auto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9AC" w:rsidRPr="00652829" w:rsidRDefault="00A429AC" w:rsidP="00A429AC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652829">
              <w:rPr>
                <w:sz w:val="24"/>
                <w:szCs w:val="24"/>
              </w:rPr>
              <w:t xml:space="preserve">Раздел </w:t>
            </w:r>
            <w:r w:rsidRPr="00652829">
              <w:rPr>
                <w:sz w:val="24"/>
                <w:szCs w:val="24"/>
                <w:lang w:val="en-US"/>
              </w:rPr>
              <w:t>I</w:t>
            </w:r>
            <w:r w:rsidRPr="00652829">
              <w:rPr>
                <w:sz w:val="24"/>
                <w:szCs w:val="24"/>
              </w:rPr>
              <w:t xml:space="preserve">. </w:t>
            </w:r>
            <w:r w:rsidRPr="00652829">
              <w:rPr>
                <w:color w:val="000000"/>
                <w:sz w:val="24"/>
                <w:szCs w:val="24"/>
              </w:rPr>
              <w:t>Псих</w:t>
            </w:r>
            <w:r w:rsidRPr="00652829">
              <w:rPr>
                <w:color w:val="000000"/>
                <w:sz w:val="24"/>
                <w:szCs w:val="24"/>
              </w:rPr>
              <w:t>о</w:t>
            </w:r>
            <w:r w:rsidRPr="00652829">
              <w:rPr>
                <w:color w:val="000000"/>
                <w:sz w:val="24"/>
                <w:szCs w:val="24"/>
              </w:rPr>
              <w:t>логия как наука</w:t>
            </w:r>
            <w:r w:rsidRPr="00652829">
              <w:rPr>
                <w:sz w:val="24"/>
                <w:szCs w:val="24"/>
              </w:rPr>
              <w:t>.</w:t>
            </w:r>
          </w:p>
          <w:p w:rsidR="00A429AC" w:rsidRPr="00652829" w:rsidRDefault="00A429AC" w:rsidP="00A429AC">
            <w:pPr>
              <w:numPr>
                <w:ilvl w:val="0"/>
                <w:numId w:val="19"/>
              </w:numPr>
              <w:ind w:left="40" w:firstLine="3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9AC" w:rsidRPr="00131903" w:rsidRDefault="00A429AC" w:rsidP="006E2095">
            <w:pPr>
              <w:pStyle w:val="Default"/>
              <w:widowControl w:val="0"/>
              <w:rPr>
                <w:iCs/>
                <w:color w:val="auto"/>
              </w:rPr>
            </w:pPr>
            <w:r w:rsidRPr="00131903">
              <w:rPr>
                <w:iCs/>
                <w:color w:val="auto"/>
              </w:rPr>
              <w:t>Самостоятельная работа обуча</w:t>
            </w:r>
            <w:r w:rsidRPr="00131903">
              <w:rPr>
                <w:iCs/>
                <w:color w:val="auto"/>
              </w:rPr>
              <w:t>ю</w:t>
            </w:r>
            <w:r w:rsidRPr="00131903">
              <w:rPr>
                <w:iCs/>
                <w:color w:val="auto"/>
              </w:rPr>
              <w:t>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9AC" w:rsidRPr="00F74CDC" w:rsidRDefault="00A429AC" w:rsidP="006E2095">
            <w:pPr>
              <w:pStyle w:val="Default"/>
              <w:widowControl w:val="0"/>
              <w:ind w:firstLine="317"/>
              <w:jc w:val="both"/>
              <w:rPr>
                <w:iCs/>
                <w:color w:val="auto"/>
              </w:rPr>
            </w:pPr>
            <w:r w:rsidRPr="00F74CDC">
              <w:rPr>
                <w:iCs/>
                <w:color w:val="auto"/>
              </w:rPr>
              <w:t>Изучение конспекта лекций</w:t>
            </w:r>
          </w:p>
          <w:p w:rsidR="00A429AC" w:rsidRPr="00321547" w:rsidRDefault="00A429AC" w:rsidP="006E2095">
            <w:pPr>
              <w:pStyle w:val="Default"/>
              <w:widowControl w:val="0"/>
              <w:ind w:firstLine="317"/>
              <w:jc w:val="both"/>
              <w:rPr>
                <w:color w:val="auto"/>
              </w:rPr>
            </w:pPr>
            <w:r w:rsidRPr="00F74CDC">
              <w:rPr>
                <w:color w:val="auto"/>
              </w:rPr>
              <w:t>Чтение и анализ научной л</w:t>
            </w:r>
            <w:r w:rsidRPr="00F74CDC">
              <w:rPr>
                <w:color w:val="auto"/>
              </w:rPr>
              <w:t>и</w:t>
            </w:r>
            <w:r w:rsidRPr="00F74CDC">
              <w:rPr>
                <w:color w:val="auto"/>
              </w:rPr>
              <w:t>тературы по темам и проблемам курса</w:t>
            </w:r>
          </w:p>
          <w:p w:rsidR="00A429AC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C21365">
              <w:rPr>
                <w:bCs/>
              </w:rPr>
              <w:t>зучение биографий и осно</w:t>
            </w:r>
            <w:r w:rsidRPr="00C21365">
              <w:rPr>
                <w:bCs/>
              </w:rPr>
              <w:t>в</w:t>
            </w:r>
            <w:r w:rsidRPr="00C21365">
              <w:rPr>
                <w:bCs/>
              </w:rPr>
              <w:t>ных тру</w:t>
            </w:r>
            <w:r>
              <w:rPr>
                <w:bCs/>
              </w:rPr>
              <w:t xml:space="preserve">дов ученых </w:t>
            </w:r>
            <w:r w:rsidRPr="00C21365">
              <w:rPr>
                <w:bCs/>
              </w:rPr>
              <w:t xml:space="preserve"> </w:t>
            </w:r>
            <w:r>
              <w:rPr>
                <w:bCs/>
              </w:rPr>
              <w:t>психологов и педагогов</w:t>
            </w:r>
          </w:p>
          <w:p w:rsidR="00A429AC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1365">
              <w:rPr>
                <w:bCs/>
              </w:rPr>
              <w:t>оработка конспекта лекции с применением учебника, метод</w:t>
            </w:r>
            <w:r w:rsidRPr="00C21365">
              <w:rPr>
                <w:bCs/>
              </w:rPr>
              <w:t>и</w:t>
            </w:r>
            <w:r w:rsidRPr="00C21365">
              <w:rPr>
                <w:bCs/>
              </w:rPr>
              <w:t>ческой и дополнительной лит</w:t>
            </w:r>
            <w:r w:rsidRPr="00C21365">
              <w:rPr>
                <w:bCs/>
              </w:rPr>
              <w:t>е</w:t>
            </w:r>
            <w:r>
              <w:rPr>
                <w:bCs/>
              </w:rPr>
              <w:t>ратуры</w:t>
            </w:r>
          </w:p>
          <w:p w:rsidR="00A429AC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C21365">
              <w:rPr>
                <w:bCs/>
              </w:rPr>
              <w:t>одготовка сообщения, до</w:t>
            </w:r>
            <w:r w:rsidRPr="00C21365">
              <w:rPr>
                <w:bCs/>
              </w:rPr>
              <w:t>к</w:t>
            </w:r>
            <w:r w:rsidRPr="00C21365">
              <w:rPr>
                <w:bCs/>
              </w:rPr>
              <w:t>лада</w:t>
            </w:r>
          </w:p>
          <w:p w:rsidR="00A429AC" w:rsidRPr="00F74CDC" w:rsidRDefault="00A429AC" w:rsidP="00131903">
            <w:pPr>
              <w:widowControl/>
              <w:numPr>
                <w:ilvl w:val="0"/>
                <w:numId w:val="24"/>
              </w:numPr>
              <w:tabs>
                <w:tab w:val="num" w:pos="1066"/>
              </w:tabs>
              <w:suppressAutoHyphens/>
              <w:spacing w:line="240" w:lineRule="auto"/>
              <w:ind w:left="0" w:firstLine="317"/>
              <w:jc w:val="both"/>
              <w:rPr>
                <w:iCs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9AC" w:rsidRPr="00131903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  <w:p w:rsidR="00A429AC" w:rsidRPr="00131903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A429AC" w:rsidRPr="00F74CDC" w:rsidTr="00A429AC">
        <w:trPr>
          <w:trHeight w:val="67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9AC" w:rsidRPr="00652829" w:rsidRDefault="00A429AC" w:rsidP="00A429AC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9AC" w:rsidRPr="00131903" w:rsidRDefault="00A429AC" w:rsidP="00A429AC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Практические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9AC" w:rsidRPr="00F74CDC" w:rsidRDefault="00A429AC" w:rsidP="00131903">
            <w:pPr>
              <w:numPr>
                <w:ilvl w:val="0"/>
                <w:numId w:val="24"/>
              </w:numPr>
              <w:tabs>
                <w:tab w:val="num" w:pos="1066"/>
              </w:tabs>
              <w:suppressAutoHyphens/>
              <w:spacing w:line="240" w:lineRule="auto"/>
              <w:ind w:left="0" w:firstLine="317"/>
              <w:jc w:val="both"/>
              <w:rPr>
                <w:iCs/>
              </w:rPr>
            </w:pPr>
            <w:r w:rsidRPr="00A429AC">
              <w:rPr>
                <w:iCs/>
                <w:sz w:val="24"/>
                <w:szCs w:val="24"/>
              </w:rPr>
              <w:t>Доклад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</w:tr>
      <w:tr w:rsidR="00A429AC" w:rsidRPr="00F74CDC" w:rsidTr="00A429AC">
        <w:trPr>
          <w:cantSplit/>
          <w:trHeight w:val="416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 w:rsidRPr="00F74CDC">
              <w:rPr>
                <w:iCs/>
                <w:color w:val="auto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9AC" w:rsidRPr="00652829" w:rsidRDefault="00A429AC" w:rsidP="00A429AC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i/>
                <w:sz w:val="24"/>
                <w:szCs w:val="24"/>
              </w:rPr>
            </w:pPr>
            <w:r w:rsidRPr="00652829">
              <w:rPr>
                <w:sz w:val="24"/>
                <w:szCs w:val="24"/>
              </w:rPr>
              <w:t xml:space="preserve">Раздел  </w:t>
            </w:r>
            <w:r w:rsidRPr="00652829">
              <w:rPr>
                <w:sz w:val="24"/>
                <w:szCs w:val="24"/>
                <w:lang w:val="en-US"/>
              </w:rPr>
              <w:t>II</w:t>
            </w:r>
            <w:r w:rsidRPr="00652829">
              <w:rPr>
                <w:sz w:val="24"/>
                <w:szCs w:val="24"/>
              </w:rPr>
              <w:t xml:space="preserve">. </w:t>
            </w:r>
            <w:r w:rsidRPr="00652829">
              <w:rPr>
                <w:color w:val="000000"/>
                <w:sz w:val="24"/>
                <w:szCs w:val="24"/>
              </w:rPr>
              <w:t>Модусы человеческой реал</w:t>
            </w:r>
            <w:r w:rsidRPr="00652829">
              <w:rPr>
                <w:color w:val="000000"/>
                <w:sz w:val="24"/>
                <w:szCs w:val="24"/>
              </w:rPr>
              <w:t>ь</w:t>
            </w:r>
            <w:r w:rsidRPr="00652829">
              <w:rPr>
                <w:color w:val="000000"/>
                <w:sz w:val="24"/>
                <w:szCs w:val="24"/>
              </w:rPr>
              <w:t>ности. Этапы ст</w:t>
            </w:r>
            <w:r w:rsidRPr="00652829">
              <w:rPr>
                <w:color w:val="000000"/>
                <w:sz w:val="24"/>
                <w:szCs w:val="24"/>
              </w:rPr>
              <w:t>а</w:t>
            </w:r>
            <w:r w:rsidRPr="00652829">
              <w:rPr>
                <w:color w:val="000000"/>
                <w:sz w:val="24"/>
                <w:szCs w:val="24"/>
              </w:rPr>
              <w:t>новления личности.</w:t>
            </w:r>
          </w:p>
          <w:p w:rsidR="00A429AC" w:rsidRPr="00652829" w:rsidRDefault="00A429AC" w:rsidP="00A429AC">
            <w:pPr>
              <w:numPr>
                <w:ilvl w:val="0"/>
                <w:numId w:val="19"/>
              </w:numPr>
              <w:ind w:left="40" w:firstLine="33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9AC" w:rsidRPr="00131903" w:rsidRDefault="00A429AC" w:rsidP="006E2095">
            <w:pPr>
              <w:pStyle w:val="Default"/>
              <w:widowControl w:val="0"/>
              <w:rPr>
                <w:color w:val="auto"/>
              </w:rPr>
            </w:pPr>
            <w:r w:rsidRPr="00131903">
              <w:rPr>
                <w:iCs/>
                <w:color w:val="auto"/>
              </w:rPr>
              <w:t>Самостоятельная работа обуча</w:t>
            </w:r>
            <w:r w:rsidRPr="00131903">
              <w:rPr>
                <w:iCs/>
                <w:color w:val="auto"/>
              </w:rPr>
              <w:t>ю</w:t>
            </w:r>
            <w:r w:rsidRPr="00131903">
              <w:rPr>
                <w:iCs/>
                <w:color w:val="auto"/>
              </w:rPr>
              <w:t>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9AC" w:rsidRPr="00F74CDC" w:rsidRDefault="00A429AC" w:rsidP="00131903">
            <w:pPr>
              <w:pStyle w:val="Default"/>
              <w:widowControl w:val="0"/>
              <w:ind w:firstLine="317"/>
              <w:jc w:val="both"/>
              <w:rPr>
                <w:iCs/>
                <w:color w:val="auto"/>
              </w:rPr>
            </w:pPr>
            <w:r w:rsidRPr="00F74CDC">
              <w:rPr>
                <w:iCs/>
                <w:color w:val="auto"/>
              </w:rPr>
              <w:t>Изучение конспекта лекций</w:t>
            </w:r>
          </w:p>
          <w:p w:rsidR="00A429AC" w:rsidRPr="00131903" w:rsidRDefault="00A429AC" w:rsidP="00131903">
            <w:pPr>
              <w:pStyle w:val="Default"/>
              <w:widowControl w:val="0"/>
              <w:ind w:firstLine="317"/>
              <w:jc w:val="both"/>
              <w:rPr>
                <w:color w:val="auto"/>
              </w:rPr>
            </w:pPr>
            <w:r w:rsidRPr="00F74CDC">
              <w:rPr>
                <w:color w:val="auto"/>
              </w:rPr>
              <w:t>Чтение и анализ научной л</w:t>
            </w:r>
            <w:r w:rsidRPr="00F74CDC">
              <w:rPr>
                <w:color w:val="auto"/>
              </w:rPr>
              <w:t>и</w:t>
            </w:r>
            <w:r w:rsidRPr="00F74CDC">
              <w:rPr>
                <w:color w:val="auto"/>
              </w:rPr>
              <w:t>тературы по темам и проблемам курса</w:t>
            </w:r>
          </w:p>
          <w:p w:rsidR="00A429AC" w:rsidRPr="00131903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r w:rsidRPr="00C21365">
              <w:rPr>
                <w:bCs/>
              </w:rPr>
              <w:t xml:space="preserve">оставление конспекта книги по проблемам </w:t>
            </w:r>
            <w:r>
              <w:rPr>
                <w:bCs/>
              </w:rPr>
              <w:t>психологии и п</w:t>
            </w:r>
            <w:r>
              <w:rPr>
                <w:bCs/>
              </w:rPr>
              <w:t>е</w:t>
            </w:r>
            <w:r>
              <w:rPr>
                <w:bCs/>
              </w:rPr>
              <w:t>дагогики</w:t>
            </w:r>
          </w:p>
          <w:p w:rsidR="00A429AC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C21365">
              <w:rPr>
                <w:bCs/>
              </w:rPr>
              <w:t>зучение биографий и осно</w:t>
            </w:r>
            <w:r w:rsidRPr="00C21365">
              <w:rPr>
                <w:bCs/>
              </w:rPr>
              <w:t>в</w:t>
            </w:r>
            <w:r w:rsidRPr="00C21365">
              <w:rPr>
                <w:bCs/>
              </w:rPr>
              <w:t>ных тру</w:t>
            </w:r>
            <w:r>
              <w:rPr>
                <w:bCs/>
              </w:rPr>
              <w:t xml:space="preserve">дов </w:t>
            </w:r>
            <w:r w:rsidRPr="00C21365">
              <w:rPr>
                <w:bCs/>
              </w:rPr>
              <w:t xml:space="preserve"> </w:t>
            </w:r>
            <w:r>
              <w:rPr>
                <w:bCs/>
              </w:rPr>
              <w:t>ученых</w:t>
            </w:r>
          </w:p>
          <w:p w:rsidR="00A429AC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1365">
              <w:rPr>
                <w:bCs/>
              </w:rPr>
              <w:t>оработка конспекта лекции с применением учебника, метод</w:t>
            </w:r>
            <w:r w:rsidRPr="00C21365">
              <w:rPr>
                <w:bCs/>
              </w:rPr>
              <w:t>и</w:t>
            </w:r>
            <w:r w:rsidRPr="00C21365">
              <w:rPr>
                <w:bCs/>
              </w:rPr>
              <w:t>ческой и дополнительной лит</w:t>
            </w:r>
            <w:r w:rsidRPr="00C21365">
              <w:rPr>
                <w:bCs/>
              </w:rPr>
              <w:t>е</w:t>
            </w:r>
            <w:r>
              <w:rPr>
                <w:bCs/>
              </w:rPr>
              <w:t>ратуры</w:t>
            </w:r>
          </w:p>
          <w:p w:rsidR="00A429AC" w:rsidRPr="00F74CDC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iCs/>
              </w:rPr>
            </w:pPr>
            <w:r>
              <w:rPr>
                <w:bCs/>
              </w:rPr>
              <w:t>П</w:t>
            </w:r>
            <w:r w:rsidRPr="00C21365">
              <w:rPr>
                <w:bCs/>
              </w:rPr>
              <w:t>одготовка сообщения, до</w:t>
            </w:r>
            <w:r w:rsidRPr="00C21365">
              <w:rPr>
                <w:bCs/>
              </w:rPr>
              <w:t>к</w:t>
            </w:r>
            <w:r w:rsidRPr="00C21365">
              <w:rPr>
                <w:bCs/>
              </w:rPr>
              <w:t>лада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  <w:p w:rsidR="00A429AC" w:rsidRPr="00694471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3</w:t>
            </w:r>
          </w:p>
        </w:tc>
      </w:tr>
      <w:tr w:rsidR="00A429AC" w:rsidRPr="00F74CDC" w:rsidTr="00A429AC">
        <w:trPr>
          <w:cantSplit/>
          <w:trHeight w:val="52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29AC" w:rsidRPr="00652829" w:rsidRDefault="00A429AC" w:rsidP="00A429AC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29AC" w:rsidRPr="00131903" w:rsidRDefault="00A429AC" w:rsidP="00A429AC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Практические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429AC" w:rsidRPr="00F74CDC" w:rsidRDefault="00A429AC" w:rsidP="00A429AC">
            <w:pPr>
              <w:numPr>
                <w:ilvl w:val="0"/>
                <w:numId w:val="24"/>
              </w:numPr>
              <w:tabs>
                <w:tab w:val="num" w:pos="1066"/>
              </w:tabs>
              <w:suppressAutoHyphens/>
              <w:spacing w:line="240" w:lineRule="auto"/>
              <w:ind w:left="0" w:firstLine="317"/>
              <w:jc w:val="both"/>
              <w:rPr>
                <w:iCs/>
              </w:rPr>
            </w:pPr>
            <w:r w:rsidRPr="00A429AC">
              <w:rPr>
                <w:iCs/>
                <w:sz w:val="24"/>
                <w:szCs w:val="24"/>
              </w:rPr>
              <w:t>Доклад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29AC" w:rsidRDefault="00A429AC" w:rsidP="00A429AC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</w:tr>
      <w:tr w:rsidR="00A429AC" w:rsidRPr="00F74CDC" w:rsidTr="00A429AC">
        <w:trPr>
          <w:cantSplit/>
          <w:trHeight w:val="364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 w:rsidRPr="00F74CDC">
              <w:rPr>
                <w:iCs/>
                <w:color w:val="auto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429AC" w:rsidRPr="00652829" w:rsidRDefault="00A429AC" w:rsidP="00A429AC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652829">
              <w:rPr>
                <w:sz w:val="24"/>
                <w:szCs w:val="24"/>
              </w:rPr>
              <w:t xml:space="preserve">Раздел </w:t>
            </w:r>
            <w:r w:rsidRPr="00652829">
              <w:rPr>
                <w:sz w:val="24"/>
                <w:szCs w:val="24"/>
                <w:lang w:val="en-US"/>
              </w:rPr>
              <w:t>III</w:t>
            </w:r>
            <w:r w:rsidRPr="00652829">
              <w:rPr>
                <w:sz w:val="24"/>
                <w:szCs w:val="24"/>
              </w:rPr>
              <w:t xml:space="preserve">. </w:t>
            </w:r>
            <w:r w:rsidRPr="00652829">
              <w:rPr>
                <w:color w:val="000000"/>
                <w:sz w:val="24"/>
                <w:szCs w:val="24"/>
              </w:rPr>
              <w:t>Дида</w:t>
            </w:r>
            <w:r w:rsidRPr="00652829">
              <w:rPr>
                <w:color w:val="000000"/>
                <w:sz w:val="24"/>
                <w:szCs w:val="24"/>
              </w:rPr>
              <w:t>к</w:t>
            </w:r>
            <w:r w:rsidRPr="00652829">
              <w:rPr>
                <w:color w:val="000000"/>
                <w:sz w:val="24"/>
                <w:szCs w:val="24"/>
              </w:rPr>
              <w:t>тика и методика пр</w:t>
            </w:r>
            <w:r w:rsidRPr="00652829">
              <w:rPr>
                <w:color w:val="000000"/>
                <w:sz w:val="24"/>
                <w:szCs w:val="24"/>
              </w:rPr>
              <w:t>е</w:t>
            </w:r>
            <w:r w:rsidRPr="00652829">
              <w:rPr>
                <w:color w:val="000000"/>
                <w:sz w:val="24"/>
                <w:szCs w:val="24"/>
              </w:rPr>
              <w:t>подавания.</w:t>
            </w:r>
          </w:p>
          <w:p w:rsidR="00A429AC" w:rsidRPr="00652829" w:rsidRDefault="00A429AC" w:rsidP="00A429AC">
            <w:pPr>
              <w:numPr>
                <w:ilvl w:val="0"/>
                <w:numId w:val="19"/>
              </w:numPr>
              <w:ind w:left="40" w:firstLine="33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9AC" w:rsidRPr="00131903" w:rsidRDefault="00A429AC" w:rsidP="006E2095">
            <w:pPr>
              <w:pStyle w:val="Default"/>
              <w:widowControl w:val="0"/>
              <w:rPr>
                <w:color w:val="auto"/>
              </w:rPr>
            </w:pPr>
            <w:r w:rsidRPr="00131903">
              <w:rPr>
                <w:iCs/>
                <w:color w:val="auto"/>
              </w:rPr>
              <w:t>Самостоятельная работа обуча</w:t>
            </w:r>
            <w:r w:rsidRPr="00131903">
              <w:rPr>
                <w:iCs/>
                <w:color w:val="auto"/>
              </w:rPr>
              <w:t>ю</w:t>
            </w:r>
            <w:r w:rsidRPr="00131903">
              <w:rPr>
                <w:iCs/>
                <w:color w:val="auto"/>
              </w:rPr>
              <w:t>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29AC" w:rsidRPr="00F74CDC" w:rsidRDefault="00A429AC" w:rsidP="00131903">
            <w:pPr>
              <w:pStyle w:val="Default"/>
              <w:widowControl w:val="0"/>
              <w:ind w:firstLine="317"/>
              <w:jc w:val="both"/>
              <w:rPr>
                <w:iCs/>
                <w:color w:val="auto"/>
              </w:rPr>
            </w:pPr>
            <w:r w:rsidRPr="00F74CDC">
              <w:rPr>
                <w:iCs/>
                <w:color w:val="auto"/>
              </w:rPr>
              <w:t>Изучение конспекта лекций</w:t>
            </w:r>
          </w:p>
          <w:p w:rsidR="00A429AC" w:rsidRPr="00131903" w:rsidRDefault="00A429AC" w:rsidP="00131903">
            <w:pPr>
              <w:pStyle w:val="Default"/>
              <w:widowControl w:val="0"/>
              <w:ind w:firstLine="317"/>
              <w:jc w:val="both"/>
              <w:rPr>
                <w:color w:val="auto"/>
              </w:rPr>
            </w:pPr>
            <w:r w:rsidRPr="00F74CDC">
              <w:rPr>
                <w:color w:val="auto"/>
              </w:rPr>
              <w:t>Чтение и анализ научной л</w:t>
            </w:r>
            <w:r w:rsidRPr="00F74CDC">
              <w:rPr>
                <w:color w:val="auto"/>
              </w:rPr>
              <w:t>и</w:t>
            </w:r>
            <w:r w:rsidRPr="00F74CDC">
              <w:rPr>
                <w:color w:val="auto"/>
              </w:rPr>
              <w:t>тературы по темам и проблемам курса</w:t>
            </w:r>
          </w:p>
          <w:p w:rsidR="00A429AC" w:rsidRPr="00131903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r w:rsidRPr="00C21365">
              <w:rPr>
                <w:bCs/>
              </w:rPr>
              <w:t xml:space="preserve">оставление конспекта книги по проблемам </w:t>
            </w:r>
            <w:r>
              <w:rPr>
                <w:bCs/>
              </w:rPr>
              <w:t>психологии и п</w:t>
            </w:r>
            <w:r>
              <w:rPr>
                <w:bCs/>
              </w:rPr>
              <w:t>е</w:t>
            </w:r>
            <w:r>
              <w:rPr>
                <w:bCs/>
              </w:rPr>
              <w:t>дагогики</w:t>
            </w:r>
          </w:p>
          <w:p w:rsidR="00A429AC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1365">
              <w:rPr>
                <w:bCs/>
              </w:rPr>
              <w:t>оработка конспекта лекции с применением учебника, метод</w:t>
            </w:r>
            <w:r w:rsidRPr="00C21365">
              <w:rPr>
                <w:bCs/>
              </w:rPr>
              <w:t>и</w:t>
            </w:r>
            <w:r w:rsidRPr="00C21365">
              <w:rPr>
                <w:bCs/>
              </w:rPr>
              <w:t>ческой и дополнительной лит</w:t>
            </w:r>
            <w:r w:rsidRPr="00C21365">
              <w:rPr>
                <w:bCs/>
              </w:rPr>
              <w:t>е</w:t>
            </w:r>
            <w:r>
              <w:rPr>
                <w:bCs/>
              </w:rPr>
              <w:t>ратуры</w:t>
            </w:r>
          </w:p>
          <w:p w:rsidR="00A429AC" w:rsidRDefault="00A429AC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C21365">
              <w:rPr>
                <w:bCs/>
              </w:rPr>
              <w:t>одготовка сообщения, до</w:t>
            </w:r>
            <w:r w:rsidRPr="00C21365">
              <w:rPr>
                <w:bCs/>
              </w:rPr>
              <w:t>к</w:t>
            </w:r>
            <w:r w:rsidRPr="00C21365">
              <w:rPr>
                <w:bCs/>
              </w:rPr>
              <w:t>лада</w:t>
            </w:r>
          </w:p>
          <w:p w:rsidR="00172C17" w:rsidRDefault="00172C17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</w:p>
          <w:p w:rsidR="00172C17" w:rsidRPr="00F74CDC" w:rsidRDefault="00172C17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iCs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A429A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A429AC" w:rsidRPr="00F74CDC" w:rsidRDefault="00A429AC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172C17" w:rsidRPr="00F74CDC" w:rsidTr="00A429AC">
        <w:trPr>
          <w:cantSplit/>
          <w:trHeight w:val="76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17" w:rsidRPr="00652829" w:rsidRDefault="00172C17" w:rsidP="00A429AC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2C17" w:rsidRPr="00131903" w:rsidRDefault="00172C17" w:rsidP="004C4A75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Практические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2C17" w:rsidRPr="00F74CDC" w:rsidRDefault="00172C17" w:rsidP="004C4A75">
            <w:pPr>
              <w:numPr>
                <w:ilvl w:val="0"/>
                <w:numId w:val="24"/>
              </w:numPr>
              <w:tabs>
                <w:tab w:val="num" w:pos="1066"/>
              </w:tabs>
              <w:suppressAutoHyphens/>
              <w:spacing w:line="240" w:lineRule="auto"/>
              <w:ind w:left="0" w:firstLine="317"/>
              <w:jc w:val="both"/>
              <w:rPr>
                <w:iCs/>
              </w:rPr>
            </w:pPr>
            <w:r w:rsidRPr="00A429AC">
              <w:rPr>
                <w:iCs/>
                <w:sz w:val="24"/>
                <w:szCs w:val="24"/>
              </w:rPr>
              <w:t>Доклад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C17" w:rsidRDefault="00172C17" w:rsidP="004C4A7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</w:tr>
      <w:tr w:rsidR="00172C17" w:rsidRPr="00F74CDC" w:rsidTr="002A62B9">
        <w:trPr>
          <w:cantSplit/>
          <w:trHeight w:val="42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 w:rsidRPr="00F74CDC">
              <w:rPr>
                <w:iCs/>
                <w:color w:val="auto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2C17" w:rsidRPr="00652829" w:rsidRDefault="00172C17" w:rsidP="00A429AC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652829">
              <w:rPr>
                <w:sz w:val="24"/>
                <w:szCs w:val="24"/>
              </w:rPr>
              <w:t xml:space="preserve">Раздел </w:t>
            </w:r>
            <w:r w:rsidRPr="00652829">
              <w:rPr>
                <w:sz w:val="24"/>
                <w:szCs w:val="24"/>
                <w:lang w:val="en-US"/>
              </w:rPr>
              <w:t>IV</w:t>
            </w:r>
            <w:r w:rsidRPr="00652829">
              <w:rPr>
                <w:sz w:val="24"/>
                <w:szCs w:val="24"/>
              </w:rPr>
              <w:t xml:space="preserve">.  </w:t>
            </w:r>
            <w:r w:rsidRPr="00652829">
              <w:rPr>
                <w:color w:val="000000"/>
                <w:sz w:val="24"/>
                <w:szCs w:val="24"/>
              </w:rPr>
              <w:t>С</w:t>
            </w:r>
            <w:r w:rsidRPr="00652829">
              <w:rPr>
                <w:color w:val="000000"/>
                <w:sz w:val="24"/>
                <w:szCs w:val="24"/>
              </w:rPr>
              <w:t>о</w:t>
            </w:r>
            <w:r w:rsidRPr="00652829">
              <w:rPr>
                <w:color w:val="000000"/>
                <w:sz w:val="24"/>
                <w:szCs w:val="24"/>
              </w:rPr>
              <w:t>временные методы обучения</w:t>
            </w:r>
            <w:r w:rsidRPr="00652829">
              <w:rPr>
                <w:sz w:val="24"/>
                <w:szCs w:val="24"/>
              </w:rPr>
              <w:t>.</w:t>
            </w:r>
          </w:p>
          <w:p w:rsidR="00172C17" w:rsidRPr="00652829" w:rsidRDefault="00172C17" w:rsidP="00A429AC">
            <w:pPr>
              <w:numPr>
                <w:ilvl w:val="0"/>
                <w:numId w:val="19"/>
              </w:numPr>
              <w:ind w:left="40" w:firstLine="33"/>
              <w:rPr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2C17" w:rsidRPr="00131903" w:rsidRDefault="00172C17" w:rsidP="006E2095">
            <w:pPr>
              <w:pStyle w:val="Default"/>
              <w:widowControl w:val="0"/>
              <w:rPr>
                <w:iCs/>
                <w:color w:val="auto"/>
              </w:rPr>
            </w:pPr>
            <w:r w:rsidRPr="00131903">
              <w:rPr>
                <w:iCs/>
                <w:color w:val="auto"/>
              </w:rPr>
              <w:t>Самостоятельная работа обуча</w:t>
            </w:r>
            <w:r w:rsidRPr="00131903">
              <w:rPr>
                <w:iCs/>
                <w:color w:val="auto"/>
              </w:rPr>
              <w:t>ю</w:t>
            </w:r>
            <w:r w:rsidRPr="00131903">
              <w:rPr>
                <w:iCs/>
                <w:color w:val="auto"/>
              </w:rPr>
              <w:t>щихся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2C17" w:rsidRPr="00F74CDC" w:rsidRDefault="00172C17" w:rsidP="00131903">
            <w:pPr>
              <w:pStyle w:val="Default"/>
              <w:widowControl w:val="0"/>
              <w:ind w:firstLine="317"/>
              <w:jc w:val="both"/>
              <w:rPr>
                <w:iCs/>
                <w:color w:val="auto"/>
              </w:rPr>
            </w:pPr>
            <w:r w:rsidRPr="00F74CDC">
              <w:rPr>
                <w:iCs/>
                <w:color w:val="auto"/>
              </w:rPr>
              <w:t>Изучение конспекта лекций</w:t>
            </w:r>
          </w:p>
          <w:p w:rsidR="00172C17" w:rsidRPr="00131903" w:rsidRDefault="00172C17" w:rsidP="00131903">
            <w:pPr>
              <w:pStyle w:val="Default"/>
              <w:widowControl w:val="0"/>
              <w:ind w:firstLine="317"/>
              <w:jc w:val="both"/>
              <w:rPr>
                <w:color w:val="auto"/>
              </w:rPr>
            </w:pPr>
            <w:r w:rsidRPr="00F74CDC">
              <w:rPr>
                <w:color w:val="auto"/>
              </w:rPr>
              <w:t>Чтение и анализ научной л</w:t>
            </w:r>
            <w:r w:rsidRPr="00F74CDC">
              <w:rPr>
                <w:color w:val="auto"/>
              </w:rPr>
              <w:t>и</w:t>
            </w:r>
            <w:r w:rsidRPr="00F74CDC">
              <w:rPr>
                <w:color w:val="auto"/>
              </w:rPr>
              <w:t>тературы по темам и проблемам курса</w:t>
            </w:r>
          </w:p>
          <w:p w:rsidR="00172C17" w:rsidRPr="00131903" w:rsidRDefault="00172C17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  <w:lang w:val="en-US"/>
              </w:rPr>
              <w:t>C</w:t>
            </w:r>
            <w:r w:rsidRPr="00C21365">
              <w:rPr>
                <w:bCs/>
              </w:rPr>
              <w:t xml:space="preserve">оставление конспекта книги по проблемам </w:t>
            </w:r>
            <w:r>
              <w:rPr>
                <w:bCs/>
              </w:rPr>
              <w:t>психологии и п</w:t>
            </w:r>
            <w:r>
              <w:rPr>
                <w:bCs/>
              </w:rPr>
              <w:t>е</w:t>
            </w:r>
            <w:r>
              <w:rPr>
                <w:bCs/>
              </w:rPr>
              <w:t>дагогики</w:t>
            </w:r>
          </w:p>
          <w:p w:rsidR="00172C17" w:rsidRDefault="00172C17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C21365">
              <w:rPr>
                <w:bCs/>
              </w:rPr>
              <w:t>зучение биографий и осно</w:t>
            </w:r>
            <w:r w:rsidRPr="00C21365">
              <w:rPr>
                <w:bCs/>
              </w:rPr>
              <w:t>в</w:t>
            </w:r>
            <w:r w:rsidRPr="00C21365">
              <w:rPr>
                <w:bCs/>
              </w:rPr>
              <w:t>ных тру</w:t>
            </w:r>
            <w:r>
              <w:rPr>
                <w:bCs/>
              </w:rPr>
              <w:t xml:space="preserve">дов </w:t>
            </w:r>
            <w:r w:rsidRPr="00C21365">
              <w:rPr>
                <w:bCs/>
              </w:rPr>
              <w:t xml:space="preserve"> </w:t>
            </w:r>
            <w:r>
              <w:rPr>
                <w:bCs/>
              </w:rPr>
              <w:t>ученых</w:t>
            </w:r>
          </w:p>
          <w:p w:rsidR="00172C17" w:rsidRDefault="00172C17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C21365">
              <w:rPr>
                <w:bCs/>
              </w:rPr>
              <w:t>оработка конспекта лекции с применением учебника, метод</w:t>
            </w:r>
            <w:r w:rsidRPr="00C21365">
              <w:rPr>
                <w:bCs/>
              </w:rPr>
              <w:t>и</w:t>
            </w:r>
            <w:r w:rsidRPr="00C21365">
              <w:rPr>
                <w:bCs/>
              </w:rPr>
              <w:t>ческой и дополнительной лит</w:t>
            </w:r>
            <w:r w:rsidRPr="00C21365">
              <w:rPr>
                <w:bCs/>
              </w:rPr>
              <w:t>е</w:t>
            </w:r>
            <w:r>
              <w:rPr>
                <w:bCs/>
              </w:rPr>
              <w:t>ратуры</w:t>
            </w:r>
          </w:p>
          <w:p w:rsidR="00172C17" w:rsidRDefault="00172C17" w:rsidP="00131903">
            <w:pPr>
              <w:pStyle w:val="Default"/>
              <w:tabs>
                <w:tab w:val="num" w:pos="0"/>
              </w:tabs>
              <w:ind w:firstLine="317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C21365">
              <w:rPr>
                <w:bCs/>
              </w:rPr>
              <w:t>одготовка сообщения, до</w:t>
            </w:r>
            <w:r w:rsidRPr="00C21365">
              <w:rPr>
                <w:bCs/>
              </w:rPr>
              <w:t>к</w:t>
            </w:r>
            <w:r w:rsidRPr="00C21365">
              <w:rPr>
                <w:bCs/>
              </w:rPr>
              <w:t>лада</w:t>
            </w:r>
          </w:p>
          <w:p w:rsidR="00172C17" w:rsidRPr="00F74CDC" w:rsidRDefault="00172C17" w:rsidP="006E2095">
            <w:pPr>
              <w:pStyle w:val="Default"/>
              <w:widowControl w:val="0"/>
              <w:rPr>
                <w:iCs/>
                <w:color w:val="auto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5</w:t>
            </w: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F74CDC">
              <w:rPr>
                <w:color w:val="auto"/>
              </w:rPr>
              <w:t>2</w:t>
            </w: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F74CDC">
              <w:rPr>
                <w:color w:val="auto"/>
              </w:rPr>
              <w:t>2</w:t>
            </w:r>
          </w:p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</w:tr>
      <w:tr w:rsidR="00172C17" w:rsidRPr="00F74CDC" w:rsidTr="002A62B9">
        <w:trPr>
          <w:cantSplit/>
          <w:trHeight w:val="73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17" w:rsidRPr="00F74CDC" w:rsidRDefault="00172C17" w:rsidP="006E209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C17" w:rsidRPr="00652829" w:rsidRDefault="00172C17" w:rsidP="00A429AC">
            <w:pPr>
              <w:numPr>
                <w:ilvl w:val="0"/>
                <w:numId w:val="19"/>
              </w:numPr>
              <w:tabs>
                <w:tab w:val="clear" w:pos="0"/>
                <w:tab w:val="num" w:pos="-142"/>
              </w:tabs>
              <w:spacing w:line="240" w:lineRule="auto"/>
              <w:ind w:left="0"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2C17" w:rsidRPr="00131903" w:rsidRDefault="00172C17" w:rsidP="004C4A75">
            <w:pPr>
              <w:pStyle w:val="Default"/>
              <w:widowControl w:val="0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Практические занятия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72C17" w:rsidRPr="00F74CDC" w:rsidRDefault="00172C17" w:rsidP="004C4A75">
            <w:pPr>
              <w:numPr>
                <w:ilvl w:val="0"/>
                <w:numId w:val="24"/>
              </w:numPr>
              <w:tabs>
                <w:tab w:val="num" w:pos="1066"/>
              </w:tabs>
              <w:suppressAutoHyphens/>
              <w:spacing w:line="240" w:lineRule="auto"/>
              <w:ind w:left="0" w:firstLine="317"/>
              <w:jc w:val="both"/>
              <w:rPr>
                <w:iCs/>
              </w:rPr>
            </w:pPr>
            <w:r w:rsidRPr="00A429AC">
              <w:rPr>
                <w:iCs/>
                <w:sz w:val="24"/>
                <w:szCs w:val="24"/>
              </w:rPr>
              <w:t>Доклад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2C17" w:rsidRDefault="00172C17" w:rsidP="004C4A75">
            <w:pPr>
              <w:pStyle w:val="Default"/>
              <w:widowControl w:val="0"/>
              <w:jc w:val="center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2</w:t>
            </w:r>
          </w:p>
        </w:tc>
      </w:tr>
    </w:tbl>
    <w:p w:rsidR="00131903" w:rsidRPr="00131903" w:rsidRDefault="00131903" w:rsidP="00744893">
      <w:pPr>
        <w:shd w:val="clear" w:color="auto" w:fill="FFFFFF"/>
        <w:spacing w:line="240" w:lineRule="auto"/>
        <w:ind w:firstLine="709"/>
        <w:jc w:val="both"/>
        <w:rPr>
          <w:bCs/>
          <w:sz w:val="24"/>
          <w:szCs w:val="24"/>
        </w:rPr>
      </w:pPr>
    </w:p>
    <w:p w:rsidR="00131903" w:rsidRPr="00131903" w:rsidRDefault="00131903" w:rsidP="00744893">
      <w:pPr>
        <w:shd w:val="clear" w:color="auto" w:fill="FFFFFF"/>
        <w:spacing w:line="240" w:lineRule="auto"/>
        <w:ind w:firstLine="709"/>
        <w:jc w:val="both"/>
        <w:rPr>
          <w:bCs/>
          <w:sz w:val="24"/>
          <w:szCs w:val="24"/>
        </w:rPr>
      </w:pPr>
    </w:p>
    <w:p w:rsidR="00744893" w:rsidRPr="00EA36E8" w:rsidRDefault="00173889" w:rsidP="00173889">
      <w:pPr>
        <w:pStyle w:val="Default"/>
        <w:widowControl w:val="0"/>
        <w:rPr>
          <w:b/>
          <w:bCs/>
        </w:rPr>
      </w:pPr>
      <w:r>
        <w:rPr>
          <w:b/>
          <w:bCs/>
        </w:rPr>
        <w:t>5.  Перечень учебно-методического обеспечения</w:t>
      </w:r>
      <w:r w:rsidR="00744893" w:rsidRPr="00EA36E8">
        <w:rPr>
          <w:b/>
          <w:bCs/>
        </w:rPr>
        <w:t xml:space="preserve"> самостоятельной работы</w:t>
      </w:r>
      <w:r>
        <w:rPr>
          <w:b/>
          <w:bCs/>
        </w:rPr>
        <w:t xml:space="preserve"> </w:t>
      </w:r>
      <w:r w:rsidR="00744893" w:rsidRPr="00EA36E8">
        <w:rPr>
          <w:b/>
          <w:bCs/>
        </w:rPr>
        <w:t>обучающихся по дисциплине.</w:t>
      </w:r>
    </w:p>
    <w:p w:rsidR="00744893" w:rsidRPr="00EA36E8" w:rsidRDefault="00744893" w:rsidP="00744893">
      <w:pPr>
        <w:pStyle w:val="Default"/>
        <w:widowControl w:val="0"/>
        <w:ind w:left="720"/>
        <w:rPr>
          <w:b/>
          <w:bCs/>
        </w:rPr>
      </w:pPr>
    </w:p>
    <w:p w:rsidR="00744893" w:rsidRPr="00EA36E8" w:rsidRDefault="00744893" w:rsidP="00744893">
      <w:pPr>
        <w:pStyle w:val="Default"/>
        <w:ind w:firstLine="708"/>
        <w:jc w:val="both"/>
        <w:rPr>
          <w:bCs/>
        </w:rPr>
      </w:pPr>
      <w:r w:rsidRPr="00EA36E8">
        <w:rPr>
          <w:bCs/>
        </w:rPr>
        <w:t>Самостоятельное изучение тем учебной дисциплины способствует:</w:t>
      </w:r>
    </w:p>
    <w:p w:rsidR="00744893" w:rsidRPr="00EA36E8" w:rsidRDefault="00744893" w:rsidP="00744893">
      <w:pPr>
        <w:pStyle w:val="Default"/>
        <w:jc w:val="both"/>
        <w:rPr>
          <w:bCs/>
        </w:rPr>
      </w:pPr>
      <w:r w:rsidRPr="00EA36E8">
        <w:rPr>
          <w:bCs/>
        </w:rPr>
        <w:t>закреплению знаний, умений и навыков, полученных в ходе аудиторных занятий; углубл</w:t>
      </w:r>
      <w:r w:rsidRPr="00EA36E8">
        <w:rPr>
          <w:bCs/>
        </w:rPr>
        <w:t>е</w:t>
      </w:r>
      <w:r w:rsidRPr="00EA36E8">
        <w:rPr>
          <w:bCs/>
        </w:rPr>
        <w:t xml:space="preserve">нию и расширению знаний по отдельным вопросам и темам дисциплины; освоению умений прикладного и практического </w:t>
      </w:r>
      <w:r w:rsidR="00B37634">
        <w:rPr>
          <w:bCs/>
        </w:rPr>
        <w:t>использования полученных знаний</w:t>
      </w:r>
      <w:r w:rsidRPr="00EA36E8">
        <w:rPr>
          <w:bCs/>
        </w:rPr>
        <w:t>.</w:t>
      </w:r>
    </w:p>
    <w:p w:rsidR="00744893" w:rsidRPr="00EA36E8" w:rsidRDefault="00744893" w:rsidP="00744893">
      <w:pPr>
        <w:pStyle w:val="Default"/>
        <w:ind w:firstLine="708"/>
        <w:jc w:val="both"/>
        <w:rPr>
          <w:bCs/>
        </w:rPr>
      </w:pPr>
      <w:r w:rsidRPr="00EA36E8">
        <w:rPr>
          <w:bCs/>
        </w:rPr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</w:t>
      </w:r>
      <w:r w:rsidRPr="00EA36E8">
        <w:rPr>
          <w:bCs/>
        </w:rPr>
        <w:t>и</w:t>
      </w:r>
      <w:r w:rsidRPr="00EA36E8">
        <w:rPr>
          <w:bCs/>
        </w:rPr>
        <w:t xml:space="preserve">торная самостоятельная работа обучающихся – при подготовке к лекциям, семинарам и практическим занятиям, докладов, подготовке к </w:t>
      </w:r>
      <w:r w:rsidR="00B37634">
        <w:rPr>
          <w:bCs/>
        </w:rPr>
        <w:t>зачету</w:t>
      </w:r>
      <w:r w:rsidRPr="00EA36E8">
        <w:rPr>
          <w:bCs/>
        </w:rPr>
        <w:t>.</w:t>
      </w:r>
    </w:p>
    <w:p w:rsidR="00C21365" w:rsidRPr="00C21365" w:rsidRDefault="00C21365" w:rsidP="00C21365">
      <w:pPr>
        <w:pStyle w:val="Default"/>
        <w:tabs>
          <w:tab w:val="num" w:pos="0"/>
        </w:tabs>
        <w:ind w:firstLine="708"/>
        <w:jc w:val="both"/>
        <w:rPr>
          <w:bCs/>
        </w:rPr>
      </w:pPr>
      <w:r w:rsidRPr="00C21365">
        <w:rPr>
          <w:bCs/>
        </w:rPr>
        <w:lastRenderedPageBreak/>
        <w:t>Основными видами самостоятельной работы по дисциплине являются:</w:t>
      </w:r>
    </w:p>
    <w:p w:rsidR="00C21365" w:rsidRPr="00C21365" w:rsidRDefault="00C21365" w:rsidP="00C21365">
      <w:pPr>
        <w:pStyle w:val="Default"/>
        <w:tabs>
          <w:tab w:val="num" w:pos="0"/>
        </w:tabs>
        <w:ind w:firstLine="708"/>
        <w:jc w:val="both"/>
        <w:rPr>
          <w:bCs/>
        </w:rPr>
      </w:pPr>
      <w:r w:rsidRPr="00C21365">
        <w:rPr>
          <w:bCs/>
        </w:rPr>
        <w:t xml:space="preserve">- составление конспекта книги по проблемам </w:t>
      </w:r>
      <w:r w:rsidR="00B37634">
        <w:rPr>
          <w:bCs/>
        </w:rPr>
        <w:t>психологии и педагогики</w:t>
      </w:r>
      <w:r w:rsidRPr="00C21365">
        <w:rPr>
          <w:bCs/>
        </w:rPr>
        <w:t>;</w:t>
      </w:r>
    </w:p>
    <w:p w:rsidR="00C21365" w:rsidRPr="00C21365" w:rsidRDefault="00C21365" w:rsidP="00C21365">
      <w:pPr>
        <w:pStyle w:val="Default"/>
        <w:tabs>
          <w:tab w:val="num" w:pos="0"/>
        </w:tabs>
        <w:ind w:firstLine="708"/>
        <w:jc w:val="both"/>
        <w:rPr>
          <w:bCs/>
        </w:rPr>
      </w:pPr>
      <w:r w:rsidRPr="00C21365">
        <w:rPr>
          <w:bCs/>
        </w:rPr>
        <w:t xml:space="preserve">- изучение биографий и основных трудов современных </w:t>
      </w:r>
      <w:r w:rsidR="00900AC7">
        <w:rPr>
          <w:bCs/>
        </w:rPr>
        <w:t>ученых психологов и педаг</w:t>
      </w:r>
      <w:r w:rsidR="00900AC7">
        <w:rPr>
          <w:bCs/>
        </w:rPr>
        <w:t>о</w:t>
      </w:r>
      <w:r w:rsidR="00900AC7">
        <w:rPr>
          <w:bCs/>
        </w:rPr>
        <w:t>гов</w:t>
      </w:r>
      <w:r w:rsidRPr="00C21365">
        <w:rPr>
          <w:bCs/>
        </w:rPr>
        <w:t>;</w:t>
      </w:r>
    </w:p>
    <w:p w:rsidR="00C21365" w:rsidRPr="00C21365" w:rsidRDefault="00C21365" w:rsidP="00C21365">
      <w:pPr>
        <w:pStyle w:val="Default"/>
        <w:tabs>
          <w:tab w:val="num" w:pos="0"/>
        </w:tabs>
        <w:ind w:firstLine="708"/>
        <w:jc w:val="both"/>
        <w:rPr>
          <w:bCs/>
        </w:rPr>
      </w:pPr>
      <w:r w:rsidRPr="00C21365">
        <w:rPr>
          <w:bCs/>
        </w:rPr>
        <w:t>- доработка конспекта лекции с применением учебника, методической и дополнител</w:t>
      </w:r>
      <w:r w:rsidRPr="00C21365">
        <w:rPr>
          <w:bCs/>
        </w:rPr>
        <w:t>ь</w:t>
      </w:r>
      <w:r w:rsidRPr="00C21365">
        <w:rPr>
          <w:bCs/>
        </w:rPr>
        <w:t xml:space="preserve">ной литературы; </w:t>
      </w:r>
    </w:p>
    <w:p w:rsidR="00C21365" w:rsidRPr="00C21365" w:rsidRDefault="00C21365" w:rsidP="00C21365">
      <w:pPr>
        <w:pStyle w:val="Default"/>
        <w:tabs>
          <w:tab w:val="num" w:pos="0"/>
        </w:tabs>
        <w:ind w:firstLine="708"/>
        <w:jc w:val="both"/>
        <w:rPr>
          <w:bCs/>
        </w:rPr>
      </w:pPr>
      <w:r w:rsidRPr="00C21365">
        <w:rPr>
          <w:bCs/>
        </w:rPr>
        <w:t xml:space="preserve">- подготовка сообщения, доклада;  </w:t>
      </w:r>
    </w:p>
    <w:p w:rsidR="00C21365" w:rsidRPr="00C21365" w:rsidRDefault="00C21365" w:rsidP="00C21365">
      <w:pPr>
        <w:pStyle w:val="Default"/>
        <w:tabs>
          <w:tab w:val="num" w:pos="0"/>
        </w:tabs>
        <w:ind w:firstLine="708"/>
        <w:jc w:val="both"/>
        <w:rPr>
          <w:bCs/>
        </w:rPr>
      </w:pPr>
      <w:r w:rsidRPr="00C21365">
        <w:rPr>
          <w:bCs/>
        </w:rPr>
        <w:t>- самостоятельное изучение отдельных вопросов и тем курса.</w:t>
      </w:r>
    </w:p>
    <w:p w:rsidR="00744893" w:rsidRPr="00EA36E8" w:rsidRDefault="00744893" w:rsidP="00744893">
      <w:pPr>
        <w:pStyle w:val="Default"/>
        <w:jc w:val="both"/>
        <w:rPr>
          <w:bCs/>
        </w:rPr>
      </w:pPr>
    </w:p>
    <w:p w:rsidR="00744893" w:rsidRPr="00EA36E8" w:rsidRDefault="00744893" w:rsidP="00744893">
      <w:pPr>
        <w:pStyle w:val="Default"/>
        <w:ind w:firstLine="708"/>
        <w:jc w:val="both"/>
        <w:rPr>
          <w:b/>
          <w:bCs/>
        </w:rPr>
      </w:pPr>
      <w:r w:rsidRPr="00EA36E8">
        <w:rPr>
          <w:b/>
          <w:bCs/>
        </w:rPr>
        <w:t>Перечень методического обеспечения самостоятельной работы:</w:t>
      </w:r>
    </w:p>
    <w:p w:rsidR="002C1081" w:rsidRPr="002C1081" w:rsidRDefault="002C1081" w:rsidP="002C1081">
      <w:pPr>
        <w:pStyle w:val="af4"/>
        <w:widowControl/>
        <w:numPr>
          <w:ilvl w:val="0"/>
          <w:numId w:val="25"/>
        </w:numPr>
        <w:shd w:val="clear" w:color="auto" w:fill="FFFFFF"/>
        <w:tabs>
          <w:tab w:val="num" w:pos="0"/>
          <w:tab w:val="left" w:pos="1080"/>
          <w:tab w:val="left" w:pos="1260"/>
        </w:tabs>
        <w:suppressAutoHyphens/>
        <w:spacing w:line="240" w:lineRule="auto"/>
        <w:ind w:left="0" w:firstLine="426"/>
        <w:jc w:val="both"/>
        <w:rPr>
          <w:color w:val="000000"/>
          <w:sz w:val="24"/>
          <w:szCs w:val="24"/>
          <w:shd w:val="clear" w:color="auto" w:fill="FCFCFC"/>
        </w:rPr>
      </w:pPr>
      <w:r w:rsidRPr="002C1081">
        <w:rPr>
          <w:color w:val="000000"/>
          <w:sz w:val="24"/>
          <w:szCs w:val="24"/>
          <w:shd w:val="clear" w:color="auto" w:fill="FCFCFC"/>
        </w:rPr>
        <w:t>Кочетков М.В. Психология и педагогика [Электронный ресурс]: методические рекомендации к лекционному курсу, практическим занятиям и самостоятельной работе для студентов очной формы обучения всех специальностей и направлений/ Кочетков М.В.— Электрон. текстовые данные.— Красноярск: Красноярский институт железнодорожного транспорта - филиал Иркутского государственного университета путей сообщения, 2015.— 106 c.— Режим доступа: http://www.iprbookshop.ru/29287.html.— ЭБС «IPRbooks»</w:t>
      </w:r>
    </w:p>
    <w:p w:rsidR="002C1081" w:rsidRPr="002C1081" w:rsidRDefault="002C1081" w:rsidP="002C1081">
      <w:pPr>
        <w:pStyle w:val="af4"/>
        <w:widowControl/>
        <w:numPr>
          <w:ilvl w:val="0"/>
          <w:numId w:val="25"/>
        </w:numPr>
        <w:shd w:val="clear" w:color="auto" w:fill="FFFFFF"/>
        <w:tabs>
          <w:tab w:val="num" w:pos="0"/>
          <w:tab w:val="left" w:pos="1080"/>
          <w:tab w:val="left" w:pos="1260"/>
        </w:tabs>
        <w:suppressAutoHyphens/>
        <w:spacing w:line="240" w:lineRule="auto"/>
        <w:ind w:left="0" w:firstLine="426"/>
        <w:jc w:val="both"/>
        <w:rPr>
          <w:color w:val="000000"/>
          <w:sz w:val="24"/>
          <w:szCs w:val="24"/>
          <w:shd w:val="clear" w:color="auto" w:fill="FCFCFC"/>
        </w:rPr>
      </w:pPr>
      <w:r w:rsidRPr="002C1081">
        <w:rPr>
          <w:color w:val="000000"/>
          <w:sz w:val="24"/>
          <w:szCs w:val="24"/>
          <w:shd w:val="clear" w:color="auto" w:fill="FCFCFC"/>
        </w:rPr>
        <w:t>Луковцева А.К. Психология и педагогика [Электронный ресурс]: курс лекций/ Луковцева А.К.— Электрон. текстовые данные.— М.: Мир и Образование, Книжный дом «Университет», 2008.— 192 c.— Режим доступа: http://www.iprbookshop.ru/14579.html.— ЭБС «IPRbooks»</w:t>
      </w:r>
    </w:p>
    <w:p w:rsidR="002C1081" w:rsidRPr="002C1081" w:rsidRDefault="002C1081" w:rsidP="002C1081">
      <w:pPr>
        <w:pStyle w:val="af4"/>
        <w:widowControl/>
        <w:numPr>
          <w:ilvl w:val="0"/>
          <w:numId w:val="25"/>
        </w:numPr>
        <w:shd w:val="clear" w:color="auto" w:fill="FFFFFF"/>
        <w:tabs>
          <w:tab w:val="num" w:pos="0"/>
          <w:tab w:val="left" w:pos="1080"/>
          <w:tab w:val="left" w:pos="1260"/>
        </w:tabs>
        <w:suppressAutoHyphens/>
        <w:spacing w:line="240" w:lineRule="auto"/>
        <w:ind w:left="0" w:firstLine="426"/>
        <w:jc w:val="both"/>
        <w:rPr>
          <w:color w:val="000000"/>
          <w:sz w:val="24"/>
          <w:szCs w:val="24"/>
          <w:shd w:val="clear" w:color="auto" w:fill="FCFCFC"/>
        </w:rPr>
      </w:pPr>
      <w:r w:rsidRPr="002C1081">
        <w:rPr>
          <w:color w:val="000000"/>
          <w:sz w:val="24"/>
          <w:szCs w:val="24"/>
          <w:shd w:val="clear" w:color="auto" w:fill="FCFCFC"/>
        </w:rPr>
        <w:t>История психологии [Электронный ресурс]: хрестоматия для студентов очной и заочной форм обучения по направлениям подготовки 44.03.02 (050400) «Психолого-педагогическое образование» (квалификация (степень) «бакалавр»), 44.03.01 (050100) «Педагогическое образование» (квалификация (степень) «бакалавр»), 51.03.02 (071500) «Народная художественная культура» (квалификация (степень) «бакалавр»), 51.03.03 (071800) «Социально-культурная деятельность» (квалификация (степень) «бакалавр»)/ Маслоу Абрахам [и др.].— Электрон. текстовые данные.— Кемерово: Кемеровский государственный институт культуры, 2014.— 207 c.— Режим доступа: http://www.iprbookshop.ru/55778.html.— ЭБС «IPRbooks»</w:t>
      </w:r>
    </w:p>
    <w:p w:rsidR="00C21365" w:rsidRPr="00C21365" w:rsidRDefault="002C1081" w:rsidP="00C21365">
      <w:pPr>
        <w:widowControl/>
        <w:shd w:val="clear" w:color="auto" w:fill="FFFFFF"/>
        <w:tabs>
          <w:tab w:val="num" w:pos="0"/>
          <w:tab w:val="left" w:pos="1080"/>
          <w:tab w:val="left" w:pos="1260"/>
        </w:tabs>
        <w:suppressAutoHyphens/>
        <w:spacing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="00C21365" w:rsidRPr="00C21365">
        <w:rPr>
          <w:iCs/>
          <w:sz w:val="24"/>
          <w:szCs w:val="24"/>
        </w:rPr>
        <w:t>. Перечень электронных образовательных ресурсов.</w:t>
      </w:r>
    </w:p>
    <w:p w:rsidR="00744893" w:rsidRDefault="00744893" w:rsidP="00AE76A4">
      <w:pPr>
        <w:shd w:val="clear" w:color="auto" w:fill="FFFFFF"/>
        <w:spacing w:line="240" w:lineRule="auto"/>
        <w:ind w:firstLine="709"/>
        <w:rPr>
          <w:bCs/>
          <w:sz w:val="24"/>
          <w:szCs w:val="24"/>
        </w:rPr>
      </w:pPr>
    </w:p>
    <w:p w:rsidR="00900AC7" w:rsidRDefault="00900AC7" w:rsidP="00AE76A4">
      <w:pPr>
        <w:shd w:val="clear" w:color="auto" w:fill="FFFFFF"/>
        <w:spacing w:line="240" w:lineRule="auto"/>
        <w:ind w:firstLine="709"/>
        <w:rPr>
          <w:bCs/>
          <w:sz w:val="24"/>
          <w:szCs w:val="24"/>
        </w:rPr>
      </w:pPr>
    </w:p>
    <w:p w:rsidR="00900AC7" w:rsidRDefault="00900AC7" w:rsidP="00AE76A4">
      <w:pPr>
        <w:shd w:val="clear" w:color="auto" w:fill="FFFFFF"/>
        <w:spacing w:line="240" w:lineRule="auto"/>
        <w:ind w:firstLine="709"/>
        <w:rPr>
          <w:bCs/>
          <w:sz w:val="24"/>
          <w:szCs w:val="24"/>
        </w:rPr>
      </w:pPr>
    </w:p>
    <w:p w:rsidR="00900AC7" w:rsidRDefault="00900AC7" w:rsidP="00AE76A4">
      <w:pPr>
        <w:shd w:val="clear" w:color="auto" w:fill="FFFFFF"/>
        <w:spacing w:line="240" w:lineRule="auto"/>
        <w:ind w:firstLine="709"/>
        <w:rPr>
          <w:bCs/>
          <w:sz w:val="24"/>
          <w:szCs w:val="24"/>
        </w:rPr>
      </w:pPr>
    </w:p>
    <w:p w:rsidR="00900AC7" w:rsidRPr="00EA36E8" w:rsidRDefault="00900AC7" w:rsidP="00AE76A4">
      <w:pPr>
        <w:shd w:val="clear" w:color="auto" w:fill="FFFFFF"/>
        <w:spacing w:line="240" w:lineRule="auto"/>
        <w:ind w:firstLine="709"/>
        <w:rPr>
          <w:bCs/>
          <w:sz w:val="24"/>
          <w:szCs w:val="24"/>
        </w:rPr>
      </w:pPr>
    </w:p>
    <w:p w:rsidR="00744893" w:rsidRPr="00EA36E8" w:rsidRDefault="00173889" w:rsidP="00173889">
      <w:pPr>
        <w:pStyle w:val="Default"/>
        <w:widowControl w:val="0"/>
        <w:rPr>
          <w:b/>
          <w:bCs/>
        </w:rPr>
      </w:pPr>
      <w:r>
        <w:rPr>
          <w:b/>
          <w:bCs/>
        </w:rPr>
        <w:t xml:space="preserve">6. </w:t>
      </w:r>
      <w:r w:rsidR="00744893" w:rsidRPr="00EA36E8">
        <w:rPr>
          <w:b/>
          <w:bCs/>
        </w:rPr>
        <w:t xml:space="preserve">Фонд оценочных средств для проведения промежуточной аттестации обучающихся по дисциплине </w:t>
      </w:r>
    </w:p>
    <w:p w:rsidR="00643F71" w:rsidRPr="00EA36E8" w:rsidRDefault="00643F71" w:rsidP="00643F71">
      <w:pPr>
        <w:pStyle w:val="Default"/>
        <w:widowControl w:val="0"/>
        <w:jc w:val="center"/>
        <w:rPr>
          <w:b/>
          <w:bCs/>
        </w:rPr>
      </w:pPr>
    </w:p>
    <w:p w:rsidR="00643F71" w:rsidRPr="00EA36E8" w:rsidRDefault="00643F71" w:rsidP="00643F71">
      <w:pPr>
        <w:pStyle w:val="af4"/>
        <w:widowControl/>
        <w:shd w:val="clear" w:color="auto" w:fill="FFFFFF"/>
        <w:tabs>
          <w:tab w:val="left" w:pos="0"/>
          <w:tab w:val="left" w:pos="1080"/>
          <w:tab w:val="left" w:pos="1260"/>
          <w:tab w:val="left" w:pos="6369"/>
        </w:tabs>
        <w:suppressAutoHyphens/>
        <w:spacing w:line="240" w:lineRule="auto"/>
        <w:ind w:left="0" w:firstLine="1004"/>
        <w:jc w:val="both"/>
        <w:rPr>
          <w:rStyle w:val="15"/>
          <w:b w:val="0"/>
          <w:bCs w:val="0"/>
          <w:color w:val="000000"/>
          <w:sz w:val="24"/>
          <w:szCs w:val="24"/>
        </w:rPr>
      </w:pPr>
      <w:r w:rsidRPr="00EA36E8">
        <w:rPr>
          <w:rStyle w:val="15"/>
          <w:b w:val="0"/>
          <w:color w:val="000000"/>
          <w:sz w:val="24"/>
          <w:szCs w:val="24"/>
        </w:rPr>
        <w:t>Фонд оценочных средств для проведения промежуточной аттестации обучающихся по дисциплине представлен в виде оценочных материалов и приведен в Приложении</w:t>
      </w:r>
    </w:p>
    <w:p w:rsidR="00744893" w:rsidRPr="00EA36E8" w:rsidRDefault="00744893" w:rsidP="00744893">
      <w:pPr>
        <w:pStyle w:val="af6"/>
        <w:shd w:val="clear" w:color="auto" w:fill="auto"/>
        <w:spacing w:line="240" w:lineRule="auto"/>
        <w:ind w:firstLine="708"/>
        <w:jc w:val="center"/>
        <w:rPr>
          <w:rStyle w:val="af5"/>
          <w:color w:val="000000"/>
          <w:sz w:val="24"/>
          <w:szCs w:val="24"/>
        </w:rPr>
      </w:pPr>
    </w:p>
    <w:p w:rsidR="00744893" w:rsidRPr="00EA36E8" w:rsidRDefault="00744893" w:rsidP="000D2B36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center"/>
        <w:rPr>
          <w:b/>
        </w:rPr>
      </w:pPr>
    </w:p>
    <w:p w:rsidR="00B62943" w:rsidRPr="00173889" w:rsidRDefault="00173889" w:rsidP="00173889">
      <w:pPr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B62943" w:rsidRPr="00173889">
        <w:rPr>
          <w:b/>
          <w:sz w:val="24"/>
          <w:szCs w:val="24"/>
        </w:rPr>
        <w:t>Перечень основной и дополнительной учебной литературы, необходимой для осво</w:t>
      </w:r>
      <w:r w:rsidR="00B62943" w:rsidRPr="00173889">
        <w:rPr>
          <w:b/>
          <w:sz w:val="24"/>
          <w:szCs w:val="24"/>
        </w:rPr>
        <w:t>е</w:t>
      </w:r>
      <w:r w:rsidR="00B62943" w:rsidRPr="00173889">
        <w:rPr>
          <w:b/>
          <w:sz w:val="24"/>
          <w:szCs w:val="24"/>
        </w:rPr>
        <w:t>ния дисциплины.</w:t>
      </w:r>
    </w:p>
    <w:p w:rsidR="00131A0A" w:rsidRPr="00131A0A" w:rsidRDefault="00131A0A" w:rsidP="00131A0A">
      <w:pPr>
        <w:spacing w:after="120"/>
        <w:jc w:val="both"/>
        <w:rPr>
          <w:b/>
          <w:sz w:val="24"/>
          <w:szCs w:val="24"/>
        </w:rPr>
      </w:pPr>
      <w:r w:rsidRPr="00131A0A">
        <w:rPr>
          <w:b/>
          <w:sz w:val="24"/>
          <w:szCs w:val="24"/>
        </w:rPr>
        <w:t>а) основная литература</w:t>
      </w:r>
    </w:p>
    <w:p w:rsidR="00131A0A" w:rsidRDefault="00900AC7" w:rsidP="00900AC7">
      <w:pPr>
        <w:widowControl/>
        <w:shd w:val="clear" w:color="auto" w:fill="FFFFFF"/>
        <w:spacing w:line="237" w:lineRule="atLeast"/>
        <w:ind w:firstLine="284"/>
        <w:jc w:val="both"/>
        <w:rPr>
          <w:color w:val="111111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1. </w:t>
      </w:r>
      <w:r w:rsidRPr="002F0D3E">
        <w:rPr>
          <w:color w:val="111111"/>
          <w:sz w:val="24"/>
          <w:szCs w:val="24"/>
          <w:shd w:val="clear" w:color="auto" w:fill="FFFFFF"/>
        </w:rPr>
        <w:t>Денисова, О.П. Психология и педагогика [Электронный ресурс] : учебное пособие / О.П. Денисова. — Электрон. дан. — Москва : ФЛИНТА, 2013. — 240 с. — Режим доступа: https://e.lanbook.com/book/12978. — Загл. с экрана.</w:t>
      </w:r>
    </w:p>
    <w:p w:rsidR="00900AC7" w:rsidRPr="00E734BE" w:rsidRDefault="00900AC7" w:rsidP="00900AC7">
      <w:pPr>
        <w:widowControl/>
        <w:shd w:val="clear" w:color="auto" w:fill="FFFFFF"/>
        <w:spacing w:line="237" w:lineRule="atLeas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F0D3E">
        <w:rPr>
          <w:color w:val="000000"/>
          <w:sz w:val="24"/>
          <w:szCs w:val="24"/>
          <w:shd w:val="clear" w:color="auto" w:fill="FCFCFC"/>
        </w:rPr>
        <w:t>Гуревич П.С. Психология и педагогика [Электронный ресурс]: учебник для студентов вузов/ Гуревич П.С.— Электрон. текстовые данные.— М.: ЮНИТИ-ДАНА, 2012.— 320 c.— Режим доступа: http://www.iprbookshop.ru/8121.html.— ЭБС «IPRbooks»</w:t>
      </w:r>
    </w:p>
    <w:p w:rsidR="00131A0A" w:rsidRPr="00E734BE" w:rsidRDefault="00131A0A" w:rsidP="00131A0A">
      <w:pPr>
        <w:jc w:val="both"/>
        <w:rPr>
          <w:sz w:val="24"/>
          <w:szCs w:val="24"/>
        </w:rPr>
      </w:pPr>
    </w:p>
    <w:p w:rsidR="00E734BE" w:rsidRPr="00E734BE" w:rsidRDefault="00131A0A" w:rsidP="00E734BE">
      <w:pPr>
        <w:ind w:left="357"/>
        <w:jc w:val="both"/>
        <w:rPr>
          <w:b/>
          <w:sz w:val="24"/>
          <w:szCs w:val="24"/>
        </w:rPr>
      </w:pPr>
      <w:r w:rsidRPr="00E734BE">
        <w:rPr>
          <w:b/>
          <w:sz w:val="24"/>
          <w:szCs w:val="24"/>
        </w:rPr>
        <w:t>б) дополнительная литература</w:t>
      </w:r>
    </w:p>
    <w:p w:rsidR="00900AC7" w:rsidRPr="00C11127" w:rsidRDefault="00BA1BA7" w:rsidP="0052673F">
      <w:pPr>
        <w:ind w:firstLine="284"/>
        <w:jc w:val="both"/>
        <w:rPr>
          <w:color w:val="111111"/>
          <w:sz w:val="24"/>
          <w:szCs w:val="24"/>
          <w:shd w:val="clear" w:color="auto" w:fill="FFFFFF"/>
        </w:rPr>
      </w:pPr>
      <w:r w:rsidRPr="00C11127">
        <w:rPr>
          <w:bCs/>
          <w:sz w:val="24"/>
          <w:szCs w:val="24"/>
        </w:rPr>
        <w:t>3</w:t>
      </w:r>
      <w:r w:rsidR="001A1927" w:rsidRPr="00C11127">
        <w:rPr>
          <w:bCs/>
          <w:sz w:val="24"/>
          <w:szCs w:val="24"/>
        </w:rPr>
        <w:t xml:space="preserve">. </w:t>
      </w:r>
      <w:r w:rsidR="00C11127" w:rsidRPr="00C11127">
        <w:rPr>
          <w:color w:val="000000"/>
          <w:sz w:val="24"/>
          <w:szCs w:val="24"/>
          <w:shd w:val="clear" w:color="auto" w:fill="FCFCFC"/>
        </w:rPr>
        <w:t>Психология человека в современном мире. Том 2. Проблема сознания в трудах С.Л. Р</w:t>
      </w:r>
      <w:r w:rsidR="00C11127" w:rsidRPr="00C11127">
        <w:rPr>
          <w:color w:val="000000"/>
          <w:sz w:val="24"/>
          <w:szCs w:val="24"/>
          <w:shd w:val="clear" w:color="auto" w:fill="FCFCFC"/>
        </w:rPr>
        <w:t>у</w:t>
      </w:r>
      <w:r w:rsidR="00C11127" w:rsidRPr="00C11127">
        <w:rPr>
          <w:color w:val="000000"/>
          <w:sz w:val="24"/>
          <w:szCs w:val="24"/>
          <w:shd w:val="clear" w:color="auto" w:fill="FCFCFC"/>
        </w:rPr>
        <w:t>бинштейна, Д.Н. Узнадзе, Л.С. Выготского. Проблема деятельности в отечественной псих</w:t>
      </w:r>
      <w:r w:rsidR="00C11127" w:rsidRPr="00C11127">
        <w:rPr>
          <w:color w:val="000000"/>
          <w:sz w:val="24"/>
          <w:szCs w:val="24"/>
          <w:shd w:val="clear" w:color="auto" w:fill="FCFCFC"/>
        </w:rPr>
        <w:t>о</w:t>
      </w:r>
      <w:r w:rsidR="00C11127" w:rsidRPr="00C11127">
        <w:rPr>
          <w:color w:val="000000"/>
          <w:sz w:val="24"/>
          <w:szCs w:val="24"/>
          <w:shd w:val="clear" w:color="auto" w:fill="FCFCFC"/>
        </w:rPr>
        <w:t>логии. Исследование мышления и познавательных процессов. Творчество, способности, од</w:t>
      </w:r>
      <w:r w:rsidR="00C11127" w:rsidRPr="00C11127">
        <w:rPr>
          <w:color w:val="000000"/>
          <w:sz w:val="24"/>
          <w:szCs w:val="24"/>
          <w:shd w:val="clear" w:color="auto" w:fill="FCFCFC"/>
        </w:rPr>
        <w:t>а</w:t>
      </w:r>
      <w:r w:rsidR="00C11127" w:rsidRPr="00C11127">
        <w:rPr>
          <w:color w:val="000000"/>
          <w:sz w:val="24"/>
          <w:szCs w:val="24"/>
          <w:shd w:val="clear" w:color="auto" w:fill="FCFCFC"/>
        </w:rPr>
        <w:t>ренность [Электронный ресурс]: материалы Всероссийской юбилейной научной конфере</w:t>
      </w:r>
      <w:r w:rsidR="00C11127" w:rsidRPr="00C11127">
        <w:rPr>
          <w:color w:val="000000"/>
          <w:sz w:val="24"/>
          <w:szCs w:val="24"/>
          <w:shd w:val="clear" w:color="auto" w:fill="FCFCFC"/>
        </w:rPr>
        <w:t>н</w:t>
      </w:r>
      <w:r w:rsidR="00C11127" w:rsidRPr="00C11127">
        <w:rPr>
          <w:color w:val="000000"/>
          <w:sz w:val="24"/>
          <w:szCs w:val="24"/>
          <w:shd w:val="clear" w:color="auto" w:fill="FCFCFC"/>
        </w:rPr>
        <w:t>ции, посвященной 120-летию со дня рождения С.Л. Рубинштейна, 15-16 октября 2009 г./ Т.Т. Абашидзе [и др.].— Электрон. текстовые данные.— М.: Институт психологии РАН, 2009.— 408 c.— Режим доступа: http://www.iprbookshop.ru/47561.html.— ЭБС «IPRbooks»</w:t>
      </w:r>
    </w:p>
    <w:p w:rsidR="00131A0A" w:rsidRPr="00C11127" w:rsidRDefault="00C11127" w:rsidP="00900AC7">
      <w:pPr>
        <w:ind w:firstLine="284"/>
        <w:jc w:val="both"/>
        <w:rPr>
          <w:color w:val="000000"/>
          <w:sz w:val="24"/>
          <w:szCs w:val="24"/>
          <w:shd w:val="clear" w:color="auto" w:fill="FCFCFC"/>
        </w:rPr>
      </w:pPr>
      <w:r w:rsidRPr="00C11127">
        <w:rPr>
          <w:bCs/>
          <w:sz w:val="24"/>
          <w:szCs w:val="24"/>
        </w:rPr>
        <w:t>4</w:t>
      </w:r>
      <w:r w:rsidR="001A1927" w:rsidRPr="00C11127">
        <w:rPr>
          <w:bCs/>
          <w:sz w:val="24"/>
          <w:szCs w:val="24"/>
        </w:rPr>
        <w:t xml:space="preserve">. </w:t>
      </w:r>
      <w:r w:rsidR="00900AC7" w:rsidRPr="00C11127">
        <w:rPr>
          <w:color w:val="000000"/>
          <w:sz w:val="24"/>
          <w:szCs w:val="24"/>
          <w:shd w:val="clear" w:color="auto" w:fill="FCFCFC"/>
        </w:rPr>
        <w:t>Резепов И.Ш. Психология и педагогика [Электронный ресурс]: учебное пособие/ Рез</w:t>
      </w:r>
      <w:r w:rsidR="00900AC7" w:rsidRPr="00C11127">
        <w:rPr>
          <w:color w:val="000000"/>
          <w:sz w:val="24"/>
          <w:szCs w:val="24"/>
          <w:shd w:val="clear" w:color="auto" w:fill="FCFCFC"/>
        </w:rPr>
        <w:t>е</w:t>
      </w:r>
      <w:r w:rsidR="00900AC7" w:rsidRPr="00C11127">
        <w:rPr>
          <w:color w:val="000000"/>
          <w:sz w:val="24"/>
          <w:szCs w:val="24"/>
          <w:shd w:val="clear" w:color="auto" w:fill="FCFCFC"/>
        </w:rPr>
        <w:t>пов И.Ш.— Электрон. текстовые данные.— Саратов: Ай Пи Эр Медиа, 2012.— 105 c.— Р</w:t>
      </w:r>
      <w:r w:rsidR="00900AC7" w:rsidRPr="00C11127">
        <w:rPr>
          <w:color w:val="000000"/>
          <w:sz w:val="24"/>
          <w:szCs w:val="24"/>
          <w:shd w:val="clear" w:color="auto" w:fill="FCFCFC"/>
        </w:rPr>
        <w:t>е</w:t>
      </w:r>
      <w:r w:rsidR="00900AC7" w:rsidRPr="00C11127">
        <w:rPr>
          <w:color w:val="000000"/>
          <w:sz w:val="24"/>
          <w:szCs w:val="24"/>
          <w:shd w:val="clear" w:color="auto" w:fill="FCFCFC"/>
        </w:rPr>
        <w:t>жим доступа: http://www.iprbookshop.ru/1141.html.— ЭБС «IPRbooks»</w:t>
      </w:r>
    </w:p>
    <w:p w:rsidR="00C11127" w:rsidRPr="00C11127" w:rsidRDefault="00C11127" w:rsidP="00C11127">
      <w:pPr>
        <w:ind w:firstLine="284"/>
        <w:jc w:val="both"/>
        <w:rPr>
          <w:color w:val="111111"/>
          <w:sz w:val="24"/>
          <w:szCs w:val="24"/>
          <w:shd w:val="clear" w:color="auto" w:fill="FFFFFF"/>
        </w:rPr>
      </w:pPr>
      <w:r w:rsidRPr="00C11127">
        <w:rPr>
          <w:color w:val="000000"/>
          <w:sz w:val="24"/>
          <w:szCs w:val="24"/>
          <w:shd w:val="clear" w:color="auto" w:fill="FCFCFC"/>
        </w:rPr>
        <w:t>5. Рейф И. Мысль и судьба психолога Выготского [Электронный ресурс]/ Рейф И.— Эле</w:t>
      </w:r>
      <w:r w:rsidRPr="00C11127">
        <w:rPr>
          <w:color w:val="000000"/>
          <w:sz w:val="24"/>
          <w:szCs w:val="24"/>
          <w:shd w:val="clear" w:color="auto" w:fill="FCFCFC"/>
        </w:rPr>
        <w:t>к</w:t>
      </w:r>
      <w:r w:rsidRPr="00C11127">
        <w:rPr>
          <w:color w:val="000000"/>
          <w:sz w:val="24"/>
          <w:szCs w:val="24"/>
          <w:shd w:val="clear" w:color="auto" w:fill="FCFCFC"/>
        </w:rPr>
        <w:t>трон. текстовые данные.— М.: Генезис, 2011.— 112 c.— Режим доступа: http://www.iprbookshop.ru/19357.html.— ЭБС «IPRbooks»</w:t>
      </w:r>
    </w:p>
    <w:p w:rsidR="00C11127" w:rsidRDefault="00C11127" w:rsidP="00900AC7">
      <w:pPr>
        <w:ind w:firstLine="284"/>
        <w:jc w:val="both"/>
        <w:rPr>
          <w:color w:val="000000"/>
          <w:sz w:val="24"/>
          <w:szCs w:val="24"/>
          <w:shd w:val="clear" w:color="auto" w:fill="FCFCFC"/>
        </w:rPr>
      </w:pPr>
    </w:p>
    <w:p w:rsidR="00900AC7" w:rsidRPr="00FC3AC0" w:rsidRDefault="00900AC7" w:rsidP="00900AC7">
      <w:pPr>
        <w:ind w:firstLine="284"/>
        <w:jc w:val="both"/>
        <w:rPr>
          <w:b/>
          <w:bCs/>
          <w:color w:val="FF0000"/>
          <w:spacing w:val="-2"/>
          <w:sz w:val="28"/>
          <w:szCs w:val="28"/>
        </w:rPr>
      </w:pPr>
    </w:p>
    <w:p w:rsidR="00744893" w:rsidRPr="00EA36E8" w:rsidRDefault="000D2B36" w:rsidP="000D2B36">
      <w:pPr>
        <w:widowControl/>
        <w:spacing w:line="240" w:lineRule="auto"/>
        <w:ind w:firstLine="0"/>
        <w:contextualSpacing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8. Перечень ресурсов</w:t>
      </w:r>
      <w:r w:rsidR="00744893" w:rsidRPr="00EA36E8">
        <w:rPr>
          <w:b/>
          <w:bCs/>
          <w:color w:val="000000"/>
          <w:spacing w:val="-2"/>
          <w:sz w:val="24"/>
          <w:szCs w:val="24"/>
        </w:rPr>
        <w:t xml:space="preserve"> информационно–телекоммуникационной сети Интернет, базы</w:t>
      </w:r>
      <w:r>
        <w:rPr>
          <w:b/>
          <w:bCs/>
          <w:color w:val="000000"/>
          <w:spacing w:val="-2"/>
          <w:sz w:val="24"/>
          <w:szCs w:val="24"/>
        </w:rPr>
        <w:t xml:space="preserve"> </w:t>
      </w:r>
      <w:r w:rsidR="00744893" w:rsidRPr="00EA36E8">
        <w:rPr>
          <w:b/>
          <w:bCs/>
          <w:color w:val="000000"/>
          <w:spacing w:val="-2"/>
          <w:sz w:val="24"/>
          <w:szCs w:val="24"/>
        </w:rPr>
        <w:t>да</w:t>
      </w:r>
      <w:r w:rsidR="00744893" w:rsidRPr="00EA36E8">
        <w:rPr>
          <w:b/>
          <w:bCs/>
          <w:color w:val="000000"/>
          <w:spacing w:val="-2"/>
          <w:sz w:val="24"/>
          <w:szCs w:val="24"/>
        </w:rPr>
        <w:t>н</w:t>
      </w:r>
      <w:r w:rsidR="00744893" w:rsidRPr="00EA36E8">
        <w:rPr>
          <w:b/>
          <w:bCs/>
          <w:color w:val="000000"/>
          <w:spacing w:val="-2"/>
          <w:sz w:val="24"/>
          <w:szCs w:val="24"/>
        </w:rPr>
        <w:t>ных, инфор</w:t>
      </w:r>
      <w:r>
        <w:rPr>
          <w:b/>
          <w:bCs/>
          <w:color w:val="000000"/>
          <w:spacing w:val="-2"/>
          <w:sz w:val="24"/>
          <w:szCs w:val="24"/>
        </w:rPr>
        <w:t>мационно-справочных и поисковых</w:t>
      </w:r>
      <w:r w:rsidR="00744893" w:rsidRPr="00EA36E8">
        <w:rPr>
          <w:b/>
          <w:bCs/>
          <w:color w:val="000000"/>
          <w:spacing w:val="-2"/>
          <w:sz w:val="24"/>
          <w:szCs w:val="24"/>
        </w:rPr>
        <w:t xml:space="preserve"> системы</w:t>
      </w:r>
    </w:p>
    <w:p w:rsidR="00744893" w:rsidRPr="00EA36E8" w:rsidRDefault="00744893" w:rsidP="00744893">
      <w:pPr>
        <w:shd w:val="clear" w:color="auto" w:fill="FFFFFF"/>
        <w:spacing w:line="240" w:lineRule="auto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</w:p>
    <w:p w:rsidR="00131A0A" w:rsidRPr="00131A0A" w:rsidRDefault="00131A0A" w:rsidP="00131A0A">
      <w:pPr>
        <w:pStyle w:val="af4"/>
        <w:widowControl/>
        <w:numPr>
          <w:ilvl w:val="0"/>
          <w:numId w:val="23"/>
        </w:numPr>
        <w:spacing w:line="240" w:lineRule="auto"/>
        <w:ind w:left="0" w:firstLine="0"/>
        <w:rPr>
          <w:sz w:val="24"/>
          <w:szCs w:val="24"/>
        </w:rPr>
      </w:pPr>
      <w:r w:rsidRPr="00131A0A">
        <w:rPr>
          <w:sz w:val="24"/>
          <w:szCs w:val="24"/>
        </w:rPr>
        <w:t>Система дистанционного обучения РГРТУ на базе Moodle http:\\cdo.rsreu.ru.</w:t>
      </w:r>
    </w:p>
    <w:p w:rsidR="00131A0A" w:rsidRPr="00131A0A" w:rsidRDefault="00131A0A" w:rsidP="00131A0A">
      <w:pPr>
        <w:pStyle w:val="af4"/>
        <w:widowControl/>
        <w:numPr>
          <w:ilvl w:val="0"/>
          <w:numId w:val="23"/>
        </w:numPr>
        <w:spacing w:line="240" w:lineRule="auto"/>
        <w:ind w:left="0" w:firstLine="0"/>
        <w:rPr>
          <w:sz w:val="24"/>
          <w:szCs w:val="24"/>
        </w:rPr>
      </w:pPr>
      <w:r w:rsidRPr="00131A0A">
        <w:rPr>
          <w:sz w:val="24"/>
          <w:szCs w:val="24"/>
        </w:rPr>
        <w:t xml:space="preserve">Единое окно доступа к образовательным ресурсам: </w:t>
      </w:r>
      <w:hyperlink r:id="rId8" w:history="1">
        <w:r w:rsidRPr="00131A0A">
          <w:rPr>
            <w:sz w:val="24"/>
            <w:szCs w:val="24"/>
          </w:rPr>
          <w:t>http://window.edu.ru/</w:t>
        </w:r>
      </w:hyperlink>
    </w:p>
    <w:p w:rsidR="00131A0A" w:rsidRDefault="009762D7" w:rsidP="00131A0A">
      <w:pPr>
        <w:pStyle w:val="af4"/>
        <w:widowControl/>
        <w:numPr>
          <w:ilvl w:val="0"/>
          <w:numId w:val="23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131A0A">
        <w:rPr>
          <w:bCs/>
          <w:color w:val="000000"/>
          <w:spacing w:val="-2"/>
          <w:sz w:val="24"/>
          <w:szCs w:val="24"/>
        </w:rPr>
        <w:t>Обучающимся предоставлена возможность индивидуального доступа к следующим электронно-библиотечным системам</w:t>
      </w:r>
    </w:p>
    <w:p w:rsidR="00131A0A" w:rsidRDefault="00321547" w:rsidP="00321547">
      <w:pPr>
        <w:pStyle w:val="af4"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- </w:t>
      </w:r>
      <w:r w:rsidR="009762D7" w:rsidRPr="00131A0A">
        <w:rPr>
          <w:bCs/>
          <w:color w:val="000000"/>
          <w:spacing w:val="-2"/>
          <w:sz w:val="24"/>
          <w:szCs w:val="24"/>
        </w:rPr>
        <w:t xml:space="preserve">Электронно-библиотечная система (ЭБС) «Лань», режим доступа – с любого компьютера РГРТУ без пароля. – 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URL</w:t>
      </w:r>
      <w:r w:rsidR="009762D7" w:rsidRPr="00131A0A">
        <w:rPr>
          <w:bCs/>
          <w:color w:val="000000"/>
          <w:spacing w:val="-2"/>
          <w:sz w:val="24"/>
          <w:szCs w:val="24"/>
        </w:rPr>
        <w:t xml:space="preserve">: 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https</w:t>
      </w:r>
      <w:r w:rsidR="009762D7" w:rsidRPr="00131A0A">
        <w:rPr>
          <w:bCs/>
          <w:color w:val="000000"/>
          <w:spacing w:val="-2"/>
          <w:sz w:val="24"/>
          <w:szCs w:val="24"/>
        </w:rPr>
        <w:t>//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e</w:t>
      </w:r>
      <w:r w:rsidR="009762D7" w:rsidRPr="00131A0A">
        <w:rPr>
          <w:bCs/>
          <w:color w:val="000000"/>
          <w:spacing w:val="-2"/>
          <w:sz w:val="24"/>
          <w:szCs w:val="24"/>
        </w:rPr>
        <w:t>.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lanbook</w:t>
      </w:r>
      <w:r w:rsidR="009762D7" w:rsidRPr="00131A0A">
        <w:rPr>
          <w:bCs/>
          <w:color w:val="000000"/>
          <w:spacing w:val="-2"/>
          <w:sz w:val="24"/>
          <w:szCs w:val="24"/>
        </w:rPr>
        <w:t>/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com</w:t>
      </w:r>
      <w:r w:rsidR="009762D7" w:rsidRPr="00131A0A">
        <w:rPr>
          <w:bCs/>
          <w:color w:val="000000"/>
          <w:spacing w:val="-2"/>
          <w:sz w:val="24"/>
          <w:szCs w:val="24"/>
        </w:rPr>
        <w:t>/</w:t>
      </w:r>
    </w:p>
    <w:p w:rsidR="009762D7" w:rsidRPr="00131A0A" w:rsidRDefault="00321547" w:rsidP="00321547">
      <w:pPr>
        <w:pStyle w:val="af4"/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- </w:t>
      </w:r>
      <w:r w:rsidR="009762D7" w:rsidRPr="00131A0A">
        <w:rPr>
          <w:bCs/>
          <w:color w:val="000000"/>
          <w:spacing w:val="-2"/>
          <w:sz w:val="24"/>
          <w:szCs w:val="24"/>
        </w:rPr>
        <w:t>Электронно-библиотечная система «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IPRbooks</w:t>
      </w:r>
      <w:r w:rsidR="009762D7" w:rsidRPr="00131A0A">
        <w:rPr>
          <w:bCs/>
          <w:color w:val="000000"/>
          <w:spacing w:val="-2"/>
          <w:sz w:val="24"/>
          <w:szCs w:val="24"/>
        </w:rPr>
        <w:t xml:space="preserve">», режим доступа – с любого компьютера РГРТУ без пароля, из сети Интернет по паролю. – 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URL</w:t>
      </w:r>
      <w:r w:rsidR="009762D7" w:rsidRPr="00131A0A">
        <w:rPr>
          <w:bCs/>
          <w:color w:val="000000"/>
          <w:spacing w:val="-2"/>
          <w:sz w:val="24"/>
          <w:szCs w:val="24"/>
        </w:rPr>
        <w:t xml:space="preserve">: 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https</w:t>
      </w:r>
      <w:r w:rsidR="009762D7" w:rsidRPr="00131A0A">
        <w:rPr>
          <w:bCs/>
          <w:color w:val="000000"/>
          <w:spacing w:val="-2"/>
          <w:sz w:val="24"/>
          <w:szCs w:val="24"/>
        </w:rPr>
        <w:t>//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iprbookshop</w:t>
      </w:r>
      <w:r w:rsidR="009762D7" w:rsidRPr="00131A0A">
        <w:rPr>
          <w:bCs/>
          <w:color w:val="000000"/>
          <w:spacing w:val="-2"/>
          <w:sz w:val="24"/>
          <w:szCs w:val="24"/>
        </w:rPr>
        <w:t>.</w:t>
      </w:r>
      <w:r w:rsidR="009762D7" w:rsidRPr="00131A0A">
        <w:rPr>
          <w:bCs/>
          <w:color w:val="000000"/>
          <w:spacing w:val="-2"/>
          <w:sz w:val="24"/>
          <w:szCs w:val="24"/>
          <w:lang w:val="en-US"/>
        </w:rPr>
        <w:t>ru</w:t>
      </w:r>
      <w:r w:rsidR="009762D7" w:rsidRPr="00131A0A">
        <w:rPr>
          <w:bCs/>
          <w:color w:val="000000"/>
          <w:spacing w:val="-2"/>
          <w:sz w:val="24"/>
          <w:szCs w:val="24"/>
        </w:rPr>
        <w:t>/</w:t>
      </w:r>
    </w:p>
    <w:p w:rsidR="00744893" w:rsidRPr="00EA36E8" w:rsidRDefault="006E4B42" w:rsidP="006E4B42">
      <w:pPr>
        <w:pStyle w:val="ac"/>
        <w:widowControl w:val="0"/>
        <w:tabs>
          <w:tab w:val="left" w:pos="422"/>
          <w:tab w:val="left" w:pos="2304"/>
        </w:tabs>
        <w:ind w:firstLine="709"/>
        <w:jc w:val="both"/>
        <w:rPr>
          <w:b/>
          <w:i/>
          <w:sz w:val="24"/>
          <w:szCs w:val="24"/>
        </w:rPr>
      </w:pPr>
      <w:r w:rsidRPr="00EA36E8">
        <w:rPr>
          <w:b/>
          <w:i/>
          <w:sz w:val="24"/>
          <w:szCs w:val="24"/>
        </w:rPr>
        <w:tab/>
      </w:r>
    </w:p>
    <w:p w:rsidR="00E20AEE" w:rsidRPr="00EA36E8" w:rsidRDefault="000D2B36" w:rsidP="000D2B36">
      <w:pPr>
        <w:pStyle w:val="ac"/>
        <w:widowControl w:val="0"/>
        <w:tabs>
          <w:tab w:val="left" w:pos="422"/>
          <w:tab w:val="left" w:pos="6369"/>
        </w:tabs>
        <w:rPr>
          <w:rStyle w:val="15"/>
          <w:bCs w:val="0"/>
          <w:color w:val="000000"/>
          <w:sz w:val="24"/>
          <w:szCs w:val="24"/>
        </w:rPr>
      </w:pPr>
      <w:r>
        <w:rPr>
          <w:rStyle w:val="15"/>
          <w:color w:val="000000"/>
          <w:sz w:val="24"/>
          <w:szCs w:val="24"/>
        </w:rPr>
        <w:t xml:space="preserve">9. </w:t>
      </w:r>
      <w:r w:rsidR="00E20AEE" w:rsidRPr="00EA36E8">
        <w:rPr>
          <w:rStyle w:val="15"/>
          <w:color w:val="000000"/>
          <w:sz w:val="24"/>
          <w:szCs w:val="24"/>
        </w:rPr>
        <w:t>Методические указания для обучающихся по освоению</w:t>
      </w:r>
      <w:r>
        <w:rPr>
          <w:rStyle w:val="15"/>
          <w:bCs w:val="0"/>
          <w:color w:val="000000"/>
          <w:sz w:val="24"/>
          <w:szCs w:val="24"/>
        </w:rPr>
        <w:t xml:space="preserve"> </w:t>
      </w:r>
      <w:r w:rsidR="00E20AEE" w:rsidRPr="00EA36E8">
        <w:rPr>
          <w:rStyle w:val="15"/>
          <w:color w:val="000000"/>
          <w:sz w:val="24"/>
          <w:szCs w:val="24"/>
        </w:rPr>
        <w:t xml:space="preserve">дисциплины 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left="720"/>
        <w:rPr>
          <w:rStyle w:val="15"/>
          <w:bCs w:val="0"/>
          <w:color w:val="000000"/>
          <w:sz w:val="24"/>
          <w:szCs w:val="24"/>
        </w:rPr>
      </w:pP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rPr>
          <w:i/>
          <w:sz w:val="24"/>
          <w:szCs w:val="24"/>
        </w:rPr>
      </w:pPr>
      <w:r w:rsidRPr="00EA36E8">
        <w:rPr>
          <w:b/>
          <w:i/>
          <w:sz w:val="24"/>
          <w:szCs w:val="24"/>
        </w:rPr>
        <w:t>Рекомендации по планированию и организации времени, необходимого для изуч</w:t>
      </w:r>
      <w:r w:rsidRPr="00EA36E8">
        <w:rPr>
          <w:b/>
          <w:i/>
          <w:sz w:val="24"/>
          <w:szCs w:val="24"/>
        </w:rPr>
        <w:t>е</w:t>
      </w:r>
      <w:r w:rsidRPr="00EA36E8">
        <w:rPr>
          <w:b/>
          <w:i/>
          <w:sz w:val="24"/>
          <w:szCs w:val="24"/>
        </w:rPr>
        <w:t>ния дисциплины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Рекомендуется следующим образом организовать время, необходимое для изучения дисциплины: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Изучение конспекта лекции в тот же день, после лекции – 10-15 минут.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Изучение конспекта лекции за день перед следующей лекцией – 10-15 минут.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  <w:tab w:val="left" w:pos="9354"/>
        </w:tabs>
        <w:ind w:firstLine="709"/>
        <w:jc w:val="both"/>
        <w:rPr>
          <w:b/>
          <w:i/>
          <w:sz w:val="24"/>
          <w:szCs w:val="24"/>
        </w:rPr>
      </w:pP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  <w:tab w:val="left" w:pos="9354"/>
        </w:tabs>
        <w:ind w:firstLine="709"/>
        <w:jc w:val="both"/>
        <w:rPr>
          <w:b/>
          <w:i/>
          <w:sz w:val="24"/>
          <w:szCs w:val="24"/>
        </w:rPr>
      </w:pPr>
      <w:r w:rsidRPr="00EA36E8">
        <w:rPr>
          <w:b/>
          <w:i/>
          <w:sz w:val="24"/>
          <w:szCs w:val="24"/>
        </w:rPr>
        <w:t>Работа студента на лекции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  <w:tab w:val="left" w:pos="9354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Только слушать лекцию и записывать за лектором все, что он говорит недостаточно. В процессе лекционного занятии студент должен выделять важные моменты, выводы, анализ</w:t>
      </w:r>
      <w:r w:rsidRPr="00EA36E8">
        <w:rPr>
          <w:sz w:val="24"/>
          <w:szCs w:val="24"/>
        </w:rPr>
        <w:t>и</w:t>
      </w:r>
      <w:r w:rsidRPr="00EA36E8">
        <w:rPr>
          <w:sz w:val="24"/>
          <w:szCs w:val="24"/>
        </w:rPr>
        <w:t>ровать основные положения. Прослушанный материал лекции студент должен проработать. От того , насколько эффективно он  это сделает, зависит и прочность усвоения знаний, и, с</w:t>
      </w:r>
      <w:r w:rsidRPr="00EA36E8">
        <w:rPr>
          <w:sz w:val="24"/>
          <w:szCs w:val="24"/>
        </w:rPr>
        <w:t>о</w:t>
      </w:r>
      <w:r w:rsidRPr="00EA36E8">
        <w:rPr>
          <w:sz w:val="24"/>
          <w:szCs w:val="24"/>
        </w:rPr>
        <w:t>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  <w:tab w:val="left" w:pos="9354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При написании конспекта лекций следует придерживаться следующих  правил и р</w:t>
      </w:r>
      <w:r w:rsidRPr="00EA36E8">
        <w:rPr>
          <w:sz w:val="24"/>
          <w:szCs w:val="24"/>
        </w:rPr>
        <w:t>е</w:t>
      </w:r>
      <w:r w:rsidRPr="00EA36E8">
        <w:rPr>
          <w:sz w:val="24"/>
          <w:szCs w:val="24"/>
        </w:rPr>
        <w:t>комендаций.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  <w:tab w:val="left" w:pos="9354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lastRenderedPageBreak/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  <w:tab w:val="left" w:pos="9354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2. При конспектировании следует отмечать непонятные  на данном этапе места; зап</w:t>
      </w:r>
      <w:r w:rsidRPr="00EA36E8">
        <w:rPr>
          <w:sz w:val="24"/>
          <w:szCs w:val="24"/>
        </w:rPr>
        <w:t>и</w:t>
      </w:r>
      <w:r w:rsidRPr="00EA36E8">
        <w:rPr>
          <w:sz w:val="24"/>
          <w:szCs w:val="24"/>
        </w:rPr>
        <w:t>сывать те пояснения лектор, которые показались особенно важными.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  <w:tab w:val="left" w:pos="9354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3.Рекомендуется цветным маркером выделять основные определения даваемые лект</w:t>
      </w:r>
      <w:r w:rsidRPr="00EA36E8">
        <w:rPr>
          <w:sz w:val="24"/>
          <w:szCs w:val="24"/>
        </w:rPr>
        <w:t>о</w:t>
      </w:r>
      <w:r w:rsidRPr="00EA36E8">
        <w:rPr>
          <w:sz w:val="24"/>
          <w:szCs w:val="24"/>
        </w:rPr>
        <w:t>ром.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  <w:tab w:val="left" w:pos="9354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4. При изучении лекционного материала у студента могут возникнуть вопросы. С н</w:t>
      </w:r>
      <w:r w:rsidRPr="00EA36E8">
        <w:rPr>
          <w:sz w:val="24"/>
          <w:szCs w:val="24"/>
        </w:rPr>
        <w:t>и</w:t>
      </w:r>
      <w:r w:rsidRPr="00EA36E8">
        <w:rPr>
          <w:sz w:val="24"/>
          <w:szCs w:val="24"/>
        </w:rPr>
        <w:t>ми следует обратиться к преподавателю после лекции.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При изучении дисциплины очень полезно самостоятельно изучать материал, кото</w:t>
      </w:r>
      <w:r w:rsidR="00131A0A">
        <w:rPr>
          <w:sz w:val="24"/>
          <w:szCs w:val="24"/>
        </w:rPr>
        <w:t xml:space="preserve">рый еще не прочитан на лекции. </w:t>
      </w:r>
      <w:r w:rsidRPr="00EA36E8">
        <w:rPr>
          <w:sz w:val="24"/>
          <w:szCs w:val="24"/>
        </w:rPr>
        <w:t>Тогда лекция будет гораздо понятнее. Однако легче при изуч</w:t>
      </w:r>
      <w:r w:rsidRPr="00EA36E8">
        <w:rPr>
          <w:sz w:val="24"/>
          <w:szCs w:val="24"/>
        </w:rPr>
        <w:t>е</w:t>
      </w:r>
      <w:r w:rsidRPr="00EA36E8">
        <w:rPr>
          <w:sz w:val="24"/>
          <w:szCs w:val="24"/>
        </w:rPr>
        <w:t>нии курса следовать изложению материала на лекции. Для понимания материала и качес</w:t>
      </w:r>
      <w:r w:rsidRPr="00EA36E8">
        <w:rPr>
          <w:sz w:val="24"/>
          <w:szCs w:val="24"/>
        </w:rPr>
        <w:t>т</w:t>
      </w:r>
      <w:r w:rsidRPr="00EA36E8">
        <w:rPr>
          <w:sz w:val="24"/>
          <w:szCs w:val="24"/>
        </w:rPr>
        <w:t>венного его усвоения рекомендуется такая последовательность действий: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1). После прослушивания лекции и окончания учебных занятий, при подготовке к з</w:t>
      </w:r>
      <w:r w:rsidRPr="00EA36E8">
        <w:rPr>
          <w:sz w:val="24"/>
          <w:szCs w:val="24"/>
        </w:rPr>
        <w:t>а</w:t>
      </w:r>
      <w:r w:rsidRPr="00EA36E8">
        <w:rPr>
          <w:sz w:val="24"/>
          <w:szCs w:val="24"/>
        </w:rPr>
        <w:t>нятиям следующего дня, нужно сначала просмотреть и обдумать текст лекции, прослуша</w:t>
      </w:r>
      <w:r w:rsidRPr="00EA36E8">
        <w:rPr>
          <w:sz w:val="24"/>
          <w:szCs w:val="24"/>
        </w:rPr>
        <w:t>н</w:t>
      </w:r>
      <w:r w:rsidRPr="00EA36E8">
        <w:rPr>
          <w:sz w:val="24"/>
          <w:szCs w:val="24"/>
        </w:rPr>
        <w:t>ной сегодня (10-15 минут).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2). При подготовке к следующей лекции, нужно просмотреть текст предыдущей ле</w:t>
      </w:r>
      <w:r w:rsidRPr="00EA36E8">
        <w:rPr>
          <w:sz w:val="24"/>
          <w:szCs w:val="24"/>
        </w:rPr>
        <w:t>к</w:t>
      </w:r>
      <w:r w:rsidRPr="00EA36E8">
        <w:rPr>
          <w:sz w:val="24"/>
          <w:szCs w:val="24"/>
        </w:rPr>
        <w:t>ции, подумать о том, какая может быть тема следующей лекции (10-15 минут).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В течение недели выбрать время (минимум 1час) для работы с литературой  в библи</w:t>
      </w:r>
      <w:r w:rsidRPr="00EA36E8">
        <w:rPr>
          <w:sz w:val="24"/>
          <w:szCs w:val="24"/>
        </w:rPr>
        <w:t>о</w:t>
      </w:r>
      <w:r w:rsidRPr="00EA36E8">
        <w:rPr>
          <w:sz w:val="24"/>
          <w:szCs w:val="24"/>
        </w:rPr>
        <w:t>теке.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b/>
          <w:i/>
          <w:sz w:val="24"/>
          <w:szCs w:val="24"/>
        </w:rPr>
      </w:pPr>
      <w:r w:rsidRPr="00EA36E8">
        <w:rPr>
          <w:sz w:val="24"/>
          <w:szCs w:val="24"/>
        </w:rPr>
        <w:t xml:space="preserve"> </w:t>
      </w:r>
      <w:r w:rsidRPr="00EA36E8">
        <w:rPr>
          <w:b/>
          <w:i/>
          <w:sz w:val="24"/>
          <w:szCs w:val="24"/>
        </w:rPr>
        <w:t>Рекомендации по работе с литературой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Теоретический материал курса становится более понятным, когда дополнительно к прослушиванию лекции и изучению конспекта, изучаются и книги по экономическому обр</w:t>
      </w:r>
      <w:r w:rsidRPr="00EA36E8">
        <w:rPr>
          <w:sz w:val="24"/>
          <w:szCs w:val="24"/>
        </w:rPr>
        <w:t>а</w:t>
      </w:r>
      <w:r w:rsidRPr="00EA36E8">
        <w:rPr>
          <w:sz w:val="24"/>
          <w:szCs w:val="24"/>
        </w:rPr>
        <w:t>зованию. Литературу по дисциплине рекомендуется изучать в библиотеке. Полезно испол</w:t>
      </w:r>
      <w:r w:rsidRPr="00EA36E8">
        <w:rPr>
          <w:sz w:val="24"/>
          <w:szCs w:val="24"/>
        </w:rPr>
        <w:t>ь</w:t>
      </w:r>
      <w:r w:rsidRPr="00EA36E8">
        <w:rPr>
          <w:sz w:val="24"/>
          <w:szCs w:val="24"/>
        </w:rPr>
        <w:t>зовать несколько учебников по курсу. Рекомендуется после изучения очередного параграфа ответить на несколько простых вопросов по данной теме. Кроме того, очень полезно мы</w:t>
      </w:r>
      <w:r w:rsidRPr="00EA36E8">
        <w:rPr>
          <w:sz w:val="24"/>
          <w:szCs w:val="24"/>
        </w:rPr>
        <w:t>с</w:t>
      </w:r>
      <w:r w:rsidRPr="00EA36E8">
        <w:rPr>
          <w:sz w:val="24"/>
          <w:szCs w:val="24"/>
        </w:rPr>
        <w:t>ленно задать себе следующие вопросы (и попробовать ответить на них): «о чем этот пар</w:t>
      </w:r>
      <w:r w:rsidRPr="00EA36E8">
        <w:rPr>
          <w:sz w:val="24"/>
          <w:szCs w:val="24"/>
        </w:rPr>
        <w:t>а</w:t>
      </w:r>
      <w:r w:rsidRPr="00EA36E8">
        <w:rPr>
          <w:sz w:val="24"/>
          <w:szCs w:val="24"/>
        </w:rPr>
        <w:t xml:space="preserve">граф?», «Какие новые понятия введены, каков их смысл?». 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b/>
          <w:i/>
          <w:sz w:val="24"/>
          <w:szCs w:val="24"/>
        </w:rPr>
      </w:pPr>
      <w:r w:rsidRPr="00EA36E8">
        <w:rPr>
          <w:b/>
          <w:i/>
          <w:sz w:val="24"/>
          <w:szCs w:val="24"/>
        </w:rPr>
        <w:t>Подготовка к семинарским занятиям</w:t>
      </w:r>
    </w:p>
    <w:p w:rsidR="00E20AEE" w:rsidRPr="00EA36E8" w:rsidRDefault="00E20AEE" w:rsidP="00E20AEE">
      <w:pPr>
        <w:tabs>
          <w:tab w:val="left" w:pos="6369"/>
        </w:tabs>
        <w:spacing w:line="240" w:lineRule="auto"/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Главная дидактическая цель семинаров – научить студентов творчески мыслить, ра</w:t>
      </w:r>
      <w:r w:rsidRPr="00EA36E8">
        <w:rPr>
          <w:sz w:val="24"/>
          <w:szCs w:val="24"/>
        </w:rPr>
        <w:t>с</w:t>
      </w:r>
      <w:r w:rsidRPr="00EA36E8">
        <w:rPr>
          <w:sz w:val="24"/>
          <w:szCs w:val="24"/>
        </w:rPr>
        <w:t>суждать, дискутировать, находить истины, опираясь на научные аргументы. Это помогает развитию у обучающихся нового мышления, помогает ломать у них устоявшиеся стереотипы, перестраивать психологию каждого, учит умению спорить, гласно отстаивать свою точку зрения.</w:t>
      </w:r>
    </w:p>
    <w:p w:rsidR="00E20AEE" w:rsidRPr="00EA36E8" w:rsidRDefault="00E20AEE" w:rsidP="00E20AEE">
      <w:pPr>
        <w:tabs>
          <w:tab w:val="left" w:pos="6369"/>
        </w:tabs>
        <w:spacing w:line="240" w:lineRule="auto"/>
        <w:ind w:firstLine="709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Семинары позволяют развивать у студентов не формальные, а творческие умения, ве</w:t>
      </w:r>
      <w:r w:rsidRPr="00EA36E8">
        <w:rPr>
          <w:sz w:val="24"/>
          <w:szCs w:val="24"/>
        </w:rPr>
        <w:t>с</w:t>
      </w:r>
      <w:r w:rsidRPr="00EA36E8">
        <w:rPr>
          <w:sz w:val="24"/>
          <w:szCs w:val="24"/>
        </w:rPr>
        <w:t>ти поиск путей и изыскание резервов совершенствования практики на научной основе, а та</w:t>
      </w:r>
      <w:r w:rsidRPr="00EA36E8">
        <w:rPr>
          <w:sz w:val="24"/>
          <w:szCs w:val="24"/>
        </w:rPr>
        <w:t>к</w:t>
      </w:r>
      <w:r w:rsidRPr="00EA36E8">
        <w:rPr>
          <w:sz w:val="24"/>
          <w:szCs w:val="24"/>
        </w:rPr>
        <w:t>же выявить уровень усвоения учебного материала обучающимися. Т.е семинар является средством объективизации контроля, обеспечивающим успешное взаимодействие преподав</w:t>
      </w:r>
      <w:r w:rsidRPr="00EA36E8">
        <w:rPr>
          <w:sz w:val="24"/>
          <w:szCs w:val="24"/>
        </w:rPr>
        <w:t>а</w:t>
      </w:r>
      <w:r w:rsidRPr="00EA36E8">
        <w:rPr>
          <w:sz w:val="24"/>
          <w:szCs w:val="24"/>
        </w:rPr>
        <w:t xml:space="preserve">теля и студентов, и позволяющий осуществлять тематический и рубежный контроль оценки результатов деятельности студентов. </w:t>
      </w:r>
    </w:p>
    <w:p w:rsidR="00E20AEE" w:rsidRPr="00EA36E8" w:rsidRDefault="00E20AEE" w:rsidP="00E20AEE">
      <w:pPr>
        <w:tabs>
          <w:tab w:val="left" w:pos="6369"/>
        </w:tabs>
        <w:spacing w:line="240" w:lineRule="auto"/>
        <w:ind w:firstLine="284"/>
        <w:jc w:val="both"/>
        <w:rPr>
          <w:sz w:val="24"/>
          <w:szCs w:val="24"/>
        </w:rPr>
      </w:pPr>
      <w:r w:rsidRPr="00EA36E8">
        <w:rPr>
          <w:sz w:val="24"/>
          <w:szCs w:val="24"/>
        </w:rPr>
        <w:t xml:space="preserve">Подготовка студентов к семинару делится на: </w:t>
      </w:r>
    </w:p>
    <w:p w:rsidR="00E20AEE" w:rsidRPr="00EA36E8" w:rsidRDefault="00E20AEE" w:rsidP="000D2B36">
      <w:pPr>
        <w:widowControl/>
        <w:numPr>
          <w:ilvl w:val="0"/>
          <w:numId w:val="6"/>
        </w:numPr>
        <w:tabs>
          <w:tab w:val="left" w:pos="6369"/>
        </w:tabs>
        <w:spacing w:line="240" w:lineRule="auto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предварительную:</w:t>
      </w:r>
    </w:p>
    <w:p w:rsidR="00E20AEE" w:rsidRPr="00EA36E8" w:rsidRDefault="00E20AEE" w:rsidP="000D2B36">
      <w:pPr>
        <w:widowControl/>
        <w:numPr>
          <w:ilvl w:val="0"/>
          <w:numId w:val="13"/>
        </w:numPr>
        <w:tabs>
          <w:tab w:val="left" w:pos="6369"/>
        </w:tabs>
        <w:spacing w:line="240" w:lineRule="auto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получение заданий на подготовку рефератов, докладов;</w:t>
      </w:r>
    </w:p>
    <w:p w:rsidR="00E20AEE" w:rsidRPr="00EA36E8" w:rsidRDefault="00E20AEE" w:rsidP="000D2B36">
      <w:pPr>
        <w:widowControl/>
        <w:numPr>
          <w:ilvl w:val="0"/>
          <w:numId w:val="13"/>
        </w:numPr>
        <w:tabs>
          <w:tab w:val="left" w:pos="6369"/>
        </w:tabs>
        <w:spacing w:line="240" w:lineRule="auto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изучение литературных источников и нормативных актов;</w:t>
      </w:r>
    </w:p>
    <w:p w:rsidR="00E20AEE" w:rsidRPr="00EA36E8" w:rsidRDefault="00E20AEE" w:rsidP="000D2B36">
      <w:pPr>
        <w:widowControl/>
        <w:numPr>
          <w:ilvl w:val="0"/>
          <w:numId w:val="13"/>
        </w:numPr>
        <w:tabs>
          <w:tab w:val="left" w:pos="6369"/>
        </w:tabs>
        <w:spacing w:line="240" w:lineRule="auto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написание выступления, доклада, реферата.</w:t>
      </w:r>
    </w:p>
    <w:p w:rsidR="00E20AEE" w:rsidRPr="00EA36E8" w:rsidRDefault="00E20AEE" w:rsidP="000D2B36">
      <w:pPr>
        <w:widowControl/>
        <w:numPr>
          <w:ilvl w:val="0"/>
          <w:numId w:val="6"/>
        </w:numPr>
        <w:tabs>
          <w:tab w:val="left" w:pos="6369"/>
        </w:tabs>
        <w:spacing w:line="240" w:lineRule="auto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непосредственную:</w:t>
      </w:r>
    </w:p>
    <w:p w:rsidR="00E20AEE" w:rsidRPr="00EA36E8" w:rsidRDefault="00E20AEE" w:rsidP="000D2B36">
      <w:pPr>
        <w:widowControl/>
        <w:numPr>
          <w:ilvl w:val="0"/>
          <w:numId w:val="14"/>
        </w:numPr>
        <w:tabs>
          <w:tab w:val="left" w:pos="6369"/>
        </w:tabs>
        <w:spacing w:line="240" w:lineRule="auto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изучение плана семинара и рекомендованной литературы;</w:t>
      </w:r>
    </w:p>
    <w:p w:rsidR="00E20AEE" w:rsidRPr="00EA36E8" w:rsidRDefault="00E20AEE" w:rsidP="000D2B36">
      <w:pPr>
        <w:widowControl/>
        <w:numPr>
          <w:ilvl w:val="0"/>
          <w:numId w:val="14"/>
        </w:numPr>
        <w:tabs>
          <w:tab w:val="left" w:pos="6369"/>
        </w:tabs>
        <w:spacing w:line="240" w:lineRule="auto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выполнение письменных заданий, указанных в плане семинара;</w:t>
      </w:r>
    </w:p>
    <w:p w:rsidR="00E20AEE" w:rsidRPr="00EA36E8" w:rsidRDefault="00E20AEE" w:rsidP="000D2B36">
      <w:pPr>
        <w:widowControl/>
        <w:numPr>
          <w:ilvl w:val="0"/>
          <w:numId w:val="14"/>
        </w:numPr>
        <w:tabs>
          <w:tab w:val="left" w:pos="6369"/>
        </w:tabs>
        <w:spacing w:line="240" w:lineRule="auto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подготовка выступлений на семинаре.</w:t>
      </w:r>
    </w:p>
    <w:p w:rsidR="00E20AEE" w:rsidRPr="00EA36E8" w:rsidRDefault="00E20AEE" w:rsidP="00E20AEE">
      <w:pPr>
        <w:widowControl/>
        <w:tabs>
          <w:tab w:val="left" w:pos="6369"/>
        </w:tabs>
        <w:spacing w:line="240" w:lineRule="auto"/>
        <w:ind w:left="720" w:firstLine="0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Студент обязательно должен ознакомиться к критериями оценивания компетенций.</w:t>
      </w:r>
    </w:p>
    <w:p w:rsidR="00E20AEE" w:rsidRPr="00EA36E8" w:rsidRDefault="00E20AEE" w:rsidP="00E20AEE">
      <w:pPr>
        <w:pStyle w:val="ac"/>
        <w:widowControl w:val="0"/>
        <w:tabs>
          <w:tab w:val="left" w:pos="422"/>
          <w:tab w:val="left" w:pos="6369"/>
        </w:tabs>
        <w:ind w:firstLine="709"/>
        <w:jc w:val="both"/>
        <w:rPr>
          <w:i/>
          <w:sz w:val="24"/>
          <w:szCs w:val="24"/>
        </w:rPr>
      </w:pPr>
    </w:p>
    <w:p w:rsidR="00E20AEE" w:rsidRPr="00EA36E8" w:rsidRDefault="00E20AEE" w:rsidP="00E20AEE">
      <w:pPr>
        <w:pStyle w:val="ac"/>
        <w:widowControl w:val="0"/>
        <w:tabs>
          <w:tab w:val="left" w:pos="527"/>
          <w:tab w:val="left" w:pos="6369"/>
        </w:tabs>
        <w:ind w:firstLine="709"/>
        <w:jc w:val="both"/>
        <w:rPr>
          <w:rStyle w:val="15"/>
          <w:b w:val="0"/>
          <w:bCs w:val="0"/>
          <w:color w:val="000000"/>
          <w:sz w:val="24"/>
          <w:szCs w:val="24"/>
        </w:rPr>
      </w:pPr>
      <w:r w:rsidRPr="00EA36E8">
        <w:rPr>
          <w:rStyle w:val="15"/>
          <w:b w:val="0"/>
          <w:i/>
          <w:color w:val="000000"/>
          <w:sz w:val="24"/>
          <w:szCs w:val="24"/>
        </w:rPr>
        <w:t xml:space="preserve">Подготовка к сдаче </w:t>
      </w:r>
      <w:r w:rsidR="00900AC7">
        <w:rPr>
          <w:rStyle w:val="15"/>
          <w:b w:val="0"/>
          <w:i/>
          <w:color w:val="000000"/>
          <w:sz w:val="24"/>
          <w:szCs w:val="24"/>
        </w:rPr>
        <w:t>зачета</w:t>
      </w:r>
    </w:p>
    <w:p w:rsidR="00E20AEE" w:rsidRPr="00EA36E8" w:rsidRDefault="00900AC7" w:rsidP="00E20AEE">
      <w:pPr>
        <w:pStyle w:val="ac"/>
        <w:widowControl w:val="0"/>
        <w:tabs>
          <w:tab w:val="left" w:pos="527"/>
          <w:tab w:val="left" w:pos="6369"/>
        </w:tabs>
        <w:ind w:firstLine="709"/>
        <w:jc w:val="both"/>
        <w:rPr>
          <w:rStyle w:val="15"/>
          <w:b w:val="0"/>
          <w:bCs w:val="0"/>
          <w:color w:val="000000"/>
          <w:sz w:val="24"/>
          <w:szCs w:val="24"/>
        </w:rPr>
      </w:pPr>
      <w:r>
        <w:rPr>
          <w:rStyle w:val="15"/>
          <w:b w:val="0"/>
          <w:color w:val="000000"/>
          <w:sz w:val="24"/>
          <w:szCs w:val="24"/>
        </w:rPr>
        <w:lastRenderedPageBreak/>
        <w:t>Зачет</w:t>
      </w:r>
      <w:r w:rsidR="00E20AEE" w:rsidRPr="00EA36E8">
        <w:rPr>
          <w:rStyle w:val="15"/>
          <w:b w:val="0"/>
          <w:color w:val="000000"/>
          <w:sz w:val="24"/>
          <w:szCs w:val="24"/>
        </w:rPr>
        <w:t xml:space="preserve"> – форма промежуточной проверки знаний, умений, навыков, степени освоения дисциплины. </w:t>
      </w:r>
    </w:p>
    <w:p w:rsidR="00E20AEE" w:rsidRPr="00EA36E8" w:rsidRDefault="00E20AEE" w:rsidP="00E20AEE">
      <w:pPr>
        <w:pStyle w:val="ac"/>
        <w:widowControl w:val="0"/>
        <w:tabs>
          <w:tab w:val="left" w:pos="527"/>
          <w:tab w:val="left" w:pos="6369"/>
        </w:tabs>
        <w:ind w:firstLine="709"/>
        <w:jc w:val="both"/>
        <w:rPr>
          <w:rStyle w:val="15"/>
          <w:b w:val="0"/>
          <w:bCs w:val="0"/>
          <w:color w:val="000000"/>
          <w:sz w:val="24"/>
          <w:szCs w:val="24"/>
        </w:rPr>
      </w:pPr>
      <w:r w:rsidRPr="00EA36E8">
        <w:rPr>
          <w:rStyle w:val="15"/>
          <w:b w:val="0"/>
          <w:color w:val="000000"/>
          <w:sz w:val="24"/>
          <w:szCs w:val="24"/>
        </w:rPr>
        <w:t xml:space="preserve">Главная задача </w:t>
      </w:r>
      <w:r w:rsidR="00900AC7">
        <w:rPr>
          <w:rStyle w:val="15"/>
          <w:b w:val="0"/>
          <w:color w:val="000000"/>
          <w:sz w:val="24"/>
          <w:szCs w:val="24"/>
        </w:rPr>
        <w:t>зачета</w:t>
      </w:r>
      <w:r w:rsidRPr="00EA36E8">
        <w:rPr>
          <w:rStyle w:val="15"/>
          <w:b w:val="0"/>
          <w:color w:val="000000"/>
          <w:sz w:val="24"/>
          <w:szCs w:val="24"/>
        </w:rPr>
        <w:t xml:space="preserve"> состоит в том, чтобы у студента из отдельных сведений и дет</w:t>
      </w:r>
      <w:r w:rsidRPr="00EA36E8">
        <w:rPr>
          <w:rStyle w:val="15"/>
          <w:b w:val="0"/>
          <w:color w:val="000000"/>
          <w:sz w:val="24"/>
          <w:szCs w:val="24"/>
        </w:rPr>
        <w:t>а</w:t>
      </w:r>
      <w:r w:rsidRPr="00EA36E8">
        <w:rPr>
          <w:rStyle w:val="15"/>
          <w:b w:val="0"/>
          <w:color w:val="000000"/>
          <w:sz w:val="24"/>
          <w:szCs w:val="24"/>
        </w:rPr>
        <w:t xml:space="preserve">лей составилось представление об общем содержании соответствующей дисциплины, стала понятной методика предмета, его система. Готовясь к </w:t>
      </w:r>
      <w:r w:rsidR="00900AC7">
        <w:rPr>
          <w:rStyle w:val="15"/>
          <w:b w:val="0"/>
          <w:color w:val="000000"/>
          <w:sz w:val="24"/>
          <w:szCs w:val="24"/>
        </w:rPr>
        <w:t>зачету,</w:t>
      </w:r>
      <w:r w:rsidRPr="00EA36E8">
        <w:rPr>
          <w:rStyle w:val="15"/>
          <w:b w:val="0"/>
          <w:color w:val="000000"/>
          <w:sz w:val="24"/>
          <w:szCs w:val="24"/>
        </w:rPr>
        <w:t xml:space="preserve"> студент приводит в систему знания, полученные на лекциях и семинарских занятиях, разбирается в том, что осталось н</w:t>
      </w:r>
      <w:r w:rsidRPr="00EA36E8">
        <w:rPr>
          <w:rStyle w:val="15"/>
          <w:b w:val="0"/>
          <w:color w:val="000000"/>
          <w:sz w:val="24"/>
          <w:szCs w:val="24"/>
        </w:rPr>
        <w:t>е</w:t>
      </w:r>
      <w:r w:rsidRPr="00EA36E8">
        <w:rPr>
          <w:rStyle w:val="15"/>
          <w:b w:val="0"/>
          <w:color w:val="000000"/>
          <w:sz w:val="24"/>
          <w:szCs w:val="24"/>
        </w:rPr>
        <w:t>понятным, и тогда изучаемая им дисциплина может быть воспринята в полном объеме с пр</w:t>
      </w:r>
      <w:r w:rsidRPr="00EA36E8">
        <w:rPr>
          <w:rStyle w:val="15"/>
          <w:b w:val="0"/>
          <w:color w:val="000000"/>
          <w:sz w:val="24"/>
          <w:szCs w:val="24"/>
        </w:rPr>
        <w:t>и</w:t>
      </w:r>
      <w:r w:rsidRPr="00EA36E8">
        <w:rPr>
          <w:rStyle w:val="15"/>
          <w:b w:val="0"/>
          <w:color w:val="000000"/>
          <w:sz w:val="24"/>
          <w:szCs w:val="24"/>
        </w:rPr>
        <w:t>сущей ей строгостью и логичностью, ее практической направленностью.</w:t>
      </w:r>
    </w:p>
    <w:p w:rsidR="00E20AEE" w:rsidRPr="00EA36E8" w:rsidRDefault="00E20AEE" w:rsidP="00E20AEE">
      <w:pPr>
        <w:pStyle w:val="ac"/>
        <w:widowControl w:val="0"/>
        <w:tabs>
          <w:tab w:val="left" w:pos="527"/>
          <w:tab w:val="left" w:pos="6369"/>
        </w:tabs>
        <w:ind w:firstLine="709"/>
        <w:jc w:val="both"/>
        <w:rPr>
          <w:rStyle w:val="15"/>
          <w:b w:val="0"/>
          <w:bCs w:val="0"/>
          <w:color w:val="000000"/>
          <w:sz w:val="24"/>
          <w:szCs w:val="24"/>
        </w:rPr>
      </w:pPr>
      <w:r w:rsidRPr="00EA36E8">
        <w:rPr>
          <w:rStyle w:val="15"/>
          <w:b w:val="0"/>
          <w:color w:val="000000"/>
          <w:sz w:val="24"/>
          <w:szCs w:val="24"/>
        </w:rPr>
        <w:t xml:space="preserve">При подготовке к </w:t>
      </w:r>
      <w:r w:rsidR="00900AC7">
        <w:rPr>
          <w:rStyle w:val="15"/>
          <w:b w:val="0"/>
          <w:color w:val="000000"/>
          <w:sz w:val="24"/>
          <w:szCs w:val="24"/>
        </w:rPr>
        <w:t>зачету</w:t>
      </w:r>
      <w:r w:rsidRPr="00EA36E8">
        <w:rPr>
          <w:rStyle w:val="15"/>
          <w:b w:val="0"/>
          <w:color w:val="000000"/>
          <w:sz w:val="24"/>
          <w:szCs w:val="24"/>
        </w:rPr>
        <w:t xml:space="preserve"> студент должен ставить перед собой вопросы по изучаемому материалу:</w:t>
      </w:r>
    </w:p>
    <w:p w:rsidR="00E20AEE" w:rsidRPr="00EA36E8" w:rsidRDefault="00E20AEE" w:rsidP="000D2B36">
      <w:pPr>
        <w:pStyle w:val="ac"/>
        <w:widowControl w:val="0"/>
        <w:numPr>
          <w:ilvl w:val="0"/>
          <w:numId w:val="15"/>
        </w:numPr>
        <w:tabs>
          <w:tab w:val="left" w:pos="527"/>
          <w:tab w:val="left" w:pos="6369"/>
        </w:tabs>
        <w:jc w:val="both"/>
        <w:rPr>
          <w:rStyle w:val="15"/>
          <w:b w:val="0"/>
          <w:bCs w:val="0"/>
          <w:color w:val="000000"/>
          <w:sz w:val="24"/>
          <w:szCs w:val="24"/>
        </w:rPr>
      </w:pPr>
      <w:r w:rsidRPr="00EA36E8">
        <w:rPr>
          <w:rStyle w:val="15"/>
          <w:b w:val="0"/>
          <w:color w:val="000000"/>
          <w:sz w:val="24"/>
          <w:szCs w:val="24"/>
        </w:rPr>
        <w:t>вопросы, необходимые для осмысления материала в целом, для понимания принципиальных положений дисциплины.</w:t>
      </w:r>
    </w:p>
    <w:p w:rsidR="00E20AEE" w:rsidRPr="00EA36E8" w:rsidRDefault="00E20AEE" w:rsidP="000D2B36">
      <w:pPr>
        <w:pStyle w:val="ac"/>
        <w:widowControl w:val="0"/>
        <w:numPr>
          <w:ilvl w:val="0"/>
          <w:numId w:val="15"/>
        </w:numPr>
        <w:tabs>
          <w:tab w:val="left" w:pos="527"/>
          <w:tab w:val="left" w:pos="6369"/>
        </w:tabs>
        <w:jc w:val="both"/>
        <w:rPr>
          <w:rStyle w:val="15"/>
          <w:b w:val="0"/>
          <w:bCs w:val="0"/>
          <w:color w:val="000000"/>
          <w:sz w:val="24"/>
          <w:szCs w:val="24"/>
        </w:rPr>
      </w:pPr>
      <w:r w:rsidRPr="00EA36E8">
        <w:rPr>
          <w:rStyle w:val="15"/>
          <w:b w:val="0"/>
          <w:color w:val="000000"/>
          <w:sz w:val="24"/>
          <w:szCs w:val="24"/>
        </w:rPr>
        <w:t>Текущие вопросы, которые возникают при детальном разборе материала.</w:t>
      </w:r>
    </w:p>
    <w:p w:rsidR="00E20AEE" w:rsidRPr="00EA36E8" w:rsidRDefault="00E20AEE" w:rsidP="00E20AEE">
      <w:pPr>
        <w:pStyle w:val="ac"/>
        <w:tabs>
          <w:tab w:val="left" w:pos="527"/>
          <w:tab w:val="left" w:pos="6369"/>
        </w:tabs>
        <w:ind w:firstLine="709"/>
        <w:jc w:val="both"/>
        <w:rPr>
          <w:rStyle w:val="15"/>
          <w:b w:val="0"/>
          <w:bCs w:val="0"/>
          <w:color w:val="000000"/>
          <w:sz w:val="24"/>
          <w:szCs w:val="24"/>
        </w:rPr>
      </w:pPr>
      <w:r w:rsidRPr="00EA36E8">
        <w:rPr>
          <w:rStyle w:val="15"/>
          <w:b w:val="0"/>
          <w:color w:val="000000"/>
          <w:sz w:val="24"/>
          <w:szCs w:val="24"/>
        </w:rPr>
        <w:t xml:space="preserve">Подготовка к </w:t>
      </w:r>
      <w:r w:rsidR="00900AC7">
        <w:rPr>
          <w:rStyle w:val="15"/>
          <w:b w:val="0"/>
          <w:color w:val="000000"/>
          <w:sz w:val="24"/>
          <w:szCs w:val="24"/>
        </w:rPr>
        <w:t>зачету</w:t>
      </w:r>
      <w:r w:rsidRPr="00EA36E8">
        <w:rPr>
          <w:rStyle w:val="15"/>
          <w:b w:val="0"/>
          <w:color w:val="000000"/>
          <w:sz w:val="24"/>
          <w:szCs w:val="24"/>
        </w:rPr>
        <w:t xml:space="preserve">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 с</w:t>
      </w:r>
      <w:r w:rsidRPr="00EA36E8">
        <w:rPr>
          <w:rStyle w:val="15"/>
          <w:b w:val="0"/>
          <w:color w:val="000000"/>
          <w:sz w:val="24"/>
          <w:szCs w:val="24"/>
        </w:rPr>
        <w:t>о</w:t>
      </w:r>
      <w:r w:rsidRPr="00EA36E8">
        <w:rPr>
          <w:rStyle w:val="15"/>
          <w:b w:val="0"/>
          <w:color w:val="000000"/>
          <w:sz w:val="24"/>
          <w:szCs w:val="24"/>
        </w:rPr>
        <w:t>противление какому бы то ни было запоминанию и, конечно уменьшает память. Более н</w:t>
      </w:r>
      <w:r w:rsidRPr="00EA36E8">
        <w:rPr>
          <w:rStyle w:val="15"/>
          <w:b w:val="0"/>
          <w:color w:val="000000"/>
          <w:sz w:val="24"/>
          <w:szCs w:val="24"/>
        </w:rPr>
        <w:t>а</w:t>
      </w:r>
      <w:r w:rsidRPr="00EA36E8">
        <w:rPr>
          <w:rStyle w:val="15"/>
          <w:b w:val="0"/>
          <w:color w:val="000000"/>
          <w:sz w:val="24"/>
          <w:szCs w:val="24"/>
        </w:rPr>
        <w:t>дежный и целесообразный путь – это тщательная систематизация материала при вдумчивом повторении, запоминании формулировок, установлении внутрипредметных связей, увязке различных тем и разделов.</w:t>
      </w:r>
    </w:p>
    <w:p w:rsidR="000D2B36" w:rsidRDefault="000D2B36" w:rsidP="000D2B36">
      <w:pPr>
        <w:pStyle w:val="ac"/>
        <w:tabs>
          <w:tab w:val="left" w:pos="527"/>
          <w:tab w:val="left" w:pos="6369"/>
        </w:tabs>
        <w:ind w:firstLine="709"/>
        <w:rPr>
          <w:rStyle w:val="15"/>
          <w:color w:val="000000"/>
          <w:sz w:val="24"/>
          <w:szCs w:val="24"/>
        </w:rPr>
      </w:pPr>
    </w:p>
    <w:p w:rsidR="000D2B36" w:rsidRDefault="000D2B36" w:rsidP="000D2B36">
      <w:pPr>
        <w:pStyle w:val="ac"/>
        <w:tabs>
          <w:tab w:val="left" w:pos="527"/>
          <w:tab w:val="left" w:pos="6369"/>
        </w:tabs>
        <w:ind w:firstLine="709"/>
        <w:rPr>
          <w:rStyle w:val="15"/>
          <w:bCs w:val="0"/>
          <w:color w:val="000000"/>
          <w:sz w:val="24"/>
          <w:szCs w:val="24"/>
        </w:rPr>
      </w:pPr>
      <w:r w:rsidRPr="00836F2E">
        <w:rPr>
          <w:rStyle w:val="15"/>
          <w:color w:val="000000"/>
          <w:sz w:val="24"/>
          <w:szCs w:val="24"/>
        </w:rPr>
        <w:t>10.</w:t>
      </w:r>
      <w:r>
        <w:rPr>
          <w:rStyle w:val="15"/>
          <w:color w:val="000000"/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дисциплине,</w:t>
      </w:r>
      <w:r w:rsidRPr="00302068">
        <w:rPr>
          <w:rStyle w:val="15"/>
          <w:color w:val="000000"/>
          <w:sz w:val="24"/>
          <w:szCs w:val="24"/>
        </w:rPr>
        <w:t xml:space="preserve"> включая перечень</w:t>
      </w:r>
      <w:r>
        <w:rPr>
          <w:rStyle w:val="15"/>
          <w:color w:val="000000"/>
          <w:sz w:val="24"/>
          <w:szCs w:val="24"/>
        </w:rPr>
        <w:t xml:space="preserve"> программного обеспеч</w:t>
      </w:r>
      <w:r>
        <w:rPr>
          <w:rStyle w:val="15"/>
          <w:color w:val="000000"/>
          <w:sz w:val="24"/>
          <w:szCs w:val="24"/>
        </w:rPr>
        <w:t>е</w:t>
      </w:r>
      <w:r>
        <w:rPr>
          <w:rStyle w:val="15"/>
          <w:color w:val="000000"/>
          <w:sz w:val="24"/>
          <w:szCs w:val="24"/>
        </w:rPr>
        <w:t>ния и информационно справочных систем</w:t>
      </w:r>
    </w:p>
    <w:p w:rsidR="000D2B36" w:rsidRPr="000D2B36" w:rsidRDefault="000D2B36" w:rsidP="000D2B36">
      <w:pPr>
        <w:pStyle w:val="ac"/>
        <w:tabs>
          <w:tab w:val="left" w:pos="527"/>
          <w:tab w:val="left" w:pos="6369"/>
        </w:tabs>
        <w:ind w:firstLine="709"/>
        <w:rPr>
          <w:rStyle w:val="15"/>
          <w:b w:val="0"/>
          <w:bCs w:val="0"/>
          <w:color w:val="000000"/>
          <w:sz w:val="24"/>
          <w:szCs w:val="24"/>
        </w:rPr>
      </w:pPr>
      <w:r w:rsidRPr="000D2B36">
        <w:rPr>
          <w:rStyle w:val="15"/>
          <w:color w:val="000000"/>
          <w:sz w:val="24"/>
          <w:szCs w:val="24"/>
        </w:rPr>
        <w:tab/>
        <w:t xml:space="preserve"> </w:t>
      </w:r>
    </w:p>
    <w:p w:rsidR="000D2B36" w:rsidRPr="000D2B36" w:rsidRDefault="000D2B36" w:rsidP="000D2B36">
      <w:pPr>
        <w:pStyle w:val="ac"/>
        <w:tabs>
          <w:tab w:val="left" w:pos="527"/>
          <w:tab w:val="left" w:pos="6369"/>
        </w:tabs>
        <w:ind w:firstLine="709"/>
        <w:jc w:val="both"/>
        <w:rPr>
          <w:rStyle w:val="15"/>
          <w:b w:val="0"/>
          <w:bCs w:val="0"/>
          <w:i/>
          <w:color w:val="000000"/>
          <w:sz w:val="24"/>
          <w:szCs w:val="24"/>
        </w:rPr>
      </w:pPr>
      <w:r w:rsidRPr="000D2B36">
        <w:rPr>
          <w:rStyle w:val="15"/>
          <w:b w:val="0"/>
          <w:i/>
          <w:color w:val="000000"/>
          <w:sz w:val="24"/>
          <w:szCs w:val="24"/>
        </w:rPr>
        <w:t>Перечень лицензионного программного обеспечения:</w:t>
      </w:r>
    </w:p>
    <w:p w:rsidR="000D2B36" w:rsidRPr="000D2B36" w:rsidRDefault="000D2B36" w:rsidP="000D2B36">
      <w:pPr>
        <w:pStyle w:val="ac"/>
        <w:numPr>
          <w:ilvl w:val="0"/>
          <w:numId w:val="18"/>
        </w:numPr>
        <w:tabs>
          <w:tab w:val="left" w:pos="527"/>
          <w:tab w:val="left" w:pos="6369"/>
        </w:tabs>
        <w:jc w:val="both"/>
        <w:rPr>
          <w:rStyle w:val="15"/>
          <w:b w:val="0"/>
          <w:bCs w:val="0"/>
          <w:i/>
          <w:color w:val="000000"/>
          <w:sz w:val="24"/>
          <w:szCs w:val="24"/>
          <w:lang w:val="en-US"/>
        </w:rPr>
      </w:pPr>
      <w:r w:rsidRPr="000D2B36">
        <w:rPr>
          <w:rStyle w:val="15"/>
          <w:b w:val="0"/>
          <w:color w:val="000000"/>
          <w:sz w:val="24"/>
          <w:szCs w:val="24"/>
        </w:rPr>
        <w:t>Операционная</w:t>
      </w:r>
      <w:r w:rsidRPr="000D2B36">
        <w:rPr>
          <w:rStyle w:val="15"/>
          <w:b w:val="0"/>
          <w:color w:val="000000"/>
          <w:sz w:val="24"/>
          <w:szCs w:val="24"/>
          <w:lang w:val="en-US"/>
        </w:rPr>
        <w:t xml:space="preserve"> </w:t>
      </w:r>
      <w:r w:rsidRPr="000D2B36">
        <w:rPr>
          <w:rStyle w:val="15"/>
          <w:b w:val="0"/>
          <w:color w:val="000000"/>
          <w:sz w:val="24"/>
          <w:szCs w:val="24"/>
        </w:rPr>
        <w:t>система</w:t>
      </w:r>
      <w:r w:rsidRPr="000D2B36">
        <w:rPr>
          <w:rStyle w:val="15"/>
          <w:b w:val="0"/>
          <w:color w:val="000000"/>
          <w:sz w:val="24"/>
          <w:szCs w:val="24"/>
          <w:lang w:val="en-US"/>
        </w:rPr>
        <w:t xml:space="preserve"> Windows (</w:t>
      </w:r>
      <w:r w:rsidRPr="000D2B36">
        <w:rPr>
          <w:rStyle w:val="15"/>
          <w:b w:val="0"/>
          <w:color w:val="000000"/>
          <w:sz w:val="24"/>
          <w:szCs w:val="24"/>
        </w:rPr>
        <w:t>лицензия</w:t>
      </w:r>
      <w:r w:rsidRPr="000D2B36">
        <w:rPr>
          <w:rStyle w:val="15"/>
          <w:b w:val="0"/>
          <w:color w:val="000000"/>
          <w:sz w:val="24"/>
          <w:szCs w:val="24"/>
          <w:lang w:val="en-US"/>
        </w:rPr>
        <w:t xml:space="preserve"> Microsoft DreamSpark Membership ID 700102019.</w:t>
      </w:r>
    </w:p>
    <w:p w:rsidR="00E338FE" w:rsidRDefault="00E338FE">
      <w:pPr>
        <w:widowControl/>
        <w:spacing w:after="200" w:line="276" w:lineRule="auto"/>
        <w:ind w:firstLine="0"/>
        <w:rPr>
          <w:rStyle w:val="15"/>
          <w:b w:val="0"/>
          <w:color w:val="000000"/>
          <w:kern w:val="0"/>
          <w:sz w:val="24"/>
          <w:szCs w:val="24"/>
          <w:lang w:val="en-US" w:eastAsia="ru-RU"/>
        </w:rPr>
      </w:pPr>
      <w:r>
        <w:rPr>
          <w:rStyle w:val="15"/>
          <w:b w:val="0"/>
          <w:color w:val="000000"/>
          <w:sz w:val="24"/>
          <w:szCs w:val="24"/>
          <w:lang w:val="en-US"/>
        </w:rPr>
        <w:br w:type="page"/>
      </w:r>
    </w:p>
    <w:p w:rsidR="00960CCA" w:rsidRPr="008B5214" w:rsidRDefault="00960CCA" w:rsidP="00960CCA">
      <w:pPr>
        <w:widowControl/>
        <w:spacing w:after="200" w:line="276" w:lineRule="auto"/>
        <w:ind w:firstLine="0"/>
        <w:rPr>
          <w:rStyle w:val="15"/>
          <w:bCs w:val="0"/>
          <w:color w:val="000000"/>
          <w:sz w:val="24"/>
          <w:szCs w:val="24"/>
        </w:rPr>
      </w:pPr>
      <w:r w:rsidRPr="008B5214">
        <w:rPr>
          <w:rStyle w:val="15"/>
          <w:color w:val="000000"/>
          <w:sz w:val="24"/>
          <w:szCs w:val="24"/>
        </w:rPr>
        <w:lastRenderedPageBreak/>
        <w:t>11. Описание материально-технической базы, необходимой для осуществления образ</w:t>
      </w:r>
      <w:r w:rsidRPr="008B5214">
        <w:rPr>
          <w:rStyle w:val="15"/>
          <w:color w:val="000000"/>
          <w:sz w:val="24"/>
          <w:szCs w:val="24"/>
        </w:rPr>
        <w:t>о</w:t>
      </w:r>
      <w:r w:rsidRPr="008B5214">
        <w:rPr>
          <w:rStyle w:val="15"/>
          <w:color w:val="000000"/>
          <w:sz w:val="24"/>
          <w:szCs w:val="24"/>
        </w:rPr>
        <w:t>вательного процесса по дисциплине</w:t>
      </w:r>
    </w:p>
    <w:p w:rsidR="00960CCA" w:rsidRPr="008B5214" w:rsidRDefault="00960CCA" w:rsidP="00960CCA">
      <w:pPr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Для освоения дисциплины необходимы следующие материально-технические ресу</w:t>
      </w: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р</w:t>
      </w: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сы:</w:t>
      </w:r>
    </w:p>
    <w:p w:rsidR="00960CCA" w:rsidRPr="008B5214" w:rsidRDefault="00960CCA" w:rsidP="00960CCA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аудитория для проведения лекционных и практических занятий, групповых и индив</w:t>
      </w: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и</w:t>
      </w: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дуальных консультаций, текущего контроля и промежуточной аттестации, оборуд</w:t>
      </w: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о</w:t>
      </w: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ванная маркерной (меловой) доской;</w:t>
      </w:r>
    </w:p>
    <w:p w:rsidR="00960CCA" w:rsidRDefault="00960CCA" w:rsidP="00960CCA">
      <w:pPr>
        <w:numPr>
          <w:ilvl w:val="0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000000"/>
          <w:kern w:val="0"/>
          <w:sz w:val="24"/>
          <w:szCs w:val="24"/>
          <w:lang w:eastAsia="ru-RU"/>
        </w:rPr>
      </w:pP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компьютерный класс для проведения самостоятельной работы, оснащенный индив</w:t>
      </w: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и</w:t>
      </w:r>
      <w:r w:rsidRPr="008B5214">
        <w:rPr>
          <w:rFonts w:eastAsia="Times New Roman"/>
          <w:color w:val="000000"/>
          <w:kern w:val="0"/>
          <w:sz w:val="24"/>
          <w:szCs w:val="24"/>
          <w:lang w:eastAsia="ru-RU"/>
        </w:rPr>
        <w:t>дуальной компьютерной техникой с подключением к локальной вычислительной сети и сети Интернет.</w:t>
      </w:r>
    </w:p>
    <w:p w:rsidR="00830564" w:rsidRDefault="00830564" w:rsidP="00830564">
      <w:pPr>
        <w:pStyle w:val="ac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</w:p>
    <w:p w:rsidR="00830564" w:rsidRPr="00830564" w:rsidRDefault="00830564" w:rsidP="00830564">
      <w:pPr>
        <w:pStyle w:val="ac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</w:p>
    <w:p w:rsidR="00B479CE" w:rsidRPr="00EA36E8" w:rsidRDefault="00B479CE" w:rsidP="00B479CE">
      <w:pPr>
        <w:pStyle w:val="ac"/>
        <w:widowControl w:val="0"/>
        <w:rPr>
          <w:sz w:val="24"/>
          <w:szCs w:val="24"/>
        </w:rPr>
      </w:pPr>
      <w:r w:rsidRPr="00EA36E8">
        <w:rPr>
          <w:sz w:val="24"/>
          <w:szCs w:val="24"/>
        </w:rPr>
        <w:t>Программу составил</w:t>
      </w:r>
      <w:r w:rsidR="00E338FE">
        <w:rPr>
          <w:sz w:val="24"/>
          <w:szCs w:val="24"/>
        </w:rPr>
        <w:t>:</w:t>
      </w:r>
    </w:p>
    <w:p w:rsidR="00E338FE" w:rsidRDefault="00E338FE" w:rsidP="00B479CE">
      <w:pPr>
        <w:pStyle w:val="ac"/>
        <w:widowControl w:val="0"/>
        <w:rPr>
          <w:sz w:val="24"/>
          <w:szCs w:val="24"/>
        </w:rPr>
      </w:pPr>
    </w:p>
    <w:p w:rsidR="00E338FE" w:rsidRDefault="00E338FE" w:rsidP="00B479CE">
      <w:pPr>
        <w:pStyle w:val="ac"/>
        <w:widowControl w:val="0"/>
        <w:rPr>
          <w:sz w:val="24"/>
          <w:szCs w:val="24"/>
        </w:rPr>
      </w:pPr>
    </w:p>
    <w:p w:rsidR="00B479CE" w:rsidRDefault="00B479CE" w:rsidP="00B479CE">
      <w:pPr>
        <w:pStyle w:val="ac"/>
        <w:widowControl w:val="0"/>
        <w:rPr>
          <w:sz w:val="24"/>
          <w:szCs w:val="24"/>
        </w:rPr>
      </w:pPr>
      <w:r w:rsidRPr="00EA36E8">
        <w:rPr>
          <w:sz w:val="24"/>
          <w:szCs w:val="24"/>
        </w:rPr>
        <w:t>к.</w:t>
      </w:r>
      <w:r w:rsidR="00131A0A">
        <w:rPr>
          <w:sz w:val="24"/>
          <w:szCs w:val="24"/>
        </w:rPr>
        <w:t>п.н., доцент</w:t>
      </w:r>
      <w:r w:rsidR="00E338FE">
        <w:rPr>
          <w:sz w:val="24"/>
          <w:szCs w:val="24"/>
        </w:rPr>
        <w:tab/>
      </w:r>
      <w:r w:rsidR="00E338FE">
        <w:rPr>
          <w:sz w:val="24"/>
          <w:szCs w:val="24"/>
        </w:rPr>
        <w:tab/>
      </w:r>
      <w:r w:rsidR="00E338FE">
        <w:rPr>
          <w:sz w:val="24"/>
          <w:szCs w:val="24"/>
        </w:rPr>
        <w:tab/>
      </w:r>
      <w:r w:rsidR="00E338FE">
        <w:rPr>
          <w:sz w:val="24"/>
          <w:szCs w:val="24"/>
        </w:rPr>
        <w:tab/>
      </w:r>
      <w:r w:rsidR="00E338FE">
        <w:rPr>
          <w:sz w:val="24"/>
          <w:szCs w:val="24"/>
        </w:rPr>
        <w:tab/>
      </w:r>
      <w:r w:rsidR="00E338FE">
        <w:rPr>
          <w:sz w:val="24"/>
          <w:szCs w:val="24"/>
        </w:rPr>
        <w:tab/>
      </w:r>
      <w:r w:rsidR="00E338FE">
        <w:rPr>
          <w:sz w:val="24"/>
          <w:szCs w:val="24"/>
        </w:rPr>
        <w:tab/>
      </w:r>
      <w:r w:rsidR="00E338FE">
        <w:rPr>
          <w:sz w:val="24"/>
          <w:szCs w:val="24"/>
        </w:rPr>
        <w:tab/>
        <w:t>А.А. Щевьёв</w:t>
      </w:r>
    </w:p>
    <w:p w:rsidR="00E338FE" w:rsidRDefault="00E338FE" w:rsidP="00B479CE">
      <w:pPr>
        <w:pStyle w:val="ac"/>
        <w:widowControl w:val="0"/>
        <w:rPr>
          <w:sz w:val="24"/>
          <w:szCs w:val="24"/>
        </w:rPr>
      </w:pPr>
    </w:p>
    <w:p w:rsidR="00E338FE" w:rsidRDefault="00E338FE" w:rsidP="00E338FE">
      <w:pPr>
        <w:pStyle w:val="ac"/>
        <w:widowControl w:val="0"/>
        <w:rPr>
          <w:sz w:val="24"/>
          <w:szCs w:val="24"/>
        </w:rPr>
      </w:pPr>
    </w:p>
    <w:p w:rsidR="00E338FE" w:rsidRDefault="00E338FE" w:rsidP="00E338FE">
      <w:pPr>
        <w:pStyle w:val="ac"/>
        <w:widowControl w:val="0"/>
        <w:rPr>
          <w:sz w:val="24"/>
          <w:szCs w:val="24"/>
        </w:rPr>
      </w:pPr>
    </w:p>
    <w:p w:rsidR="00E338FE" w:rsidRPr="00EA36E8" w:rsidRDefault="00E338FE" w:rsidP="00E338FE">
      <w:pPr>
        <w:pStyle w:val="ac"/>
        <w:widowControl w:val="0"/>
        <w:rPr>
          <w:sz w:val="24"/>
          <w:szCs w:val="24"/>
        </w:rPr>
      </w:pPr>
    </w:p>
    <w:p w:rsidR="00E338FE" w:rsidRPr="00EA36E8" w:rsidRDefault="00E338FE" w:rsidP="00B479CE">
      <w:pPr>
        <w:pStyle w:val="ac"/>
        <w:widowControl w:val="0"/>
        <w:rPr>
          <w:sz w:val="24"/>
          <w:szCs w:val="24"/>
        </w:rPr>
      </w:pPr>
    </w:p>
    <w:p w:rsidR="00B479CE" w:rsidRPr="00EA36E8" w:rsidRDefault="00B479CE" w:rsidP="00B479CE">
      <w:pPr>
        <w:pStyle w:val="ac"/>
        <w:widowControl w:val="0"/>
        <w:rPr>
          <w:sz w:val="24"/>
          <w:szCs w:val="24"/>
        </w:rPr>
      </w:pPr>
      <w:r w:rsidRPr="00EA36E8">
        <w:rPr>
          <w:sz w:val="24"/>
          <w:szCs w:val="24"/>
        </w:rPr>
        <w:t xml:space="preserve">          </w:t>
      </w:r>
    </w:p>
    <w:p w:rsidR="00B479CE" w:rsidRPr="00EA36E8" w:rsidRDefault="00B479CE" w:rsidP="00B479CE">
      <w:pPr>
        <w:pStyle w:val="ac"/>
        <w:widowControl w:val="0"/>
        <w:jc w:val="both"/>
        <w:rPr>
          <w:sz w:val="24"/>
          <w:szCs w:val="24"/>
        </w:rPr>
      </w:pPr>
      <w:r w:rsidRPr="00EA36E8">
        <w:rPr>
          <w:sz w:val="24"/>
          <w:szCs w:val="24"/>
        </w:rPr>
        <w:t>Программа рассмотрена и одобрена на заседании кафедры истории философии и права. Пр</w:t>
      </w:r>
      <w:r w:rsidRPr="00EA36E8">
        <w:rPr>
          <w:sz w:val="24"/>
          <w:szCs w:val="24"/>
        </w:rPr>
        <w:t>о</w:t>
      </w:r>
      <w:r w:rsidRPr="00EA36E8">
        <w:rPr>
          <w:sz w:val="24"/>
          <w:szCs w:val="24"/>
        </w:rPr>
        <w:t>токол №1      от    01 сентября        2017г.</w:t>
      </w:r>
    </w:p>
    <w:p w:rsidR="00B479CE" w:rsidRPr="00EA36E8" w:rsidRDefault="00B479CE" w:rsidP="00B479CE">
      <w:pPr>
        <w:pStyle w:val="ac"/>
        <w:widowControl w:val="0"/>
        <w:jc w:val="both"/>
        <w:rPr>
          <w:sz w:val="24"/>
          <w:szCs w:val="24"/>
        </w:rPr>
      </w:pPr>
    </w:p>
    <w:p w:rsidR="00B479CE" w:rsidRPr="00EA36E8" w:rsidRDefault="00B479CE" w:rsidP="00B479CE">
      <w:pPr>
        <w:pStyle w:val="ac"/>
        <w:widowControl w:val="0"/>
        <w:tabs>
          <w:tab w:val="right" w:pos="9638"/>
        </w:tabs>
        <w:rPr>
          <w:sz w:val="24"/>
          <w:szCs w:val="24"/>
        </w:rPr>
      </w:pPr>
      <w:r w:rsidRPr="00EA36E8">
        <w:rPr>
          <w:sz w:val="24"/>
          <w:szCs w:val="24"/>
        </w:rPr>
        <w:t>Заведующий кафедрой ИФП</w:t>
      </w:r>
    </w:p>
    <w:p w:rsidR="00B479CE" w:rsidRPr="00EA36E8" w:rsidRDefault="000D2B36" w:rsidP="00B479CE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д.и.н., доцент</w:t>
      </w:r>
      <w:r w:rsidR="00B479CE" w:rsidRPr="00EA36E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                     </w:t>
      </w:r>
      <w:r w:rsidR="00B479CE" w:rsidRPr="00EA36E8">
        <w:rPr>
          <w:sz w:val="24"/>
          <w:szCs w:val="24"/>
        </w:rPr>
        <w:t xml:space="preserve"> А.С.Соколов</w:t>
      </w:r>
    </w:p>
    <w:p w:rsidR="00DD6F49" w:rsidRPr="00EA36E8" w:rsidRDefault="00DD6F49" w:rsidP="00744893">
      <w:pPr>
        <w:rPr>
          <w:sz w:val="24"/>
          <w:szCs w:val="24"/>
        </w:rPr>
      </w:pPr>
    </w:p>
    <w:sectPr w:rsidR="00DD6F49" w:rsidRPr="00EA36E8" w:rsidSect="004E71AC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3AB" w:rsidRDefault="00D373AB" w:rsidP="00E3740E">
      <w:pPr>
        <w:spacing w:line="240" w:lineRule="auto"/>
      </w:pPr>
      <w:r>
        <w:separator/>
      </w:r>
    </w:p>
  </w:endnote>
  <w:endnote w:type="continuationSeparator" w:id="1">
    <w:p w:rsidR="00D373AB" w:rsidRDefault="00D373AB" w:rsidP="00E37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349"/>
      <w:docPartObj>
        <w:docPartGallery w:val="Page Numbers (Bottom of Page)"/>
        <w:docPartUnique/>
      </w:docPartObj>
    </w:sdtPr>
    <w:sdtContent>
      <w:p w:rsidR="00A429AC" w:rsidRDefault="00A429AC">
        <w:pPr>
          <w:pStyle w:val="ab"/>
          <w:jc w:val="center"/>
        </w:pPr>
        <w:fldSimple w:instr=" PAGE   \* MERGEFORMAT ">
          <w:r w:rsidR="00960CCA">
            <w:rPr>
              <w:noProof/>
            </w:rPr>
            <w:t>13</w:t>
          </w:r>
        </w:fldSimple>
      </w:p>
    </w:sdtContent>
  </w:sdt>
  <w:p w:rsidR="00A429AC" w:rsidRDefault="00A429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3AB" w:rsidRDefault="00D373AB" w:rsidP="00E3740E">
      <w:pPr>
        <w:spacing w:line="240" w:lineRule="auto"/>
      </w:pPr>
      <w:r>
        <w:separator/>
      </w:r>
    </w:p>
  </w:footnote>
  <w:footnote w:type="continuationSeparator" w:id="1">
    <w:p w:rsidR="00D373AB" w:rsidRDefault="00D373AB" w:rsidP="00E374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pStyle w:val="4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4753CEF"/>
    <w:multiLevelType w:val="hybridMultilevel"/>
    <w:tmpl w:val="2D9870B8"/>
    <w:lvl w:ilvl="0" w:tplc="7EB2173E">
      <w:start w:val="1"/>
      <w:numFmt w:val="decimal"/>
      <w:lvlText w:val="%1."/>
      <w:lvlJc w:val="left"/>
      <w:pPr>
        <w:ind w:left="1915" w:hanging="115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D1DF6"/>
    <w:multiLevelType w:val="hybridMultilevel"/>
    <w:tmpl w:val="3C669280"/>
    <w:lvl w:ilvl="0" w:tplc="0419000F">
      <w:start w:val="1"/>
      <w:numFmt w:val="decimal"/>
      <w:lvlText w:val="%1.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8">
    <w:nsid w:val="15DC40DB"/>
    <w:multiLevelType w:val="hybridMultilevel"/>
    <w:tmpl w:val="7C02C432"/>
    <w:lvl w:ilvl="0" w:tplc="B45A8DEE">
      <w:start w:val="1"/>
      <w:numFmt w:val="decimal"/>
      <w:lvlText w:val="%1."/>
      <w:lvlJc w:val="left"/>
      <w:pPr>
        <w:ind w:left="1840" w:hanging="108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>
    <w:nsid w:val="17374332"/>
    <w:multiLevelType w:val="hybridMultilevel"/>
    <w:tmpl w:val="119C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41501"/>
    <w:multiLevelType w:val="hybridMultilevel"/>
    <w:tmpl w:val="EFC4B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84AF1"/>
    <w:multiLevelType w:val="hybridMultilevel"/>
    <w:tmpl w:val="6D6EB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C1960"/>
    <w:multiLevelType w:val="hybridMultilevel"/>
    <w:tmpl w:val="65C2583A"/>
    <w:lvl w:ilvl="0" w:tplc="06AEA0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E013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4">
    <w:nsid w:val="2AC32695"/>
    <w:multiLevelType w:val="hybridMultilevel"/>
    <w:tmpl w:val="BFC0BE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E3A52"/>
    <w:multiLevelType w:val="hybridMultilevel"/>
    <w:tmpl w:val="56AC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C1D0F"/>
    <w:multiLevelType w:val="hybridMultilevel"/>
    <w:tmpl w:val="DADCA82E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8637711"/>
    <w:multiLevelType w:val="hybridMultilevel"/>
    <w:tmpl w:val="39F84BB2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C07F91"/>
    <w:multiLevelType w:val="multilevel"/>
    <w:tmpl w:val="D67CE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293104"/>
    <w:multiLevelType w:val="hybridMultilevel"/>
    <w:tmpl w:val="49DCE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B50E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3F57747"/>
    <w:multiLevelType w:val="hybridMultilevel"/>
    <w:tmpl w:val="2B12C9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01EAC"/>
    <w:multiLevelType w:val="hybridMultilevel"/>
    <w:tmpl w:val="B23E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9F5010"/>
    <w:multiLevelType w:val="hybridMultilevel"/>
    <w:tmpl w:val="93C459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A653C8"/>
    <w:multiLevelType w:val="hybridMultilevel"/>
    <w:tmpl w:val="B68C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1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11"/>
  </w:num>
  <w:num w:numId="10">
    <w:abstractNumId w:val="9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7"/>
  </w:num>
  <w:num w:numId="18">
    <w:abstractNumId w:val="24"/>
  </w:num>
  <w:num w:numId="19">
    <w:abstractNumId w:val="1"/>
  </w:num>
  <w:num w:numId="20">
    <w:abstractNumId w:val="12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4893"/>
    <w:rsid w:val="000169A8"/>
    <w:rsid w:val="0002580A"/>
    <w:rsid w:val="00046E77"/>
    <w:rsid w:val="000727B9"/>
    <w:rsid w:val="00081DD8"/>
    <w:rsid w:val="000871E4"/>
    <w:rsid w:val="000A2A26"/>
    <w:rsid w:val="000A334F"/>
    <w:rsid w:val="000A777F"/>
    <w:rsid w:val="000B65D9"/>
    <w:rsid w:val="000C56E0"/>
    <w:rsid w:val="000C56E1"/>
    <w:rsid w:val="000D1B6C"/>
    <w:rsid w:val="000D2B36"/>
    <w:rsid w:val="000D6855"/>
    <w:rsid w:val="000F2865"/>
    <w:rsid w:val="000F4CF6"/>
    <w:rsid w:val="00104F98"/>
    <w:rsid w:val="00126CB1"/>
    <w:rsid w:val="00131903"/>
    <w:rsid w:val="00131A0A"/>
    <w:rsid w:val="0014068B"/>
    <w:rsid w:val="001560D9"/>
    <w:rsid w:val="0016072A"/>
    <w:rsid w:val="00167C5D"/>
    <w:rsid w:val="00172C17"/>
    <w:rsid w:val="00173889"/>
    <w:rsid w:val="001746DA"/>
    <w:rsid w:val="00175C56"/>
    <w:rsid w:val="00186962"/>
    <w:rsid w:val="001877E8"/>
    <w:rsid w:val="001A1927"/>
    <w:rsid w:val="001C5B4F"/>
    <w:rsid w:val="001D2EE0"/>
    <w:rsid w:val="001F58ED"/>
    <w:rsid w:val="00211CC7"/>
    <w:rsid w:val="0022053C"/>
    <w:rsid w:val="00235736"/>
    <w:rsid w:val="002421F1"/>
    <w:rsid w:val="002477B6"/>
    <w:rsid w:val="00263999"/>
    <w:rsid w:val="00271A9F"/>
    <w:rsid w:val="00294419"/>
    <w:rsid w:val="002A06CE"/>
    <w:rsid w:val="002C1081"/>
    <w:rsid w:val="002C1915"/>
    <w:rsid w:val="002C78D0"/>
    <w:rsid w:val="002D2CEE"/>
    <w:rsid w:val="00302423"/>
    <w:rsid w:val="00317886"/>
    <w:rsid w:val="00320B84"/>
    <w:rsid w:val="00320F2F"/>
    <w:rsid w:val="00321547"/>
    <w:rsid w:val="00343303"/>
    <w:rsid w:val="00363B38"/>
    <w:rsid w:val="0037441A"/>
    <w:rsid w:val="00385CB8"/>
    <w:rsid w:val="003A6CEE"/>
    <w:rsid w:val="003F2A82"/>
    <w:rsid w:val="0040591A"/>
    <w:rsid w:val="00423BBE"/>
    <w:rsid w:val="004300A4"/>
    <w:rsid w:val="004333E4"/>
    <w:rsid w:val="00444BC1"/>
    <w:rsid w:val="004452C6"/>
    <w:rsid w:val="00445E03"/>
    <w:rsid w:val="004464DD"/>
    <w:rsid w:val="00450E34"/>
    <w:rsid w:val="004627C9"/>
    <w:rsid w:val="00465CFA"/>
    <w:rsid w:val="00474254"/>
    <w:rsid w:val="004742A6"/>
    <w:rsid w:val="00474665"/>
    <w:rsid w:val="00487A83"/>
    <w:rsid w:val="00496109"/>
    <w:rsid w:val="004A472A"/>
    <w:rsid w:val="004E3F8A"/>
    <w:rsid w:val="004E71AC"/>
    <w:rsid w:val="004F4A23"/>
    <w:rsid w:val="00513EC1"/>
    <w:rsid w:val="0052673F"/>
    <w:rsid w:val="005442DE"/>
    <w:rsid w:val="00555719"/>
    <w:rsid w:val="005571BA"/>
    <w:rsid w:val="00560800"/>
    <w:rsid w:val="00572D9C"/>
    <w:rsid w:val="0057468C"/>
    <w:rsid w:val="0058620D"/>
    <w:rsid w:val="005A3DA8"/>
    <w:rsid w:val="005D0298"/>
    <w:rsid w:val="005E05A8"/>
    <w:rsid w:val="00625378"/>
    <w:rsid w:val="006275B3"/>
    <w:rsid w:val="00631013"/>
    <w:rsid w:val="0063480B"/>
    <w:rsid w:val="00643F71"/>
    <w:rsid w:val="006475C6"/>
    <w:rsid w:val="00652829"/>
    <w:rsid w:val="006532B9"/>
    <w:rsid w:val="00673402"/>
    <w:rsid w:val="00676A13"/>
    <w:rsid w:val="00680800"/>
    <w:rsid w:val="00687A06"/>
    <w:rsid w:val="006933C9"/>
    <w:rsid w:val="00694471"/>
    <w:rsid w:val="006B2326"/>
    <w:rsid w:val="006B674A"/>
    <w:rsid w:val="006B7E4F"/>
    <w:rsid w:val="006D7BC9"/>
    <w:rsid w:val="006E11F1"/>
    <w:rsid w:val="006E2095"/>
    <w:rsid w:val="006E4B42"/>
    <w:rsid w:val="00721D23"/>
    <w:rsid w:val="00733C7D"/>
    <w:rsid w:val="00744893"/>
    <w:rsid w:val="00762153"/>
    <w:rsid w:val="007725E5"/>
    <w:rsid w:val="00794007"/>
    <w:rsid w:val="007A7063"/>
    <w:rsid w:val="007B0E6D"/>
    <w:rsid w:val="007C4215"/>
    <w:rsid w:val="00826C98"/>
    <w:rsid w:val="00830564"/>
    <w:rsid w:val="0084162D"/>
    <w:rsid w:val="008464D5"/>
    <w:rsid w:val="008630CA"/>
    <w:rsid w:val="008B77BB"/>
    <w:rsid w:val="008C2FA0"/>
    <w:rsid w:val="008D5ED3"/>
    <w:rsid w:val="00900AC7"/>
    <w:rsid w:val="00921D06"/>
    <w:rsid w:val="00941036"/>
    <w:rsid w:val="00960CCA"/>
    <w:rsid w:val="00967501"/>
    <w:rsid w:val="009762D7"/>
    <w:rsid w:val="009804F9"/>
    <w:rsid w:val="009972F0"/>
    <w:rsid w:val="009B212C"/>
    <w:rsid w:val="009B4659"/>
    <w:rsid w:val="009E5212"/>
    <w:rsid w:val="00A074CD"/>
    <w:rsid w:val="00A23AA5"/>
    <w:rsid w:val="00A37972"/>
    <w:rsid w:val="00A429AC"/>
    <w:rsid w:val="00A52616"/>
    <w:rsid w:val="00A54895"/>
    <w:rsid w:val="00A802D7"/>
    <w:rsid w:val="00A85B3B"/>
    <w:rsid w:val="00A90555"/>
    <w:rsid w:val="00A97993"/>
    <w:rsid w:val="00AC6F0E"/>
    <w:rsid w:val="00AE2551"/>
    <w:rsid w:val="00AE76A4"/>
    <w:rsid w:val="00AF66FC"/>
    <w:rsid w:val="00B04E52"/>
    <w:rsid w:val="00B07085"/>
    <w:rsid w:val="00B15936"/>
    <w:rsid w:val="00B329BC"/>
    <w:rsid w:val="00B37634"/>
    <w:rsid w:val="00B418C5"/>
    <w:rsid w:val="00B479CE"/>
    <w:rsid w:val="00B5073C"/>
    <w:rsid w:val="00B57EC1"/>
    <w:rsid w:val="00B62943"/>
    <w:rsid w:val="00B77ECD"/>
    <w:rsid w:val="00B817BF"/>
    <w:rsid w:val="00BA1BA7"/>
    <w:rsid w:val="00BA25ED"/>
    <w:rsid w:val="00BA4705"/>
    <w:rsid w:val="00BC75A5"/>
    <w:rsid w:val="00BD08CB"/>
    <w:rsid w:val="00BE0D1A"/>
    <w:rsid w:val="00BE2A06"/>
    <w:rsid w:val="00BE4CD8"/>
    <w:rsid w:val="00BE6646"/>
    <w:rsid w:val="00C077CD"/>
    <w:rsid w:val="00C11127"/>
    <w:rsid w:val="00C112C2"/>
    <w:rsid w:val="00C21365"/>
    <w:rsid w:val="00C236D0"/>
    <w:rsid w:val="00C31C43"/>
    <w:rsid w:val="00C52DE8"/>
    <w:rsid w:val="00C91B10"/>
    <w:rsid w:val="00C9281D"/>
    <w:rsid w:val="00CB7D98"/>
    <w:rsid w:val="00CC1CFA"/>
    <w:rsid w:val="00CC382F"/>
    <w:rsid w:val="00CD4A82"/>
    <w:rsid w:val="00CF66BC"/>
    <w:rsid w:val="00D17753"/>
    <w:rsid w:val="00D21FE1"/>
    <w:rsid w:val="00D24676"/>
    <w:rsid w:val="00D35E8F"/>
    <w:rsid w:val="00D35FAF"/>
    <w:rsid w:val="00D373AB"/>
    <w:rsid w:val="00D37472"/>
    <w:rsid w:val="00D4738B"/>
    <w:rsid w:val="00DA216B"/>
    <w:rsid w:val="00DB0D31"/>
    <w:rsid w:val="00DB5ED8"/>
    <w:rsid w:val="00DC2001"/>
    <w:rsid w:val="00DD07EA"/>
    <w:rsid w:val="00DD6F49"/>
    <w:rsid w:val="00E00B02"/>
    <w:rsid w:val="00E048A0"/>
    <w:rsid w:val="00E12AA3"/>
    <w:rsid w:val="00E167EB"/>
    <w:rsid w:val="00E20AEE"/>
    <w:rsid w:val="00E338FE"/>
    <w:rsid w:val="00E3740E"/>
    <w:rsid w:val="00E465A1"/>
    <w:rsid w:val="00E734BE"/>
    <w:rsid w:val="00E75031"/>
    <w:rsid w:val="00E9395B"/>
    <w:rsid w:val="00EA36E8"/>
    <w:rsid w:val="00EA4602"/>
    <w:rsid w:val="00EC6494"/>
    <w:rsid w:val="00EC7AA6"/>
    <w:rsid w:val="00EC7CC2"/>
    <w:rsid w:val="00ED3F8B"/>
    <w:rsid w:val="00EE15E7"/>
    <w:rsid w:val="00EE651A"/>
    <w:rsid w:val="00EF1C56"/>
    <w:rsid w:val="00F069F5"/>
    <w:rsid w:val="00F10725"/>
    <w:rsid w:val="00F20A64"/>
    <w:rsid w:val="00F219F2"/>
    <w:rsid w:val="00F30C7B"/>
    <w:rsid w:val="00F34C76"/>
    <w:rsid w:val="00F62BE6"/>
    <w:rsid w:val="00F81960"/>
    <w:rsid w:val="00FC0C45"/>
    <w:rsid w:val="00FC611E"/>
    <w:rsid w:val="00FD46F5"/>
    <w:rsid w:val="00FD5BB7"/>
    <w:rsid w:val="00FD6E37"/>
    <w:rsid w:val="00FE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93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4489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4489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448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semiHidden/>
    <w:unhideWhenUsed/>
    <w:qFormat/>
    <w:rsid w:val="0074489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7448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893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744893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448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semiHidden/>
    <w:rsid w:val="00744893"/>
    <w:rPr>
      <w:rFonts w:ascii="Cambria" w:eastAsia="Calibri" w:hAnsi="Cambria" w:cs="Times New Roman"/>
      <w:i/>
      <w:iCs/>
      <w:color w:val="404040"/>
      <w:kern w:val="2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744893"/>
    <w:rPr>
      <w:rFonts w:ascii="Cambria" w:eastAsia="Calibri" w:hAnsi="Cambria" w:cs="Times New Roman"/>
      <w:color w:val="404040"/>
      <w:kern w:val="2"/>
      <w:sz w:val="20"/>
      <w:szCs w:val="20"/>
      <w:lang w:eastAsia="ar-SA"/>
    </w:rPr>
  </w:style>
  <w:style w:type="character" w:styleId="a3">
    <w:name w:val="Hyperlink"/>
    <w:basedOn w:val="a0"/>
    <w:unhideWhenUsed/>
    <w:rsid w:val="007448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44893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744893"/>
    <w:rPr>
      <w:i w:val="0"/>
      <w:iCs w:val="0"/>
      <w:color w:val="006621"/>
    </w:rPr>
  </w:style>
  <w:style w:type="paragraph" w:styleId="a5">
    <w:name w:val="Normal (Web)"/>
    <w:basedOn w:val="a"/>
    <w:uiPriority w:val="99"/>
    <w:unhideWhenUsed/>
    <w:rsid w:val="0074489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footnote text"/>
    <w:basedOn w:val="a"/>
    <w:link w:val="11"/>
    <w:unhideWhenUsed/>
    <w:rsid w:val="00744893"/>
    <w:pPr>
      <w:widowControl/>
      <w:spacing w:line="240" w:lineRule="auto"/>
      <w:ind w:firstLine="0"/>
    </w:pPr>
    <w:rPr>
      <w:rFonts w:ascii="Calibri" w:hAnsi="Calibri"/>
      <w:kern w:val="0"/>
      <w:lang w:eastAsia="ru-RU"/>
    </w:rPr>
  </w:style>
  <w:style w:type="character" w:customStyle="1" w:styleId="11">
    <w:name w:val="Текст сноски Знак1"/>
    <w:basedOn w:val="a0"/>
    <w:link w:val="a6"/>
    <w:locked/>
    <w:rsid w:val="0074489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44893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a8">
    <w:name w:val="Верхний колонтитул Знак"/>
    <w:basedOn w:val="a0"/>
    <w:link w:val="a9"/>
    <w:semiHidden/>
    <w:rsid w:val="00744893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9">
    <w:name w:val="header"/>
    <w:basedOn w:val="a"/>
    <w:link w:val="a8"/>
    <w:semiHidden/>
    <w:unhideWhenUsed/>
    <w:rsid w:val="0074489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rsid w:val="00744893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b">
    <w:name w:val="footer"/>
    <w:basedOn w:val="a"/>
    <w:link w:val="aa"/>
    <w:uiPriority w:val="99"/>
    <w:unhideWhenUsed/>
    <w:rsid w:val="00744893"/>
    <w:pPr>
      <w:tabs>
        <w:tab w:val="center" w:pos="4677"/>
        <w:tab w:val="right" w:pos="9355"/>
      </w:tabs>
      <w:spacing w:line="240" w:lineRule="auto"/>
    </w:pPr>
  </w:style>
  <w:style w:type="paragraph" w:styleId="ac">
    <w:name w:val="Body Text"/>
    <w:basedOn w:val="a"/>
    <w:link w:val="ad"/>
    <w:unhideWhenUsed/>
    <w:rsid w:val="0074489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74489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f"/>
    <w:semiHidden/>
    <w:rsid w:val="00744893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af">
    <w:name w:val="Body Text Indent"/>
    <w:basedOn w:val="a"/>
    <w:link w:val="ae"/>
    <w:semiHidden/>
    <w:unhideWhenUsed/>
    <w:rsid w:val="00744893"/>
    <w:pPr>
      <w:spacing w:after="120"/>
      <w:ind w:left="283"/>
    </w:pPr>
  </w:style>
  <w:style w:type="paragraph" w:styleId="af0">
    <w:name w:val="Subtitle"/>
    <w:basedOn w:val="a"/>
    <w:next w:val="ac"/>
    <w:link w:val="af1"/>
    <w:qFormat/>
    <w:rsid w:val="00744893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1">
    <w:name w:val="Подзаголовок Знак"/>
    <w:basedOn w:val="a0"/>
    <w:link w:val="af0"/>
    <w:rsid w:val="00744893"/>
    <w:rPr>
      <w:rFonts w:ascii="Times New Roman" w:eastAsia="Calibri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744893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22">
    <w:name w:val="Body Text 2"/>
    <w:basedOn w:val="a"/>
    <w:link w:val="21"/>
    <w:semiHidden/>
    <w:unhideWhenUsed/>
    <w:rsid w:val="00744893"/>
    <w:pPr>
      <w:spacing w:after="120" w:line="480" w:lineRule="auto"/>
    </w:pPr>
  </w:style>
  <w:style w:type="paragraph" w:styleId="23">
    <w:name w:val="Body Text Indent 2"/>
    <w:basedOn w:val="a"/>
    <w:link w:val="24"/>
    <w:semiHidden/>
    <w:unhideWhenUsed/>
    <w:rsid w:val="0074489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744893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3">
    <w:name w:val="Body Text Indent 3"/>
    <w:basedOn w:val="a"/>
    <w:link w:val="30"/>
    <w:unhideWhenUsed/>
    <w:rsid w:val="007448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893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character" w:customStyle="1" w:styleId="af2">
    <w:name w:val="Текст выноски Знак"/>
    <w:basedOn w:val="a0"/>
    <w:link w:val="af3"/>
    <w:semiHidden/>
    <w:rsid w:val="00744893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af3">
    <w:name w:val="Balloon Text"/>
    <w:basedOn w:val="a"/>
    <w:link w:val="af2"/>
    <w:semiHidden/>
    <w:unhideWhenUsed/>
    <w:rsid w:val="00744893"/>
    <w:pPr>
      <w:spacing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44893"/>
    <w:pPr>
      <w:ind w:left="708"/>
    </w:pPr>
  </w:style>
  <w:style w:type="paragraph" w:customStyle="1" w:styleId="Default">
    <w:name w:val="Default"/>
    <w:rsid w:val="00744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744893"/>
    <w:pPr>
      <w:ind w:left="720"/>
      <w:contextualSpacing/>
    </w:pPr>
  </w:style>
  <w:style w:type="character" w:customStyle="1" w:styleId="af5">
    <w:name w:val="Подпись к таблице_"/>
    <w:basedOn w:val="a0"/>
    <w:link w:val="af6"/>
    <w:locked/>
    <w:rsid w:val="0074489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f6">
    <w:name w:val="Подпись к таблице"/>
    <w:basedOn w:val="a"/>
    <w:link w:val="af5"/>
    <w:rsid w:val="00744893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locked/>
    <w:rsid w:val="0074489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44893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character" w:customStyle="1" w:styleId="25">
    <w:name w:val="Заголовок №2_"/>
    <w:basedOn w:val="a0"/>
    <w:link w:val="26"/>
    <w:locked/>
    <w:rsid w:val="0074489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744893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customStyle="1" w:styleId="13">
    <w:name w:val="Абзац списка1"/>
    <w:basedOn w:val="a"/>
    <w:rsid w:val="00744893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customStyle="1" w:styleId="FR2">
    <w:name w:val="FR2"/>
    <w:rsid w:val="00744893"/>
    <w:pPr>
      <w:widowControl w:val="0"/>
      <w:spacing w:after="0" w:line="30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744893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74489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14">
    <w:name w:val="Стиль1"/>
    <w:basedOn w:val="a"/>
    <w:rsid w:val="00744893"/>
    <w:pPr>
      <w:widowControl/>
      <w:spacing w:line="240" w:lineRule="auto"/>
      <w:ind w:firstLine="720"/>
    </w:pPr>
    <w:rPr>
      <w:rFonts w:eastAsia="Times New Roman"/>
      <w:kern w:val="0"/>
      <w:sz w:val="28"/>
      <w:lang w:eastAsia="ru-RU"/>
    </w:rPr>
  </w:style>
  <w:style w:type="paragraph" w:customStyle="1" w:styleId="af7">
    <w:name w:val="Содержимое таблицы"/>
    <w:basedOn w:val="a"/>
    <w:rsid w:val="00744893"/>
    <w:pPr>
      <w:suppressLineNumbers/>
      <w:suppressAutoHyphens/>
      <w:spacing w:line="240" w:lineRule="auto"/>
      <w:ind w:firstLine="0"/>
    </w:pPr>
    <w:rPr>
      <w:rFonts w:ascii="Arial" w:eastAsia="Lucida Sans Unicode" w:hAnsi="Arial" w:cs="Mangal"/>
      <w:szCs w:val="24"/>
      <w:lang w:eastAsia="hi-IN" w:bidi="hi-IN"/>
    </w:rPr>
  </w:style>
  <w:style w:type="character" w:customStyle="1" w:styleId="27">
    <w:name w:val="Основной текст (2)_"/>
    <w:basedOn w:val="a0"/>
    <w:rsid w:val="00744893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">
    <w:name w:val="Основной текст (2)"/>
    <w:basedOn w:val="27"/>
    <w:rsid w:val="00744893"/>
    <w:rPr>
      <w:color w:val="000000"/>
      <w:spacing w:val="0"/>
      <w:w w:val="100"/>
      <w:position w:val="0"/>
      <w:sz w:val="24"/>
      <w:szCs w:val="24"/>
      <w:lang w:val="ru-RU" w:eastAsia="ru-RU"/>
    </w:rPr>
  </w:style>
  <w:style w:type="character" w:customStyle="1" w:styleId="110">
    <w:name w:val="Основной текст + 11"/>
    <w:aliases w:val="5 pt6,Не полужирный"/>
    <w:basedOn w:val="a0"/>
    <w:rsid w:val="00744893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1">
    <w:name w:val="Основной текст + 111"/>
    <w:aliases w:val="5 pt2,Не полужирный1,Курсив2"/>
    <w:basedOn w:val="a0"/>
    <w:rsid w:val="00744893"/>
    <w:rPr>
      <w:rFonts w:ascii="Times New Roman" w:hAnsi="Times New Roman" w:cs="Times New Roman" w:hint="default"/>
      <w:i/>
      <w:iCs/>
      <w:strike w:val="0"/>
      <w:dstrike w:val="0"/>
      <w:sz w:val="23"/>
      <w:szCs w:val="23"/>
      <w:u w:val="none"/>
      <w:effect w:val="none"/>
    </w:rPr>
  </w:style>
  <w:style w:type="character" w:customStyle="1" w:styleId="29">
    <w:name w:val="Основной текст (2) + Курсив"/>
    <w:basedOn w:val="27"/>
    <w:rsid w:val="00744893"/>
    <w:rPr>
      <w:i/>
      <w:iCs/>
      <w:sz w:val="23"/>
      <w:szCs w:val="23"/>
    </w:rPr>
  </w:style>
  <w:style w:type="character" w:customStyle="1" w:styleId="15">
    <w:name w:val="Основной текст Знак1"/>
    <w:basedOn w:val="a0"/>
    <w:locked/>
    <w:rsid w:val="0074489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FontStyle317">
    <w:name w:val="Font Style317"/>
    <w:basedOn w:val="a0"/>
    <w:rsid w:val="007448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st1">
    <w:name w:val="st1"/>
    <w:basedOn w:val="a0"/>
    <w:rsid w:val="00744893"/>
  </w:style>
  <w:style w:type="table" w:styleId="af8">
    <w:name w:val="Table Grid"/>
    <w:basedOn w:val="a1"/>
    <w:rsid w:val="0012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6D7BC9"/>
    <w:pPr>
      <w:widowControl w:val="0"/>
      <w:spacing w:after="0" w:line="240" w:lineRule="auto"/>
      <w:ind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A1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609A-2B24-47D4-8795-22AA5203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3734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ПК-17</dc:creator>
  <cp:lastModifiedBy>Пользователь Windows</cp:lastModifiedBy>
  <cp:revision>15</cp:revision>
  <cp:lastPrinted>2018-09-21T13:15:00Z</cp:lastPrinted>
  <dcterms:created xsi:type="dcterms:W3CDTF">2018-06-19T10:32:00Z</dcterms:created>
  <dcterms:modified xsi:type="dcterms:W3CDTF">2018-09-21T13:28:00Z</dcterms:modified>
</cp:coreProperties>
</file>