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FF" w:rsidRPr="00E57671" w:rsidRDefault="006922FF" w:rsidP="006922FF">
      <w:pPr>
        <w:pStyle w:val="a4"/>
        <w:ind w:left="1069" w:firstLine="0"/>
        <w:jc w:val="left"/>
        <w:rPr>
          <w:rFonts w:ascii="Times New Roman" w:hAnsi="Times New Roman"/>
        </w:rPr>
      </w:pPr>
      <w:r w:rsidRPr="00E57671">
        <w:rPr>
          <w:rFonts w:ascii="Times New Roman" w:hAnsi="Times New Roman"/>
          <w:b/>
          <w:bCs/>
          <w:sz w:val="24"/>
          <w:szCs w:val="24"/>
        </w:rPr>
        <w:t xml:space="preserve">УЧЕБНО-МЕТОДИЧЕСКОЕ ОБЕСПЕЧЕНИЕ ДИСЦИПЛИНЫ </w:t>
      </w:r>
    </w:p>
    <w:p w:rsidR="006922FF" w:rsidRPr="00E57671" w:rsidRDefault="006922FF" w:rsidP="006922FF">
      <w:pPr>
        <w:pStyle w:val="a4"/>
        <w:tabs>
          <w:tab w:val="left" w:pos="565"/>
        </w:tabs>
        <w:spacing w:before="94" w:after="156"/>
        <w:ind w:left="1069" w:firstLine="0"/>
        <w:rPr>
          <w:rFonts w:ascii="Times New Roman" w:hAnsi="Times New Roman"/>
        </w:rPr>
      </w:pPr>
      <w:r w:rsidRPr="00E57671">
        <w:rPr>
          <w:rFonts w:ascii="Times New Roman" w:hAnsi="Times New Roman"/>
          <w:b/>
          <w:bCs/>
          <w:sz w:val="24"/>
          <w:szCs w:val="24"/>
          <w:lang w:eastAsia="ru-RU"/>
        </w:rPr>
        <w:t>Основная литература</w:t>
      </w:r>
    </w:p>
    <w:p w:rsidR="006922FF" w:rsidRPr="005D12F1" w:rsidRDefault="006922FF" w:rsidP="006922FF">
      <w:pPr>
        <w:pStyle w:val="a3"/>
        <w:overflowPunct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2F1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5D12F1">
        <w:rPr>
          <w:rFonts w:ascii="Times New Roman" w:hAnsi="Times New Roman" w:cs="Times New Roman"/>
          <w:sz w:val="24"/>
          <w:szCs w:val="24"/>
        </w:rPr>
        <w:t>БоггсМ</w:t>
      </w:r>
      <w:proofErr w:type="spellEnd"/>
      <w:r w:rsidRPr="005D12F1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5D12F1">
        <w:rPr>
          <w:rFonts w:ascii="Times New Roman" w:hAnsi="Times New Roman" w:cs="Times New Roman"/>
          <w:sz w:val="24"/>
          <w:szCs w:val="24"/>
        </w:rPr>
        <w:t>БоггсУ</w:t>
      </w:r>
      <w:proofErr w:type="spellEnd"/>
      <w:r w:rsidRPr="005D12F1">
        <w:rPr>
          <w:rFonts w:ascii="Times New Roman" w:hAnsi="Times New Roman" w:cs="Times New Roman"/>
          <w:sz w:val="24"/>
          <w:szCs w:val="24"/>
          <w:lang w:val="en-US"/>
        </w:rPr>
        <w:t xml:space="preserve">. UML Rational Rose. </w:t>
      </w:r>
      <w:r w:rsidRPr="005D12F1">
        <w:rPr>
          <w:rFonts w:ascii="Times New Roman" w:hAnsi="Times New Roman" w:cs="Times New Roman"/>
          <w:sz w:val="24"/>
          <w:szCs w:val="24"/>
        </w:rPr>
        <w:t>Секреты эффективного проектирования сопровождаемых объектно-ориентированных приложений, 2008. – 580с. – Режим доступа: http://bookre.org/reader?file=487419</w:t>
      </w:r>
    </w:p>
    <w:p w:rsidR="006922FF" w:rsidRPr="005D12F1" w:rsidRDefault="006922FF" w:rsidP="006922FF">
      <w:pPr>
        <w:pStyle w:val="a3"/>
        <w:overflowPunct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2F1">
        <w:rPr>
          <w:rFonts w:ascii="Times New Roman" w:hAnsi="Times New Roman" w:cs="Times New Roman"/>
          <w:sz w:val="24"/>
          <w:szCs w:val="24"/>
        </w:rPr>
        <w:t xml:space="preserve">2) Леоненков А.В. Объектно-ориентированный анализ и проектирование с использованием </w:t>
      </w:r>
      <w:r w:rsidRPr="005D12F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5D12F1">
        <w:rPr>
          <w:rFonts w:ascii="Times New Roman" w:hAnsi="Times New Roman" w:cs="Times New Roman"/>
          <w:sz w:val="24"/>
          <w:szCs w:val="24"/>
        </w:rPr>
        <w:t xml:space="preserve"> и IBM </w:t>
      </w:r>
      <w:proofErr w:type="spellStart"/>
      <w:r w:rsidRPr="005D12F1">
        <w:rPr>
          <w:rFonts w:ascii="Times New Roman" w:hAnsi="Times New Roman" w:cs="Times New Roman"/>
          <w:sz w:val="24"/>
          <w:szCs w:val="24"/>
          <w:lang w:val="en-US"/>
        </w:rPr>
        <w:t>RationalRose</w:t>
      </w:r>
      <w:proofErr w:type="spellEnd"/>
      <w:r w:rsidRPr="005D12F1">
        <w:rPr>
          <w:rFonts w:ascii="Times New Roman" w:hAnsi="Times New Roman" w:cs="Times New Roman"/>
          <w:sz w:val="24"/>
          <w:szCs w:val="24"/>
        </w:rPr>
        <w:t>, М., 2009. - 316с. – Режим доступа: http://mexalib.com/view/22968</w:t>
      </w:r>
    </w:p>
    <w:p w:rsidR="006922FF" w:rsidRPr="005D12F1" w:rsidRDefault="006922FF" w:rsidP="006922FF">
      <w:pPr>
        <w:pStyle w:val="a3"/>
        <w:overflowPunct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12F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D12F1">
        <w:rPr>
          <w:rFonts w:ascii="Times New Roman" w:hAnsi="Times New Roman" w:cs="Times New Roman"/>
          <w:sz w:val="24"/>
          <w:szCs w:val="24"/>
        </w:rPr>
        <w:t>Киммел</w:t>
      </w:r>
      <w:proofErr w:type="spellEnd"/>
      <w:r w:rsidRPr="005D12F1">
        <w:rPr>
          <w:rFonts w:ascii="Times New Roman" w:hAnsi="Times New Roman" w:cs="Times New Roman"/>
          <w:sz w:val="24"/>
          <w:szCs w:val="24"/>
        </w:rPr>
        <w:t xml:space="preserve"> П. Основы визуального анализа и проектирования, 2008. -272с. – Режим доступа: https://elibrary.ru/item.asp?id=19590562</w:t>
      </w:r>
    </w:p>
    <w:p w:rsidR="006922FF" w:rsidRDefault="006922FF" w:rsidP="006922FF">
      <w:pPr>
        <w:pStyle w:val="a4"/>
        <w:tabs>
          <w:tab w:val="left" w:pos="565"/>
        </w:tabs>
        <w:spacing w:before="94" w:after="156"/>
        <w:ind w:firstLine="0"/>
      </w:pPr>
    </w:p>
    <w:p w:rsidR="006922FF" w:rsidRPr="00E57671" w:rsidRDefault="006922FF" w:rsidP="006922FF">
      <w:pPr>
        <w:pStyle w:val="a4"/>
        <w:tabs>
          <w:tab w:val="left" w:pos="565"/>
        </w:tabs>
        <w:spacing w:before="94" w:after="156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E57671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</w:p>
    <w:p w:rsidR="006922FF" w:rsidRPr="00E57671" w:rsidRDefault="006922FF" w:rsidP="006922F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>1)Леоненков А.В. Самоучитель UML 2. – БХВ-Петербург, 2007. – Режим доступа: http://avidreaders.ru/book/samouchitel-uml-2.html.</w:t>
      </w:r>
    </w:p>
    <w:p w:rsidR="006922FF" w:rsidRPr="00E57671" w:rsidRDefault="006922FF" w:rsidP="006922F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 xml:space="preserve">2)Трофимов С.А. CASE-технологии. Практическая работа в </w:t>
      </w:r>
      <w:proofErr w:type="spellStart"/>
      <w:r w:rsidRPr="00E57671">
        <w:rPr>
          <w:rFonts w:ascii="Times New Roman" w:hAnsi="Times New Roman" w:cs="Times New Roman"/>
          <w:sz w:val="24"/>
          <w:szCs w:val="24"/>
          <w:lang w:val="en-US"/>
        </w:rPr>
        <w:t>RationalRose</w:t>
      </w:r>
      <w:proofErr w:type="spellEnd"/>
      <w:r w:rsidRPr="00E57671">
        <w:rPr>
          <w:rFonts w:ascii="Times New Roman" w:hAnsi="Times New Roman" w:cs="Times New Roman"/>
          <w:sz w:val="24"/>
          <w:szCs w:val="24"/>
        </w:rPr>
        <w:t>. 2002.– Режим доступа: http://bookre.org/reader?file=555124.</w:t>
      </w:r>
    </w:p>
    <w:p w:rsidR="006922FF" w:rsidRPr="00E57671" w:rsidRDefault="006922FF" w:rsidP="006922FF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57671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E57671">
        <w:rPr>
          <w:rFonts w:ascii="Times New Roman" w:hAnsi="Times New Roman" w:cs="Times New Roman"/>
          <w:sz w:val="24"/>
          <w:szCs w:val="24"/>
        </w:rPr>
        <w:t>Фаулер</w:t>
      </w:r>
      <w:proofErr w:type="spellEnd"/>
      <w:r w:rsidRPr="00E57671">
        <w:rPr>
          <w:rFonts w:ascii="Times New Roman" w:hAnsi="Times New Roman" w:cs="Times New Roman"/>
          <w:sz w:val="24"/>
          <w:szCs w:val="24"/>
        </w:rPr>
        <w:t xml:space="preserve"> М. </w:t>
      </w:r>
      <w:r w:rsidRPr="00E57671">
        <w:rPr>
          <w:rFonts w:ascii="Times New Roman" w:hAnsi="Times New Roman" w:cs="Times New Roman"/>
          <w:sz w:val="24"/>
          <w:szCs w:val="24"/>
          <w:lang w:val="en-US"/>
        </w:rPr>
        <w:t>UML</w:t>
      </w:r>
      <w:r w:rsidRPr="00E57671">
        <w:rPr>
          <w:rFonts w:ascii="Times New Roman" w:hAnsi="Times New Roman" w:cs="Times New Roman"/>
          <w:sz w:val="24"/>
          <w:szCs w:val="24"/>
        </w:rPr>
        <w:t>. Основы, 2006. -  192с. – Режим доступа: http://mexalib.com/view/15515.</w:t>
      </w:r>
    </w:p>
    <w:p w:rsidR="00EF49F9" w:rsidRDefault="006922FF"/>
    <w:sectPr w:rsidR="00EF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5A18"/>
    <w:multiLevelType w:val="multilevel"/>
    <w:tmpl w:val="27DA1D3A"/>
    <w:lvl w:ilvl="0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49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F"/>
    <w:rsid w:val="006922FF"/>
    <w:rsid w:val="0071128C"/>
    <w:rsid w:val="009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7CC"/>
  <w15:chartTrackingRefBased/>
  <w15:docId w15:val="{4EBF09A7-B1F5-45BC-81C2-B6B83BD5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FF"/>
    <w:pPr>
      <w:overflowPunct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2FF"/>
    <w:pPr>
      <w:ind w:left="720"/>
    </w:pPr>
  </w:style>
  <w:style w:type="paragraph" w:customStyle="1" w:styleId="a4">
    <w:name w:val="Абзац"/>
    <w:basedOn w:val="a"/>
    <w:uiPriority w:val="99"/>
    <w:rsid w:val="006922FF"/>
    <w:pPr>
      <w:suppressAutoHyphens/>
      <w:spacing w:before="60" w:after="60"/>
      <w:ind w:firstLine="709"/>
      <w:jc w:val="both"/>
    </w:pPr>
    <w:rPr>
      <w:rFonts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2023-09-28T08:58:00Z</dcterms:created>
  <dcterms:modified xsi:type="dcterms:W3CDTF">2023-09-28T08:59:00Z</dcterms:modified>
</cp:coreProperties>
</file>