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E4" w:rsidRDefault="009316E4" w:rsidP="0090290F">
      <w:pPr>
        <w:framePr w:wrap="none" w:vAnchor="page" w:hAnchor="page" w:x="575" w:y="349"/>
        <w:tabs>
          <w:tab w:val="left" w:pos="9072"/>
        </w:tabs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010400" cy="10134600"/>
            <wp:effectExtent l="19050" t="0" r="0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0C" w:rsidRDefault="00263160" w:rsidP="00907EB2">
      <w:pPr>
        <w:jc w:val="center"/>
      </w:pPr>
      <w:r>
        <w:br w:type="page"/>
      </w:r>
    </w:p>
    <w:p w:rsidR="006C6D9D" w:rsidRPr="00734284" w:rsidRDefault="00734284" w:rsidP="00E74C13">
      <w:pPr>
        <w:pStyle w:val="1"/>
        <w:keepNext w:val="0"/>
        <w:tabs>
          <w:tab w:val="left" w:pos="993"/>
        </w:tabs>
        <w:rPr>
          <w:sz w:val="24"/>
        </w:rPr>
      </w:pPr>
      <w:r>
        <w:rPr>
          <w:sz w:val="24"/>
        </w:rPr>
        <w:lastRenderedPageBreak/>
        <w:t>1.</w:t>
      </w:r>
      <w:r w:rsidR="00671E06">
        <w:rPr>
          <w:sz w:val="24"/>
        </w:rPr>
        <w:t xml:space="preserve"> </w:t>
      </w:r>
      <w:r w:rsidR="006C6D9D" w:rsidRPr="00734284">
        <w:rPr>
          <w:sz w:val="24"/>
        </w:rPr>
        <w:t xml:space="preserve">Перечень планируемых результатов обучения по дисциплине, </w:t>
      </w:r>
      <w:r w:rsidR="00671E06" w:rsidRPr="00734284">
        <w:rPr>
          <w:sz w:val="24"/>
        </w:rPr>
        <w:t>соотнесённых</w:t>
      </w:r>
      <w:r w:rsidR="006C6D9D" w:rsidRPr="00734284">
        <w:rPr>
          <w:sz w:val="24"/>
        </w:rPr>
        <w:t xml:space="preserve"> с план</w:t>
      </w:r>
      <w:r w:rsidR="006C6D9D" w:rsidRPr="00734284">
        <w:rPr>
          <w:sz w:val="24"/>
        </w:rPr>
        <w:t>и</w:t>
      </w:r>
      <w:r w:rsidR="006C6D9D" w:rsidRPr="00734284">
        <w:rPr>
          <w:sz w:val="24"/>
        </w:rPr>
        <w:t xml:space="preserve">руемыми результатами освоения образовательной программы </w:t>
      </w:r>
      <w:r w:rsidR="004861DC">
        <w:rPr>
          <w:sz w:val="24"/>
        </w:rPr>
        <w:t>специалитета</w:t>
      </w:r>
    </w:p>
    <w:p w:rsidR="00BC5B2A" w:rsidRDefault="00BC5B2A" w:rsidP="00E74C13">
      <w:pPr>
        <w:pStyle w:val="21"/>
        <w:widowControl/>
        <w:spacing w:line="240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:rsidR="006C6D9D" w:rsidRPr="007E7B8F" w:rsidRDefault="006C6D9D" w:rsidP="00E74C13">
      <w:pPr>
        <w:pStyle w:val="21"/>
        <w:widowControl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34284">
        <w:rPr>
          <w:rFonts w:ascii="Times New Roman" w:hAnsi="Times New Roman" w:cs="Times New Roman"/>
          <w:szCs w:val="24"/>
        </w:rPr>
        <w:t>Рабочая программа дисциплины «</w:t>
      </w:r>
      <w:r w:rsidR="00DA18EA" w:rsidRPr="00DA18EA">
        <w:rPr>
          <w:rFonts w:ascii="Times New Roman" w:hAnsi="Times New Roman" w:cs="Times New Roman"/>
          <w:szCs w:val="24"/>
        </w:rPr>
        <w:t>Проектная деятельность в информационных техн</w:t>
      </w:r>
      <w:r w:rsidR="00DA18EA" w:rsidRPr="00DA18EA">
        <w:rPr>
          <w:rFonts w:ascii="Times New Roman" w:hAnsi="Times New Roman" w:cs="Times New Roman"/>
          <w:szCs w:val="24"/>
        </w:rPr>
        <w:t>о</w:t>
      </w:r>
      <w:r w:rsidR="00DA18EA" w:rsidRPr="00DA18EA">
        <w:rPr>
          <w:rFonts w:ascii="Times New Roman" w:hAnsi="Times New Roman" w:cs="Times New Roman"/>
          <w:szCs w:val="24"/>
        </w:rPr>
        <w:t>логиях</w:t>
      </w:r>
      <w:r w:rsidRPr="00734284">
        <w:rPr>
          <w:rFonts w:ascii="Times New Roman" w:hAnsi="Times New Roman" w:cs="Times New Roman"/>
          <w:szCs w:val="24"/>
        </w:rPr>
        <w:t>» является составной частью основной профессиональной образовательной програ</w:t>
      </w:r>
      <w:r w:rsidRPr="00734284">
        <w:rPr>
          <w:rFonts w:ascii="Times New Roman" w:hAnsi="Times New Roman" w:cs="Times New Roman"/>
          <w:szCs w:val="24"/>
        </w:rPr>
        <w:t>м</w:t>
      </w:r>
      <w:r w:rsidRPr="00734284">
        <w:rPr>
          <w:rFonts w:ascii="Times New Roman" w:hAnsi="Times New Roman" w:cs="Times New Roman"/>
          <w:szCs w:val="24"/>
        </w:rPr>
        <w:t>мы</w:t>
      </w:r>
      <w:r w:rsidR="004B15CC">
        <w:rPr>
          <w:rFonts w:ascii="Times New Roman" w:hAnsi="Times New Roman" w:cs="Times New Roman"/>
          <w:szCs w:val="24"/>
        </w:rPr>
        <w:t xml:space="preserve"> </w:t>
      </w:r>
      <w:r w:rsidRPr="00734284">
        <w:rPr>
          <w:rFonts w:ascii="Times New Roman" w:hAnsi="Times New Roman" w:cs="Times New Roman"/>
          <w:szCs w:val="24"/>
        </w:rPr>
        <w:t xml:space="preserve">(ОПОП) </w:t>
      </w:r>
      <w:r w:rsidR="004861DC" w:rsidRPr="004861DC">
        <w:rPr>
          <w:rFonts w:ascii="Times New Roman" w:hAnsi="Times New Roman" w:cs="Times New Roman"/>
          <w:szCs w:val="24"/>
        </w:rPr>
        <w:t xml:space="preserve">специалитета </w:t>
      </w:r>
      <w:r w:rsidRPr="00734284">
        <w:rPr>
          <w:rFonts w:ascii="Times New Roman" w:hAnsi="Times New Roman" w:cs="Times New Roman"/>
          <w:szCs w:val="24"/>
        </w:rPr>
        <w:t>«</w:t>
      </w:r>
      <w:r w:rsidR="0088588F" w:rsidRPr="0088588F">
        <w:rPr>
          <w:rFonts w:ascii="Times New Roman" w:hAnsi="Times New Roman" w:cs="Times New Roman"/>
        </w:rPr>
        <w:t>Проектирование технологических машин и комплексов</w:t>
      </w:r>
      <w:r w:rsidRPr="00734284">
        <w:rPr>
          <w:rFonts w:ascii="Times New Roman" w:hAnsi="Times New Roman" w:cs="Times New Roman"/>
          <w:szCs w:val="24"/>
        </w:rPr>
        <w:t>», разр</w:t>
      </w:r>
      <w:r w:rsidRPr="00734284">
        <w:rPr>
          <w:rFonts w:ascii="Times New Roman" w:hAnsi="Times New Roman" w:cs="Times New Roman"/>
          <w:szCs w:val="24"/>
        </w:rPr>
        <w:t>а</w:t>
      </w:r>
      <w:r w:rsidRPr="00734284">
        <w:rPr>
          <w:rFonts w:ascii="Times New Roman" w:hAnsi="Times New Roman" w:cs="Times New Roman"/>
          <w:szCs w:val="24"/>
        </w:rPr>
        <w:t xml:space="preserve">ботанной в соответствии с федеральным государственным образовательным стандартом высшего образования по </w:t>
      </w:r>
      <w:r w:rsidR="0088588F">
        <w:rPr>
          <w:rFonts w:ascii="Times New Roman" w:hAnsi="Times New Roman" w:cs="Times New Roman"/>
          <w:szCs w:val="24"/>
        </w:rPr>
        <w:t>специальности</w:t>
      </w:r>
      <w:r w:rsidRPr="00734284">
        <w:rPr>
          <w:rFonts w:ascii="Times New Roman" w:hAnsi="Times New Roman" w:cs="Times New Roman"/>
          <w:szCs w:val="24"/>
        </w:rPr>
        <w:t xml:space="preserve"> </w:t>
      </w:r>
      <w:r w:rsidR="0088588F" w:rsidRPr="0088588F">
        <w:rPr>
          <w:rFonts w:ascii="Times New Roman" w:hAnsi="Times New Roman" w:cs="Times New Roman"/>
          <w:szCs w:val="24"/>
        </w:rPr>
        <w:t>15.05.01 «Проектирование технологических машин и комплексов»</w:t>
      </w:r>
      <w:r w:rsidR="00E94A47" w:rsidRPr="00874222">
        <w:rPr>
          <w:rFonts w:ascii="Times New Roman" w:hAnsi="Times New Roman" w:cs="Times New Roman"/>
          <w:color w:val="FF6600"/>
        </w:rPr>
        <w:t xml:space="preserve"> </w:t>
      </w:r>
      <w:r w:rsidRPr="00734284">
        <w:rPr>
          <w:rFonts w:ascii="Times New Roman" w:hAnsi="Times New Roman" w:cs="Times New Roman"/>
          <w:szCs w:val="24"/>
        </w:rPr>
        <w:t xml:space="preserve">(уровень </w:t>
      </w:r>
      <w:r w:rsidR="004861DC" w:rsidRPr="004861DC">
        <w:rPr>
          <w:rFonts w:ascii="Times New Roman" w:hAnsi="Times New Roman" w:cs="Times New Roman"/>
          <w:szCs w:val="24"/>
        </w:rPr>
        <w:t>специалитета</w:t>
      </w:r>
      <w:r w:rsidRPr="00734284">
        <w:rPr>
          <w:rFonts w:ascii="Times New Roman" w:hAnsi="Times New Roman" w:cs="Times New Roman"/>
          <w:szCs w:val="24"/>
        </w:rPr>
        <w:t xml:space="preserve">), </w:t>
      </w:r>
      <w:r w:rsidR="00671E06" w:rsidRPr="00734284">
        <w:rPr>
          <w:rFonts w:ascii="Times New Roman" w:hAnsi="Times New Roman" w:cs="Times New Roman"/>
          <w:szCs w:val="24"/>
        </w:rPr>
        <w:t>утверждённым</w:t>
      </w:r>
      <w:r w:rsidRPr="00734284">
        <w:rPr>
          <w:rFonts w:ascii="Times New Roman" w:hAnsi="Times New Roman" w:cs="Times New Roman"/>
          <w:szCs w:val="24"/>
        </w:rPr>
        <w:t xml:space="preserve"> приказом Минобрнауки России от </w:t>
      </w:r>
      <w:r w:rsidR="001B3F26">
        <w:rPr>
          <w:rFonts w:ascii="Times New Roman" w:hAnsi="Times New Roman" w:cs="Times New Roman"/>
          <w:szCs w:val="24"/>
        </w:rPr>
        <w:t>2</w:t>
      </w:r>
      <w:r w:rsidR="007E7B8F">
        <w:rPr>
          <w:rFonts w:ascii="Times New Roman" w:hAnsi="Times New Roman" w:cs="Times New Roman"/>
          <w:szCs w:val="24"/>
        </w:rPr>
        <w:t>8</w:t>
      </w:r>
      <w:r w:rsidR="001B3F26">
        <w:rPr>
          <w:rFonts w:ascii="Times New Roman" w:hAnsi="Times New Roman" w:cs="Times New Roman"/>
          <w:szCs w:val="24"/>
        </w:rPr>
        <w:t>.1</w:t>
      </w:r>
      <w:r w:rsidR="007E7B8F">
        <w:rPr>
          <w:rFonts w:ascii="Times New Roman" w:hAnsi="Times New Roman" w:cs="Times New Roman"/>
          <w:szCs w:val="24"/>
        </w:rPr>
        <w:t>0</w:t>
      </w:r>
      <w:r w:rsidR="001B3F26">
        <w:rPr>
          <w:rFonts w:ascii="Times New Roman" w:hAnsi="Times New Roman" w:cs="Times New Roman"/>
          <w:szCs w:val="24"/>
        </w:rPr>
        <w:t>.201</w:t>
      </w:r>
      <w:r w:rsidR="007E7B8F">
        <w:rPr>
          <w:rFonts w:ascii="Times New Roman" w:hAnsi="Times New Roman" w:cs="Times New Roman"/>
          <w:szCs w:val="24"/>
        </w:rPr>
        <w:t>6</w:t>
      </w:r>
      <w:r w:rsidRPr="00E94A47">
        <w:rPr>
          <w:rFonts w:ascii="Times New Roman" w:hAnsi="Times New Roman" w:cs="Times New Roman"/>
          <w:szCs w:val="24"/>
        </w:rPr>
        <w:t xml:space="preserve"> г. № </w:t>
      </w:r>
      <w:r w:rsidR="007E7B8F" w:rsidRPr="007E7B8F">
        <w:rPr>
          <w:rFonts w:ascii="Times New Roman" w:hAnsi="Times New Roman" w:cs="Times New Roman"/>
          <w:szCs w:val="24"/>
        </w:rPr>
        <w:t>1343</w:t>
      </w:r>
      <w:r w:rsidRPr="00734284">
        <w:rPr>
          <w:rFonts w:ascii="Times New Roman" w:hAnsi="Times New Roman" w:cs="Times New Roman"/>
          <w:szCs w:val="24"/>
        </w:rPr>
        <w:t>.</w:t>
      </w:r>
    </w:p>
    <w:p w:rsidR="00F1035D" w:rsidRDefault="006C6D9D" w:rsidP="00E74C13">
      <w:pPr>
        <w:pStyle w:val="21"/>
        <w:widowControl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34284">
        <w:rPr>
          <w:rFonts w:ascii="Times New Roman" w:hAnsi="Times New Roman" w:cs="Times New Roman"/>
          <w:i/>
          <w:iCs/>
          <w:szCs w:val="24"/>
        </w:rPr>
        <w:t>Целью освоения дисциплины</w:t>
      </w:r>
      <w:r w:rsidRPr="00734284">
        <w:rPr>
          <w:rFonts w:ascii="Times New Roman" w:hAnsi="Times New Roman" w:cs="Times New Roman"/>
          <w:szCs w:val="24"/>
        </w:rPr>
        <w:t xml:space="preserve"> «</w:t>
      </w:r>
      <w:r w:rsidR="00DA18EA" w:rsidRPr="00DA18EA">
        <w:rPr>
          <w:rFonts w:ascii="Times New Roman" w:hAnsi="Times New Roman" w:cs="Times New Roman"/>
          <w:szCs w:val="24"/>
        </w:rPr>
        <w:t>Проектная деятельность в информационных технолог</w:t>
      </w:r>
      <w:r w:rsidR="00DA18EA" w:rsidRPr="00DA18EA">
        <w:rPr>
          <w:rFonts w:ascii="Times New Roman" w:hAnsi="Times New Roman" w:cs="Times New Roman"/>
          <w:szCs w:val="24"/>
        </w:rPr>
        <w:t>и</w:t>
      </w:r>
      <w:r w:rsidR="00DA18EA" w:rsidRPr="00DA18EA">
        <w:rPr>
          <w:rFonts w:ascii="Times New Roman" w:hAnsi="Times New Roman" w:cs="Times New Roman"/>
          <w:szCs w:val="24"/>
        </w:rPr>
        <w:t>ях</w:t>
      </w:r>
      <w:r w:rsidRPr="00734284">
        <w:rPr>
          <w:rFonts w:ascii="Times New Roman" w:hAnsi="Times New Roman" w:cs="Times New Roman"/>
          <w:szCs w:val="24"/>
        </w:rPr>
        <w:t xml:space="preserve">» является </w:t>
      </w:r>
      <w:r w:rsidR="00201BC7" w:rsidRPr="00201BC7">
        <w:rPr>
          <w:rFonts w:ascii="Times New Roman" w:hAnsi="Times New Roman" w:cs="Times New Roman"/>
          <w:bCs/>
          <w:szCs w:val="24"/>
        </w:rPr>
        <w:t xml:space="preserve">формирование у будущих специалистов </w:t>
      </w:r>
      <w:r w:rsidR="00B22175" w:rsidRPr="00201BC7">
        <w:rPr>
          <w:rFonts w:ascii="Times New Roman" w:hAnsi="Times New Roman" w:cs="Times New Roman"/>
          <w:bCs/>
          <w:szCs w:val="24"/>
        </w:rPr>
        <w:t xml:space="preserve">необходимых теоретических знаний и практических навыков </w:t>
      </w:r>
      <w:r w:rsidR="000F0A2F" w:rsidRPr="000F0A2F">
        <w:rPr>
          <w:rFonts w:ascii="Times New Roman" w:hAnsi="Times New Roman" w:cs="Times New Roman"/>
          <w:szCs w:val="24"/>
        </w:rPr>
        <w:t>в области проектирования и совершенствования структур и процессов</w:t>
      </w:r>
      <w:r w:rsidR="005E6E6C">
        <w:rPr>
          <w:rFonts w:ascii="Times New Roman" w:hAnsi="Times New Roman" w:cs="Times New Roman"/>
          <w:szCs w:val="24"/>
        </w:rPr>
        <w:t xml:space="preserve"> </w:t>
      </w:r>
      <w:r w:rsidR="000F0A2F" w:rsidRPr="000F0A2F">
        <w:rPr>
          <w:rFonts w:ascii="Times New Roman" w:hAnsi="Times New Roman" w:cs="Times New Roman"/>
          <w:szCs w:val="24"/>
        </w:rPr>
        <w:t>единого информационного пространства</w:t>
      </w:r>
      <w:r w:rsidR="005E6E6C">
        <w:rPr>
          <w:rFonts w:ascii="Times New Roman" w:hAnsi="Times New Roman" w:cs="Times New Roman"/>
          <w:szCs w:val="24"/>
        </w:rPr>
        <w:t xml:space="preserve"> </w:t>
      </w:r>
      <w:r w:rsidR="005E6E6C" w:rsidRPr="000F0A2F">
        <w:rPr>
          <w:rFonts w:ascii="Times New Roman" w:hAnsi="Times New Roman" w:cs="Times New Roman"/>
          <w:szCs w:val="24"/>
        </w:rPr>
        <w:t>промышленных предприятий</w:t>
      </w:r>
      <w:r w:rsidR="00F1035D" w:rsidRPr="00F1035D">
        <w:rPr>
          <w:rFonts w:ascii="Times New Roman" w:hAnsi="Times New Roman" w:cs="Times New Roman"/>
          <w:szCs w:val="24"/>
        </w:rPr>
        <w:t>.</w:t>
      </w:r>
    </w:p>
    <w:p w:rsidR="006C6D9D" w:rsidRPr="00734284" w:rsidRDefault="006C6D9D" w:rsidP="00E74C13">
      <w:pPr>
        <w:pStyle w:val="21"/>
        <w:widowControl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34284">
        <w:rPr>
          <w:rFonts w:ascii="Times New Roman" w:hAnsi="Times New Roman" w:cs="Times New Roman"/>
          <w:i/>
          <w:iCs/>
          <w:szCs w:val="24"/>
        </w:rPr>
        <w:t>Задачи дисциплины:</w:t>
      </w:r>
    </w:p>
    <w:p w:rsidR="00714643" w:rsidRDefault="001E3E18" w:rsidP="00E74C13">
      <w:pPr>
        <w:ind w:firstLine="709"/>
        <w:jc w:val="both"/>
      </w:pPr>
      <w:r w:rsidRPr="001E3E18">
        <w:rPr>
          <w:bCs/>
        </w:rPr>
        <w:t>1.</w:t>
      </w:r>
      <w:r w:rsidR="004B15CC">
        <w:rPr>
          <w:bCs/>
        </w:rPr>
        <w:t xml:space="preserve"> </w:t>
      </w:r>
      <w:r w:rsidRPr="001E3E18">
        <w:rPr>
          <w:bCs/>
        </w:rPr>
        <w:t xml:space="preserve">Получение системы знаний о полном </w:t>
      </w:r>
      <w:r w:rsidRPr="001E3E18">
        <w:t xml:space="preserve">комплексе работ по реализации современных методов </w:t>
      </w:r>
      <w:r w:rsidR="00D96A60">
        <w:t>проектирования информационн</w:t>
      </w:r>
      <w:r w:rsidR="00BA5C25">
        <w:t>ых</w:t>
      </w:r>
      <w:r w:rsidR="00D96A60">
        <w:t xml:space="preserve"> платформ,</w:t>
      </w:r>
      <w:r w:rsidR="00714643" w:rsidRPr="00953AF1">
        <w:t xml:space="preserve"> практических навыков в вопросах п</w:t>
      </w:r>
      <w:r w:rsidR="00714643" w:rsidRPr="00953AF1">
        <w:t>о</w:t>
      </w:r>
      <w:r w:rsidR="00714643" w:rsidRPr="00953AF1">
        <w:t xml:space="preserve">становки и решения </w:t>
      </w:r>
      <w:r w:rsidR="00D96A60">
        <w:t>проектных</w:t>
      </w:r>
      <w:r w:rsidR="00714643" w:rsidRPr="00953AF1">
        <w:t xml:space="preserve"> задач методами </w:t>
      </w:r>
      <w:r w:rsidR="00D96A60">
        <w:t>компьютерных технологий</w:t>
      </w:r>
      <w:r w:rsidR="00714643" w:rsidRPr="00953AF1">
        <w:t>.</w:t>
      </w:r>
    </w:p>
    <w:p w:rsidR="00714643" w:rsidRDefault="001E3E18" w:rsidP="00E74C13">
      <w:pPr>
        <w:ind w:firstLine="709"/>
        <w:jc w:val="both"/>
      </w:pPr>
      <w:r w:rsidRPr="001E3E18">
        <w:t>2.</w:t>
      </w:r>
      <w:r w:rsidRPr="001E3E18">
        <w:rPr>
          <w:bCs/>
        </w:rPr>
        <w:t xml:space="preserve"> Обучение выпускника </w:t>
      </w:r>
      <w:r w:rsidR="004861DC" w:rsidRPr="004861DC">
        <w:rPr>
          <w:bCs/>
        </w:rPr>
        <w:t xml:space="preserve">специалитета </w:t>
      </w:r>
      <w:r w:rsidRPr="001E3E18">
        <w:rPr>
          <w:bCs/>
        </w:rPr>
        <w:t>необходимым умениям в области реализации своих функциональных обязанностей на основе эффективного использования в своей пр</w:t>
      </w:r>
      <w:r w:rsidRPr="001E3E18">
        <w:rPr>
          <w:bCs/>
        </w:rPr>
        <w:t>о</w:t>
      </w:r>
      <w:r w:rsidRPr="001E3E18">
        <w:rPr>
          <w:bCs/>
        </w:rPr>
        <w:t xml:space="preserve">фессиональной деятельности </w:t>
      </w:r>
      <w:r w:rsidRPr="001E3E18">
        <w:t xml:space="preserve">современных методов </w:t>
      </w:r>
      <w:r w:rsidR="00816621">
        <w:t xml:space="preserve">организации </w:t>
      </w:r>
      <w:r w:rsidR="00C010C6">
        <w:t>цифровых информацио</w:t>
      </w:r>
      <w:r w:rsidR="00C010C6">
        <w:t>н</w:t>
      </w:r>
      <w:r w:rsidR="00C010C6">
        <w:t>ных ресурсов</w:t>
      </w:r>
      <w:r w:rsidR="00714643">
        <w:t>.</w:t>
      </w:r>
    </w:p>
    <w:p w:rsidR="00714643" w:rsidRDefault="001E3E18" w:rsidP="00E74C13">
      <w:pPr>
        <w:pStyle w:val="21"/>
        <w:widowControl/>
        <w:spacing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1E3E18">
        <w:rPr>
          <w:rFonts w:ascii="Times New Roman" w:hAnsi="Times New Roman" w:cs="Times New Roman"/>
          <w:bCs/>
          <w:szCs w:val="24"/>
        </w:rPr>
        <w:t>3.</w:t>
      </w:r>
      <w:r w:rsidR="004B15CC">
        <w:rPr>
          <w:rFonts w:ascii="Times New Roman" w:hAnsi="Times New Roman" w:cs="Times New Roman"/>
          <w:bCs/>
          <w:szCs w:val="24"/>
        </w:rPr>
        <w:t xml:space="preserve"> </w:t>
      </w:r>
      <w:r w:rsidRPr="001E3E18">
        <w:rPr>
          <w:rFonts w:ascii="Times New Roman" w:hAnsi="Times New Roman" w:cs="Times New Roman"/>
          <w:bCs/>
          <w:szCs w:val="24"/>
        </w:rPr>
        <w:t>Систематизация и закрепление практических навыков и умений по выполнению р</w:t>
      </w:r>
      <w:r w:rsidRPr="001E3E18">
        <w:rPr>
          <w:rFonts w:ascii="Times New Roman" w:hAnsi="Times New Roman" w:cs="Times New Roman"/>
          <w:bCs/>
          <w:szCs w:val="24"/>
        </w:rPr>
        <w:t>а</w:t>
      </w:r>
      <w:r w:rsidRPr="001E3E18">
        <w:rPr>
          <w:rFonts w:ascii="Times New Roman" w:hAnsi="Times New Roman" w:cs="Times New Roman"/>
          <w:bCs/>
          <w:szCs w:val="24"/>
        </w:rPr>
        <w:t xml:space="preserve">бот, связанных с </w:t>
      </w:r>
      <w:r w:rsidR="005F5ADC">
        <w:rPr>
          <w:rFonts w:ascii="Times New Roman" w:hAnsi="Times New Roman" w:cs="Times New Roman"/>
          <w:szCs w:val="24"/>
        </w:rPr>
        <w:t>разработкой</w:t>
      </w:r>
      <w:r w:rsidR="00714643" w:rsidRPr="009E4680">
        <w:rPr>
          <w:rFonts w:ascii="Times New Roman" w:hAnsi="Times New Roman" w:cs="Times New Roman"/>
          <w:szCs w:val="24"/>
        </w:rPr>
        <w:t xml:space="preserve"> и </w:t>
      </w:r>
      <w:r w:rsidR="00714643">
        <w:rPr>
          <w:rFonts w:ascii="Times New Roman" w:hAnsi="Times New Roman" w:cs="Times New Roman"/>
          <w:szCs w:val="24"/>
        </w:rPr>
        <w:t xml:space="preserve">оптимизацией </w:t>
      </w:r>
      <w:r w:rsidR="005F5ADC">
        <w:rPr>
          <w:rFonts w:ascii="Times New Roman" w:hAnsi="Times New Roman" w:cs="Times New Roman"/>
          <w:szCs w:val="24"/>
        </w:rPr>
        <w:t>информационных</w:t>
      </w:r>
      <w:r w:rsidR="00714643">
        <w:rPr>
          <w:rFonts w:ascii="Times New Roman" w:hAnsi="Times New Roman" w:cs="Times New Roman"/>
          <w:szCs w:val="24"/>
        </w:rPr>
        <w:t xml:space="preserve"> процессов</w:t>
      </w:r>
      <w:r w:rsidR="00714643" w:rsidRPr="009E4680">
        <w:rPr>
          <w:rFonts w:ascii="Times New Roman" w:hAnsi="Times New Roman" w:cs="Times New Roman"/>
          <w:szCs w:val="24"/>
        </w:rPr>
        <w:t>.</w:t>
      </w:r>
    </w:p>
    <w:p w:rsidR="00E74C13" w:rsidRPr="009958DB" w:rsidRDefault="00E74C13" w:rsidP="00E74C13">
      <w:pPr>
        <w:pStyle w:val="10"/>
        <w:widowControl/>
        <w:tabs>
          <w:tab w:val="left" w:pos="1186"/>
        </w:tabs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3320"/>
        <w:gridCol w:w="4801"/>
      </w:tblGrid>
      <w:tr w:rsidR="00486993" w:rsidRPr="00486993" w:rsidTr="00DF48B8">
        <w:tc>
          <w:tcPr>
            <w:tcW w:w="1696" w:type="dxa"/>
          </w:tcPr>
          <w:p w:rsidR="00486993" w:rsidRPr="00486993" w:rsidRDefault="00486993" w:rsidP="006A75D3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 w:rsidRPr="00486993">
              <w:rPr>
                <w:b/>
                <w:bCs/>
                <w:iCs/>
              </w:rPr>
              <w:t>Коды</w:t>
            </w:r>
          </w:p>
          <w:p w:rsidR="00486993" w:rsidRPr="00486993" w:rsidRDefault="00486993" w:rsidP="006A75D3">
            <w:pPr>
              <w:pStyle w:val="Default"/>
              <w:widowControl w:val="0"/>
              <w:jc w:val="center"/>
              <w:rPr>
                <w:b/>
              </w:rPr>
            </w:pPr>
            <w:r w:rsidRPr="00486993">
              <w:rPr>
                <w:b/>
                <w:bCs/>
                <w:iCs/>
              </w:rPr>
              <w:t>компетенци</w:t>
            </w:r>
            <w:r w:rsidR="00B0167A">
              <w:rPr>
                <w:b/>
                <w:bCs/>
                <w:iCs/>
              </w:rPr>
              <w:t>й</w:t>
            </w:r>
          </w:p>
        </w:tc>
        <w:tc>
          <w:tcPr>
            <w:tcW w:w="3244" w:type="dxa"/>
          </w:tcPr>
          <w:p w:rsidR="00486993" w:rsidRPr="00486993" w:rsidRDefault="00486993" w:rsidP="006A75D3">
            <w:pPr>
              <w:pStyle w:val="Default"/>
              <w:widowControl w:val="0"/>
              <w:jc w:val="center"/>
              <w:rPr>
                <w:b/>
              </w:rPr>
            </w:pPr>
            <w:r w:rsidRPr="00486993">
              <w:rPr>
                <w:b/>
              </w:rPr>
              <w:t>Содержание</w:t>
            </w:r>
          </w:p>
          <w:p w:rsidR="00486993" w:rsidRPr="00486993" w:rsidRDefault="00486993" w:rsidP="006A75D3">
            <w:pPr>
              <w:pStyle w:val="Default"/>
              <w:widowControl w:val="0"/>
              <w:jc w:val="center"/>
              <w:rPr>
                <w:b/>
              </w:rPr>
            </w:pPr>
            <w:r w:rsidRPr="00486993">
              <w:rPr>
                <w:b/>
              </w:rPr>
              <w:t>компетенций</w:t>
            </w:r>
          </w:p>
        </w:tc>
        <w:tc>
          <w:tcPr>
            <w:tcW w:w="4691" w:type="dxa"/>
          </w:tcPr>
          <w:p w:rsidR="00486993" w:rsidRPr="00486993" w:rsidRDefault="00486993" w:rsidP="006A75D3">
            <w:pPr>
              <w:pStyle w:val="Default"/>
              <w:widowControl w:val="0"/>
              <w:jc w:val="center"/>
              <w:rPr>
                <w:b/>
              </w:rPr>
            </w:pPr>
            <w:r w:rsidRPr="00486993"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444DE1" w:rsidRPr="00B81C2A" w:rsidTr="00DF48B8">
        <w:tc>
          <w:tcPr>
            <w:tcW w:w="1696" w:type="dxa"/>
          </w:tcPr>
          <w:p w:rsidR="00444DE1" w:rsidRDefault="00444DE1" w:rsidP="006A75D3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ОК-</w:t>
            </w:r>
            <w:r w:rsidR="00DF48B8">
              <w:rPr>
                <w:rFonts w:eastAsia="TimesNewRomanPSMT"/>
              </w:rPr>
              <w:t>1</w:t>
            </w:r>
          </w:p>
        </w:tc>
        <w:tc>
          <w:tcPr>
            <w:tcW w:w="3244" w:type="dxa"/>
          </w:tcPr>
          <w:p w:rsidR="00444DE1" w:rsidRPr="00FC36CA" w:rsidRDefault="00C26527" w:rsidP="006A75D3">
            <w:pPr>
              <w:pStyle w:val="a8"/>
              <w:tabs>
                <w:tab w:val="left" w:pos="1080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C26527">
              <w:rPr>
                <w:bCs/>
                <w:sz w:val="24"/>
                <w:szCs w:val="24"/>
              </w:rPr>
              <w:t>пособность к абстрактному мышлению, анализу, синтезу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:rsidR="00444DE1" w:rsidRPr="0022249B" w:rsidRDefault="00444DE1" w:rsidP="00444DE1">
            <w:pPr>
              <w:jc w:val="both"/>
            </w:pPr>
            <w:r w:rsidRPr="0022249B">
              <w:t xml:space="preserve">Знать: </w:t>
            </w:r>
            <w:r w:rsidR="008D2EC2" w:rsidRPr="0022249B">
              <w:t xml:space="preserve">методы </w:t>
            </w:r>
            <w:r w:rsidR="00116732">
              <w:t>абстрактного анализа и си</w:t>
            </w:r>
            <w:r w:rsidR="00116732">
              <w:t>н</w:t>
            </w:r>
            <w:r w:rsidR="00116732">
              <w:t>теза</w:t>
            </w:r>
            <w:r w:rsidRPr="0022249B">
              <w:t xml:space="preserve">. </w:t>
            </w:r>
          </w:p>
          <w:p w:rsidR="00444DE1" w:rsidRPr="0022249B" w:rsidRDefault="00444DE1" w:rsidP="00444DE1">
            <w:pPr>
              <w:jc w:val="both"/>
            </w:pPr>
            <w:r w:rsidRPr="0022249B">
              <w:t xml:space="preserve">Уметь: использовать </w:t>
            </w:r>
            <w:r w:rsidR="008D2EC2" w:rsidRPr="0022249B">
              <w:t xml:space="preserve">навыки </w:t>
            </w:r>
            <w:r w:rsidR="00116732" w:rsidRPr="00116732">
              <w:t>абстрактного</w:t>
            </w:r>
            <w:r w:rsidR="00116732">
              <w:t xml:space="preserve"> мышления</w:t>
            </w:r>
            <w:r w:rsidRPr="0022249B">
              <w:t xml:space="preserve">. </w:t>
            </w:r>
          </w:p>
          <w:p w:rsidR="00444DE1" w:rsidRPr="0022249B" w:rsidRDefault="00444DE1" w:rsidP="00444DE1">
            <w:pPr>
              <w:jc w:val="both"/>
            </w:pPr>
            <w:r w:rsidRPr="0022249B">
              <w:rPr>
                <w:szCs w:val="28"/>
              </w:rPr>
              <w:t xml:space="preserve">Владеть: </w:t>
            </w:r>
            <w:r w:rsidR="0022249B" w:rsidRPr="0022249B">
              <w:rPr>
                <w:szCs w:val="28"/>
              </w:rPr>
              <w:t>информационными технологиями</w:t>
            </w:r>
            <w:r w:rsidR="009910FE">
              <w:rPr>
                <w:szCs w:val="28"/>
              </w:rPr>
              <w:t xml:space="preserve"> для решения </w:t>
            </w:r>
            <w:r w:rsidR="00FD393C">
              <w:t xml:space="preserve">абстрактных </w:t>
            </w:r>
            <w:r w:rsidR="00C42F0B">
              <w:rPr>
                <w:szCs w:val="28"/>
              </w:rPr>
              <w:t>инженерных</w:t>
            </w:r>
            <w:r w:rsidR="009910FE">
              <w:rPr>
                <w:szCs w:val="28"/>
              </w:rPr>
              <w:t xml:space="preserve"> з</w:t>
            </w:r>
            <w:r w:rsidR="009910FE">
              <w:rPr>
                <w:szCs w:val="28"/>
              </w:rPr>
              <w:t>а</w:t>
            </w:r>
            <w:r w:rsidR="009910FE">
              <w:rPr>
                <w:szCs w:val="28"/>
              </w:rPr>
              <w:t>дач</w:t>
            </w:r>
            <w:r w:rsidRPr="0022249B">
              <w:rPr>
                <w:szCs w:val="28"/>
              </w:rPr>
              <w:t>.</w:t>
            </w:r>
          </w:p>
        </w:tc>
      </w:tr>
      <w:tr w:rsidR="00486993" w:rsidRPr="00B81C2A" w:rsidTr="00DF48B8">
        <w:tc>
          <w:tcPr>
            <w:tcW w:w="1696" w:type="dxa"/>
          </w:tcPr>
          <w:p w:rsidR="00486993" w:rsidRPr="00486993" w:rsidRDefault="00DF48B8" w:rsidP="006A75D3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</w:t>
            </w:r>
            <w:r w:rsidR="00C97DA5">
              <w:rPr>
                <w:rFonts w:eastAsia="TimesNewRomanPSMT"/>
              </w:rPr>
              <w:t>К-</w:t>
            </w:r>
            <w:r>
              <w:rPr>
                <w:rFonts w:eastAsia="TimesNewRomanPSMT"/>
              </w:rPr>
              <w:t>3</w:t>
            </w:r>
          </w:p>
        </w:tc>
        <w:tc>
          <w:tcPr>
            <w:tcW w:w="3244" w:type="dxa"/>
          </w:tcPr>
          <w:p w:rsidR="00486993" w:rsidRPr="00FC36CA" w:rsidRDefault="00C26527" w:rsidP="006A75D3">
            <w:pPr>
              <w:pStyle w:val="a8"/>
              <w:tabs>
                <w:tab w:val="left" w:pos="1080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C26527">
              <w:rPr>
                <w:bCs/>
                <w:sz w:val="24"/>
                <w:szCs w:val="24"/>
              </w:rPr>
              <w:t>отовность к саморазвитию, самореализации, использов</w:t>
            </w:r>
            <w:r w:rsidRPr="00C26527">
              <w:rPr>
                <w:bCs/>
                <w:sz w:val="24"/>
                <w:szCs w:val="24"/>
              </w:rPr>
              <w:t>а</w:t>
            </w:r>
            <w:r w:rsidRPr="00C26527">
              <w:rPr>
                <w:bCs/>
                <w:sz w:val="24"/>
                <w:szCs w:val="24"/>
              </w:rPr>
              <w:t>нию творческого потенциала</w:t>
            </w:r>
            <w:r w:rsidR="00483ED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:rsidR="002029A5" w:rsidRPr="0022249B" w:rsidRDefault="002029A5" w:rsidP="002029A5">
            <w:pPr>
              <w:jc w:val="both"/>
            </w:pPr>
            <w:r w:rsidRPr="0022249B">
              <w:t>Знать: методы раскрытия творческого п</w:t>
            </w:r>
            <w:r w:rsidRPr="0022249B">
              <w:t>о</w:t>
            </w:r>
            <w:r w:rsidRPr="0022249B">
              <w:t xml:space="preserve">тенциала. </w:t>
            </w:r>
          </w:p>
          <w:p w:rsidR="002029A5" w:rsidRPr="0022249B" w:rsidRDefault="002029A5" w:rsidP="002029A5">
            <w:pPr>
              <w:jc w:val="both"/>
            </w:pPr>
            <w:r w:rsidRPr="0022249B">
              <w:t xml:space="preserve">Уметь: использовать навыки саморазвития и </w:t>
            </w:r>
            <w:r w:rsidRPr="0022249B">
              <w:rPr>
                <w:bCs/>
              </w:rPr>
              <w:t>самореализации</w:t>
            </w:r>
            <w:r w:rsidRPr="0022249B">
              <w:t xml:space="preserve">. </w:t>
            </w:r>
          </w:p>
          <w:p w:rsidR="00486993" w:rsidRPr="0022249B" w:rsidRDefault="002029A5" w:rsidP="002029A5">
            <w:pPr>
              <w:jc w:val="both"/>
            </w:pPr>
            <w:r w:rsidRPr="0022249B">
              <w:rPr>
                <w:szCs w:val="28"/>
              </w:rPr>
              <w:t>Владеть: информационными технологиями</w:t>
            </w:r>
            <w:r>
              <w:rPr>
                <w:szCs w:val="28"/>
              </w:rPr>
              <w:t xml:space="preserve"> для решения творческих инженерных задач</w:t>
            </w:r>
            <w:r w:rsidRPr="0022249B">
              <w:rPr>
                <w:szCs w:val="28"/>
              </w:rPr>
              <w:t>.</w:t>
            </w:r>
          </w:p>
        </w:tc>
      </w:tr>
      <w:tr w:rsidR="00DF48B8" w:rsidRPr="00B81C2A" w:rsidTr="00DF48B8">
        <w:tc>
          <w:tcPr>
            <w:tcW w:w="1696" w:type="dxa"/>
          </w:tcPr>
          <w:p w:rsidR="00DF48B8" w:rsidRDefault="00DF48B8" w:rsidP="006A75D3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ОК-7</w:t>
            </w:r>
          </w:p>
        </w:tc>
        <w:tc>
          <w:tcPr>
            <w:tcW w:w="3244" w:type="dxa"/>
          </w:tcPr>
          <w:p w:rsidR="00DF48B8" w:rsidRPr="00FC36CA" w:rsidRDefault="00163CC2" w:rsidP="006A75D3">
            <w:pPr>
              <w:pStyle w:val="a8"/>
              <w:tabs>
                <w:tab w:val="left" w:pos="1080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163CC2">
              <w:rPr>
                <w:bCs/>
                <w:sz w:val="24"/>
                <w:szCs w:val="24"/>
              </w:rPr>
              <w:t>пособность к самоорганиз</w:t>
            </w:r>
            <w:r w:rsidRPr="00163CC2">
              <w:rPr>
                <w:bCs/>
                <w:sz w:val="24"/>
                <w:szCs w:val="24"/>
              </w:rPr>
              <w:t>а</w:t>
            </w:r>
            <w:r w:rsidRPr="00163CC2">
              <w:rPr>
                <w:bCs/>
                <w:sz w:val="24"/>
                <w:szCs w:val="24"/>
              </w:rPr>
              <w:t>ции и самообразованию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:rsidR="002029A5" w:rsidRPr="0022249B" w:rsidRDefault="002029A5" w:rsidP="002029A5">
            <w:pPr>
              <w:jc w:val="both"/>
            </w:pPr>
            <w:r w:rsidRPr="0022249B">
              <w:t>Знать: методы</w:t>
            </w:r>
            <w:r w:rsidR="00EA75DB">
              <w:t xml:space="preserve"> </w:t>
            </w:r>
            <w:r w:rsidR="00EA75DB" w:rsidRPr="00EA75DB">
              <w:t>самоорганизации и самоо</w:t>
            </w:r>
            <w:r w:rsidR="00EA75DB" w:rsidRPr="00EA75DB">
              <w:t>б</w:t>
            </w:r>
            <w:r w:rsidR="00EA75DB" w:rsidRPr="00EA75DB">
              <w:t>разования</w:t>
            </w:r>
            <w:r w:rsidRPr="0022249B">
              <w:t>.</w:t>
            </w:r>
          </w:p>
          <w:p w:rsidR="002029A5" w:rsidRPr="0022249B" w:rsidRDefault="002029A5" w:rsidP="002029A5">
            <w:pPr>
              <w:jc w:val="both"/>
            </w:pPr>
            <w:r w:rsidRPr="0022249B">
              <w:t xml:space="preserve">Уметь: </w:t>
            </w:r>
            <w:r w:rsidR="008F393F">
              <w:t xml:space="preserve">самостоятельно </w:t>
            </w:r>
            <w:r w:rsidR="00F05673">
              <w:t>осваивать новые информационные технологии</w:t>
            </w:r>
            <w:r w:rsidRPr="0022249B">
              <w:t xml:space="preserve">. </w:t>
            </w:r>
          </w:p>
          <w:p w:rsidR="00DF48B8" w:rsidRPr="0022249B" w:rsidRDefault="002029A5" w:rsidP="002029A5">
            <w:pPr>
              <w:jc w:val="both"/>
            </w:pPr>
            <w:r w:rsidRPr="0022249B">
              <w:rPr>
                <w:szCs w:val="28"/>
              </w:rPr>
              <w:t xml:space="preserve">Владеть: </w:t>
            </w:r>
            <w:r w:rsidR="00615457">
              <w:rPr>
                <w:szCs w:val="28"/>
              </w:rPr>
              <w:t xml:space="preserve">компьютерными технологиями </w:t>
            </w:r>
            <w:r w:rsidR="00684930">
              <w:rPr>
                <w:szCs w:val="28"/>
              </w:rPr>
              <w:t>для повышения квалификации</w:t>
            </w:r>
            <w:r w:rsidRPr="0022249B">
              <w:rPr>
                <w:szCs w:val="28"/>
              </w:rPr>
              <w:t>.</w:t>
            </w:r>
          </w:p>
        </w:tc>
      </w:tr>
    </w:tbl>
    <w:p w:rsidR="00C56053" w:rsidRDefault="00C56053" w:rsidP="00C56053">
      <w:pPr>
        <w:jc w:val="center"/>
      </w:pPr>
    </w:p>
    <w:p w:rsidR="00C56053" w:rsidRDefault="00C56053" w:rsidP="00C56053">
      <w:pPr>
        <w:jc w:val="center"/>
      </w:pPr>
    </w:p>
    <w:p w:rsidR="00C56053" w:rsidRDefault="00C56053" w:rsidP="00C56053">
      <w:pPr>
        <w:jc w:val="center"/>
      </w:pPr>
    </w:p>
    <w:p w:rsidR="00C56053" w:rsidRDefault="00C56053" w:rsidP="00C56053">
      <w:pPr>
        <w:jc w:val="center"/>
      </w:pPr>
    </w:p>
    <w:p w:rsidR="00C56053" w:rsidRPr="00C56053" w:rsidRDefault="00C56053" w:rsidP="00C56053">
      <w:pPr>
        <w:jc w:val="center"/>
      </w:pPr>
    </w:p>
    <w:p w:rsidR="006C6D9D" w:rsidRDefault="00734284" w:rsidP="00C51A16">
      <w:pPr>
        <w:pStyle w:val="1"/>
        <w:keepNext w:val="0"/>
        <w:tabs>
          <w:tab w:val="left" w:pos="993"/>
        </w:tabs>
        <w:rPr>
          <w:sz w:val="24"/>
        </w:rPr>
      </w:pPr>
      <w:r>
        <w:rPr>
          <w:sz w:val="24"/>
        </w:rPr>
        <w:t>2.</w:t>
      </w:r>
      <w:r w:rsidR="00977C49">
        <w:rPr>
          <w:sz w:val="24"/>
        </w:rPr>
        <w:t xml:space="preserve"> </w:t>
      </w:r>
      <w:r w:rsidR="006C6D9D" w:rsidRPr="00734284">
        <w:rPr>
          <w:sz w:val="24"/>
        </w:rPr>
        <w:t xml:space="preserve">Место дисциплины в структуре ОПОП </w:t>
      </w:r>
      <w:r w:rsidR="004861DC" w:rsidRPr="004861DC">
        <w:rPr>
          <w:sz w:val="24"/>
        </w:rPr>
        <w:t>специалитета</w:t>
      </w:r>
    </w:p>
    <w:p w:rsidR="00C51A16" w:rsidRPr="00C51A16" w:rsidRDefault="00C51A16" w:rsidP="00C51A16">
      <w:pPr>
        <w:jc w:val="center"/>
      </w:pP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</w:pPr>
      <w:r w:rsidRPr="00734284">
        <w:t>Дисциплина «</w:t>
      </w:r>
      <w:r w:rsidR="00DA18EA" w:rsidRPr="00DA18EA">
        <w:t>Проектная деятельность в информационных технологиях</w:t>
      </w:r>
      <w:r w:rsidRPr="00734284">
        <w:t xml:space="preserve">» относится к </w:t>
      </w:r>
      <w:r w:rsidR="00CE5736">
        <w:t xml:space="preserve">вариативной </w:t>
      </w:r>
      <w:r w:rsidRPr="00734284">
        <w:t>части блока №1 дисциплин основной профессиональной образовательной пр</w:t>
      </w:r>
      <w:r w:rsidRPr="00734284">
        <w:t>о</w:t>
      </w:r>
      <w:r w:rsidRPr="00734284">
        <w:t xml:space="preserve">граммы </w:t>
      </w:r>
      <w:r w:rsidR="004861DC" w:rsidRPr="004861DC">
        <w:t xml:space="preserve">специалитета </w:t>
      </w:r>
      <w:r w:rsidRPr="00734284">
        <w:t>«</w:t>
      </w:r>
      <w:r w:rsidR="00E15ECF" w:rsidRPr="0088588F">
        <w:t>Проектирование технологических машин и комплексов</w:t>
      </w:r>
      <w:r w:rsidR="00920957">
        <w:t xml:space="preserve">» по </w:t>
      </w:r>
      <w:r w:rsidR="00E15ECF">
        <w:t>спец</w:t>
      </w:r>
      <w:r w:rsidR="00E15ECF">
        <w:t>и</w:t>
      </w:r>
      <w:r w:rsidR="00E15ECF">
        <w:t>альности</w:t>
      </w:r>
      <w:r w:rsidR="00E15ECF" w:rsidRPr="00734284">
        <w:t xml:space="preserve"> </w:t>
      </w:r>
      <w:r w:rsidR="00E15ECF" w:rsidRPr="0088588F">
        <w:t>15.05.01 «Проектирование технологических машин и комплексов»</w:t>
      </w:r>
      <w:r w:rsidRPr="00734284">
        <w:t>.</w:t>
      </w: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  <w:rPr>
          <w:i/>
          <w:iCs/>
        </w:rPr>
      </w:pPr>
      <w:r w:rsidRPr="00734284">
        <w:t xml:space="preserve">Дисциплина изучается </w:t>
      </w:r>
      <w:r w:rsidR="002A3A3D">
        <w:t xml:space="preserve">на </w:t>
      </w:r>
      <w:r w:rsidR="00F22C60">
        <w:t>5</w:t>
      </w:r>
      <w:r w:rsidR="00920957">
        <w:t xml:space="preserve"> курсе в</w:t>
      </w:r>
      <w:r w:rsidR="00CE5736">
        <w:t xml:space="preserve"> </w:t>
      </w:r>
      <w:r w:rsidR="00F22C60">
        <w:t>10</w:t>
      </w:r>
      <w:r w:rsidRPr="00734284">
        <w:t xml:space="preserve"> семестре</w:t>
      </w:r>
      <w:r w:rsidR="00F22C60">
        <w:t xml:space="preserve"> (очная форма) и на 5 курсе</w:t>
      </w:r>
      <w:r w:rsidR="00A872BC">
        <w:t>, зимняя сессия</w:t>
      </w:r>
      <w:r w:rsidR="00F22C60">
        <w:t xml:space="preserve"> (</w:t>
      </w:r>
      <w:r w:rsidR="00A872BC">
        <w:t>за</w:t>
      </w:r>
      <w:r w:rsidR="00F22C60">
        <w:t>очная форма)</w:t>
      </w:r>
      <w:r w:rsidR="00DB6DB2">
        <w:t xml:space="preserve">. </w:t>
      </w:r>
    </w:p>
    <w:p w:rsidR="0083472E" w:rsidRPr="00876CCD" w:rsidRDefault="006C6D9D" w:rsidP="00876CCD">
      <w:pPr>
        <w:pStyle w:val="a6"/>
        <w:widowControl/>
        <w:spacing w:after="0" w:line="240" w:lineRule="auto"/>
        <w:ind w:firstLine="709"/>
        <w:jc w:val="both"/>
      </w:pPr>
      <w:r w:rsidRPr="00734284">
        <w:rPr>
          <w:i/>
          <w:iCs/>
        </w:rPr>
        <w:t>Пререквизиты дисциплины</w:t>
      </w:r>
      <w:r w:rsidRPr="00734284">
        <w:t>. Для освоения дисциплины обучающийся должен:</w:t>
      </w: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</w:pPr>
      <w:r w:rsidRPr="00734284">
        <w:rPr>
          <w:i/>
          <w:iCs/>
        </w:rPr>
        <w:t>знать:</w:t>
      </w:r>
    </w:p>
    <w:p w:rsidR="006C6D9D" w:rsidRPr="00734284" w:rsidRDefault="00BC0C7A" w:rsidP="00C51A16">
      <w:pPr>
        <w:pStyle w:val="a6"/>
        <w:widowControl/>
        <w:numPr>
          <w:ilvl w:val="0"/>
          <w:numId w:val="7"/>
        </w:numPr>
        <w:tabs>
          <w:tab w:val="left" w:pos="845"/>
        </w:tabs>
        <w:spacing w:after="0" w:line="240" w:lineRule="auto"/>
        <w:ind w:left="0" w:firstLine="709"/>
        <w:jc w:val="both"/>
      </w:pPr>
      <w:r>
        <w:t xml:space="preserve">теорию </w:t>
      </w:r>
      <w:r w:rsidR="008771CE">
        <w:t>програм</w:t>
      </w:r>
      <w:r>
        <w:t>мирования и алгоритмизации</w:t>
      </w:r>
      <w:r w:rsidR="00001F2B">
        <w:t xml:space="preserve">; </w:t>
      </w:r>
    </w:p>
    <w:p w:rsidR="006C6D9D" w:rsidRPr="00940A3B" w:rsidRDefault="00BC0C7A" w:rsidP="00C51A16">
      <w:pPr>
        <w:pStyle w:val="a6"/>
        <w:widowControl/>
        <w:numPr>
          <w:ilvl w:val="0"/>
          <w:numId w:val="7"/>
        </w:numPr>
        <w:tabs>
          <w:tab w:val="left" w:pos="845"/>
        </w:tabs>
        <w:spacing w:after="0" w:line="240" w:lineRule="auto"/>
        <w:ind w:left="0" w:firstLine="709"/>
        <w:jc w:val="both"/>
        <w:rPr>
          <w:bCs/>
          <w:i/>
        </w:rPr>
      </w:pPr>
      <w:r>
        <w:t>теорию систем управления базами данных</w:t>
      </w:r>
      <w:r w:rsidR="00940A3B" w:rsidRPr="00940A3B">
        <w:t>.</w:t>
      </w: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</w:pPr>
      <w:r w:rsidRPr="00734284">
        <w:rPr>
          <w:bCs/>
          <w:i/>
        </w:rPr>
        <w:t>уметь:</w:t>
      </w:r>
    </w:p>
    <w:p w:rsidR="006C6D9D" w:rsidRPr="0083472E" w:rsidRDefault="00E86036" w:rsidP="00C51A16">
      <w:pPr>
        <w:pStyle w:val="a6"/>
        <w:widowControl/>
        <w:numPr>
          <w:ilvl w:val="0"/>
          <w:numId w:val="7"/>
        </w:numPr>
        <w:tabs>
          <w:tab w:val="left" w:pos="845"/>
        </w:tabs>
        <w:spacing w:after="0" w:line="240" w:lineRule="auto"/>
        <w:ind w:left="0" w:firstLine="709"/>
        <w:jc w:val="both"/>
      </w:pPr>
      <w:r>
        <w:rPr>
          <w:rFonts w:eastAsia="Times-Roman"/>
        </w:rPr>
        <w:t xml:space="preserve">применять научный подход при </w:t>
      </w:r>
      <w:r w:rsidR="00146BA8">
        <w:rPr>
          <w:rFonts w:eastAsia="Times-Roman"/>
        </w:rPr>
        <w:t>анализ</w:t>
      </w:r>
      <w:r>
        <w:rPr>
          <w:rFonts w:eastAsia="Times-Roman"/>
        </w:rPr>
        <w:t>е</w:t>
      </w:r>
      <w:r w:rsidR="00146BA8">
        <w:rPr>
          <w:rFonts w:eastAsia="Times-Roman"/>
        </w:rPr>
        <w:t xml:space="preserve"> информационны</w:t>
      </w:r>
      <w:r>
        <w:rPr>
          <w:rFonts w:eastAsia="Times-Roman"/>
        </w:rPr>
        <w:t>х</w:t>
      </w:r>
      <w:r w:rsidR="00146BA8">
        <w:rPr>
          <w:rFonts w:eastAsia="Times-Roman"/>
        </w:rPr>
        <w:t xml:space="preserve"> источник</w:t>
      </w:r>
      <w:r>
        <w:rPr>
          <w:rFonts w:eastAsia="Times-Roman"/>
        </w:rPr>
        <w:t>ов</w:t>
      </w:r>
      <w:r w:rsidR="008D27F8" w:rsidRPr="0083472E">
        <w:rPr>
          <w:noProof/>
        </w:rPr>
        <w:t>;</w:t>
      </w:r>
    </w:p>
    <w:p w:rsidR="006C6D9D" w:rsidRPr="0083472E" w:rsidRDefault="00E86036" w:rsidP="00C51A16">
      <w:pPr>
        <w:pStyle w:val="a6"/>
        <w:widowControl/>
        <w:numPr>
          <w:ilvl w:val="0"/>
          <w:numId w:val="7"/>
        </w:numPr>
        <w:tabs>
          <w:tab w:val="left" w:pos="845"/>
        </w:tabs>
        <w:spacing w:after="0" w:line="240" w:lineRule="auto"/>
        <w:ind w:left="0" w:firstLine="709"/>
        <w:jc w:val="both"/>
        <w:rPr>
          <w:i/>
          <w:iCs/>
        </w:rPr>
      </w:pPr>
      <w:r>
        <w:rPr>
          <w:rFonts w:eastAsia="Times-Roman"/>
        </w:rPr>
        <w:t xml:space="preserve">пользоваться </w:t>
      </w:r>
      <w:r w:rsidR="007D6036">
        <w:rPr>
          <w:rFonts w:eastAsia="Times-Roman"/>
        </w:rPr>
        <w:t>электронными библиотечными системами</w:t>
      </w:r>
      <w:r w:rsidR="008D27F8" w:rsidRPr="0083472E">
        <w:rPr>
          <w:noProof/>
        </w:rPr>
        <w:t>.</w:t>
      </w: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</w:pPr>
      <w:r w:rsidRPr="00734284">
        <w:rPr>
          <w:i/>
          <w:iCs/>
        </w:rPr>
        <w:t>владеть:</w:t>
      </w:r>
    </w:p>
    <w:p w:rsidR="006C6D9D" w:rsidRPr="008D27F8" w:rsidRDefault="008D27F8" w:rsidP="00C51A16">
      <w:pPr>
        <w:pStyle w:val="a6"/>
        <w:widowControl/>
        <w:numPr>
          <w:ilvl w:val="0"/>
          <w:numId w:val="7"/>
        </w:numPr>
        <w:tabs>
          <w:tab w:val="left" w:pos="832"/>
        </w:tabs>
        <w:spacing w:after="0" w:line="240" w:lineRule="auto"/>
        <w:ind w:left="0" w:firstLine="709"/>
        <w:jc w:val="both"/>
      </w:pPr>
      <w:r w:rsidRPr="008D27F8">
        <w:rPr>
          <w:noProof/>
        </w:rPr>
        <w:t xml:space="preserve">методами </w:t>
      </w:r>
      <w:r w:rsidR="00D7417C">
        <w:rPr>
          <w:noProof/>
        </w:rPr>
        <w:t>цировой обработки данных</w:t>
      </w:r>
      <w:r w:rsidRPr="008D27F8">
        <w:rPr>
          <w:noProof/>
        </w:rPr>
        <w:t>;</w:t>
      </w:r>
    </w:p>
    <w:p w:rsidR="006C6D9D" w:rsidRPr="0083472E" w:rsidRDefault="00D7417C" w:rsidP="00C51A16">
      <w:pPr>
        <w:pStyle w:val="a6"/>
        <w:widowControl/>
        <w:numPr>
          <w:ilvl w:val="0"/>
          <w:numId w:val="7"/>
        </w:numPr>
        <w:tabs>
          <w:tab w:val="left" w:pos="832"/>
        </w:tabs>
        <w:spacing w:after="0" w:line="240" w:lineRule="auto"/>
        <w:ind w:left="0" w:firstLine="709"/>
        <w:jc w:val="both"/>
        <w:rPr>
          <w:i/>
          <w:iCs/>
        </w:rPr>
      </w:pPr>
      <w:r>
        <w:rPr>
          <w:noProof/>
        </w:rPr>
        <w:t>программным обспечением</w:t>
      </w:r>
      <w:r w:rsidR="003263BB">
        <w:rPr>
          <w:noProof/>
        </w:rPr>
        <w:t xml:space="preserve"> для автоматизации инофрмационных процессов</w:t>
      </w:r>
      <w:r w:rsidR="008D27F8" w:rsidRPr="0083472E">
        <w:rPr>
          <w:noProof/>
        </w:rPr>
        <w:t>.</w:t>
      </w: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</w:pPr>
      <w:r w:rsidRPr="00734284">
        <w:rPr>
          <w:i/>
          <w:iCs/>
        </w:rPr>
        <w:t>Взаимосвязь с другими дисциплинами.</w:t>
      </w:r>
      <w:r w:rsidRPr="00734284">
        <w:t xml:space="preserve"> Курс </w:t>
      </w:r>
      <w:r w:rsidR="005D1529">
        <w:t>«</w:t>
      </w:r>
      <w:r w:rsidR="00DA18EA" w:rsidRPr="00DA18EA">
        <w:t>Проектная деятельность в информацио</w:t>
      </w:r>
      <w:r w:rsidR="00DA18EA" w:rsidRPr="00DA18EA">
        <w:t>н</w:t>
      </w:r>
      <w:r w:rsidR="00DA18EA" w:rsidRPr="00DA18EA">
        <w:t>ных технологиях</w:t>
      </w:r>
      <w:r w:rsidR="005D1529">
        <w:t>»</w:t>
      </w:r>
      <w:r w:rsidR="005D1529" w:rsidRPr="00734284">
        <w:t xml:space="preserve"> </w:t>
      </w:r>
      <w:r w:rsidRPr="00734284">
        <w:t>содержательно и методологически взаимосвязан с другими курсами, т</w:t>
      </w:r>
      <w:r w:rsidRPr="00734284">
        <w:t>а</w:t>
      </w:r>
      <w:r w:rsidRPr="00734284">
        <w:t xml:space="preserve">кими как: </w:t>
      </w:r>
      <w:r w:rsidR="005D1529" w:rsidRPr="00734284">
        <w:t>«</w:t>
      </w:r>
      <w:r w:rsidR="00F77520" w:rsidRPr="00F77520">
        <w:t>Прикладное программное обеспечение в системах автоматизации</w:t>
      </w:r>
      <w:r w:rsidR="005D1529" w:rsidRPr="00734284">
        <w:t>»</w:t>
      </w:r>
      <w:r w:rsidRPr="00734284">
        <w:t>, «</w:t>
      </w:r>
      <w:r w:rsidR="00F77520" w:rsidRPr="00F77520">
        <w:t>Программ</w:t>
      </w:r>
      <w:r w:rsidR="00F77520" w:rsidRPr="00F77520">
        <w:t>и</w:t>
      </w:r>
      <w:r w:rsidR="00F77520" w:rsidRPr="00F77520">
        <w:t>рование и основы алгоритмизации</w:t>
      </w:r>
      <w:r w:rsidRPr="00734284">
        <w:t>».</w:t>
      </w:r>
    </w:p>
    <w:p w:rsidR="006C6D9D" w:rsidRPr="00734284" w:rsidRDefault="006C6D9D" w:rsidP="00C51A16">
      <w:pPr>
        <w:pStyle w:val="a6"/>
        <w:widowControl/>
        <w:spacing w:after="0" w:line="240" w:lineRule="auto"/>
        <w:ind w:firstLine="709"/>
        <w:jc w:val="both"/>
        <w:rPr>
          <w:i/>
          <w:iCs/>
        </w:rPr>
      </w:pPr>
      <w:r w:rsidRPr="00734284">
        <w:t xml:space="preserve">Программа курса ориентирована на возможность расширения и углубления знаний, умений и навыков </w:t>
      </w:r>
      <w:r w:rsidR="00781404">
        <w:t>специалиста</w:t>
      </w:r>
      <w:r w:rsidR="00DB6DB2">
        <w:t xml:space="preserve"> </w:t>
      </w:r>
      <w:r w:rsidRPr="00734284">
        <w:t>для успешной профессиональной деятельности.</w:t>
      </w:r>
    </w:p>
    <w:p w:rsidR="00EC390F" w:rsidRDefault="006C6D9D" w:rsidP="00EC390F">
      <w:pPr>
        <w:pStyle w:val="a6"/>
        <w:widowControl/>
        <w:spacing w:after="0" w:line="240" w:lineRule="auto"/>
        <w:ind w:firstLine="709"/>
        <w:jc w:val="both"/>
      </w:pPr>
      <w:r w:rsidRPr="00734284">
        <w:rPr>
          <w:i/>
          <w:iCs/>
        </w:rPr>
        <w:t xml:space="preserve">Постреквизиты дисциплины. </w:t>
      </w:r>
      <w:r w:rsidRPr="00734284">
        <w:t xml:space="preserve">Компетенции, полученные в результате освоения </w:t>
      </w:r>
      <w:r w:rsidR="00622DEC" w:rsidRPr="00734284">
        <w:t>ди</w:t>
      </w:r>
      <w:r w:rsidR="00622DEC" w:rsidRPr="00734284">
        <w:t>с</w:t>
      </w:r>
      <w:r w:rsidR="00622DEC" w:rsidRPr="00734284">
        <w:t>циплины</w:t>
      </w:r>
      <w:r w:rsidR="00622DEC">
        <w:t xml:space="preserve">, </w:t>
      </w:r>
      <w:r w:rsidR="00622DEC" w:rsidRPr="00734284">
        <w:t>необходимы</w:t>
      </w:r>
      <w:r w:rsidRPr="00734284">
        <w:t xml:space="preserve"> обучающемуся при изучении следующих дисциплин: «Выпускная квалификационная работа».</w:t>
      </w:r>
    </w:p>
    <w:p w:rsidR="00EC390F" w:rsidRDefault="00EC390F" w:rsidP="00251748">
      <w:pPr>
        <w:pStyle w:val="a6"/>
        <w:widowControl/>
        <w:spacing w:after="0" w:line="240" w:lineRule="auto"/>
      </w:pPr>
    </w:p>
    <w:p w:rsidR="001E35DB" w:rsidRPr="00734284" w:rsidRDefault="001E35DB" w:rsidP="00251748">
      <w:pPr>
        <w:pStyle w:val="1"/>
        <w:keepNext w:val="0"/>
        <w:tabs>
          <w:tab w:val="left" w:pos="993"/>
        </w:tabs>
        <w:rPr>
          <w:i/>
          <w:sz w:val="24"/>
        </w:rPr>
      </w:pPr>
      <w:r w:rsidRPr="00734284">
        <w:rPr>
          <w:sz w:val="24"/>
        </w:rPr>
        <w:t>3.</w:t>
      </w:r>
      <w:r w:rsidR="00622DEC">
        <w:rPr>
          <w:sz w:val="24"/>
        </w:rPr>
        <w:t xml:space="preserve"> </w:t>
      </w:r>
      <w:r w:rsidRPr="00734284">
        <w:rPr>
          <w:sz w:val="24"/>
        </w:rPr>
        <w:t>Объ</w:t>
      </w:r>
      <w:r w:rsidR="00FA110E">
        <w:rPr>
          <w:sz w:val="24"/>
        </w:rPr>
        <w:t>ё</w:t>
      </w:r>
      <w:r w:rsidRPr="00734284">
        <w:rPr>
          <w:sz w:val="24"/>
        </w:rPr>
        <w:t>м дисциплины и виды учебной работы</w:t>
      </w:r>
    </w:p>
    <w:p w:rsidR="00EC390F" w:rsidRDefault="00EC390F" w:rsidP="00251748">
      <w:pPr>
        <w:pStyle w:val="Default"/>
        <w:numPr>
          <w:ilvl w:val="0"/>
          <w:numId w:val="4"/>
        </w:numPr>
        <w:suppressAutoHyphens w:val="0"/>
        <w:ind w:left="0" w:firstLine="0"/>
        <w:jc w:val="center"/>
        <w:rPr>
          <w:iCs/>
        </w:rPr>
      </w:pPr>
    </w:p>
    <w:p w:rsidR="00160700" w:rsidRPr="00BC5B2A" w:rsidRDefault="001E35DB" w:rsidP="00160700">
      <w:pPr>
        <w:pStyle w:val="Default"/>
        <w:suppressAutoHyphens w:val="0"/>
        <w:ind w:firstLine="709"/>
        <w:jc w:val="both"/>
        <w:rPr>
          <w:iCs/>
        </w:rPr>
      </w:pPr>
      <w:r w:rsidRPr="00BC5B2A">
        <w:rPr>
          <w:iCs/>
        </w:rPr>
        <w:t xml:space="preserve">Общая </w:t>
      </w:r>
      <w:r w:rsidR="00622DEC" w:rsidRPr="00BC5B2A">
        <w:rPr>
          <w:iCs/>
        </w:rPr>
        <w:t>трудоёмкость</w:t>
      </w:r>
      <w:r w:rsidR="00E9016A" w:rsidRPr="00BC5B2A">
        <w:rPr>
          <w:iCs/>
        </w:rPr>
        <w:t xml:space="preserve"> дисц</w:t>
      </w:r>
      <w:r w:rsidR="00CE5736" w:rsidRPr="00BC5B2A">
        <w:rPr>
          <w:iCs/>
        </w:rPr>
        <w:t>иплины составляет 3</w:t>
      </w:r>
      <w:r w:rsidR="00B5298D" w:rsidRPr="00BC5B2A">
        <w:rPr>
          <w:iCs/>
        </w:rPr>
        <w:t xml:space="preserve"> </w:t>
      </w:r>
      <w:r w:rsidR="00622DEC" w:rsidRPr="00BC5B2A">
        <w:rPr>
          <w:iCs/>
        </w:rPr>
        <w:t>зачётные</w:t>
      </w:r>
      <w:r w:rsidR="00B5298D" w:rsidRPr="00BC5B2A">
        <w:rPr>
          <w:iCs/>
        </w:rPr>
        <w:t xml:space="preserve"> единицы</w:t>
      </w:r>
      <w:r w:rsidR="00CE5736" w:rsidRPr="00BC5B2A">
        <w:rPr>
          <w:iCs/>
        </w:rPr>
        <w:t>,</w:t>
      </w:r>
      <w:r w:rsidR="008F2096">
        <w:rPr>
          <w:iCs/>
        </w:rPr>
        <w:t xml:space="preserve"> </w:t>
      </w:r>
      <w:r w:rsidR="00CE5736" w:rsidRPr="00BC5B2A">
        <w:rPr>
          <w:iCs/>
        </w:rPr>
        <w:t>108 часов</w:t>
      </w:r>
      <w:r w:rsidRPr="00BC5B2A">
        <w:rPr>
          <w:iCs/>
        </w:rPr>
        <w:t>.</w:t>
      </w:r>
    </w:p>
    <w:p w:rsidR="001E35DB" w:rsidRDefault="001E35DB" w:rsidP="00160700">
      <w:pPr>
        <w:pStyle w:val="Default"/>
        <w:suppressAutoHyphens w:val="0"/>
      </w:pPr>
    </w:p>
    <w:p w:rsidR="00160700" w:rsidRPr="00734284" w:rsidRDefault="00160700" w:rsidP="00160700">
      <w:pPr>
        <w:pStyle w:val="Default"/>
        <w:suppressAutoHyphens w:val="0"/>
      </w:pPr>
      <w:r>
        <w:t>Очная форма обучения</w:t>
      </w:r>
    </w:p>
    <w:tbl>
      <w:tblPr>
        <w:tblW w:w="5000" w:type="pct"/>
        <w:tblLayout w:type="fixed"/>
        <w:tblLook w:val="0000"/>
      </w:tblPr>
      <w:tblGrid>
        <w:gridCol w:w="7987"/>
        <w:gridCol w:w="1870"/>
      </w:tblGrid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A629CE" w:rsidP="00736145">
            <w:pPr>
              <w:pStyle w:val="Default"/>
              <w:suppressAutoHyphens w:val="0"/>
              <w:jc w:val="center"/>
              <w:rPr>
                <w:b/>
                <w:bCs/>
              </w:rPr>
            </w:pPr>
            <w:r w:rsidRPr="00734284">
              <w:rPr>
                <w:b/>
                <w:bCs/>
              </w:rPr>
              <w:t>Вид учебной работы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A629CE" w:rsidP="00736145">
            <w:pPr>
              <w:pStyle w:val="Default"/>
              <w:suppressAutoHyphens w:val="0"/>
              <w:jc w:val="center"/>
            </w:pPr>
            <w:r w:rsidRPr="00734284">
              <w:rPr>
                <w:b/>
                <w:bCs/>
              </w:rPr>
              <w:t>Всего часов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A629CE" w:rsidP="00736145">
            <w:pPr>
              <w:pStyle w:val="Default"/>
              <w:suppressAutoHyphens w:val="0"/>
            </w:pPr>
            <w:r w:rsidRPr="00734284">
              <w:t xml:space="preserve">Общая </w:t>
            </w:r>
            <w:r w:rsidR="00622DEC" w:rsidRPr="00734284">
              <w:t>трудоёмкость</w:t>
            </w:r>
            <w:r w:rsidRPr="00734284">
              <w:t xml:space="preserve"> дисциплины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A629CE" w:rsidP="00736145">
            <w:pPr>
              <w:pStyle w:val="Default"/>
              <w:suppressAutoHyphens w:val="0"/>
              <w:jc w:val="center"/>
            </w:pPr>
            <w:r>
              <w:t>1</w:t>
            </w:r>
            <w:r w:rsidR="005B476C">
              <w:t>08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A629CE" w:rsidP="007E1F74">
            <w:pPr>
              <w:pStyle w:val="Default"/>
              <w:suppressAutoHyphens w:val="0"/>
              <w:ind w:firstLine="709"/>
            </w:pPr>
            <w:r w:rsidRPr="00734284">
              <w:t>Контактная работа обучающихся с преподавателем (всего), в том числе: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854450" w:rsidP="00736145">
            <w:pPr>
              <w:pStyle w:val="Default"/>
              <w:suppressAutoHyphens w:val="0"/>
              <w:jc w:val="center"/>
            </w:pPr>
            <w:r>
              <w:t>32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AA3FB9" w:rsidP="007E1F74">
            <w:pPr>
              <w:pStyle w:val="Default"/>
              <w:suppressAutoHyphens w:val="0"/>
            </w:pPr>
            <w:r>
              <w:tab/>
            </w:r>
            <w:r>
              <w:tab/>
            </w:r>
            <w:r w:rsidR="00A629CE" w:rsidRPr="00734284">
              <w:t xml:space="preserve">Лекции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854450" w:rsidP="00736145">
            <w:pPr>
              <w:pStyle w:val="Default"/>
              <w:suppressAutoHyphens w:val="0"/>
              <w:jc w:val="center"/>
            </w:pPr>
            <w:r>
              <w:t>16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AA3FB9" w:rsidP="007E1F74">
            <w:pPr>
              <w:pStyle w:val="Default"/>
              <w:suppressAutoHyphens w:val="0"/>
            </w:pPr>
            <w:r>
              <w:tab/>
            </w:r>
            <w:r>
              <w:tab/>
            </w:r>
            <w:r w:rsidR="00854450">
              <w:t>Лабораторные работы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854450" w:rsidP="00736145">
            <w:pPr>
              <w:pStyle w:val="Default"/>
              <w:suppressAutoHyphens w:val="0"/>
              <w:jc w:val="center"/>
            </w:pPr>
            <w:r>
              <w:t>16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A629CE" w:rsidP="00AA3FB9">
            <w:pPr>
              <w:pStyle w:val="Default"/>
              <w:suppressAutoHyphens w:val="0"/>
              <w:ind w:firstLine="709"/>
              <w:jc w:val="both"/>
            </w:pPr>
            <w:r w:rsidRPr="00734284">
              <w:t>Самостоятельная работа обучающихся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854450" w:rsidP="00736145">
            <w:pPr>
              <w:pStyle w:val="Default"/>
              <w:suppressAutoHyphens w:val="0"/>
              <w:jc w:val="center"/>
            </w:pPr>
            <w:r>
              <w:t>67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629CE" w:rsidRPr="00734284" w:rsidRDefault="007E1F74" w:rsidP="00AA3FB9">
            <w:pPr>
              <w:pStyle w:val="Default"/>
              <w:suppressAutoHyphens w:val="0"/>
              <w:ind w:firstLine="709"/>
              <w:jc w:val="both"/>
            </w:pPr>
            <w:r>
              <w:t>Контроль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629CE" w:rsidRPr="00734284" w:rsidRDefault="00854450" w:rsidP="00736145">
            <w:pPr>
              <w:pStyle w:val="Default"/>
              <w:suppressAutoHyphens w:val="0"/>
              <w:jc w:val="center"/>
            </w:pPr>
            <w:r>
              <w:t>9</w:t>
            </w:r>
          </w:p>
        </w:tc>
      </w:tr>
      <w:tr w:rsidR="00A629CE" w:rsidRPr="00734284" w:rsidTr="007E1F74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629CE" w:rsidRPr="00734284" w:rsidRDefault="00A629CE" w:rsidP="00736145">
            <w:pPr>
              <w:pStyle w:val="Default"/>
              <w:suppressAutoHyphens w:val="0"/>
            </w:pPr>
            <w:r w:rsidRPr="00734284">
              <w:t>Вид промежуточной аттестации обучающихся: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629CE" w:rsidRPr="00734284" w:rsidRDefault="007F6997" w:rsidP="00736145">
            <w:pPr>
              <w:pStyle w:val="Default"/>
              <w:suppressAutoHyphens w:val="0"/>
              <w:snapToGrid w:val="0"/>
              <w:jc w:val="center"/>
            </w:pPr>
            <w:r>
              <w:t>зачёт</w:t>
            </w:r>
          </w:p>
        </w:tc>
      </w:tr>
    </w:tbl>
    <w:p w:rsidR="00160700" w:rsidRDefault="00160700" w:rsidP="00160700"/>
    <w:p w:rsidR="00160700" w:rsidRPr="00734284" w:rsidRDefault="00160700" w:rsidP="00160700">
      <w:pPr>
        <w:pStyle w:val="Default"/>
        <w:suppressAutoHyphens w:val="0"/>
      </w:pPr>
      <w:r>
        <w:t>Заочная форма обучения</w:t>
      </w:r>
    </w:p>
    <w:tbl>
      <w:tblPr>
        <w:tblW w:w="5000" w:type="pct"/>
        <w:tblLayout w:type="fixed"/>
        <w:tblLook w:val="0000"/>
      </w:tblPr>
      <w:tblGrid>
        <w:gridCol w:w="7987"/>
        <w:gridCol w:w="1870"/>
      </w:tblGrid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  <w:jc w:val="center"/>
              <w:rPr>
                <w:b/>
                <w:bCs/>
              </w:rPr>
            </w:pPr>
            <w:r w:rsidRPr="00734284">
              <w:rPr>
                <w:b/>
                <w:bCs/>
              </w:rPr>
              <w:t>Вид учебной работы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  <w:jc w:val="center"/>
            </w:pPr>
            <w:r w:rsidRPr="00734284">
              <w:rPr>
                <w:b/>
                <w:bCs/>
              </w:rPr>
              <w:t>Всего часов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</w:pPr>
            <w:r w:rsidRPr="00734284">
              <w:t>Общая трудоёмкость дисциплины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  <w:jc w:val="center"/>
            </w:pPr>
            <w:r>
              <w:t>108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  <w:ind w:firstLine="709"/>
            </w:pPr>
            <w:r w:rsidRPr="00734284">
              <w:t>Контактная работа обучающихся с преподавателем (всего), в том числе: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72355E" w:rsidP="00DA5AC9">
            <w:pPr>
              <w:pStyle w:val="Default"/>
              <w:suppressAutoHyphens w:val="0"/>
              <w:jc w:val="center"/>
            </w:pPr>
            <w:r>
              <w:t>1</w:t>
            </w:r>
            <w:r w:rsidR="00160700">
              <w:t>4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</w:pPr>
            <w:r>
              <w:tab/>
            </w:r>
            <w:r>
              <w:tab/>
            </w:r>
            <w:r w:rsidRPr="00734284">
              <w:t xml:space="preserve">Лекции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72355E" w:rsidP="00DA5AC9">
            <w:pPr>
              <w:pStyle w:val="Default"/>
              <w:suppressAutoHyphens w:val="0"/>
              <w:jc w:val="center"/>
            </w:pPr>
            <w:r>
              <w:t>4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</w:pPr>
            <w:r>
              <w:tab/>
            </w:r>
            <w:r>
              <w:tab/>
            </w:r>
            <w:r w:rsidR="0072355E">
              <w:t>Лабораторные работы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72355E" w:rsidP="00DA5AC9">
            <w:pPr>
              <w:pStyle w:val="Default"/>
              <w:suppressAutoHyphens w:val="0"/>
              <w:jc w:val="center"/>
            </w:pPr>
            <w:r>
              <w:t>10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  <w:ind w:firstLine="709"/>
              <w:jc w:val="both"/>
            </w:pPr>
            <w:r w:rsidRPr="00734284">
              <w:t>Самостоятельная работа обучающихся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72355E" w:rsidP="00DA5AC9">
            <w:pPr>
              <w:pStyle w:val="Default"/>
              <w:suppressAutoHyphens w:val="0"/>
              <w:jc w:val="center"/>
            </w:pPr>
            <w:r>
              <w:t>90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700" w:rsidRPr="00734284" w:rsidRDefault="00160700" w:rsidP="00DA5AC9">
            <w:pPr>
              <w:pStyle w:val="Default"/>
              <w:suppressAutoHyphens w:val="0"/>
              <w:ind w:firstLine="709"/>
              <w:jc w:val="both"/>
            </w:pPr>
            <w:r>
              <w:t>Контроль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0700" w:rsidRPr="00734284" w:rsidRDefault="0072355E" w:rsidP="00DA5AC9">
            <w:pPr>
              <w:pStyle w:val="Default"/>
              <w:suppressAutoHyphens w:val="0"/>
              <w:jc w:val="center"/>
            </w:pPr>
            <w:r>
              <w:t>4</w:t>
            </w:r>
          </w:p>
        </w:tc>
      </w:tr>
      <w:tr w:rsidR="00160700" w:rsidRPr="00734284" w:rsidTr="00DA5AC9">
        <w:trPr>
          <w:cantSplit/>
        </w:trPr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700" w:rsidRPr="00734284" w:rsidRDefault="00160700" w:rsidP="00DA5AC9">
            <w:pPr>
              <w:pStyle w:val="Default"/>
              <w:suppressAutoHyphens w:val="0"/>
            </w:pPr>
            <w:r w:rsidRPr="00734284">
              <w:lastRenderedPageBreak/>
              <w:t>Вид промежуточной аттестации обучающихся: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60700" w:rsidRPr="00734284" w:rsidRDefault="00160700" w:rsidP="00DA5AC9">
            <w:pPr>
              <w:pStyle w:val="Default"/>
              <w:suppressAutoHyphens w:val="0"/>
              <w:snapToGrid w:val="0"/>
              <w:jc w:val="center"/>
            </w:pPr>
            <w:r>
              <w:t>зачёт</w:t>
            </w:r>
          </w:p>
        </w:tc>
      </w:tr>
    </w:tbl>
    <w:p w:rsidR="00160700" w:rsidRPr="00160700" w:rsidRDefault="00160700" w:rsidP="00160700"/>
    <w:p w:rsidR="002609E7" w:rsidRDefault="002609E7" w:rsidP="006A1849">
      <w:pPr>
        <w:pStyle w:val="1"/>
        <w:keepNext w:val="0"/>
        <w:tabs>
          <w:tab w:val="left" w:pos="993"/>
        </w:tabs>
        <w:rPr>
          <w:sz w:val="24"/>
        </w:rPr>
      </w:pPr>
      <w:r w:rsidRPr="002609E7">
        <w:rPr>
          <w:sz w:val="24"/>
        </w:rPr>
        <w:t>4.</w:t>
      </w:r>
      <w:r w:rsidR="00622DEC">
        <w:rPr>
          <w:sz w:val="24"/>
        </w:rPr>
        <w:t xml:space="preserve"> </w:t>
      </w:r>
      <w:r w:rsidRPr="002609E7">
        <w:rPr>
          <w:sz w:val="24"/>
        </w:rPr>
        <w:t>Содержание дисциплины</w:t>
      </w:r>
    </w:p>
    <w:p w:rsidR="00DC4D68" w:rsidRPr="00DC4D68" w:rsidRDefault="00DC4D68" w:rsidP="00DC4D68">
      <w:pPr>
        <w:jc w:val="center"/>
      </w:pPr>
    </w:p>
    <w:p w:rsidR="00622DEC" w:rsidRDefault="002609E7" w:rsidP="006A1849">
      <w:pPr>
        <w:pStyle w:val="1"/>
        <w:keepNext w:val="0"/>
        <w:tabs>
          <w:tab w:val="left" w:pos="1134"/>
        </w:tabs>
        <w:rPr>
          <w:sz w:val="24"/>
        </w:rPr>
      </w:pPr>
      <w:r w:rsidRPr="002609E7">
        <w:rPr>
          <w:sz w:val="24"/>
        </w:rPr>
        <w:t>4.1.</w:t>
      </w:r>
      <w:r w:rsidR="006A1849">
        <w:rPr>
          <w:sz w:val="24"/>
        </w:rPr>
        <w:t xml:space="preserve"> </w:t>
      </w:r>
      <w:r w:rsidRPr="002609E7">
        <w:rPr>
          <w:sz w:val="24"/>
        </w:rPr>
        <w:t>Содержание дисциплины, структурированное по темам</w:t>
      </w:r>
    </w:p>
    <w:p w:rsidR="006A1849" w:rsidRPr="006A1849" w:rsidRDefault="006A1849" w:rsidP="002657B9">
      <w:pPr>
        <w:jc w:val="center"/>
      </w:pPr>
    </w:p>
    <w:p w:rsidR="002609E7" w:rsidRPr="00FA1630" w:rsidRDefault="002609E7" w:rsidP="002657B9">
      <w:pPr>
        <w:pStyle w:val="Default"/>
        <w:numPr>
          <w:ilvl w:val="1"/>
          <w:numId w:val="4"/>
        </w:numPr>
        <w:suppressAutoHyphens w:val="0"/>
        <w:ind w:left="0" w:firstLine="709"/>
        <w:jc w:val="both"/>
        <w:rPr>
          <w:iCs/>
        </w:rPr>
      </w:pPr>
      <w:r>
        <w:rPr>
          <w:b/>
          <w:bCs/>
          <w:iCs/>
        </w:rPr>
        <w:t xml:space="preserve">Тема 1. </w:t>
      </w:r>
      <w:r w:rsidR="00682F57">
        <w:rPr>
          <w:b/>
          <w:bCs/>
          <w:iCs/>
        </w:rPr>
        <w:t>Обзор систем проектирования информационного пространства</w:t>
      </w:r>
      <w:r w:rsidR="000966C6" w:rsidRPr="000966C6">
        <w:rPr>
          <w:b/>
          <w:bCs/>
          <w:iCs/>
        </w:rPr>
        <w:t>.</w:t>
      </w:r>
    </w:p>
    <w:p w:rsidR="006A208D" w:rsidRPr="002657B9" w:rsidRDefault="00682F57" w:rsidP="002657B9">
      <w:pPr>
        <w:tabs>
          <w:tab w:val="num" w:pos="540"/>
        </w:tabs>
        <w:ind w:firstLine="709"/>
        <w:jc w:val="both"/>
      </w:pPr>
      <w:r>
        <w:t>Историческая справка</w:t>
      </w:r>
      <w:r w:rsidR="000966C6" w:rsidRPr="000966C6">
        <w:t>.</w:t>
      </w:r>
      <w:r w:rsidR="00B52BAE">
        <w:t xml:space="preserve"> </w:t>
      </w:r>
      <w:r>
        <w:t>Современное состояние.</w:t>
      </w:r>
      <w:r w:rsidR="00671DD4">
        <w:t xml:space="preserve"> Технологии передачи информации на расстояние</w:t>
      </w:r>
      <w:r w:rsidR="00AF6F51">
        <w:t>.</w:t>
      </w:r>
      <w:r w:rsidR="00671DD4">
        <w:t xml:space="preserve"> Ст</w:t>
      </w:r>
      <w:r w:rsidR="002C5716">
        <w:t xml:space="preserve">руктура и назначение </w:t>
      </w:r>
      <w:r w:rsidR="002C5716" w:rsidRPr="002C5716">
        <w:t>информационного пространства</w:t>
      </w:r>
      <w:r w:rsidR="002C5716">
        <w:t xml:space="preserve">. Выбор </w:t>
      </w:r>
      <w:r w:rsidR="003F0C56">
        <w:t>системы для проект</w:t>
      </w:r>
      <w:r w:rsidR="009C3E8D">
        <w:t>ной деятельности</w:t>
      </w:r>
      <w:r w:rsidR="003F0C56">
        <w:t>.</w:t>
      </w:r>
      <w:r w:rsidR="00060A46">
        <w:t xml:space="preserve"> Локальные и дистанционные системы управления данными.</w:t>
      </w:r>
    </w:p>
    <w:p w:rsidR="00066002" w:rsidRPr="006A208D" w:rsidRDefault="00FE493F" w:rsidP="002657B9">
      <w:pPr>
        <w:pStyle w:val="Default"/>
        <w:numPr>
          <w:ilvl w:val="1"/>
          <w:numId w:val="4"/>
        </w:numPr>
        <w:suppressAutoHyphens w:val="0"/>
        <w:ind w:left="0" w:firstLine="709"/>
        <w:jc w:val="both"/>
        <w:rPr>
          <w:b/>
        </w:rPr>
      </w:pPr>
      <w:r>
        <w:rPr>
          <w:b/>
          <w:bCs/>
          <w:iCs/>
        </w:rPr>
        <w:t>Тема 2.</w:t>
      </w:r>
      <w:r w:rsidRPr="00FE493F">
        <w:rPr>
          <w:b/>
        </w:rPr>
        <w:t xml:space="preserve"> </w:t>
      </w:r>
      <w:r w:rsidR="002C5716" w:rsidRPr="002C5716">
        <w:rPr>
          <w:b/>
          <w:bCs/>
          <w:iCs/>
        </w:rPr>
        <w:t>Описание интерфейса</w:t>
      </w:r>
      <w:r w:rsidR="00690E78" w:rsidRPr="00690E78">
        <w:rPr>
          <w:b/>
          <w:bCs/>
          <w:iCs/>
        </w:rPr>
        <w:t>.</w:t>
      </w:r>
    </w:p>
    <w:p w:rsidR="00066002" w:rsidRPr="00690E78" w:rsidRDefault="004E2A69" w:rsidP="002657B9">
      <w:pPr>
        <w:tabs>
          <w:tab w:val="num" w:pos="540"/>
        </w:tabs>
        <w:ind w:firstLine="709"/>
        <w:jc w:val="both"/>
      </w:pPr>
      <w:r w:rsidRPr="004E2A69">
        <w:t>Внешний вид курса и навигация</w:t>
      </w:r>
      <w:r w:rsidR="00690E78" w:rsidRPr="00690E78">
        <w:t>.</w:t>
      </w:r>
      <w:r w:rsidR="00F40138">
        <w:t xml:space="preserve"> Блоки. </w:t>
      </w:r>
      <w:r w:rsidR="00F40138" w:rsidRPr="00F40138">
        <w:t>Разделы курса</w:t>
      </w:r>
      <w:r w:rsidR="00F40138">
        <w:t xml:space="preserve">. </w:t>
      </w:r>
      <w:r w:rsidR="00F40138" w:rsidRPr="00F40138">
        <w:t>Язык интерфейса</w:t>
      </w:r>
      <w:r w:rsidR="00F40138">
        <w:t xml:space="preserve">. </w:t>
      </w:r>
      <w:r w:rsidR="00F40138" w:rsidRPr="00F40138">
        <w:t>Работа с календарём</w:t>
      </w:r>
      <w:r w:rsidR="00F40138">
        <w:t xml:space="preserve">. </w:t>
      </w:r>
      <w:r w:rsidR="00F40138" w:rsidRPr="00F40138">
        <w:t>Обмен сообщениями</w:t>
      </w:r>
      <w:r w:rsidR="00F40138">
        <w:t xml:space="preserve">. </w:t>
      </w:r>
      <w:r w:rsidR="00F40138" w:rsidRPr="00F40138">
        <w:t xml:space="preserve">Работа с </w:t>
      </w:r>
      <w:r w:rsidR="00F40138" w:rsidRPr="00F40138">
        <w:rPr>
          <w:i/>
          <w:iCs/>
        </w:rPr>
        <w:t>HTML</w:t>
      </w:r>
      <w:r w:rsidR="00F40138" w:rsidRPr="00F40138">
        <w:t xml:space="preserve">-редактором </w:t>
      </w:r>
      <w:r w:rsidR="00F40138" w:rsidRPr="00F40138">
        <w:rPr>
          <w:i/>
          <w:iCs/>
        </w:rPr>
        <w:t>WYSIWYG</w:t>
      </w:r>
      <w:r w:rsidR="00F40138">
        <w:t>.</w:t>
      </w:r>
      <w:r w:rsidR="00CA0136">
        <w:t xml:space="preserve"> Работам со ссы</w:t>
      </w:r>
      <w:r w:rsidR="00CA0136">
        <w:t>л</w:t>
      </w:r>
      <w:r w:rsidR="00CA0136">
        <w:t>ками, изображениями и таблицами.</w:t>
      </w:r>
    </w:p>
    <w:p w:rsidR="00FE493F" w:rsidRPr="00626711" w:rsidRDefault="00FE493F" w:rsidP="002657B9">
      <w:pPr>
        <w:ind w:firstLine="709"/>
        <w:jc w:val="both"/>
        <w:rPr>
          <w:b/>
        </w:rPr>
      </w:pPr>
      <w:r>
        <w:rPr>
          <w:b/>
          <w:bCs/>
          <w:iCs/>
        </w:rPr>
        <w:t>Тема 3.</w:t>
      </w:r>
      <w:r w:rsidR="00E02F51" w:rsidRPr="00E02F51">
        <w:rPr>
          <w:b/>
          <w:bCs/>
        </w:rPr>
        <w:t xml:space="preserve"> </w:t>
      </w:r>
      <w:r w:rsidR="00060A46">
        <w:rPr>
          <w:b/>
          <w:bCs/>
          <w:iCs/>
        </w:rPr>
        <w:t>Работа пользователей в системе</w:t>
      </w:r>
      <w:r w:rsidR="00626711">
        <w:rPr>
          <w:b/>
          <w:bCs/>
          <w:iCs/>
        </w:rPr>
        <w:t>.</w:t>
      </w:r>
    </w:p>
    <w:p w:rsidR="006A208D" w:rsidRPr="00626711" w:rsidRDefault="00E84BAE" w:rsidP="002657B9">
      <w:pPr>
        <w:tabs>
          <w:tab w:val="num" w:pos="540"/>
        </w:tabs>
        <w:ind w:firstLine="709"/>
        <w:jc w:val="both"/>
      </w:pPr>
      <w:r w:rsidRPr="00E84BAE">
        <w:t>Регистрация в системе</w:t>
      </w:r>
      <w:r w:rsidR="00626711" w:rsidRPr="00626711">
        <w:t>.</w:t>
      </w:r>
      <w:r w:rsidR="00AC7E12">
        <w:t xml:space="preserve"> Работа с курсами. </w:t>
      </w:r>
      <w:r w:rsidR="00AC7E12" w:rsidRPr="00AC7E12">
        <w:t>Настройка курса</w:t>
      </w:r>
      <w:r w:rsidR="00AC7E12">
        <w:t xml:space="preserve">. </w:t>
      </w:r>
      <w:r w:rsidR="002C5AD8" w:rsidRPr="002C5AD8">
        <w:t>Форматы курса</w:t>
      </w:r>
      <w:r w:rsidR="00AC7E12">
        <w:t>.</w:t>
      </w:r>
      <w:r w:rsidR="002C5AD8">
        <w:t xml:space="preserve"> </w:t>
      </w:r>
      <w:r w:rsidR="002C5AD8" w:rsidRPr="002C5AD8">
        <w:t>Темы оформления</w:t>
      </w:r>
      <w:r w:rsidR="002C5AD8">
        <w:t xml:space="preserve">. </w:t>
      </w:r>
      <w:r w:rsidR="002C5AD8" w:rsidRPr="002C5AD8">
        <w:t>Участники курса</w:t>
      </w:r>
      <w:r w:rsidR="002C5AD8">
        <w:t>.</w:t>
      </w:r>
    </w:p>
    <w:p w:rsidR="00FE493F" w:rsidRPr="00626711" w:rsidRDefault="00FE493F" w:rsidP="002657B9">
      <w:pPr>
        <w:ind w:firstLine="709"/>
        <w:jc w:val="both"/>
      </w:pPr>
      <w:r>
        <w:rPr>
          <w:b/>
          <w:bCs/>
          <w:iCs/>
        </w:rPr>
        <w:t>Тема 4.</w:t>
      </w:r>
      <w:r w:rsidR="008711A1" w:rsidRPr="008711A1">
        <w:rPr>
          <w:b/>
          <w:bCs/>
          <w:iCs/>
          <w:color w:val="000000"/>
        </w:rPr>
        <w:t xml:space="preserve"> </w:t>
      </w:r>
      <w:r w:rsidR="00873AF6" w:rsidRPr="00873AF6">
        <w:rPr>
          <w:b/>
          <w:bCs/>
          <w:iCs/>
        </w:rPr>
        <w:t>Работа с ресурсами курса</w:t>
      </w:r>
      <w:r w:rsidR="00B57EF3" w:rsidRPr="00626711">
        <w:rPr>
          <w:b/>
          <w:bCs/>
          <w:color w:val="000000"/>
        </w:rPr>
        <w:t>.</w:t>
      </w:r>
    </w:p>
    <w:p w:rsidR="006A208D" w:rsidRPr="00626711" w:rsidRDefault="00526C15" w:rsidP="002657B9">
      <w:pPr>
        <w:tabs>
          <w:tab w:val="num" w:pos="540"/>
        </w:tabs>
        <w:ind w:firstLine="709"/>
        <w:jc w:val="both"/>
      </w:pPr>
      <w:r w:rsidRPr="00526C15">
        <w:t>О ресурсах курса</w:t>
      </w:r>
      <w:r w:rsidR="00B57EF3" w:rsidRPr="00626711">
        <w:t>.</w:t>
      </w:r>
      <w:r>
        <w:t xml:space="preserve"> </w:t>
      </w:r>
      <w:r w:rsidRPr="00526C15">
        <w:t>Добавление и редактирование ресурсов</w:t>
      </w:r>
      <w:r>
        <w:t xml:space="preserve">. </w:t>
      </w:r>
      <w:r w:rsidRPr="00526C15">
        <w:t>Вставка текстовой стран</w:t>
      </w:r>
      <w:r w:rsidRPr="00526C15">
        <w:t>и</w:t>
      </w:r>
      <w:r w:rsidRPr="00526C15">
        <w:t>цы</w:t>
      </w:r>
      <w:r>
        <w:t xml:space="preserve">. </w:t>
      </w:r>
      <w:r w:rsidRPr="00526C15">
        <w:t>Форматирование текста</w:t>
      </w:r>
      <w:r>
        <w:t xml:space="preserve">. </w:t>
      </w:r>
      <w:r w:rsidRPr="00526C15">
        <w:t>Вставка пояснения</w:t>
      </w:r>
      <w:r>
        <w:t xml:space="preserve">. </w:t>
      </w:r>
      <w:r w:rsidRPr="00526C15">
        <w:t>Вставка веб-страницы</w:t>
      </w:r>
      <w:r>
        <w:t xml:space="preserve">. </w:t>
      </w:r>
      <w:r w:rsidRPr="00526C15">
        <w:t>Вставка ссылки на файл</w:t>
      </w:r>
      <w:r>
        <w:t xml:space="preserve">. </w:t>
      </w:r>
      <w:r w:rsidRPr="00526C15">
        <w:t>Вставка ссылки на веб-страницу</w:t>
      </w:r>
      <w:r>
        <w:t xml:space="preserve">. </w:t>
      </w:r>
      <w:r w:rsidRPr="00526C15">
        <w:t>Вставка ссылки на каталог</w:t>
      </w:r>
      <w:r>
        <w:t>.</w:t>
      </w:r>
      <w:r w:rsidR="00E130B3">
        <w:t xml:space="preserve"> </w:t>
      </w:r>
      <w:r w:rsidR="00E130B3" w:rsidRPr="00E130B3">
        <w:t>Использование формул в ресурсах курса</w:t>
      </w:r>
      <w:r w:rsidR="00E130B3">
        <w:t>.</w:t>
      </w:r>
    </w:p>
    <w:p w:rsidR="00FE493F" w:rsidRPr="00626711" w:rsidRDefault="00FE493F" w:rsidP="002657B9">
      <w:pPr>
        <w:ind w:firstLine="709"/>
        <w:jc w:val="both"/>
        <w:rPr>
          <w:b/>
        </w:rPr>
      </w:pPr>
      <w:r>
        <w:rPr>
          <w:b/>
          <w:bCs/>
          <w:iCs/>
        </w:rPr>
        <w:t>Тема 5.</w:t>
      </w:r>
      <w:r w:rsidR="001D0CA5" w:rsidRPr="001D0CA5">
        <w:rPr>
          <w:b/>
          <w:bCs/>
        </w:rPr>
        <w:t xml:space="preserve"> </w:t>
      </w:r>
      <w:r w:rsidR="009B37E6" w:rsidRPr="009B37E6">
        <w:rPr>
          <w:b/>
          <w:bCs/>
          <w:iCs/>
        </w:rPr>
        <w:t>Элементы курса</w:t>
      </w:r>
      <w:r w:rsidR="00626711" w:rsidRPr="00626711">
        <w:rPr>
          <w:b/>
          <w:bCs/>
          <w:iCs/>
        </w:rPr>
        <w:t>.</w:t>
      </w:r>
    </w:p>
    <w:p w:rsidR="00C13CF0" w:rsidRDefault="00CE5FA2" w:rsidP="002657B9">
      <w:pPr>
        <w:tabs>
          <w:tab w:val="num" w:pos="540"/>
        </w:tabs>
        <w:ind w:firstLine="709"/>
        <w:jc w:val="both"/>
      </w:pPr>
      <w:r w:rsidRPr="00CE5FA2">
        <w:t>Добавление элементов в курс</w:t>
      </w:r>
      <w:r w:rsidR="004A0F15" w:rsidRPr="004A0F15">
        <w:t xml:space="preserve">. </w:t>
      </w:r>
      <w:r>
        <w:t>Разработка цифрового з</w:t>
      </w:r>
      <w:r w:rsidRPr="00CE5FA2">
        <w:t>адани</w:t>
      </w:r>
      <w:r>
        <w:t xml:space="preserve">я. </w:t>
      </w:r>
      <w:r w:rsidRPr="00CE5FA2">
        <w:t>Особенности отдельных типов заданий</w:t>
      </w:r>
      <w:r>
        <w:t xml:space="preserve">. </w:t>
      </w:r>
      <w:r w:rsidRPr="00CE5FA2">
        <w:t>Рабочая тетрадь</w:t>
      </w:r>
      <w:r>
        <w:t xml:space="preserve">. </w:t>
      </w:r>
      <w:r w:rsidRPr="00CE5FA2">
        <w:t>Опрос</w:t>
      </w:r>
      <w:r>
        <w:t xml:space="preserve">. </w:t>
      </w:r>
      <w:r w:rsidRPr="00CE5FA2">
        <w:t>База данных</w:t>
      </w:r>
      <w:r>
        <w:t>.</w:t>
      </w:r>
      <w:r w:rsidRPr="00CE5FA2">
        <w:t xml:space="preserve"> Глоссарий</w:t>
      </w:r>
      <w:r>
        <w:t xml:space="preserve">. </w:t>
      </w:r>
      <w:r w:rsidRPr="00CE5FA2">
        <w:t>Форум</w:t>
      </w:r>
      <w:r>
        <w:t xml:space="preserve">. </w:t>
      </w:r>
      <w:r w:rsidRPr="00CE5FA2">
        <w:t>Семинар</w:t>
      </w:r>
      <w:r>
        <w:t>.</w:t>
      </w:r>
      <w:r w:rsidR="00CC3F0B">
        <w:t xml:space="preserve"> Орган</w:t>
      </w:r>
      <w:r w:rsidR="00CC3F0B">
        <w:t>и</w:t>
      </w:r>
      <w:r w:rsidR="00CC3F0B">
        <w:t>зация чата. Формирование цифровой к</w:t>
      </w:r>
      <w:r w:rsidR="00CC3F0B" w:rsidRPr="00CC3F0B">
        <w:t>ниг</w:t>
      </w:r>
      <w:r w:rsidR="00CC3F0B">
        <w:t>и.</w:t>
      </w:r>
      <w:r w:rsidR="00A5428A">
        <w:t xml:space="preserve"> Применение анкет. Тест</w:t>
      </w:r>
      <w:r w:rsidR="006948A9">
        <w:t>ы</w:t>
      </w:r>
      <w:r w:rsidR="00A5428A">
        <w:t>.</w:t>
      </w:r>
    </w:p>
    <w:p w:rsidR="00BF726A" w:rsidRPr="00BF726A" w:rsidRDefault="00BF726A" w:rsidP="002657B9">
      <w:pPr>
        <w:tabs>
          <w:tab w:val="num" w:pos="540"/>
        </w:tabs>
        <w:ind w:firstLine="709"/>
        <w:jc w:val="both"/>
        <w:rPr>
          <w:b/>
          <w:bCs/>
        </w:rPr>
      </w:pPr>
      <w:r w:rsidRPr="00BF726A">
        <w:rPr>
          <w:b/>
          <w:bCs/>
        </w:rPr>
        <w:t xml:space="preserve">Тема 6. </w:t>
      </w:r>
      <w:r w:rsidR="00BB1A1D">
        <w:rPr>
          <w:b/>
          <w:bCs/>
        </w:rPr>
        <w:t>Создание контрольно-измерительных материалов на базе тестового м</w:t>
      </w:r>
      <w:r w:rsidR="00BB1A1D">
        <w:rPr>
          <w:b/>
          <w:bCs/>
        </w:rPr>
        <w:t>о</w:t>
      </w:r>
      <w:r w:rsidR="00BB1A1D">
        <w:rPr>
          <w:b/>
          <w:bCs/>
        </w:rPr>
        <w:t>дуля</w:t>
      </w:r>
      <w:r w:rsidRPr="00BF726A">
        <w:rPr>
          <w:b/>
          <w:bCs/>
        </w:rPr>
        <w:t>.</w:t>
      </w:r>
    </w:p>
    <w:p w:rsidR="00BF726A" w:rsidRDefault="009F406A" w:rsidP="002657B9">
      <w:pPr>
        <w:tabs>
          <w:tab w:val="num" w:pos="540"/>
        </w:tabs>
        <w:ind w:firstLine="709"/>
        <w:jc w:val="both"/>
      </w:pPr>
      <w:r w:rsidRPr="009F406A">
        <w:t>О компьютерном тестировании</w:t>
      </w:r>
      <w:r w:rsidR="00AA3924">
        <w:t>.</w:t>
      </w:r>
      <w:r w:rsidRPr="009F406A">
        <w:t xml:space="preserve"> Создание теста и настройка его параметров</w:t>
      </w:r>
      <w:r>
        <w:t xml:space="preserve">. </w:t>
      </w:r>
      <w:r w:rsidRPr="009F406A">
        <w:t>Типы тестовых вопросов</w:t>
      </w:r>
      <w:r>
        <w:t xml:space="preserve">. </w:t>
      </w:r>
      <w:r w:rsidRPr="009F406A">
        <w:t>Редактирование теста</w:t>
      </w:r>
      <w:r>
        <w:t xml:space="preserve">. </w:t>
      </w:r>
      <w:r w:rsidRPr="009F406A">
        <w:t>Редактирование категорий</w:t>
      </w:r>
      <w:r>
        <w:t xml:space="preserve">. </w:t>
      </w:r>
      <w:r w:rsidRPr="009F406A">
        <w:t>Создание и редактир</w:t>
      </w:r>
      <w:r w:rsidRPr="009F406A">
        <w:t>о</w:t>
      </w:r>
      <w:r w:rsidRPr="009F406A">
        <w:t>вание вопросов</w:t>
      </w:r>
      <w:r>
        <w:t>.</w:t>
      </w:r>
      <w:r w:rsidR="007D0BF8">
        <w:t xml:space="preserve"> </w:t>
      </w:r>
      <w:r w:rsidR="007D0BF8" w:rsidRPr="007D0BF8">
        <w:t>Особенности использования различных типов вопросов</w:t>
      </w:r>
      <w:r w:rsidR="007D0BF8">
        <w:t xml:space="preserve">. </w:t>
      </w:r>
      <w:r w:rsidR="007D0BF8" w:rsidRPr="007D0BF8">
        <w:t xml:space="preserve">Создание тестовых вопросов в редакторе </w:t>
      </w:r>
      <w:r w:rsidR="007D0BF8">
        <w:rPr>
          <w:i/>
          <w:iCs/>
          <w:lang w:val="en-US"/>
        </w:rPr>
        <w:t>MS</w:t>
      </w:r>
      <w:r w:rsidR="007D0BF8" w:rsidRPr="00CE1998">
        <w:rPr>
          <w:i/>
          <w:iCs/>
        </w:rPr>
        <w:t xml:space="preserve"> </w:t>
      </w:r>
      <w:r w:rsidR="007D0BF8" w:rsidRPr="007D0BF8">
        <w:rPr>
          <w:i/>
          <w:iCs/>
        </w:rPr>
        <w:t>Word</w:t>
      </w:r>
      <w:r w:rsidR="007D0BF8">
        <w:t>.</w:t>
      </w:r>
      <w:r w:rsidR="00740674">
        <w:t xml:space="preserve"> </w:t>
      </w:r>
      <w:r w:rsidR="00740674" w:rsidRPr="00740674">
        <w:t>Экспорт вопросов</w:t>
      </w:r>
      <w:r w:rsidR="00740674">
        <w:t xml:space="preserve">. </w:t>
      </w:r>
      <w:r w:rsidR="00CE1998" w:rsidRPr="00CE1998">
        <w:t>Импорт вопросов</w:t>
      </w:r>
      <w:r w:rsidR="00CE1998">
        <w:t>.</w:t>
      </w:r>
      <w:r w:rsidR="00CE1998" w:rsidRPr="00CE1998">
        <w:t xml:space="preserve"> Использование в тесте формул и изображений</w:t>
      </w:r>
      <w:r w:rsidR="00CE1998">
        <w:t xml:space="preserve">. </w:t>
      </w:r>
      <w:r w:rsidR="00CE1998" w:rsidRPr="00CE1998">
        <w:t>Результаты тестирования</w:t>
      </w:r>
      <w:r w:rsidR="00CE1998">
        <w:t>.</w:t>
      </w:r>
      <w:r w:rsidR="007D5F12" w:rsidRPr="007D5F12">
        <w:t xml:space="preserve"> Оценивание вручную</w:t>
      </w:r>
      <w:r w:rsidR="007D5F12">
        <w:t xml:space="preserve">. </w:t>
      </w:r>
      <w:r w:rsidR="007D5F12" w:rsidRPr="007D5F12">
        <w:t>Пересчёт оценок</w:t>
      </w:r>
      <w:r w:rsidR="007D5F12">
        <w:t xml:space="preserve">. </w:t>
      </w:r>
      <w:r w:rsidR="007D5F12" w:rsidRPr="007D5F12">
        <w:t>Анализ вопросов теста</w:t>
      </w:r>
      <w:r w:rsidR="007D5F12">
        <w:t>.</w:t>
      </w:r>
    </w:p>
    <w:p w:rsidR="00516CBB" w:rsidRPr="00516CBB" w:rsidRDefault="00516CBB" w:rsidP="002657B9">
      <w:pPr>
        <w:tabs>
          <w:tab w:val="num" w:pos="540"/>
        </w:tabs>
        <w:ind w:firstLine="709"/>
        <w:jc w:val="both"/>
        <w:rPr>
          <w:b/>
          <w:bCs/>
        </w:rPr>
      </w:pPr>
      <w:r w:rsidRPr="00516CBB">
        <w:rPr>
          <w:b/>
          <w:bCs/>
        </w:rPr>
        <w:t xml:space="preserve">Тема 7. </w:t>
      </w:r>
      <w:r w:rsidR="00422284" w:rsidRPr="00422284">
        <w:rPr>
          <w:b/>
          <w:bCs/>
        </w:rPr>
        <w:t>Управление курсом</w:t>
      </w:r>
      <w:r w:rsidRPr="00516CBB">
        <w:rPr>
          <w:b/>
          <w:bCs/>
        </w:rPr>
        <w:t>.</w:t>
      </w:r>
    </w:p>
    <w:p w:rsidR="00516CBB" w:rsidRDefault="000C67CB" w:rsidP="002657B9">
      <w:pPr>
        <w:tabs>
          <w:tab w:val="num" w:pos="540"/>
        </w:tabs>
        <w:ind w:firstLine="709"/>
        <w:jc w:val="both"/>
      </w:pPr>
      <w:r w:rsidRPr="000C67CB">
        <w:t>Редактирование курса</w:t>
      </w:r>
      <w:r w:rsidR="00663706">
        <w:t>.</w:t>
      </w:r>
      <w:r>
        <w:t xml:space="preserve"> Распределение ролей.</w:t>
      </w:r>
      <w:r w:rsidR="00E0759F">
        <w:t xml:space="preserve"> </w:t>
      </w:r>
      <w:r w:rsidR="00E0759F" w:rsidRPr="00E0759F">
        <w:t>Управление группами</w:t>
      </w:r>
      <w:r w:rsidR="00E0759F">
        <w:t xml:space="preserve">. </w:t>
      </w:r>
      <w:r w:rsidR="00E0759F" w:rsidRPr="00E0759F">
        <w:t>Автоматическая запись студентов в группы</w:t>
      </w:r>
      <w:r w:rsidR="00E0759F">
        <w:t xml:space="preserve">. </w:t>
      </w:r>
      <w:r w:rsidR="00E0759F" w:rsidRPr="00E0759F">
        <w:t>Резервное копирование курса</w:t>
      </w:r>
      <w:r w:rsidR="00E0759F">
        <w:t xml:space="preserve">. </w:t>
      </w:r>
      <w:r w:rsidR="00434184" w:rsidRPr="00434184">
        <w:t>Восстановление курса</w:t>
      </w:r>
      <w:r w:rsidR="00434184">
        <w:t>.</w:t>
      </w:r>
      <w:r w:rsidR="00875FE4">
        <w:t xml:space="preserve"> </w:t>
      </w:r>
      <w:r w:rsidR="00875FE4" w:rsidRPr="00875FE4">
        <w:t>Очистка курса</w:t>
      </w:r>
      <w:r w:rsidR="00875FE4">
        <w:t xml:space="preserve">. </w:t>
      </w:r>
      <w:r w:rsidR="00875FE4" w:rsidRPr="00875FE4">
        <w:t>Использование шкал</w:t>
      </w:r>
      <w:r w:rsidR="00875FE4">
        <w:t>.</w:t>
      </w:r>
      <w:r w:rsidR="000B20CD">
        <w:t xml:space="preserve"> </w:t>
      </w:r>
      <w:r w:rsidR="000B20CD" w:rsidRPr="000B20CD">
        <w:t>Журнал оценок</w:t>
      </w:r>
      <w:r w:rsidR="000B20CD">
        <w:t xml:space="preserve">. </w:t>
      </w:r>
      <w:r w:rsidR="000B20CD" w:rsidRPr="000B20CD">
        <w:t>Настройка журнала оценок</w:t>
      </w:r>
      <w:r w:rsidR="000B20CD">
        <w:t>.</w:t>
      </w:r>
    </w:p>
    <w:p w:rsidR="00663706" w:rsidRPr="00663706" w:rsidRDefault="00663706" w:rsidP="002657B9">
      <w:pPr>
        <w:tabs>
          <w:tab w:val="num" w:pos="540"/>
        </w:tabs>
        <w:ind w:firstLine="709"/>
        <w:jc w:val="both"/>
        <w:rPr>
          <w:b/>
          <w:bCs/>
        </w:rPr>
      </w:pPr>
      <w:r w:rsidRPr="00663706">
        <w:rPr>
          <w:b/>
          <w:bCs/>
        </w:rPr>
        <w:t xml:space="preserve">Тема 8. </w:t>
      </w:r>
      <w:r w:rsidR="0088225F">
        <w:rPr>
          <w:b/>
          <w:bCs/>
        </w:rPr>
        <w:t>Администрирование системы управления курсами</w:t>
      </w:r>
      <w:r w:rsidRPr="00663706">
        <w:rPr>
          <w:b/>
          <w:bCs/>
        </w:rPr>
        <w:t>.</w:t>
      </w:r>
    </w:p>
    <w:p w:rsidR="00663706" w:rsidRDefault="00725611" w:rsidP="002657B9">
      <w:pPr>
        <w:tabs>
          <w:tab w:val="num" w:pos="540"/>
        </w:tabs>
        <w:ind w:firstLine="709"/>
        <w:jc w:val="both"/>
      </w:pPr>
      <w:r w:rsidRPr="00725611">
        <w:t>Интерфейс администратора</w:t>
      </w:r>
      <w:r w:rsidR="00962DB2" w:rsidRPr="00962DB2">
        <w:t>.</w:t>
      </w:r>
      <w:r>
        <w:t xml:space="preserve"> </w:t>
      </w:r>
      <w:r w:rsidRPr="00725611">
        <w:t>Настройки главной страницы</w:t>
      </w:r>
      <w:r>
        <w:t xml:space="preserve">. </w:t>
      </w:r>
      <w:r w:rsidRPr="00725611">
        <w:t>Политика безопасности сайта</w:t>
      </w:r>
      <w:r>
        <w:t>.</w:t>
      </w:r>
      <w:r w:rsidR="00751526">
        <w:t xml:space="preserve"> </w:t>
      </w:r>
      <w:r w:rsidR="00751526" w:rsidRPr="00751526">
        <w:t>Регистрация пользователей</w:t>
      </w:r>
      <w:r w:rsidR="00751526">
        <w:t xml:space="preserve">. </w:t>
      </w:r>
      <w:r w:rsidR="00E27735" w:rsidRPr="00E27735">
        <w:t>Управление пользователями</w:t>
      </w:r>
      <w:r w:rsidR="00E27735">
        <w:t xml:space="preserve">. </w:t>
      </w:r>
      <w:r w:rsidR="00751526" w:rsidRPr="00751526">
        <w:t>Управление курс</w:t>
      </w:r>
      <w:r w:rsidR="00E27735">
        <w:t>ами</w:t>
      </w:r>
      <w:r w:rsidR="00751526">
        <w:t>. Р</w:t>
      </w:r>
      <w:r w:rsidR="00751526" w:rsidRPr="00751526">
        <w:t>е</w:t>
      </w:r>
      <w:r w:rsidR="00751526" w:rsidRPr="00751526">
        <w:t>зервн</w:t>
      </w:r>
      <w:r w:rsidR="00751526">
        <w:t>ые</w:t>
      </w:r>
      <w:r w:rsidR="00751526" w:rsidRPr="00751526">
        <w:t xml:space="preserve"> копии курса</w:t>
      </w:r>
      <w:r w:rsidR="00751526">
        <w:t>.</w:t>
      </w:r>
      <w:r w:rsidR="00E27735">
        <w:t xml:space="preserve"> </w:t>
      </w:r>
      <w:r w:rsidR="000412E1">
        <w:t>Установка и использование</w:t>
      </w:r>
      <w:r w:rsidR="00E27735">
        <w:t xml:space="preserve"> плагинов.</w:t>
      </w:r>
      <w:r w:rsidR="006F11D5">
        <w:t xml:space="preserve"> </w:t>
      </w:r>
    </w:p>
    <w:p w:rsidR="006A208D" w:rsidRDefault="006A208D" w:rsidP="002657B9">
      <w:pPr>
        <w:tabs>
          <w:tab w:val="num" w:pos="540"/>
        </w:tabs>
        <w:jc w:val="center"/>
      </w:pPr>
    </w:p>
    <w:p w:rsidR="008E262D" w:rsidRPr="004D5D0C" w:rsidRDefault="008E262D" w:rsidP="002657B9">
      <w:pPr>
        <w:pStyle w:val="1"/>
        <w:keepNext w:val="0"/>
        <w:shd w:val="clear" w:color="auto" w:fill="FFFFFF"/>
        <w:tabs>
          <w:tab w:val="left" w:pos="993"/>
        </w:tabs>
        <w:rPr>
          <w:sz w:val="24"/>
        </w:rPr>
      </w:pPr>
      <w:r w:rsidRPr="00057740">
        <w:rPr>
          <w:sz w:val="24"/>
        </w:rPr>
        <w:t>4.2</w:t>
      </w:r>
      <w:r w:rsidR="002657B9">
        <w:rPr>
          <w:sz w:val="24"/>
        </w:rPr>
        <w:t xml:space="preserve"> </w:t>
      </w:r>
      <w:r w:rsidRPr="00057740">
        <w:rPr>
          <w:sz w:val="24"/>
        </w:rPr>
        <w:t xml:space="preserve">Разделы дисциплины и </w:t>
      </w:r>
      <w:r w:rsidR="00352BDD" w:rsidRPr="00057740">
        <w:rPr>
          <w:sz w:val="24"/>
        </w:rPr>
        <w:t>трудоёмкость</w:t>
      </w:r>
      <w:r w:rsidRPr="00057740">
        <w:rPr>
          <w:sz w:val="24"/>
        </w:rPr>
        <w:t xml:space="preserve"> </w:t>
      </w:r>
      <w:r w:rsidRPr="004D5D0C">
        <w:rPr>
          <w:sz w:val="24"/>
        </w:rPr>
        <w:t>по видам учебных занятий</w:t>
      </w:r>
      <w:r w:rsidR="002657B9" w:rsidRPr="004D5D0C">
        <w:rPr>
          <w:sz w:val="24"/>
        </w:rPr>
        <w:t xml:space="preserve"> </w:t>
      </w:r>
      <w:r w:rsidRPr="004D5D0C">
        <w:rPr>
          <w:sz w:val="24"/>
        </w:rPr>
        <w:t>(в академических часах)</w:t>
      </w:r>
    </w:p>
    <w:p w:rsidR="002657B9" w:rsidRPr="004D5D0C" w:rsidRDefault="002657B9" w:rsidP="002657B9">
      <w:pPr>
        <w:shd w:val="clear" w:color="auto" w:fill="FFFFFF"/>
        <w:jc w:val="center"/>
        <w:rPr>
          <w:b/>
          <w:color w:val="000000"/>
          <w:spacing w:val="-1"/>
        </w:rPr>
      </w:pPr>
    </w:p>
    <w:p w:rsidR="002657B9" w:rsidRPr="001E67F7" w:rsidRDefault="00057740" w:rsidP="003F20ED">
      <w:pPr>
        <w:shd w:val="clear" w:color="auto" w:fill="FFFFFF"/>
        <w:rPr>
          <w:bCs/>
        </w:rPr>
      </w:pPr>
      <w:r w:rsidRPr="004D5D0C">
        <w:rPr>
          <w:bCs/>
          <w:color w:val="000000"/>
          <w:spacing w:val="-1"/>
        </w:rPr>
        <w:t>Очная</w:t>
      </w:r>
      <w:r w:rsidR="002B7C06">
        <w:rPr>
          <w:bCs/>
          <w:color w:val="000000"/>
          <w:spacing w:val="-1"/>
        </w:rPr>
        <w:t xml:space="preserve"> </w:t>
      </w:r>
      <w:r w:rsidRPr="004D5D0C">
        <w:rPr>
          <w:bCs/>
          <w:color w:val="000000"/>
          <w:spacing w:val="-1"/>
        </w:rPr>
        <w:t>фо</w:t>
      </w:r>
      <w:r w:rsidR="000E6782" w:rsidRPr="004D5D0C">
        <w:rPr>
          <w:bCs/>
          <w:color w:val="000000"/>
          <w:spacing w:val="-1"/>
        </w:rPr>
        <w:t>рм</w:t>
      </w:r>
      <w:r w:rsidR="002B7C06">
        <w:rPr>
          <w:bCs/>
          <w:color w:val="000000"/>
          <w:spacing w:val="-1"/>
        </w:rPr>
        <w:t>а</w:t>
      </w:r>
      <w:r w:rsidRPr="004D5D0C">
        <w:rPr>
          <w:bCs/>
          <w:color w:val="000000"/>
          <w:spacing w:val="-1"/>
        </w:rPr>
        <w:t xml:space="preserve"> обучения</w:t>
      </w: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699"/>
        <w:gridCol w:w="4115"/>
        <w:gridCol w:w="1070"/>
        <w:gridCol w:w="936"/>
        <w:gridCol w:w="936"/>
        <w:gridCol w:w="936"/>
        <w:gridCol w:w="1160"/>
      </w:tblGrid>
      <w:tr w:rsidR="00D34C45" w:rsidRPr="004D5D0C" w:rsidTr="0057063E">
        <w:trPr>
          <w:cantSplit/>
        </w:trPr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D34C45" w:rsidRPr="004D5D0C" w:rsidRDefault="00D34C45" w:rsidP="00D34C45">
            <w:pPr>
              <w:jc w:val="center"/>
              <w:rPr>
                <w:bCs/>
                <w:color w:val="00000A"/>
              </w:rPr>
            </w:pPr>
            <w:r w:rsidRPr="004D5D0C">
              <w:rPr>
                <w:bCs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D34C45" w:rsidRPr="004D5D0C" w:rsidRDefault="00D34C45" w:rsidP="00D34C45">
            <w:pPr>
              <w:pStyle w:val="2"/>
              <w:keepNext w:val="0"/>
              <w:tabs>
                <w:tab w:val="left" w:pos="576"/>
                <w:tab w:val="center" w:pos="1805"/>
                <w:tab w:val="left" w:pos="2655"/>
              </w:tabs>
              <w:jc w:val="center"/>
              <w:rPr>
                <w:bCs/>
                <w:sz w:val="24"/>
              </w:rPr>
            </w:pPr>
            <w:r w:rsidRPr="004D5D0C">
              <w:rPr>
                <w:bCs/>
                <w:color w:val="00000A"/>
                <w:sz w:val="24"/>
              </w:rPr>
              <w:t>Тема</w:t>
            </w:r>
          </w:p>
        </w:tc>
        <w:tc>
          <w:tcPr>
            <w:tcW w:w="1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D34C45" w:rsidRPr="004D5D0C" w:rsidRDefault="00D34C45" w:rsidP="00D34C45">
            <w:pPr>
              <w:jc w:val="center"/>
              <w:rPr>
                <w:bCs/>
                <w:color w:val="00000A"/>
              </w:rPr>
            </w:pPr>
            <w:r w:rsidRPr="004D5D0C">
              <w:rPr>
                <w:bCs/>
              </w:rPr>
              <w:t>Общая труд</w:t>
            </w:r>
            <w:r w:rsidRPr="004D5D0C">
              <w:rPr>
                <w:bCs/>
              </w:rPr>
              <w:t>о</w:t>
            </w:r>
            <w:r w:rsidRPr="004D5D0C">
              <w:rPr>
                <w:bCs/>
              </w:rPr>
              <w:t xml:space="preserve">ёмкость </w:t>
            </w:r>
            <w:r w:rsidRPr="004D5D0C">
              <w:rPr>
                <w:bCs/>
              </w:rPr>
              <w:lastRenderedPageBreak/>
              <w:t>всего часов</w:t>
            </w:r>
          </w:p>
        </w:tc>
        <w:tc>
          <w:tcPr>
            <w:tcW w:w="2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D34C45" w:rsidRPr="004D5D0C" w:rsidRDefault="00D34C45" w:rsidP="00D34C45">
            <w:pPr>
              <w:pStyle w:val="Default"/>
              <w:suppressAutoHyphens w:val="0"/>
              <w:jc w:val="center"/>
              <w:rPr>
                <w:bCs/>
              </w:rPr>
            </w:pPr>
            <w:r w:rsidRPr="004D5D0C">
              <w:rPr>
                <w:bCs/>
                <w:color w:val="00000A"/>
              </w:rPr>
              <w:lastRenderedPageBreak/>
              <w:t>Контактная работа об</w:t>
            </w:r>
            <w:r w:rsidRPr="004D5D0C">
              <w:rPr>
                <w:bCs/>
                <w:color w:val="00000A"/>
              </w:rPr>
              <w:t>у</w:t>
            </w:r>
            <w:r w:rsidRPr="004D5D0C">
              <w:rPr>
                <w:bCs/>
                <w:color w:val="00000A"/>
              </w:rPr>
              <w:t>чающихся с преподав</w:t>
            </w:r>
            <w:r w:rsidRPr="004D5D0C">
              <w:rPr>
                <w:bCs/>
                <w:color w:val="00000A"/>
              </w:rPr>
              <w:t>а</w:t>
            </w:r>
            <w:r w:rsidRPr="004D5D0C">
              <w:rPr>
                <w:bCs/>
                <w:color w:val="00000A"/>
              </w:rPr>
              <w:t>телем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34C45" w:rsidRPr="004D5D0C" w:rsidRDefault="00D34C45" w:rsidP="00D34C45">
            <w:pPr>
              <w:jc w:val="center"/>
              <w:rPr>
                <w:bCs/>
              </w:rPr>
            </w:pPr>
            <w:r w:rsidRPr="004D5D0C">
              <w:rPr>
                <w:bCs/>
              </w:rPr>
              <w:t>Сам</w:t>
            </w:r>
            <w:r w:rsidRPr="004D5D0C">
              <w:rPr>
                <w:bCs/>
              </w:rPr>
              <w:t>о</w:t>
            </w:r>
            <w:r w:rsidRPr="004D5D0C">
              <w:rPr>
                <w:bCs/>
              </w:rPr>
              <w:t>сто</w:t>
            </w:r>
            <w:r w:rsidRPr="004D5D0C">
              <w:rPr>
                <w:bCs/>
              </w:rPr>
              <w:t>я</w:t>
            </w:r>
            <w:r w:rsidRPr="004D5D0C">
              <w:rPr>
                <w:bCs/>
              </w:rPr>
              <w:t xml:space="preserve">тельная </w:t>
            </w:r>
            <w:r w:rsidRPr="004D5D0C">
              <w:rPr>
                <w:bCs/>
              </w:rPr>
              <w:lastRenderedPageBreak/>
              <w:t>работа об</w:t>
            </w:r>
            <w:r w:rsidRPr="004D5D0C">
              <w:rPr>
                <w:bCs/>
              </w:rPr>
              <w:t>у</w:t>
            </w:r>
            <w:r w:rsidRPr="004D5D0C">
              <w:rPr>
                <w:bCs/>
              </w:rPr>
              <w:t>чающи</w:t>
            </w:r>
            <w:r w:rsidRPr="004D5D0C">
              <w:rPr>
                <w:bCs/>
              </w:rPr>
              <w:t>х</w:t>
            </w:r>
            <w:r w:rsidRPr="004D5D0C">
              <w:rPr>
                <w:bCs/>
              </w:rPr>
              <w:t>ся</w:t>
            </w:r>
          </w:p>
        </w:tc>
      </w:tr>
      <w:tr w:rsidR="00340000" w:rsidRPr="004D5D0C" w:rsidTr="0057063E">
        <w:trPr>
          <w:cantSplit/>
        </w:trPr>
        <w:tc>
          <w:tcPr>
            <w:tcW w:w="6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40000" w:rsidRPr="004D5D0C" w:rsidRDefault="00340000" w:rsidP="006A75D3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40000" w:rsidRPr="004D5D0C" w:rsidRDefault="00340000" w:rsidP="006A75D3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40000" w:rsidRPr="004D5D0C" w:rsidRDefault="00340000" w:rsidP="006A75D3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340000" w:rsidRPr="004D5D0C" w:rsidRDefault="00340000" w:rsidP="00D34C45">
            <w:pPr>
              <w:jc w:val="center"/>
              <w:rPr>
                <w:bCs/>
              </w:rPr>
            </w:pPr>
            <w:r w:rsidRPr="004D5D0C">
              <w:rPr>
                <w:bCs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340000" w:rsidRPr="004D5D0C" w:rsidRDefault="00D34C45" w:rsidP="00D34C45">
            <w:pPr>
              <w:jc w:val="center"/>
              <w:textAlignment w:val="center"/>
              <w:rPr>
                <w:bCs/>
              </w:rPr>
            </w:pPr>
            <w:r w:rsidRPr="004D5D0C">
              <w:rPr>
                <w:bCs/>
              </w:rPr>
              <w:t>Л</w:t>
            </w:r>
            <w:r w:rsidR="00340000" w:rsidRPr="004D5D0C">
              <w:rPr>
                <w:bCs/>
              </w:rPr>
              <w:t>е</w:t>
            </w:r>
            <w:r w:rsidR="00340000" w:rsidRPr="004D5D0C">
              <w:rPr>
                <w:bCs/>
              </w:rPr>
              <w:t>к</w:t>
            </w:r>
            <w:r w:rsidR="00340000" w:rsidRPr="004D5D0C">
              <w:rPr>
                <w:bCs/>
              </w:rPr>
              <w:t>ции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340000" w:rsidRPr="004D5D0C" w:rsidRDefault="001D40E7" w:rsidP="00D34C45">
            <w:pPr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Л</w:t>
            </w:r>
            <w:r w:rsidR="00F65A8F">
              <w:rPr>
                <w:bCs/>
              </w:rPr>
              <w:t>аб. раб.</w:t>
            </w: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</w:tcPr>
          <w:p w:rsidR="00340000" w:rsidRPr="004D5D0C" w:rsidRDefault="00340000" w:rsidP="006A75D3">
            <w:pPr>
              <w:snapToGrid w:val="0"/>
              <w:rPr>
                <w:b/>
                <w:lang w:eastAsia="ar-SA"/>
              </w:rPr>
            </w:pP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jc w:val="center"/>
            </w:pPr>
            <w:r w:rsidRPr="004D5D0C">
              <w:rPr>
                <w:lang w:eastAsia="ar-SA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r w:rsidRPr="00F915D3">
              <w:t>Обзор систем проектирования и</w:t>
            </w:r>
            <w:r w:rsidRPr="00F915D3">
              <w:t>н</w:t>
            </w:r>
            <w:r w:rsidRPr="00F915D3">
              <w:t>формационного пространства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8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4D5D0C">
              <w:rPr>
                <w:lang w:eastAsia="ar-SA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r w:rsidRPr="00F915D3">
              <w:t>Описание интерфейса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8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4D5D0C">
              <w:rPr>
                <w:lang w:eastAsia="ar-SA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r w:rsidRPr="00F915D3">
              <w:t>Работа пользователей в системе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8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jc w:val="center"/>
            </w:pPr>
            <w:r w:rsidRPr="004D5D0C">
              <w:rPr>
                <w:lang w:eastAsia="ar-SA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r w:rsidRPr="00F915D3">
              <w:t>Работа с ресурсами курса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8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4D5D0C">
              <w:rPr>
                <w:lang w:eastAsia="ar-SA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r w:rsidRPr="00F915D3">
              <w:t>Элементы курса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8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 w:rsidRPr="004D5D0C">
              <w:rPr>
                <w:lang w:eastAsia="ar-SA"/>
              </w:rPr>
              <w:t>6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Pr="00F915D3">
              <w:rPr>
                <w:bCs/>
                <w:iCs/>
              </w:rPr>
              <w:t>оздание контрольно-измерительных материалов на базе тестового модуля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9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 w:rsidRPr="004D5D0C">
              <w:rPr>
                <w:lang w:eastAsia="ar-SA"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rPr>
                <w:bCs/>
                <w:iCs/>
              </w:rPr>
            </w:pPr>
            <w:r w:rsidRPr="00F915D3">
              <w:rPr>
                <w:bCs/>
                <w:iCs/>
              </w:rPr>
              <w:t>Управление курсом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9</w:t>
            </w:r>
          </w:p>
        </w:tc>
      </w:tr>
      <w:tr w:rsidR="0043643F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 w:rsidRPr="004D5D0C">
              <w:rPr>
                <w:lang w:eastAsia="ar-SA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rPr>
                <w:bCs/>
                <w:iCs/>
              </w:rPr>
            </w:pPr>
            <w:r w:rsidRPr="00F915D3">
              <w:rPr>
                <w:bCs/>
                <w:iCs/>
              </w:rPr>
              <w:t>Администрирование системы упра</w:t>
            </w:r>
            <w:r w:rsidRPr="00F915D3">
              <w:rPr>
                <w:bCs/>
                <w:iCs/>
              </w:rPr>
              <w:t>в</w:t>
            </w:r>
            <w:r w:rsidRPr="00F915D3">
              <w:rPr>
                <w:bCs/>
                <w:iCs/>
              </w:rPr>
              <w:t>ления курсами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 w:rsidRPr="00800AD7">
              <w:t>13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3643F" w:rsidRPr="004D5D0C" w:rsidRDefault="0043643F" w:rsidP="0043643F">
            <w:pPr>
              <w:suppressAutoHyphens/>
              <w:jc w:val="center"/>
            </w:pPr>
            <w:r>
              <w:t>9</w:t>
            </w:r>
          </w:p>
        </w:tc>
      </w:tr>
      <w:tr w:rsidR="00340000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4D5D0C" w:rsidP="006A75D3">
            <w:pPr>
              <w:suppressAutoHyphens/>
              <w:jc w:val="center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BF1C0A" w:rsidP="006A75D3">
            <w:pPr>
              <w:rPr>
                <w:lang w:val="en-US"/>
              </w:rPr>
            </w:pPr>
            <w:r>
              <w:t>Контроль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5907E3" w:rsidP="006A75D3">
            <w:pPr>
              <w:suppressAutoHyphens/>
              <w:jc w:val="center"/>
            </w:pPr>
            <w:r>
              <w:t>9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340000" w:rsidP="006A75D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340000" w:rsidP="006A75D3">
            <w:pPr>
              <w:suppressAutoHyphens/>
              <w:jc w:val="center"/>
              <w:rPr>
                <w:lang w:val="en-US"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340000" w:rsidP="006A75D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0000" w:rsidRPr="004D5D0C" w:rsidRDefault="00340000" w:rsidP="006A75D3">
            <w:pPr>
              <w:suppressAutoHyphens/>
              <w:jc w:val="center"/>
            </w:pPr>
          </w:p>
        </w:tc>
      </w:tr>
      <w:tr w:rsidR="00340000" w:rsidRPr="004D5D0C" w:rsidTr="0057063E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4D5D0C" w:rsidP="006A75D3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10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340000" w:rsidP="006A75D3">
            <w:pPr>
              <w:shd w:val="clear" w:color="auto" w:fill="FFFFFF"/>
              <w:suppressAutoHyphens/>
              <w:jc w:val="both"/>
              <w:rPr>
                <w:b/>
              </w:rPr>
            </w:pPr>
            <w:r w:rsidRPr="004D5D0C">
              <w:rPr>
                <w:bCs/>
                <w:color w:val="000000"/>
              </w:rPr>
              <w:t>Всего: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6B3BAA" w:rsidP="006A7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5907E3" w:rsidP="006A75D3">
            <w:pPr>
              <w:suppressAutoHyphen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5907E3" w:rsidRDefault="005907E3" w:rsidP="006A75D3">
            <w:pPr>
              <w:suppressAutoHyphen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0000" w:rsidRPr="004D5D0C" w:rsidRDefault="005907E3" w:rsidP="006A75D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0000" w:rsidRPr="000D30C5" w:rsidRDefault="005907E3" w:rsidP="006A75D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</w:tbl>
    <w:p w:rsidR="002C73C4" w:rsidRDefault="002C73C4" w:rsidP="002C73C4">
      <w:pPr>
        <w:pStyle w:val="Default"/>
        <w:tabs>
          <w:tab w:val="left" w:pos="736"/>
        </w:tabs>
        <w:suppressAutoHyphens w:val="0"/>
      </w:pPr>
    </w:p>
    <w:p w:rsidR="002C73C4" w:rsidRPr="001E67F7" w:rsidRDefault="002C73C4" w:rsidP="002C73C4">
      <w:pPr>
        <w:shd w:val="clear" w:color="auto" w:fill="FFFFFF"/>
        <w:rPr>
          <w:bCs/>
        </w:rPr>
      </w:pPr>
      <w:r>
        <w:rPr>
          <w:bCs/>
          <w:color w:val="000000"/>
          <w:spacing w:val="-1"/>
        </w:rPr>
        <w:t>Зао</w:t>
      </w:r>
      <w:r w:rsidRPr="004D5D0C">
        <w:rPr>
          <w:bCs/>
          <w:color w:val="000000"/>
          <w:spacing w:val="-1"/>
        </w:rPr>
        <w:t>чная</w:t>
      </w:r>
      <w:r>
        <w:rPr>
          <w:bCs/>
          <w:color w:val="000000"/>
          <w:spacing w:val="-1"/>
        </w:rPr>
        <w:t xml:space="preserve"> </w:t>
      </w:r>
      <w:r w:rsidRPr="004D5D0C">
        <w:rPr>
          <w:bCs/>
          <w:color w:val="000000"/>
          <w:spacing w:val="-1"/>
        </w:rPr>
        <w:t>форм</w:t>
      </w:r>
      <w:r>
        <w:rPr>
          <w:bCs/>
          <w:color w:val="000000"/>
          <w:spacing w:val="-1"/>
        </w:rPr>
        <w:t>а</w:t>
      </w:r>
      <w:r w:rsidRPr="004D5D0C">
        <w:rPr>
          <w:bCs/>
          <w:color w:val="000000"/>
          <w:spacing w:val="-1"/>
        </w:rPr>
        <w:t xml:space="preserve"> обучения</w:t>
      </w: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699"/>
        <w:gridCol w:w="4115"/>
        <w:gridCol w:w="1070"/>
        <w:gridCol w:w="936"/>
        <w:gridCol w:w="936"/>
        <w:gridCol w:w="936"/>
        <w:gridCol w:w="1160"/>
      </w:tblGrid>
      <w:tr w:rsidR="002C73C4" w:rsidRPr="004D5D0C" w:rsidTr="00DA5AC9">
        <w:trPr>
          <w:cantSplit/>
        </w:trPr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2C73C4" w:rsidRPr="004D5D0C" w:rsidRDefault="002C73C4" w:rsidP="00DA5AC9">
            <w:pPr>
              <w:jc w:val="center"/>
              <w:rPr>
                <w:bCs/>
                <w:color w:val="00000A"/>
              </w:rPr>
            </w:pPr>
            <w:r w:rsidRPr="004D5D0C">
              <w:rPr>
                <w:bCs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2C73C4" w:rsidRPr="004D5D0C" w:rsidRDefault="002C73C4" w:rsidP="00DA5AC9">
            <w:pPr>
              <w:pStyle w:val="2"/>
              <w:keepNext w:val="0"/>
              <w:tabs>
                <w:tab w:val="left" w:pos="576"/>
                <w:tab w:val="center" w:pos="1805"/>
                <w:tab w:val="left" w:pos="2655"/>
              </w:tabs>
              <w:jc w:val="center"/>
              <w:rPr>
                <w:bCs/>
                <w:sz w:val="24"/>
              </w:rPr>
            </w:pPr>
            <w:r w:rsidRPr="004D5D0C">
              <w:rPr>
                <w:bCs/>
                <w:color w:val="00000A"/>
                <w:sz w:val="24"/>
              </w:rPr>
              <w:t>Тема</w:t>
            </w:r>
          </w:p>
        </w:tc>
        <w:tc>
          <w:tcPr>
            <w:tcW w:w="1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2C73C4" w:rsidRPr="004D5D0C" w:rsidRDefault="002C73C4" w:rsidP="00DA5AC9">
            <w:pPr>
              <w:jc w:val="center"/>
              <w:rPr>
                <w:bCs/>
                <w:color w:val="00000A"/>
              </w:rPr>
            </w:pPr>
            <w:r w:rsidRPr="004D5D0C">
              <w:rPr>
                <w:bCs/>
              </w:rPr>
              <w:t>Общая труд</w:t>
            </w:r>
            <w:r w:rsidRPr="004D5D0C">
              <w:rPr>
                <w:bCs/>
              </w:rPr>
              <w:t>о</w:t>
            </w:r>
            <w:r w:rsidRPr="004D5D0C">
              <w:rPr>
                <w:bCs/>
              </w:rPr>
              <w:t>ёмкость всего часов</w:t>
            </w:r>
          </w:p>
        </w:tc>
        <w:tc>
          <w:tcPr>
            <w:tcW w:w="2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2C73C4" w:rsidRPr="004D5D0C" w:rsidRDefault="002C73C4" w:rsidP="00DA5AC9">
            <w:pPr>
              <w:pStyle w:val="Default"/>
              <w:suppressAutoHyphens w:val="0"/>
              <w:jc w:val="center"/>
              <w:rPr>
                <w:bCs/>
              </w:rPr>
            </w:pPr>
            <w:r w:rsidRPr="004D5D0C">
              <w:rPr>
                <w:bCs/>
                <w:color w:val="00000A"/>
              </w:rPr>
              <w:t>Контактная работа об</w:t>
            </w:r>
            <w:r w:rsidRPr="004D5D0C">
              <w:rPr>
                <w:bCs/>
                <w:color w:val="00000A"/>
              </w:rPr>
              <w:t>у</w:t>
            </w:r>
            <w:r w:rsidRPr="004D5D0C">
              <w:rPr>
                <w:bCs/>
                <w:color w:val="00000A"/>
              </w:rPr>
              <w:t>чающихся с преподав</w:t>
            </w:r>
            <w:r w:rsidRPr="004D5D0C">
              <w:rPr>
                <w:bCs/>
                <w:color w:val="00000A"/>
              </w:rPr>
              <w:t>а</w:t>
            </w:r>
            <w:r w:rsidRPr="004D5D0C">
              <w:rPr>
                <w:bCs/>
                <w:color w:val="00000A"/>
              </w:rPr>
              <w:t>телем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C73C4" w:rsidRPr="004D5D0C" w:rsidRDefault="002C73C4" w:rsidP="00DA5AC9">
            <w:pPr>
              <w:jc w:val="center"/>
              <w:rPr>
                <w:bCs/>
              </w:rPr>
            </w:pPr>
            <w:r w:rsidRPr="004D5D0C">
              <w:rPr>
                <w:bCs/>
              </w:rPr>
              <w:t>Сам</w:t>
            </w:r>
            <w:r w:rsidRPr="004D5D0C">
              <w:rPr>
                <w:bCs/>
              </w:rPr>
              <w:t>о</w:t>
            </w:r>
            <w:r w:rsidRPr="004D5D0C">
              <w:rPr>
                <w:bCs/>
              </w:rPr>
              <w:t>сто</w:t>
            </w:r>
            <w:r w:rsidRPr="004D5D0C">
              <w:rPr>
                <w:bCs/>
              </w:rPr>
              <w:t>я</w:t>
            </w:r>
            <w:r w:rsidRPr="004D5D0C">
              <w:rPr>
                <w:bCs/>
              </w:rPr>
              <w:t>тельная работа об</w:t>
            </w:r>
            <w:r w:rsidRPr="004D5D0C">
              <w:rPr>
                <w:bCs/>
              </w:rPr>
              <w:t>у</w:t>
            </w:r>
            <w:r w:rsidRPr="004D5D0C">
              <w:rPr>
                <w:bCs/>
              </w:rPr>
              <w:t>чающи</w:t>
            </w:r>
            <w:r w:rsidRPr="004D5D0C">
              <w:rPr>
                <w:bCs/>
              </w:rPr>
              <w:t>х</w:t>
            </w:r>
            <w:r w:rsidRPr="004D5D0C">
              <w:rPr>
                <w:bCs/>
              </w:rPr>
              <w:t>ся</w:t>
            </w:r>
          </w:p>
        </w:tc>
      </w:tr>
      <w:tr w:rsidR="002C73C4" w:rsidRPr="004D5D0C" w:rsidTr="00DA5AC9">
        <w:trPr>
          <w:cantSplit/>
        </w:trPr>
        <w:tc>
          <w:tcPr>
            <w:tcW w:w="6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2C73C4" w:rsidRPr="004D5D0C" w:rsidRDefault="002C73C4" w:rsidP="00DA5AC9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2C73C4" w:rsidRPr="004D5D0C" w:rsidRDefault="002C73C4" w:rsidP="00DA5AC9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2C73C4" w:rsidRPr="004D5D0C" w:rsidRDefault="002C73C4" w:rsidP="00DA5AC9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2C73C4" w:rsidRPr="004D5D0C" w:rsidRDefault="002C73C4" w:rsidP="00DA5AC9">
            <w:pPr>
              <w:jc w:val="center"/>
              <w:rPr>
                <w:bCs/>
              </w:rPr>
            </w:pPr>
            <w:r w:rsidRPr="004D5D0C">
              <w:rPr>
                <w:bCs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2C73C4" w:rsidRPr="004D5D0C" w:rsidRDefault="002C73C4" w:rsidP="00DA5AC9">
            <w:pPr>
              <w:jc w:val="center"/>
              <w:textAlignment w:val="center"/>
              <w:rPr>
                <w:bCs/>
              </w:rPr>
            </w:pPr>
            <w:r w:rsidRPr="004D5D0C">
              <w:rPr>
                <w:bCs/>
              </w:rPr>
              <w:t>Ле</w:t>
            </w:r>
            <w:r w:rsidRPr="004D5D0C">
              <w:rPr>
                <w:bCs/>
              </w:rPr>
              <w:t>к</w:t>
            </w:r>
            <w:r w:rsidRPr="004D5D0C">
              <w:rPr>
                <w:bCs/>
              </w:rPr>
              <w:t>ции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2C73C4" w:rsidRPr="004D5D0C" w:rsidRDefault="002C73C4" w:rsidP="00DA5AC9">
            <w:pPr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Лаб. раб.</w:t>
            </w: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</w:tcPr>
          <w:p w:rsidR="002C73C4" w:rsidRPr="004D5D0C" w:rsidRDefault="002C73C4" w:rsidP="00DA5AC9">
            <w:pPr>
              <w:snapToGrid w:val="0"/>
              <w:rPr>
                <w:b/>
                <w:lang w:eastAsia="ar-SA"/>
              </w:rPr>
            </w:pP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jc w:val="center"/>
            </w:pPr>
            <w:r w:rsidRPr="004D5D0C">
              <w:rPr>
                <w:lang w:eastAsia="ar-SA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r w:rsidRPr="00F915D3">
              <w:t>Обзор систем проектирования и</w:t>
            </w:r>
            <w:r w:rsidRPr="00F915D3">
              <w:t>н</w:t>
            </w:r>
            <w:r w:rsidRPr="00F915D3">
              <w:t>формационного пространства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11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4D5D0C">
              <w:rPr>
                <w:lang w:eastAsia="ar-SA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r w:rsidRPr="00F915D3">
              <w:t>Описание интерфейса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11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4D5D0C">
              <w:rPr>
                <w:lang w:eastAsia="ar-SA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r w:rsidRPr="00F915D3">
              <w:t>Работа пользователей в системе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11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jc w:val="center"/>
            </w:pPr>
            <w:r w:rsidRPr="004D5D0C">
              <w:rPr>
                <w:lang w:eastAsia="ar-SA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r w:rsidRPr="00F915D3">
              <w:t>Работа с ресурсами курса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11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4D5D0C">
              <w:rPr>
                <w:lang w:eastAsia="ar-SA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r w:rsidRPr="00F915D3">
              <w:t>Элементы курса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11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 w:rsidRPr="004D5D0C">
              <w:rPr>
                <w:lang w:eastAsia="ar-SA"/>
              </w:rPr>
              <w:t>6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Pr="00F915D3">
              <w:rPr>
                <w:bCs/>
                <w:iCs/>
              </w:rPr>
              <w:t>оздание контрольно-измерительных материалов на базе тестового модуля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15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11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 w:rsidRPr="004D5D0C">
              <w:rPr>
                <w:lang w:eastAsia="ar-SA"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rPr>
                <w:bCs/>
                <w:iCs/>
              </w:rPr>
            </w:pPr>
            <w:r w:rsidRPr="00F915D3">
              <w:rPr>
                <w:bCs/>
                <w:iCs/>
              </w:rPr>
              <w:t>Управление курсом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12</w:t>
            </w:r>
          </w:p>
        </w:tc>
      </w:tr>
      <w:tr w:rsidR="008B0399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 w:rsidRPr="004D5D0C">
              <w:rPr>
                <w:lang w:eastAsia="ar-SA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rPr>
                <w:bCs/>
                <w:iCs/>
              </w:rPr>
            </w:pPr>
            <w:r w:rsidRPr="00F915D3">
              <w:rPr>
                <w:bCs/>
                <w:iCs/>
              </w:rPr>
              <w:t>Администрирование системы упра</w:t>
            </w:r>
            <w:r w:rsidRPr="00F915D3">
              <w:rPr>
                <w:bCs/>
                <w:iCs/>
              </w:rPr>
              <w:t>в</w:t>
            </w:r>
            <w:r w:rsidRPr="00F915D3">
              <w:rPr>
                <w:bCs/>
                <w:iCs/>
              </w:rPr>
              <w:t>ления курсами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 w:rsidRPr="007D13AA">
              <w:t>13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B0399" w:rsidRPr="004D5D0C" w:rsidRDefault="008B0399" w:rsidP="008B0399">
            <w:pPr>
              <w:suppressAutoHyphens/>
              <w:jc w:val="center"/>
            </w:pPr>
            <w:r>
              <w:t>12</w:t>
            </w:r>
          </w:p>
        </w:tc>
      </w:tr>
      <w:tr w:rsidR="002C73C4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jc w:val="center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rPr>
                <w:lang w:val="en-US"/>
              </w:rPr>
            </w:pPr>
            <w:r>
              <w:t>Контроль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006431" w:rsidP="00DA5AC9">
            <w:pPr>
              <w:suppressAutoHyphens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jc w:val="center"/>
              <w:rPr>
                <w:lang w:val="en-US" w:eastAsia="ar-SA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jc w:val="center"/>
            </w:pPr>
          </w:p>
        </w:tc>
      </w:tr>
      <w:tr w:rsidR="002C73C4" w:rsidRPr="004D5D0C" w:rsidTr="00DA5AC9">
        <w:trPr>
          <w:cantSplit/>
        </w:trPr>
        <w:tc>
          <w:tcPr>
            <w:tcW w:w="6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10</w:t>
            </w:r>
          </w:p>
        </w:tc>
        <w:tc>
          <w:tcPr>
            <w:tcW w:w="4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hd w:val="clear" w:color="auto" w:fill="FFFFFF"/>
              <w:suppressAutoHyphens/>
              <w:jc w:val="both"/>
              <w:rPr>
                <w:b/>
              </w:rPr>
            </w:pPr>
            <w:r w:rsidRPr="004D5D0C">
              <w:rPr>
                <w:bCs/>
                <w:color w:val="000000"/>
              </w:rPr>
              <w:t>Всего:</w:t>
            </w:r>
          </w:p>
        </w:tc>
        <w:tc>
          <w:tcPr>
            <w:tcW w:w="10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006431" w:rsidP="00DA5AC9">
            <w:pPr>
              <w:suppressAutoHyphen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5907E3" w:rsidRDefault="00006431" w:rsidP="00DA5AC9">
            <w:pPr>
              <w:suppressAutoHyphen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73C4" w:rsidRPr="004D5D0C" w:rsidRDefault="002C73C4" w:rsidP="00DA5A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6431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C73C4" w:rsidRPr="000D30C5" w:rsidRDefault="00006431" w:rsidP="00DA5A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:rsidR="002C73C4" w:rsidRPr="009F307E" w:rsidRDefault="002C73C4" w:rsidP="002C73C4">
      <w:pPr>
        <w:pStyle w:val="Default"/>
        <w:tabs>
          <w:tab w:val="left" w:pos="736"/>
        </w:tabs>
        <w:suppressAutoHyphens w:val="0"/>
      </w:pPr>
    </w:p>
    <w:p w:rsidR="00D02CE1" w:rsidRDefault="00FF6EC5" w:rsidP="00111F36">
      <w:pPr>
        <w:pStyle w:val="Default"/>
        <w:shd w:val="clear" w:color="auto" w:fill="FFFFFF"/>
        <w:tabs>
          <w:tab w:val="left" w:pos="736"/>
        </w:tabs>
        <w:suppressAutoHyphens w:val="0"/>
        <w:jc w:val="center"/>
        <w:rPr>
          <w:rFonts w:eastAsia="Times New Roman"/>
          <w:b/>
          <w:iCs/>
        </w:rPr>
      </w:pPr>
      <w:r>
        <w:rPr>
          <w:b/>
          <w:bCs/>
          <w:spacing w:val="-1"/>
        </w:rPr>
        <w:t>Т</w:t>
      </w:r>
      <w:r w:rsidR="00132AD3" w:rsidRPr="009F307E">
        <w:rPr>
          <w:b/>
          <w:bCs/>
          <w:spacing w:val="-1"/>
        </w:rPr>
        <w:t>емы</w:t>
      </w:r>
      <w:r w:rsidR="009F307E" w:rsidRPr="009F307E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для</w:t>
      </w:r>
      <w:r w:rsidR="008E262D" w:rsidRPr="009F307E">
        <w:rPr>
          <w:b/>
          <w:bCs/>
          <w:spacing w:val="-1"/>
        </w:rPr>
        <w:t xml:space="preserve"> самостоятельн</w:t>
      </w:r>
      <w:r w:rsidR="00132AD3" w:rsidRPr="009F307E">
        <w:rPr>
          <w:b/>
          <w:bCs/>
          <w:spacing w:val="-1"/>
        </w:rPr>
        <w:t>ой</w:t>
      </w:r>
      <w:r w:rsidR="008E262D" w:rsidRPr="009F307E">
        <w:rPr>
          <w:b/>
          <w:bCs/>
          <w:spacing w:val="-1"/>
        </w:rPr>
        <w:t xml:space="preserve"> работ</w:t>
      </w:r>
      <w:r w:rsidR="00132AD3" w:rsidRPr="009F307E">
        <w:rPr>
          <w:b/>
          <w:bCs/>
          <w:spacing w:val="-1"/>
        </w:rPr>
        <w:t>ы</w:t>
      </w:r>
    </w:p>
    <w:p w:rsidR="009668B5" w:rsidRDefault="009668B5" w:rsidP="00111F36">
      <w:pPr>
        <w:pStyle w:val="Default"/>
        <w:shd w:val="clear" w:color="auto" w:fill="FFFFFF"/>
        <w:tabs>
          <w:tab w:val="left" w:pos="736"/>
        </w:tabs>
        <w:jc w:val="center"/>
        <w:rPr>
          <w:rFonts w:eastAsia="Times New Roman"/>
          <w:b/>
          <w:iCs/>
        </w:rPr>
      </w:pPr>
    </w:p>
    <w:p w:rsidR="009668B5" w:rsidRDefault="009668B5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Подготовка цифрового контента для электронного курса.</w:t>
      </w:r>
    </w:p>
    <w:p w:rsidR="009668B5" w:rsidRDefault="0057504D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Автоматизация элементов учебного курса.</w:t>
      </w:r>
    </w:p>
    <w:p w:rsidR="0057504D" w:rsidRDefault="0057504D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Разработка плагинов.</w:t>
      </w:r>
    </w:p>
    <w:p w:rsidR="0057504D" w:rsidRDefault="0083169A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Инновационные методы цифрового обучения.</w:t>
      </w:r>
    </w:p>
    <w:p w:rsidR="0083169A" w:rsidRDefault="003938D6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Организация научной работы в цифровой среде.</w:t>
      </w:r>
    </w:p>
    <w:p w:rsidR="003938D6" w:rsidRDefault="00BC60B5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Разработка образовательных модулей мультимедиа и интерактивных элементов обучения.</w:t>
      </w:r>
    </w:p>
    <w:p w:rsidR="00BC60B5" w:rsidRDefault="00111F36" w:rsidP="009668B5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Внедрение цифровых платформ в </w:t>
      </w:r>
      <w:r w:rsidR="00265DD4">
        <w:rPr>
          <w:rFonts w:eastAsia="Times New Roman"/>
          <w:bCs/>
          <w:iCs/>
        </w:rPr>
        <w:t>организации</w:t>
      </w:r>
      <w:r>
        <w:rPr>
          <w:rFonts w:eastAsia="Times New Roman"/>
          <w:bCs/>
          <w:iCs/>
        </w:rPr>
        <w:t>.</w:t>
      </w:r>
    </w:p>
    <w:p w:rsidR="00EB753F" w:rsidRPr="00EB753F" w:rsidRDefault="00FD5FC2" w:rsidP="00EB753F">
      <w:pPr>
        <w:pStyle w:val="Default"/>
        <w:numPr>
          <w:ilvl w:val="0"/>
          <w:numId w:val="30"/>
        </w:numPr>
        <w:shd w:val="clear" w:color="auto" w:fill="FFFFFF"/>
        <w:tabs>
          <w:tab w:val="left" w:pos="736"/>
        </w:tabs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Алгоритмы автоматизации учебных курсов.</w:t>
      </w:r>
    </w:p>
    <w:p w:rsidR="006A208D" w:rsidRPr="009F307E" w:rsidRDefault="006A208D" w:rsidP="00BF7C4A">
      <w:pPr>
        <w:pStyle w:val="1"/>
        <w:keepNext w:val="0"/>
        <w:tabs>
          <w:tab w:val="num" w:pos="0"/>
          <w:tab w:val="left" w:pos="993"/>
        </w:tabs>
        <w:rPr>
          <w:sz w:val="24"/>
        </w:rPr>
      </w:pPr>
    </w:p>
    <w:p w:rsidR="000F469C" w:rsidRPr="000F469C" w:rsidRDefault="000F469C" w:rsidP="00BF7C4A">
      <w:pPr>
        <w:pStyle w:val="1"/>
        <w:keepNext w:val="0"/>
        <w:tabs>
          <w:tab w:val="num" w:pos="0"/>
          <w:tab w:val="left" w:pos="993"/>
        </w:tabs>
        <w:rPr>
          <w:sz w:val="24"/>
        </w:rPr>
      </w:pPr>
      <w:r w:rsidRPr="009F307E">
        <w:rPr>
          <w:sz w:val="24"/>
        </w:rPr>
        <w:lastRenderedPageBreak/>
        <w:t>5.</w:t>
      </w:r>
      <w:r w:rsidR="009F307E">
        <w:rPr>
          <w:sz w:val="24"/>
        </w:rPr>
        <w:t xml:space="preserve"> </w:t>
      </w:r>
      <w:r w:rsidRPr="009F307E">
        <w:rPr>
          <w:sz w:val="24"/>
        </w:rPr>
        <w:t>Перечень учебно-методического обеспечения</w:t>
      </w:r>
      <w:r w:rsidRPr="000F469C">
        <w:rPr>
          <w:sz w:val="24"/>
        </w:rPr>
        <w:t xml:space="preserve"> для самостоятельной работы</w:t>
      </w:r>
    </w:p>
    <w:p w:rsidR="009F307E" w:rsidRDefault="009F307E" w:rsidP="00BF7C4A">
      <w:pPr>
        <w:autoSpaceDE w:val="0"/>
        <w:autoSpaceDN w:val="0"/>
        <w:adjustRightInd w:val="0"/>
        <w:jc w:val="center"/>
        <w:rPr>
          <w:color w:val="000000"/>
        </w:rPr>
      </w:pPr>
    </w:p>
    <w:p w:rsidR="0088519B" w:rsidRDefault="0088519B" w:rsidP="00ED085C">
      <w:pPr>
        <w:pStyle w:val="af"/>
        <w:numPr>
          <w:ilvl w:val="0"/>
          <w:numId w:val="31"/>
        </w:numPr>
        <w:autoSpaceDE w:val="0"/>
        <w:autoSpaceDN w:val="0"/>
        <w:adjustRightInd w:val="0"/>
        <w:ind w:firstLine="709"/>
        <w:rPr>
          <w:color w:val="000000"/>
        </w:rPr>
      </w:pPr>
      <w:r w:rsidRPr="0088519B">
        <w:rPr>
          <w:color w:val="000000"/>
        </w:rPr>
        <w:t>Журавлева, О. Б. Основы педагогического дизайна дистанционных курсов  / О. Б. Журавлева, Б. И. Крук. — Москва : Горячая линия-Телеком, 2017. — 168 с. — ISBN 978-5-9912-0312-8. — Текст : электронный // Лань : электронно-библиотечная система. — URL: https://e.lanbook.com/book/111056</w:t>
      </w:r>
    </w:p>
    <w:p w:rsidR="00404E4E" w:rsidRDefault="0088519B" w:rsidP="00404E4E">
      <w:pPr>
        <w:pStyle w:val="af"/>
        <w:numPr>
          <w:ilvl w:val="0"/>
          <w:numId w:val="31"/>
        </w:numPr>
        <w:autoSpaceDE w:val="0"/>
        <w:autoSpaceDN w:val="0"/>
        <w:adjustRightInd w:val="0"/>
        <w:ind w:firstLine="709"/>
        <w:rPr>
          <w:color w:val="000000"/>
        </w:rPr>
      </w:pPr>
      <w:r w:rsidRPr="0088519B">
        <w:rPr>
          <w:color w:val="000000"/>
        </w:rPr>
        <w:t xml:space="preserve">Лощилова, М. А. Подготовка бакалавров машиностроения в условиях сетевого взаимодействия образовательных организаций и социальных партнеров : монография / М. А. Лощилова, К. В. Зайцев. — Томск : ТПУ, 2016. — 214 с. — ISBN 978-5-4387-0687-8. — Текст : электронный // Лань : электронно-библиотечная система. — URL: </w:t>
      </w:r>
      <w:r w:rsidR="004930FF" w:rsidRPr="004930FF">
        <w:rPr>
          <w:color w:val="000000"/>
        </w:rPr>
        <w:t>https://e.lanbook.com/book/106256</w:t>
      </w:r>
    </w:p>
    <w:p w:rsidR="004930FF" w:rsidRPr="00404E4E" w:rsidRDefault="004930FF" w:rsidP="00404E4E">
      <w:pPr>
        <w:pStyle w:val="af"/>
        <w:numPr>
          <w:ilvl w:val="0"/>
          <w:numId w:val="31"/>
        </w:numPr>
        <w:autoSpaceDE w:val="0"/>
        <w:autoSpaceDN w:val="0"/>
        <w:adjustRightInd w:val="0"/>
        <w:ind w:firstLine="709"/>
        <w:rPr>
          <w:color w:val="000000"/>
        </w:rPr>
      </w:pPr>
      <w:r w:rsidRPr="00404E4E">
        <w:rPr>
          <w:color w:val="000000"/>
        </w:rPr>
        <w:t>Проектирование и разработка дистанционного учебного курса в среде Moodle 2.7: учебно-методическое пособие / Н.П. Клейносова, Э.А. Кадырова, И.А. Телков, Р.В. Хрун</w:t>
      </w:r>
      <w:r w:rsidRPr="00404E4E">
        <w:rPr>
          <w:color w:val="000000"/>
        </w:rPr>
        <w:t>и</w:t>
      </w:r>
      <w:r w:rsidRPr="00404E4E">
        <w:rPr>
          <w:color w:val="000000"/>
        </w:rPr>
        <w:t>чев. Рязан. гос. радиотехн. ун-т. Рязань, 2015. 160 с.</w:t>
      </w:r>
    </w:p>
    <w:p w:rsidR="006A208D" w:rsidRPr="000767A7" w:rsidRDefault="006A208D" w:rsidP="00A37B3A">
      <w:pPr>
        <w:autoSpaceDE w:val="0"/>
        <w:autoSpaceDN w:val="0"/>
        <w:adjustRightInd w:val="0"/>
        <w:jc w:val="center"/>
        <w:rPr>
          <w:color w:val="000000"/>
        </w:rPr>
      </w:pPr>
    </w:p>
    <w:p w:rsidR="000F469C" w:rsidRPr="000F469C" w:rsidRDefault="00E92ADA" w:rsidP="00A37B3A">
      <w:pPr>
        <w:pStyle w:val="1"/>
        <w:keepNext w:val="0"/>
        <w:tabs>
          <w:tab w:val="num" w:pos="0"/>
          <w:tab w:val="left" w:pos="993"/>
        </w:tabs>
        <w:rPr>
          <w:rStyle w:val="ab"/>
          <w:i w:val="0"/>
          <w:iCs w:val="0"/>
          <w:color w:val="000000"/>
          <w:sz w:val="24"/>
        </w:rPr>
      </w:pPr>
      <w:r>
        <w:rPr>
          <w:sz w:val="24"/>
        </w:rPr>
        <w:t xml:space="preserve">6. </w:t>
      </w:r>
      <w:r w:rsidR="000F469C" w:rsidRPr="000F469C">
        <w:rPr>
          <w:sz w:val="24"/>
        </w:rPr>
        <w:t>Фонд оценочных средств для проведения промежуточной аттестации</w:t>
      </w:r>
    </w:p>
    <w:p w:rsidR="00BF7C4A" w:rsidRDefault="00BF7C4A" w:rsidP="00A37B3A">
      <w:pPr>
        <w:pStyle w:val="FR2"/>
        <w:widowControl/>
        <w:suppressAutoHyphens w:val="0"/>
        <w:spacing w:line="240" w:lineRule="auto"/>
        <w:ind w:firstLine="0"/>
        <w:jc w:val="center"/>
        <w:rPr>
          <w:rStyle w:val="ab"/>
          <w:i w:val="0"/>
          <w:iCs w:val="0"/>
          <w:color w:val="000000"/>
          <w:sz w:val="24"/>
          <w:szCs w:val="24"/>
        </w:rPr>
      </w:pPr>
    </w:p>
    <w:p w:rsidR="00B76C9F" w:rsidRDefault="00B76C9F" w:rsidP="00A37B3A">
      <w:pPr>
        <w:pStyle w:val="FR2"/>
        <w:widowControl/>
        <w:suppressAutoHyphens w:val="0"/>
        <w:spacing w:line="240" w:lineRule="auto"/>
        <w:ind w:firstLine="0"/>
        <w:jc w:val="center"/>
        <w:rPr>
          <w:rStyle w:val="ab"/>
          <w:i w:val="0"/>
          <w:iCs w:val="0"/>
          <w:color w:val="000000"/>
          <w:sz w:val="24"/>
          <w:szCs w:val="24"/>
        </w:rPr>
      </w:pPr>
      <w:r>
        <w:rPr>
          <w:rStyle w:val="ab"/>
          <w:i w:val="0"/>
          <w:iCs w:val="0"/>
          <w:color w:val="000000"/>
          <w:sz w:val="24"/>
          <w:szCs w:val="24"/>
        </w:rPr>
        <w:t>Вопросы к зачёту</w:t>
      </w:r>
    </w:p>
    <w:p w:rsidR="00EC2C6B" w:rsidRPr="00C62FC2" w:rsidRDefault="00EC2C6B" w:rsidP="00303B01">
      <w:pPr>
        <w:pStyle w:val="Style24"/>
        <w:widowControl/>
        <w:jc w:val="center"/>
        <w:rPr>
          <w:color w:val="000000"/>
        </w:rPr>
      </w:pPr>
    </w:p>
    <w:p w:rsidR="00EC2C6B" w:rsidRDefault="00303B01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 w:rsidRPr="00303B01">
        <w:rPr>
          <w:color w:val="000000"/>
        </w:rPr>
        <w:t>Регистрация пользователей</w:t>
      </w:r>
      <w:r w:rsidR="00EC2C6B" w:rsidRPr="00C62FC2">
        <w:rPr>
          <w:color w:val="000000"/>
        </w:rPr>
        <w:t>.</w:t>
      </w:r>
    </w:p>
    <w:p w:rsidR="00303B01" w:rsidRDefault="00303B01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Работа с</w:t>
      </w:r>
      <w:r w:rsidRPr="00303B01">
        <w:rPr>
          <w:color w:val="000000"/>
        </w:rPr>
        <w:t xml:space="preserve"> интерфейс</w:t>
      </w:r>
      <w:r>
        <w:rPr>
          <w:color w:val="000000"/>
        </w:rPr>
        <w:t>ом курса.</w:t>
      </w:r>
    </w:p>
    <w:p w:rsidR="00303B01" w:rsidRDefault="00303B01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 w:rsidRPr="00303B01">
        <w:rPr>
          <w:color w:val="000000"/>
        </w:rPr>
        <w:t>Настройка курса</w:t>
      </w:r>
      <w:r>
        <w:rPr>
          <w:color w:val="000000"/>
        </w:rPr>
        <w:t>.</w:t>
      </w:r>
    </w:p>
    <w:p w:rsidR="00303B01" w:rsidRDefault="00303B01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 w:rsidRPr="00303B01">
        <w:rPr>
          <w:color w:val="000000"/>
        </w:rPr>
        <w:t>Работа с ресурсами курса</w:t>
      </w:r>
      <w:r>
        <w:rPr>
          <w:color w:val="000000"/>
        </w:rPr>
        <w:t>.</w:t>
      </w:r>
    </w:p>
    <w:p w:rsidR="00303B01" w:rsidRDefault="00303B01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Работа с э</w:t>
      </w:r>
      <w:r w:rsidRPr="00303B01">
        <w:rPr>
          <w:color w:val="000000"/>
        </w:rPr>
        <w:t>лемент</w:t>
      </w:r>
      <w:r>
        <w:rPr>
          <w:color w:val="000000"/>
        </w:rPr>
        <w:t>ами</w:t>
      </w:r>
      <w:r w:rsidRPr="00303B01">
        <w:rPr>
          <w:color w:val="000000"/>
        </w:rPr>
        <w:t xml:space="preserve"> курса</w:t>
      </w:r>
      <w:r>
        <w:rPr>
          <w:color w:val="000000"/>
        </w:rPr>
        <w:t>.</w:t>
      </w:r>
    </w:p>
    <w:p w:rsidR="00303B01" w:rsidRDefault="00D241B2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Настройка форума и чата.</w:t>
      </w:r>
    </w:p>
    <w:p w:rsidR="00D241B2" w:rsidRDefault="00D241B2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Настройки тестирования.</w:t>
      </w:r>
    </w:p>
    <w:p w:rsidR="00D241B2" w:rsidRDefault="00D241B2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Настройка модуля семинара.</w:t>
      </w:r>
    </w:p>
    <w:p w:rsidR="00D241B2" w:rsidRDefault="00D241B2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Работа с элементом «Лекция».</w:t>
      </w:r>
    </w:p>
    <w:p w:rsidR="00D241B2" w:rsidRDefault="008C2257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Оценивания результатов курса.</w:t>
      </w:r>
    </w:p>
    <w:p w:rsidR="008C2257" w:rsidRDefault="008C2257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Работа с пользователями курса.</w:t>
      </w:r>
    </w:p>
    <w:p w:rsidR="008C2257" w:rsidRDefault="00236EDB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Резервирование курса.</w:t>
      </w:r>
    </w:p>
    <w:p w:rsidR="00236EDB" w:rsidRDefault="00236EDB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Администрирование курса.</w:t>
      </w:r>
    </w:p>
    <w:p w:rsidR="00236EDB" w:rsidRDefault="00236EDB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Информационная безопасность курса.</w:t>
      </w:r>
    </w:p>
    <w:p w:rsidR="00236EDB" w:rsidRDefault="00AC3D84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 w:rsidRPr="00AC3D84">
        <w:rPr>
          <w:color w:val="000000"/>
        </w:rPr>
        <w:t>Управление курсом</w:t>
      </w:r>
      <w:r>
        <w:rPr>
          <w:color w:val="000000"/>
        </w:rPr>
        <w:t>.</w:t>
      </w:r>
    </w:p>
    <w:p w:rsidR="00AC3D84" w:rsidRDefault="00B37566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Форматы представления цифровых материалов.</w:t>
      </w:r>
    </w:p>
    <w:p w:rsidR="00B37566" w:rsidRDefault="00B37566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Элементы мультимедиа в курсе.</w:t>
      </w:r>
    </w:p>
    <w:p w:rsidR="00F00ECC" w:rsidRDefault="00F00ECC" w:rsidP="00EC2C6B">
      <w:pPr>
        <w:pStyle w:val="Style24"/>
        <w:widowControl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Средства передачи знаний в современном обществе.</w:t>
      </w:r>
    </w:p>
    <w:p w:rsidR="006A208D" w:rsidRPr="00CE5736" w:rsidRDefault="006A208D" w:rsidP="00EC2C6B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469C" w:rsidRPr="000F469C" w:rsidRDefault="00E92ADA" w:rsidP="00EC2C6B">
      <w:pPr>
        <w:pStyle w:val="1"/>
        <w:keepNext w:val="0"/>
        <w:tabs>
          <w:tab w:val="num" w:pos="0"/>
          <w:tab w:val="left" w:pos="993"/>
        </w:tabs>
        <w:rPr>
          <w:sz w:val="24"/>
        </w:rPr>
      </w:pPr>
      <w:r>
        <w:rPr>
          <w:sz w:val="24"/>
        </w:rPr>
        <w:t xml:space="preserve">7. </w:t>
      </w:r>
      <w:r w:rsidR="000F469C" w:rsidRPr="000F469C">
        <w:rPr>
          <w:sz w:val="24"/>
        </w:rPr>
        <w:t>Перечень основной и дополнительной учебной литературы</w:t>
      </w:r>
    </w:p>
    <w:p w:rsidR="00EC2C6B" w:rsidRDefault="00EC2C6B" w:rsidP="00EC2C6B">
      <w:pPr>
        <w:pStyle w:val="11"/>
        <w:numPr>
          <w:ilvl w:val="0"/>
          <w:numId w:val="9"/>
        </w:numPr>
        <w:spacing w:before="0" w:after="0"/>
        <w:ind w:left="0" w:firstLine="0"/>
        <w:jc w:val="center"/>
      </w:pPr>
    </w:p>
    <w:p w:rsidR="00EC2C6B" w:rsidRPr="000A3426" w:rsidRDefault="000F469C" w:rsidP="00BE425D">
      <w:pPr>
        <w:pStyle w:val="11"/>
        <w:spacing w:before="0" w:after="0"/>
        <w:ind w:firstLine="709"/>
        <w:rPr>
          <w:b/>
          <w:bCs/>
        </w:rPr>
      </w:pPr>
      <w:r w:rsidRPr="000A3426">
        <w:rPr>
          <w:b/>
          <w:bCs/>
        </w:rPr>
        <w:t>Основная учебная литература:</w:t>
      </w:r>
    </w:p>
    <w:p w:rsidR="009C3C66" w:rsidRDefault="009C3C66" w:rsidP="009C3C66">
      <w:pPr>
        <w:pStyle w:val="af"/>
        <w:numPr>
          <w:ilvl w:val="0"/>
          <w:numId w:val="32"/>
        </w:numPr>
        <w:autoSpaceDE w:val="0"/>
        <w:autoSpaceDN w:val="0"/>
        <w:adjustRightInd w:val="0"/>
        <w:ind w:firstLine="709"/>
        <w:rPr>
          <w:color w:val="000000"/>
        </w:rPr>
      </w:pPr>
      <w:r w:rsidRPr="00ED085C">
        <w:rPr>
          <w:color w:val="000000"/>
        </w:rPr>
        <w:t>Екимова, М. А. Методическое руководство по разработке электронного учебно-методического обеспечения в системе дистанционного обучения Moodle / М. А. Екимова. — Омск: Омская юридическая академия, 2015. — 22 c. — ISBN 2227-8397. — Текст: электро</w:t>
      </w:r>
      <w:r w:rsidRPr="00ED085C">
        <w:rPr>
          <w:color w:val="000000"/>
        </w:rPr>
        <w:t>н</w:t>
      </w:r>
      <w:r w:rsidRPr="00ED085C">
        <w:rPr>
          <w:color w:val="000000"/>
        </w:rPr>
        <w:t xml:space="preserve">ный // Электронно-библиотечная система IPR BOOKS : [сайт]. — URL: </w:t>
      </w:r>
      <w:r w:rsidRPr="0016140B">
        <w:rPr>
          <w:color w:val="000000"/>
        </w:rPr>
        <w:t>http://www.iprbookshop.ru/49654.html</w:t>
      </w:r>
    </w:p>
    <w:p w:rsidR="009C3C66" w:rsidRDefault="009C3C66" w:rsidP="009C3C66">
      <w:pPr>
        <w:pStyle w:val="af"/>
        <w:numPr>
          <w:ilvl w:val="0"/>
          <w:numId w:val="32"/>
        </w:numPr>
        <w:autoSpaceDE w:val="0"/>
        <w:autoSpaceDN w:val="0"/>
        <w:adjustRightInd w:val="0"/>
        <w:ind w:firstLine="709"/>
        <w:rPr>
          <w:color w:val="000000"/>
        </w:rPr>
      </w:pPr>
      <w:r w:rsidRPr="00ED085C">
        <w:rPr>
          <w:color w:val="000000"/>
        </w:rPr>
        <w:t>Смоликова, Т. М. Методика организации дистанционного обучения в учреждениях профессионально-технического и среднего специального образования на основе LMS Moodle: учебно-методическое пособие / Т. М. Смоликова. — Минск: Республиканский и</w:t>
      </w:r>
      <w:r w:rsidRPr="00ED085C">
        <w:rPr>
          <w:color w:val="000000"/>
        </w:rPr>
        <w:t>н</w:t>
      </w:r>
      <w:r w:rsidRPr="00ED085C">
        <w:rPr>
          <w:color w:val="000000"/>
        </w:rPr>
        <w:t xml:space="preserve">ститут профессионального образования (РИПО), 2015. — 72 c. — ISBN 978-985-503-521-4. — Текст: электронный // Электронно-библиотечная система IPR BOOKS : [сайт]. — URL: </w:t>
      </w:r>
      <w:r w:rsidRPr="0016140B">
        <w:rPr>
          <w:color w:val="000000"/>
        </w:rPr>
        <w:t>http://www.iprbookshop.ru/67809.html</w:t>
      </w:r>
    </w:p>
    <w:p w:rsidR="009C3C66" w:rsidRDefault="009C3C66" w:rsidP="009C3C66">
      <w:pPr>
        <w:pStyle w:val="af"/>
        <w:numPr>
          <w:ilvl w:val="0"/>
          <w:numId w:val="32"/>
        </w:numPr>
        <w:autoSpaceDE w:val="0"/>
        <w:autoSpaceDN w:val="0"/>
        <w:adjustRightInd w:val="0"/>
        <w:ind w:firstLine="709"/>
        <w:rPr>
          <w:color w:val="000000"/>
        </w:rPr>
      </w:pPr>
      <w:r w:rsidRPr="0016140B">
        <w:rPr>
          <w:color w:val="000000"/>
        </w:rPr>
        <w:lastRenderedPageBreak/>
        <w:t>Цибульский, Г. М. Разработка адаптивных электронных обучающих курсов в среде LMS Moodle: монография / Г. М. Цибульский, Ю. В. Вайнштейн, Р. В. Есин. — Красноярск: Сибирский федеральный университет, 2018. — 168 c. — ISBN 978-5-7638-3935-7. — Текст: электронный // Электронно-библиотечная система IPR BOOKS : [сайт]. — URL: http://www.iprbookshop.ru/84105.html</w:t>
      </w:r>
    </w:p>
    <w:p w:rsidR="009C3C66" w:rsidRPr="009C3C66" w:rsidRDefault="009C3C66" w:rsidP="009C3C66">
      <w:pPr>
        <w:pStyle w:val="af"/>
        <w:numPr>
          <w:ilvl w:val="0"/>
          <w:numId w:val="32"/>
        </w:numPr>
        <w:autoSpaceDE w:val="0"/>
        <w:autoSpaceDN w:val="0"/>
        <w:adjustRightInd w:val="0"/>
        <w:ind w:firstLine="709"/>
        <w:rPr>
          <w:color w:val="000000"/>
        </w:rPr>
      </w:pPr>
      <w:r w:rsidRPr="0016140B">
        <w:rPr>
          <w:color w:val="000000"/>
        </w:rPr>
        <w:t>Меньшикова, Т. В. Руководство по созданию учебного курса в Moodle: учебное н</w:t>
      </w:r>
      <w:r w:rsidRPr="0016140B">
        <w:rPr>
          <w:color w:val="000000"/>
        </w:rPr>
        <w:t>а</w:t>
      </w:r>
      <w:r w:rsidRPr="0016140B">
        <w:rPr>
          <w:color w:val="000000"/>
        </w:rPr>
        <w:t>глядное пособие / Т. В. Меньшикова. — Санкт-Петербург: Санкт-Петербургский государс</w:t>
      </w:r>
      <w:r w:rsidRPr="0016140B">
        <w:rPr>
          <w:color w:val="000000"/>
        </w:rPr>
        <w:t>т</w:t>
      </w:r>
      <w:r w:rsidRPr="0016140B">
        <w:rPr>
          <w:color w:val="000000"/>
        </w:rPr>
        <w:t>венный архитектурно-строительный университет, ЭБС АСВ, 2017. — 44 c. — ISBN 2227-8397. — Текст: электронный // Электронно-библиотечная система IPR BOOKS : [сайт]. — URL: http://www.iprbookshop.ru/74359.html</w:t>
      </w:r>
    </w:p>
    <w:p w:rsidR="00886BCA" w:rsidRPr="000A3426" w:rsidRDefault="00886BCA" w:rsidP="00BE425D">
      <w:pPr>
        <w:tabs>
          <w:tab w:val="left" w:pos="1418"/>
        </w:tabs>
        <w:ind w:firstLine="709"/>
        <w:rPr>
          <w:b/>
        </w:rPr>
      </w:pPr>
      <w:r w:rsidRPr="000A3426">
        <w:rPr>
          <w:b/>
        </w:rPr>
        <w:t>Дополнительная учебная литература:</w:t>
      </w:r>
    </w:p>
    <w:p w:rsidR="001D4BF8" w:rsidRDefault="00FC65EA" w:rsidP="008115E4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E425D" w:rsidRPr="00BE42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4E4E" w:rsidRPr="00404E4E"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 в среде Moodle 2.7: методические указания/ Рязан. гос. радиотехн. ун-т; сост.: Н.П. Клейносова, Р.В. Хруничев. Рязань, 2016. 28 с.</w:t>
      </w:r>
    </w:p>
    <w:p w:rsidR="00404E4E" w:rsidRDefault="00404E4E" w:rsidP="008115E4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04E4E">
        <w:rPr>
          <w:rFonts w:ascii="Times New Roman" w:hAnsi="Times New Roman" w:cs="Times New Roman"/>
          <w:color w:val="000000"/>
          <w:sz w:val="24"/>
          <w:szCs w:val="24"/>
        </w:rPr>
        <w:t>Проектирование и разработка дистанционного учебного курса в среде Moodle 2.7: учебно-методическое пособие / Рязан. гос. радиотехн. ун-т; сост.: Н.П. Клейносова, Э.А. К</w:t>
      </w:r>
      <w:r w:rsidRPr="00404E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4E4E">
        <w:rPr>
          <w:rFonts w:ascii="Times New Roman" w:hAnsi="Times New Roman" w:cs="Times New Roman"/>
          <w:color w:val="000000"/>
          <w:sz w:val="24"/>
          <w:szCs w:val="24"/>
        </w:rPr>
        <w:t>дырова, И.А. Телков, Р.В. Хруничев. Рязань, 2015. 164 с.</w:t>
      </w:r>
    </w:p>
    <w:p w:rsidR="00404E4E" w:rsidRPr="00976657" w:rsidRDefault="004930FF" w:rsidP="004930FF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930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>Шарипов, Ф. В. Педагогические технологии дистанционного обучения / Ф. В. Ш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 xml:space="preserve">рипов, В. Д. Ушаков. — Москва: Университетская книга, 2016. — 304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 xml:space="preserve"> 978-5-98699-183-2. — Текст: электронный // Электронно-библиотечная система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IPR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BOOKS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 xml:space="preserve">: [сайт]. —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iprbookshop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</w:rPr>
        <w:t>/66326.</w:t>
      </w:r>
      <w:r w:rsidR="00B578E1" w:rsidRPr="00B578E1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</w:p>
    <w:p w:rsidR="007D5870" w:rsidRDefault="007D5870" w:rsidP="007D5870">
      <w:pPr>
        <w:pStyle w:val="1"/>
        <w:keepNext w:val="0"/>
        <w:tabs>
          <w:tab w:val="num" w:pos="0"/>
          <w:tab w:val="left" w:pos="993"/>
        </w:tabs>
        <w:rPr>
          <w:sz w:val="24"/>
        </w:rPr>
      </w:pPr>
    </w:p>
    <w:p w:rsidR="00381A31" w:rsidRPr="00381A31" w:rsidRDefault="00381A31" w:rsidP="007D5870">
      <w:pPr>
        <w:pStyle w:val="1"/>
        <w:keepNext w:val="0"/>
        <w:tabs>
          <w:tab w:val="num" w:pos="0"/>
          <w:tab w:val="left" w:pos="993"/>
        </w:tabs>
        <w:rPr>
          <w:color w:val="000000"/>
          <w:spacing w:val="-2"/>
          <w:sz w:val="24"/>
        </w:rPr>
      </w:pPr>
      <w:r>
        <w:rPr>
          <w:sz w:val="24"/>
        </w:rPr>
        <w:t xml:space="preserve">8. </w:t>
      </w:r>
      <w:r w:rsidRPr="00381A31">
        <w:rPr>
          <w:sz w:val="24"/>
        </w:rPr>
        <w:t>Перечень ресурсов информационно</w:t>
      </w:r>
      <w:r w:rsidR="001D4BF8">
        <w:rPr>
          <w:sz w:val="24"/>
        </w:rPr>
        <w:t>-</w:t>
      </w:r>
      <w:r w:rsidRPr="00381A31">
        <w:rPr>
          <w:sz w:val="24"/>
        </w:rPr>
        <w:t>телекоммуникационной сети Интернет</w:t>
      </w:r>
    </w:p>
    <w:p w:rsidR="006A208D" w:rsidRDefault="006A208D" w:rsidP="007D5870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5870" w:rsidRPr="007D5870" w:rsidRDefault="007D5870" w:rsidP="007D5870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D5870">
        <w:rPr>
          <w:rFonts w:ascii="Times New Roman" w:hAnsi="Times New Roman" w:cs="Times New Roman"/>
          <w:sz w:val="24"/>
          <w:szCs w:val="24"/>
        </w:rPr>
        <w:t>1. Электронная библиотечная система Издательства Лань [Электронный ресурс]. – Электрон.</w:t>
      </w:r>
      <w:r w:rsidR="00C94C06">
        <w:rPr>
          <w:rFonts w:ascii="Times New Roman" w:hAnsi="Times New Roman" w:cs="Times New Roman"/>
          <w:sz w:val="24"/>
          <w:szCs w:val="24"/>
        </w:rPr>
        <w:t xml:space="preserve"> </w:t>
      </w:r>
      <w:r w:rsidRPr="007D5870">
        <w:rPr>
          <w:rFonts w:ascii="Times New Roman" w:hAnsi="Times New Roman" w:cs="Times New Roman"/>
          <w:sz w:val="24"/>
          <w:szCs w:val="24"/>
        </w:rPr>
        <w:t>дан. – Режим доступа: https://e.lanbook.com/</w:t>
      </w:r>
    </w:p>
    <w:p w:rsidR="007D5870" w:rsidRPr="007D5870" w:rsidRDefault="007D5870" w:rsidP="007D5870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D5870">
        <w:rPr>
          <w:rFonts w:ascii="Times New Roman" w:hAnsi="Times New Roman" w:cs="Times New Roman"/>
          <w:sz w:val="24"/>
          <w:szCs w:val="24"/>
        </w:rPr>
        <w:t>2. Электронная библиотечная система «IPRbooks» [Электронный ресурс]. – Эле</w:t>
      </w:r>
      <w:r w:rsidR="009B0870">
        <w:rPr>
          <w:rFonts w:ascii="Times New Roman" w:hAnsi="Times New Roman" w:cs="Times New Roman"/>
          <w:sz w:val="24"/>
          <w:szCs w:val="24"/>
        </w:rPr>
        <w:t>к</w:t>
      </w:r>
      <w:r w:rsidRPr="007D5870">
        <w:rPr>
          <w:rFonts w:ascii="Times New Roman" w:hAnsi="Times New Roman" w:cs="Times New Roman"/>
          <w:sz w:val="24"/>
          <w:szCs w:val="24"/>
        </w:rPr>
        <w:t>трон.</w:t>
      </w:r>
      <w:r w:rsidR="00C94C06">
        <w:rPr>
          <w:rFonts w:ascii="Times New Roman" w:hAnsi="Times New Roman" w:cs="Times New Roman"/>
          <w:sz w:val="24"/>
          <w:szCs w:val="24"/>
        </w:rPr>
        <w:t xml:space="preserve"> </w:t>
      </w:r>
      <w:r w:rsidRPr="007D5870">
        <w:rPr>
          <w:rFonts w:ascii="Times New Roman" w:hAnsi="Times New Roman" w:cs="Times New Roman"/>
          <w:sz w:val="24"/>
          <w:szCs w:val="24"/>
        </w:rPr>
        <w:t>дан. – Режим доступа: http://www.iprbookshop.ru/</w:t>
      </w:r>
    </w:p>
    <w:p w:rsidR="007D5870" w:rsidRDefault="007D5870" w:rsidP="007D5870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D5870">
        <w:rPr>
          <w:rFonts w:ascii="Times New Roman" w:hAnsi="Times New Roman" w:cs="Times New Roman"/>
          <w:sz w:val="24"/>
          <w:szCs w:val="24"/>
        </w:rPr>
        <w:t>3. Электронная библиотечная система РГРТУ [Электронный ресурс]. – Электрон.</w:t>
      </w:r>
      <w:r w:rsidR="00C94C06">
        <w:rPr>
          <w:rFonts w:ascii="Times New Roman" w:hAnsi="Times New Roman" w:cs="Times New Roman"/>
          <w:sz w:val="24"/>
          <w:szCs w:val="24"/>
        </w:rPr>
        <w:t xml:space="preserve"> </w:t>
      </w:r>
      <w:r w:rsidRPr="007D5870">
        <w:rPr>
          <w:rFonts w:ascii="Times New Roman" w:hAnsi="Times New Roman" w:cs="Times New Roman"/>
          <w:sz w:val="24"/>
          <w:szCs w:val="24"/>
        </w:rPr>
        <w:t>дан. – Режим доступа: https://elib.rsreu.ru//ebs//ebs</w:t>
      </w:r>
    </w:p>
    <w:p w:rsidR="00B578E1" w:rsidRDefault="00B578E1" w:rsidP="007D5870">
      <w:pPr>
        <w:pStyle w:val="FR2"/>
        <w:widowControl/>
        <w:suppressAutoHyphens w:val="0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930FF"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 РГРТУ. Адрес</w:t>
      </w:r>
      <w:r w:rsidR="00994D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930FF">
        <w:rPr>
          <w:rFonts w:ascii="Times New Roman" w:hAnsi="Times New Roman" w:cs="Times New Roman"/>
          <w:color w:val="000000"/>
          <w:sz w:val="24"/>
          <w:szCs w:val="24"/>
        </w:rPr>
        <w:t xml:space="preserve"> http://cdo.rsreu.ru/</w:t>
      </w:r>
    </w:p>
    <w:p w:rsidR="00696634" w:rsidRDefault="00696634" w:rsidP="0069663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6634" w:rsidRPr="00696634" w:rsidRDefault="00696634" w:rsidP="00696634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34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696634" w:rsidRDefault="00696634" w:rsidP="0069663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70C" w:rsidRPr="00AE270C" w:rsidRDefault="00AE270C" w:rsidP="00AE270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</w:t>
      </w:r>
      <w:r w:rsidR="00BA7818">
        <w:rPr>
          <w:rFonts w:ascii="Times New Roman" w:hAnsi="Times New Roman" w:cs="Times New Roman"/>
          <w:sz w:val="24"/>
          <w:szCs w:val="24"/>
        </w:rPr>
        <w:t xml:space="preserve">онные </w:t>
      </w:r>
      <w:r w:rsidR="00C07B88">
        <w:rPr>
          <w:rFonts w:ascii="Times New Roman" w:hAnsi="Times New Roman" w:cs="Times New Roman"/>
          <w:sz w:val="24"/>
          <w:szCs w:val="24"/>
        </w:rPr>
        <w:t>занятия</w:t>
      </w:r>
      <w:r w:rsidR="00DC11E5">
        <w:rPr>
          <w:rFonts w:ascii="Times New Roman" w:hAnsi="Times New Roman" w:cs="Times New Roman"/>
          <w:sz w:val="24"/>
          <w:szCs w:val="24"/>
        </w:rPr>
        <w:t xml:space="preserve"> и лабораторные работы</w:t>
      </w:r>
      <w:r w:rsidRPr="00AE270C">
        <w:rPr>
          <w:rFonts w:ascii="Times New Roman" w:hAnsi="Times New Roman" w:cs="Times New Roman"/>
          <w:sz w:val="24"/>
          <w:szCs w:val="24"/>
        </w:rPr>
        <w:t xml:space="preserve">. Изучение курса завершается </w:t>
      </w:r>
      <w:r w:rsidR="00BA7818">
        <w:rPr>
          <w:rFonts w:ascii="Times New Roman" w:hAnsi="Times New Roman" w:cs="Times New Roman"/>
          <w:sz w:val="24"/>
          <w:szCs w:val="24"/>
        </w:rPr>
        <w:t>зачётом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 w:rsidR="005162FB">
        <w:rPr>
          <w:rFonts w:ascii="Times New Roman" w:hAnsi="Times New Roman" w:cs="Times New Roman"/>
          <w:sz w:val="24"/>
          <w:szCs w:val="24"/>
        </w:rPr>
        <w:t xml:space="preserve">на </w:t>
      </w:r>
      <w:r w:rsidR="00B6109C"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AE270C">
        <w:rPr>
          <w:rFonts w:ascii="Times New Roman" w:hAnsi="Times New Roman" w:cs="Times New Roman"/>
          <w:sz w:val="24"/>
          <w:szCs w:val="24"/>
        </w:rPr>
        <w:t xml:space="preserve">, выполнения всех учебных заданий преподавателя, </w:t>
      </w:r>
      <w:r w:rsidR="00DC43D9">
        <w:rPr>
          <w:rFonts w:ascii="Times New Roman" w:hAnsi="Times New Roman" w:cs="Times New Roman"/>
          <w:sz w:val="24"/>
          <w:szCs w:val="24"/>
        </w:rPr>
        <w:t xml:space="preserve">изучения и </w:t>
      </w:r>
      <w:r w:rsidRPr="00AE270C">
        <w:rPr>
          <w:rFonts w:ascii="Times New Roman" w:hAnsi="Times New Roman" w:cs="Times New Roman"/>
          <w:sz w:val="24"/>
          <w:szCs w:val="24"/>
        </w:rPr>
        <w:t>ознакомлени</w:t>
      </w:r>
      <w:r w:rsidR="00DC43D9">
        <w:rPr>
          <w:rFonts w:ascii="Times New Roman" w:hAnsi="Times New Roman" w:cs="Times New Roman"/>
          <w:sz w:val="24"/>
          <w:szCs w:val="24"/>
        </w:rPr>
        <w:t>я</w:t>
      </w:r>
      <w:r w:rsidRPr="00AE270C">
        <w:rPr>
          <w:rFonts w:ascii="Times New Roman" w:hAnsi="Times New Roman" w:cs="Times New Roman"/>
          <w:sz w:val="24"/>
          <w:szCs w:val="24"/>
        </w:rPr>
        <w:t xml:space="preserve"> с основной и дополнительной литературой.</w:t>
      </w:r>
    </w:p>
    <w:p w:rsidR="004368B5" w:rsidRDefault="004368B5" w:rsidP="004368B5">
      <w:pPr>
        <w:pStyle w:val="Default"/>
        <w:numPr>
          <w:ilvl w:val="0"/>
          <w:numId w:val="4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4368B5" w:rsidRDefault="004368B5" w:rsidP="004368B5">
      <w:pPr>
        <w:pStyle w:val="Default"/>
        <w:numPr>
          <w:ilvl w:val="0"/>
          <w:numId w:val="4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4368B5" w:rsidRDefault="004368B5" w:rsidP="004368B5">
      <w:pPr>
        <w:pStyle w:val="Default"/>
        <w:numPr>
          <w:ilvl w:val="0"/>
          <w:numId w:val="4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AE270C" w:rsidRDefault="004368B5" w:rsidP="00077E5E">
      <w:pPr>
        <w:pStyle w:val="Default"/>
        <w:numPr>
          <w:ilvl w:val="0"/>
          <w:numId w:val="4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AE270C" w:rsidRDefault="005162FB" w:rsidP="00077E5E">
      <w:pPr>
        <w:pStyle w:val="Default"/>
        <w:numPr>
          <w:ilvl w:val="0"/>
          <w:numId w:val="4"/>
        </w:numPr>
        <w:ind w:left="0" w:firstLine="567"/>
        <w:jc w:val="both"/>
        <w:rPr>
          <w:bCs/>
        </w:rPr>
      </w:pPr>
      <w:r>
        <w:t xml:space="preserve">Обучающимся необходимо регулярно отводить время для повторения </w:t>
      </w:r>
      <w:r w:rsidR="00EC0D95">
        <w:t>изученного</w:t>
      </w:r>
      <w:r>
        <w:t xml:space="preserve">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AE270C" w:rsidRPr="00D9635C" w:rsidRDefault="005162FB" w:rsidP="000E6BD3">
      <w:pPr>
        <w:pStyle w:val="Default"/>
        <w:numPr>
          <w:ilvl w:val="0"/>
          <w:numId w:val="4"/>
        </w:numPr>
        <w:ind w:left="0" w:firstLine="567"/>
        <w:jc w:val="both"/>
        <w:rPr>
          <w:bCs/>
        </w:rPr>
      </w:pPr>
      <w:r>
        <w:rPr>
          <w:rFonts w:eastAsia="Meiryo"/>
        </w:rPr>
        <w:t xml:space="preserve">При изучения лекционного материала у студента могут возникнуть вопросы. С ними следует обратиться к преподавателю </w:t>
      </w:r>
      <w:r>
        <w:t xml:space="preserve">на консультации или </w:t>
      </w:r>
      <w:r w:rsidR="00F13E70">
        <w:t>следующей</w:t>
      </w:r>
      <w:r>
        <w:t xml:space="preserve"> лекции.</w:t>
      </w:r>
    </w:p>
    <w:p w:rsidR="00D9635C" w:rsidRPr="00D9635C" w:rsidRDefault="00D9635C" w:rsidP="005162FB">
      <w:pPr>
        <w:pStyle w:val="Default"/>
        <w:numPr>
          <w:ilvl w:val="0"/>
          <w:numId w:val="4"/>
        </w:numPr>
        <w:ind w:left="0" w:firstLine="567"/>
        <w:jc w:val="both"/>
        <w:rPr>
          <w:bCs/>
        </w:rPr>
      </w:pPr>
      <w:r>
        <w:lastRenderedPageBreak/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</w:t>
      </w:r>
      <w:r w:rsidR="003465F3">
        <w:t xml:space="preserve"> занятия</w:t>
      </w:r>
      <w:r>
        <w:t>.</w:t>
      </w:r>
    </w:p>
    <w:p w:rsidR="00D9635C" w:rsidRDefault="00D9635C" w:rsidP="00D9635C">
      <w:pPr>
        <w:pStyle w:val="Default"/>
        <w:numPr>
          <w:ilvl w:val="0"/>
          <w:numId w:val="4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</w:t>
      </w:r>
      <w:r w:rsidR="0078012F">
        <w:rPr>
          <w:szCs w:val="28"/>
        </w:rPr>
        <w:t xml:space="preserve">, связанные с </w:t>
      </w:r>
      <w:r w:rsidR="00624484">
        <w:rPr>
          <w:szCs w:val="28"/>
        </w:rPr>
        <w:t>проектной деятельностью</w:t>
      </w:r>
      <w:r w:rsidR="0078012F">
        <w:rPr>
          <w:szCs w:val="28"/>
        </w:rPr>
        <w:t>,</w:t>
      </w:r>
      <w:r>
        <w:rPr>
          <w:szCs w:val="28"/>
        </w:rPr>
        <w:t xml:space="preserve"> можно получить в сети Интернет, посещая соответствующие информационные ресурсы.</w:t>
      </w:r>
    </w:p>
    <w:p w:rsidR="009E359A" w:rsidRDefault="00553F75" w:rsidP="009E359A">
      <w:pPr>
        <w:pStyle w:val="Default"/>
        <w:numPr>
          <w:ilvl w:val="0"/>
          <w:numId w:val="4"/>
        </w:numPr>
        <w:ind w:left="0" w:firstLine="567"/>
        <w:jc w:val="both"/>
      </w:pPr>
      <w:r>
        <w:t>Л</w:t>
      </w:r>
      <w:r w:rsidRPr="00553F75">
        <w:t xml:space="preserve">абораторные работы </w:t>
      </w:r>
      <w:r w:rsidR="009E359A">
        <w:t xml:space="preserve">играют существенную роль в профессиональной подготовке студентов. Основная цель проведения </w:t>
      </w:r>
      <w:r w:rsidR="00855595">
        <w:t xml:space="preserve">лабораторных работ </w:t>
      </w:r>
      <w:r w:rsidR="009E359A">
        <w:t xml:space="preserve">– формирование у студентов аналитического и творческого мышления </w:t>
      </w:r>
      <w:r w:rsidR="008F5EAF">
        <w:t>путём</w:t>
      </w:r>
      <w:r w:rsidR="009E359A">
        <w:t xml:space="preserve"> приобретения практических навыков.</w:t>
      </w:r>
      <w:r w:rsidR="009E359A" w:rsidRPr="00BE1524">
        <w:t xml:space="preserve"> </w:t>
      </w:r>
      <w:r w:rsidR="009E359A">
        <w:t xml:space="preserve">Важнейшей составляющей </w:t>
      </w:r>
      <w:r w:rsidR="00DE017F">
        <w:t xml:space="preserve">лабораторных работ </w:t>
      </w:r>
      <w:r w:rsidR="009E359A">
        <w:t>являются</w:t>
      </w:r>
      <w:r w:rsidR="00DE017F">
        <w:t xml:space="preserve"> выполнение самостоятельных</w:t>
      </w:r>
      <w:r w:rsidR="009E359A">
        <w:t xml:space="preserve"> задани</w:t>
      </w:r>
      <w:r w:rsidR="00DE017F">
        <w:t>й</w:t>
      </w:r>
      <w:r w:rsidR="009E359A">
        <w:t xml:space="preserve">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D816DE" w:rsidRDefault="00187F89" w:rsidP="000E6BD3">
      <w:pPr>
        <w:pStyle w:val="Default"/>
        <w:ind w:firstLine="567"/>
        <w:jc w:val="both"/>
        <w:rPr>
          <w:bCs/>
        </w:rPr>
      </w:pPr>
      <w:r w:rsidRPr="00187F89">
        <w:t xml:space="preserve">При подготовке к </w:t>
      </w:r>
      <w:r w:rsidR="008F5EAF">
        <w:t>зачёту</w:t>
      </w:r>
      <w:r w:rsidR="00454EB9">
        <w:t xml:space="preserve"> </w:t>
      </w:r>
      <w:r w:rsidRPr="00187F89">
        <w:t>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</w:t>
      </w:r>
      <w:r w:rsidR="008F5EAF">
        <w:t>зачёту</w:t>
      </w:r>
      <w:r w:rsidRPr="00187F89">
        <w:t xml:space="preserve"> нужно изучить теор</w:t>
      </w:r>
      <w:r>
        <w:t xml:space="preserve">етические и практические методы решения задач </w:t>
      </w:r>
      <w:r w:rsidR="00D57685">
        <w:rPr>
          <w:szCs w:val="28"/>
        </w:rPr>
        <w:t>проектной деятельности</w:t>
      </w:r>
      <w:r w:rsidR="001A0A39">
        <w:t xml:space="preserve">, представленные в программе. Для лучшего </w:t>
      </w:r>
      <w:r w:rsidRPr="00187F89">
        <w:t xml:space="preserve">понимания </w:t>
      </w:r>
      <w:r w:rsidR="001A0A39">
        <w:t xml:space="preserve">и закрепления </w:t>
      </w:r>
      <w:r w:rsidRPr="00187F89">
        <w:t xml:space="preserve">материала </w:t>
      </w:r>
      <w:r w:rsidR="001A0A39">
        <w:t xml:space="preserve">необходимо </w:t>
      </w:r>
      <w:r w:rsidRPr="00187F89">
        <w:t>самостоятельно решить по нескольку задач из каждой темы</w:t>
      </w:r>
      <w:r w:rsidR="001A0A39">
        <w:t>.</w:t>
      </w:r>
      <w:r w:rsidRPr="00187F89">
        <w:t xml:space="preserve"> </w:t>
      </w:r>
    </w:p>
    <w:p w:rsidR="00D816DE" w:rsidRDefault="00B556C0" w:rsidP="000E6BD3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D9635C" w:rsidRDefault="00B556C0" w:rsidP="000E6BD3">
      <w:pPr>
        <w:pStyle w:val="Default"/>
        <w:ind w:firstLine="567"/>
        <w:jc w:val="both"/>
        <w:rPr>
          <w:bCs/>
        </w:rPr>
      </w:pPr>
      <w:r>
        <w:rPr>
          <w:bCs/>
        </w:rPr>
        <w:t>Самостоятельная работа</w:t>
      </w:r>
      <w:r w:rsidR="000E6BD3">
        <w:rPr>
          <w:bCs/>
        </w:rPr>
        <w:t>,</w:t>
      </w:r>
      <w:r>
        <w:rPr>
          <w:bCs/>
        </w:rPr>
        <w:t xml:space="preserve"> как вид учебной работы</w:t>
      </w:r>
      <w:r w:rsidR="000E6BD3">
        <w:rPr>
          <w:bCs/>
        </w:rPr>
        <w:t>,</w:t>
      </w:r>
      <w:r>
        <w:rPr>
          <w:bCs/>
        </w:rPr>
        <w:t xml:space="preserve"> </w:t>
      </w:r>
      <w:r w:rsidR="00D458A8">
        <w:rPr>
          <w:bCs/>
        </w:rPr>
        <w:t>в основном</w:t>
      </w:r>
      <w:r>
        <w:rPr>
          <w:bCs/>
        </w:rPr>
        <w:t xml:space="preserve"> использ</w:t>
      </w:r>
      <w:r w:rsidR="00D458A8">
        <w:rPr>
          <w:bCs/>
        </w:rPr>
        <w:t>уется</w:t>
      </w:r>
      <w:r>
        <w:rPr>
          <w:bCs/>
        </w:rPr>
        <w:t xml:space="preserve"> </w:t>
      </w:r>
      <w:r w:rsidR="00D458A8">
        <w:rPr>
          <w:bCs/>
        </w:rPr>
        <w:t>в форме внеаудиторной самостоятельной работы</w:t>
      </w:r>
      <w:r>
        <w:rPr>
          <w:bCs/>
        </w:rPr>
        <w:t xml:space="preserve"> обучающихся при подготовке к лекциям,</w:t>
      </w:r>
      <w:r w:rsidR="008D1EF8">
        <w:rPr>
          <w:bCs/>
        </w:rPr>
        <w:t xml:space="preserve"> практическим занятиям</w:t>
      </w:r>
      <w:r w:rsidR="000E6BD3">
        <w:t>,</w:t>
      </w:r>
      <w:r w:rsidR="000E6BD3"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</w:t>
      </w:r>
      <w:r w:rsidR="008D1EF8">
        <w:rPr>
          <w:bCs/>
        </w:rPr>
        <w:t>зачёту</w:t>
      </w:r>
      <w:r w:rsidR="000E6BD3" w:rsidRPr="000E6BD3">
        <w:rPr>
          <w:bCs/>
        </w:rPr>
        <w:t xml:space="preserve"> по дисциплине. </w:t>
      </w:r>
    </w:p>
    <w:p w:rsidR="00077E5E" w:rsidRDefault="00077E5E" w:rsidP="000E6BD3">
      <w:pPr>
        <w:pStyle w:val="Default"/>
        <w:numPr>
          <w:ilvl w:val="0"/>
          <w:numId w:val="4"/>
        </w:numPr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</w:t>
      </w:r>
      <w:r w:rsidR="000E6BD3">
        <w:rPr>
          <w:bCs/>
        </w:rPr>
        <w:t xml:space="preserve"> </w:t>
      </w:r>
      <w:r>
        <w:t>закреплению знаний, умений и навыков, полученных в ходе аудиторных занятий;</w:t>
      </w:r>
      <w:r w:rsidR="000E6BD3">
        <w:t xml:space="preserve"> </w:t>
      </w:r>
      <w:r>
        <w:t>углублению и расширению знаний по отдельным вопросам и темам дисциплины;</w:t>
      </w:r>
      <w:r w:rsidR="000E6BD3">
        <w:t xml:space="preserve"> </w:t>
      </w:r>
      <w:r>
        <w:t xml:space="preserve">освоению умений прикладного и практического использования полученных </w:t>
      </w:r>
      <w:r w:rsidR="000E6BD3">
        <w:t xml:space="preserve">теоретических </w:t>
      </w:r>
      <w:r>
        <w:t>знаний</w:t>
      </w:r>
      <w:r w:rsidR="000E6BD3">
        <w:t>.</w:t>
      </w:r>
      <w:r>
        <w:t xml:space="preserve"> </w:t>
      </w:r>
    </w:p>
    <w:p w:rsidR="006A208D" w:rsidRDefault="006A208D" w:rsidP="00B55E8E">
      <w:pPr>
        <w:pStyle w:val="Default"/>
        <w:suppressAutoHyphens w:val="0"/>
        <w:jc w:val="center"/>
      </w:pPr>
    </w:p>
    <w:p w:rsidR="003F56AC" w:rsidRPr="008F5EAF" w:rsidRDefault="003F56AC" w:rsidP="00B55E8E">
      <w:pPr>
        <w:pStyle w:val="1"/>
        <w:keepNext w:val="0"/>
        <w:tabs>
          <w:tab w:val="num" w:pos="0"/>
          <w:tab w:val="left" w:pos="993"/>
        </w:tabs>
        <w:rPr>
          <w:b w:val="0"/>
          <w:bCs/>
        </w:rPr>
      </w:pPr>
      <w:r w:rsidRPr="008F5EAF">
        <w:rPr>
          <w:rStyle w:val="12"/>
          <w:b/>
          <w:bCs w:val="0"/>
          <w:sz w:val="24"/>
        </w:rPr>
        <w:t>10. Перечень информационных технологий, используемых при осуществлении</w:t>
      </w:r>
      <w:r w:rsidRPr="008F5EAF">
        <w:rPr>
          <w:rStyle w:val="12"/>
          <w:b/>
          <w:bCs w:val="0"/>
          <w:sz w:val="24"/>
        </w:rPr>
        <w:br/>
        <w:t>образовательного процесса по дисциплине</w:t>
      </w:r>
    </w:p>
    <w:p w:rsidR="00B55E8E" w:rsidRPr="00B55E8E" w:rsidRDefault="00B55E8E" w:rsidP="00B55E8E">
      <w:pPr>
        <w:pStyle w:val="Default"/>
        <w:numPr>
          <w:ilvl w:val="0"/>
          <w:numId w:val="4"/>
        </w:numPr>
        <w:suppressAutoHyphens w:val="0"/>
        <w:ind w:left="0" w:firstLine="0"/>
        <w:jc w:val="center"/>
      </w:pPr>
    </w:p>
    <w:p w:rsidR="006A208D" w:rsidRDefault="006A208D" w:rsidP="00054FC1">
      <w:pPr>
        <w:pStyle w:val="Default"/>
        <w:suppressAutoHyphens w:val="0"/>
        <w:ind w:firstLine="709"/>
        <w:jc w:val="both"/>
      </w:pPr>
      <w:r w:rsidRPr="00EE43C7">
        <w:rPr>
          <w:bCs/>
        </w:rPr>
        <w:t xml:space="preserve">При проведении </w:t>
      </w:r>
      <w:r w:rsidR="00054FC1">
        <w:rPr>
          <w:bCs/>
        </w:rPr>
        <w:t>практических занятий</w:t>
      </w:r>
      <w:r>
        <w:rPr>
          <w:bCs/>
        </w:rPr>
        <w:t xml:space="preserve"> </w:t>
      </w:r>
      <w:r>
        <w:t xml:space="preserve">используется программное обеспечение </w:t>
      </w:r>
      <w:r w:rsidR="00721985" w:rsidRPr="00054FC1">
        <w:rPr>
          <w:i/>
          <w:iCs/>
          <w:lang w:val="en-US"/>
        </w:rPr>
        <w:t>MS</w:t>
      </w:r>
      <w:r w:rsidRPr="00054FC1">
        <w:rPr>
          <w:i/>
          <w:iCs/>
        </w:rPr>
        <w:t xml:space="preserve"> </w:t>
      </w:r>
      <w:r w:rsidRPr="00054FC1">
        <w:rPr>
          <w:i/>
          <w:iCs/>
          <w:lang w:val="en-US"/>
        </w:rPr>
        <w:t>Office</w:t>
      </w:r>
      <w:r w:rsidR="00054FC1" w:rsidRPr="00054FC1">
        <w:t xml:space="preserve">, </w:t>
      </w:r>
      <w:r w:rsidR="00AF22ED" w:rsidRPr="00AF22ED">
        <w:rPr>
          <w:i/>
          <w:iCs/>
          <w:lang w:val="en-US"/>
        </w:rPr>
        <w:t>Moodle</w:t>
      </w:r>
      <w:r>
        <w:t>.</w:t>
      </w:r>
    </w:p>
    <w:p w:rsidR="00B55E8E" w:rsidRDefault="00B55E8E" w:rsidP="00B55E8E">
      <w:pPr>
        <w:pStyle w:val="Default"/>
        <w:numPr>
          <w:ilvl w:val="0"/>
          <w:numId w:val="4"/>
        </w:numPr>
        <w:suppressAutoHyphens w:val="0"/>
        <w:ind w:left="0" w:firstLine="0"/>
        <w:jc w:val="center"/>
      </w:pPr>
    </w:p>
    <w:p w:rsidR="003F56AC" w:rsidRPr="00B37017" w:rsidRDefault="003F56AC" w:rsidP="00B55E8E">
      <w:pPr>
        <w:pStyle w:val="1"/>
        <w:keepNext w:val="0"/>
        <w:tabs>
          <w:tab w:val="num" w:pos="0"/>
          <w:tab w:val="left" w:pos="993"/>
        </w:tabs>
        <w:rPr>
          <w:b w:val="0"/>
        </w:rPr>
      </w:pPr>
      <w:r w:rsidRPr="00B37017">
        <w:rPr>
          <w:rStyle w:val="12"/>
          <w:b/>
          <w:color w:val="000000"/>
          <w:sz w:val="24"/>
        </w:rPr>
        <w:t>11. Описание материально-технической базы, необходимой для осуществления</w:t>
      </w:r>
      <w:r w:rsidRPr="00B37017">
        <w:rPr>
          <w:rStyle w:val="12"/>
          <w:b/>
          <w:color w:val="000000"/>
          <w:sz w:val="24"/>
        </w:rPr>
        <w:br/>
        <w:t>образовательного процесса по дисциплине</w:t>
      </w:r>
    </w:p>
    <w:p w:rsidR="00B55E8E" w:rsidRDefault="00B55E8E" w:rsidP="00B55E8E">
      <w:pPr>
        <w:jc w:val="center"/>
      </w:pPr>
    </w:p>
    <w:p w:rsidR="003F56AC" w:rsidRDefault="003F56AC" w:rsidP="00054FC1">
      <w:pPr>
        <w:ind w:firstLine="709"/>
        <w:jc w:val="both"/>
        <w:rPr>
          <w:rStyle w:val="12"/>
          <w:b w:val="0"/>
          <w:color w:val="000000"/>
        </w:rPr>
      </w:pPr>
      <w:r>
        <w:t>Для освоения дисциплины необходимы:</w:t>
      </w:r>
    </w:p>
    <w:p w:rsidR="003F56AC" w:rsidRDefault="004625CB" w:rsidP="00054FC1">
      <w:pPr>
        <w:pStyle w:val="Default"/>
        <w:numPr>
          <w:ilvl w:val="0"/>
          <w:numId w:val="4"/>
        </w:numPr>
        <w:suppressAutoHyphens w:val="0"/>
        <w:ind w:left="0" w:firstLine="709"/>
        <w:jc w:val="both"/>
        <w:rPr>
          <w:rStyle w:val="12"/>
          <w:b w:val="0"/>
          <w:sz w:val="24"/>
          <w:szCs w:val="24"/>
        </w:rPr>
      </w:pPr>
      <w:r w:rsidRPr="004625CB">
        <w:rPr>
          <w:rStyle w:val="12"/>
          <w:b w:val="0"/>
          <w:sz w:val="24"/>
          <w:szCs w:val="24"/>
        </w:rPr>
        <w:t>1</w:t>
      </w:r>
      <w:r w:rsidR="00093BAF">
        <w:rPr>
          <w:rStyle w:val="12"/>
          <w:b w:val="0"/>
          <w:sz w:val="24"/>
          <w:szCs w:val="24"/>
        </w:rPr>
        <w:t>)</w:t>
      </w:r>
      <w:r>
        <w:rPr>
          <w:rStyle w:val="12"/>
          <w:b w:val="0"/>
          <w:sz w:val="24"/>
          <w:szCs w:val="24"/>
        </w:rPr>
        <w:t xml:space="preserve"> </w:t>
      </w:r>
      <w:r w:rsidR="003F56AC" w:rsidRPr="004625CB">
        <w:rPr>
          <w:rStyle w:val="12"/>
          <w:b w:val="0"/>
          <w:sz w:val="24"/>
          <w:szCs w:val="24"/>
        </w:rPr>
        <w:t>для</w:t>
      </w:r>
      <w:r w:rsidR="003F56AC" w:rsidRPr="004625CB">
        <w:rPr>
          <w:rStyle w:val="12"/>
          <w:sz w:val="24"/>
          <w:szCs w:val="24"/>
        </w:rPr>
        <w:t xml:space="preserve"> </w:t>
      </w:r>
      <w:r w:rsidR="003F56AC" w:rsidRPr="004625CB">
        <w:rPr>
          <w:rStyle w:val="12"/>
          <w:b w:val="0"/>
          <w:sz w:val="24"/>
          <w:szCs w:val="24"/>
        </w:rPr>
        <w:t>проведения лекционных занятий необходима аудитория с достаточным колич</w:t>
      </w:r>
      <w:r w:rsidR="003F56AC" w:rsidRPr="004625CB">
        <w:rPr>
          <w:rStyle w:val="12"/>
          <w:b w:val="0"/>
          <w:sz w:val="24"/>
          <w:szCs w:val="24"/>
        </w:rPr>
        <w:t>е</w:t>
      </w:r>
      <w:r w:rsidR="003F56AC" w:rsidRPr="004625CB">
        <w:rPr>
          <w:rStyle w:val="12"/>
          <w:b w:val="0"/>
          <w:sz w:val="24"/>
          <w:szCs w:val="24"/>
        </w:rPr>
        <w:t>ством посадочных мест, соответствующая необходимым противопожарным нормам и сан</w:t>
      </w:r>
      <w:r w:rsidR="003F56AC" w:rsidRPr="004625CB">
        <w:rPr>
          <w:rStyle w:val="12"/>
          <w:b w:val="0"/>
          <w:sz w:val="24"/>
          <w:szCs w:val="24"/>
        </w:rPr>
        <w:t>и</w:t>
      </w:r>
      <w:r w:rsidR="003F56AC" w:rsidRPr="004625CB">
        <w:rPr>
          <w:rStyle w:val="12"/>
          <w:b w:val="0"/>
          <w:sz w:val="24"/>
          <w:szCs w:val="24"/>
        </w:rPr>
        <w:t>тарно-гигиеническим требованиям;</w:t>
      </w:r>
    </w:p>
    <w:p w:rsidR="004537D3" w:rsidRPr="004625CB" w:rsidRDefault="004537D3" w:rsidP="00054FC1">
      <w:pPr>
        <w:pStyle w:val="Default"/>
        <w:numPr>
          <w:ilvl w:val="0"/>
          <w:numId w:val="4"/>
        </w:numPr>
        <w:suppressAutoHyphens w:val="0"/>
        <w:ind w:left="0" w:firstLine="709"/>
        <w:jc w:val="both"/>
        <w:rPr>
          <w:rStyle w:val="12"/>
          <w:b w:val="0"/>
          <w:sz w:val="24"/>
          <w:szCs w:val="24"/>
        </w:rPr>
      </w:pPr>
      <w:r>
        <w:rPr>
          <w:rStyle w:val="12"/>
          <w:b w:val="0"/>
          <w:sz w:val="24"/>
          <w:szCs w:val="24"/>
        </w:rPr>
        <w:t>2) для практических занятий необходим</w:t>
      </w:r>
      <w:r w:rsidR="007A3B20">
        <w:rPr>
          <w:rStyle w:val="12"/>
          <w:b w:val="0"/>
          <w:sz w:val="24"/>
          <w:szCs w:val="24"/>
        </w:rPr>
        <w:t xml:space="preserve"> доступ в компьютерный класс</w:t>
      </w:r>
      <w:r w:rsidR="003948FD">
        <w:rPr>
          <w:rStyle w:val="12"/>
          <w:b w:val="0"/>
          <w:sz w:val="24"/>
          <w:szCs w:val="24"/>
        </w:rPr>
        <w:t>, подключё</w:t>
      </w:r>
      <w:r w:rsidR="003948FD">
        <w:rPr>
          <w:rStyle w:val="12"/>
          <w:b w:val="0"/>
          <w:sz w:val="24"/>
          <w:szCs w:val="24"/>
        </w:rPr>
        <w:t>н</w:t>
      </w:r>
      <w:r w:rsidR="003948FD">
        <w:rPr>
          <w:rStyle w:val="12"/>
          <w:b w:val="0"/>
          <w:sz w:val="24"/>
          <w:szCs w:val="24"/>
        </w:rPr>
        <w:t>ный к сети Интернет</w:t>
      </w:r>
      <w:r w:rsidR="007A3B20">
        <w:rPr>
          <w:rStyle w:val="12"/>
          <w:b w:val="0"/>
          <w:sz w:val="24"/>
          <w:szCs w:val="24"/>
        </w:rPr>
        <w:t>;</w:t>
      </w:r>
    </w:p>
    <w:p w:rsidR="003F56AC" w:rsidRPr="004625CB" w:rsidRDefault="004537D3" w:rsidP="00054FC1">
      <w:pPr>
        <w:pStyle w:val="Default"/>
        <w:numPr>
          <w:ilvl w:val="0"/>
          <w:numId w:val="4"/>
        </w:numPr>
        <w:suppressAutoHyphens w:val="0"/>
        <w:ind w:left="0" w:firstLine="709"/>
        <w:jc w:val="both"/>
      </w:pPr>
      <w:r>
        <w:rPr>
          <w:rStyle w:val="12"/>
          <w:b w:val="0"/>
          <w:sz w:val="24"/>
          <w:szCs w:val="24"/>
        </w:rPr>
        <w:t>3</w:t>
      </w:r>
      <w:r w:rsidR="00093BAF">
        <w:rPr>
          <w:rStyle w:val="12"/>
          <w:b w:val="0"/>
          <w:sz w:val="24"/>
          <w:szCs w:val="24"/>
        </w:rPr>
        <w:t>)</w:t>
      </w:r>
      <w:r w:rsidR="004625CB">
        <w:rPr>
          <w:rStyle w:val="12"/>
          <w:b w:val="0"/>
          <w:sz w:val="24"/>
          <w:szCs w:val="24"/>
        </w:rPr>
        <w:t xml:space="preserve"> </w:t>
      </w:r>
      <w:r w:rsidR="003F56AC" w:rsidRPr="004625CB">
        <w:rPr>
          <w:rStyle w:val="12"/>
          <w:b w:val="0"/>
          <w:sz w:val="24"/>
          <w:szCs w:val="24"/>
        </w:rPr>
        <w:t>для проведения лекций аудитория должна быть оснащена проекционным</w:t>
      </w:r>
      <w:r w:rsidR="003F56AC" w:rsidRPr="004625CB">
        <w:rPr>
          <w:rStyle w:val="12"/>
          <w:sz w:val="24"/>
          <w:szCs w:val="24"/>
        </w:rPr>
        <w:t xml:space="preserve"> </w:t>
      </w:r>
      <w:r w:rsidR="003F56AC" w:rsidRPr="004625CB">
        <w:rPr>
          <w:rStyle w:val="12"/>
          <w:b w:val="0"/>
          <w:sz w:val="24"/>
          <w:szCs w:val="24"/>
        </w:rPr>
        <w:t>оборуд</w:t>
      </w:r>
      <w:r w:rsidR="003F56AC" w:rsidRPr="004625CB">
        <w:rPr>
          <w:rStyle w:val="12"/>
          <w:b w:val="0"/>
          <w:sz w:val="24"/>
          <w:szCs w:val="24"/>
        </w:rPr>
        <w:t>о</w:t>
      </w:r>
      <w:r w:rsidR="003F56AC" w:rsidRPr="004625CB">
        <w:rPr>
          <w:rStyle w:val="12"/>
          <w:b w:val="0"/>
          <w:sz w:val="24"/>
          <w:szCs w:val="24"/>
        </w:rPr>
        <w:t>ванием</w:t>
      </w:r>
      <w:r w:rsidR="003F56AC" w:rsidRPr="00093BAF">
        <w:rPr>
          <w:rStyle w:val="12"/>
          <w:b w:val="0"/>
          <w:bCs w:val="0"/>
          <w:sz w:val="24"/>
          <w:szCs w:val="24"/>
        </w:rPr>
        <w:t>.</w:t>
      </w:r>
      <w:r w:rsidR="003F56AC" w:rsidRPr="004625CB">
        <w:rPr>
          <w:rStyle w:val="12"/>
          <w:sz w:val="24"/>
          <w:szCs w:val="24"/>
        </w:rPr>
        <w:t xml:space="preserve"> </w:t>
      </w:r>
    </w:p>
    <w:p w:rsidR="0029049F" w:rsidRDefault="0029049F" w:rsidP="00772F3F">
      <w:pPr>
        <w:pStyle w:val="20"/>
        <w:ind w:firstLine="0"/>
        <w:jc w:val="both"/>
        <w:rPr>
          <w:sz w:val="24"/>
        </w:rPr>
      </w:pPr>
    </w:p>
    <w:p w:rsidR="00772F3F" w:rsidRDefault="00772F3F" w:rsidP="00772F3F">
      <w:pPr>
        <w:pStyle w:val="20"/>
        <w:ind w:firstLine="0"/>
        <w:jc w:val="both"/>
        <w:rPr>
          <w:sz w:val="24"/>
        </w:rPr>
      </w:pPr>
    </w:p>
    <w:p w:rsidR="00772F3F" w:rsidRDefault="00772F3F" w:rsidP="00772F3F">
      <w:pPr>
        <w:pStyle w:val="20"/>
        <w:ind w:firstLine="0"/>
        <w:jc w:val="both"/>
        <w:rPr>
          <w:sz w:val="24"/>
        </w:rPr>
      </w:pPr>
    </w:p>
    <w:p w:rsidR="00D24F0C" w:rsidRPr="00521757" w:rsidRDefault="00521757" w:rsidP="00772F3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Программу составил</w:t>
      </w:r>
      <w:r w:rsidR="00D24F0C" w:rsidRPr="00521757">
        <w:rPr>
          <w:rFonts w:ascii="Times New Roman" w:hAnsi="Times New Roman"/>
          <w:color w:val="000000"/>
          <w:spacing w:val="1"/>
          <w:sz w:val="24"/>
        </w:rPr>
        <w:t>:</w:t>
      </w:r>
    </w:p>
    <w:p w:rsidR="00D24F0C" w:rsidRPr="004537D3" w:rsidRDefault="00D24F0C" w:rsidP="004537D3">
      <w:pPr>
        <w:shd w:val="clear" w:color="auto" w:fill="FFFFFF"/>
        <w:jc w:val="both"/>
        <w:rPr>
          <w:color w:val="000000"/>
          <w:spacing w:val="1"/>
        </w:rPr>
      </w:pPr>
      <w:r w:rsidRPr="00734284">
        <w:rPr>
          <w:color w:val="000000"/>
          <w:spacing w:val="-1"/>
        </w:rPr>
        <w:t>к.т.н., доцент каф. АИТП</w:t>
      </w:r>
      <w:r w:rsidR="00521757">
        <w:rPr>
          <w:color w:val="000000"/>
          <w:spacing w:val="-1"/>
        </w:rPr>
        <w:tab/>
      </w:r>
      <w:r w:rsidR="00521757">
        <w:rPr>
          <w:color w:val="000000"/>
          <w:spacing w:val="-1"/>
        </w:rPr>
        <w:tab/>
      </w:r>
      <w:r w:rsidR="00521757">
        <w:rPr>
          <w:color w:val="000000"/>
          <w:spacing w:val="-1"/>
        </w:rPr>
        <w:tab/>
      </w:r>
      <w:r w:rsidR="00772F3F">
        <w:rPr>
          <w:color w:val="000000"/>
          <w:spacing w:val="-1"/>
        </w:rPr>
        <w:tab/>
      </w:r>
      <w:r w:rsidR="00772F3F">
        <w:rPr>
          <w:color w:val="000000"/>
          <w:spacing w:val="-1"/>
        </w:rPr>
        <w:tab/>
      </w:r>
      <w:r w:rsidR="00521757">
        <w:rPr>
          <w:color w:val="000000"/>
          <w:spacing w:val="-1"/>
        </w:rPr>
        <w:t>________________</w:t>
      </w:r>
      <w:r w:rsidR="00721985">
        <w:rPr>
          <w:color w:val="000000"/>
          <w:spacing w:val="1"/>
        </w:rPr>
        <w:t xml:space="preserve"> Р</w:t>
      </w:r>
      <w:r w:rsidRPr="00734284">
        <w:rPr>
          <w:color w:val="000000"/>
          <w:spacing w:val="1"/>
        </w:rPr>
        <w:t>.</w:t>
      </w:r>
      <w:r w:rsidR="00721985">
        <w:rPr>
          <w:color w:val="000000"/>
          <w:spacing w:val="1"/>
        </w:rPr>
        <w:t xml:space="preserve"> Н</w:t>
      </w:r>
      <w:r w:rsidRPr="00734284">
        <w:rPr>
          <w:color w:val="000000"/>
          <w:spacing w:val="1"/>
        </w:rPr>
        <w:t xml:space="preserve">. </w:t>
      </w:r>
      <w:r w:rsidR="00721985">
        <w:rPr>
          <w:color w:val="000000"/>
          <w:spacing w:val="1"/>
        </w:rPr>
        <w:t>Дятлов</w:t>
      </w:r>
    </w:p>
    <w:sectPr w:rsidR="00D24F0C" w:rsidRPr="004537D3" w:rsidSect="00671E06">
      <w:headerReference w:type="even" r:id="rId8"/>
      <w:headerReference w:type="default" r:id="rId9"/>
      <w:footerReference w:type="default" r:id="rId10"/>
      <w:type w:val="continuous"/>
      <w:pgSz w:w="11909" w:h="16834"/>
      <w:pgMar w:top="1134" w:right="1134" w:bottom="1134" w:left="1134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41" w:rsidRDefault="009F4741">
      <w:r>
        <w:separator/>
      </w:r>
    </w:p>
  </w:endnote>
  <w:endnote w:type="continuationSeparator" w:id="1">
    <w:p w:rsidR="009F4741" w:rsidRDefault="009F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AF" w:rsidRDefault="007671AF" w:rsidP="007671AF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41" w:rsidRDefault="009F4741">
      <w:r>
        <w:separator/>
      </w:r>
    </w:p>
  </w:footnote>
  <w:footnote w:type="continuationSeparator" w:id="1">
    <w:p w:rsidR="009F4741" w:rsidRDefault="009F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8D" w:rsidRDefault="003E69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0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08D" w:rsidRDefault="006A20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901177"/>
      <w:docPartObj>
        <w:docPartGallery w:val="Page Numbers (Top of Page)"/>
        <w:docPartUnique/>
      </w:docPartObj>
    </w:sdtPr>
    <w:sdtContent>
      <w:p w:rsidR="006A208D" w:rsidRDefault="003E69BB" w:rsidP="00671E06">
        <w:pPr>
          <w:pStyle w:val="a3"/>
          <w:jc w:val="center"/>
        </w:pPr>
        <w:r>
          <w:fldChar w:fldCharType="begin"/>
        </w:r>
        <w:r w:rsidR="00671E06">
          <w:instrText>PAGE   \* MERGEFORMAT</w:instrText>
        </w:r>
        <w:r>
          <w:fldChar w:fldCharType="separate"/>
        </w:r>
        <w:r w:rsidR="009029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90662740"/>
    <w:name w:val="WW8Num8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6249F9"/>
    <w:multiLevelType w:val="hybridMultilevel"/>
    <w:tmpl w:val="6B9A8E92"/>
    <w:lvl w:ilvl="0" w:tplc="B1408E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E67D5"/>
    <w:multiLevelType w:val="hybridMultilevel"/>
    <w:tmpl w:val="6F047388"/>
    <w:lvl w:ilvl="0" w:tplc="1C20763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15D473D"/>
    <w:multiLevelType w:val="hybridMultilevel"/>
    <w:tmpl w:val="7D92BB6E"/>
    <w:lvl w:ilvl="0" w:tplc="DDCC95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A7E16"/>
    <w:multiLevelType w:val="hybridMultilevel"/>
    <w:tmpl w:val="7520BA18"/>
    <w:lvl w:ilvl="0" w:tplc="D1649E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4442090"/>
    <w:multiLevelType w:val="hybridMultilevel"/>
    <w:tmpl w:val="C5D04FA6"/>
    <w:lvl w:ilvl="0" w:tplc="0C9058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C25AB"/>
    <w:multiLevelType w:val="hybridMultilevel"/>
    <w:tmpl w:val="5C8E5224"/>
    <w:lvl w:ilvl="0" w:tplc="D8084A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020D51"/>
    <w:multiLevelType w:val="hybridMultilevel"/>
    <w:tmpl w:val="970E7F04"/>
    <w:lvl w:ilvl="0" w:tplc="E98AD23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37C7C34"/>
    <w:multiLevelType w:val="hybridMultilevel"/>
    <w:tmpl w:val="0E1217B0"/>
    <w:lvl w:ilvl="0" w:tplc="92A2BD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7C0181F"/>
    <w:multiLevelType w:val="hybridMultilevel"/>
    <w:tmpl w:val="5C8E5224"/>
    <w:lvl w:ilvl="0" w:tplc="D8084A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E6F60"/>
    <w:multiLevelType w:val="hybridMultilevel"/>
    <w:tmpl w:val="2E6EADA4"/>
    <w:lvl w:ilvl="0" w:tplc="E4262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5619F5"/>
    <w:multiLevelType w:val="hybridMultilevel"/>
    <w:tmpl w:val="37AC3DBE"/>
    <w:lvl w:ilvl="0" w:tplc="F2261B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C2DA6"/>
    <w:multiLevelType w:val="hybridMultilevel"/>
    <w:tmpl w:val="31143240"/>
    <w:lvl w:ilvl="0" w:tplc="F3A6B4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E15BBC"/>
    <w:multiLevelType w:val="multilevel"/>
    <w:tmpl w:val="5A0E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>
    <w:nsid w:val="5DD33CD8"/>
    <w:multiLevelType w:val="hybridMultilevel"/>
    <w:tmpl w:val="9EEEC0E6"/>
    <w:lvl w:ilvl="0" w:tplc="F4C243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8"/>
  </w:num>
  <w:num w:numId="16">
    <w:abstractNumId w:val="10"/>
  </w:num>
  <w:num w:numId="17">
    <w:abstractNumId w:val="25"/>
  </w:num>
  <w:num w:numId="18">
    <w:abstractNumId w:val="17"/>
  </w:num>
  <w:num w:numId="19">
    <w:abstractNumId w:val="24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9"/>
  </w:num>
  <w:num w:numId="26">
    <w:abstractNumId w:val="23"/>
  </w:num>
  <w:num w:numId="27">
    <w:abstractNumId w:val="11"/>
  </w:num>
  <w:num w:numId="28">
    <w:abstractNumId w:val="22"/>
  </w:num>
  <w:num w:numId="29">
    <w:abstractNumId w:val="13"/>
  </w:num>
  <w:num w:numId="30">
    <w:abstractNumId w:val="15"/>
  </w:num>
  <w:num w:numId="31">
    <w:abstractNumId w:val="2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stylePaneFormatFilter w:val="3F01"/>
  <w:defaultTabStop w:val="708"/>
  <w:autoHyphenation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1F35"/>
    <w:rsid w:val="00001F2B"/>
    <w:rsid w:val="00006431"/>
    <w:rsid w:val="00007108"/>
    <w:rsid w:val="000075E3"/>
    <w:rsid w:val="000112F6"/>
    <w:rsid w:val="0002011F"/>
    <w:rsid w:val="00031255"/>
    <w:rsid w:val="00036794"/>
    <w:rsid w:val="00040204"/>
    <w:rsid w:val="000412E1"/>
    <w:rsid w:val="000535D9"/>
    <w:rsid w:val="00054FC1"/>
    <w:rsid w:val="00057740"/>
    <w:rsid w:val="00060A46"/>
    <w:rsid w:val="00061994"/>
    <w:rsid w:val="00066002"/>
    <w:rsid w:val="0007530E"/>
    <w:rsid w:val="000767A7"/>
    <w:rsid w:val="00077AD9"/>
    <w:rsid w:val="00077E5E"/>
    <w:rsid w:val="00093BAF"/>
    <w:rsid w:val="000962D1"/>
    <w:rsid w:val="000966C6"/>
    <w:rsid w:val="000A0D0E"/>
    <w:rsid w:val="000A3426"/>
    <w:rsid w:val="000B038D"/>
    <w:rsid w:val="000B185F"/>
    <w:rsid w:val="000B20CD"/>
    <w:rsid w:val="000C0348"/>
    <w:rsid w:val="000C1BF3"/>
    <w:rsid w:val="000C67CB"/>
    <w:rsid w:val="000C6A3F"/>
    <w:rsid w:val="000D30C5"/>
    <w:rsid w:val="000D6DD3"/>
    <w:rsid w:val="000E3F29"/>
    <w:rsid w:val="000E4B36"/>
    <w:rsid w:val="000E6782"/>
    <w:rsid w:val="000E6BD3"/>
    <w:rsid w:val="000F0A2F"/>
    <w:rsid w:val="000F2D42"/>
    <w:rsid w:val="000F469C"/>
    <w:rsid w:val="00111F36"/>
    <w:rsid w:val="00116732"/>
    <w:rsid w:val="00127B11"/>
    <w:rsid w:val="00132AD3"/>
    <w:rsid w:val="00135888"/>
    <w:rsid w:val="00140D72"/>
    <w:rsid w:val="00146BA8"/>
    <w:rsid w:val="00147276"/>
    <w:rsid w:val="00150DD6"/>
    <w:rsid w:val="00152057"/>
    <w:rsid w:val="00160700"/>
    <w:rsid w:val="0016140B"/>
    <w:rsid w:val="00163CC2"/>
    <w:rsid w:val="00170BBB"/>
    <w:rsid w:val="00172F42"/>
    <w:rsid w:val="001740EE"/>
    <w:rsid w:val="00174AED"/>
    <w:rsid w:val="00180D6C"/>
    <w:rsid w:val="0018593C"/>
    <w:rsid w:val="00187BD3"/>
    <w:rsid w:val="00187F89"/>
    <w:rsid w:val="00191162"/>
    <w:rsid w:val="0019223F"/>
    <w:rsid w:val="0019786F"/>
    <w:rsid w:val="001A0A39"/>
    <w:rsid w:val="001B3F26"/>
    <w:rsid w:val="001B75D9"/>
    <w:rsid w:val="001D01F9"/>
    <w:rsid w:val="001D0CA5"/>
    <w:rsid w:val="001D40E7"/>
    <w:rsid w:val="001D4BF8"/>
    <w:rsid w:val="001E22E6"/>
    <w:rsid w:val="001E35DB"/>
    <w:rsid w:val="001E3E18"/>
    <w:rsid w:val="001E67F7"/>
    <w:rsid w:val="001E789F"/>
    <w:rsid w:val="001F2025"/>
    <w:rsid w:val="001F2036"/>
    <w:rsid w:val="001F5234"/>
    <w:rsid w:val="00200FB8"/>
    <w:rsid w:val="00201BC7"/>
    <w:rsid w:val="002029A5"/>
    <w:rsid w:val="00206B0F"/>
    <w:rsid w:val="00220F0D"/>
    <w:rsid w:val="0022249B"/>
    <w:rsid w:val="00225173"/>
    <w:rsid w:val="0022770F"/>
    <w:rsid w:val="0023161B"/>
    <w:rsid w:val="00236EDB"/>
    <w:rsid w:val="00237BA8"/>
    <w:rsid w:val="00243F6D"/>
    <w:rsid w:val="0024441C"/>
    <w:rsid w:val="00244C9C"/>
    <w:rsid w:val="0024629E"/>
    <w:rsid w:val="002504EE"/>
    <w:rsid w:val="00251748"/>
    <w:rsid w:val="002609E7"/>
    <w:rsid w:val="00260E31"/>
    <w:rsid w:val="00263160"/>
    <w:rsid w:val="002657B9"/>
    <w:rsid w:val="00265DD4"/>
    <w:rsid w:val="00270A16"/>
    <w:rsid w:val="00277587"/>
    <w:rsid w:val="00281DEF"/>
    <w:rsid w:val="0029049F"/>
    <w:rsid w:val="002A3A3D"/>
    <w:rsid w:val="002A3DB5"/>
    <w:rsid w:val="002A5FE9"/>
    <w:rsid w:val="002B4A46"/>
    <w:rsid w:val="002B7C06"/>
    <w:rsid w:val="002C5716"/>
    <w:rsid w:val="002C5AD8"/>
    <w:rsid w:val="002C73C4"/>
    <w:rsid w:val="002D610C"/>
    <w:rsid w:val="002D6CEF"/>
    <w:rsid w:val="002D76BF"/>
    <w:rsid w:val="002E3782"/>
    <w:rsid w:val="002F022A"/>
    <w:rsid w:val="002F1F6B"/>
    <w:rsid w:val="002F6F61"/>
    <w:rsid w:val="00303B01"/>
    <w:rsid w:val="003263BB"/>
    <w:rsid w:val="003339F4"/>
    <w:rsid w:val="00340000"/>
    <w:rsid w:val="00340F9B"/>
    <w:rsid w:val="00341147"/>
    <w:rsid w:val="003465F3"/>
    <w:rsid w:val="00352BDD"/>
    <w:rsid w:val="00357FCC"/>
    <w:rsid w:val="00363460"/>
    <w:rsid w:val="00364C7D"/>
    <w:rsid w:val="00374C48"/>
    <w:rsid w:val="00381A31"/>
    <w:rsid w:val="00384C30"/>
    <w:rsid w:val="003938D6"/>
    <w:rsid w:val="003948FD"/>
    <w:rsid w:val="003958BF"/>
    <w:rsid w:val="0039787A"/>
    <w:rsid w:val="003A5FD7"/>
    <w:rsid w:val="003B316B"/>
    <w:rsid w:val="003B7369"/>
    <w:rsid w:val="003C2268"/>
    <w:rsid w:val="003C31EC"/>
    <w:rsid w:val="003E69BB"/>
    <w:rsid w:val="003F0C56"/>
    <w:rsid w:val="003F1E16"/>
    <w:rsid w:val="003F20ED"/>
    <w:rsid w:val="003F56AC"/>
    <w:rsid w:val="00400793"/>
    <w:rsid w:val="004038EA"/>
    <w:rsid w:val="00404E4E"/>
    <w:rsid w:val="004064B3"/>
    <w:rsid w:val="00412902"/>
    <w:rsid w:val="00422284"/>
    <w:rsid w:val="00434184"/>
    <w:rsid w:val="004345E0"/>
    <w:rsid w:val="00434C6A"/>
    <w:rsid w:val="00434F09"/>
    <w:rsid w:val="00435A4D"/>
    <w:rsid w:val="0043643F"/>
    <w:rsid w:val="004368B5"/>
    <w:rsid w:val="00437714"/>
    <w:rsid w:val="004403C3"/>
    <w:rsid w:val="00444DE1"/>
    <w:rsid w:val="004460A4"/>
    <w:rsid w:val="004463B5"/>
    <w:rsid w:val="00447F85"/>
    <w:rsid w:val="004537D3"/>
    <w:rsid w:val="00454EB9"/>
    <w:rsid w:val="00462464"/>
    <w:rsid w:val="004625CB"/>
    <w:rsid w:val="00482911"/>
    <w:rsid w:val="00483EDD"/>
    <w:rsid w:val="004861DC"/>
    <w:rsid w:val="00486993"/>
    <w:rsid w:val="00487EBD"/>
    <w:rsid w:val="00491492"/>
    <w:rsid w:val="004930FF"/>
    <w:rsid w:val="00493218"/>
    <w:rsid w:val="004A0F15"/>
    <w:rsid w:val="004B15CC"/>
    <w:rsid w:val="004B3BF1"/>
    <w:rsid w:val="004C2512"/>
    <w:rsid w:val="004C2BB5"/>
    <w:rsid w:val="004C35E4"/>
    <w:rsid w:val="004C504E"/>
    <w:rsid w:val="004C7263"/>
    <w:rsid w:val="004D1B82"/>
    <w:rsid w:val="004D5330"/>
    <w:rsid w:val="004D5D0C"/>
    <w:rsid w:val="004D668A"/>
    <w:rsid w:val="004D74DC"/>
    <w:rsid w:val="004E2A69"/>
    <w:rsid w:val="004E527A"/>
    <w:rsid w:val="004E67BC"/>
    <w:rsid w:val="00501E2E"/>
    <w:rsid w:val="00506FC2"/>
    <w:rsid w:val="005162FB"/>
    <w:rsid w:val="00516CBB"/>
    <w:rsid w:val="00520E55"/>
    <w:rsid w:val="0052119C"/>
    <w:rsid w:val="00521757"/>
    <w:rsid w:val="00524BEB"/>
    <w:rsid w:val="0052690E"/>
    <w:rsid w:val="00526C15"/>
    <w:rsid w:val="00527F48"/>
    <w:rsid w:val="0053423B"/>
    <w:rsid w:val="00535CB2"/>
    <w:rsid w:val="00546930"/>
    <w:rsid w:val="005534C4"/>
    <w:rsid w:val="00553F75"/>
    <w:rsid w:val="005636FA"/>
    <w:rsid w:val="00566A22"/>
    <w:rsid w:val="00570515"/>
    <w:rsid w:val="0057063E"/>
    <w:rsid w:val="00574A31"/>
    <w:rsid w:val="0057504D"/>
    <w:rsid w:val="005770FA"/>
    <w:rsid w:val="00582F19"/>
    <w:rsid w:val="00583C09"/>
    <w:rsid w:val="005907E3"/>
    <w:rsid w:val="00594A23"/>
    <w:rsid w:val="005B466F"/>
    <w:rsid w:val="005B476C"/>
    <w:rsid w:val="005B6CDB"/>
    <w:rsid w:val="005C4063"/>
    <w:rsid w:val="005C4258"/>
    <w:rsid w:val="005D06B9"/>
    <w:rsid w:val="005D0932"/>
    <w:rsid w:val="005D1529"/>
    <w:rsid w:val="005D22F3"/>
    <w:rsid w:val="005D550A"/>
    <w:rsid w:val="005E12CF"/>
    <w:rsid w:val="005E31EE"/>
    <w:rsid w:val="005E6E6C"/>
    <w:rsid w:val="005F388B"/>
    <w:rsid w:val="005F5ADC"/>
    <w:rsid w:val="00604904"/>
    <w:rsid w:val="0060643B"/>
    <w:rsid w:val="00611F3C"/>
    <w:rsid w:val="00612F90"/>
    <w:rsid w:val="00615457"/>
    <w:rsid w:val="0061690F"/>
    <w:rsid w:val="0062271D"/>
    <w:rsid w:val="00622DEC"/>
    <w:rsid w:val="00624484"/>
    <w:rsid w:val="00626711"/>
    <w:rsid w:val="0063078B"/>
    <w:rsid w:val="00641D28"/>
    <w:rsid w:val="0064492C"/>
    <w:rsid w:val="00646D05"/>
    <w:rsid w:val="0064751F"/>
    <w:rsid w:val="006564C5"/>
    <w:rsid w:val="00663706"/>
    <w:rsid w:val="0066758B"/>
    <w:rsid w:val="00671D37"/>
    <w:rsid w:val="00671DD4"/>
    <w:rsid w:val="00671E06"/>
    <w:rsid w:val="00677331"/>
    <w:rsid w:val="00682F57"/>
    <w:rsid w:val="00684930"/>
    <w:rsid w:val="00686083"/>
    <w:rsid w:val="006879E1"/>
    <w:rsid w:val="00687A15"/>
    <w:rsid w:val="00690E78"/>
    <w:rsid w:val="00691AB0"/>
    <w:rsid w:val="0069338B"/>
    <w:rsid w:val="006948A9"/>
    <w:rsid w:val="00696634"/>
    <w:rsid w:val="00697756"/>
    <w:rsid w:val="006A1849"/>
    <w:rsid w:val="006A208D"/>
    <w:rsid w:val="006A75D3"/>
    <w:rsid w:val="006A7D5E"/>
    <w:rsid w:val="006B1F7A"/>
    <w:rsid w:val="006B3BAA"/>
    <w:rsid w:val="006C6D9D"/>
    <w:rsid w:val="006D1EE5"/>
    <w:rsid w:val="006E0A10"/>
    <w:rsid w:val="006E0DBE"/>
    <w:rsid w:val="006E4F3A"/>
    <w:rsid w:val="006E5042"/>
    <w:rsid w:val="006F11D5"/>
    <w:rsid w:val="006F2D61"/>
    <w:rsid w:val="00701180"/>
    <w:rsid w:val="00705B90"/>
    <w:rsid w:val="00706D1B"/>
    <w:rsid w:val="00714643"/>
    <w:rsid w:val="00721985"/>
    <w:rsid w:val="0072355E"/>
    <w:rsid w:val="00725611"/>
    <w:rsid w:val="00730971"/>
    <w:rsid w:val="00730DB6"/>
    <w:rsid w:val="00734284"/>
    <w:rsid w:val="00736145"/>
    <w:rsid w:val="00740674"/>
    <w:rsid w:val="007461E8"/>
    <w:rsid w:val="00751526"/>
    <w:rsid w:val="00752405"/>
    <w:rsid w:val="00763762"/>
    <w:rsid w:val="007671AF"/>
    <w:rsid w:val="007724AE"/>
    <w:rsid w:val="00772F3F"/>
    <w:rsid w:val="0077582B"/>
    <w:rsid w:val="0078012F"/>
    <w:rsid w:val="00781404"/>
    <w:rsid w:val="0079488A"/>
    <w:rsid w:val="007951D1"/>
    <w:rsid w:val="007A1A7E"/>
    <w:rsid w:val="007A1F35"/>
    <w:rsid w:val="007A3B20"/>
    <w:rsid w:val="007A7F1F"/>
    <w:rsid w:val="007B4A66"/>
    <w:rsid w:val="007B762A"/>
    <w:rsid w:val="007C2E63"/>
    <w:rsid w:val="007C6C4B"/>
    <w:rsid w:val="007C7D96"/>
    <w:rsid w:val="007D0BF8"/>
    <w:rsid w:val="007D5870"/>
    <w:rsid w:val="007D5F12"/>
    <w:rsid w:val="007D6036"/>
    <w:rsid w:val="007E1F74"/>
    <w:rsid w:val="007E7B8F"/>
    <w:rsid w:val="007F084A"/>
    <w:rsid w:val="007F12BD"/>
    <w:rsid w:val="007F37B5"/>
    <w:rsid w:val="007F6997"/>
    <w:rsid w:val="00800DC0"/>
    <w:rsid w:val="0080177D"/>
    <w:rsid w:val="00804160"/>
    <w:rsid w:val="008115E4"/>
    <w:rsid w:val="00816621"/>
    <w:rsid w:val="0083011C"/>
    <w:rsid w:val="0083169A"/>
    <w:rsid w:val="0083472E"/>
    <w:rsid w:val="00834BC0"/>
    <w:rsid w:val="008409A1"/>
    <w:rsid w:val="008503F8"/>
    <w:rsid w:val="00854450"/>
    <w:rsid w:val="00855595"/>
    <w:rsid w:val="008628E5"/>
    <w:rsid w:val="00864A1E"/>
    <w:rsid w:val="008678CA"/>
    <w:rsid w:val="008711A1"/>
    <w:rsid w:val="00873AF6"/>
    <w:rsid w:val="00874222"/>
    <w:rsid w:val="00875FE4"/>
    <w:rsid w:val="00876CCD"/>
    <w:rsid w:val="008771CE"/>
    <w:rsid w:val="0088225F"/>
    <w:rsid w:val="0088519B"/>
    <w:rsid w:val="0088588F"/>
    <w:rsid w:val="00886BCA"/>
    <w:rsid w:val="00893006"/>
    <w:rsid w:val="008932F3"/>
    <w:rsid w:val="00896522"/>
    <w:rsid w:val="0089762A"/>
    <w:rsid w:val="008A08E8"/>
    <w:rsid w:val="008B0399"/>
    <w:rsid w:val="008B1892"/>
    <w:rsid w:val="008B34FA"/>
    <w:rsid w:val="008C19A4"/>
    <w:rsid w:val="008C2257"/>
    <w:rsid w:val="008D1EF8"/>
    <w:rsid w:val="008D27F8"/>
    <w:rsid w:val="008D2EC2"/>
    <w:rsid w:val="008E262D"/>
    <w:rsid w:val="008E6F6D"/>
    <w:rsid w:val="008F0468"/>
    <w:rsid w:val="008F2096"/>
    <w:rsid w:val="008F393F"/>
    <w:rsid w:val="008F5EAF"/>
    <w:rsid w:val="008F6D25"/>
    <w:rsid w:val="0090290F"/>
    <w:rsid w:val="00907EB2"/>
    <w:rsid w:val="00920957"/>
    <w:rsid w:val="00923679"/>
    <w:rsid w:val="009316E4"/>
    <w:rsid w:val="00933119"/>
    <w:rsid w:val="00940A3B"/>
    <w:rsid w:val="00940E04"/>
    <w:rsid w:val="009524EC"/>
    <w:rsid w:val="00953AF1"/>
    <w:rsid w:val="009540E3"/>
    <w:rsid w:val="00955905"/>
    <w:rsid w:val="00962DB2"/>
    <w:rsid w:val="009668B5"/>
    <w:rsid w:val="00966CD5"/>
    <w:rsid w:val="009678EA"/>
    <w:rsid w:val="00975C1A"/>
    <w:rsid w:val="00976657"/>
    <w:rsid w:val="00976E3B"/>
    <w:rsid w:val="00977C49"/>
    <w:rsid w:val="009910FE"/>
    <w:rsid w:val="00994D87"/>
    <w:rsid w:val="009958DB"/>
    <w:rsid w:val="0099729C"/>
    <w:rsid w:val="009A2807"/>
    <w:rsid w:val="009A38E1"/>
    <w:rsid w:val="009B0870"/>
    <w:rsid w:val="009B37E6"/>
    <w:rsid w:val="009B37F7"/>
    <w:rsid w:val="009B56A1"/>
    <w:rsid w:val="009B5868"/>
    <w:rsid w:val="009C21FB"/>
    <w:rsid w:val="009C2E44"/>
    <w:rsid w:val="009C3C66"/>
    <w:rsid w:val="009C3E8D"/>
    <w:rsid w:val="009C7DD7"/>
    <w:rsid w:val="009E359A"/>
    <w:rsid w:val="009E4680"/>
    <w:rsid w:val="009E6B81"/>
    <w:rsid w:val="009F24CB"/>
    <w:rsid w:val="009F307E"/>
    <w:rsid w:val="009F406A"/>
    <w:rsid w:val="009F4741"/>
    <w:rsid w:val="009F6457"/>
    <w:rsid w:val="00A00CFB"/>
    <w:rsid w:val="00A014D5"/>
    <w:rsid w:val="00A05D50"/>
    <w:rsid w:val="00A12727"/>
    <w:rsid w:val="00A213B0"/>
    <w:rsid w:val="00A31B7A"/>
    <w:rsid w:val="00A37B3A"/>
    <w:rsid w:val="00A42368"/>
    <w:rsid w:val="00A526C3"/>
    <w:rsid w:val="00A5428A"/>
    <w:rsid w:val="00A57288"/>
    <w:rsid w:val="00A629CE"/>
    <w:rsid w:val="00A6361B"/>
    <w:rsid w:val="00A701D5"/>
    <w:rsid w:val="00A71B4B"/>
    <w:rsid w:val="00A75C1C"/>
    <w:rsid w:val="00A800FE"/>
    <w:rsid w:val="00A872BC"/>
    <w:rsid w:val="00AA33B4"/>
    <w:rsid w:val="00AA3924"/>
    <w:rsid w:val="00AA3FB9"/>
    <w:rsid w:val="00AB160E"/>
    <w:rsid w:val="00AB2BA1"/>
    <w:rsid w:val="00AB6693"/>
    <w:rsid w:val="00AC06E7"/>
    <w:rsid w:val="00AC1668"/>
    <w:rsid w:val="00AC3D84"/>
    <w:rsid w:val="00AC7E12"/>
    <w:rsid w:val="00AD0C49"/>
    <w:rsid w:val="00AE270C"/>
    <w:rsid w:val="00AE3940"/>
    <w:rsid w:val="00AE6C72"/>
    <w:rsid w:val="00AE7216"/>
    <w:rsid w:val="00AF22ED"/>
    <w:rsid w:val="00AF4B36"/>
    <w:rsid w:val="00AF61C1"/>
    <w:rsid w:val="00AF6F51"/>
    <w:rsid w:val="00B0167A"/>
    <w:rsid w:val="00B10B38"/>
    <w:rsid w:val="00B118FF"/>
    <w:rsid w:val="00B1273C"/>
    <w:rsid w:val="00B203E2"/>
    <w:rsid w:val="00B210D5"/>
    <w:rsid w:val="00B22175"/>
    <w:rsid w:val="00B2596B"/>
    <w:rsid w:val="00B37017"/>
    <w:rsid w:val="00B37566"/>
    <w:rsid w:val="00B37E18"/>
    <w:rsid w:val="00B44E54"/>
    <w:rsid w:val="00B5298D"/>
    <w:rsid w:val="00B52BAE"/>
    <w:rsid w:val="00B54EFE"/>
    <w:rsid w:val="00B556C0"/>
    <w:rsid w:val="00B55E8E"/>
    <w:rsid w:val="00B578E1"/>
    <w:rsid w:val="00B57EF3"/>
    <w:rsid w:val="00B6109C"/>
    <w:rsid w:val="00B614BF"/>
    <w:rsid w:val="00B66724"/>
    <w:rsid w:val="00B66760"/>
    <w:rsid w:val="00B718AE"/>
    <w:rsid w:val="00B75B72"/>
    <w:rsid w:val="00B76C9F"/>
    <w:rsid w:val="00B81C2A"/>
    <w:rsid w:val="00B84F37"/>
    <w:rsid w:val="00B8735A"/>
    <w:rsid w:val="00B90B92"/>
    <w:rsid w:val="00BA1490"/>
    <w:rsid w:val="00BA27FD"/>
    <w:rsid w:val="00BA306B"/>
    <w:rsid w:val="00BA5C25"/>
    <w:rsid w:val="00BA6138"/>
    <w:rsid w:val="00BA7818"/>
    <w:rsid w:val="00BB17FA"/>
    <w:rsid w:val="00BB1A1D"/>
    <w:rsid w:val="00BC0C7A"/>
    <w:rsid w:val="00BC5B2A"/>
    <w:rsid w:val="00BC60B5"/>
    <w:rsid w:val="00BC7918"/>
    <w:rsid w:val="00BD0FC0"/>
    <w:rsid w:val="00BE425D"/>
    <w:rsid w:val="00BE76CF"/>
    <w:rsid w:val="00BF1C0A"/>
    <w:rsid w:val="00BF726A"/>
    <w:rsid w:val="00BF7C4A"/>
    <w:rsid w:val="00C010C6"/>
    <w:rsid w:val="00C05B8C"/>
    <w:rsid w:val="00C07B88"/>
    <w:rsid w:val="00C13CF0"/>
    <w:rsid w:val="00C26527"/>
    <w:rsid w:val="00C33836"/>
    <w:rsid w:val="00C42F0B"/>
    <w:rsid w:val="00C45C7B"/>
    <w:rsid w:val="00C465F5"/>
    <w:rsid w:val="00C51A16"/>
    <w:rsid w:val="00C53529"/>
    <w:rsid w:val="00C56053"/>
    <w:rsid w:val="00C561E0"/>
    <w:rsid w:val="00C75B02"/>
    <w:rsid w:val="00C847EC"/>
    <w:rsid w:val="00C87264"/>
    <w:rsid w:val="00C94C06"/>
    <w:rsid w:val="00C97DA5"/>
    <w:rsid w:val="00C97F9C"/>
    <w:rsid w:val="00CA0136"/>
    <w:rsid w:val="00CA0A6D"/>
    <w:rsid w:val="00CA2925"/>
    <w:rsid w:val="00CC3571"/>
    <w:rsid w:val="00CC358F"/>
    <w:rsid w:val="00CC3F0B"/>
    <w:rsid w:val="00CC4450"/>
    <w:rsid w:val="00CE1998"/>
    <w:rsid w:val="00CE5736"/>
    <w:rsid w:val="00CE5FA2"/>
    <w:rsid w:val="00CF08C5"/>
    <w:rsid w:val="00CF5879"/>
    <w:rsid w:val="00D02CE1"/>
    <w:rsid w:val="00D10A60"/>
    <w:rsid w:val="00D16CF1"/>
    <w:rsid w:val="00D241B2"/>
    <w:rsid w:val="00D244BE"/>
    <w:rsid w:val="00D24F0C"/>
    <w:rsid w:val="00D30B02"/>
    <w:rsid w:val="00D32157"/>
    <w:rsid w:val="00D34C45"/>
    <w:rsid w:val="00D458A8"/>
    <w:rsid w:val="00D52C68"/>
    <w:rsid w:val="00D57685"/>
    <w:rsid w:val="00D7417C"/>
    <w:rsid w:val="00D74219"/>
    <w:rsid w:val="00D770DC"/>
    <w:rsid w:val="00D816DE"/>
    <w:rsid w:val="00D9635C"/>
    <w:rsid w:val="00D96A60"/>
    <w:rsid w:val="00D96CD8"/>
    <w:rsid w:val="00DA18EA"/>
    <w:rsid w:val="00DA202F"/>
    <w:rsid w:val="00DA25EB"/>
    <w:rsid w:val="00DB0B96"/>
    <w:rsid w:val="00DB0C29"/>
    <w:rsid w:val="00DB14DB"/>
    <w:rsid w:val="00DB479D"/>
    <w:rsid w:val="00DB4EFA"/>
    <w:rsid w:val="00DB6DB2"/>
    <w:rsid w:val="00DC11E5"/>
    <w:rsid w:val="00DC2B36"/>
    <w:rsid w:val="00DC43D9"/>
    <w:rsid w:val="00DC4D68"/>
    <w:rsid w:val="00DC536A"/>
    <w:rsid w:val="00DC7C77"/>
    <w:rsid w:val="00DC7F51"/>
    <w:rsid w:val="00DD4482"/>
    <w:rsid w:val="00DE017F"/>
    <w:rsid w:val="00DE022E"/>
    <w:rsid w:val="00DE781F"/>
    <w:rsid w:val="00DF0B58"/>
    <w:rsid w:val="00DF48B8"/>
    <w:rsid w:val="00DF53FA"/>
    <w:rsid w:val="00E02F51"/>
    <w:rsid w:val="00E0759F"/>
    <w:rsid w:val="00E1269F"/>
    <w:rsid w:val="00E130B3"/>
    <w:rsid w:val="00E15ECF"/>
    <w:rsid w:val="00E17003"/>
    <w:rsid w:val="00E27735"/>
    <w:rsid w:val="00E32ABB"/>
    <w:rsid w:val="00E546EE"/>
    <w:rsid w:val="00E6693E"/>
    <w:rsid w:val="00E72C71"/>
    <w:rsid w:val="00E74C13"/>
    <w:rsid w:val="00E805ED"/>
    <w:rsid w:val="00E84BAE"/>
    <w:rsid w:val="00E8560C"/>
    <w:rsid w:val="00E86036"/>
    <w:rsid w:val="00E8666F"/>
    <w:rsid w:val="00E86BA9"/>
    <w:rsid w:val="00E9016A"/>
    <w:rsid w:val="00E92ADA"/>
    <w:rsid w:val="00E94A47"/>
    <w:rsid w:val="00E95776"/>
    <w:rsid w:val="00E97777"/>
    <w:rsid w:val="00EA6193"/>
    <w:rsid w:val="00EA75DB"/>
    <w:rsid w:val="00EB4035"/>
    <w:rsid w:val="00EB70BE"/>
    <w:rsid w:val="00EB753F"/>
    <w:rsid w:val="00EC0D95"/>
    <w:rsid w:val="00EC2C6B"/>
    <w:rsid w:val="00EC390F"/>
    <w:rsid w:val="00EC7AD2"/>
    <w:rsid w:val="00ED085C"/>
    <w:rsid w:val="00ED08AF"/>
    <w:rsid w:val="00ED71C3"/>
    <w:rsid w:val="00EE09BD"/>
    <w:rsid w:val="00EE4C94"/>
    <w:rsid w:val="00EF066D"/>
    <w:rsid w:val="00EF4744"/>
    <w:rsid w:val="00EF4C54"/>
    <w:rsid w:val="00EF7EDA"/>
    <w:rsid w:val="00F00ECC"/>
    <w:rsid w:val="00F05673"/>
    <w:rsid w:val="00F1035D"/>
    <w:rsid w:val="00F13E70"/>
    <w:rsid w:val="00F22C60"/>
    <w:rsid w:val="00F2325C"/>
    <w:rsid w:val="00F236D7"/>
    <w:rsid w:val="00F252D2"/>
    <w:rsid w:val="00F30629"/>
    <w:rsid w:val="00F40138"/>
    <w:rsid w:val="00F43DD2"/>
    <w:rsid w:val="00F514AC"/>
    <w:rsid w:val="00F65A8F"/>
    <w:rsid w:val="00F67F51"/>
    <w:rsid w:val="00F74FC2"/>
    <w:rsid w:val="00F76790"/>
    <w:rsid w:val="00F77520"/>
    <w:rsid w:val="00F80EA0"/>
    <w:rsid w:val="00F821AF"/>
    <w:rsid w:val="00F915D3"/>
    <w:rsid w:val="00F920BB"/>
    <w:rsid w:val="00F94B9E"/>
    <w:rsid w:val="00FA110E"/>
    <w:rsid w:val="00FA1630"/>
    <w:rsid w:val="00FA2E4B"/>
    <w:rsid w:val="00FA7E79"/>
    <w:rsid w:val="00FB651E"/>
    <w:rsid w:val="00FB6E2B"/>
    <w:rsid w:val="00FC36CA"/>
    <w:rsid w:val="00FC48F8"/>
    <w:rsid w:val="00FC65EA"/>
    <w:rsid w:val="00FD393C"/>
    <w:rsid w:val="00FD5FC2"/>
    <w:rsid w:val="00FE493F"/>
    <w:rsid w:val="00FE6878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BB"/>
    <w:rPr>
      <w:sz w:val="24"/>
      <w:szCs w:val="24"/>
    </w:rPr>
  </w:style>
  <w:style w:type="paragraph" w:styleId="1">
    <w:name w:val="heading 1"/>
    <w:basedOn w:val="a"/>
    <w:next w:val="a"/>
    <w:qFormat/>
    <w:rsid w:val="00E32A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32AB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32ABB"/>
    <w:pPr>
      <w:keepNext/>
      <w:shd w:val="clear" w:color="auto" w:fill="FFFFFF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E32ABB"/>
    <w:pPr>
      <w:keepNext/>
      <w:shd w:val="clear" w:color="auto" w:fill="FFFFFF"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E32AB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32ABB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32ABB"/>
    <w:pPr>
      <w:keepNext/>
      <w:tabs>
        <w:tab w:val="center" w:pos="900"/>
      </w:tabs>
      <w:ind w:right="-16"/>
      <w:outlineLvl w:val="6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A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2ABB"/>
  </w:style>
  <w:style w:type="paragraph" w:styleId="a6">
    <w:name w:val="Body Text"/>
    <w:basedOn w:val="a"/>
    <w:rsid w:val="00E32ABB"/>
    <w:pPr>
      <w:widowControl w:val="0"/>
      <w:spacing w:after="1440" w:line="240" w:lineRule="atLeast"/>
      <w:jc w:val="center"/>
    </w:pPr>
    <w:rPr>
      <w:snapToGrid w:val="0"/>
    </w:rPr>
  </w:style>
  <w:style w:type="paragraph" w:styleId="20">
    <w:name w:val="Body Text Indent 2"/>
    <w:basedOn w:val="a"/>
    <w:rsid w:val="00E32ABB"/>
    <w:pPr>
      <w:ind w:firstLine="709"/>
    </w:pPr>
    <w:rPr>
      <w:snapToGrid w:val="0"/>
      <w:sz w:val="28"/>
    </w:rPr>
  </w:style>
  <w:style w:type="paragraph" w:styleId="a7">
    <w:name w:val="Plain Text"/>
    <w:basedOn w:val="a"/>
    <w:rsid w:val="00E32ABB"/>
    <w:rPr>
      <w:rFonts w:ascii="Courier New" w:hAnsi="Courier New"/>
      <w:sz w:val="20"/>
    </w:rPr>
  </w:style>
  <w:style w:type="paragraph" w:styleId="a8">
    <w:name w:val="Body Text Indent"/>
    <w:basedOn w:val="a"/>
    <w:rsid w:val="00E32ABB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2"/>
    </w:rPr>
  </w:style>
  <w:style w:type="paragraph" w:styleId="a9">
    <w:name w:val="Subtitle"/>
    <w:basedOn w:val="a"/>
    <w:qFormat/>
    <w:rsid w:val="00E32ABB"/>
    <w:pPr>
      <w:jc w:val="center"/>
    </w:pPr>
    <w:rPr>
      <w:rFonts w:ascii="Arial" w:hAnsi="Arial" w:cs="Arial"/>
      <w:sz w:val="28"/>
    </w:rPr>
  </w:style>
  <w:style w:type="paragraph" w:styleId="30">
    <w:name w:val="Body Text Indent 3"/>
    <w:basedOn w:val="a"/>
    <w:rsid w:val="00E32ABB"/>
    <w:pPr>
      <w:ind w:firstLine="720"/>
      <w:jc w:val="both"/>
    </w:pPr>
    <w:rPr>
      <w:bCs/>
      <w:sz w:val="28"/>
    </w:rPr>
  </w:style>
  <w:style w:type="paragraph" w:customStyle="1" w:styleId="Default">
    <w:name w:val="Default"/>
    <w:rsid w:val="001E35DB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21">
    <w:name w:val="Текст2"/>
    <w:basedOn w:val="a"/>
    <w:rsid w:val="006C6D9D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/>
    </w:rPr>
  </w:style>
  <w:style w:type="paragraph" w:customStyle="1" w:styleId="10">
    <w:name w:val="Текст1"/>
    <w:basedOn w:val="a"/>
    <w:rsid w:val="006C6D9D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character" w:styleId="aa">
    <w:name w:val="Hyperlink"/>
    <w:rsid w:val="000F469C"/>
    <w:rPr>
      <w:color w:val="0000FF"/>
      <w:u w:val="single"/>
    </w:rPr>
  </w:style>
  <w:style w:type="character" w:customStyle="1" w:styleId="ab">
    <w:name w:val="Подпись к таблице_"/>
    <w:rsid w:val="000F469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">
    <w:name w:val="Обычный (Интернет)1"/>
    <w:basedOn w:val="a"/>
    <w:rsid w:val="000F469C"/>
    <w:pPr>
      <w:spacing w:before="280" w:after="280"/>
    </w:pPr>
    <w:rPr>
      <w:lang w:eastAsia="zh-CN"/>
    </w:rPr>
  </w:style>
  <w:style w:type="paragraph" w:customStyle="1" w:styleId="FR2">
    <w:name w:val="FR2"/>
    <w:rsid w:val="000F469C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12">
    <w:name w:val="Основной текст Знак1"/>
    <w:rsid w:val="00381A3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c">
    <w:name w:val="footer"/>
    <w:basedOn w:val="a"/>
    <w:link w:val="ad"/>
    <w:uiPriority w:val="99"/>
    <w:rsid w:val="0064492C"/>
    <w:pPr>
      <w:tabs>
        <w:tab w:val="center" w:pos="4677"/>
        <w:tab w:val="right" w:pos="9355"/>
      </w:tabs>
    </w:pPr>
  </w:style>
  <w:style w:type="paragraph" w:customStyle="1" w:styleId="13">
    <w:name w:val="Обычный отступ1"/>
    <w:basedOn w:val="a"/>
    <w:rsid w:val="001E3E18"/>
    <w:pPr>
      <w:ind w:left="708"/>
    </w:pPr>
    <w:rPr>
      <w:lang w:eastAsia="ar-SA"/>
    </w:rPr>
  </w:style>
  <w:style w:type="character" w:styleId="ae">
    <w:name w:val="Emphasis"/>
    <w:basedOn w:val="a0"/>
    <w:qFormat/>
    <w:rsid w:val="00940A3B"/>
    <w:rPr>
      <w:i/>
      <w:iCs/>
    </w:rPr>
  </w:style>
  <w:style w:type="paragraph" w:styleId="31">
    <w:name w:val="Body Text 3"/>
    <w:basedOn w:val="a"/>
    <w:rsid w:val="000D6DD3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ad">
    <w:name w:val="Нижний колонтитул Знак"/>
    <w:basedOn w:val="a0"/>
    <w:link w:val="ac"/>
    <w:uiPriority w:val="99"/>
    <w:rsid w:val="00671E0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71E06"/>
    <w:rPr>
      <w:sz w:val="24"/>
      <w:szCs w:val="24"/>
    </w:rPr>
  </w:style>
  <w:style w:type="paragraph" w:styleId="af">
    <w:name w:val="List Paragraph"/>
    <w:basedOn w:val="a"/>
    <w:uiPriority w:val="34"/>
    <w:qFormat/>
    <w:rsid w:val="000075E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6878"/>
    <w:rPr>
      <w:color w:val="605E5C"/>
      <w:shd w:val="clear" w:color="auto" w:fill="E1DFDD"/>
    </w:rPr>
  </w:style>
  <w:style w:type="table" w:styleId="af0">
    <w:name w:val="Table Grid"/>
    <w:basedOn w:val="a1"/>
    <w:rsid w:val="00763762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EC2C6B"/>
    <w:pPr>
      <w:widowControl w:val="0"/>
      <w:autoSpaceDE w:val="0"/>
      <w:autoSpaceDN w:val="0"/>
      <w:adjustRightInd w:val="0"/>
    </w:pPr>
  </w:style>
  <w:style w:type="paragraph" w:styleId="af1">
    <w:name w:val="Balloon Text"/>
    <w:basedOn w:val="a"/>
    <w:link w:val="af2"/>
    <w:semiHidden/>
    <w:unhideWhenUsed/>
    <w:rsid w:val="009316E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userorg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/>
  <cp:keywords/>
  <dc:description/>
  <cp:lastModifiedBy>Admin</cp:lastModifiedBy>
  <cp:revision>230</cp:revision>
  <dcterms:created xsi:type="dcterms:W3CDTF">2018-10-05T10:07:00Z</dcterms:created>
  <dcterms:modified xsi:type="dcterms:W3CDTF">2020-07-10T13:24:00Z</dcterms:modified>
</cp:coreProperties>
</file>