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65453F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65453F">
        <w:rPr>
          <w:b/>
          <w:bCs/>
          <w:i/>
          <w:iCs/>
          <w:sz w:val="40"/>
          <w:szCs w:val="40"/>
        </w:rPr>
        <w:t>Б1.О.28</w:t>
      </w:r>
      <w:r>
        <w:rPr>
          <w:b/>
          <w:bCs/>
          <w:i/>
          <w:iCs/>
          <w:sz w:val="40"/>
          <w:szCs w:val="40"/>
        </w:rPr>
        <w:t xml:space="preserve"> </w:t>
      </w:r>
      <w:r w:rsidR="00F95AA4">
        <w:rPr>
          <w:b/>
          <w:bCs/>
          <w:i/>
          <w:iCs/>
          <w:sz w:val="40"/>
          <w:szCs w:val="40"/>
        </w:rPr>
        <w:t>Метрология, стандартизация и серт</w:t>
      </w:r>
      <w:r w:rsidR="00F95AA4">
        <w:rPr>
          <w:b/>
          <w:bCs/>
          <w:i/>
          <w:iCs/>
          <w:sz w:val="40"/>
          <w:szCs w:val="40"/>
        </w:rPr>
        <w:t>и</w:t>
      </w:r>
      <w:r w:rsidR="00F95AA4">
        <w:rPr>
          <w:b/>
          <w:bCs/>
          <w:i/>
          <w:iCs/>
          <w:sz w:val="40"/>
          <w:szCs w:val="40"/>
        </w:rPr>
        <w:t>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6C6B10">
        <w:rPr>
          <w:rFonts w:eastAsia="Times New Roman"/>
          <w:kern w:val="0"/>
          <w:sz w:val="28"/>
          <w:szCs w:val="28"/>
          <w:lang w:val="en-US"/>
        </w:rPr>
        <w:t>2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A79C4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A79C4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A79C4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gramStart"/>
            <w:r w:rsidRPr="00841702">
              <w:rPr>
                <w:b/>
              </w:rPr>
              <w:t>п</w:t>
            </w:r>
            <w:proofErr w:type="gramEnd"/>
            <w:r w:rsidRPr="00841702">
              <w:rPr>
                <w:b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плины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</w:t>
            </w:r>
            <w:r w:rsidRPr="00D26D44">
              <w:rPr>
                <w:rStyle w:val="110"/>
                <w:b/>
                <w:bCs/>
                <w:color w:val="000000"/>
              </w:rPr>
              <w:t>у</w:t>
            </w:r>
            <w:r w:rsidRPr="00D26D44">
              <w:rPr>
                <w:rStyle w:val="110"/>
                <w:b/>
                <w:bCs/>
                <w:color w:val="000000"/>
              </w:rPr>
              <w:t>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7A79C4" w:rsidRDefault="007A79C4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B36128" w:rsidRP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Физические величины и единицы их изм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е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 xml:space="preserve">рений.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A79C4">
              <w:rPr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lastRenderedPageBreak/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7A79C4">
              <w:rPr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Алгоритмы обработки результатов измер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е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lastRenderedPageBreak/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 xml:space="preserve">но» выставляется студентам, допустившим погрешности в ответе на экзамене и </w:t>
      </w:r>
      <w:r w:rsidRPr="00851519">
        <w:rPr>
          <w:color w:val="000000"/>
          <w:sz w:val="28"/>
          <w:szCs w:val="28"/>
          <w:lang w:eastAsia="ru-RU"/>
        </w:rPr>
        <w:lastRenderedPageBreak/>
        <w:t>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A79C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A79C4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A79C4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A79C4">
        <w:rPr>
          <w:b/>
          <w:sz w:val="28"/>
          <w:szCs w:val="28"/>
        </w:rPr>
        <w:t xml:space="preserve">Вопросы к </w:t>
      </w:r>
      <w:r w:rsidR="00F42427" w:rsidRPr="007A79C4">
        <w:rPr>
          <w:b/>
          <w:sz w:val="28"/>
          <w:szCs w:val="28"/>
        </w:rPr>
        <w:t>экзамену</w:t>
      </w:r>
      <w:r w:rsidRPr="007A79C4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 xml:space="preserve">Метрология и технические измерения, и научно </w:t>
      </w:r>
      <w:proofErr w:type="gramStart"/>
      <w:r w:rsidRPr="00476712">
        <w:rPr>
          <w:sz w:val="28"/>
          <w:szCs w:val="28"/>
        </w:rPr>
        <w:t>-т</w:t>
      </w:r>
      <w:proofErr w:type="gramEnd"/>
      <w:r w:rsidRPr="00476712">
        <w:rPr>
          <w:sz w:val="28"/>
          <w:szCs w:val="28"/>
        </w:rPr>
        <w:t>ехнический пр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>гресс. Понятие об измерении, как познавательном процессе. Метрол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 xml:space="preserve">гия, задачи метрологии.  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Физические величины и единицы их измерений. Классификация ф</w:t>
      </w:r>
      <w:r w:rsidRPr="00476712">
        <w:rPr>
          <w:sz w:val="28"/>
          <w:szCs w:val="28"/>
        </w:rPr>
        <w:t>и</w:t>
      </w:r>
      <w:r w:rsidRPr="00476712">
        <w:rPr>
          <w:sz w:val="28"/>
          <w:szCs w:val="28"/>
        </w:rPr>
        <w:t>зических величин. Шкалы измерений. Системы единиц физических величин. Единая международная система единиц (система СИ).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Виды измерений. Средства измерений. Классификация средств изм</w:t>
      </w:r>
      <w:r w:rsidRPr="00476712">
        <w:rPr>
          <w:sz w:val="28"/>
          <w:szCs w:val="28"/>
        </w:rPr>
        <w:t>е</w:t>
      </w:r>
      <w:r w:rsidRPr="00476712">
        <w:rPr>
          <w:sz w:val="28"/>
          <w:szCs w:val="28"/>
        </w:rPr>
        <w:t xml:space="preserve">рений. Методы измерений. Модель измерений и основные постулаты метрологии. Эталоны единиц физических величин: свойства эталонов, виды эталонов. Образцовые средства измерений.  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Поверка и калибровка средств измерений. Методы поверки (калибро</w:t>
      </w:r>
      <w:r w:rsidRPr="00476712">
        <w:rPr>
          <w:sz w:val="28"/>
          <w:szCs w:val="28"/>
        </w:rPr>
        <w:t>в</w:t>
      </w:r>
      <w:r w:rsidRPr="00476712">
        <w:rPr>
          <w:sz w:val="28"/>
          <w:szCs w:val="28"/>
        </w:rPr>
        <w:t>ки) средств измерений. Поверочные схемы. Государственные и л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>кальные поверочные схемы.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Государственная метрологическая служба в РФ. Основные законы и нормативно-технические документы РФ в области метрологии.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Погрешности измерений. Классификация погрешностей. Системат</w:t>
      </w:r>
      <w:r w:rsidRPr="00476712">
        <w:rPr>
          <w:sz w:val="28"/>
          <w:szCs w:val="28"/>
        </w:rPr>
        <w:t>и</w:t>
      </w:r>
      <w:r w:rsidRPr="00476712">
        <w:rPr>
          <w:sz w:val="28"/>
          <w:szCs w:val="28"/>
        </w:rPr>
        <w:t>ческие погрешности, методы их учета и исключения. Параметры и з</w:t>
      </w:r>
      <w:r w:rsidRPr="00476712">
        <w:rPr>
          <w:sz w:val="28"/>
          <w:szCs w:val="28"/>
        </w:rPr>
        <w:t>а</w:t>
      </w:r>
      <w:r w:rsidRPr="00476712">
        <w:rPr>
          <w:sz w:val="28"/>
          <w:szCs w:val="28"/>
        </w:rPr>
        <w:t xml:space="preserve">коны распределения случайных погрешностей.  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Числовые характеристики случайных величин. Точечные оценки п</w:t>
      </w:r>
      <w:r w:rsidRPr="00476712">
        <w:rPr>
          <w:sz w:val="28"/>
          <w:szCs w:val="28"/>
        </w:rPr>
        <w:t>а</w:t>
      </w:r>
      <w:r w:rsidRPr="00476712">
        <w:rPr>
          <w:sz w:val="28"/>
          <w:szCs w:val="28"/>
        </w:rPr>
        <w:t>раметров распределения случайных величин. Интервальные оценки случайных величин. Выявление и исключение грубых погрешностей.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Прямые однократные измерения. Многократные прямые равноточные измерения. Косвенные измерения. Совокупные измерения.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Нормированное значение погрешности. Класс точности средств изм</w:t>
      </w:r>
      <w:r w:rsidRPr="00476712">
        <w:rPr>
          <w:sz w:val="28"/>
          <w:szCs w:val="28"/>
        </w:rPr>
        <w:t>е</w:t>
      </w:r>
      <w:r w:rsidRPr="00476712">
        <w:rPr>
          <w:sz w:val="28"/>
          <w:szCs w:val="28"/>
        </w:rPr>
        <w:t>рений. Поверка</w:t>
      </w:r>
      <w:r>
        <w:rPr>
          <w:sz w:val="28"/>
          <w:szCs w:val="28"/>
        </w:rPr>
        <w:t>.</w:t>
      </w:r>
    </w:p>
    <w:p w:rsidR="00476712" w:rsidRP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712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>гических характеристик, подлежащих нормированию.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6B15AF" w:rsidSect="0056499B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AF" w:rsidRDefault="001D49AF" w:rsidP="0013300F">
      <w:pPr>
        <w:spacing w:line="240" w:lineRule="auto"/>
      </w:pPr>
      <w:r>
        <w:separator/>
      </w:r>
    </w:p>
  </w:endnote>
  <w:endnote w:type="continuationSeparator" w:id="0">
    <w:p w:rsidR="001D49AF" w:rsidRDefault="001D49A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6D" w:rsidRDefault="00E302D1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6C6B10">
      <w:rPr>
        <w:noProof/>
      </w:rPr>
      <w:t>6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AF" w:rsidRDefault="001D49AF" w:rsidP="0013300F">
      <w:pPr>
        <w:spacing w:line="240" w:lineRule="auto"/>
      </w:pPr>
      <w:r>
        <w:separator/>
      </w:r>
    </w:p>
  </w:footnote>
  <w:footnote w:type="continuationSeparator" w:id="0">
    <w:p w:rsidR="001D49AF" w:rsidRDefault="001D49A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2C82206"/>
    <w:multiLevelType w:val="hybridMultilevel"/>
    <w:tmpl w:val="D9504B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FB1"/>
    <w:rsid w:val="000001E4"/>
    <w:rsid w:val="00000C02"/>
    <w:rsid w:val="00005E6B"/>
    <w:rsid w:val="00011F72"/>
    <w:rsid w:val="00017ECC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D49AF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6712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5453F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C6B10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A79C4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16FF4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02D1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95AA4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476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Gena</cp:lastModifiedBy>
  <cp:revision>6</cp:revision>
  <dcterms:created xsi:type="dcterms:W3CDTF">2021-07-13T14:22:00Z</dcterms:created>
  <dcterms:modified xsi:type="dcterms:W3CDTF">2023-09-24T21:29:00Z</dcterms:modified>
</cp:coreProperties>
</file>