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D4" w:rsidRDefault="004811D4" w:rsidP="004811D4">
      <w:pPr>
        <w:jc w:val="right"/>
        <w:outlineLvl w:val="0"/>
        <w:rPr>
          <w:caps/>
          <w:sz w:val="28"/>
          <w:szCs w:val="28"/>
        </w:rPr>
      </w:pPr>
      <w:r w:rsidRPr="007656AA">
        <w:rPr>
          <w:caps/>
          <w:sz w:val="28"/>
          <w:szCs w:val="28"/>
        </w:rPr>
        <w:t>ПрИЛОЖЕНИЕ</w:t>
      </w:r>
      <w:r>
        <w:rPr>
          <w:caps/>
          <w:sz w:val="28"/>
          <w:szCs w:val="28"/>
        </w:rPr>
        <w:t xml:space="preserve"> </w:t>
      </w:r>
    </w:p>
    <w:p w:rsidR="004811D4" w:rsidRDefault="004811D4" w:rsidP="004811D4">
      <w:pPr>
        <w:jc w:val="center"/>
        <w:rPr>
          <w:caps/>
          <w:sz w:val="28"/>
          <w:szCs w:val="28"/>
        </w:rPr>
      </w:pPr>
    </w:p>
    <w:p w:rsidR="004811D4" w:rsidRPr="00BF62F9" w:rsidRDefault="004811D4" w:rsidP="004811D4">
      <w:pPr>
        <w:spacing w:line="264" w:lineRule="auto"/>
        <w:jc w:val="center"/>
        <w:outlineLvl w:val="0"/>
      </w:pPr>
      <w:r w:rsidRPr="00BF62F9">
        <w:t>МИНИСТЕРСТВО  НАУКИ И ВЫСШЕГО ОБРАЗОВАНИЯ</w:t>
      </w:r>
    </w:p>
    <w:p w:rsidR="004811D4" w:rsidRPr="00565500" w:rsidRDefault="004811D4" w:rsidP="004811D4">
      <w:pPr>
        <w:spacing w:line="264" w:lineRule="auto"/>
        <w:jc w:val="center"/>
        <w:rPr>
          <w:sz w:val="28"/>
          <w:szCs w:val="28"/>
        </w:rPr>
      </w:pPr>
      <w:r w:rsidRPr="00BF62F9">
        <w:t>РОССИЙСКОЙ ФЕДЕРАЦИИ</w:t>
      </w:r>
    </w:p>
    <w:p w:rsidR="004811D4" w:rsidRDefault="004811D4" w:rsidP="004811D4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4811D4" w:rsidRPr="00565500" w:rsidRDefault="004811D4" w:rsidP="004811D4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4811D4" w:rsidRDefault="004811D4" w:rsidP="004811D4">
      <w:pPr>
        <w:spacing w:line="264" w:lineRule="auto"/>
        <w:jc w:val="center"/>
      </w:pPr>
      <w:r w:rsidRPr="00BF62F9">
        <w:t xml:space="preserve">«РЯЗАНСКИЙ ГОСУДАРСТВЕННЫЙ РАДИОТЕХНИЧЕСКИЙ УНИВЕРСИТЕТ </w:t>
      </w:r>
    </w:p>
    <w:p w:rsidR="004811D4" w:rsidRDefault="004811D4" w:rsidP="004811D4">
      <w:pPr>
        <w:spacing w:line="264" w:lineRule="auto"/>
        <w:jc w:val="center"/>
      </w:pPr>
      <w:r w:rsidRPr="00BF62F9">
        <w:t>ИМЕНИ В.</w:t>
      </w:r>
      <w:r>
        <w:t xml:space="preserve"> </w:t>
      </w:r>
      <w:r w:rsidRPr="00BF62F9">
        <w:t>Ф. УТКИНА»</w:t>
      </w:r>
    </w:p>
    <w:p w:rsidR="004811D4" w:rsidRPr="00BF62F9" w:rsidRDefault="004811D4" w:rsidP="004811D4">
      <w:pPr>
        <w:spacing w:line="264" w:lineRule="auto"/>
        <w:jc w:val="center"/>
      </w:pPr>
    </w:p>
    <w:p w:rsidR="00300AE4" w:rsidRPr="00B84E5E" w:rsidRDefault="00300AE4" w:rsidP="00F55736">
      <w:pPr>
        <w:jc w:val="center"/>
        <w:rPr>
          <w:color w:val="FF0000"/>
          <w:sz w:val="28"/>
          <w:szCs w:val="28"/>
          <w:u w:val="single"/>
        </w:rPr>
      </w:pPr>
      <w:r w:rsidRPr="00B84E5E">
        <w:rPr>
          <w:sz w:val="28"/>
          <w:szCs w:val="28"/>
        </w:rPr>
        <w:t xml:space="preserve">Кафедра  </w:t>
      </w:r>
      <w:r w:rsidR="00F12FFB">
        <w:rPr>
          <w:sz w:val="28"/>
          <w:szCs w:val="28"/>
        </w:rPr>
        <w:t>«</w:t>
      </w:r>
      <w:r w:rsidR="004D7419">
        <w:rPr>
          <w:sz w:val="28"/>
          <w:szCs w:val="28"/>
        </w:rPr>
        <w:t>Безопасность жизнедеятельности и экология</w:t>
      </w:r>
      <w:r w:rsidR="00F12FFB">
        <w:rPr>
          <w:sz w:val="28"/>
          <w:szCs w:val="28"/>
        </w:rPr>
        <w:t>»</w:t>
      </w: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Pr="00C34190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Pr="00C34190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BE74CF" w:rsidRDefault="00BE74CF" w:rsidP="00BE74CF">
      <w:pPr>
        <w:autoSpaceDE w:val="0"/>
        <w:jc w:val="center"/>
        <w:rPr>
          <w:sz w:val="28"/>
          <w:szCs w:val="28"/>
        </w:rPr>
      </w:pPr>
      <w:r w:rsidRPr="00462DF6">
        <w:rPr>
          <w:b/>
          <w:sz w:val="28"/>
          <w:szCs w:val="28"/>
        </w:rPr>
        <w:t>ОЦЕНОЧНЫЕ МАТЕРИАЛЫ</w:t>
      </w:r>
      <w:r>
        <w:rPr>
          <w:b/>
          <w:sz w:val="28"/>
          <w:szCs w:val="28"/>
        </w:rPr>
        <w:t xml:space="preserve"> </w:t>
      </w:r>
      <w:r w:rsidRPr="00462DF6">
        <w:rPr>
          <w:b/>
          <w:sz w:val="28"/>
          <w:szCs w:val="28"/>
        </w:rPr>
        <w:t>ПО ДИСЦИПЛИНЕ</w:t>
      </w:r>
    </w:p>
    <w:p w:rsidR="00BE74CF" w:rsidRPr="00D26D44" w:rsidRDefault="00BE74CF" w:rsidP="00BE74CF">
      <w:pPr>
        <w:autoSpaceDE w:val="0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BE74CF" w:rsidRPr="00B84E5E" w:rsidRDefault="00BE74CF" w:rsidP="00BE74C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3959C8">
        <w:rPr>
          <w:rFonts w:hint="eastAsia"/>
          <w:b/>
          <w:sz w:val="28"/>
          <w:szCs w:val="28"/>
        </w:rPr>
        <w:t>Б</w:t>
      </w:r>
      <w:proofErr w:type="gramStart"/>
      <w:r w:rsidRPr="003959C8">
        <w:rPr>
          <w:b/>
          <w:sz w:val="28"/>
          <w:szCs w:val="28"/>
        </w:rPr>
        <w:t>1</w:t>
      </w:r>
      <w:proofErr w:type="gramEnd"/>
      <w:r w:rsidRPr="003959C8">
        <w:rPr>
          <w:b/>
          <w:sz w:val="28"/>
          <w:szCs w:val="28"/>
        </w:rPr>
        <w:t>.</w:t>
      </w:r>
      <w:r w:rsidR="00A6358D" w:rsidRPr="004D7419">
        <w:rPr>
          <w:b/>
          <w:sz w:val="28"/>
          <w:szCs w:val="28"/>
        </w:rPr>
        <w:t>О</w:t>
      </w:r>
      <w:r w:rsidRPr="003959C8">
        <w:rPr>
          <w:b/>
          <w:sz w:val="28"/>
          <w:szCs w:val="28"/>
        </w:rPr>
        <w:t>.0</w:t>
      </w:r>
      <w:r w:rsidR="00F12FFB">
        <w:rPr>
          <w:b/>
          <w:sz w:val="28"/>
          <w:szCs w:val="28"/>
        </w:rPr>
        <w:t>4</w:t>
      </w:r>
      <w:r w:rsidRPr="00B84E5E">
        <w:rPr>
          <w:b/>
          <w:sz w:val="28"/>
          <w:szCs w:val="28"/>
        </w:rPr>
        <w:t xml:space="preserve"> «БЕЗОПАСНОСТЬ ЖИЗНЕДЕЯТЕЛЬНОСТИ»</w:t>
      </w:r>
    </w:p>
    <w:p w:rsidR="00BE74CF" w:rsidRDefault="00BE74CF" w:rsidP="00BE74CF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4D7419" w:rsidRDefault="004D7419" w:rsidP="00BE74CF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BE74CF" w:rsidRPr="00A755A5" w:rsidRDefault="00BE74CF" w:rsidP="00BE74C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  <w:r w:rsidRPr="00A755A5">
        <w:rPr>
          <w:bCs/>
          <w:sz w:val="28"/>
          <w:szCs w:val="28"/>
        </w:rPr>
        <w:t>:</w:t>
      </w:r>
    </w:p>
    <w:p w:rsidR="00917014" w:rsidRDefault="00917014" w:rsidP="00917014">
      <w:pPr>
        <w:jc w:val="center"/>
        <w:rPr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>11.03.01 Радиотехника</w:t>
      </w:r>
    </w:p>
    <w:p w:rsidR="00917014" w:rsidRDefault="00917014" w:rsidP="00917014">
      <w:pPr>
        <w:jc w:val="center"/>
        <w:rPr>
          <w:b/>
          <w:color w:val="000000"/>
          <w:sz w:val="32"/>
          <w:szCs w:val="32"/>
          <w:lang w:eastAsia="ru-RU"/>
        </w:rPr>
      </w:pPr>
    </w:p>
    <w:p w:rsidR="00036420" w:rsidRDefault="00036420" w:rsidP="00036420">
      <w:pPr>
        <w:jc w:val="center"/>
        <w:rPr>
          <w:b/>
          <w:bCs/>
          <w:sz w:val="32"/>
          <w:szCs w:val="32"/>
          <w:lang w:eastAsia="ru-RU"/>
        </w:rPr>
      </w:pPr>
    </w:p>
    <w:p w:rsidR="00036420" w:rsidRDefault="00036420" w:rsidP="00036420">
      <w:pPr>
        <w:jc w:val="center"/>
        <w:rPr>
          <w:sz w:val="28"/>
          <w:szCs w:val="28"/>
          <w:highlight w:val="green"/>
        </w:rPr>
      </w:pPr>
    </w:p>
    <w:p w:rsidR="00036420" w:rsidRDefault="00036420" w:rsidP="00036420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Профиль</w:t>
      </w:r>
    </w:p>
    <w:p w:rsidR="00917014" w:rsidRDefault="00917014" w:rsidP="00917014">
      <w:pPr>
        <w:jc w:val="center"/>
        <w:rPr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>Радиотехнические системы локации, навигации и телевидения</w:t>
      </w:r>
    </w:p>
    <w:p w:rsidR="00917014" w:rsidRDefault="00917014" w:rsidP="00917014">
      <w:pPr>
        <w:jc w:val="center"/>
        <w:outlineLvl w:val="0"/>
        <w:rPr>
          <w:sz w:val="28"/>
          <w:szCs w:val="28"/>
        </w:rPr>
      </w:pPr>
    </w:p>
    <w:p w:rsidR="00F12FFB" w:rsidRPr="007E4277" w:rsidRDefault="00F12FFB" w:rsidP="00300AE4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300AE4" w:rsidRDefault="00300AE4" w:rsidP="00300AE4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F12FFB" w:rsidRPr="007E4277" w:rsidRDefault="00F12FFB" w:rsidP="00300AE4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300AE4" w:rsidRPr="007E4277" w:rsidRDefault="00300AE4" w:rsidP="00300AE4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7E4277">
        <w:rPr>
          <w:color w:val="000000"/>
          <w:sz w:val="28"/>
          <w:szCs w:val="28"/>
        </w:rPr>
        <w:t>Квалификация выпускника – бакалавр</w:t>
      </w:r>
    </w:p>
    <w:p w:rsidR="00300AE4" w:rsidRDefault="00300AE4" w:rsidP="00300AE4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F12FFB" w:rsidRPr="007E4277" w:rsidRDefault="00F12FFB" w:rsidP="00300AE4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300AE4" w:rsidRPr="00BA4121" w:rsidRDefault="00300AE4" w:rsidP="00300AE4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7E4277">
        <w:rPr>
          <w:color w:val="000000"/>
          <w:sz w:val="28"/>
          <w:szCs w:val="28"/>
        </w:rPr>
        <w:t xml:space="preserve">Форма обучения – </w:t>
      </w:r>
      <w:r>
        <w:rPr>
          <w:color w:val="000000"/>
          <w:sz w:val="28"/>
          <w:szCs w:val="28"/>
        </w:rPr>
        <w:t>за</w:t>
      </w:r>
      <w:r w:rsidRPr="007E4277">
        <w:rPr>
          <w:color w:val="000000"/>
          <w:sz w:val="28"/>
          <w:szCs w:val="28"/>
        </w:rPr>
        <w:t>очная</w:t>
      </w:r>
    </w:p>
    <w:p w:rsidR="004811D4" w:rsidRDefault="004811D4" w:rsidP="004811D4">
      <w:pPr>
        <w:jc w:val="center"/>
        <w:rPr>
          <w:kern w:val="1"/>
          <w:sz w:val="28"/>
          <w:szCs w:val="28"/>
        </w:rPr>
      </w:pPr>
    </w:p>
    <w:p w:rsidR="004811D4" w:rsidRDefault="004811D4" w:rsidP="004811D4">
      <w:pPr>
        <w:jc w:val="center"/>
        <w:rPr>
          <w:kern w:val="1"/>
          <w:sz w:val="28"/>
          <w:szCs w:val="28"/>
        </w:rPr>
      </w:pPr>
    </w:p>
    <w:p w:rsidR="00300AE4" w:rsidRDefault="00300AE4" w:rsidP="004811D4">
      <w:pPr>
        <w:jc w:val="center"/>
        <w:rPr>
          <w:kern w:val="1"/>
          <w:sz w:val="28"/>
          <w:szCs w:val="28"/>
        </w:rPr>
      </w:pPr>
    </w:p>
    <w:p w:rsidR="00DF1710" w:rsidRDefault="00DF1710" w:rsidP="004811D4">
      <w:pPr>
        <w:jc w:val="center"/>
        <w:rPr>
          <w:kern w:val="1"/>
          <w:sz w:val="28"/>
          <w:szCs w:val="28"/>
        </w:rPr>
      </w:pPr>
    </w:p>
    <w:p w:rsidR="00300AE4" w:rsidRDefault="00300AE4" w:rsidP="004811D4">
      <w:pPr>
        <w:jc w:val="center"/>
        <w:rPr>
          <w:kern w:val="1"/>
          <w:sz w:val="28"/>
          <w:szCs w:val="28"/>
        </w:rPr>
      </w:pPr>
    </w:p>
    <w:p w:rsidR="004811D4" w:rsidRDefault="004811D4" w:rsidP="004811D4">
      <w:pPr>
        <w:jc w:val="center"/>
        <w:rPr>
          <w:kern w:val="1"/>
          <w:sz w:val="28"/>
          <w:szCs w:val="28"/>
        </w:rPr>
      </w:pPr>
    </w:p>
    <w:p w:rsidR="004811D4" w:rsidRDefault="004811D4" w:rsidP="004811D4">
      <w:pPr>
        <w:jc w:val="center"/>
        <w:outlineLvl w:val="0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AA6BF0">
        <w:rPr>
          <w:kern w:val="1"/>
          <w:sz w:val="28"/>
          <w:szCs w:val="28"/>
        </w:rPr>
        <w:t>2</w:t>
      </w:r>
      <w:r w:rsidR="00A6358D">
        <w:rPr>
          <w:kern w:val="1"/>
          <w:sz w:val="28"/>
          <w:szCs w:val="28"/>
        </w:rPr>
        <w:t>1</w:t>
      </w:r>
      <w:r>
        <w:rPr>
          <w:kern w:val="1"/>
          <w:sz w:val="28"/>
          <w:szCs w:val="28"/>
        </w:rPr>
        <w:t xml:space="preserve"> г.</w:t>
      </w:r>
    </w:p>
    <w:p w:rsidR="004811D4" w:rsidRPr="001C7351" w:rsidRDefault="004811D4" w:rsidP="004811D4">
      <w:pPr>
        <w:pStyle w:val="Default"/>
        <w:widowControl w:val="0"/>
        <w:ind w:right="707" w:firstLine="708"/>
        <w:jc w:val="center"/>
        <w:rPr>
          <w:b/>
        </w:rPr>
      </w:pPr>
      <w:r>
        <w:br w:type="page"/>
      </w:r>
      <w:r w:rsidRPr="001C7351">
        <w:rPr>
          <w:b/>
        </w:rPr>
        <w:lastRenderedPageBreak/>
        <w:t>1. ОБЩИЕ ПОЛОЖЕНИЯ</w:t>
      </w:r>
    </w:p>
    <w:p w:rsidR="004811D4" w:rsidRDefault="004811D4" w:rsidP="004811D4">
      <w:pPr>
        <w:pStyle w:val="a7"/>
        <w:spacing w:after="60" w:line="240" w:lineRule="auto"/>
        <w:jc w:val="center"/>
        <w:rPr>
          <w:rStyle w:val="a6"/>
          <w:color w:val="000000"/>
          <w:szCs w:val="24"/>
        </w:rPr>
      </w:pP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771ED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71ED3">
        <w:rPr>
          <w:rFonts w:ascii="Times New Roman" w:hAnsi="Times New Roman" w:cs="Times New Roman"/>
          <w:sz w:val="24"/>
          <w:szCs w:val="24"/>
        </w:rPr>
        <w:t xml:space="preserve"> данной дисциплины как части ОПОП.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771ED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71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ED3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spellEnd"/>
      <w:r w:rsidRPr="00771ED3">
        <w:rPr>
          <w:rFonts w:ascii="Times New Roman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71ED3">
        <w:rPr>
          <w:rFonts w:ascii="Times New Roman" w:hAnsi="Times New Roman" w:cs="Times New Roman"/>
          <w:sz w:val="24"/>
          <w:szCs w:val="24"/>
        </w:rPr>
        <w:t>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К контролю текущей успеваемости относится проверка </w:t>
      </w:r>
      <w:proofErr w:type="gramStart"/>
      <w:r w:rsidRPr="00771E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1E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11D4" w:rsidRPr="00771ED3" w:rsidRDefault="004811D4" w:rsidP="004811D4">
      <w:pPr>
        <w:pStyle w:val="FR2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на лекционных занятиях путем прове</w:t>
      </w:r>
      <w:r>
        <w:rPr>
          <w:rFonts w:ascii="Times New Roman" w:hAnsi="Times New Roman" w:cs="Times New Roman"/>
          <w:sz w:val="24"/>
          <w:szCs w:val="24"/>
        </w:rPr>
        <w:t>рки конспекта лекций</w:t>
      </w:r>
      <w:r w:rsidR="004D74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4D7419">
        <w:rPr>
          <w:rFonts w:ascii="Times New Roman" w:hAnsi="Times New Roman" w:cs="Times New Roman"/>
          <w:sz w:val="24"/>
          <w:szCs w:val="24"/>
        </w:rPr>
        <w:t>экспресс-опроса</w:t>
      </w:r>
      <w:proofErr w:type="spellEnd"/>
      <w:proofErr w:type="gramEnd"/>
      <w:r w:rsidRPr="00771ED3">
        <w:rPr>
          <w:rFonts w:ascii="Times New Roman" w:hAnsi="Times New Roman" w:cs="Times New Roman"/>
          <w:sz w:val="24"/>
          <w:szCs w:val="24"/>
        </w:rPr>
        <w:t>;</w:t>
      </w:r>
    </w:p>
    <w:p w:rsidR="004811D4" w:rsidRPr="00771ED3" w:rsidRDefault="004811D4" w:rsidP="004811D4">
      <w:pPr>
        <w:pStyle w:val="FR2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по результатам выполнения лабораторн</w:t>
      </w:r>
      <w:r w:rsidR="00370575">
        <w:rPr>
          <w:rFonts w:ascii="Times New Roman" w:hAnsi="Times New Roman" w:cs="Times New Roman"/>
          <w:sz w:val="24"/>
          <w:szCs w:val="24"/>
        </w:rPr>
        <w:t>ых</w:t>
      </w:r>
      <w:r w:rsidRPr="00771ED3">
        <w:rPr>
          <w:rFonts w:ascii="Times New Roman" w:hAnsi="Times New Roman" w:cs="Times New Roman"/>
          <w:sz w:val="24"/>
          <w:szCs w:val="24"/>
        </w:rPr>
        <w:t xml:space="preserve"> работ;</w:t>
      </w:r>
    </w:p>
    <w:p w:rsidR="004811D4" w:rsidRPr="00771ED3" w:rsidRDefault="004811D4" w:rsidP="004811D4">
      <w:pPr>
        <w:pStyle w:val="FR2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z w:val="24"/>
          <w:szCs w:val="24"/>
        </w:rPr>
        <w:t>выполнения</w:t>
      </w:r>
      <w:r w:rsidRPr="00771ED3">
        <w:rPr>
          <w:rFonts w:ascii="Times New Roman" w:hAnsi="Times New Roman" w:cs="Times New Roman"/>
          <w:sz w:val="24"/>
          <w:szCs w:val="24"/>
        </w:rPr>
        <w:t xml:space="preserve"> контрольной работы;</w:t>
      </w:r>
    </w:p>
    <w:p w:rsidR="004811D4" w:rsidRPr="00771ED3" w:rsidRDefault="004811D4" w:rsidP="004811D4">
      <w:pPr>
        <w:pStyle w:val="FR2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771ED3">
        <w:rPr>
          <w:rStyle w:val="a6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тестирования</w:t>
      </w:r>
      <w:r w:rsidRPr="00771ED3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ED3">
        <w:rPr>
          <w:rFonts w:ascii="Times New Roman" w:hAnsi="Times New Roman" w:cs="Times New Roman"/>
          <w:sz w:val="24"/>
          <w:szCs w:val="24"/>
        </w:rPr>
        <w:t>в дистанционн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71ED3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71ED3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771ED3">
        <w:rPr>
          <w:rFonts w:ascii="Times New Roman" w:hAnsi="Times New Roman" w:cs="Times New Roman"/>
          <w:sz w:val="24"/>
          <w:szCs w:val="24"/>
        </w:rPr>
        <w:t xml:space="preserve"> </w:t>
      </w:r>
      <w:r w:rsidR="00454444">
        <w:rPr>
          <w:rFonts w:ascii="Times New Roman" w:hAnsi="Times New Roman" w:cs="Times New Roman"/>
          <w:sz w:val="24"/>
          <w:szCs w:val="24"/>
        </w:rPr>
        <w:t xml:space="preserve">(ДУК) </w:t>
      </w:r>
      <w:r w:rsidRPr="00771ED3">
        <w:rPr>
          <w:rFonts w:ascii="Times New Roman" w:hAnsi="Times New Roman" w:cs="Times New Roman"/>
          <w:sz w:val="24"/>
          <w:szCs w:val="24"/>
        </w:rPr>
        <w:t>«Безопасность жизне</w:t>
      </w:r>
      <w:r w:rsidRPr="00771ED3">
        <w:rPr>
          <w:rFonts w:ascii="Times New Roman" w:hAnsi="Times New Roman" w:cs="Times New Roman"/>
          <w:sz w:val="24"/>
          <w:szCs w:val="24"/>
        </w:rPr>
        <w:softHyphen/>
        <w:t>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и «Оказание первой помощи»</w:t>
      </w:r>
      <w:r w:rsidRPr="00771E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зачета – письменный </w:t>
      </w:r>
      <w:r w:rsidRPr="00771ED3">
        <w:rPr>
          <w:rStyle w:val="a6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ответ</w:t>
      </w:r>
      <w:r w:rsidRPr="00771ED3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ED3">
        <w:rPr>
          <w:rFonts w:ascii="Times New Roman" w:hAnsi="Times New Roman" w:cs="Times New Roman"/>
          <w:sz w:val="24"/>
          <w:szCs w:val="24"/>
        </w:rPr>
        <w:t>по утвержденным вопросам, сформулированным с учетом содержания учебной дисциплины. В билет включается три теоретических вопроса по темам курса.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При оценивании результатов освоения дисциплины применяется </w:t>
      </w:r>
      <w:proofErr w:type="spellStart"/>
      <w:r w:rsidRPr="00771ED3">
        <w:rPr>
          <w:rFonts w:ascii="Times New Roman" w:hAnsi="Times New Roman" w:cs="Times New Roman"/>
          <w:sz w:val="24"/>
          <w:szCs w:val="24"/>
        </w:rPr>
        <w:t>балльно-рейтинговая</w:t>
      </w:r>
      <w:proofErr w:type="spellEnd"/>
      <w:r w:rsidRPr="00771ED3">
        <w:rPr>
          <w:rFonts w:ascii="Times New Roman" w:hAnsi="Times New Roman" w:cs="Times New Roman"/>
          <w:sz w:val="24"/>
          <w:szCs w:val="24"/>
        </w:rPr>
        <w:t xml:space="preserve"> система. Итоговый балл студента определяется путем суммирования оценок, полученных студентом на всех текущих и </w:t>
      </w:r>
      <w:proofErr w:type="gramStart"/>
      <w:r w:rsidRPr="00771ED3">
        <w:rPr>
          <w:rFonts w:ascii="Times New Roman" w:hAnsi="Times New Roman" w:cs="Times New Roman"/>
          <w:sz w:val="24"/>
          <w:szCs w:val="24"/>
        </w:rPr>
        <w:t>промежуточной</w:t>
      </w:r>
      <w:proofErr w:type="gramEnd"/>
      <w:r w:rsidRPr="00771ED3">
        <w:rPr>
          <w:rFonts w:ascii="Times New Roman" w:hAnsi="Times New Roman" w:cs="Times New Roman"/>
          <w:sz w:val="24"/>
          <w:szCs w:val="24"/>
        </w:rPr>
        <w:t xml:space="preserve"> аттестациях, проводимых в течение семестра согласно учебному графику. Итоговый балл переводится в традиционную форму по системе «зачтено», «не зачтено».</w:t>
      </w:r>
    </w:p>
    <w:p w:rsidR="004811D4" w:rsidRPr="00771ED3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  <w:highlight w:val="magenta"/>
        </w:rPr>
      </w:pPr>
    </w:p>
    <w:p w:rsidR="004811D4" w:rsidRDefault="004811D4" w:rsidP="004811D4">
      <w:pPr>
        <w:jc w:val="center"/>
        <w:rPr>
          <w:b/>
        </w:rPr>
      </w:pPr>
      <w:r w:rsidRPr="00F53158">
        <w:rPr>
          <w:b/>
        </w:rPr>
        <w:t>2. ОПИСАНИЕ ПОКАЗАТЕЛЕЙ И КРИТЕРИЕВ ОЦЕНИВАНИЯ КОМПЕТЕНЦИЙ</w:t>
      </w:r>
    </w:p>
    <w:p w:rsidR="004811D4" w:rsidRPr="00F53158" w:rsidRDefault="004811D4" w:rsidP="004811D4">
      <w:pPr>
        <w:jc w:val="center"/>
        <w:rPr>
          <w:b/>
        </w:rPr>
      </w:pPr>
    </w:p>
    <w:p w:rsidR="004811D4" w:rsidRPr="00F53158" w:rsidRDefault="004811D4" w:rsidP="004811D4">
      <w:pPr>
        <w:ind w:firstLine="709"/>
        <w:jc w:val="both"/>
      </w:pPr>
      <w:proofErr w:type="spellStart"/>
      <w:r w:rsidRPr="00F53158">
        <w:t>Сформированность</w:t>
      </w:r>
      <w:proofErr w:type="spellEnd"/>
      <w:r w:rsidRPr="00F53158">
        <w:t xml:space="preserve"> каждой компетенции в рамках освоения данной дисциплины оценивается по трехуровневой шкале:</w:t>
      </w:r>
    </w:p>
    <w:p w:rsidR="004811D4" w:rsidRPr="00F53158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F53158">
        <w:t>пороговый уровень является обязательным для всех обучающихся по завершении освоения дисциплины;</w:t>
      </w:r>
    </w:p>
    <w:p w:rsidR="004811D4" w:rsidRPr="00F53158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F53158">
        <w:t xml:space="preserve">продвинутый уровень характеризуется превышением минимальных характеристик </w:t>
      </w:r>
      <w:proofErr w:type="spellStart"/>
      <w:r w:rsidRPr="00F53158">
        <w:t>сформированности</w:t>
      </w:r>
      <w:proofErr w:type="spellEnd"/>
      <w:r w:rsidRPr="00F53158">
        <w:t xml:space="preserve"> компетенций по завершении освоения дисциплины;</w:t>
      </w:r>
    </w:p>
    <w:p w:rsidR="004811D4" w:rsidRPr="00F53158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F53158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4811D4" w:rsidRPr="004811D4" w:rsidRDefault="004811D4" w:rsidP="004811D4">
      <w:pPr>
        <w:pStyle w:val="a7"/>
        <w:spacing w:line="240" w:lineRule="auto"/>
        <w:ind w:firstLine="708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  <w:highlight w:val="magenta"/>
        </w:rPr>
      </w:pPr>
      <w:r w:rsidRPr="004811D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 дисциплине «Безопасность жизнедеятельности» предусмотрена </w:t>
      </w:r>
      <w:proofErr w:type="spellStart"/>
      <w:r w:rsidRPr="004811D4">
        <w:rPr>
          <w:rFonts w:ascii="Times New Roman" w:hAnsi="Times New Roman" w:cs="Times New Roman"/>
          <w:b w:val="0"/>
          <w:i w:val="0"/>
          <w:sz w:val="24"/>
          <w:szCs w:val="24"/>
        </w:rPr>
        <w:t>балльно-рейтинговая</w:t>
      </w:r>
      <w:proofErr w:type="spellEnd"/>
      <w:r w:rsidRPr="004811D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</w:t>
      </w:r>
    </w:p>
    <w:p w:rsidR="004811D4" w:rsidRPr="00BA4138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  <w:highlight w:val="magenta"/>
        </w:rPr>
      </w:pPr>
    </w:p>
    <w:p w:rsidR="004811D4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  <w:highlight w:val="magenta"/>
        </w:rPr>
      </w:pPr>
    </w:p>
    <w:p w:rsidR="004811D4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  <w:highlight w:val="magenta"/>
        </w:rPr>
      </w:pPr>
    </w:p>
    <w:p w:rsidR="004811D4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  <w:highlight w:val="magenta"/>
        </w:rPr>
      </w:pPr>
    </w:p>
    <w:p w:rsidR="004811D4" w:rsidRDefault="004811D4" w:rsidP="004811D4">
      <w:pPr>
        <w:pStyle w:val="FR2"/>
        <w:spacing w:line="240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11D4" w:rsidRPr="00771ED3" w:rsidRDefault="004811D4" w:rsidP="004811D4">
      <w:pPr>
        <w:pStyle w:val="FR2"/>
        <w:spacing w:line="240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71ED3">
        <w:rPr>
          <w:rFonts w:ascii="Times New Roman" w:hAnsi="Times New Roman" w:cs="Times New Roman"/>
          <w:b/>
          <w:i/>
          <w:sz w:val="24"/>
          <w:szCs w:val="24"/>
        </w:rPr>
        <w:lastRenderedPageBreak/>
        <w:t>Критерии оценки знаний, умений, навыков на текущих и промежуточной аттестациях:</w:t>
      </w:r>
      <w:proofErr w:type="gramEnd"/>
    </w:p>
    <w:p w:rsidR="004811D4" w:rsidRPr="00454444" w:rsidRDefault="004811D4" w:rsidP="004811D4">
      <w:pPr>
        <w:spacing w:before="120" w:after="120"/>
        <w:jc w:val="center"/>
        <w:rPr>
          <w:b/>
          <w:sz w:val="10"/>
          <w:szCs w:val="1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3"/>
        <w:gridCol w:w="3683"/>
      </w:tblGrid>
      <w:tr w:rsidR="004811D4" w:rsidRPr="008E7DC2" w:rsidTr="006717D1">
        <w:trPr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jc w:val="center"/>
              <w:rPr>
                <w:bCs/>
              </w:rPr>
            </w:pPr>
            <w:r w:rsidRPr="008E7DC2">
              <w:rPr>
                <w:bCs/>
              </w:rPr>
              <w:t>Вид работы студента (текущего контроля знаний)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8E7DC2" w:rsidRDefault="004811D4" w:rsidP="006717D1">
            <w:pPr>
              <w:ind w:left="-57" w:right="-57"/>
              <w:jc w:val="center"/>
              <w:rPr>
                <w:bCs/>
              </w:rPr>
            </w:pPr>
            <w:r w:rsidRPr="008E7DC2">
              <w:rPr>
                <w:bCs/>
              </w:rPr>
              <w:t>Максимальное количество баллов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 w:rsidRPr="008E7DC2">
              <w:rPr>
                <w:color w:val="000000"/>
              </w:rPr>
              <w:t>Проверка конспектов лекций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0E000C" w:rsidP="006717D1">
            <w:pPr>
              <w:jc w:val="center"/>
              <w:rPr>
                <w:bCs/>
              </w:rPr>
            </w:pPr>
            <w:r w:rsidRPr="00206A2D">
              <w:rPr>
                <w:bCs/>
              </w:rPr>
              <w:t>4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 w:rsidRPr="008E7DC2">
              <w:rPr>
                <w:bCs/>
              </w:rPr>
              <w:t xml:space="preserve">Выполнение </w:t>
            </w:r>
            <w:r>
              <w:rPr>
                <w:bCs/>
              </w:rPr>
              <w:t>лабораторных работ</w:t>
            </w:r>
            <w:r w:rsidRPr="008E7DC2">
              <w:rPr>
                <w:bCs/>
              </w:rPr>
              <w:t xml:space="preserve"> 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F12FFB" w:rsidRDefault="00077643" w:rsidP="006717D1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9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 w:rsidRPr="008E7DC2">
              <w:t>Работа с лекциями в дистанционном учебном курсе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4811D4" w:rsidP="006717D1">
            <w:pPr>
              <w:jc w:val="center"/>
              <w:rPr>
                <w:bCs/>
              </w:rPr>
            </w:pPr>
            <w:r w:rsidRPr="00206A2D">
              <w:rPr>
                <w:bCs/>
              </w:rPr>
              <w:t>25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>
              <w:t>Выполнение</w:t>
            </w:r>
            <w:r w:rsidRPr="008E7DC2">
              <w:t xml:space="preserve"> контрольной работы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4811D4" w:rsidP="00077643">
            <w:pPr>
              <w:jc w:val="center"/>
              <w:rPr>
                <w:bCs/>
              </w:rPr>
            </w:pPr>
            <w:r w:rsidRPr="00206A2D">
              <w:rPr>
                <w:bCs/>
              </w:rPr>
              <w:t>1</w:t>
            </w:r>
            <w:r w:rsidR="00077643">
              <w:rPr>
                <w:bCs/>
              </w:rPr>
              <w:t>2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 w:rsidRPr="008E7DC2">
              <w:rPr>
                <w:rStyle w:val="a6"/>
                <w:b w:val="0"/>
                <w:i w:val="0"/>
                <w:color w:val="000000"/>
              </w:rPr>
              <w:t>Тестирование</w:t>
            </w:r>
            <w:r w:rsidRPr="008E7DC2">
              <w:rPr>
                <w:rStyle w:val="a6"/>
                <w:color w:val="000000"/>
              </w:rPr>
              <w:t xml:space="preserve"> </w:t>
            </w:r>
            <w:r w:rsidRPr="008E7DC2">
              <w:t>в дистанционном учебном курсе</w:t>
            </w:r>
            <w:r>
              <w:t xml:space="preserve"> «БЖД»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4811D4" w:rsidP="006717D1">
            <w:pPr>
              <w:jc w:val="center"/>
              <w:rPr>
                <w:bCs/>
              </w:rPr>
            </w:pPr>
            <w:r w:rsidRPr="00206A2D">
              <w:rPr>
                <w:bCs/>
              </w:rPr>
              <w:t>10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454444">
            <w:pPr>
              <w:rPr>
                <w:bCs/>
              </w:rPr>
            </w:pPr>
            <w:r w:rsidRPr="008E7DC2">
              <w:rPr>
                <w:rStyle w:val="a6"/>
                <w:b w:val="0"/>
                <w:i w:val="0"/>
                <w:color w:val="000000"/>
              </w:rPr>
              <w:t>Тестирование</w:t>
            </w:r>
            <w:r w:rsidRPr="008E7DC2">
              <w:rPr>
                <w:rStyle w:val="a6"/>
                <w:color w:val="000000"/>
              </w:rPr>
              <w:t xml:space="preserve"> </w:t>
            </w:r>
            <w:r w:rsidRPr="008E7DC2">
              <w:t xml:space="preserve">в </w:t>
            </w:r>
            <w:r w:rsidR="00454444">
              <w:t>ДУК</w:t>
            </w:r>
            <w:r>
              <w:t xml:space="preserve"> «Оказание первой помощи»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4811D4" w:rsidP="006717D1">
            <w:pPr>
              <w:jc w:val="center"/>
              <w:rPr>
                <w:bCs/>
              </w:rPr>
            </w:pPr>
            <w:r w:rsidRPr="00206A2D">
              <w:rPr>
                <w:bCs/>
              </w:rPr>
              <w:t>10</w:t>
            </w:r>
          </w:p>
        </w:tc>
      </w:tr>
      <w:tr w:rsidR="004811D4" w:rsidRPr="00F53158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 w:rsidRPr="008E7DC2">
              <w:rPr>
                <w:bCs/>
              </w:rPr>
              <w:t>Промежуточная аттестация (зачет)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69134D" w:rsidP="00F12FFB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4811D4" w:rsidRPr="00F53158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0B621A" w:rsidRDefault="004811D4" w:rsidP="006717D1">
            <w:pPr>
              <w:rPr>
                <w:bCs/>
              </w:rPr>
            </w:pPr>
            <w:r w:rsidRPr="000B621A">
              <w:rPr>
                <w:bCs/>
              </w:rPr>
              <w:t>Итого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F03FE5" w:rsidRDefault="004811D4" w:rsidP="006717D1">
            <w:pPr>
              <w:jc w:val="center"/>
              <w:rPr>
                <w:bCs/>
              </w:rPr>
            </w:pPr>
            <w:r w:rsidRPr="00F03FE5">
              <w:rPr>
                <w:bCs/>
              </w:rPr>
              <w:t>100</w:t>
            </w:r>
          </w:p>
        </w:tc>
      </w:tr>
    </w:tbl>
    <w:p w:rsidR="004811D4" w:rsidRPr="00250157" w:rsidRDefault="004811D4" w:rsidP="004811D4">
      <w:pPr>
        <w:jc w:val="center"/>
        <w:rPr>
          <w:lang w:val="en-US"/>
        </w:rPr>
      </w:pPr>
    </w:p>
    <w:p w:rsidR="004811D4" w:rsidRPr="000E000C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00C">
        <w:rPr>
          <w:rFonts w:ascii="Times New Roman" w:hAnsi="Times New Roman" w:cs="Times New Roman"/>
          <w:sz w:val="24"/>
          <w:szCs w:val="24"/>
        </w:rPr>
        <w:t xml:space="preserve">На основании полученного суммарного балла студенту выставляется итоговая оценка по дисциплине по шкале «зачтено», «не зачтено». </w:t>
      </w:r>
    </w:p>
    <w:p w:rsidR="004811D4" w:rsidRPr="000E000C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00C">
        <w:rPr>
          <w:rFonts w:ascii="Times New Roman" w:hAnsi="Times New Roman" w:cs="Times New Roman"/>
          <w:sz w:val="24"/>
          <w:szCs w:val="24"/>
        </w:rPr>
        <w:t>Оценка</w:t>
      </w:r>
      <w:r w:rsidRPr="000E000C">
        <w:rPr>
          <w:rFonts w:ascii="Times New Roman" w:hAnsi="Times New Roman" w:cs="Times New Roman"/>
          <w:b/>
          <w:sz w:val="24"/>
          <w:szCs w:val="24"/>
        </w:rPr>
        <w:t xml:space="preserve"> «зачтено»</w:t>
      </w:r>
      <w:r w:rsidRPr="000E000C">
        <w:rPr>
          <w:rFonts w:ascii="Times New Roman" w:hAnsi="Times New Roman" w:cs="Times New Roman"/>
          <w:sz w:val="24"/>
          <w:szCs w:val="24"/>
        </w:rPr>
        <w:t xml:space="preserve"> выставляется студенту, который набрал в сумме </w:t>
      </w:r>
      <w:r w:rsidR="0069134D">
        <w:rPr>
          <w:rFonts w:ascii="Times New Roman" w:hAnsi="Times New Roman" w:cs="Times New Roman"/>
          <w:sz w:val="24"/>
          <w:szCs w:val="24"/>
        </w:rPr>
        <w:t>7</w:t>
      </w:r>
      <w:r w:rsidRPr="000E000C">
        <w:rPr>
          <w:rFonts w:ascii="Times New Roman" w:hAnsi="Times New Roman" w:cs="Times New Roman"/>
          <w:sz w:val="24"/>
          <w:szCs w:val="24"/>
        </w:rPr>
        <w:t>0 и более баллов. Обязательным условием является выполнение всех предусмотренных заданий на уровне не ниже порогового.</w:t>
      </w:r>
    </w:p>
    <w:p w:rsidR="004811D4" w:rsidRPr="000E000C" w:rsidRDefault="004811D4" w:rsidP="004811D4">
      <w:pPr>
        <w:pStyle w:val="a7"/>
        <w:spacing w:line="240" w:lineRule="auto"/>
        <w:ind w:firstLine="708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  <w:r w:rsidRPr="000E000C">
        <w:rPr>
          <w:rFonts w:ascii="Times New Roman" w:hAnsi="Times New Roman" w:cs="Times New Roman"/>
          <w:b w:val="0"/>
          <w:i w:val="0"/>
          <w:sz w:val="24"/>
          <w:szCs w:val="24"/>
        </w:rPr>
        <w:t>Оценка «</w:t>
      </w:r>
      <w:r w:rsidRPr="000E000C">
        <w:rPr>
          <w:rFonts w:ascii="Times New Roman" w:hAnsi="Times New Roman" w:cs="Times New Roman"/>
          <w:i w:val="0"/>
          <w:sz w:val="24"/>
          <w:szCs w:val="24"/>
        </w:rPr>
        <w:t>не зачтено</w:t>
      </w:r>
      <w:r w:rsidRPr="000E000C">
        <w:rPr>
          <w:rFonts w:ascii="Times New Roman" w:hAnsi="Times New Roman" w:cs="Times New Roman"/>
          <w:b w:val="0"/>
          <w:i w:val="0"/>
          <w:sz w:val="24"/>
          <w:szCs w:val="24"/>
        </w:rPr>
        <w:t>»</w:t>
      </w:r>
      <w:r w:rsidRPr="000E000C">
        <w:rPr>
          <w:rFonts w:ascii="Times New Roman" w:hAnsi="Times New Roman" w:cs="Times New Roman"/>
          <w:i w:val="0"/>
          <w:sz w:val="24"/>
          <w:szCs w:val="24"/>
        </w:rPr>
        <w:t> </w:t>
      </w:r>
      <w:r w:rsidRPr="000E00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выставляется студенту, который набрал в сумме менее </w:t>
      </w:r>
      <w:r w:rsidR="0069134D">
        <w:rPr>
          <w:rFonts w:ascii="Times New Roman" w:hAnsi="Times New Roman" w:cs="Times New Roman"/>
          <w:b w:val="0"/>
          <w:i w:val="0"/>
          <w:sz w:val="24"/>
          <w:szCs w:val="24"/>
        </w:rPr>
        <w:t>70</w:t>
      </w:r>
      <w:r w:rsidRPr="000E00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баллов или не выполнил всех предусмотренных заданий на уровне не ниже порогового.</w:t>
      </w:r>
    </w:p>
    <w:p w:rsidR="004811D4" w:rsidRPr="00BA4138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</w:p>
    <w:p w:rsidR="004811D4" w:rsidRDefault="004811D4" w:rsidP="004811D4">
      <w:pPr>
        <w:jc w:val="center"/>
        <w:rPr>
          <w:b/>
          <w:bCs/>
          <w:iCs/>
        </w:rPr>
      </w:pPr>
      <w:r w:rsidRPr="00ED40EC">
        <w:rPr>
          <w:b/>
          <w:bCs/>
          <w:iCs/>
        </w:rPr>
        <w:t>3. ПАСПОРТ ОЦЕНОЧНЫХ МАТЕРИАЛОВ ПО ДИСЦИПЛИНЕ (МОДУЛЮ)</w:t>
      </w:r>
    </w:p>
    <w:p w:rsidR="000E000C" w:rsidRDefault="000E000C" w:rsidP="004811D4">
      <w:pPr>
        <w:jc w:val="center"/>
        <w:rPr>
          <w:b/>
          <w:bCs/>
          <w:iCs/>
        </w:rPr>
      </w:pPr>
    </w:p>
    <w:tbl>
      <w:tblPr>
        <w:tblW w:w="10206" w:type="dxa"/>
        <w:jc w:val="center"/>
        <w:tblLayout w:type="fixed"/>
        <w:tblLook w:val="0000"/>
      </w:tblPr>
      <w:tblGrid>
        <w:gridCol w:w="427"/>
        <w:gridCol w:w="2551"/>
        <w:gridCol w:w="2268"/>
        <w:gridCol w:w="4960"/>
      </w:tblGrid>
      <w:tr w:rsidR="004811D4" w:rsidRPr="001B348A" w:rsidTr="00454444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1D4" w:rsidRPr="00A240A4" w:rsidRDefault="004811D4" w:rsidP="006717D1">
            <w:pPr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A240A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240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240A4">
              <w:rPr>
                <w:sz w:val="20"/>
                <w:szCs w:val="20"/>
              </w:rPr>
              <w:t>/</w:t>
            </w:r>
            <w:proofErr w:type="spellStart"/>
            <w:r w:rsidRPr="00A240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1D4" w:rsidRPr="003A5EEC" w:rsidRDefault="004811D4" w:rsidP="006717D1">
            <w:pPr>
              <w:pStyle w:val="a3"/>
              <w:widowControl w:val="0"/>
              <w:jc w:val="center"/>
              <w:rPr>
                <w:b/>
                <w:sz w:val="20"/>
              </w:rPr>
            </w:pPr>
            <w:r w:rsidRPr="003A5EEC">
              <w:rPr>
                <w:rStyle w:val="11"/>
                <w:bCs/>
                <w:sz w:val="20"/>
                <w:szCs w:val="20"/>
              </w:rPr>
              <w:t>Контролируемые разделы дисциплины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1D4" w:rsidRPr="003A5EEC" w:rsidRDefault="004811D4" w:rsidP="006717D1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</w:pPr>
            <w:r w:rsidRPr="003A5EEC"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  <w:t xml:space="preserve">Код </w:t>
            </w:r>
            <w:proofErr w:type="gramStart"/>
            <w:r w:rsidRPr="003A5EEC"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  <w:t>контролируемой</w:t>
            </w:r>
            <w:proofErr w:type="gramEnd"/>
          </w:p>
          <w:p w:rsidR="004811D4" w:rsidRPr="003A5EEC" w:rsidRDefault="004811D4" w:rsidP="006717D1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</w:pPr>
            <w:r w:rsidRPr="003A5EEC"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  <w:t xml:space="preserve">компетенции </w:t>
            </w:r>
          </w:p>
          <w:p w:rsidR="004811D4" w:rsidRPr="003A5EEC" w:rsidRDefault="004811D4" w:rsidP="006717D1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</w:pPr>
            <w:r w:rsidRPr="003A5EEC"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  <w:t>(или её части)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A240A4" w:rsidRDefault="004811D4" w:rsidP="006717D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A240A4">
              <w:rPr>
                <w:sz w:val="20"/>
                <w:szCs w:val="20"/>
              </w:rPr>
              <w:t>Вид, метод, форма оценочного мероприятия</w:t>
            </w:r>
          </w:p>
        </w:tc>
      </w:tr>
      <w:tr w:rsidR="004811D4" w:rsidRPr="001B348A" w:rsidTr="00454444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1D4" w:rsidRPr="001B348A" w:rsidRDefault="004811D4" w:rsidP="006717D1">
            <w:pPr>
              <w:suppressAutoHyphens/>
              <w:snapToGrid w:val="0"/>
            </w:pPr>
            <w: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1D4" w:rsidRPr="00454444" w:rsidRDefault="004811D4" w:rsidP="00454444">
            <w:pPr>
              <w:shd w:val="clear" w:color="auto" w:fill="FFFFFF"/>
              <w:tabs>
                <w:tab w:val="left" w:pos="326"/>
              </w:tabs>
              <w:suppressAutoHyphens/>
              <w:snapToGrid w:val="0"/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454444">
              <w:rPr>
                <w:sz w:val="22"/>
                <w:szCs w:val="22"/>
              </w:rPr>
              <w:t>1</w:t>
            </w: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454444">
              <w:rPr>
                <w:noProof/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AF4" w:rsidRDefault="009B4AF4" w:rsidP="009B4AF4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-8.1-З,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-8.1-У,</w:t>
            </w:r>
            <w:r w:rsidRPr="009B4AF4">
              <w:rPr>
                <w:sz w:val="22"/>
                <w:szCs w:val="22"/>
              </w:rPr>
              <w:t xml:space="preserve"> </w:t>
            </w:r>
          </w:p>
          <w:p w:rsidR="004811D4" w:rsidRPr="009B4AF4" w:rsidRDefault="009B4AF4" w:rsidP="009B4AF4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-8.1-В,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-8.2-З,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 xml:space="preserve">-8.2-У,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-8.2-В</w:t>
            </w:r>
            <w:r w:rsidR="00ED40EC">
              <w:rPr>
                <w:sz w:val="22"/>
                <w:szCs w:val="22"/>
              </w:rPr>
              <w:t>,</w:t>
            </w:r>
            <w:r w:rsidR="00ED40EC" w:rsidRPr="009B4AF4">
              <w:rPr>
                <w:sz w:val="22"/>
                <w:szCs w:val="22"/>
              </w:rPr>
              <w:t xml:space="preserve"> УК</w:t>
            </w:r>
            <w:r w:rsidR="00ED40EC">
              <w:rPr>
                <w:sz w:val="22"/>
                <w:szCs w:val="22"/>
              </w:rPr>
              <w:t xml:space="preserve">-8.3-З, </w:t>
            </w:r>
            <w:r w:rsidR="00ED40EC" w:rsidRPr="009B4AF4">
              <w:rPr>
                <w:sz w:val="22"/>
                <w:szCs w:val="22"/>
              </w:rPr>
              <w:t>УК</w:t>
            </w:r>
            <w:r w:rsidR="00ED40EC">
              <w:rPr>
                <w:sz w:val="22"/>
                <w:szCs w:val="22"/>
              </w:rPr>
              <w:t>-8.3-У,</w:t>
            </w:r>
            <w:r w:rsidR="00ED40EC" w:rsidRPr="009B4AF4">
              <w:rPr>
                <w:sz w:val="22"/>
                <w:szCs w:val="22"/>
              </w:rPr>
              <w:t xml:space="preserve"> УК</w:t>
            </w:r>
            <w:r w:rsidR="00ED40EC">
              <w:rPr>
                <w:sz w:val="22"/>
                <w:szCs w:val="22"/>
              </w:rPr>
              <w:t>-8.3-В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454444" w:rsidRDefault="004811D4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4811D4" w:rsidRPr="00454444" w:rsidRDefault="004811D4" w:rsidP="006717D1">
            <w:pPr>
              <w:spacing w:line="192" w:lineRule="auto"/>
              <w:ind w:right="-113"/>
              <w:rPr>
                <w:color w:val="000000"/>
              </w:rPr>
            </w:pPr>
            <w:r w:rsidRPr="00454444">
              <w:rPr>
                <w:color w:val="000000"/>
                <w:sz w:val="22"/>
                <w:szCs w:val="22"/>
              </w:rPr>
              <w:t>Проверка конспектов лекций</w:t>
            </w:r>
          </w:p>
          <w:p w:rsidR="004811D4" w:rsidRPr="00454444" w:rsidRDefault="004811D4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Выполнение лабораторной работы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4811D4" w:rsidRPr="00454444" w:rsidRDefault="004811D4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лекциями в </w:t>
            </w:r>
            <w:r w:rsidR="00454444">
              <w:rPr>
                <w:sz w:val="22"/>
                <w:szCs w:val="22"/>
              </w:rPr>
              <w:t xml:space="preserve">ДУК </w:t>
            </w:r>
          </w:p>
          <w:p w:rsidR="004811D4" w:rsidRPr="00454444" w:rsidRDefault="004811D4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4811D4" w:rsidRPr="00454444" w:rsidRDefault="004811D4" w:rsidP="006717D1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r w:rsidR="00454444">
              <w:rPr>
                <w:sz w:val="22"/>
                <w:szCs w:val="22"/>
              </w:rPr>
              <w:t xml:space="preserve">ДУК </w:t>
            </w:r>
            <w:r w:rsidRPr="00454444">
              <w:rPr>
                <w:sz w:val="22"/>
                <w:szCs w:val="22"/>
              </w:rPr>
              <w:t>«БЖД»</w:t>
            </w:r>
          </w:p>
        </w:tc>
      </w:tr>
      <w:tr w:rsidR="00B12ED3" w:rsidRPr="001B348A" w:rsidTr="00454444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2ED3" w:rsidRPr="001B348A" w:rsidRDefault="00B12ED3" w:rsidP="006717D1">
            <w:pPr>
              <w:suppressAutoHyphens/>
              <w:snapToGrid w:val="0"/>
            </w:pPr>
            <w: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ED3" w:rsidRPr="00454444" w:rsidRDefault="00B12ED3" w:rsidP="00454444">
            <w:pPr>
              <w:rPr>
                <w:b/>
              </w:rPr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2. </w:t>
            </w:r>
            <w:r w:rsidRPr="00454444">
              <w:rPr>
                <w:noProof/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2ED3" w:rsidRDefault="00B12ED3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-8.1-З,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-8.1-У,</w:t>
            </w:r>
            <w:r w:rsidRPr="009B4AF4">
              <w:rPr>
                <w:sz w:val="22"/>
                <w:szCs w:val="22"/>
              </w:rPr>
              <w:t xml:space="preserve"> </w:t>
            </w:r>
          </w:p>
          <w:p w:rsidR="00B12ED3" w:rsidRDefault="00B12ED3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-8.1-В,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-8.2-З,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 xml:space="preserve">-8.2-У,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-8.2-В,</w:t>
            </w:r>
          </w:p>
          <w:p w:rsidR="00B12ED3" w:rsidRPr="009B4AF4" w:rsidRDefault="00B12ED3" w:rsidP="00457FEF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ED3" w:rsidRPr="00454444" w:rsidRDefault="00B12ED3" w:rsidP="00B12ED3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B12ED3" w:rsidRPr="00454444" w:rsidRDefault="00B12ED3" w:rsidP="00B12ED3">
            <w:pPr>
              <w:spacing w:line="192" w:lineRule="auto"/>
              <w:ind w:right="-113"/>
              <w:rPr>
                <w:color w:val="000000"/>
              </w:rPr>
            </w:pPr>
            <w:r w:rsidRPr="00454444">
              <w:rPr>
                <w:color w:val="000000"/>
                <w:sz w:val="22"/>
                <w:szCs w:val="22"/>
              </w:rPr>
              <w:t>Проверка конспектов лекций</w:t>
            </w:r>
          </w:p>
          <w:p w:rsidR="00B12ED3" w:rsidRPr="00454444" w:rsidRDefault="00B12ED3" w:rsidP="00B12ED3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Выполнение лабораторной работы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B12ED3" w:rsidRPr="00454444" w:rsidRDefault="00B12ED3" w:rsidP="00B12ED3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лекциями в </w:t>
            </w:r>
            <w:r>
              <w:rPr>
                <w:sz w:val="22"/>
                <w:szCs w:val="22"/>
              </w:rPr>
              <w:t xml:space="preserve">ДУК </w:t>
            </w:r>
          </w:p>
          <w:p w:rsidR="00B12ED3" w:rsidRPr="00454444" w:rsidRDefault="00B12ED3" w:rsidP="00B12ED3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B12ED3" w:rsidRPr="00454444" w:rsidRDefault="00B12ED3" w:rsidP="00B12ED3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ДУК </w:t>
            </w:r>
            <w:r w:rsidRPr="00454444">
              <w:rPr>
                <w:sz w:val="22"/>
                <w:szCs w:val="22"/>
              </w:rPr>
              <w:t>«БЖД»</w:t>
            </w:r>
          </w:p>
        </w:tc>
      </w:tr>
      <w:tr w:rsidR="00B12ED3" w:rsidRPr="001B348A" w:rsidTr="00454444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2ED3" w:rsidRPr="001B348A" w:rsidRDefault="00B12ED3" w:rsidP="006717D1">
            <w:pPr>
              <w:snapToGrid w:val="0"/>
            </w:pPr>
            <w: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2ED3" w:rsidRPr="00454444" w:rsidRDefault="00B12ED3" w:rsidP="00454444">
            <w:pPr>
              <w:rPr>
                <w:b/>
              </w:rPr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454444"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454444">
              <w:rPr>
                <w:noProof/>
                <w:sz w:val="22"/>
                <w:szCs w:val="22"/>
              </w:rPr>
              <w:t>Основы  физи</w:t>
            </w:r>
            <w:r>
              <w:rPr>
                <w:noProof/>
                <w:sz w:val="22"/>
                <w:szCs w:val="22"/>
              </w:rPr>
              <w:softHyphen/>
            </w:r>
            <w:r w:rsidRPr="00454444">
              <w:rPr>
                <w:noProof/>
                <w:sz w:val="22"/>
                <w:szCs w:val="22"/>
              </w:rPr>
              <w:t>о</w:t>
            </w:r>
            <w:r>
              <w:rPr>
                <w:noProof/>
                <w:sz w:val="22"/>
                <w:szCs w:val="22"/>
              </w:rPr>
              <w:softHyphen/>
            </w:r>
            <w:r>
              <w:rPr>
                <w:noProof/>
                <w:sz w:val="22"/>
                <w:szCs w:val="22"/>
              </w:rPr>
              <w:softHyphen/>
            </w:r>
            <w:r w:rsidRPr="00454444">
              <w:rPr>
                <w:noProof/>
                <w:sz w:val="22"/>
                <w:szCs w:val="22"/>
              </w:rPr>
              <w:t>логии  труда  и  усло</w:t>
            </w:r>
            <w:r>
              <w:rPr>
                <w:noProof/>
                <w:sz w:val="22"/>
                <w:szCs w:val="22"/>
              </w:rPr>
              <w:softHyphen/>
            </w:r>
            <w:r w:rsidRPr="00454444">
              <w:rPr>
                <w:noProof/>
                <w:sz w:val="22"/>
                <w:szCs w:val="22"/>
              </w:rPr>
              <w:t>вия 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2ED3" w:rsidRDefault="00B12ED3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-8.1-З,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-8.1-У,</w:t>
            </w:r>
            <w:r w:rsidRPr="009B4AF4">
              <w:rPr>
                <w:sz w:val="22"/>
                <w:szCs w:val="22"/>
              </w:rPr>
              <w:t xml:space="preserve"> </w:t>
            </w:r>
          </w:p>
          <w:p w:rsidR="00B12ED3" w:rsidRDefault="00B12ED3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-8.1-В,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-8.2-З,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 xml:space="preserve">-8.2-У,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-8.2-В,</w:t>
            </w:r>
          </w:p>
          <w:p w:rsidR="00B12ED3" w:rsidRPr="009B4AF4" w:rsidRDefault="00B12ED3" w:rsidP="00457FEF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ED3" w:rsidRPr="00454444" w:rsidRDefault="00B12ED3" w:rsidP="00B12ED3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B12ED3" w:rsidRPr="00454444" w:rsidRDefault="00B12ED3" w:rsidP="00B12ED3">
            <w:pPr>
              <w:spacing w:line="192" w:lineRule="auto"/>
              <w:ind w:right="-113"/>
              <w:rPr>
                <w:color w:val="000000"/>
              </w:rPr>
            </w:pPr>
            <w:r w:rsidRPr="00454444">
              <w:rPr>
                <w:color w:val="000000"/>
                <w:sz w:val="22"/>
                <w:szCs w:val="22"/>
              </w:rPr>
              <w:t>Проверка конспектов лекций</w:t>
            </w:r>
          </w:p>
          <w:p w:rsidR="00B12ED3" w:rsidRPr="00454444" w:rsidRDefault="00B12ED3" w:rsidP="00B12ED3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лекциями в </w:t>
            </w:r>
            <w:r>
              <w:rPr>
                <w:sz w:val="22"/>
                <w:szCs w:val="22"/>
              </w:rPr>
              <w:t xml:space="preserve">ДУК </w:t>
            </w:r>
          </w:p>
          <w:p w:rsidR="00B12ED3" w:rsidRPr="00454444" w:rsidRDefault="00B12ED3" w:rsidP="00B12ED3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B12ED3" w:rsidRPr="00454444" w:rsidRDefault="00B12ED3" w:rsidP="00B12ED3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ДУК </w:t>
            </w:r>
            <w:r w:rsidRPr="00454444">
              <w:rPr>
                <w:sz w:val="22"/>
                <w:szCs w:val="22"/>
              </w:rPr>
              <w:t>«БЖД»</w:t>
            </w:r>
          </w:p>
        </w:tc>
      </w:tr>
      <w:tr w:rsidR="00457FEF" w:rsidRPr="001B348A" w:rsidTr="00454444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Pr="001B348A" w:rsidRDefault="00457FEF" w:rsidP="006717D1">
            <w:pPr>
              <w:snapToGrid w:val="0"/>
            </w:pPr>
            <w:r>
              <w:t xml:space="preserve">4.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FEF" w:rsidRPr="00454444" w:rsidRDefault="00457FEF" w:rsidP="00454444">
            <w:pPr>
              <w:rPr>
                <w:color w:val="000000"/>
                <w:spacing w:val="1"/>
              </w:rPr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454444"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454444">
              <w:rPr>
                <w:noProof/>
                <w:sz w:val="22"/>
                <w:szCs w:val="22"/>
              </w:rPr>
              <w:t>Опасные  и  вредные  факторы  и  защита  от  них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-8.1-З,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-8.1-У,</w:t>
            </w:r>
            <w:r w:rsidRPr="009B4AF4">
              <w:rPr>
                <w:sz w:val="22"/>
                <w:szCs w:val="22"/>
              </w:rPr>
              <w:t xml:space="preserve"> </w:t>
            </w:r>
          </w:p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-8.1-В,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-8.2-З,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 xml:space="preserve">-8.2-У,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-8.2-В,</w:t>
            </w:r>
          </w:p>
          <w:p w:rsidR="00457FEF" w:rsidRPr="009B4AF4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</w:t>
            </w:r>
            <w:r w:rsidR="0055382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</w:t>
            </w:r>
            <w:r w:rsidR="0055382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-У,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</w:t>
            </w:r>
            <w:r w:rsidR="0055382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-В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457FEF" w:rsidRDefault="00457FEF" w:rsidP="006717D1">
            <w:pPr>
              <w:spacing w:line="192" w:lineRule="auto"/>
              <w:ind w:right="-113"/>
              <w:rPr>
                <w:color w:val="000000"/>
                <w:sz w:val="22"/>
                <w:szCs w:val="22"/>
                <w:lang w:val="en-US"/>
              </w:rPr>
            </w:pPr>
            <w:r w:rsidRPr="00454444">
              <w:rPr>
                <w:color w:val="000000"/>
                <w:sz w:val="22"/>
                <w:szCs w:val="22"/>
              </w:rPr>
              <w:t>Проверка конспектов лекций</w:t>
            </w:r>
          </w:p>
          <w:p w:rsidR="00B12ED3" w:rsidRPr="00B12ED3" w:rsidRDefault="00B12ED3" w:rsidP="006717D1">
            <w:pPr>
              <w:spacing w:line="192" w:lineRule="auto"/>
              <w:ind w:right="-113"/>
              <w:rPr>
                <w:lang w:val="en-US"/>
              </w:rPr>
            </w:pPr>
            <w:r w:rsidRPr="00454444">
              <w:rPr>
                <w:sz w:val="22"/>
                <w:szCs w:val="22"/>
              </w:rPr>
              <w:t>Выполнение лабораторной работы</w:t>
            </w:r>
          </w:p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</w:t>
            </w:r>
            <w:r>
              <w:rPr>
                <w:sz w:val="22"/>
                <w:szCs w:val="22"/>
              </w:rPr>
              <w:t>ДУК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ДУК</w:t>
            </w:r>
          </w:p>
        </w:tc>
      </w:tr>
      <w:tr w:rsidR="00457FEF" w:rsidRPr="001B348A" w:rsidTr="00454444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Pr="001B348A" w:rsidRDefault="00457FEF" w:rsidP="006717D1">
            <w:pPr>
              <w:snapToGrid w:val="0"/>
            </w:pPr>
            <w: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FEF" w:rsidRPr="00454444" w:rsidRDefault="00457FEF" w:rsidP="00454444">
            <w:pPr>
              <w:suppressAutoHyphens/>
              <w:snapToGrid w:val="0"/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454444">
              <w:rPr>
                <w:bCs/>
                <w:color w:val="000000"/>
                <w:spacing w:val="-6"/>
                <w:sz w:val="22"/>
                <w:szCs w:val="22"/>
              </w:rPr>
              <w:t>5</w:t>
            </w: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454444">
              <w:rPr>
                <w:noProof/>
                <w:sz w:val="22"/>
                <w:szCs w:val="22"/>
              </w:rPr>
              <w:t>Защита от опасностей при чрез</w:t>
            </w:r>
            <w:r w:rsidRPr="00454444">
              <w:rPr>
                <w:noProof/>
                <w:sz w:val="22"/>
                <w:szCs w:val="22"/>
              </w:rPr>
              <w:softHyphen/>
              <w:t>вычайных ситуациях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-8.1-З,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-8.1-У,</w:t>
            </w:r>
            <w:r w:rsidRPr="009B4AF4">
              <w:rPr>
                <w:sz w:val="22"/>
                <w:szCs w:val="22"/>
              </w:rPr>
              <w:t xml:space="preserve"> </w:t>
            </w:r>
          </w:p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-8.1-В,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-8.2-З,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 xml:space="preserve">-8.2-У,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-8.2-В,</w:t>
            </w:r>
          </w:p>
          <w:p w:rsidR="00457FEF" w:rsidRPr="009B4AF4" w:rsidRDefault="00457FEF" w:rsidP="00457FEF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-8.3-З,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-8.3-У,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-8.3-В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color w:val="000000"/>
                <w:sz w:val="22"/>
                <w:szCs w:val="22"/>
              </w:rPr>
              <w:t>Проверка конспектов лекций</w:t>
            </w:r>
          </w:p>
          <w:p w:rsidR="00457FEF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лекциями в </w:t>
            </w:r>
            <w:r>
              <w:rPr>
                <w:sz w:val="22"/>
                <w:szCs w:val="22"/>
              </w:rPr>
              <w:t xml:space="preserve">ДУК 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ДУК</w:t>
            </w:r>
          </w:p>
        </w:tc>
      </w:tr>
      <w:tr w:rsidR="00457FEF" w:rsidRPr="001B348A" w:rsidTr="00454444">
        <w:trPr>
          <w:trHeight w:val="276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Pr="001B348A" w:rsidRDefault="00457FEF" w:rsidP="006717D1">
            <w:pPr>
              <w:snapToGrid w:val="0"/>
            </w:pPr>
            <w: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FEF" w:rsidRPr="00454444" w:rsidRDefault="00457FEF" w:rsidP="00454444">
            <w:pPr>
              <w:suppressAutoHyphens/>
              <w:snapToGrid w:val="0"/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454444">
              <w:rPr>
                <w:bCs/>
                <w:color w:val="000000"/>
                <w:spacing w:val="-6"/>
                <w:sz w:val="22"/>
                <w:szCs w:val="22"/>
              </w:rPr>
              <w:t>6</w:t>
            </w: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454444">
              <w:rPr>
                <w:noProof/>
                <w:sz w:val="22"/>
                <w:szCs w:val="22"/>
              </w:rPr>
              <w:t>Основы по</w:t>
            </w:r>
            <w:r w:rsidRPr="00454444">
              <w:rPr>
                <w:noProof/>
                <w:sz w:val="22"/>
                <w:szCs w:val="22"/>
              </w:rPr>
              <w:softHyphen/>
              <w:t>жарной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-8.1-З,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-8.1-У,</w:t>
            </w:r>
            <w:r w:rsidRPr="009B4AF4">
              <w:rPr>
                <w:sz w:val="22"/>
                <w:szCs w:val="22"/>
              </w:rPr>
              <w:t xml:space="preserve"> </w:t>
            </w:r>
          </w:p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-8.1-В,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-8.2-З,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 xml:space="preserve">-8.2-У,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-8.2-В,</w:t>
            </w:r>
          </w:p>
          <w:p w:rsidR="00457FEF" w:rsidRPr="009B4AF4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-8.3-З,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-8.3-У,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-8.3-В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лекциями в </w:t>
            </w:r>
            <w:r>
              <w:rPr>
                <w:sz w:val="22"/>
                <w:szCs w:val="22"/>
              </w:rPr>
              <w:t>ДУК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ДУК</w:t>
            </w:r>
          </w:p>
        </w:tc>
      </w:tr>
    </w:tbl>
    <w:p w:rsidR="004811D4" w:rsidRPr="00AF552E" w:rsidRDefault="004811D4" w:rsidP="004811D4">
      <w:pPr>
        <w:spacing w:before="120" w:after="120"/>
        <w:jc w:val="center"/>
        <w:rPr>
          <w:b/>
          <w:i/>
          <w:color w:val="000000"/>
          <w:lang w:eastAsia="ru-RU"/>
        </w:rPr>
      </w:pPr>
      <w:r w:rsidRPr="00AF552E">
        <w:rPr>
          <w:b/>
        </w:rPr>
        <w:lastRenderedPageBreak/>
        <w:t>4. ТИПОВЫЕ КОНТРОЛЬНЫЕ ЗАДАНИЯ ИЛИ ИНЫЕ МАТЕРИАЛЫ</w:t>
      </w:r>
    </w:p>
    <w:p w:rsidR="004811D4" w:rsidRPr="00AC27E6" w:rsidRDefault="004811D4" w:rsidP="004811D4">
      <w:pPr>
        <w:pStyle w:val="Default"/>
        <w:widowControl w:val="0"/>
        <w:ind w:left="-113" w:right="-113"/>
        <w:jc w:val="center"/>
        <w:rPr>
          <w:b/>
        </w:rPr>
      </w:pPr>
      <w:r w:rsidRPr="00AC27E6">
        <w:rPr>
          <w:b/>
        </w:rPr>
        <w:t>4.1. Лабораторн</w:t>
      </w:r>
      <w:r w:rsidR="00077643">
        <w:rPr>
          <w:b/>
        </w:rPr>
        <w:t>ые</w:t>
      </w:r>
      <w:r w:rsidRPr="00AC27E6">
        <w:rPr>
          <w:b/>
        </w:rPr>
        <w:t xml:space="preserve"> работ</w:t>
      </w:r>
      <w:r w:rsidR="00077643">
        <w:rPr>
          <w:b/>
        </w:rPr>
        <w:t>ы</w:t>
      </w:r>
      <w:r w:rsidRPr="00AC27E6">
        <w:rPr>
          <w:b/>
        </w:rPr>
        <w:t xml:space="preserve"> </w:t>
      </w:r>
    </w:p>
    <w:p w:rsidR="004811D4" w:rsidRDefault="004811D4" w:rsidP="004811D4">
      <w:pPr>
        <w:jc w:val="center"/>
        <w:rPr>
          <w:b/>
          <w:bCs/>
          <w:color w:val="000000"/>
          <w:spacing w:val="-2"/>
        </w:rPr>
      </w:pPr>
    </w:p>
    <w:tbl>
      <w:tblPr>
        <w:tblW w:w="960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51"/>
        <w:gridCol w:w="8749"/>
      </w:tblGrid>
      <w:tr w:rsidR="004811D4" w:rsidRPr="00AF552E" w:rsidTr="006717D1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1D4" w:rsidRPr="00AF552E" w:rsidRDefault="004811D4" w:rsidP="006717D1">
            <w:pPr>
              <w:jc w:val="center"/>
              <w:rPr>
                <w:sz w:val="20"/>
                <w:szCs w:val="20"/>
              </w:rPr>
            </w:pPr>
            <w:r w:rsidRPr="00AF552E">
              <w:rPr>
                <w:sz w:val="20"/>
                <w:szCs w:val="20"/>
              </w:rPr>
              <w:t>№ лаб. работы</w:t>
            </w:r>
          </w:p>
        </w:tc>
        <w:tc>
          <w:tcPr>
            <w:tcW w:w="8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11D4" w:rsidRPr="00AF552E" w:rsidRDefault="004811D4" w:rsidP="006717D1">
            <w:pPr>
              <w:jc w:val="center"/>
              <w:rPr>
                <w:sz w:val="20"/>
                <w:szCs w:val="20"/>
              </w:rPr>
            </w:pPr>
            <w:r w:rsidRPr="00AF552E">
              <w:rPr>
                <w:sz w:val="20"/>
                <w:szCs w:val="20"/>
              </w:rPr>
              <w:t xml:space="preserve">Название лабораторной работы </w:t>
            </w:r>
          </w:p>
        </w:tc>
      </w:tr>
      <w:tr w:rsidR="004811D4" w:rsidRPr="00AF552E" w:rsidTr="006717D1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1D4" w:rsidRPr="00365104" w:rsidRDefault="004811D4" w:rsidP="006717D1">
            <w:pPr>
              <w:jc w:val="center"/>
            </w:pPr>
            <w:r w:rsidRPr="00365104">
              <w:rPr>
                <w:sz w:val="22"/>
                <w:szCs w:val="22"/>
              </w:rPr>
              <w:t>1</w:t>
            </w:r>
          </w:p>
        </w:tc>
        <w:tc>
          <w:tcPr>
            <w:tcW w:w="8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11D4" w:rsidRPr="00365104" w:rsidRDefault="004811D4" w:rsidP="006717D1">
            <w:r w:rsidRPr="00365104">
              <w:rPr>
                <w:sz w:val="22"/>
                <w:szCs w:val="22"/>
              </w:rPr>
              <w:t>Анализ условий жизнедеятельности</w:t>
            </w:r>
          </w:p>
        </w:tc>
      </w:tr>
      <w:tr w:rsidR="001B630C" w:rsidRPr="00AF552E" w:rsidTr="006717D1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0C" w:rsidRPr="00365104" w:rsidRDefault="001B630C" w:rsidP="006717D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630C" w:rsidRPr="00365104" w:rsidRDefault="001B630C" w:rsidP="006717D1">
            <w:r w:rsidRPr="001B630C">
              <w:rPr>
                <w:sz w:val="22"/>
                <w:szCs w:val="22"/>
              </w:rPr>
              <w:t>Первая помощь человеку, поражённому электрическим током</w:t>
            </w:r>
          </w:p>
        </w:tc>
      </w:tr>
      <w:tr w:rsidR="00B12ED3" w:rsidRPr="00AF552E" w:rsidTr="006717D1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ED3" w:rsidRPr="00B12ED3" w:rsidRDefault="00B12ED3" w:rsidP="006717D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ED3" w:rsidRPr="00B12ED3" w:rsidRDefault="00B12ED3" w:rsidP="006717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Электрическое сопротивление тела человека</w:t>
            </w:r>
          </w:p>
        </w:tc>
      </w:tr>
    </w:tbl>
    <w:p w:rsidR="004811D4" w:rsidRDefault="004811D4" w:rsidP="004811D4">
      <w:pPr>
        <w:jc w:val="center"/>
        <w:rPr>
          <w:b/>
          <w:bCs/>
          <w:color w:val="000000"/>
          <w:spacing w:val="-2"/>
        </w:rPr>
      </w:pPr>
    </w:p>
    <w:p w:rsidR="004811D4" w:rsidRPr="00AF552E" w:rsidRDefault="004811D4" w:rsidP="004811D4">
      <w:pPr>
        <w:shd w:val="clear" w:color="auto" w:fill="FFFFFF"/>
        <w:outlineLvl w:val="0"/>
        <w:rPr>
          <w:b/>
          <w:bCs/>
          <w:i/>
          <w:color w:val="000000"/>
          <w:spacing w:val="-2"/>
        </w:rPr>
      </w:pPr>
      <w:r w:rsidRPr="00AF552E">
        <w:rPr>
          <w:b/>
          <w:bCs/>
          <w:i/>
          <w:color w:val="000000"/>
          <w:spacing w:val="-2"/>
        </w:rPr>
        <w:t>Описание шкалы оценивания</w:t>
      </w:r>
    </w:p>
    <w:p w:rsidR="004811D4" w:rsidRPr="00961F51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F51">
        <w:rPr>
          <w:rFonts w:ascii="Times New Roman" w:hAnsi="Times New Roman" w:cs="Times New Roman"/>
          <w:sz w:val="24"/>
          <w:szCs w:val="24"/>
        </w:rPr>
        <w:t>При оценке каждой лабораторной работы студент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1F51">
        <w:rPr>
          <w:rFonts w:ascii="Times New Roman" w:hAnsi="Times New Roman" w:cs="Times New Roman"/>
          <w:sz w:val="24"/>
          <w:szCs w:val="24"/>
        </w:rPr>
        <w:t xml:space="preserve"> используется </w:t>
      </w:r>
      <w:proofErr w:type="spellStart"/>
      <w:r w:rsidRPr="00961F51">
        <w:rPr>
          <w:rFonts w:ascii="Times New Roman" w:hAnsi="Times New Roman" w:cs="Times New Roman"/>
          <w:sz w:val="24"/>
          <w:szCs w:val="24"/>
        </w:rPr>
        <w:t>балльно-рейтинговая</w:t>
      </w:r>
      <w:proofErr w:type="spellEnd"/>
      <w:r w:rsidRPr="00961F51">
        <w:rPr>
          <w:rFonts w:ascii="Times New Roman" w:hAnsi="Times New Roman" w:cs="Times New Roman"/>
          <w:sz w:val="24"/>
          <w:szCs w:val="24"/>
        </w:rPr>
        <w:t xml:space="preserve"> система. Выполнение лабораторной работы и необходимых расчетов, ответы на конт</w:t>
      </w:r>
      <w:r>
        <w:rPr>
          <w:rFonts w:ascii="Times New Roman" w:hAnsi="Times New Roman" w:cs="Times New Roman"/>
          <w:sz w:val="24"/>
          <w:szCs w:val="24"/>
        </w:rPr>
        <w:t xml:space="preserve">рольные вопросы оценивается из </w:t>
      </w:r>
      <w:r w:rsidR="00B12ED3">
        <w:rPr>
          <w:rFonts w:ascii="Times New Roman" w:hAnsi="Times New Roman" w:cs="Times New Roman"/>
          <w:sz w:val="24"/>
          <w:szCs w:val="24"/>
        </w:rPr>
        <w:t>3</w:t>
      </w:r>
      <w:r w:rsidRPr="00961F51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4811D4" w:rsidRPr="00AF552E" w:rsidRDefault="004811D4" w:rsidP="004811D4">
      <w:pPr>
        <w:pStyle w:val="FR2"/>
        <w:spacing w:line="240" w:lineRule="auto"/>
        <w:rPr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411"/>
        <w:gridCol w:w="7795"/>
      </w:tblGrid>
      <w:tr w:rsidR="004811D4" w:rsidRPr="00AF552E" w:rsidTr="00ED40EC">
        <w:trPr>
          <w:jc w:val="center"/>
        </w:trPr>
        <w:tc>
          <w:tcPr>
            <w:tcW w:w="2411" w:type="dxa"/>
          </w:tcPr>
          <w:p w:rsidR="004811D4" w:rsidRPr="00365104" w:rsidRDefault="004811D4" w:rsidP="006717D1">
            <w:pPr>
              <w:jc w:val="center"/>
              <w:rPr>
                <w:b/>
                <w:i/>
                <w:iCs/>
              </w:rPr>
            </w:pPr>
            <w:r w:rsidRPr="00365104">
              <w:rPr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795" w:type="dxa"/>
          </w:tcPr>
          <w:p w:rsidR="004811D4" w:rsidRPr="00365104" w:rsidRDefault="004811D4" w:rsidP="006717D1">
            <w:pPr>
              <w:jc w:val="center"/>
              <w:rPr>
                <w:b/>
                <w:i/>
                <w:iCs/>
              </w:rPr>
            </w:pPr>
            <w:r w:rsidRPr="00365104">
              <w:rPr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AF552E" w:rsidTr="00ED40EC">
        <w:trPr>
          <w:jc w:val="center"/>
        </w:trPr>
        <w:tc>
          <w:tcPr>
            <w:tcW w:w="2411" w:type="dxa"/>
            <w:vAlign w:val="center"/>
          </w:tcPr>
          <w:p w:rsidR="004811D4" w:rsidRPr="00365104" w:rsidRDefault="00B12ED3" w:rsidP="00CF55F4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3</w:t>
            </w:r>
            <w:r w:rsidR="004811D4" w:rsidRPr="00365104">
              <w:rPr>
                <w:iCs/>
                <w:sz w:val="22"/>
                <w:szCs w:val="22"/>
              </w:rPr>
              <w:t xml:space="preserve"> балл</w:t>
            </w:r>
            <w:r w:rsidR="00CF55F4">
              <w:rPr>
                <w:iCs/>
                <w:sz w:val="22"/>
                <w:szCs w:val="22"/>
              </w:rPr>
              <w:t>а</w:t>
            </w:r>
            <w:r w:rsidR="004811D4" w:rsidRPr="00365104">
              <w:rPr>
                <w:iCs/>
                <w:sz w:val="22"/>
                <w:szCs w:val="22"/>
              </w:rPr>
              <w:t xml:space="preserve"> (эталонный уровень)</w:t>
            </w:r>
          </w:p>
        </w:tc>
        <w:tc>
          <w:tcPr>
            <w:tcW w:w="7795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отчет по лабораторной работе выполнен и оформлен качественно;</w:t>
            </w:r>
          </w:p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студент глубоко и прочно усвоил теоретический материал.</w:t>
            </w:r>
          </w:p>
        </w:tc>
      </w:tr>
      <w:tr w:rsidR="004811D4" w:rsidRPr="00AF552E" w:rsidTr="00ED40EC">
        <w:trPr>
          <w:jc w:val="center"/>
        </w:trPr>
        <w:tc>
          <w:tcPr>
            <w:tcW w:w="2411" w:type="dxa"/>
            <w:vAlign w:val="center"/>
          </w:tcPr>
          <w:p w:rsidR="004811D4" w:rsidRPr="00365104" w:rsidRDefault="00B12ED3" w:rsidP="006717D1">
            <w:pPr>
              <w:rPr>
                <w:iCs/>
              </w:rPr>
            </w:pPr>
            <w:proofErr w:type="gramStart"/>
            <w:r>
              <w:rPr>
                <w:iCs/>
                <w:sz w:val="22"/>
                <w:szCs w:val="22"/>
              </w:rPr>
              <w:t>3</w:t>
            </w:r>
            <w:r w:rsidR="004811D4" w:rsidRPr="00365104">
              <w:rPr>
                <w:iCs/>
                <w:sz w:val="22"/>
                <w:szCs w:val="22"/>
              </w:rPr>
              <w:t xml:space="preserve"> балл</w:t>
            </w:r>
            <w:r w:rsidR="00CF55F4">
              <w:rPr>
                <w:iCs/>
                <w:sz w:val="22"/>
                <w:szCs w:val="22"/>
              </w:rPr>
              <w:t>а</w:t>
            </w:r>
            <w:r w:rsidR="00454444">
              <w:rPr>
                <w:iCs/>
                <w:sz w:val="22"/>
                <w:szCs w:val="22"/>
              </w:rPr>
              <w:t xml:space="preserve"> </w:t>
            </w:r>
            <w:r w:rsidR="004811D4" w:rsidRPr="00365104">
              <w:rPr>
                <w:iCs/>
                <w:sz w:val="22"/>
                <w:szCs w:val="22"/>
              </w:rPr>
              <w:t>(продвинутый</w:t>
            </w:r>
            <w:proofErr w:type="gramEnd"/>
          </w:p>
          <w:p w:rsidR="004811D4" w:rsidRPr="00365104" w:rsidRDefault="004811D4" w:rsidP="006717D1">
            <w:pPr>
              <w:rPr>
                <w:iCs/>
              </w:rPr>
            </w:pPr>
            <w:r w:rsidRPr="00365104">
              <w:rPr>
                <w:iCs/>
                <w:sz w:val="22"/>
                <w:szCs w:val="22"/>
              </w:rPr>
              <w:t xml:space="preserve"> уровень)</w:t>
            </w:r>
          </w:p>
        </w:tc>
        <w:tc>
          <w:tcPr>
            <w:tcW w:w="7795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отчет по лабораторной работе выполнен и оформлен достаточно качественно;</w:t>
            </w:r>
          </w:p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студент твердо знает теоретический материал.</w:t>
            </w:r>
          </w:p>
        </w:tc>
      </w:tr>
      <w:tr w:rsidR="004811D4" w:rsidRPr="00AF552E" w:rsidTr="00ED40EC">
        <w:trPr>
          <w:jc w:val="center"/>
        </w:trPr>
        <w:tc>
          <w:tcPr>
            <w:tcW w:w="2411" w:type="dxa"/>
            <w:vAlign w:val="center"/>
          </w:tcPr>
          <w:p w:rsidR="004811D4" w:rsidRPr="00365104" w:rsidRDefault="00B12ED3" w:rsidP="006717D1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1</w:t>
            </w:r>
            <w:r w:rsidR="004811D4" w:rsidRPr="00365104">
              <w:rPr>
                <w:iCs/>
                <w:sz w:val="22"/>
                <w:szCs w:val="22"/>
              </w:rPr>
              <w:t xml:space="preserve"> балл</w:t>
            </w:r>
            <w:r w:rsidR="00ED40EC">
              <w:rPr>
                <w:iCs/>
                <w:sz w:val="22"/>
                <w:szCs w:val="22"/>
              </w:rPr>
              <w:t>а</w:t>
            </w:r>
          </w:p>
          <w:p w:rsidR="004811D4" w:rsidRPr="00365104" w:rsidRDefault="004811D4" w:rsidP="006717D1">
            <w:r w:rsidRPr="00365104">
              <w:rPr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795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отчет по лабораторной работе выполнен и оформлен удовлетвори</w:t>
            </w:r>
            <w:r w:rsidRPr="00365104">
              <w:rPr>
                <w:sz w:val="22"/>
                <w:szCs w:val="22"/>
              </w:rPr>
              <w:softHyphen/>
              <w:t>тель</w:t>
            </w:r>
            <w:r w:rsidRPr="00365104">
              <w:rPr>
                <w:sz w:val="22"/>
                <w:szCs w:val="22"/>
              </w:rPr>
              <w:softHyphen/>
              <w:t>но;</w:t>
            </w:r>
          </w:p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студент показывает только общее понимание теоретического материала.</w:t>
            </w:r>
          </w:p>
        </w:tc>
      </w:tr>
      <w:tr w:rsidR="004811D4" w:rsidRPr="00AF552E" w:rsidTr="00ED40EC">
        <w:trPr>
          <w:jc w:val="center"/>
        </w:trPr>
        <w:tc>
          <w:tcPr>
            <w:tcW w:w="2411" w:type="dxa"/>
            <w:vAlign w:val="center"/>
          </w:tcPr>
          <w:p w:rsidR="004811D4" w:rsidRPr="00365104" w:rsidRDefault="004811D4" w:rsidP="006717D1">
            <w:pPr>
              <w:rPr>
                <w:iCs/>
              </w:rPr>
            </w:pPr>
            <w:r w:rsidRPr="00365104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795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лабораторная работа не выполнена.</w:t>
            </w:r>
          </w:p>
        </w:tc>
      </w:tr>
    </w:tbl>
    <w:p w:rsidR="00CB3F06" w:rsidRPr="00CB3F06" w:rsidRDefault="00CB3F06" w:rsidP="004811D4">
      <w:pPr>
        <w:pStyle w:val="FR2"/>
        <w:spacing w:after="12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4811D4" w:rsidRDefault="004811D4" w:rsidP="004811D4">
      <w:pPr>
        <w:jc w:val="center"/>
        <w:rPr>
          <w:rStyle w:val="a6"/>
          <w:i w:val="0"/>
          <w:color w:val="000000"/>
        </w:rPr>
      </w:pPr>
      <w:r w:rsidRPr="00AF552E">
        <w:rPr>
          <w:b/>
          <w:bCs/>
          <w:color w:val="000000"/>
          <w:spacing w:val="-2"/>
        </w:rPr>
        <w:t>4.</w:t>
      </w:r>
      <w:r>
        <w:rPr>
          <w:b/>
          <w:bCs/>
          <w:color w:val="000000"/>
          <w:spacing w:val="-2"/>
        </w:rPr>
        <w:t>2</w:t>
      </w:r>
      <w:r w:rsidRPr="00AF552E">
        <w:rPr>
          <w:b/>
          <w:bCs/>
          <w:color w:val="000000"/>
          <w:spacing w:val="-2"/>
        </w:rPr>
        <w:t xml:space="preserve">. </w:t>
      </w:r>
      <w:r w:rsidRPr="00AF552E">
        <w:rPr>
          <w:rStyle w:val="a6"/>
          <w:i w:val="0"/>
          <w:color w:val="000000"/>
        </w:rPr>
        <w:t>Тестирование в дистанционном учебном курсе</w:t>
      </w:r>
    </w:p>
    <w:p w:rsidR="004811D4" w:rsidRPr="00AF552E" w:rsidRDefault="004811D4" w:rsidP="004811D4">
      <w:pPr>
        <w:jc w:val="center"/>
        <w:rPr>
          <w:b/>
          <w:sz w:val="16"/>
          <w:szCs w:val="16"/>
        </w:rPr>
      </w:pPr>
    </w:p>
    <w:p w:rsidR="004811D4" w:rsidRPr="005C3D3C" w:rsidRDefault="004811D4" w:rsidP="004811D4">
      <w:pPr>
        <w:tabs>
          <w:tab w:val="left" w:pos="573"/>
        </w:tabs>
        <w:ind w:firstLine="573"/>
        <w:jc w:val="both"/>
      </w:pPr>
      <w:r w:rsidRPr="00AF552E">
        <w:t>Тестирование</w:t>
      </w:r>
      <w:r>
        <w:t xml:space="preserve"> </w:t>
      </w:r>
      <w:r w:rsidRPr="00AF552E">
        <w:t>по дисциплине «Безопасность жизнедеятельнос</w:t>
      </w:r>
      <w:r>
        <w:t>ти» проводится в дистан</w:t>
      </w:r>
      <w:r>
        <w:softHyphen/>
        <w:t>ци</w:t>
      </w:r>
      <w:r>
        <w:softHyphen/>
        <w:t>онных</w:t>
      </w:r>
      <w:r w:rsidRPr="00AF552E">
        <w:t xml:space="preserve"> учебн</w:t>
      </w:r>
      <w:r>
        <w:t>ых</w:t>
      </w:r>
      <w:r w:rsidRPr="00AF552E">
        <w:t xml:space="preserve"> курс</w:t>
      </w:r>
      <w:r>
        <w:t>ах</w:t>
      </w:r>
      <w:r w:rsidRPr="00AF552E">
        <w:t xml:space="preserve"> «Безопасность жизнедеятельности»</w:t>
      </w:r>
      <w:r>
        <w:t xml:space="preserve"> и «Оказание первой помощи»</w:t>
      </w:r>
      <w:r w:rsidRPr="00AF552E">
        <w:t>, которы</w:t>
      </w:r>
      <w:r>
        <w:t>е</w:t>
      </w:r>
      <w:r w:rsidRPr="00AF552E">
        <w:t xml:space="preserve">  используется в качестве ин</w:t>
      </w:r>
      <w:r w:rsidRPr="00AF552E">
        <w:softHyphen/>
        <w:t>фор</w:t>
      </w:r>
      <w:r w:rsidRPr="00AF552E">
        <w:softHyphen/>
        <w:t>мационной и методической поддержки учебного процесса и размещен</w:t>
      </w:r>
      <w:r>
        <w:t>ы</w:t>
      </w:r>
      <w:r w:rsidRPr="00AF552E">
        <w:t xml:space="preserve"> в системе дистанционного обучения РГРТУ на базе </w:t>
      </w:r>
      <w:proofErr w:type="spellStart"/>
      <w:r w:rsidRPr="00AF552E">
        <w:rPr>
          <w:lang w:val="en-US"/>
        </w:rPr>
        <w:t>Moodle</w:t>
      </w:r>
      <w:proofErr w:type="spellEnd"/>
      <w:r w:rsidRPr="00AF552E">
        <w:t xml:space="preserve"> – [Электронный ресурс] –</w:t>
      </w:r>
      <w:r w:rsidRPr="00216A00">
        <w:t>http://cdo.rsreu.ru</w:t>
      </w:r>
      <w:r w:rsidRPr="005C3D3C">
        <w:t xml:space="preserve">. </w:t>
      </w:r>
    </w:p>
    <w:p w:rsidR="004811D4" w:rsidRPr="00DA622D" w:rsidRDefault="004811D4" w:rsidP="004811D4">
      <w:pPr>
        <w:ind w:left="-113" w:right="-113"/>
        <w:jc w:val="center"/>
        <w:rPr>
          <w:b/>
          <w:sz w:val="16"/>
          <w:szCs w:val="16"/>
        </w:rPr>
      </w:pPr>
    </w:p>
    <w:p w:rsidR="004811D4" w:rsidRDefault="004811D4" w:rsidP="004811D4">
      <w:pPr>
        <w:jc w:val="center"/>
        <w:outlineLvl w:val="0"/>
        <w:rPr>
          <w:b/>
        </w:rPr>
      </w:pPr>
      <w:r w:rsidRPr="00AA1F0A">
        <w:rPr>
          <w:b/>
        </w:rPr>
        <w:t>Типовые тестовые вопросы по дисциплине</w:t>
      </w:r>
      <w:r>
        <w:rPr>
          <w:b/>
        </w:rPr>
        <w:t xml:space="preserve"> в ДУК </w:t>
      </w:r>
    </w:p>
    <w:p w:rsidR="004811D4" w:rsidRDefault="004811D4" w:rsidP="00245AC3">
      <w:pPr>
        <w:pStyle w:val="Default"/>
        <w:widowControl w:val="0"/>
        <w:ind w:left="-113" w:right="-113"/>
        <w:jc w:val="center"/>
        <w:rPr>
          <w:b/>
        </w:rPr>
      </w:pPr>
      <w:r>
        <w:rPr>
          <w:b/>
        </w:rPr>
        <w:t xml:space="preserve">«Безопасность жизнедеятельности» </w:t>
      </w:r>
    </w:p>
    <w:p w:rsidR="004811D4" w:rsidRPr="00DA622D" w:rsidRDefault="004811D4" w:rsidP="004811D4">
      <w:pPr>
        <w:tabs>
          <w:tab w:val="left" w:pos="573"/>
          <w:tab w:val="left" w:pos="7980"/>
        </w:tabs>
        <w:ind w:firstLine="573"/>
        <w:jc w:val="both"/>
        <w:rPr>
          <w:b/>
          <w:i/>
          <w:sz w:val="16"/>
          <w:szCs w:val="16"/>
        </w:rPr>
      </w:pPr>
      <w:r>
        <w:rPr>
          <w:b/>
          <w:i/>
        </w:rPr>
        <w:tab/>
      </w:r>
    </w:p>
    <w:p w:rsidR="004811D4" w:rsidRPr="00771ED3" w:rsidRDefault="004811D4" w:rsidP="004811D4">
      <w:pPr>
        <w:jc w:val="both"/>
      </w:pPr>
      <w:r w:rsidRPr="00771ED3">
        <w:t xml:space="preserve">1. Безопасность жизнедеятельности (БЖД) – это </w:t>
      </w:r>
      <w:r w:rsidRPr="00771ED3">
        <w:rPr>
          <w:noProof/>
        </w:rPr>
        <w:t>область знаний</w:t>
      </w:r>
      <w:r w:rsidRPr="00771ED3">
        <w:t>:</w:t>
      </w:r>
    </w:p>
    <w:p w:rsidR="004811D4" w:rsidRPr="00771ED3" w:rsidRDefault="004811D4" w:rsidP="004811D4">
      <w:pPr>
        <w:tabs>
          <w:tab w:val="num" w:pos="1194"/>
          <w:tab w:val="num" w:pos="1260"/>
        </w:tabs>
        <w:jc w:val="both"/>
      </w:pPr>
      <w:r w:rsidRPr="00771ED3">
        <w:t xml:space="preserve">- об охране труда на производстве; </w:t>
      </w:r>
    </w:p>
    <w:p w:rsidR="004811D4" w:rsidRPr="00771ED3" w:rsidRDefault="004811D4" w:rsidP="004811D4">
      <w:pPr>
        <w:tabs>
          <w:tab w:val="num" w:pos="1194"/>
          <w:tab w:val="num" w:pos="1260"/>
        </w:tabs>
        <w:jc w:val="both"/>
      </w:pPr>
      <w:r w:rsidRPr="00771ED3">
        <w:t>- о взаимоотношениях в системе «человек – машина»;</w:t>
      </w:r>
    </w:p>
    <w:p w:rsidR="004811D4" w:rsidRPr="00771ED3" w:rsidRDefault="004811D4" w:rsidP="004811D4">
      <w:pPr>
        <w:tabs>
          <w:tab w:val="num" w:pos="1194"/>
          <w:tab w:val="num" w:pos="1260"/>
        </w:tabs>
        <w:jc w:val="both"/>
      </w:pPr>
      <w:r w:rsidRPr="00771ED3">
        <w:t>- о безопасности жизнедеятельности человека в условиях производства;</w:t>
      </w:r>
    </w:p>
    <w:p w:rsidR="004811D4" w:rsidRPr="00771ED3" w:rsidRDefault="004811D4" w:rsidP="004811D4">
      <w:pPr>
        <w:tabs>
          <w:tab w:val="num" w:pos="1194"/>
          <w:tab w:val="num" w:pos="1260"/>
        </w:tabs>
        <w:jc w:val="both"/>
        <w:rPr>
          <w:highlight w:val="yellow"/>
        </w:rPr>
      </w:pPr>
      <w:r w:rsidRPr="00771ED3">
        <w:t xml:space="preserve">- о комфортном и безопасном взаимодействии человека с окружающей средой. </w:t>
      </w:r>
    </w:p>
    <w:p w:rsidR="004811D4" w:rsidRPr="00771ED3" w:rsidRDefault="004811D4" w:rsidP="004811D4">
      <w:pPr>
        <w:jc w:val="both"/>
      </w:pPr>
      <w:r w:rsidRPr="00771ED3">
        <w:t>2. Критерии безопасности – это:</w:t>
      </w:r>
    </w:p>
    <w:p w:rsidR="004811D4" w:rsidRPr="00771ED3" w:rsidRDefault="004811D4" w:rsidP="004811D4">
      <w:pPr>
        <w:jc w:val="both"/>
      </w:pPr>
      <w:r>
        <w:t>-</w:t>
      </w:r>
      <w:r w:rsidRPr="00771ED3">
        <w:t xml:space="preserve"> предельно допустимые значения концентраций веществ (ПДК) и предельно допустимые уровни потоков энергии (ПДУ);</w:t>
      </w:r>
    </w:p>
    <w:p w:rsidR="004811D4" w:rsidRPr="00771ED3" w:rsidRDefault="004811D4" w:rsidP="004811D4">
      <w:pPr>
        <w:jc w:val="both"/>
      </w:pPr>
      <w:r w:rsidRPr="00771ED3">
        <w:t>- 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:rsidR="004811D4" w:rsidRPr="00771ED3" w:rsidRDefault="004811D4" w:rsidP="004811D4">
      <w:pPr>
        <w:jc w:val="both"/>
      </w:pPr>
      <w:r w:rsidRPr="00771ED3">
        <w:t>- параметры микроклимата, освещения и потоков вещества и энергии, допустимые для населения;</w:t>
      </w:r>
    </w:p>
    <w:p w:rsidR="004811D4" w:rsidRPr="00771ED3" w:rsidRDefault="004811D4" w:rsidP="004811D4">
      <w:pPr>
        <w:jc w:val="both"/>
      </w:pPr>
      <w:r w:rsidRPr="00771ED3">
        <w:t>- допустимая вероятность (риск) возникновения нежелательного события.</w:t>
      </w:r>
    </w:p>
    <w:p w:rsidR="004811D4" w:rsidRPr="00771ED3" w:rsidRDefault="004811D4" w:rsidP="004811D4">
      <w:pPr>
        <w:jc w:val="both"/>
        <w:rPr>
          <w:rStyle w:val="a4"/>
        </w:rPr>
      </w:pPr>
      <w:r w:rsidRPr="00771ED3">
        <w:rPr>
          <w:rStyle w:val="a4"/>
        </w:rPr>
        <w:t>3. Основные правовые гарантии в части обеспечения охраны труда устанавливает:</w:t>
      </w:r>
    </w:p>
    <w:p w:rsidR="004811D4" w:rsidRPr="00771ED3" w:rsidRDefault="004811D4" w:rsidP="004811D4">
      <w:pPr>
        <w:jc w:val="both"/>
      </w:pPr>
      <w:r w:rsidRPr="00771ED3">
        <w:t>- Кодекс законов о труде РФ</w:t>
      </w:r>
    </w:p>
    <w:p w:rsidR="004811D4" w:rsidRPr="00771ED3" w:rsidRDefault="004811D4" w:rsidP="004811D4">
      <w:pPr>
        <w:jc w:val="both"/>
      </w:pPr>
      <w:r w:rsidRPr="00771ED3">
        <w:t>- закон «Основы законодательства об охране труда в РФ»;</w:t>
      </w:r>
    </w:p>
    <w:p w:rsidR="004811D4" w:rsidRPr="00771ED3" w:rsidRDefault="004811D4" w:rsidP="004811D4">
      <w:pPr>
        <w:jc w:val="both"/>
      </w:pPr>
      <w:r w:rsidRPr="00771ED3">
        <w:t>- закон «Об основах охраны труда в РФ»;</w:t>
      </w:r>
    </w:p>
    <w:p w:rsidR="004811D4" w:rsidRPr="00771ED3" w:rsidRDefault="004811D4" w:rsidP="004811D4">
      <w:pPr>
        <w:jc w:val="both"/>
      </w:pPr>
      <w:r>
        <w:rPr>
          <w:rStyle w:val="a4"/>
        </w:rPr>
        <w:t>-</w:t>
      </w:r>
      <w:r w:rsidRPr="00771ED3">
        <w:rPr>
          <w:rStyle w:val="a4"/>
        </w:rPr>
        <w:t xml:space="preserve"> Трудовой Кодекс РФ</w:t>
      </w:r>
      <w:r w:rsidRPr="00771ED3">
        <w:t>.</w:t>
      </w:r>
    </w:p>
    <w:p w:rsidR="004811D4" w:rsidRPr="00771ED3" w:rsidRDefault="004811D4" w:rsidP="004811D4">
      <w:pPr>
        <w:jc w:val="both"/>
        <w:rPr>
          <w:lang w:eastAsia="ru-RU"/>
        </w:rPr>
      </w:pPr>
      <w:r w:rsidRPr="00771ED3">
        <w:rPr>
          <w:lang w:eastAsia="ru-RU"/>
        </w:rPr>
        <w:lastRenderedPageBreak/>
        <w:t>4. Какой специально уполномоченный орган является главным в управлении охраной окружающей среды?</w:t>
      </w:r>
    </w:p>
    <w:p w:rsidR="004811D4" w:rsidRPr="00771ED3" w:rsidRDefault="004811D4" w:rsidP="004811D4">
      <w:pPr>
        <w:rPr>
          <w:lang w:eastAsia="ru-RU"/>
        </w:rPr>
      </w:pPr>
      <w:r w:rsidRPr="00771ED3">
        <w:rPr>
          <w:lang w:eastAsia="ru-RU"/>
        </w:rPr>
        <w:t>– Министерство здравоохранения РФ.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Генеральная прокуратура РФ.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Министерство природных ресурсов и экологии РФ.</w:t>
      </w:r>
    </w:p>
    <w:p w:rsidR="004811D4" w:rsidRDefault="004811D4" w:rsidP="004811D4">
      <w:pPr>
        <w:jc w:val="both"/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МЧС России.</w:t>
      </w:r>
    </w:p>
    <w:p w:rsidR="004811D4" w:rsidRPr="00771ED3" w:rsidRDefault="004811D4" w:rsidP="004811D4">
      <w:pPr>
        <w:jc w:val="both"/>
        <w:rPr>
          <w:lang w:eastAsia="ru-RU"/>
        </w:rPr>
      </w:pPr>
      <w:r w:rsidRPr="00771ED3">
        <w:rPr>
          <w:lang w:eastAsia="ru-RU"/>
        </w:rPr>
        <w:t>5. Что обозначает сокращение «РСЧС»: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Российская система чрезвычайных ситуаций;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Российская система управления чрезвычайными ситуациями;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Единая государственная система предупреждения и ликвидации чрезвычайных ситуаций;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Российская система защиты от чрезвычайных ситуаций.</w:t>
      </w:r>
    </w:p>
    <w:p w:rsidR="004811D4" w:rsidRPr="00771ED3" w:rsidRDefault="004811D4" w:rsidP="004811D4">
      <w:pPr>
        <w:shd w:val="clear" w:color="auto" w:fill="FFFFFF"/>
        <w:jc w:val="both"/>
      </w:pPr>
      <w:r w:rsidRPr="00771ED3">
        <w:rPr>
          <w:lang w:eastAsia="ru-RU"/>
        </w:rPr>
        <w:t xml:space="preserve">6. </w:t>
      </w:r>
      <w:r w:rsidRPr="00771ED3">
        <w:t>Государст</w:t>
      </w:r>
      <w:r w:rsidRPr="00771ED3">
        <w:softHyphen/>
        <w:t>вен</w:t>
      </w:r>
      <w:r w:rsidRPr="00771ED3">
        <w:softHyphen/>
        <w:t>ный надзор за соблюдением трудового законодательства и иных нормативных правовых актов, содержащих нормы трудового права осуществляет: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t>–</w:t>
      </w:r>
      <w:r w:rsidRPr="00771ED3">
        <w:rPr>
          <w:color w:val="000000"/>
          <w:lang w:eastAsia="ru-RU"/>
        </w:rPr>
        <w:t xml:space="preserve"> </w:t>
      </w:r>
      <w:r w:rsidRPr="00771ED3">
        <w:t>Федеральная инспекция труда,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– </w:t>
      </w:r>
      <w:r w:rsidRPr="00771ED3">
        <w:rPr>
          <w:bCs/>
          <w:iCs/>
          <w:color w:val="000000"/>
          <w:lang w:eastAsia="ru-RU"/>
        </w:rPr>
        <w:t>Генеральная прокуратура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– </w:t>
      </w:r>
      <w:r w:rsidRPr="00771ED3">
        <w:rPr>
          <w:lang w:eastAsia="ru-RU"/>
        </w:rPr>
        <w:t>Федеральная служба по экологическому, технологическому и атом</w:t>
      </w:r>
      <w:r w:rsidRPr="00771ED3">
        <w:rPr>
          <w:lang w:eastAsia="ru-RU"/>
        </w:rPr>
        <w:softHyphen/>
      </w:r>
      <w:r w:rsidRPr="00771ED3">
        <w:rPr>
          <w:lang w:eastAsia="ru-RU"/>
        </w:rPr>
        <w:softHyphen/>
        <w:t>ному надзору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– </w:t>
      </w:r>
      <w:proofErr w:type="spellStart"/>
      <w:r w:rsidRPr="00771ED3">
        <w:rPr>
          <w:lang w:eastAsia="ru-RU"/>
        </w:rPr>
        <w:t>Ростехнадзор</w:t>
      </w:r>
      <w:proofErr w:type="spellEnd"/>
    </w:p>
    <w:p w:rsidR="004811D4" w:rsidRPr="00771ED3" w:rsidRDefault="004811D4" w:rsidP="004811D4">
      <w:pPr>
        <w:jc w:val="both"/>
        <w:rPr>
          <w:lang w:eastAsia="ru-RU"/>
        </w:rPr>
      </w:pPr>
      <w:r w:rsidRPr="00771ED3">
        <w:t xml:space="preserve">7. </w:t>
      </w:r>
      <w:r w:rsidRPr="00771ED3">
        <w:rPr>
          <w:bCs/>
          <w:lang w:eastAsia="ru-RU"/>
        </w:rPr>
        <w:t xml:space="preserve">Кто осуществляет общественный </w:t>
      </w:r>
      <w:proofErr w:type="gramStart"/>
      <w:r w:rsidRPr="00771ED3">
        <w:rPr>
          <w:bCs/>
          <w:lang w:eastAsia="ru-RU"/>
        </w:rPr>
        <w:t>контроль за</w:t>
      </w:r>
      <w:proofErr w:type="gramEnd"/>
      <w:r w:rsidRPr="00771ED3">
        <w:rPr>
          <w:bCs/>
          <w:lang w:eastAsia="ru-RU"/>
        </w:rPr>
        <w:t xml:space="preserve"> соблюдением законодательства об охране труда?</w:t>
      </w:r>
    </w:p>
    <w:p w:rsidR="004811D4" w:rsidRPr="00771ED3" w:rsidRDefault="004811D4" w:rsidP="004811D4">
      <w:pPr>
        <w:rPr>
          <w:lang w:eastAsia="ru-RU"/>
        </w:rPr>
      </w:pPr>
      <w:r w:rsidRPr="00771ED3">
        <w:rPr>
          <w:lang w:eastAsia="ru-RU"/>
        </w:rPr>
        <w:t>– Общественные организации и движения, зарегистрированные в установленном порядке.</w:t>
      </w:r>
    </w:p>
    <w:p w:rsidR="004811D4" w:rsidRPr="00771ED3" w:rsidRDefault="004811D4" w:rsidP="004811D4">
      <w:pPr>
        <w:rPr>
          <w:lang w:eastAsia="ru-RU"/>
        </w:rPr>
      </w:pPr>
      <w:r w:rsidRPr="00771ED3">
        <w:t>–</w:t>
      </w:r>
      <w:r w:rsidRPr="00771ED3">
        <w:rPr>
          <w:lang w:eastAsia="ru-RU"/>
        </w:rPr>
        <w:t xml:space="preserve"> Профсоюзы.</w:t>
      </w:r>
    </w:p>
    <w:p w:rsidR="004811D4" w:rsidRPr="00771ED3" w:rsidRDefault="004811D4" w:rsidP="00DA622D">
      <w:pPr>
        <w:widowControl w:val="0"/>
        <w:rPr>
          <w:lang w:eastAsia="ru-RU"/>
        </w:rPr>
      </w:pPr>
      <w:r w:rsidRPr="00771ED3">
        <w:rPr>
          <w:lang w:eastAsia="ru-RU"/>
        </w:rPr>
        <w:t>– Технические инспекции труда.</w:t>
      </w:r>
    </w:p>
    <w:p w:rsidR="004811D4" w:rsidRPr="00771ED3" w:rsidRDefault="004811D4" w:rsidP="00DA622D">
      <w:pPr>
        <w:widowControl w:val="0"/>
        <w:rPr>
          <w:lang w:eastAsia="ru-RU"/>
        </w:rPr>
      </w:pPr>
      <w:r w:rsidRPr="00771ED3">
        <w:rPr>
          <w:lang w:eastAsia="ru-RU"/>
        </w:rPr>
        <w:t>– Прокуратура.</w:t>
      </w:r>
    </w:p>
    <w:p w:rsidR="004811D4" w:rsidRPr="00771ED3" w:rsidRDefault="004811D4" w:rsidP="00DA622D">
      <w:pPr>
        <w:widowControl w:val="0"/>
        <w:shd w:val="clear" w:color="auto" w:fill="FFFFFF"/>
        <w:jc w:val="both"/>
        <w:rPr>
          <w:color w:val="000000"/>
          <w:lang w:eastAsia="ru-RU"/>
        </w:rPr>
      </w:pPr>
      <w:r w:rsidRPr="00771ED3">
        <w:rPr>
          <w:lang w:eastAsia="ru-RU"/>
        </w:rPr>
        <w:t xml:space="preserve">8. </w:t>
      </w:r>
      <w:r w:rsidRPr="00771ED3">
        <w:rPr>
          <w:bCs/>
          <w:color w:val="000000"/>
          <w:lang w:eastAsia="ru-RU"/>
        </w:rPr>
        <w:t>Какие инструктажи по охране труда должны проводиться на предприятии?</w:t>
      </w:r>
    </w:p>
    <w:p w:rsidR="004811D4" w:rsidRPr="00771ED3" w:rsidRDefault="004811D4" w:rsidP="00DA622D">
      <w:pPr>
        <w:widowControl w:val="0"/>
        <w:shd w:val="clear" w:color="auto" w:fill="FFFFFF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Вводный, первичный на рабочем месте, перед проведением опасных работ, квартальный.</w:t>
      </w:r>
    </w:p>
    <w:p w:rsidR="004811D4" w:rsidRPr="00771ED3" w:rsidRDefault="004811D4" w:rsidP="00DA622D">
      <w:pPr>
        <w:widowControl w:val="0"/>
        <w:shd w:val="clear" w:color="auto" w:fill="FFFFFF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– </w:t>
      </w:r>
      <w:proofErr w:type="gramStart"/>
      <w:r w:rsidRPr="00771ED3">
        <w:rPr>
          <w:color w:val="000000"/>
          <w:lang w:eastAsia="ru-RU"/>
        </w:rPr>
        <w:t>Вводный</w:t>
      </w:r>
      <w:proofErr w:type="gramEnd"/>
      <w:r w:rsidRPr="00771ED3">
        <w:rPr>
          <w:color w:val="000000"/>
          <w:lang w:eastAsia="ru-RU"/>
        </w:rPr>
        <w:t>, первичный на рабочем месте, повторный, внеплановый, текущий.</w:t>
      </w:r>
    </w:p>
    <w:p w:rsidR="004811D4" w:rsidRPr="00771ED3" w:rsidRDefault="004811D4" w:rsidP="004811D4">
      <w:pPr>
        <w:shd w:val="clear" w:color="auto" w:fill="FFFFFF"/>
        <w:rPr>
          <w:color w:val="000000"/>
          <w:lang w:eastAsia="ru-RU"/>
        </w:rPr>
      </w:pPr>
      <w:r w:rsidRPr="00771ED3">
        <w:rPr>
          <w:color w:val="000000"/>
          <w:lang w:eastAsia="ru-RU"/>
        </w:rPr>
        <w:softHyphen/>
      </w:r>
      <w:r w:rsidRPr="00771ED3">
        <w:t>–</w:t>
      </w:r>
      <w:r w:rsidRPr="00771ED3">
        <w:rPr>
          <w:color w:val="000000"/>
          <w:lang w:eastAsia="ru-RU"/>
        </w:rPr>
        <w:t xml:space="preserve"> </w:t>
      </w:r>
      <w:proofErr w:type="gramStart"/>
      <w:r w:rsidRPr="00771ED3">
        <w:rPr>
          <w:color w:val="000000"/>
          <w:lang w:eastAsia="ru-RU"/>
        </w:rPr>
        <w:t>Вводный</w:t>
      </w:r>
      <w:proofErr w:type="gramEnd"/>
      <w:r w:rsidRPr="00771ED3">
        <w:rPr>
          <w:color w:val="000000"/>
          <w:lang w:eastAsia="ru-RU"/>
        </w:rPr>
        <w:t>, первичный на рабочем месте, повторный, внеплановый, целевой.</w:t>
      </w:r>
    </w:p>
    <w:p w:rsidR="004811D4" w:rsidRPr="00771ED3" w:rsidRDefault="004811D4" w:rsidP="004811D4">
      <w:pPr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– </w:t>
      </w:r>
      <w:proofErr w:type="gramStart"/>
      <w:r w:rsidRPr="00771ED3">
        <w:rPr>
          <w:color w:val="000000"/>
          <w:lang w:eastAsia="ru-RU"/>
        </w:rPr>
        <w:t>Вводный</w:t>
      </w:r>
      <w:proofErr w:type="gramEnd"/>
      <w:r w:rsidRPr="00771ED3">
        <w:rPr>
          <w:color w:val="000000"/>
          <w:lang w:eastAsia="ru-RU"/>
        </w:rPr>
        <w:t>, первичный на рабочем месте, периодический, внеплановый, текущий</w:t>
      </w:r>
    </w:p>
    <w:p w:rsidR="004811D4" w:rsidRPr="00771ED3" w:rsidRDefault="004811D4" w:rsidP="004811D4">
      <w:pPr>
        <w:shd w:val="clear" w:color="auto" w:fill="FFFFFF"/>
        <w:jc w:val="both"/>
      </w:pPr>
      <w:r w:rsidRPr="00771ED3">
        <w:rPr>
          <w:color w:val="000000"/>
          <w:lang w:eastAsia="ru-RU"/>
        </w:rPr>
        <w:t xml:space="preserve">9. </w:t>
      </w:r>
      <w:r w:rsidRPr="00771ED3">
        <w:t>Несчастные случаи на производстве подлежат обяза</w:t>
      </w:r>
      <w:r w:rsidRPr="00771ED3">
        <w:softHyphen/>
        <w:t>тельному расследованию и учёту:</w:t>
      </w:r>
    </w:p>
    <w:p w:rsidR="004811D4" w:rsidRPr="00771ED3" w:rsidRDefault="004811D4" w:rsidP="004811D4">
      <w:pPr>
        <w:shd w:val="clear" w:color="auto" w:fill="FFFFFF"/>
        <w:jc w:val="both"/>
      </w:pPr>
      <w:r w:rsidRPr="00771ED3">
        <w:t>–</w:t>
      </w:r>
      <w:r>
        <w:t xml:space="preserve"> </w:t>
      </w:r>
      <w:r w:rsidRPr="00771ED3">
        <w:t> во всех организациях, независимо от их организационно-правовой формы, а также у индивидуальных пред</w:t>
      </w:r>
      <w:r w:rsidRPr="00771ED3">
        <w:softHyphen/>
        <w:t>принимателей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t xml:space="preserve">– у </w:t>
      </w:r>
      <w:r w:rsidRPr="00771ED3">
        <w:rPr>
          <w:color w:val="000000"/>
          <w:lang w:eastAsia="ru-RU"/>
        </w:rPr>
        <w:t>индивидуальных предпринимателей, использующих наемный труд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только в государственных организациях</w:t>
      </w:r>
    </w:p>
    <w:p w:rsidR="004811D4" w:rsidRPr="00771ED3" w:rsidRDefault="004811D4" w:rsidP="004811D4">
      <w:pPr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только в государственных организациях, включая МВД и Вооруженные силы РФ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10. Фактор среды и трудового процесса, который может быть причиной остро</w:t>
      </w:r>
      <w:r w:rsidRPr="00771ED3">
        <w:rPr>
          <w:color w:val="000000"/>
          <w:lang w:eastAsia="ru-RU"/>
        </w:rPr>
        <w:softHyphen/>
        <w:t>го заболевания, внезапного резкого ухудшения здоровья, травмы, смерти называ</w:t>
      </w:r>
      <w:r w:rsidRPr="00771ED3">
        <w:rPr>
          <w:color w:val="000000"/>
          <w:lang w:eastAsia="ru-RU"/>
        </w:rPr>
        <w:softHyphen/>
        <w:t>ется:</w:t>
      </w:r>
    </w:p>
    <w:p w:rsidR="004811D4" w:rsidRPr="00771ED3" w:rsidRDefault="004811D4" w:rsidP="004811D4">
      <w:pPr>
        <w:shd w:val="clear" w:color="auto" w:fill="FFFFFF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вредный фактор рабочей среды и трудового процесса.</w:t>
      </w:r>
    </w:p>
    <w:p w:rsidR="004811D4" w:rsidRPr="00771ED3" w:rsidRDefault="004811D4" w:rsidP="004811D4">
      <w:pPr>
        <w:shd w:val="clear" w:color="auto" w:fill="FFFFFF"/>
        <w:rPr>
          <w:color w:val="000000"/>
          <w:lang w:eastAsia="ru-RU"/>
        </w:rPr>
      </w:pPr>
      <w:r w:rsidRPr="00771ED3">
        <w:t>–</w:t>
      </w:r>
      <w:r w:rsidRPr="00771ED3">
        <w:rPr>
          <w:color w:val="000000"/>
          <w:lang w:eastAsia="ru-RU"/>
        </w:rPr>
        <w:t xml:space="preserve"> опасный фактор рабочей среды и трудового процесса.</w:t>
      </w:r>
    </w:p>
    <w:p w:rsidR="004811D4" w:rsidRPr="00771ED3" w:rsidRDefault="004811D4" w:rsidP="004811D4">
      <w:pPr>
        <w:shd w:val="clear" w:color="auto" w:fill="FFFFFF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физический фактор рабочей среды и трудового процесса</w:t>
      </w:r>
    </w:p>
    <w:p w:rsidR="004811D4" w:rsidRPr="00771ED3" w:rsidRDefault="004811D4" w:rsidP="004811D4">
      <w:pPr>
        <w:rPr>
          <w:lang w:eastAsia="ru-RU"/>
        </w:rPr>
      </w:pPr>
      <w:r w:rsidRPr="00771ED3">
        <w:rPr>
          <w:color w:val="000000"/>
          <w:lang w:eastAsia="ru-RU"/>
        </w:rPr>
        <w:t>– тяжесть труда</w:t>
      </w:r>
    </w:p>
    <w:p w:rsidR="004811D4" w:rsidRPr="00771ED3" w:rsidRDefault="004811D4" w:rsidP="004811D4">
      <w:pPr>
        <w:jc w:val="both"/>
      </w:pPr>
      <w:r w:rsidRPr="00771ED3">
        <w:t xml:space="preserve">11. Организация и координация работ по охране труда на предприятии возложена </w:t>
      </w:r>
      <w:proofErr w:type="gramStart"/>
      <w:r w:rsidRPr="00771ED3">
        <w:t>на</w:t>
      </w:r>
      <w:proofErr w:type="gramEnd"/>
      <w:r w:rsidRPr="00771ED3">
        <w:t>:</w:t>
      </w:r>
    </w:p>
    <w:p w:rsidR="004811D4" w:rsidRPr="00771ED3" w:rsidRDefault="004811D4" w:rsidP="004811D4">
      <w:pPr>
        <w:jc w:val="both"/>
      </w:pPr>
      <w:r>
        <w:t>-</w:t>
      </w:r>
      <w:r w:rsidRPr="00771ED3">
        <w:t xml:space="preserve"> службу или специалиста по охране труда; </w:t>
      </w:r>
    </w:p>
    <w:p w:rsidR="004811D4" w:rsidRPr="00771ED3" w:rsidRDefault="004811D4" w:rsidP="004811D4">
      <w:pPr>
        <w:jc w:val="both"/>
      </w:pPr>
      <w:r w:rsidRPr="00771ED3">
        <w:t>- главного инженера;</w:t>
      </w:r>
    </w:p>
    <w:p w:rsidR="004811D4" w:rsidRPr="00771ED3" w:rsidRDefault="004811D4" w:rsidP="004811D4">
      <w:pPr>
        <w:jc w:val="both"/>
      </w:pPr>
      <w:r w:rsidRPr="00771ED3">
        <w:t>- комиссию охраны труда профкома;</w:t>
      </w:r>
    </w:p>
    <w:p w:rsidR="004811D4" w:rsidRPr="00771ED3" w:rsidRDefault="004811D4" w:rsidP="004811D4">
      <w:pPr>
        <w:jc w:val="both"/>
      </w:pPr>
      <w:r w:rsidRPr="00771ED3">
        <w:t>- работодателя.</w:t>
      </w:r>
    </w:p>
    <w:p w:rsidR="004811D4" w:rsidRPr="00771ED3" w:rsidRDefault="004811D4" w:rsidP="004811D4">
      <w:pPr>
        <w:jc w:val="both"/>
      </w:pPr>
      <w:r w:rsidRPr="00771ED3">
        <w:t>12. Расследование несчастного случая на производстве производит:</w:t>
      </w:r>
    </w:p>
    <w:p w:rsidR="004811D4" w:rsidRPr="00771ED3" w:rsidRDefault="004811D4" w:rsidP="004811D4">
      <w:pPr>
        <w:tabs>
          <w:tab w:val="num" w:pos="900"/>
          <w:tab w:val="num" w:pos="1260"/>
        </w:tabs>
        <w:jc w:val="both"/>
      </w:pPr>
      <w:r w:rsidRPr="00771ED3">
        <w:t>- лично работодатель;</w:t>
      </w:r>
    </w:p>
    <w:p w:rsidR="004811D4" w:rsidRPr="00771ED3" w:rsidRDefault="004811D4" w:rsidP="004811D4">
      <w:pPr>
        <w:tabs>
          <w:tab w:val="num" w:pos="900"/>
          <w:tab w:val="num" w:pos="1260"/>
        </w:tabs>
        <w:jc w:val="both"/>
      </w:pPr>
      <w:r w:rsidRPr="00771ED3">
        <w:t>- государственный инспектор по охране труда;</w:t>
      </w:r>
    </w:p>
    <w:p w:rsidR="004811D4" w:rsidRPr="00771ED3" w:rsidRDefault="004811D4" w:rsidP="004811D4">
      <w:pPr>
        <w:tabs>
          <w:tab w:val="num" w:pos="900"/>
          <w:tab w:val="num" w:pos="1260"/>
        </w:tabs>
        <w:jc w:val="both"/>
      </w:pPr>
      <w:r>
        <w:t>-</w:t>
      </w:r>
      <w:r w:rsidRPr="00771ED3">
        <w:t xml:space="preserve"> комиссия, созданная работодателем;</w:t>
      </w:r>
    </w:p>
    <w:p w:rsidR="004811D4" w:rsidRPr="00771ED3" w:rsidRDefault="004811D4" w:rsidP="004811D4">
      <w:pPr>
        <w:tabs>
          <w:tab w:val="num" w:pos="900"/>
          <w:tab w:val="num" w:pos="1260"/>
        </w:tabs>
        <w:jc w:val="both"/>
      </w:pPr>
      <w:r w:rsidRPr="00771ED3">
        <w:t>- представители профсоюзного комитета организации.</w:t>
      </w:r>
    </w:p>
    <w:p w:rsidR="004811D4" w:rsidRPr="00771ED3" w:rsidRDefault="004811D4" w:rsidP="004811D4">
      <w:pPr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13. Что </w:t>
      </w:r>
      <w:r w:rsidRPr="00771ED3">
        <w:t>является основной организационной единицей процедуры специальной оценки условий труда (СУОТ)?</w:t>
      </w:r>
    </w:p>
    <w:p w:rsidR="004811D4" w:rsidRPr="00771ED3" w:rsidRDefault="004811D4" w:rsidP="004811D4">
      <w:pPr>
        <w:jc w:val="both"/>
      </w:pPr>
      <w:r w:rsidRPr="00771ED3">
        <w:lastRenderedPageBreak/>
        <w:t>–</w:t>
      </w:r>
      <w:r w:rsidRPr="00771ED3">
        <w:rPr>
          <w:color w:val="000000"/>
          <w:lang w:eastAsia="ru-RU"/>
        </w:rPr>
        <w:t xml:space="preserve"> </w:t>
      </w:r>
      <w:r w:rsidRPr="00771ED3">
        <w:t>комиссия по проведению СОУТ</w:t>
      </w:r>
    </w:p>
    <w:p w:rsidR="004811D4" w:rsidRPr="00771ED3" w:rsidRDefault="004811D4" w:rsidP="004811D4">
      <w:pPr>
        <w:jc w:val="both"/>
      </w:pPr>
      <w:r w:rsidRPr="00771ED3">
        <w:t>– рабочее место</w:t>
      </w:r>
    </w:p>
    <w:p w:rsidR="004811D4" w:rsidRPr="00771ED3" w:rsidRDefault="004811D4" w:rsidP="004811D4">
      <w:pPr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предприятие</w:t>
      </w:r>
    </w:p>
    <w:p w:rsidR="004811D4" w:rsidRPr="00771ED3" w:rsidRDefault="004811D4" w:rsidP="004811D4">
      <w:pPr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закон «О специальной оценке условий труда»</w:t>
      </w:r>
    </w:p>
    <w:p w:rsidR="004811D4" w:rsidRPr="00771ED3" w:rsidRDefault="004811D4" w:rsidP="004811D4">
      <w:pPr>
        <w:tabs>
          <w:tab w:val="num" w:pos="1260"/>
        </w:tabs>
        <w:jc w:val="both"/>
      </w:pPr>
      <w:r w:rsidRPr="00771ED3">
        <w:rPr>
          <w:color w:val="000000"/>
          <w:lang w:eastAsia="ru-RU"/>
        </w:rPr>
        <w:t xml:space="preserve">14. </w:t>
      </w:r>
      <w:r w:rsidRPr="00771ED3">
        <w:t>В зависимости от уровней факторов рабочей среды и трудового процесса условия труда  подразделяются на классы:</w:t>
      </w:r>
    </w:p>
    <w:p w:rsidR="004811D4" w:rsidRPr="00771ED3" w:rsidRDefault="004811D4" w:rsidP="004811D4">
      <w:r>
        <w:t>-</w:t>
      </w:r>
      <w:r w:rsidRPr="00771ED3">
        <w:t xml:space="preserve"> оптимальные, допустимые, вредные, опасные;</w:t>
      </w:r>
    </w:p>
    <w:p w:rsidR="004811D4" w:rsidRPr="00771ED3" w:rsidRDefault="004811D4" w:rsidP="004811D4">
      <w:r w:rsidRPr="00771ED3">
        <w:t>- безопасные, некомфортные, опасные;</w:t>
      </w:r>
    </w:p>
    <w:p w:rsidR="004811D4" w:rsidRPr="00771ED3" w:rsidRDefault="004811D4" w:rsidP="004811D4">
      <w:r w:rsidRPr="00771ED3">
        <w:t>- допустимые, вредные, опасные, тяжёлые;</w:t>
      </w:r>
    </w:p>
    <w:p w:rsidR="004811D4" w:rsidRPr="00771ED3" w:rsidRDefault="004811D4" w:rsidP="004811D4">
      <w:pPr>
        <w:jc w:val="both"/>
        <w:rPr>
          <w:color w:val="000000"/>
          <w:lang w:eastAsia="ru-RU"/>
        </w:rPr>
      </w:pPr>
      <w:r w:rsidRPr="00771ED3">
        <w:t>- комфортные, вредные, тяжелые, экстремальные.</w:t>
      </w:r>
    </w:p>
    <w:p w:rsidR="004811D4" w:rsidRPr="00771ED3" w:rsidRDefault="004811D4" w:rsidP="004811D4">
      <w:pPr>
        <w:jc w:val="both"/>
        <w:rPr>
          <w:lang w:eastAsia="ru-RU"/>
        </w:rPr>
      </w:pPr>
      <w:r w:rsidRPr="00771ED3">
        <w:rPr>
          <w:lang w:eastAsia="ru-RU"/>
        </w:rPr>
        <w:t>15. Основные факторы, влияющие на исход поражения человека током – это ... </w:t>
      </w:r>
    </w:p>
    <w:p w:rsidR="004811D4" w:rsidRPr="00771ED3" w:rsidRDefault="004811D4" w:rsidP="004811D4">
      <w:pPr>
        <w:rPr>
          <w:lang w:eastAsia="ru-RU"/>
        </w:rPr>
      </w:pPr>
      <w:r w:rsidRPr="00771ED3">
        <w:rPr>
          <w:lang w:eastAsia="ru-RU"/>
        </w:rPr>
        <w:t>– условия внешней среды и фактор внимания.</w:t>
      </w:r>
    </w:p>
    <w:p w:rsidR="004811D4" w:rsidRPr="00771ED3" w:rsidRDefault="004811D4" w:rsidP="004811D4">
      <w:pPr>
        <w:rPr>
          <w:lang w:eastAsia="ru-RU"/>
        </w:rPr>
      </w:pPr>
      <w:r w:rsidRPr="00771ED3">
        <w:t>–</w:t>
      </w:r>
      <w:r w:rsidRPr="00771ED3">
        <w:rPr>
          <w:lang w:eastAsia="ru-RU"/>
        </w:rPr>
        <w:t xml:space="preserve"> величина тока, протекающего через тело человека, и продолжительность воздействия тока.</w:t>
      </w:r>
    </w:p>
    <w:p w:rsidR="004811D4" w:rsidRPr="00771ED3" w:rsidRDefault="004811D4" w:rsidP="004811D4">
      <w:pPr>
        <w:rPr>
          <w:lang w:eastAsia="ru-RU"/>
        </w:rPr>
      </w:pPr>
      <w:r w:rsidRPr="00771ED3">
        <w:rPr>
          <w:lang w:eastAsia="ru-RU"/>
        </w:rPr>
        <w:t>– фактор внимания и продолжительность воздействия тока.</w:t>
      </w:r>
    </w:p>
    <w:p w:rsidR="004811D4" w:rsidRPr="00771ED3" w:rsidRDefault="004811D4" w:rsidP="004811D4">
      <w:pPr>
        <w:jc w:val="both"/>
        <w:rPr>
          <w:color w:val="000000"/>
          <w:lang w:eastAsia="ru-RU"/>
        </w:rPr>
      </w:pPr>
      <w:r w:rsidRPr="00771ED3">
        <w:rPr>
          <w:lang w:eastAsia="ru-RU"/>
        </w:rPr>
        <w:t>– путь тока в теле человека и частота тока</w:t>
      </w:r>
    </w:p>
    <w:p w:rsidR="004811D4" w:rsidRPr="00771ED3" w:rsidRDefault="004811D4" w:rsidP="004811D4">
      <w:pPr>
        <w:jc w:val="both"/>
      </w:pPr>
      <w:r w:rsidRPr="00771ED3">
        <w:t>16. Как классифицируются помещения по степени опасности поражения в них людей электрическим током?</w:t>
      </w:r>
    </w:p>
    <w:p w:rsidR="004811D4" w:rsidRPr="00771ED3" w:rsidRDefault="004811D4" w:rsidP="004811D4">
      <w:r>
        <w:t>-</w:t>
      </w:r>
      <w:r w:rsidRPr="00771ED3">
        <w:t xml:space="preserve"> без повышенной опасности, с повышенной опасностью, особо опасные;</w:t>
      </w:r>
    </w:p>
    <w:p w:rsidR="004811D4" w:rsidRPr="00771ED3" w:rsidRDefault="004811D4" w:rsidP="004811D4">
      <w:r w:rsidRPr="00771ED3">
        <w:t>-  безопасные помещения и опасные помещения;</w:t>
      </w:r>
    </w:p>
    <w:p w:rsidR="004811D4" w:rsidRPr="00771ED3" w:rsidRDefault="004811D4" w:rsidP="004811D4">
      <w:r w:rsidRPr="00771ED3">
        <w:t>-  без повышенной опасности, повышенной опасности, средней опасности;</w:t>
      </w:r>
    </w:p>
    <w:p w:rsidR="004811D4" w:rsidRPr="00771ED3" w:rsidRDefault="004811D4" w:rsidP="004811D4">
      <w:pPr>
        <w:jc w:val="both"/>
      </w:pPr>
      <w:r w:rsidRPr="00771ED3">
        <w:t>-  безопасные, опасные, особо опасные.</w:t>
      </w:r>
    </w:p>
    <w:p w:rsidR="004811D4" w:rsidRPr="00771ED3" w:rsidRDefault="004811D4" w:rsidP="004811D4">
      <w:pPr>
        <w:tabs>
          <w:tab w:val="num" w:pos="1260"/>
        </w:tabs>
        <w:jc w:val="both"/>
      </w:pPr>
      <w:r w:rsidRPr="00771ED3">
        <w:t>17. Организованный и регулируемый воздухообмен, обеспечивающий удаление из помещения загрязнённого воздуха и подачу на его место свежего, называется:</w:t>
      </w:r>
    </w:p>
    <w:p w:rsidR="004811D4" w:rsidRPr="00771ED3" w:rsidRDefault="004811D4" w:rsidP="004811D4">
      <w:pPr>
        <w:pStyle w:val="2"/>
        <w:numPr>
          <w:ilvl w:val="0"/>
          <w:numId w:val="0"/>
        </w:numPr>
        <w:rPr>
          <w:sz w:val="24"/>
          <w:szCs w:val="24"/>
        </w:rPr>
      </w:pPr>
      <w:r w:rsidRPr="00771ED3">
        <w:rPr>
          <w:sz w:val="24"/>
          <w:szCs w:val="24"/>
        </w:rPr>
        <w:t>- аэрацией;</w:t>
      </w:r>
    </w:p>
    <w:p w:rsidR="004811D4" w:rsidRPr="00771ED3" w:rsidRDefault="004811D4" w:rsidP="004811D4">
      <w:pPr>
        <w:pStyle w:val="2"/>
        <w:numPr>
          <w:ilvl w:val="0"/>
          <w:numId w:val="0"/>
        </w:numPr>
        <w:rPr>
          <w:sz w:val="24"/>
          <w:szCs w:val="24"/>
        </w:rPr>
      </w:pPr>
      <w:r w:rsidRPr="00771ED3">
        <w:rPr>
          <w:sz w:val="24"/>
          <w:szCs w:val="24"/>
        </w:rPr>
        <w:t xml:space="preserve">- воздушным </w:t>
      </w:r>
      <w:proofErr w:type="spellStart"/>
      <w:r w:rsidRPr="00771ED3">
        <w:rPr>
          <w:sz w:val="24"/>
          <w:szCs w:val="24"/>
        </w:rPr>
        <w:t>душированием</w:t>
      </w:r>
      <w:proofErr w:type="spellEnd"/>
      <w:r w:rsidRPr="00771ED3">
        <w:rPr>
          <w:sz w:val="24"/>
          <w:szCs w:val="24"/>
        </w:rPr>
        <w:t>;</w:t>
      </w:r>
    </w:p>
    <w:p w:rsidR="004811D4" w:rsidRPr="00771ED3" w:rsidRDefault="004811D4" w:rsidP="004811D4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-</w:t>
      </w:r>
      <w:r w:rsidRPr="00771ED3">
        <w:rPr>
          <w:sz w:val="24"/>
          <w:szCs w:val="24"/>
        </w:rPr>
        <w:t xml:space="preserve"> вентиляцией;</w:t>
      </w:r>
    </w:p>
    <w:p w:rsidR="004811D4" w:rsidRPr="00771ED3" w:rsidRDefault="004811D4" w:rsidP="004811D4">
      <w:pPr>
        <w:pStyle w:val="2"/>
        <w:numPr>
          <w:ilvl w:val="0"/>
          <w:numId w:val="0"/>
        </w:numPr>
        <w:rPr>
          <w:sz w:val="24"/>
          <w:szCs w:val="24"/>
        </w:rPr>
      </w:pPr>
      <w:r w:rsidRPr="00771ED3">
        <w:rPr>
          <w:sz w:val="24"/>
          <w:szCs w:val="24"/>
        </w:rPr>
        <w:t>- воздушным оазисом.</w:t>
      </w:r>
    </w:p>
    <w:p w:rsidR="004811D4" w:rsidRPr="00771ED3" w:rsidRDefault="004811D4" w:rsidP="004811D4">
      <w:pPr>
        <w:pStyle w:val="2"/>
        <w:numPr>
          <w:ilvl w:val="0"/>
          <w:numId w:val="0"/>
        </w:numPr>
        <w:rPr>
          <w:sz w:val="24"/>
          <w:szCs w:val="24"/>
        </w:rPr>
      </w:pPr>
      <w:r w:rsidRPr="00771ED3">
        <w:rPr>
          <w:sz w:val="24"/>
          <w:szCs w:val="24"/>
        </w:rPr>
        <w:t xml:space="preserve">18. </w:t>
      </w:r>
      <w:proofErr w:type="gramStart"/>
      <w:r w:rsidRPr="00771ED3">
        <w:rPr>
          <w:sz w:val="24"/>
          <w:szCs w:val="24"/>
        </w:rPr>
        <w:t>Совокупность</w:t>
      </w:r>
      <w:proofErr w:type="gramEnd"/>
      <w:r w:rsidRPr="00771ED3">
        <w:rPr>
          <w:sz w:val="24"/>
          <w:szCs w:val="24"/>
        </w:rPr>
        <w:t xml:space="preserve"> каких параметров помещения определяет производственный микроклимат?</w:t>
      </w:r>
    </w:p>
    <w:p w:rsidR="004811D4" w:rsidRPr="00771ED3" w:rsidRDefault="004811D4" w:rsidP="004811D4">
      <w:pPr>
        <w:jc w:val="both"/>
      </w:pPr>
      <w:r w:rsidRPr="00771ED3">
        <w:t>– температура, влажность и скорость движения воздуха, освещённость;</w:t>
      </w:r>
    </w:p>
    <w:p w:rsidR="004811D4" w:rsidRPr="00771ED3" w:rsidRDefault="004811D4" w:rsidP="004811D4">
      <w:pPr>
        <w:jc w:val="both"/>
      </w:pPr>
      <w:r w:rsidRPr="00771ED3">
        <w:t>– температура воздуха, освещённость и шум;</w:t>
      </w:r>
    </w:p>
    <w:p w:rsidR="004811D4" w:rsidRPr="00771ED3" w:rsidRDefault="004811D4" w:rsidP="004811D4">
      <w:pPr>
        <w:tabs>
          <w:tab w:val="num" w:pos="1260"/>
        </w:tabs>
        <w:jc w:val="both"/>
      </w:pPr>
      <w:r w:rsidRPr="00771ED3">
        <w:t xml:space="preserve">– температура, влажность и скорость движения воздуха, температура окружающих поверхностей </w:t>
      </w:r>
    </w:p>
    <w:p w:rsidR="004811D4" w:rsidRPr="00771ED3" w:rsidRDefault="004811D4" w:rsidP="004811D4">
      <w:pPr>
        <w:tabs>
          <w:tab w:val="num" w:pos="1260"/>
        </w:tabs>
        <w:jc w:val="both"/>
      </w:pPr>
      <w:r w:rsidRPr="00771ED3">
        <w:t>– температура, влажность и скорость движения воздуха, температура окружающих поверхностей, интенсивность теплового излучения от нагретых поверхностей;</w:t>
      </w:r>
    </w:p>
    <w:p w:rsidR="004811D4" w:rsidRPr="00771ED3" w:rsidRDefault="004811D4" w:rsidP="004811D4">
      <w:pPr>
        <w:tabs>
          <w:tab w:val="num" w:pos="1260"/>
        </w:tabs>
        <w:jc w:val="both"/>
      </w:pPr>
      <w:r w:rsidRPr="00771ED3">
        <w:t xml:space="preserve"> 19. К категории опасных производственных объектов относятся объекты, на которых:</w:t>
      </w:r>
    </w:p>
    <w:p w:rsidR="004811D4" w:rsidRPr="00771ED3" w:rsidRDefault="004811D4" w:rsidP="004811D4">
      <w:pPr>
        <w:jc w:val="both"/>
      </w:pPr>
      <w:r w:rsidRPr="00771ED3">
        <w:t>–</w:t>
      </w:r>
      <w:r>
        <w:t xml:space="preserve"> </w:t>
      </w:r>
      <w:r w:rsidRPr="00771ED3">
        <w:t xml:space="preserve"> используется оборудование, работающее при температуре нагрева воды более 115</w:t>
      </w:r>
      <w:proofErr w:type="gramStart"/>
      <w:r w:rsidRPr="00771ED3">
        <w:t> </w:t>
      </w:r>
      <w:r w:rsidRPr="00771ED3">
        <w:rPr>
          <w:i/>
        </w:rPr>
        <w:t>°С</w:t>
      </w:r>
      <w:proofErr w:type="gramEnd"/>
      <w:r w:rsidRPr="00771ED3">
        <w:t>;</w:t>
      </w:r>
    </w:p>
    <w:p w:rsidR="004811D4" w:rsidRPr="00771ED3" w:rsidRDefault="004811D4" w:rsidP="004811D4">
      <w:pPr>
        <w:jc w:val="both"/>
      </w:pPr>
      <w:r w:rsidRPr="00771ED3">
        <w:t>– используются лифты;</w:t>
      </w:r>
    </w:p>
    <w:p w:rsidR="004811D4" w:rsidRPr="00771ED3" w:rsidRDefault="004811D4" w:rsidP="004811D4">
      <w:pPr>
        <w:jc w:val="both"/>
      </w:pPr>
      <w:r w:rsidRPr="00771ED3">
        <w:t xml:space="preserve">– получаются, транспортируются, используются расплавы чёрных и цветных металлов  в количестве не более </w:t>
      </w:r>
      <w:smartTag w:uri="urn:schemas-microsoft-com:office:smarttags" w:element="metricconverter">
        <w:smartTagPr>
          <w:attr w:name="ProductID" w:val="500 кг"/>
        </w:smartTagPr>
        <w:r w:rsidRPr="00771ED3">
          <w:t xml:space="preserve">500 </w:t>
        </w:r>
        <w:r w:rsidRPr="00771ED3">
          <w:rPr>
            <w:i/>
          </w:rPr>
          <w:t>кг</w:t>
        </w:r>
      </w:smartTag>
      <w:r w:rsidRPr="00771ED3">
        <w:t>;</w:t>
      </w:r>
    </w:p>
    <w:p w:rsidR="004811D4" w:rsidRPr="00771ED3" w:rsidRDefault="004811D4" w:rsidP="004811D4">
      <w:pPr>
        <w:jc w:val="both"/>
      </w:pPr>
      <w:r w:rsidRPr="00771ED3">
        <w:t>– используется оборудование, работающее при температуре нагрева воды до 100</w:t>
      </w:r>
      <w:proofErr w:type="gramStart"/>
      <w:r w:rsidRPr="00771ED3">
        <w:t> </w:t>
      </w:r>
      <w:r w:rsidRPr="00771ED3">
        <w:rPr>
          <w:i/>
        </w:rPr>
        <w:t>°С</w:t>
      </w:r>
      <w:proofErr w:type="gramEnd"/>
      <w:r w:rsidRPr="00771ED3">
        <w:t>;</w:t>
      </w:r>
    </w:p>
    <w:p w:rsidR="004811D4" w:rsidRPr="00771ED3" w:rsidRDefault="004811D4" w:rsidP="004811D4">
      <w:pPr>
        <w:widowControl w:val="0"/>
      </w:pPr>
      <w:r w:rsidRPr="00771ED3">
        <w:t xml:space="preserve">20. </w:t>
      </w:r>
      <w:r w:rsidRPr="00771ED3">
        <w:rPr>
          <w:rStyle w:val="filtermathjaxloaderequation"/>
        </w:rPr>
        <w:t>Температура вспышки – это температура:</w:t>
      </w:r>
    </w:p>
    <w:p w:rsidR="004811D4" w:rsidRPr="00771ED3" w:rsidRDefault="004811D4" w:rsidP="004811D4">
      <w:pPr>
        <w:widowControl w:val="0"/>
      </w:pPr>
      <w:r w:rsidRPr="00771ED3">
        <w:t xml:space="preserve">– </w:t>
      </w:r>
      <w:proofErr w:type="gramStart"/>
      <w:r w:rsidRPr="00771ED3">
        <w:t>которая</w:t>
      </w:r>
      <w:proofErr w:type="gramEnd"/>
      <w:r w:rsidRPr="00771ED3">
        <w:t xml:space="preserve"> выше температуры воспламенения.</w:t>
      </w:r>
    </w:p>
    <w:p w:rsidR="004811D4" w:rsidRPr="00771ED3" w:rsidRDefault="004811D4" w:rsidP="004811D4">
      <w:pPr>
        <w:widowControl w:val="0"/>
      </w:pPr>
      <w:r w:rsidRPr="00771ED3">
        <w:t xml:space="preserve">– при </w:t>
      </w:r>
      <w:proofErr w:type="gramStart"/>
      <w:r w:rsidRPr="00771ED3">
        <w:t>которой</w:t>
      </w:r>
      <w:proofErr w:type="gramEnd"/>
      <w:r w:rsidRPr="00771ED3">
        <w:t xml:space="preserve"> вещество вспыхивает и самостоятельно горит.</w:t>
      </w:r>
    </w:p>
    <w:p w:rsidR="004811D4" w:rsidRPr="00771ED3" w:rsidRDefault="004811D4" w:rsidP="004811D4">
      <w:pPr>
        <w:widowControl w:val="0"/>
      </w:pPr>
      <w:r w:rsidRPr="00771ED3">
        <w:t xml:space="preserve">– </w:t>
      </w:r>
      <w:proofErr w:type="gramStart"/>
      <w:r w:rsidRPr="00771ED3">
        <w:t>при</w:t>
      </w:r>
      <w:proofErr w:type="gramEnd"/>
      <w:r w:rsidRPr="00771ED3">
        <w:t xml:space="preserve">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:rsidR="004811D4" w:rsidRPr="00771ED3" w:rsidRDefault="004811D4" w:rsidP="004811D4">
      <w:proofErr w:type="gramStart"/>
      <w:r w:rsidRPr="00771ED3">
        <w:t>– при которой вещество выделяет горючие пары или газы, после зажигания которых, возникает устойчивое пламенное горение</w:t>
      </w:r>
      <w:proofErr w:type="gramEnd"/>
    </w:p>
    <w:p w:rsidR="004811D4" w:rsidRPr="00AF552E" w:rsidRDefault="004811D4" w:rsidP="004811D4">
      <w:pPr>
        <w:tabs>
          <w:tab w:val="left" w:pos="573"/>
        </w:tabs>
        <w:spacing w:before="60" w:after="60"/>
      </w:pPr>
      <w:r w:rsidRPr="00AF552E">
        <w:rPr>
          <w:b/>
          <w:bCs/>
          <w:i/>
          <w:color w:val="000000"/>
          <w:spacing w:val="-2"/>
        </w:rPr>
        <w:t>Описание шкалы оценивания</w:t>
      </w:r>
    </w:p>
    <w:p w:rsidR="004811D4" w:rsidRPr="00AF552E" w:rsidRDefault="004811D4" w:rsidP="004811D4">
      <w:pPr>
        <w:ind w:firstLine="709"/>
        <w:jc w:val="both"/>
        <w:rPr>
          <w:bCs/>
        </w:rPr>
      </w:pPr>
      <w:r w:rsidRPr="00AF552E">
        <w:rPr>
          <w:bCs/>
        </w:rPr>
        <w:t>По рубежному тестированию предусмотрено 20 вопросов. За каждый правильный ответ начисляется 0,5 балла; за неправильный ответ – 0 баллов.</w:t>
      </w:r>
    </w:p>
    <w:p w:rsidR="004811D4" w:rsidRPr="00AF552E" w:rsidRDefault="004811D4" w:rsidP="004811D4">
      <w:pPr>
        <w:spacing w:before="120" w:after="120"/>
        <w:ind w:firstLine="709"/>
        <w:jc w:val="both"/>
        <w:rPr>
          <w:bCs/>
        </w:rPr>
      </w:pPr>
      <w:r w:rsidRPr="00AF552E">
        <w:rPr>
          <w:bCs/>
        </w:rPr>
        <w:t>Максимально по вопросам теста студент может набрать 10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4811D4" w:rsidRPr="00AF552E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9 – 10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высокий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7 – 8,5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3,5 – 6,5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0 – 3 балла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показал недостаточный уровень знаний по дисциплине</w:t>
            </w:r>
          </w:p>
        </w:tc>
      </w:tr>
    </w:tbl>
    <w:p w:rsidR="004811D4" w:rsidRPr="00DA622D" w:rsidRDefault="004811D4" w:rsidP="004811D4">
      <w:pPr>
        <w:jc w:val="center"/>
        <w:rPr>
          <w:b/>
          <w:bCs/>
          <w:color w:val="000000"/>
          <w:spacing w:val="-2"/>
          <w:sz w:val="16"/>
          <w:szCs w:val="16"/>
        </w:rPr>
      </w:pPr>
    </w:p>
    <w:p w:rsidR="004811D4" w:rsidRPr="00D11A5A" w:rsidRDefault="004811D4" w:rsidP="004811D4">
      <w:pPr>
        <w:ind w:left="-113" w:right="-113"/>
        <w:jc w:val="center"/>
        <w:outlineLvl w:val="0"/>
        <w:rPr>
          <w:b/>
        </w:rPr>
      </w:pPr>
      <w:r w:rsidRPr="00D11A5A">
        <w:rPr>
          <w:b/>
        </w:rPr>
        <w:t xml:space="preserve">Типовые тестовые вопросы по дисциплине в ДУК </w:t>
      </w:r>
    </w:p>
    <w:p w:rsidR="004811D4" w:rsidRDefault="004811D4" w:rsidP="004811D4">
      <w:pPr>
        <w:tabs>
          <w:tab w:val="left" w:pos="5670"/>
        </w:tabs>
        <w:jc w:val="center"/>
        <w:rPr>
          <w:b/>
        </w:rPr>
      </w:pPr>
      <w:r w:rsidRPr="00D11A5A">
        <w:rPr>
          <w:b/>
        </w:rPr>
        <w:t xml:space="preserve">«Оказание первой помощи» </w:t>
      </w:r>
    </w:p>
    <w:p w:rsidR="006717D1" w:rsidRPr="00DA622D" w:rsidRDefault="006717D1" w:rsidP="004811D4">
      <w:pPr>
        <w:tabs>
          <w:tab w:val="left" w:pos="5670"/>
        </w:tabs>
        <w:jc w:val="center"/>
        <w:rPr>
          <w:b/>
          <w:bCs/>
          <w:color w:val="000000"/>
          <w:spacing w:val="-2"/>
          <w:sz w:val="16"/>
          <w:szCs w:val="16"/>
        </w:rPr>
      </w:pPr>
    </w:p>
    <w:p w:rsidR="006717D1" w:rsidRPr="006717D1" w:rsidRDefault="006717D1" w:rsidP="006717D1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717D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 На Ваших глазах машина сбила пешехода на переходе. Что Вы сделаете в первую очередь?</w:t>
      </w:r>
    </w:p>
    <w:p w:rsidR="006717D1" w:rsidRDefault="006717D1" w:rsidP="006717D1">
      <w:r w:rsidRPr="006717D1">
        <w:rPr>
          <w:lang w:eastAsia="en-US"/>
        </w:rPr>
        <w:t xml:space="preserve">– </w:t>
      </w:r>
      <w:r>
        <w:rPr>
          <w:lang w:eastAsia="en-US"/>
        </w:rPr>
        <w:t xml:space="preserve"> </w:t>
      </w:r>
      <w:r w:rsidRPr="006717D1">
        <w:t>Я осмотрюсь по сторонам.</w:t>
      </w:r>
    </w:p>
    <w:p w:rsidR="006717D1" w:rsidRPr="006717D1" w:rsidRDefault="006717D1" w:rsidP="006717D1">
      <w:pPr>
        <w:rPr>
          <w:lang w:eastAsia="en-US"/>
        </w:rPr>
      </w:pPr>
      <w:r>
        <w:t>–</w:t>
      </w:r>
      <w:r w:rsidRPr="006717D1">
        <w:t xml:space="preserve"> </w:t>
      </w:r>
      <w:r>
        <w:t xml:space="preserve"> </w:t>
      </w:r>
      <w:r w:rsidRPr="006717D1">
        <w:t>Я подбегу к месту происшествия.</w:t>
      </w:r>
    </w:p>
    <w:p w:rsidR="006717D1" w:rsidRDefault="006717D1" w:rsidP="006717D1">
      <w:r>
        <w:rPr>
          <w:lang w:eastAsia="en-US"/>
        </w:rPr>
        <w:t>–</w:t>
      </w:r>
      <w:r w:rsidRPr="006717D1">
        <w:t xml:space="preserve"> </w:t>
      </w:r>
      <w:r>
        <w:t xml:space="preserve"> </w:t>
      </w:r>
      <w:r w:rsidRPr="006717D1">
        <w:t>Я вызову скорую медицинскую помощь по телефону.</w:t>
      </w:r>
    </w:p>
    <w:p w:rsidR="006717D1" w:rsidRDefault="006717D1" w:rsidP="006717D1">
      <w:r>
        <w:t xml:space="preserve">– </w:t>
      </w:r>
      <w:r w:rsidR="00D11A5A">
        <w:t xml:space="preserve"> </w:t>
      </w:r>
      <w:r w:rsidRPr="006717D1">
        <w:t>Я позову окружающих на помощь.</w:t>
      </w:r>
    </w:p>
    <w:p w:rsidR="006717D1" w:rsidRDefault="00D11A5A" w:rsidP="00D11A5A">
      <w:r>
        <w:t xml:space="preserve">2. </w:t>
      </w:r>
      <w:r w:rsidR="006717D1" w:rsidRPr="006717D1">
        <w:t>Как точнее и проще всего убедиться в наличии дыхания у пострадавшего?</w:t>
      </w:r>
    </w:p>
    <w:p w:rsidR="006717D1" w:rsidRDefault="006717D1" w:rsidP="006717D1">
      <w:pPr>
        <w:shd w:val="clear" w:color="auto" w:fill="FFFFFF"/>
      </w:pPr>
      <w:r w:rsidRPr="006717D1">
        <w:t>– Посмотреть на его грудную клетку, послушать его дыхание и почувствовать его своей щекой.</w:t>
      </w:r>
    </w:p>
    <w:p w:rsidR="006717D1" w:rsidRDefault="006717D1" w:rsidP="006717D1">
      <w:pPr>
        <w:shd w:val="clear" w:color="auto" w:fill="FFFFFF"/>
      </w:pPr>
      <w:r>
        <w:t xml:space="preserve">– </w:t>
      </w:r>
      <w:r w:rsidRPr="006717D1">
        <w:t>Поднести ко рту и носу пострадавшего бумаг</w:t>
      </w:r>
      <w:r>
        <w:t>у</w:t>
      </w:r>
      <w:r w:rsidRPr="006717D1">
        <w:t>, кусок ваты, перышко или клочок волос.</w:t>
      </w:r>
    </w:p>
    <w:p w:rsidR="006717D1" w:rsidRDefault="006717D1" w:rsidP="006717D1">
      <w:pPr>
        <w:shd w:val="clear" w:color="auto" w:fill="FFFFFF"/>
      </w:pPr>
      <w:r>
        <w:t xml:space="preserve">– </w:t>
      </w:r>
      <w:r w:rsidRPr="006717D1">
        <w:t>Использовать любой предмет с гладкой поверхностью.</w:t>
      </w:r>
    </w:p>
    <w:p w:rsidR="006717D1" w:rsidRDefault="006717D1" w:rsidP="00D11A5A">
      <w:pPr>
        <w:widowControl w:val="0"/>
        <w:shd w:val="clear" w:color="auto" w:fill="FFFFFF"/>
      </w:pPr>
      <w:r>
        <w:t xml:space="preserve">– </w:t>
      </w:r>
      <w:r w:rsidRPr="006717D1">
        <w:t>Проще и точнее всего проверить пульс на сонной артерии.</w:t>
      </w:r>
    </w:p>
    <w:p w:rsidR="006717D1" w:rsidRPr="006717D1" w:rsidRDefault="006717D1" w:rsidP="00D11A5A">
      <w:pPr>
        <w:widowControl w:val="0"/>
      </w:pPr>
      <w:r>
        <w:t>3.</w:t>
      </w:r>
      <w:r w:rsidRPr="006717D1">
        <w:t xml:space="preserve"> Когда следует начинать сердечно-лёгочную реанимацию пострадавшего?</w:t>
      </w:r>
    </w:p>
    <w:p w:rsidR="006717D1" w:rsidRPr="006717D1" w:rsidRDefault="006717D1" w:rsidP="00D11A5A">
      <w:pPr>
        <w:widowControl w:val="0"/>
      </w:pPr>
      <w:r w:rsidRPr="006717D1">
        <w:rPr>
          <w:b/>
        </w:rPr>
        <w:t xml:space="preserve">– </w:t>
      </w:r>
      <w:r w:rsidRPr="006717D1">
        <w:t xml:space="preserve">При потере пострадавшим сознания, отсутствии пульса на сонной артерии и признаков дыхания. </w:t>
      </w:r>
    </w:p>
    <w:p w:rsidR="006717D1" w:rsidRPr="006717D1" w:rsidRDefault="006717D1" w:rsidP="00D11A5A">
      <w:pPr>
        <w:widowControl w:val="0"/>
      </w:pPr>
      <w:r w:rsidRPr="006717D1">
        <w:t>– При потере пострадавшим сознания независимо от наличия пульса на сонной артерии и признаков дыхания.</w:t>
      </w:r>
    </w:p>
    <w:p w:rsidR="006717D1" w:rsidRPr="006717D1" w:rsidRDefault="006717D1" w:rsidP="006717D1">
      <w:r w:rsidRPr="006717D1">
        <w:t>– При наличии болей в области сердца и затруднённого дыхания.</w:t>
      </w:r>
    </w:p>
    <w:p w:rsidR="006717D1" w:rsidRPr="006717D1" w:rsidRDefault="006717D1" w:rsidP="006717D1">
      <w:r>
        <w:t xml:space="preserve">4. </w:t>
      </w:r>
      <w:r w:rsidRPr="006717D1">
        <w:t>При открытом переломе конечностей, сопровождающимся артериальным кровотечением, оказание первой помощи начинается:</w:t>
      </w:r>
    </w:p>
    <w:p w:rsidR="006717D1" w:rsidRPr="006717D1" w:rsidRDefault="006717D1" w:rsidP="006717D1">
      <w:r w:rsidRPr="006717D1">
        <w:t>– с наложения жгута выше раны на месте перелома</w:t>
      </w:r>
      <w:r w:rsidR="00D11A5A">
        <w:t>,</w:t>
      </w:r>
    </w:p>
    <w:p w:rsidR="006717D1" w:rsidRPr="006717D1" w:rsidRDefault="006717D1" w:rsidP="006717D1">
      <w:r w:rsidRPr="006717D1">
        <w:t>– с наложения импровизированной шины</w:t>
      </w:r>
      <w:r w:rsidR="00D11A5A">
        <w:t>,</w:t>
      </w:r>
    </w:p>
    <w:p w:rsidR="006717D1" w:rsidRPr="006717D1" w:rsidRDefault="006717D1" w:rsidP="006717D1">
      <w:r w:rsidRPr="006717D1">
        <w:t>– с наложения давящей повязки</w:t>
      </w:r>
      <w:r w:rsidR="00D11A5A">
        <w:t>.</w:t>
      </w:r>
    </w:p>
    <w:p w:rsidR="00855D08" w:rsidRPr="00855D08" w:rsidRDefault="006717D1" w:rsidP="00855D08">
      <w:r>
        <w:t xml:space="preserve">5. </w:t>
      </w:r>
      <w:r w:rsidR="00855D08" w:rsidRPr="00855D08">
        <w:t>Как следует уложить пострадавшего при потере им сознания и наличия пульса на сонной артерии при оказании первой помощи?</w:t>
      </w:r>
    </w:p>
    <w:p w:rsidR="00855D08" w:rsidRPr="006717D1" w:rsidRDefault="00855D08" w:rsidP="00855D08">
      <w:r w:rsidRPr="00855D08">
        <w:t xml:space="preserve">– </w:t>
      </w:r>
      <w:r w:rsidR="00D11A5A">
        <w:t>Н</w:t>
      </w:r>
      <w:r w:rsidRPr="00855D08">
        <w:t>а бок так, чтобы согнутые колени опирались о землю, а верхняя рука находилась под щекой</w:t>
      </w:r>
      <w:r w:rsidR="00D11A5A">
        <w:t>.</w:t>
      </w:r>
    </w:p>
    <w:p w:rsidR="00855D08" w:rsidRPr="006717D1" w:rsidRDefault="00855D08" w:rsidP="00855D08">
      <w:r w:rsidRPr="006717D1">
        <w:t xml:space="preserve">– </w:t>
      </w:r>
      <w:r w:rsidR="00D11A5A">
        <w:t>Н</w:t>
      </w:r>
      <w:r w:rsidRPr="006717D1">
        <w:t>а спину с подложенным под голову валиком</w:t>
      </w:r>
      <w:r w:rsidR="00D11A5A">
        <w:t>.</w:t>
      </w:r>
    </w:p>
    <w:p w:rsidR="00855D08" w:rsidRPr="006717D1" w:rsidRDefault="00855D08" w:rsidP="00855D08">
      <w:r w:rsidRPr="006717D1">
        <w:t xml:space="preserve">– </w:t>
      </w:r>
      <w:r w:rsidR="00D11A5A">
        <w:t>Н</w:t>
      </w:r>
      <w:r w:rsidRPr="006717D1">
        <w:t>а спину с вытянутыми ногами</w:t>
      </w:r>
      <w:r w:rsidR="00D11A5A">
        <w:t>.</w:t>
      </w:r>
    </w:p>
    <w:p w:rsidR="00855D08" w:rsidRPr="006717D1" w:rsidRDefault="00855D08" w:rsidP="00855D08">
      <w:r w:rsidRPr="006717D1">
        <w:t xml:space="preserve">– </w:t>
      </w:r>
      <w:r w:rsidR="00D11A5A">
        <w:t>В</w:t>
      </w:r>
      <w:r w:rsidRPr="006717D1">
        <w:t xml:space="preserve"> </w:t>
      </w:r>
      <w:proofErr w:type="spellStart"/>
      <w:r w:rsidRPr="006717D1">
        <w:t>полусидячее</w:t>
      </w:r>
      <w:proofErr w:type="spellEnd"/>
      <w:r w:rsidRPr="006717D1">
        <w:t xml:space="preserve"> положение</w:t>
      </w:r>
      <w:r w:rsidR="00D11A5A">
        <w:t>.</w:t>
      </w:r>
    </w:p>
    <w:p w:rsidR="00855D08" w:rsidRPr="00855D08" w:rsidRDefault="00855D08" w:rsidP="00855D08">
      <w:r w:rsidRPr="00855D08">
        <w:t>6.</w:t>
      </w:r>
      <w:r w:rsidRPr="00855D08">
        <w:rPr>
          <w:b/>
        </w:rPr>
        <w:t xml:space="preserve"> </w:t>
      </w:r>
      <w:r w:rsidRPr="00855D08">
        <w:t>Для чего нужны ножницы Листера в аптечке для оказания первой помощи работникам?</w:t>
      </w:r>
    </w:p>
    <w:p w:rsidR="00855D08" w:rsidRPr="00855D08" w:rsidRDefault="00855D08" w:rsidP="00855D08">
      <w:r w:rsidRPr="00855D08">
        <w:t xml:space="preserve">– </w:t>
      </w:r>
      <w:r w:rsidR="00D11A5A">
        <w:t>Д</w:t>
      </w:r>
      <w:r w:rsidRPr="00855D08">
        <w:t>ля разрезания одежды на пострадавшем</w:t>
      </w:r>
      <w:r w:rsidR="00D11A5A">
        <w:t>.</w:t>
      </w:r>
    </w:p>
    <w:p w:rsidR="00855D08" w:rsidRPr="00855D08" w:rsidRDefault="00855D08" w:rsidP="00855D08">
      <w:r w:rsidRPr="00855D08">
        <w:t xml:space="preserve">– </w:t>
      </w:r>
      <w:r w:rsidR="00D11A5A">
        <w:t>Д</w:t>
      </w:r>
      <w:r w:rsidRPr="00855D08">
        <w:t>ля подстригания ногтей у пострадавшего</w:t>
      </w:r>
      <w:r w:rsidR="00D11A5A">
        <w:t>.</w:t>
      </w:r>
    </w:p>
    <w:p w:rsidR="00855D08" w:rsidRPr="00855D08" w:rsidRDefault="00855D08" w:rsidP="00855D08">
      <w:r w:rsidRPr="00855D08">
        <w:t xml:space="preserve">– </w:t>
      </w:r>
      <w:r w:rsidR="00D11A5A">
        <w:t>Д</w:t>
      </w:r>
      <w:r w:rsidRPr="00855D08">
        <w:t>ля обработки краёв ран пострадавшего, загрязнённых кровью</w:t>
      </w:r>
      <w:r w:rsidR="00D11A5A">
        <w:t>.</w:t>
      </w:r>
    </w:p>
    <w:p w:rsidR="00855D08" w:rsidRPr="00855D08" w:rsidRDefault="00855D08" w:rsidP="00855D08">
      <w:r w:rsidRPr="00855D08">
        <w:t xml:space="preserve">– </w:t>
      </w:r>
      <w:r w:rsidR="00D11A5A">
        <w:t>Д</w:t>
      </w:r>
      <w:r w:rsidRPr="00855D08">
        <w:t>ля распаковывания спасательного изотермического покрывала.</w:t>
      </w:r>
    </w:p>
    <w:p w:rsidR="00855D08" w:rsidRDefault="00855D08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t xml:space="preserve">7. </w:t>
      </w:r>
      <w:r w:rsidRPr="00D11A5A">
        <w:rPr>
          <w:bCs/>
          <w:color w:val="000000"/>
        </w:rPr>
        <w:t>Что необходимо сделать, если из грудной клетки пострадавшего торчит инородный предмет?</w:t>
      </w:r>
    </w:p>
    <w:p w:rsidR="00D11A5A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едленным движением извлечь предмет, стараясь не повреждать окружающие ткани, забинтовать рану</w:t>
      </w:r>
      <w:r>
        <w:rPr>
          <w:color w:val="000000"/>
        </w:rPr>
        <w:t>.</w:t>
      </w:r>
    </w:p>
    <w:p w:rsidR="00347498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У</w:t>
      </w:r>
      <w:r w:rsidRPr="00D11A5A">
        <w:rPr>
          <w:color w:val="000000"/>
        </w:rPr>
        <w:t>спокоить пострадавшего, вызвать скорую помощь и не трогать его до прибытия медицинских работников</w:t>
      </w:r>
      <w:r>
        <w:rPr>
          <w:color w:val="000000"/>
        </w:rPr>
        <w:t>.</w:t>
      </w:r>
    </w:p>
    <w:p w:rsidR="00347498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У</w:t>
      </w:r>
      <w:r w:rsidRPr="00D11A5A">
        <w:rPr>
          <w:color w:val="000000"/>
        </w:rPr>
        <w:t>далить предмет быстрым резким движением, стараясь не расширять рану, а затем заклеить её пластырем</w:t>
      </w:r>
      <w:r>
        <w:rPr>
          <w:color w:val="000000"/>
        </w:rPr>
        <w:t>.</w:t>
      </w:r>
    </w:p>
    <w:p w:rsidR="00347498" w:rsidRDefault="00347498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color w:val="000000"/>
        </w:rPr>
        <w:t>– О</w:t>
      </w:r>
      <w:r w:rsidRPr="00D11A5A">
        <w:rPr>
          <w:color w:val="000000"/>
        </w:rPr>
        <w:t>ставить предмет в ране, зафиксировав между двумя скатками бинта и прикрепив их пластырем к коже</w:t>
      </w:r>
    </w:p>
    <w:p w:rsidR="00855D08" w:rsidRPr="00D11A5A" w:rsidRDefault="00855D0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 w:rsidRPr="00D11A5A">
        <w:lastRenderedPageBreak/>
        <w:t xml:space="preserve">8. </w:t>
      </w:r>
      <w:r w:rsidRPr="00D11A5A">
        <w:rPr>
          <w:rStyle w:val="a9"/>
          <w:b w:val="0"/>
          <w:color w:val="000000"/>
        </w:rPr>
        <w:t>В каких случаях применяется </w:t>
      </w:r>
      <w:proofErr w:type="spellStart"/>
      <w:r w:rsidRPr="00D11A5A">
        <w:rPr>
          <w:rStyle w:val="a9"/>
          <w:b w:val="0"/>
          <w:color w:val="000000"/>
        </w:rPr>
        <w:t>окклюзионная</w:t>
      </w:r>
      <w:proofErr w:type="spellEnd"/>
      <w:r w:rsidRPr="00D11A5A">
        <w:rPr>
          <w:rStyle w:val="a9"/>
          <w:b w:val="0"/>
          <w:color w:val="000000"/>
        </w:rPr>
        <w:t xml:space="preserve"> повязка?</w:t>
      </w:r>
    </w:p>
    <w:p w:rsidR="00855D0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При открытых переломах конечностей.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При травмах таза.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При проникающих ранениях грудной клетки.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При травме позвоночника.</w:t>
      </w:r>
    </w:p>
    <w:p w:rsidR="00855D08" w:rsidRPr="00D11A5A" w:rsidRDefault="00855D0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 w:rsidRPr="00D11A5A">
        <w:t xml:space="preserve">9. </w:t>
      </w:r>
      <w:r w:rsidRPr="00D11A5A">
        <w:rPr>
          <w:rStyle w:val="a9"/>
          <w:b w:val="0"/>
          <w:color w:val="000000"/>
        </w:rPr>
        <w:t>Переноску пострадавшего на замке из трёх рук осуществляют: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два человека, при этом делается замок из трёх рук, а четвёртой фиксируется голова и шея пострадавшего</w:t>
      </w:r>
      <w:r>
        <w:rPr>
          <w:color w:val="000000"/>
        </w:rPr>
        <w:t>;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два человека, при этом делается замок из трёх рук, а четвёртая располагается на плече напарника, образуя импровизированную «спинку», на которую может опираться пострадавший</w:t>
      </w:r>
      <w:r>
        <w:rPr>
          <w:color w:val="000000"/>
        </w:rPr>
        <w:t>;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два человека, при этом делается замок из трёх рук, а четвёртой фиксируются ноги пострадавшего</w:t>
      </w:r>
      <w:r>
        <w:rPr>
          <w:color w:val="000000"/>
        </w:rPr>
        <w:t>.</w:t>
      </w:r>
    </w:p>
    <w:p w:rsidR="00855D08" w:rsidRPr="00D11A5A" w:rsidRDefault="00855D0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 w:rsidRPr="00D11A5A">
        <w:t xml:space="preserve">10. </w:t>
      </w:r>
      <w:r w:rsidRPr="00D11A5A">
        <w:rPr>
          <w:rStyle w:val="a9"/>
          <w:b w:val="0"/>
          <w:color w:val="000000"/>
        </w:rPr>
        <w:t>Где накладывается кровоостанавливающий жгут на конечность при кровотечении?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Непосредственно на рану.</w:t>
      </w:r>
    </w:p>
    <w:p w:rsidR="00347498" w:rsidRDefault="00347498" w:rsidP="00347498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Ниже раны на 4-6 см.</w:t>
      </w:r>
    </w:p>
    <w:p w:rsidR="00347498" w:rsidRPr="00D11A5A" w:rsidRDefault="00347498" w:rsidP="00347498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Выше раны на 4-6 см.</w:t>
      </w:r>
    </w:p>
    <w:p w:rsidR="00855D08" w:rsidRDefault="00855D08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t xml:space="preserve">11. </w:t>
      </w:r>
      <w:r w:rsidRPr="00D11A5A">
        <w:rPr>
          <w:bCs/>
          <w:color w:val="000000"/>
        </w:rPr>
        <w:t>В каком случае следует обездвижить (</w:t>
      </w:r>
      <w:proofErr w:type="spellStart"/>
      <w:r w:rsidRPr="00D11A5A">
        <w:rPr>
          <w:bCs/>
          <w:color w:val="000000"/>
        </w:rPr>
        <w:t>иммобилизировать</w:t>
      </w:r>
      <w:proofErr w:type="spellEnd"/>
      <w:r w:rsidRPr="00D11A5A">
        <w:rPr>
          <w:bCs/>
          <w:color w:val="000000"/>
        </w:rPr>
        <w:t>) повреждённую конечность пострадавшего?</w:t>
      </w:r>
    </w:p>
    <w:p w:rsidR="00347498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П</w:t>
      </w:r>
      <w:r w:rsidRPr="00D11A5A">
        <w:rPr>
          <w:color w:val="000000"/>
        </w:rPr>
        <w:t>ри необходимости транспортировки или переноске пострадавшего на дальнее расстояние</w:t>
      </w:r>
      <w:r>
        <w:rPr>
          <w:color w:val="000000"/>
        </w:rPr>
        <w:t>.</w:t>
      </w:r>
    </w:p>
    <w:p w:rsidR="00347498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П</w:t>
      </w:r>
      <w:r w:rsidRPr="00D11A5A">
        <w:rPr>
          <w:color w:val="000000"/>
        </w:rPr>
        <w:t>ри переломах двух ног</w:t>
      </w:r>
      <w:r>
        <w:rPr>
          <w:color w:val="000000"/>
        </w:rPr>
        <w:t>.</w:t>
      </w:r>
    </w:p>
    <w:p w:rsidR="00347498" w:rsidRPr="00D11A5A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П</w:t>
      </w:r>
      <w:r w:rsidRPr="00D11A5A">
        <w:rPr>
          <w:color w:val="000000"/>
        </w:rPr>
        <w:t>ри переломах двух рук</w:t>
      </w:r>
      <w:r w:rsidR="00EA4D05">
        <w:rPr>
          <w:color w:val="000000"/>
        </w:rPr>
        <w:t>.</w:t>
      </w:r>
    </w:p>
    <w:p w:rsidR="00EA4D05" w:rsidRDefault="00EA4D05" w:rsidP="00DA622D">
      <w:pPr>
        <w:widowControl w:val="0"/>
        <w:jc w:val="both"/>
        <w:rPr>
          <w:color w:val="000000"/>
        </w:rPr>
      </w:pPr>
      <w:r>
        <w:rPr>
          <w:color w:val="000000"/>
        </w:rPr>
        <w:t>– В</w:t>
      </w:r>
      <w:r w:rsidRPr="00D11A5A">
        <w:rPr>
          <w:color w:val="000000"/>
        </w:rPr>
        <w:t xml:space="preserve"> любом случае при двух переломах одной конечности</w:t>
      </w:r>
      <w:r>
        <w:rPr>
          <w:color w:val="000000"/>
        </w:rPr>
        <w:t>.</w:t>
      </w:r>
    </w:p>
    <w:p w:rsidR="00EA4D05" w:rsidRDefault="00EA4D05" w:rsidP="00DA622D">
      <w:pPr>
        <w:widowControl w:val="0"/>
        <w:jc w:val="both"/>
        <w:rPr>
          <w:rStyle w:val="a9"/>
          <w:b w:val="0"/>
          <w:color w:val="000000"/>
        </w:rPr>
      </w:pPr>
      <w:r>
        <w:rPr>
          <w:color w:val="000000"/>
        </w:rPr>
        <w:t xml:space="preserve">12. </w:t>
      </w:r>
      <w:r w:rsidRPr="00D11A5A">
        <w:rPr>
          <w:rStyle w:val="a9"/>
          <w:b w:val="0"/>
          <w:color w:val="000000"/>
        </w:rPr>
        <w:t>Как следует уложить пострадавшего при потере им сознания и наличии пульса на сонной артерии для оказания первой помощи?</w:t>
      </w:r>
    </w:p>
    <w:p w:rsidR="00EA4D05" w:rsidRDefault="00EA4D05" w:rsidP="00DA622D">
      <w:pPr>
        <w:widowControl w:val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На спину с подложенным под голову валиком и приподнятыми ногами.</w:t>
      </w:r>
    </w:p>
    <w:p w:rsidR="00EA4D05" w:rsidRDefault="00EA4D05" w:rsidP="00DA622D">
      <w:pPr>
        <w:widowControl w:val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Чтобы пострадавший не мог погибнуть от удушения в результате западания языка, его следует положить на бок так, чтобы согнутые колени опирались о землю, а верхняя рука находилась под щекой (</w:t>
      </w:r>
      <w:r w:rsidRPr="00D11A5A">
        <w:rPr>
          <w:i/>
          <w:iCs/>
          <w:color w:val="000000"/>
        </w:rPr>
        <w:t>устойчивое боковое положение).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Положить на живот, чтобы вызвать рвотный рефлекс.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 </w:t>
      </w:r>
      <w:r w:rsidRPr="00D11A5A">
        <w:rPr>
          <w:color w:val="000000"/>
        </w:rPr>
        <w:t>Положить на спину с вытянутыми ногами.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13. </w:t>
      </w:r>
      <w:r w:rsidRPr="00D11A5A">
        <w:rPr>
          <w:bCs/>
          <w:color w:val="000000"/>
        </w:rPr>
        <w:t>Что делать, если на месте происшествия имеются угрожающие Вам факторы?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е</w:t>
      </w:r>
      <w:r w:rsidRPr="00D11A5A">
        <w:rPr>
          <w:bCs/>
          <w:color w:val="000000"/>
        </w:rPr>
        <w:t> </w:t>
      </w:r>
      <w:r w:rsidRPr="00D11A5A">
        <w:rPr>
          <w:color w:val="000000"/>
        </w:rPr>
        <w:t>подходить к постра</w:t>
      </w:r>
      <w:r w:rsidRPr="00D11A5A">
        <w:rPr>
          <w:color w:val="000000"/>
        </w:rPr>
        <w:softHyphen/>
        <w:t>давшему, а вызвать специальные службы</w:t>
      </w:r>
      <w:r>
        <w:rPr>
          <w:color w:val="000000"/>
        </w:rPr>
        <w:t>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>
        <w:rPr>
          <w:color w:val="000000"/>
        </w:rPr>
        <w:t>П</w:t>
      </w:r>
      <w:r w:rsidRPr="00D11A5A">
        <w:rPr>
          <w:color w:val="000000"/>
        </w:rPr>
        <w:t>ридать пострадавшему устойчивое боковое положение и вызвать скорую помощь</w:t>
      </w:r>
      <w:r>
        <w:rPr>
          <w:color w:val="000000"/>
        </w:rPr>
        <w:t>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ачать проведение сердечно-лёгочной реанимации</w:t>
      </w:r>
      <w:r>
        <w:rPr>
          <w:color w:val="000000"/>
        </w:rPr>
        <w:t>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>
        <w:rPr>
          <w:color w:val="000000"/>
        </w:rPr>
        <w:t>П</w:t>
      </w:r>
      <w:r w:rsidRPr="00D11A5A">
        <w:rPr>
          <w:color w:val="000000"/>
        </w:rPr>
        <w:t>ровести подробный осмотр пострадавшего</w:t>
      </w:r>
      <w:r>
        <w:rPr>
          <w:color w:val="000000"/>
        </w:rPr>
        <w:t>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 w:rsidRPr="00D11A5A">
        <w:rPr>
          <w:bCs/>
        </w:rPr>
        <w:t>14.</w:t>
      </w:r>
      <w:r w:rsidR="00EA4D05">
        <w:rPr>
          <w:bCs/>
        </w:rPr>
        <w:t xml:space="preserve"> </w:t>
      </w:r>
      <w:r w:rsidRPr="00D11A5A">
        <w:rPr>
          <w:bCs/>
        </w:rPr>
        <w:t xml:space="preserve"> </w:t>
      </w:r>
      <w:r w:rsidR="00EA4D05" w:rsidRPr="00D11A5A">
        <w:rPr>
          <w:rStyle w:val="a9"/>
          <w:b w:val="0"/>
          <w:color w:val="000000"/>
        </w:rPr>
        <w:t>В какой последовательности следует осуществлять подробный осмотр пострадавшего для выявления травм различных областей тела?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Грудная клетка, живот и область таза, голова, шея, конечности.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Конечности, область таза и живот, грудная клетка, шея, голова.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Голова, живот и область таза, конечности, шея и грудь.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Голова, шея, грудная клетка, живот и область таза, конечности.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 w:rsidRPr="00D11A5A">
        <w:rPr>
          <w:bCs/>
        </w:rPr>
        <w:t xml:space="preserve">15. </w:t>
      </w:r>
      <w:r w:rsidR="00EA4D05" w:rsidRPr="00D11A5A">
        <w:rPr>
          <w:rStyle w:val="a9"/>
          <w:b w:val="0"/>
          <w:color w:val="000000"/>
        </w:rPr>
        <w:t>При открытом переломе конечностей, сопровождающимся артериальным кровотечением, оказание первой помощи начинается: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с наложения импровизированной шины</w:t>
      </w:r>
      <w:r>
        <w:rPr>
          <w:color w:val="000000"/>
        </w:rPr>
        <w:t>;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с наложения давящей повязки</w:t>
      </w:r>
      <w:r>
        <w:rPr>
          <w:color w:val="000000"/>
        </w:rPr>
        <w:t>;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с наложения жгута выше раны на месте перелома.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 w:rsidRPr="00D11A5A">
        <w:rPr>
          <w:bCs/>
        </w:rPr>
        <w:t xml:space="preserve">16. </w:t>
      </w:r>
      <w:r w:rsidR="00EA4D05" w:rsidRPr="00D11A5A">
        <w:rPr>
          <w:rStyle w:val="a9"/>
          <w:b w:val="0"/>
          <w:color w:val="000000"/>
        </w:rPr>
        <w:t>Как следует расположить руки на грудной клетке пострадавшего при проведении компрессий грудной клетки?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Основания ладоней обеих рук должны располагаться на грудной клетке на два пальца выше мечевидного отростка так, чтобы большой палец одной руки указывал в сторону левого плеча пострадавшего, а другой – в сторону правого плеча.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lastRenderedPageBreak/>
        <w:t xml:space="preserve">– </w:t>
      </w:r>
      <w:r w:rsidRPr="00D11A5A">
        <w:rPr>
          <w:color w:val="000000"/>
        </w:rPr>
        <w:t>Основание одной ладони помещается на середину грудной клетки постра</w:t>
      </w:r>
      <w:r w:rsidRPr="00D11A5A">
        <w:rPr>
          <w:color w:val="000000"/>
        </w:rPr>
        <w:softHyphen/>
        <w:t>давшего, вторая кисть помещается сверху, кисти рук берутся в замок,  при этом большой палец одной руки должен указывать в сторону подбородка пострадавшего, а другой – в сторону живота.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Давление руками на грудину выполняют основанием ладони только одной руки, расположенной на грудной клетке на два пальца выше мечевидного отростка. Направление большого пальца не имеет значения.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rPr>
          <w:bCs/>
        </w:rPr>
        <w:t xml:space="preserve">17. </w:t>
      </w:r>
      <w:r w:rsidR="00EA4D05" w:rsidRPr="00D11A5A">
        <w:rPr>
          <w:bCs/>
          <w:color w:val="000000"/>
        </w:rPr>
        <w:t>Что не запрещается делать с пострадавшим с травмой позвоночника?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 w:rsidR="00D01266">
        <w:rPr>
          <w:color w:val="000000"/>
        </w:rPr>
        <w:t>П</w:t>
      </w:r>
      <w:r w:rsidRPr="00D11A5A">
        <w:rPr>
          <w:color w:val="000000"/>
        </w:rPr>
        <w:t>еремещать с фиксацией всех частей тела</w:t>
      </w:r>
      <w:r w:rsidR="00D01266">
        <w:rPr>
          <w:color w:val="000000"/>
        </w:rPr>
        <w:t>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 w:rsidR="00D01266">
        <w:rPr>
          <w:color w:val="000000"/>
        </w:rPr>
        <w:t>Т</w:t>
      </w:r>
      <w:r w:rsidR="00D01266" w:rsidRPr="00D11A5A">
        <w:rPr>
          <w:color w:val="000000"/>
        </w:rPr>
        <w:t>януть и дёргать за конечности</w:t>
      </w:r>
      <w:r w:rsidR="00D01266">
        <w:rPr>
          <w:color w:val="000000"/>
        </w:rPr>
        <w:t>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 w:rsidR="00D01266">
        <w:rPr>
          <w:color w:val="000000"/>
        </w:rPr>
        <w:t>Д</w:t>
      </w:r>
      <w:r w:rsidR="00D01266" w:rsidRPr="00D11A5A">
        <w:rPr>
          <w:color w:val="000000"/>
        </w:rPr>
        <w:t>авать лекарственные препараты</w:t>
      </w:r>
      <w:r w:rsidR="00D01266">
        <w:rPr>
          <w:color w:val="000000"/>
        </w:rPr>
        <w:t>.</w:t>
      </w:r>
    </w:p>
    <w:p w:rsidR="00EA4D05" w:rsidRPr="00D11A5A" w:rsidRDefault="00EA4D05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– </w:t>
      </w:r>
      <w:r w:rsidR="00D01266">
        <w:rPr>
          <w:color w:val="000000"/>
        </w:rPr>
        <w:t>У</w:t>
      </w:r>
      <w:r w:rsidR="00D01266" w:rsidRPr="00D11A5A">
        <w:rPr>
          <w:color w:val="000000"/>
        </w:rPr>
        <w:t>кладывать на мягкое покрытие</w:t>
      </w:r>
      <w:r w:rsidR="00D01266">
        <w:rPr>
          <w:color w:val="000000"/>
        </w:rPr>
        <w:t>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rPr>
          <w:bCs/>
        </w:rPr>
        <w:t>18.</w:t>
      </w:r>
      <w:r w:rsidRPr="00D11A5A">
        <w:rPr>
          <w:bCs/>
          <w:color w:val="000000"/>
        </w:rPr>
        <w:t> </w:t>
      </w:r>
      <w:r w:rsidR="00D01266" w:rsidRPr="00D11A5A">
        <w:rPr>
          <w:bCs/>
          <w:color w:val="000000"/>
        </w:rPr>
        <w:t>Можно ли давать пить пострадавшему при проникающих ранениях живота?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ожно любую жидкость в неограниченном количестве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ожно, но не более 2 стаканов воды без сахара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– М</w:t>
      </w:r>
      <w:r w:rsidRPr="00D11A5A">
        <w:rPr>
          <w:color w:val="000000"/>
        </w:rPr>
        <w:t>ожно, но не более 1 стакана сладкой воды</w:t>
      </w:r>
      <w:r>
        <w:rPr>
          <w:color w:val="000000"/>
        </w:rPr>
        <w:t>.</w:t>
      </w:r>
    </w:p>
    <w:p w:rsidR="00D01266" w:rsidRPr="00D11A5A" w:rsidRDefault="00D01266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>– Нельзя.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rPr>
          <w:bCs/>
        </w:rPr>
        <w:t xml:space="preserve">19. </w:t>
      </w:r>
      <w:r w:rsidR="00D01266" w:rsidRPr="00D11A5A">
        <w:rPr>
          <w:bCs/>
          <w:color w:val="000000"/>
        </w:rPr>
        <w:t>На чём нельзя проводить сердечно-лёгочную реанимацию?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а земле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а деревянном щите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а мягкой кровати</w:t>
      </w:r>
      <w:r>
        <w:rPr>
          <w:color w:val="000000"/>
        </w:rPr>
        <w:t>.</w:t>
      </w:r>
    </w:p>
    <w:p w:rsidR="00D01266" w:rsidRPr="00D11A5A" w:rsidRDefault="00D01266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а полу</w:t>
      </w:r>
      <w:r>
        <w:rPr>
          <w:color w:val="000000"/>
        </w:rPr>
        <w:t>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rPr>
          <w:bCs/>
        </w:rPr>
        <w:t xml:space="preserve">20. </w:t>
      </w:r>
      <w:r w:rsidR="00D01266" w:rsidRPr="00D11A5A">
        <w:rPr>
          <w:bCs/>
          <w:color w:val="000000"/>
        </w:rPr>
        <w:t>Можно ли держать в аптечке первой помощи уже использованный кровоостанавливающий жгут?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ожно, но перед употреблением необходимо его протереть антисептической салфеткой, находящейся в аптечке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ельзя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ожно, если его прокипятить в воде</w:t>
      </w:r>
      <w:r>
        <w:rPr>
          <w:color w:val="000000"/>
        </w:rPr>
        <w:t>.</w:t>
      </w:r>
    </w:p>
    <w:p w:rsidR="00D01266" w:rsidRPr="00D11A5A" w:rsidRDefault="00D01266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ожно, но нужно перед употреблением продезинфицировать спиртовым раствором</w:t>
      </w:r>
      <w:r>
        <w:rPr>
          <w:color w:val="000000"/>
        </w:rPr>
        <w:t>.</w:t>
      </w:r>
    </w:p>
    <w:p w:rsidR="004811D4" w:rsidRPr="00AF552E" w:rsidRDefault="004811D4" w:rsidP="004811D4">
      <w:pPr>
        <w:tabs>
          <w:tab w:val="left" w:pos="573"/>
        </w:tabs>
        <w:spacing w:before="120" w:after="120"/>
      </w:pPr>
      <w:r w:rsidRPr="00AF552E">
        <w:rPr>
          <w:b/>
          <w:bCs/>
          <w:i/>
          <w:color w:val="000000"/>
          <w:spacing w:val="-2"/>
        </w:rPr>
        <w:t>Описание шкалы оценивания</w:t>
      </w:r>
    </w:p>
    <w:p w:rsidR="004811D4" w:rsidRPr="00AF552E" w:rsidRDefault="004811D4" w:rsidP="004811D4">
      <w:pPr>
        <w:ind w:firstLine="709"/>
        <w:jc w:val="both"/>
        <w:rPr>
          <w:bCs/>
        </w:rPr>
      </w:pPr>
      <w:r w:rsidRPr="00AF552E">
        <w:rPr>
          <w:bCs/>
        </w:rPr>
        <w:t>По рубежному тестированию предусмотрено 20 вопросов. За каждый правильный ответ начисляется 0,5 балла; за неправильный ответ – 0 баллов.</w:t>
      </w:r>
    </w:p>
    <w:p w:rsidR="004811D4" w:rsidRPr="00AF552E" w:rsidRDefault="004811D4" w:rsidP="004811D4">
      <w:pPr>
        <w:spacing w:before="120" w:after="120"/>
        <w:ind w:firstLine="709"/>
        <w:jc w:val="both"/>
        <w:rPr>
          <w:bCs/>
        </w:rPr>
      </w:pPr>
      <w:r w:rsidRPr="00AF552E">
        <w:rPr>
          <w:bCs/>
        </w:rPr>
        <w:t>Максимально по вопросам теста студент может набрать 10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23"/>
        <w:gridCol w:w="7183"/>
      </w:tblGrid>
      <w:tr w:rsidR="004811D4" w:rsidRPr="00AF552E" w:rsidTr="006717D1">
        <w:trPr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AF552E" w:rsidTr="006717D1">
        <w:trPr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9 – 10 баллов</w:t>
            </w:r>
            <w:r>
              <w:rPr>
                <w:rFonts w:eastAsia="Calibri"/>
                <w:iCs/>
                <w:sz w:val="22"/>
                <w:szCs w:val="22"/>
              </w:rPr>
              <w:t xml:space="preserve"> 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высокий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3023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7 – 8,5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183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3023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3,5 – 6,5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183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3023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0 – 3 балла</w:t>
            </w:r>
          </w:p>
        </w:tc>
        <w:tc>
          <w:tcPr>
            <w:tcW w:w="7183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показал недостаточный уровень знаний по дисциплине</w:t>
            </w:r>
          </w:p>
        </w:tc>
      </w:tr>
    </w:tbl>
    <w:p w:rsidR="009777E3" w:rsidRDefault="009777E3" w:rsidP="004811D4">
      <w:pPr>
        <w:ind w:left="-113" w:right="-113"/>
        <w:jc w:val="center"/>
        <w:rPr>
          <w:b/>
          <w:bCs/>
          <w:color w:val="000000"/>
          <w:spacing w:val="-2"/>
        </w:rPr>
      </w:pPr>
    </w:p>
    <w:p w:rsidR="004811D4" w:rsidRDefault="004811D4" w:rsidP="004811D4">
      <w:pPr>
        <w:ind w:left="-113" w:right="-113"/>
        <w:jc w:val="center"/>
        <w:rPr>
          <w:b/>
          <w:bCs/>
          <w:color w:val="000000"/>
          <w:spacing w:val="-2"/>
        </w:rPr>
      </w:pPr>
      <w:r w:rsidRPr="00C5269A">
        <w:rPr>
          <w:b/>
          <w:bCs/>
          <w:color w:val="000000"/>
          <w:spacing w:val="-2"/>
        </w:rPr>
        <w:t>4.</w:t>
      </w:r>
      <w:r>
        <w:rPr>
          <w:b/>
          <w:bCs/>
          <w:color w:val="000000"/>
          <w:spacing w:val="-2"/>
        </w:rPr>
        <w:t>3</w:t>
      </w:r>
      <w:r w:rsidRPr="00C5269A">
        <w:rPr>
          <w:b/>
          <w:bCs/>
          <w:color w:val="000000"/>
          <w:spacing w:val="-2"/>
        </w:rPr>
        <w:t xml:space="preserve">. </w:t>
      </w:r>
      <w:r>
        <w:rPr>
          <w:b/>
          <w:bCs/>
          <w:color w:val="000000"/>
          <w:spacing w:val="-2"/>
        </w:rPr>
        <w:t xml:space="preserve">Проверка конспектов лекций </w:t>
      </w:r>
    </w:p>
    <w:p w:rsidR="004811D4" w:rsidRDefault="004811D4" w:rsidP="004811D4">
      <w:pPr>
        <w:shd w:val="clear" w:color="auto" w:fill="FFFFFF"/>
        <w:ind w:firstLine="709"/>
        <w:rPr>
          <w:bCs/>
          <w:color w:val="000000"/>
          <w:spacing w:val="-2"/>
        </w:rPr>
      </w:pPr>
      <w:r w:rsidRPr="00162EA2">
        <w:rPr>
          <w:bCs/>
          <w:color w:val="000000"/>
          <w:spacing w:val="-2"/>
        </w:rPr>
        <w:t xml:space="preserve">Проверка конспектов лекций проводится после лекции </w:t>
      </w:r>
      <w:r>
        <w:rPr>
          <w:bCs/>
          <w:color w:val="000000"/>
          <w:spacing w:val="-2"/>
        </w:rPr>
        <w:t xml:space="preserve">и оценивается из </w:t>
      </w:r>
      <w:r w:rsidR="00CB3F06">
        <w:rPr>
          <w:bCs/>
          <w:color w:val="000000"/>
          <w:spacing w:val="-2"/>
        </w:rPr>
        <w:t>4</w:t>
      </w:r>
      <w:r>
        <w:rPr>
          <w:bCs/>
          <w:color w:val="000000"/>
          <w:spacing w:val="-2"/>
        </w:rPr>
        <w:t xml:space="preserve"> баллов.</w:t>
      </w:r>
    </w:p>
    <w:p w:rsidR="004811D4" w:rsidRPr="00DA622D" w:rsidRDefault="004811D4" w:rsidP="004811D4">
      <w:pPr>
        <w:shd w:val="clear" w:color="auto" w:fill="FFFFFF"/>
        <w:ind w:firstLine="709"/>
        <w:rPr>
          <w:bCs/>
          <w:color w:val="000000"/>
          <w:spacing w:val="-2"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54"/>
        <w:gridCol w:w="7652"/>
      </w:tblGrid>
      <w:tr w:rsidR="004811D4" w:rsidRPr="00261ED0" w:rsidTr="006717D1">
        <w:trPr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261ED0" w:rsidTr="006717D1">
        <w:trPr>
          <w:trHeight w:val="629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365104" w:rsidRDefault="00CB3F06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4</w:t>
            </w:r>
            <w:r w:rsidR="004811D4" w:rsidRPr="00365104">
              <w:rPr>
                <w:rFonts w:eastAsia="Calibri"/>
                <w:iCs/>
                <w:sz w:val="22"/>
                <w:szCs w:val="22"/>
              </w:rPr>
              <w:t xml:space="preserve"> балл</w:t>
            </w:r>
            <w:r>
              <w:rPr>
                <w:rFonts w:eastAsia="Calibri"/>
                <w:iCs/>
                <w:sz w:val="22"/>
                <w:szCs w:val="22"/>
              </w:rPr>
              <w:t>а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Конспекты лекций содержат весь материал лекций.</w:t>
            </w:r>
          </w:p>
        </w:tc>
      </w:tr>
      <w:tr w:rsidR="004811D4" w:rsidRPr="00261ED0" w:rsidTr="006717D1">
        <w:trPr>
          <w:jc w:val="center"/>
        </w:trPr>
        <w:tc>
          <w:tcPr>
            <w:tcW w:w="2554" w:type="dxa"/>
            <w:vAlign w:val="center"/>
          </w:tcPr>
          <w:p w:rsidR="004811D4" w:rsidRPr="00365104" w:rsidRDefault="00CB3F06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3</w:t>
            </w:r>
            <w:r w:rsidR="004811D4">
              <w:rPr>
                <w:rFonts w:eastAsia="Calibri"/>
                <w:iCs/>
                <w:sz w:val="22"/>
                <w:szCs w:val="22"/>
              </w:rPr>
              <w:t xml:space="preserve"> балла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652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Конспекты лекций содержат не менее 70 % материала лекций.</w:t>
            </w:r>
          </w:p>
        </w:tc>
      </w:tr>
      <w:tr w:rsidR="004811D4" w:rsidRPr="00261ED0" w:rsidTr="006717D1">
        <w:trPr>
          <w:jc w:val="center"/>
        </w:trPr>
        <w:tc>
          <w:tcPr>
            <w:tcW w:w="2554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2</w:t>
            </w:r>
            <w:r w:rsidRPr="00365104">
              <w:rPr>
                <w:rFonts w:eastAsia="Calibri"/>
                <w:iCs/>
                <w:sz w:val="22"/>
                <w:szCs w:val="22"/>
              </w:rPr>
              <w:t xml:space="preserve"> балла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652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Конспекты лекций содержат не менее 50 % материала лекций.</w:t>
            </w:r>
          </w:p>
        </w:tc>
      </w:tr>
      <w:tr w:rsidR="004811D4" w:rsidRPr="00261ED0" w:rsidTr="006717D1">
        <w:trPr>
          <w:jc w:val="center"/>
        </w:trPr>
        <w:tc>
          <w:tcPr>
            <w:tcW w:w="2554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lastRenderedPageBreak/>
              <w:t>0 баллов</w:t>
            </w:r>
          </w:p>
        </w:tc>
        <w:tc>
          <w:tcPr>
            <w:tcW w:w="7652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Конспект лекций отсутствует или содержит менее 50 % материала лекций.</w:t>
            </w:r>
          </w:p>
        </w:tc>
      </w:tr>
    </w:tbl>
    <w:p w:rsidR="004811D4" w:rsidRPr="00DA622D" w:rsidRDefault="004811D4" w:rsidP="004811D4">
      <w:pPr>
        <w:shd w:val="clear" w:color="auto" w:fill="FFFFFF"/>
        <w:ind w:firstLine="709"/>
        <w:rPr>
          <w:bCs/>
          <w:color w:val="000000"/>
          <w:spacing w:val="-2"/>
          <w:sz w:val="16"/>
          <w:szCs w:val="16"/>
        </w:rPr>
      </w:pPr>
    </w:p>
    <w:p w:rsidR="00ED40EC" w:rsidRDefault="00ED40EC" w:rsidP="004811D4">
      <w:pPr>
        <w:ind w:left="-113" w:right="-113"/>
        <w:jc w:val="center"/>
        <w:rPr>
          <w:b/>
          <w:bCs/>
          <w:color w:val="000000"/>
          <w:spacing w:val="-2"/>
        </w:rPr>
      </w:pPr>
    </w:p>
    <w:p w:rsidR="00ED40EC" w:rsidRDefault="00ED40EC" w:rsidP="004811D4">
      <w:pPr>
        <w:ind w:left="-113" w:right="-113"/>
        <w:jc w:val="center"/>
        <w:rPr>
          <w:b/>
          <w:bCs/>
          <w:color w:val="000000"/>
          <w:spacing w:val="-2"/>
        </w:rPr>
      </w:pPr>
    </w:p>
    <w:p w:rsidR="004811D4" w:rsidRDefault="004811D4" w:rsidP="004811D4">
      <w:pPr>
        <w:ind w:left="-113" w:right="-113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4</w:t>
      </w:r>
      <w:r w:rsidRPr="002B57CF">
        <w:rPr>
          <w:b/>
          <w:bCs/>
          <w:color w:val="000000"/>
          <w:spacing w:val="-2"/>
        </w:rPr>
        <w:t>.</w:t>
      </w:r>
      <w:r>
        <w:rPr>
          <w:b/>
          <w:bCs/>
          <w:color w:val="000000"/>
          <w:spacing w:val="-2"/>
        </w:rPr>
        <w:t>4</w:t>
      </w:r>
      <w:r w:rsidRPr="002B57CF">
        <w:rPr>
          <w:b/>
          <w:bCs/>
          <w:color w:val="000000"/>
          <w:spacing w:val="-2"/>
        </w:rPr>
        <w:t xml:space="preserve">. </w:t>
      </w:r>
      <w:r w:rsidRPr="002B57CF">
        <w:rPr>
          <w:b/>
        </w:rPr>
        <w:t>Работа с лекциями</w:t>
      </w:r>
      <w:r w:rsidRPr="005E0240">
        <w:rPr>
          <w:b/>
        </w:rPr>
        <w:t xml:space="preserve"> в дистанционном учебном курсе</w:t>
      </w:r>
      <w:r>
        <w:rPr>
          <w:b/>
        </w:rPr>
        <w:t xml:space="preserve"> </w:t>
      </w:r>
    </w:p>
    <w:p w:rsidR="00D01266" w:rsidRPr="00DA622D" w:rsidRDefault="00D01266" w:rsidP="004811D4">
      <w:pPr>
        <w:shd w:val="clear" w:color="auto" w:fill="FFFFFF"/>
        <w:ind w:firstLine="709"/>
        <w:rPr>
          <w:bCs/>
          <w:color w:val="000000"/>
          <w:spacing w:val="-2"/>
          <w:sz w:val="16"/>
          <w:szCs w:val="16"/>
        </w:rPr>
      </w:pPr>
    </w:p>
    <w:p w:rsidR="004811D4" w:rsidRPr="005E0240" w:rsidRDefault="004811D4" w:rsidP="004811D4">
      <w:pPr>
        <w:shd w:val="clear" w:color="auto" w:fill="FFFFFF"/>
        <w:ind w:firstLine="709"/>
        <w:rPr>
          <w:bCs/>
          <w:color w:val="000000"/>
          <w:spacing w:val="-2"/>
        </w:rPr>
      </w:pPr>
      <w:r w:rsidRPr="005E0240">
        <w:rPr>
          <w:bCs/>
          <w:color w:val="000000"/>
          <w:spacing w:val="-2"/>
        </w:rPr>
        <w:t xml:space="preserve">При оценке </w:t>
      </w:r>
      <w:r>
        <w:rPr>
          <w:bCs/>
          <w:color w:val="000000"/>
          <w:spacing w:val="-2"/>
        </w:rPr>
        <w:t>работы с лекциями в дистанционном учебном курсе оценивается ответ по каждой странице курса. За каждый  правильный ответ начисляется 0,5 балла. За неправильный ответ – 0 баллов.</w:t>
      </w:r>
    </w:p>
    <w:p w:rsidR="004811D4" w:rsidRDefault="004811D4" w:rsidP="004811D4">
      <w:pPr>
        <w:ind w:firstLine="709"/>
        <w:jc w:val="both"/>
        <w:rPr>
          <w:bCs/>
        </w:rPr>
      </w:pPr>
      <w:r>
        <w:rPr>
          <w:bCs/>
        </w:rPr>
        <w:t>Максимально за работу с лекциями в дистанционном курсе студент может набрать 25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4811D4" w:rsidRPr="00261ED0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20 – 25 баллов</w:t>
            </w:r>
          </w:p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высокий уровень знаний по дисциплине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15 – 19 баллов</w:t>
            </w:r>
          </w:p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дисциплине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10 – 14 баллов</w:t>
            </w:r>
          </w:p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дисциплине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0 – 13 баллов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показал недостаточный уровень знаний по дисциплине</w:t>
            </w:r>
          </w:p>
        </w:tc>
      </w:tr>
    </w:tbl>
    <w:p w:rsidR="004811D4" w:rsidRPr="00DA622D" w:rsidRDefault="004811D4" w:rsidP="004811D4">
      <w:pPr>
        <w:shd w:val="clear" w:color="auto" w:fill="FFFFFF"/>
        <w:rPr>
          <w:bCs/>
          <w:color w:val="000000"/>
          <w:spacing w:val="-2"/>
          <w:sz w:val="16"/>
          <w:szCs w:val="16"/>
        </w:rPr>
      </w:pPr>
    </w:p>
    <w:p w:rsidR="004811D4" w:rsidRPr="008073A0" w:rsidRDefault="004811D4" w:rsidP="004811D4">
      <w:pPr>
        <w:ind w:left="-113" w:right="-113"/>
        <w:jc w:val="center"/>
        <w:rPr>
          <w:b/>
          <w:bCs/>
          <w:color w:val="000000"/>
          <w:spacing w:val="-2"/>
        </w:rPr>
      </w:pPr>
      <w:r w:rsidRPr="002B57CF">
        <w:rPr>
          <w:b/>
          <w:bCs/>
          <w:color w:val="000000"/>
          <w:spacing w:val="-2"/>
        </w:rPr>
        <w:t>4.</w:t>
      </w:r>
      <w:r>
        <w:rPr>
          <w:b/>
          <w:bCs/>
          <w:color w:val="000000"/>
          <w:spacing w:val="-2"/>
        </w:rPr>
        <w:t>5</w:t>
      </w:r>
      <w:r w:rsidRPr="002B57CF">
        <w:rPr>
          <w:b/>
          <w:bCs/>
          <w:color w:val="000000"/>
          <w:spacing w:val="-2"/>
        </w:rPr>
        <w:t xml:space="preserve">. Контрольная работа </w:t>
      </w:r>
    </w:p>
    <w:p w:rsidR="004811D4" w:rsidRDefault="004811D4" w:rsidP="004811D4">
      <w:pPr>
        <w:tabs>
          <w:tab w:val="left" w:pos="573"/>
        </w:tabs>
        <w:spacing w:before="120" w:after="120"/>
        <w:rPr>
          <w:b/>
          <w:i/>
        </w:rPr>
      </w:pPr>
      <w:r>
        <w:rPr>
          <w:b/>
          <w:i/>
        </w:rPr>
        <w:t>Рекомендуемая тематика контрольных работ:</w:t>
      </w:r>
    </w:p>
    <w:p w:rsidR="00A76A22" w:rsidRDefault="00A76A22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>
        <w:rPr>
          <w:bCs/>
        </w:rPr>
        <w:t>Анализ условий деятельности на конкретном объекте.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Анализ научной литературы по проблемам дисциплины.</w:t>
      </w:r>
    </w:p>
    <w:p w:rsidR="004811D4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rPr>
          <w:color w:val="auto"/>
        </w:rPr>
        <w:t>Безопасность жизнедеятельности, е</w:t>
      </w:r>
      <w:r>
        <w:rPr>
          <w:color w:val="auto"/>
        </w:rPr>
        <w:t>е</w:t>
      </w:r>
      <w:r w:rsidRPr="00DD2C5B">
        <w:rPr>
          <w:color w:val="auto"/>
        </w:rPr>
        <w:t xml:space="preserve"> место и роль в современном обществе.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Анализ законодательных и нормативных правовых документов по БЖД.</w:t>
      </w:r>
    </w:p>
    <w:p w:rsidR="004811D4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t xml:space="preserve">Современные проблемы техносферы и </w:t>
      </w:r>
      <w:r>
        <w:t>её</w:t>
      </w:r>
      <w:r w:rsidRPr="00A9171F">
        <w:t xml:space="preserve"> безопасности.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 xml:space="preserve">Анализ условий труда на конкретном </w:t>
      </w:r>
      <w:r>
        <w:rPr>
          <w:bCs/>
        </w:rPr>
        <w:t>рабочем месте</w:t>
      </w:r>
      <w:r w:rsidRPr="00A9171F">
        <w:rPr>
          <w:bCs/>
        </w:rPr>
        <w:t xml:space="preserve">. 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Методы обеспечения безопасности жизнедеятельности на конкретном объекте.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 xml:space="preserve">Применение принципов обеспечения </w:t>
      </w:r>
      <w:r>
        <w:rPr>
          <w:bCs/>
        </w:rPr>
        <w:t>БЖД</w:t>
      </w:r>
      <w:r w:rsidRPr="00A9171F">
        <w:rPr>
          <w:bCs/>
        </w:rPr>
        <w:t xml:space="preserve"> на конкретном объекте.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Обеспечение безопасности производственных процессов.</w:t>
      </w:r>
    </w:p>
    <w:p w:rsidR="004811D4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Обеспечение безопасности труда в организации.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t>Принципы оказания первой помощи пострадавшим.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Анализ производственного травматизма и профзаболеваний</w:t>
      </w:r>
      <w:r>
        <w:rPr>
          <w:bCs/>
        </w:rPr>
        <w:t xml:space="preserve"> в РФ</w:t>
      </w:r>
      <w:r w:rsidRPr="00A9171F">
        <w:rPr>
          <w:bCs/>
        </w:rPr>
        <w:t>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Основы расчета вентиляции производственного помещения.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Современные приборы для оценки опасных и вредных факторов.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 xml:space="preserve">Технические меры защиты человека от поражения электрическим током. 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Вибрация и акустические колебания</w:t>
      </w:r>
      <w:r>
        <w:rPr>
          <w:bCs/>
        </w:rPr>
        <w:t xml:space="preserve"> как опасности среды обитания человека</w:t>
      </w:r>
      <w:r w:rsidRPr="00A9171F">
        <w:rPr>
          <w:bCs/>
        </w:rPr>
        <w:t>.</w:t>
      </w:r>
    </w:p>
    <w:p w:rsidR="004811D4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Анализ чрезвычайных ситуаций.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t>Обеспечение устойчивости работы промышленных объектов и технических систем</w:t>
      </w:r>
      <w:r w:rsidRPr="00DD2C5B">
        <w:br/>
        <w:t>в чрезвычайных ситуациях.</w:t>
      </w:r>
    </w:p>
    <w:p w:rsidR="004811D4" w:rsidRPr="00CE442B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t>Обеспечение безопасности жизнедеятельности в условиях опасностей и</w:t>
      </w:r>
      <w:r>
        <w:t xml:space="preserve"> </w:t>
      </w:r>
      <w:r w:rsidRPr="00DD2C5B">
        <w:t>чрезвы</w:t>
      </w:r>
      <w:r>
        <w:softHyphen/>
      </w:r>
      <w:r w:rsidRPr="00DD2C5B">
        <w:t>чай</w:t>
      </w:r>
      <w:r>
        <w:softHyphen/>
      </w:r>
      <w:r w:rsidRPr="00DD2C5B">
        <w:t>ных ситуаций социального происхождения.</w:t>
      </w:r>
    </w:p>
    <w:p w:rsidR="004811D4" w:rsidRPr="00CE442B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t>Формы и методы защиты от опасных и чрезвычайных ситуаций социального</w:t>
      </w:r>
      <w:r>
        <w:t xml:space="preserve"> </w:t>
      </w:r>
      <w:r w:rsidRPr="00DD2C5B">
        <w:t>харак</w:t>
      </w:r>
      <w:r>
        <w:softHyphen/>
      </w:r>
      <w:r w:rsidRPr="00DD2C5B">
        <w:t>тера.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t>Особенности проведения первой медицинской помощи в условиях ЧС.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t xml:space="preserve">Виды и масштабы негативного воздействия объектов экономики на природную среду. 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t xml:space="preserve">Загрязнение окружающей среды на территории России. 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t>Влияние антропогенного загрязнения окружающей среды на здоровье человека.</w:t>
      </w:r>
    </w:p>
    <w:p w:rsidR="004811D4" w:rsidRPr="00CE442B" w:rsidRDefault="004811D4" w:rsidP="004811D4">
      <w:pPr>
        <w:tabs>
          <w:tab w:val="left" w:pos="573"/>
        </w:tabs>
        <w:spacing w:before="120" w:after="120"/>
      </w:pPr>
      <w:r w:rsidRPr="006724E7">
        <w:rPr>
          <w:b/>
          <w:bCs/>
          <w:i/>
          <w:color w:val="000000"/>
          <w:spacing w:val="-2"/>
        </w:rPr>
        <w:t>Описание шкалы оценивания</w:t>
      </w:r>
    </w:p>
    <w:p w:rsidR="004811D4" w:rsidRPr="00CE442B" w:rsidRDefault="004811D4" w:rsidP="004811D4">
      <w:pPr>
        <w:tabs>
          <w:tab w:val="left" w:pos="573"/>
        </w:tabs>
        <w:spacing w:after="120"/>
        <w:ind w:firstLine="573"/>
      </w:pPr>
      <w:r w:rsidRPr="00261ED0">
        <w:rPr>
          <w:sz w:val="22"/>
        </w:rPr>
        <w:t xml:space="preserve">При оценке </w:t>
      </w:r>
      <w:r>
        <w:rPr>
          <w:sz w:val="22"/>
        </w:rPr>
        <w:t>контрольной работы</w:t>
      </w:r>
      <w:r w:rsidRPr="00261ED0">
        <w:rPr>
          <w:sz w:val="22"/>
        </w:rPr>
        <w:t xml:space="preserve"> студента используется </w:t>
      </w:r>
      <w:proofErr w:type="spellStart"/>
      <w:r w:rsidRPr="00261ED0">
        <w:rPr>
          <w:sz w:val="22"/>
        </w:rPr>
        <w:t>балльно-рейтинговая</w:t>
      </w:r>
      <w:proofErr w:type="spellEnd"/>
      <w:r w:rsidRPr="00261ED0">
        <w:rPr>
          <w:sz w:val="22"/>
        </w:rPr>
        <w:t xml:space="preserve"> система. </w:t>
      </w:r>
      <w:r>
        <w:rPr>
          <w:sz w:val="22"/>
        </w:rPr>
        <w:t>Контрольная работа</w:t>
      </w:r>
      <w:r w:rsidRPr="00261ED0">
        <w:rPr>
          <w:sz w:val="22"/>
        </w:rPr>
        <w:t xml:space="preserve"> оценивается из </w:t>
      </w:r>
      <w:r>
        <w:rPr>
          <w:sz w:val="22"/>
        </w:rPr>
        <w:t>1</w:t>
      </w:r>
      <w:r w:rsidR="00A76A22">
        <w:rPr>
          <w:sz w:val="22"/>
        </w:rPr>
        <w:t>3</w:t>
      </w:r>
      <w:r w:rsidRPr="00261ED0">
        <w:rPr>
          <w:sz w:val="22"/>
        </w:rPr>
        <w:t xml:space="preserve">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4811D4" w:rsidRPr="00261ED0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1</w:t>
            </w:r>
            <w:r w:rsidR="007C651D">
              <w:rPr>
                <w:rFonts w:eastAsia="Calibri"/>
                <w:iCs/>
                <w:sz w:val="22"/>
                <w:szCs w:val="22"/>
              </w:rPr>
              <w:t>3</w:t>
            </w:r>
            <w:r w:rsidRPr="00365104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lastRenderedPageBreak/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DA622D" w:rsidRDefault="004811D4" w:rsidP="006717D1">
            <w:pPr>
              <w:rPr>
                <w:rFonts w:eastAsia="Calibri"/>
              </w:rPr>
            </w:pPr>
            <w:r w:rsidRPr="00DA622D">
              <w:rPr>
                <w:rFonts w:eastAsia="Calibri"/>
                <w:sz w:val="22"/>
                <w:szCs w:val="22"/>
              </w:rPr>
              <w:lastRenderedPageBreak/>
              <w:t xml:space="preserve">Выполнены все требования к написанию и защите контрольной работы: </w:t>
            </w:r>
            <w:r w:rsidRPr="00DA622D">
              <w:rPr>
                <w:rFonts w:eastAsia="Calibri"/>
                <w:sz w:val="22"/>
                <w:szCs w:val="22"/>
              </w:rPr>
              <w:lastRenderedPageBreak/>
              <w:t>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 при защите.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A76A22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lastRenderedPageBreak/>
              <w:t>10</w:t>
            </w:r>
            <w:r w:rsidR="004811D4" w:rsidRPr="00365104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9" w:type="dxa"/>
          </w:tcPr>
          <w:p w:rsidR="004811D4" w:rsidRPr="00DA622D" w:rsidRDefault="004811D4" w:rsidP="006717D1">
            <w:pPr>
              <w:rPr>
                <w:rFonts w:eastAsia="Calibri"/>
              </w:rPr>
            </w:pPr>
            <w:r w:rsidRPr="00DA622D">
              <w:rPr>
                <w:rFonts w:eastAsia="Calibri"/>
                <w:sz w:val="22"/>
                <w:szCs w:val="22"/>
              </w:rPr>
              <w:t>Основные требования к контрольной работе и её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контрольной работы; имеются упущения в оформлении; на дополнительные вопросы при защите даны неполные ответы.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A76A22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5</w:t>
            </w:r>
            <w:r w:rsidR="004811D4" w:rsidRPr="00365104">
              <w:rPr>
                <w:rFonts w:eastAsia="Calibri"/>
                <w:iCs/>
                <w:sz w:val="22"/>
                <w:szCs w:val="22"/>
              </w:rPr>
              <w:t xml:space="preserve"> балл</w:t>
            </w:r>
            <w:r w:rsidR="004811D4">
              <w:rPr>
                <w:rFonts w:eastAsia="Calibri"/>
                <w:iCs/>
                <w:sz w:val="22"/>
                <w:szCs w:val="22"/>
              </w:rPr>
              <w:t>а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369" w:type="dxa"/>
          </w:tcPr>
          <w:p w:rsidR="004811D4" w:rsidRPr="00DA622D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DA622D">
              <w:rPr>
                <w:rFonts w:eastAsia="Calibri"/>
                <w:sz w:val="22"/>
                <w:szCs w:val="22"/>
              </w:rPr>
              <w:t>Имеются существенные отступления от требований к контрольной рабо</w:t>
            </w:r>
            <w:r w:rsidRPr="00DA622D">
              <w:rPr>
                <w:rFonts w:eastAsia="Calibri"/>
                <w:sz w:val="22"/>
                <w:szCs w:val="22"/>
              </w:rPr>
              <w:softHyphen/>
              <w:t>те. В частности, тема освещена лишь частично; допущены фактические ошибки в содержании контрольной работы или при ответе на дополни</w:t>
            </w:r>
            <w:r w:rsidRPr="00DA622D">
              <w:rPr>
                <w:rFonts w:eastAsia="Calibri"/>
                <w:sz w:val="22"/>
                <w:szCs w:val="22"/>
              </w:rPr>
              <w:softHyphen/>
              <w:t>тельные вопросы; во время защиты отсутствует вывод.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DA622D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0 баллов</w:t>
            </w:r>
          </w:p>
        </w:tc>
        <w:tc>
          <w:tcPr>
            <w:tcW w:w="7369" w:type="dxa"/>
          </w:tcPr>
          <w:p w:rsidR="004811D4" w:rsidRPr="00DA622D" w:rsidRDefault="004811D4" w:rsidP="006717D1">
            <w:pPr>
              <w:rPr>
                <w:rFonts w:eastAsia="Calibri"/>
              </w:rPr>
            </w:pPr>
            <w:r w:rsidRPr="00DA622D">
              <w:rPr>
                <w:rFonts w:eastAsia="Calibri"/>
                <w:sz w:val="22"/>
                <w:szCs w:val="22"/>
              </w:rPr>
              <w:t xml:space="preserve">Контрольная работа не представлена. </w:t>
            </w:r>
            <w:proofErr w:type="gramStart"/>
            <w:r w:rsidRPr="00DA622D">
              <w:rPr>
                <w:rFonts w:eastAsia="Calibri"/>
                <w:sz w:val="22"/>
                <w:szCs w:val="22"/>
              </w:rPr>
              <w:t>Тема</w:t>
            </w:r>
            <w:proofErr w:type="gramEnd"/>
            <w:r w:rsidRPr="00DA622D">
              <w:rPr>
                <w:rFonts w:eastAsia="Calibri"/>
                <w:sz w:val="22"/>
                <w:szCs w:val="22"/>
              </w:rPr>
              <w:t xml:space="preserve"> не раскрыта </w:t>
            </w:r>
            <w:r w:rsidRPr="00DA622D">
              <w:rPr>
                <w:color w:val="000000"/>
                <w:sz w:val="22"/>
                <w:szCs w:val="22"/>
              </w:rPr>
              <w:t xml:space="preserve">без </w:t>
            </w:r>
            <w:proofErr w:type="gramStart"/>
            <w:r w:rsidRPr="00DA622D">
              <w:rPr>
                <w:color w:val="000000"/>
                <w:sz w:val="22"/>
                <w:szCs w:val="22"/>
              </w:rPr>
              <w:t>каких</w:t>
            </w:r>
            <w:proofErr w:type="gramEnd"/>
            <w:r w:rsidRPr="00DA622D">
              <w:rPr>
                <w:color w:val="000000"/>
                <w:sz w:val="22"/>
                <w:szCs w:val="22"/>
              </w:rPr>
              <w:t xml:space="preserve"> бы то ни было ком</w:t>
            </w:r>
            <w:r w:rsidRPr="00DA622D">
              <w:rPr>
                <w:color w:val="000000"/>
                <w:sz w:val="22"/>
                <w:szCs w:val="22"/>
              </w:rPr>
              <w:softHyphen/>
              <w:t xml:space="preserve">ментариев и анализа </w:t>
            </w:r>
            <w:r w:rsidRPr="00DA622D">
              <w:rPr>
                <w:rFonts w:eastAsia="Calibri"/>
                <w:sz w:val="22"/>
                <w:szCs w:val="22"/>
              </w:rPr>
              <w:t xml:space="preserve">или </w:t>
            </w:r>
            <w:r w:rsidRPr="00DA622D">
              <w:rPr>
                <w:color w:val="000000"/>
                <w:sz w:val="22"/>
                <w:szCs w:val="22"/>
              </w:rPr>
              <w:t>представляет собой полностью заимство</w:t>
            </w:r>
            <w:r w:rsidRPr="00DA622D">
              <w:rPr>
                <w:color w:val="000000"/>
                <w:sz w:val="22"/>
                <w:szCs w:val="22"/>
              </w:rPr>
              <w:softHyphen/>
              <w:t>ванный исходный текст</w:t>
            </w:r>
            <w:r w:rsidRPr="00DA622D">
              <w:rPr>
                <w:rFonts w:eastAsia="Calibri"/>
                <w:sz w:val="22"/>
                <w:szCs w:val="22"/>
              </w:rPr>
              <w:t>. Обнаруживается существенное непонимание проблемы.</w:t>
            </w:r>
          </w:p>
        </w:tc>
      </w:tr>
    </w:tbl>
    <w:p w:rsidR="004811D4" w:rsidRPr="00DA622D" w:rsidRDefault="004811D4" w:rsidP="004811D4">
      <w:pPr>
        <w:rPr>
          <w:b/>
          <w:bCs/>
          <w:color w:val="000000"/>
          <w:spacing w:val="-2"/>
          <w:sz w:val="16"/>
          <w:szCs w:val="16"/>
        </w:rPr>
      </w:pPr>
    </w:p>
    <w:p w:rsidR="004811D4" w:rsidRPr="00AF552E" w:rsidRDefault="004811D4" w:rsidP="004811D4">
      <w:pPr>
        <w:jc w:val="center"/>
        <w:rPr>
          <w:b/>
        </w:rPr>
      </w:pPr>
      <w:r w:rsidRPr="00AF552E">
        <w:rPr>
          <w:b/>
          <w:bCs/>
          <w:color w:val="000000"/>
          <w:spacing w:val="-2"/>
        </w:rPr>
        <w:t>4.</w:t>
      </w:r>
      <w:r>
        <w:rPr>
          <w:b/>
          <w:bCs/>
          <w:color w:val="000000"/>
          <w:spacing w:val="-2"/>
        </w:rPr>
        <w:t>6</w:t>
      </w:r>
      <w:r w:rsidRPr="00AF552E">
        <w:rPr>
          <w:b/>
          <w:bCs/>
          <w:color w:val="000000"/>
          <w:spacing w:val="-2"/>
        </w:rPr>
        <w:t xml:space="preserve">. Промежуточная аттестация </w:t>
      </w:r>
      <w:r>
        <w:rPr>
          <w:b/>
          <w:bCs/>
          <w:color w:val="000000"/>
          <w:spacing w:val="-2"/>
        </w:rPr>
        <w:t xml:space="preserve">– </w:t>
      </w:r>
      <w:r w:rsidRPr="00AF552E">
        <w:rPr>
          <w:b/>
        </w:rPr>
        <w:t>зачёт</w:t>
      </w:r>
      <w:r>
        <w:rPr>
          <w:b/>
        </w:rPr>
        <w:t xml:space="preserve"> </w:t>
      </w:r>
    </w:p>
    <w:p w:rsidR="004811D4" w:rsidRPr="00771ED3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По дисциплине зачёт является элементом контроля теоретических знаний студента. Форма проведения зачёта – письменный ответ на билет. В структуру билета включаются 3 </w:t>
      </w:r>
      <w:proofErr w:type="gramStart"/>
      <w:r w:rsidRPr="00771ED3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Pr="00771ED3">
        <w:rPr>
          <w:rFonts w:ascii="Times New Roman" w:hAnsi="Times New Roman" w:cs="Times New Roman"/>
          <w:sz w:val="24"/>
          <w:szCs w:val="24"/>
        </w:rPr>
        <w:t xml:space="preserve"> вопроса.</w:t>
      </w:r>
    </w:p>
    <w:p w:rsidR="004811D4" w:rsidRPr="00771ED3" w:rsidRDefault="004811D4" w:rsidP="004811D4">
      <w:pPr>
        <w:pStyle w:val="FR2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1ED3">
        <w:rPr>
          <w:rFonts w:ascii="Times New Roman" w:hAnsi="Times New Roman" w:cs="Times New Roman"/>
          <w:b/>
          <w:i/>
          <w:sz w:val="24"/>
          <w:szCs w:val="24"/>
        </w:rPr>
        <w:t>а) типовые вопросы на зачет:</w:t>
      </w:r>
    </w:p>
    <w:p w:rsidR="004811D4" w:rsidRPr="00AF552E" w:rsidRDefault="004811D4" w:rsidP="004811D4">
      <w:pPr>
        <w:rPr>
          <w:b/>
        </w:rPr>
      </w:pPr>
      <w:r w:rsidRPr="00AF552E">
        <w:rPr>
          <w:b/>
        </w:rPr>
        <w:t xml:space="preserve">Раздел 1. </w:t>
      </w:r>
      <w:r w:rsidRPr="00AF552E">
        <w:rPr>
          <w:b/>
          <w:noProof/>
        </w:rPr>
        <w:t xml:space="preserve">Основные  положения  безопасности жизнедеятельности </w:t>
      </w:r>
    </w:p>
    <w:p w:rsidR="004811D4" w:rsidRPr="00AF552E" w:rsidRDefault="004811D4" w:rsidP="004811D4">
      <w:pPr>
        <w:pStyle w:val="1"/>
        <w:numPr>
          <w:ilvl w:val="0"/>
          <w:numId w:val="1"/>
        </w:numPr>
        <w:suppressAutoHyphens/>
        <w:spacing w:after="0"/>
        <w:ind w:left="340" w:hanging="340"/>
      </w:pPr>
      <w:r w:rsidRPr="00AF552E">
        <w:t>Техносфера, среда обитания и условия жизнедеятельности</w:t>
      </w:r>
    </w:p>
    <w:p w:rsidR="004811D4" w:rsidRPr="00AF552E" w:rsidRDefault="004811D4" w:rsidP="004811D4">
      <w:pPr>
        <w:pStyle w:val="1"/>
        <w:numPr>
          <w:ilvl w:val="0"/>
          <w:numId w:val="1"/>
        </w:numPr>
        <w:suppressAutoHyphens/>
        <w:spacing w:after="0"/>
        <w:ind w:left="340" w:hanging="340"/>
      </w:pPr>
      <w:r w:rsidRPr="00AF552E">
        <w:t>Опасности и их виды</w:t>
      </w:r>
    </w:p>
    <w:p w:rsidR="004811D4" w:rsidRPr="00AF552E" w:rsidRDefault="004811D4" w:rsidP="004811D4">
      <w:pPr>
        <w:pStyle w:val="1"/>
        <w:numPr>
          <w:ilvl w:val="0"/>
          <w:numId w:val="1"/>
        </w:numPr>
        <w:suppressAutoHyphens/>
        <w:spacing w:after="0"/>
        <w:ind w:left="340" w:hanging="340"/>
      </w:pPr>
      <w:r w:rsidRPr="00AF552E">
        <w:t>Закон сохранения жизни Ю. Н. </w:t>
      </w:r>
      <w:proofErr w:type="spellStart"/>
      <w:r w:rsidRPr="00AF552E">
        <w:t>Куражковского</w:t>
      </w:r>
      <w:proofErr w:type="spellEnd"/>
      <w:r w:rsidRPr="00AF552E">
        <w:t>, вредные и опасные факторы</w:t>
      </w:r>
    </w:p>
    <w:p w:rsidR="004811D4" w:rsidRPr="00AF552E" w:rsidRDefault="004811D4" w:rsidP="004811D4">
      <w:pPr>
        <w:pStyle w:val="1"/>
        <w:numPr>
          <w:ilvl w:val="0"/>
          <w:numId w:val="1"/>
        </w:numPr>
        <w:suppressAutoHyphens/>
        <w:spacing w:after="0"/>
        <w:ind w:left="340" w:hanging="340"/>
      </w:pPr>
      <w:r w:rsidRPr="00AF552E">
        <w:t>Объекты защиты от опасности, БЖД, виды воздействия потоков на человека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>Критерии  комфортности,  безопасности  и экологичности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>Риск как критерий безопасности и его виды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>Показатели негативности техносферы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>Принципы и средства обеспечения БЖД</w:t>
      </w:r>
    </w:p>
    <w:p w:rsidR="004811D4" w:rsidRPr="00AF552E" w:rsidRDefault="004811D4" w:rsidP="004811D4">
      <w:pPr>
        <w:suppressAutoHyphens/>
      </w:pPr>
      <w:r w:rsidRPr="00AF552E">
        <w:rPr>
          <w:b/>
          <w:bCs/>
          <w:color w:val="000000"/>
          <w:spacing w:val="1"/>
        </w:rPr>
        <w:t xml:space="preserve">Раздел 2. </w:t>
      </w:r>
      <w:r w:rsidRPr="00AF552E">
        <w:rPr>
          <w:b/>
          <w:noProof/>
        </w:rPr>
        <w:t>Управление безопасностью жизне</w:t>
      </w:r>
      <w:r w:rsidRPr="00AF552E">
        <w:rPr>
          <w:b/>
          <w:noProof/>
        </w:rPr>
        <w:softHyphen/>
        <w:t xml:space="preserve">деятельности 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>Правовые основы БЖД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Нормативные правовые акты по БЖД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Управление охраной окружающей среды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Управление в области защиты от чрезвычайных ситуаций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Государственное управление охраной труда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Управление охраной труда в организации</w:t>
      </w:r>
      <w:r w:rsidRPr="00AF552E">
        <w:rPr>
          <w:rFonts w:ascii="Times New Roman" w:hAnsi="Times New Roman"/>
          <w:noProof/>
          <w:sz w:val="24"/>
          <w:szCs w:val="24"/>
        </w:rPr>
        <w:tab/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Государственный надзор и контроль в области БЖД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Общественный контроль охраны труда и окружающей среды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Инструктаж, обучение и проверка знаний по охране труда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Ответственность за нарушение трудового законодательства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Права и обязанности работников в области охраны труда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Расследование и учёт несчастных случаев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Возмещение вреда, причинённого здоровью человека несчастным случаем</w:t>
      </w:r>
    </w:p>
    <w:p w:rsidR="004811D4" w:rsidRPr="00CF55F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CF55F4">
        <w:rPr>
          <w:rFonts w:ascii="Times New Roman" w:hAnsi="Times New Roman"/>
          <w:sz w:val="24"/>
          <w:szCs w:val="24"/>
        </w:rPr>
        <w:t>Оказание первой помощи пострадавшим</w:t>
      </w:r>
    </w:p>
    <w:p w:rsidR="004811D4" w:rsidRPr="00AF552E" w:rsidRDefault="004811D4" w:rsidP="004811D4">
      <w:pPr>
        <w:suppressAutoHyphens/>
      </w:pPr>
      <w:r w:rsidRPr="00AF552E">
        <w:rPr>
          <w:b/>
          <w:bCs/>
          <w:color w:val="000000"/>
          <w:spacing w:val="1"/>
        </w:rPr>
        <w:t xml:space="preserve">Раздел </w:t>
      </w:r>
      <w:r w:rsidRPr="00AF552E">
        <w:rPr>
          <w:b/>
          <w:bCs/>
          <w:color w:val="000000"/>
          <w:spacing w:val="-6"/>
        </w:rPr>
        <w:t>3</w:t>
      </w:r>
      <w:r w:rsidRPr="00AF552E">
        <w:rPr>
          <w:b/>
          <w:bCs/>
          <w:color w:val="000000"/>
          <w:spacing w:val="1"/>
        </w:rPr>
        <w:t xml:space="preserve">. </w:t>
      </w:r>
      <w:r w:rsidRPr="00AF552E">
        <w:rPr>
          <w:b/>
          <w:noProof/>
        </w:rPr>
        <w:t>Основы фи</w:t>
      </w:r>
      <w:r w:rsidRPr="00AF552E">
        <w:rPr>
          <w:b/>
          <w:noProof/>
        </w:rPr>
        <w:softHyphen/>
        <w:t>зиологии труда и ус</w:t>
      </w:r>
      <w:r w:rsidRPr="00AF552E">
        <w:rPr>
          <w:b/>
          <w:noProof/>
        </w:rPr>
        <w:softHyphen/>
        <w:t>ловия  жизнедеятель</w:t>
      </w:r>
      <w:r w:rsidRPr="00AF552E">
        <w:rPr>
          <w:b/>
          <w:noProof/>
        </w:rPr>
        <w:softHyphen/>
        <w:t xml:space="preserve">ности 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Виды трудовой деятельности человека и его э</w:t>
      </w:r>
      <w:proofErr w:type="spellStart"/>
      <w:r w:rsidRPr="00AF552E">
        <w:rPr>
          <w:rFonts w:ascii="Times New Roman" w:hAnsi="Times New Roman"/>
          <w:sz w:val="24"/>
          <w:szCs w:val="24"/>
        </w:rPr>
        <w:t>нергозатраты</w:t>
      </w:r>
      <w:proofErr w:type="spellEnd"/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Классификация условий труда по степени вредности и опасности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Основные положения специальной оценки условий труда (СОУТ)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Идентификация потенциально вредных и опасных факторов при СОУТ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Установление класса условий труда на рабочем месте при СОУТ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Декларирование соответствия условий труда требованиям охраны труда</w:t>
      </w:r>
      <w:r w:rsidRPr="00AF552E">
        <w:rPr>
          <w:rFonts w:ascii="Times New Roman" w:hAnsi="Times New Roman"/>
          <w:sz w:val="24"/>
          <w:szCs w:val="24"/>
        </w:rPr>
        <w:t xml:space="preserve"> при СОУТ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Государственная экспертиза условий труда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Компенсации за работу во вредных и опасных условиях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Микроклиматические условия жизнедеятельности, гигиеническое нормирование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Виды и системы освещения, н</w:t>
      </w:r>
      <w:r w:rsidRPr="00AF552E">
        <w:rPr>
          <w:rFonts w:ascii="Times New Roman" w:hAnsi="Times New Roman"/>
          <w:bCs/>
          <w:noProof/>
          <w:sz w:val="24"/>
          <w:szCs w:val="24"/>
        </w:rPr>
        <w:t>ормирование освещённости</w:t>
      </w:r>
      <w:r w:rsidRPr="00AF552E">
        <w:rPr>
          <w:rFonts w:ascii="Times New Roman" w:hAnsi="Times New Roman"/>
          <w:noProof/>
          <w:sz w:val="24"/>
          <w:szCs w:val="24"/>
        </w:rPr>
        <w:tab/>
      </w:r>
    </w:p>
    <w:p w:rsidR="004811D4" w:rsidRPr="00AF552E" w:rsidRDefault="004811D4" w:rsidP="004811D4">
      <w:pPr>
        <w:suppressAutoHyphens/>
      </w:pPr>
      <w:r w:rsidRPr="00AF552E">
        <w:rPr>
          <w:b/>
          <w:bCs/>
          <w:color w:val="000000"/>
          <w:spacing w:val="1"/>
        </w:rPr>
        <w:t xml:space="preserve">Раздел </w:t>
      </w:r>
      <w:r w:rsidRPr="00AF552E">
        <w:rPr>
          <w:b/>
          <w:bCs/>
          <w:color w:val="000000"/>
          <w:spacing w:val="2"/>
        </w:rPr>
        <w:t>4</w:t>
      </w:r>
      <w:r w:rsidRPr="00AF552E">
        <w:rPr>
          <w:b/>
          <w:bCs/>
          <w:color w:val="000000"/>
          <w:spacing w:val="1"/>
        </w:rPr>
        <w:t xml:space="preserve">. </w:t>
      </w:r>
      <w:r w:rsidRPr="00AF552E">
        <w:rPr>
          <w:b/>
          <w:noProof/>
        </w:rPr>
        <w:t xml:space="preserve">Опасные и вредные факторы и защита от них 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Действие электрического тока на организм человека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Факторы, влияющие на исход поражения человека током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Электрическое сопротивление тела человека, эквивалентная схема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Трёхфазные электрические сети и их основные параметры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Процесс растекания электрического тока в грунте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Оценка опасности и основные причины поражения человека током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 Классификация помещений по опасности поражения человека током</w:t>
      </w:r>
      <w:r w:rsidRPr="00AF552E">
        <w:rPr>
          <w:rFonts w:ascii="Times New Roman" w:hAnsi="Times New Roman"/>
          <w:noProof/>
          <w:sz w:val="24"/>
          <w:szCs w:val="24"/>
        </w:rPr>
        <w:t xml:space="preserve"> 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Нормирование напряжений прикосновения и токов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Защитное заземление, его назначение и схема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Защитное зануление, его назначение и схема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Защитное автоматическое отключение питания, его назначение и схема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Малые напряжения и электрическая изоляция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Изолирующие средства защиты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AF552E">
        <w:rPr>
          <w:rFonts w:ascii="Times New Roman" w:hAnsi="Times New Roman"/>
          <w:noProof/>
          <w:sz w:val="24"/>
          <w:szCs w:val="24"/>
        </w:rPr>
        <w:t>Электромагнитные поля (ЭМП), их действие на человека и гигиеническое нормирование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</w:t>
      </w:r>
      <w:r w:rsidRPr="00AF552E">
        <w:rPr>
          <w:rFonts w:ascii="Times New Roman" w:hAnsi="Times New Roman"/>
          <w:noProof/>
          <w:sz w:val="24"/>
          <w:szCs w:val="24"/>
          <w:shd w:val="clear" w:color="auto" w:fill="FFFFFF"/>
        </w:rPr>
        <w:t>Способы и средства защиты от воздействия</w:t>
      </w:r>
      <w:r w:rsidRPr="00AF552E">
        <w:rPr>
          <w:rFonts w:ascii="Times New Roman" w:hAnsi="Times New Roman"/>
          <w:noProof/>
          <w:sz w:val="24"/>
          <w:szCs w:val="24"/>
        </w:rPr>
        <w:t xml:space="preserve"> ЭМП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>Вибрация</w:t>
      </w:r>
      <w:r w:rsidRPr="00AF552E">
        <w:rPr>
          <w:rFonts w:ascii="Times New Roman" w:hAnsi="Times New Roman"/>
          <w:sz w:val="24"/>
          <w:szCs w:val="24"/>
        </w:rPr>
        <w:t xml:space="preserve">, её виды, действие на человека, </w:t>
      </w:r>
      <w:r w:rsidRPr="00AF552E">
        <w:rPr>
          <w:rFonts w:ascii="Times New Roman" w:hAnsi="Times New Roman"/>
          <w:noProof/>
          <w:sz w:val="24"/>
          <w:szCs w:val="24"/>
        </w:rPr>
        <w:t>гигиеническое нормирование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 xml:space="preserve">Шум, </w:t>
      </w:r>
      <w:r w:rsidRPr="00AF552E">
        <w:rPr>
          <w:rFonts w:ascii="Times New Roman" w:hAnsi="Times New Roman"/>
          <w:sz w:val="24"/>
          <w:szCs w:val="24"/>
        </w:rPr>
        <w:t xml:space="preserve"> действие на человека, </w:t>
      </w:r>
      <w:r w:rsidRPr="00AF552E">
        <w:rPr>
          <w:rFonts w:ascii="Times New Roman" w:hAnsi="Times New Roman"/>
          <w:noProof/>
          <w:sz w:val="24"/>
          <w:szCs w:val="24"/>
        </w:rPr>
        <w:t>гигиеническое нормирование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 xml:space="preserve">Ультразвук, </w:t>
      </w:r>
      <w:r w:rsidRPr="00AF552E">
        <w:rPr>
          <w:rFonts w:ascii="Times New Roman" w:hAnsi="Times New Roman"/>
          <w:sz w:val="24"/>
          <w:szCs w:val="24"/>
        </w:rPr>
        <w:t xml:space="preserve">действие на человека, </w:t>
      </w:r>
      <w:r w:rsidRPr="00AF552E">
        <w:rPr>
          <w:rFonts w:ascii="Times New Roman" w:hAnsi="Times New Roman"/>
          <w:noProof/>
          <w:sz w:val="24"/>
          <w:szCs w:val="24"/>
        </w:rPr>
        <w:t>гигиеническое нормирование</w:t>
      </w:r>
      <w:r w:rsidRPr="00AF552E">
        <w:rPr>
          <w:rFonts w:ascii="Times New Roman" w:hAnsi="Times New Roman"/>
          <w:noProof/>
          <w:sz w:val="24"/>
          <w:szCs w:val="24"/>
        </w:rPr>
        <w:tab/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 xml:space="preserve">Инфразвук, </w:t>
      </w:r>
      <w:r w:rsidRPr="00AF552E">
        <w:rPr>
          <w:rFonts w:ascii="Times New Roman" w:hAnsi="Times New Roman"/>
          <w:sz w:val="24"/>
          <w:szCs w:val="24"/>
        </w:rPr>
        <w:t xml:space="preserve">действие на человека, </w:t>
      </w:r>
      <w:r w:rsidRPr="00AF552E">
        <w:rPr>
          <w:rFonts w:ascii="Times New Roman" w:hAnsi="Times New Roman"/>
          <w:noProof/>
          <w:sz w:val="24"/>
          <w:szCs w:val="24"/>
        </w:rPr>
        <w:t>гигиеническое нормирование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>Действие вредных веществ на организм человека и их нормирование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>Вентиляция производственных помещений и основы её расчёта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noProof/>
          <w:sz w:val="24"/>
          <w:szCs w:val="24"/>
        </w:rPr>
        <w:t>Опасные и вредные факторы при работе с ПЭВМ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AF552E" w:rsidRDefault="004811D4" w:rsidP="004811D4">
      <w:r w:rsidRPr="00AF552E">
        <w:rPr>
          <w:b/>
          <w:bCs/>
          <w:color w:val="000000"/>
          <w:spacing w:val="1"/>
        </w:rPr>
        <w:t xml:space="preserve">Раздел </w:t>
      </w:r>
      <w:r w:rsidRPr="00AF552E">
        <w:rPr>
          <w:b/>
          <w:bCs/>
          <w:color w:val="000000"/>
          <w:spacing w:val="2"/>
        </w:rPr>
        <w:t>5</w:t>
      </w:r>
      <w:r w:rsidRPr="00AF552E">
        <w:rPr>
          <w:b/>
          <w:bCs/>
          <w:color w:val="000000"/>
          <w:spacing w:val="1"/>
        </w:rPr>
        <w:t>.</w:t>
      </w:r>
      <w:r w:rsidRPr="00AF552E">
        <w:rPr>
          <w:b/>
          <w:bCs/>
          <w:color w:val="000000"/>
          <w:spacing w:val="2"/>
        </w:rPr>
        <w:t xml:space="preserve"> </w:t>
      </w:r>
      <w:r w:rsidRPr="00AF552E">
        <w:rPr>
          <w:b/>
          <w:noProof/>
        </w:rPr>
        <w:t>Защита от опасностей при чрез</w:t>
      </w:r>
      <w:r w:rsidRPr="00AF552E">
        <w:rPr>
          <w:b/>
          <w:noProof/>
        </w:rPr>
        <w:softHyphen/>
        <w:t>вычайных ситуациях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Источники и классификация чрезвычайных ситуаций (ЧС)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caps/>
          <w:noProof/>
          <w:sz w:val="24"/>
          <w:szCs w:val="24"/>
        </w:rPr>
        <w:t>ф</w:t>
      </w:r>
      <w:r w:rsidRPr="00AF552E">
        <w:rPr>
          <w:rFonts w:ascii="Times New Roman" w:hAnsi="Times New Roman"/>
          <w:iCs/>
          <w:noProof/>
          <w:sz w:val="24"/>
          <w:szCs w:val="24"/>
        </w:rPr>
        <w:t>акторы, стадии и критерии техногенных ЧС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Пути минимизации риска возникновения техногенных ЧС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Повышение устойчивости объектов экономики в ЧС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Ликвидация последствий чрезвычайных ситуаций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Единая государственная система предупреждения  и ликвидации последствий чрезвычайных ситуаций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>Оказание первой помощи пострадавшим при ЧС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>Защита населения при ЧС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>Региональные особенности возникновения ЧС природного и техногенного характера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Единая государственная система предупреждения и ликвидации последствий </w:t>
      </w:r>
      <w:r w:rsidR="00DA622D">
        <w:rPr>
          <w:rFonts w:ascii="Times New Roman" w:hAnsi="Times New Roman"/>
          <w:sz w:val="24"/>
          <w:szCs w:val="24"/>
        </w:rPr>
        <w:t>ЧС</w:t>
      </w:r>
    </w:p>
    <w:p w:rsidR="004811D4" w:rsidRPr="00365104" w:rsidRDefault="004811D4" w:rsidP="004811D4">
      <w:pPr>
        <w:suppressAutoHyphens/>
        <w:rPr>
          <w:noProof/>
        </w:rPr>
      </w:pPr>
      <w:r w:rsidRPr="00AF552E">
        <w:rPr>
          <w:b/>
          <w:bCs/>
          <w:color w:val="000000"/>
          <w:spacing w:val="1"/>
        </w:rPr>
        <w:t xml:space="preserve">Раздел </w:t>
      </w:r>
      <w:r w:rsidRPr="00AF552E">
        <w:rPr>
          <w:b/>
          <w:bCs/>
          <w:color w:val="000000"/>
        </w:rPr>
        <w:t>6</w:t>
      </w:r>
      <w:r w:rsidRPr="00AF552E">
        <w:rPr>
          <w:b/>
          <w:bCs/>
          <w:color w:val="000000"/>
          <w:spacing w:val="1"/>
        </w:rPr>
        <w:t>.</w:t>
      </w:r>
      <w:r w:rsidRPr="00AF552E">
        <w:rPr>
          <w:b/>
          <w:bCs/>
          <w:color w:val="000000"/>
        </w:rPr>
        <w:t xml:space="preserve"> </w:t>
      </w:r>
      <w:r w:rsidRPr="00AF552E">
        <w:rPr>
          <w:b/>
          <w:noProof/>
        </w:rPr>
        <w:t>Основы по</w:t>
      </w:r>
      <w:r w:rsidRPr="00AF552E">
        <w:rPr>
          <w:b/>
          <w:noProof/>
        </w:rPr>
        <w:softHyphen/>
        <w:t xml:space="preserve">жарной безопасности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noProof/>
          <w:sz w:val="24"/>
          <w:szCs w:val="24"/>
        </w:rPr>
        <w:t>Процесс горения и его виды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Особенности горения  материалов и веществ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>Пожарная характеристика веществ, материалов и конструкций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Классификация помещений и зданий  по пожарной и взрывопожарной опасности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iCs/>
          <w:noProof/>
          <w:sz w:val="24"/>
          <w:szCs w:val="24"/>
        </w:rPr>
        <w:t xml:space="preserve"> Причины возникновения пожаров и мероприятия  по их устранению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noProof/>
          <w:sz w:val="24"/>
          <w:szCs w:val="24"/>
        </w:rPr>
        <w:t>Опасные факторы пожара и взрыва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>Классификация пожаров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Способы прекращения горения и огнетушащие вещества.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  <w:shd w:val="clear" w:color="auto" w:fill="FFFFFF"/>
        </w:rPr>
        <w:t>Первичные средства пожаротушения</w:t>
      </w:r>
      <w:r w:rsidRPr="00AF552E">
        <w:rPr>
          <w:rFonts w:ascii="Times New Roman" w:hAnsi="Times New Roman"/>
          <w:iCs/>
          <w:noProof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iCs/>
          <w:noProof/>
          <w:sz w:val="24"/>
          <w:szCs w:val="24"/>
        </w:rPr>
        <w:t xml:space="preserve">Автоматические </w:t>
      </w:r>
      <w:r w:rsidRPr="00AF552E">
        <w:rPr>
          <w:rFonts w:ascii="Times New Roman" w:hAnsi="Times New Roman"/>
          <w:noProof/>
          <w:color w:val="000000"/>
          <w:sz w:val="24"/>
          <w:szCs w:val="24"/>
        </w:rPr>
        <w:t>установки пожаротушения</w:t>
      </w:r>
      <w:r w:rsidRPr="00AF552E">
        <w:rPr>
          <w:rFonts w:ascii="Times New Roman" w:hAnsi="Times New Roman"/>
          <w:iCs/>
          <w:noProof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>Средства пожарной сигнализации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lastRenderedPageBreak/>
        <w:t>Система оповещения  и  управления эвакуацией людей при пожаре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iCs/>
          <w:noProof/>
          <w:sz w:val="24"/>
          <w:szCs w:val="24"/>
        </w:rPr>
        <w:t>Способы предотвращения пожаров</w:t>
      </w:r>
    </w:p>
    <w:p w:rsidR="004811D4" w:rsidRPr="00DA622D" w:rsidRDefault="004811D4" w:rsidP="004811D4">
      <w:pPr>
        <w:pStyle w:val="a7"/>
        <w:shd w:val="clear" w:color="auto" w:fill="auto"/>
        <w:tabs>
          <w:tab w:val="left" w:pos="2760"/>
        </w:tabs>
        <w:spacing w:line="240" w:lineRule="auto"/>
        <w:rPr>
          <w:b w:val="0"/>
          <w:i w:val="0"/>
          <w:sz w:val="16"/>
          <w:szCs w:val="16"/>
        </w:rPr>
      </w:pPr>
    </w:p>
    <w:p w:rsidR="00ED40EC" w:rsidRDefault="00ED40EC" w:rsidP="004811D4">
      <w:pPr>
        <w:pStyle w:val="FR2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811D4" w:rsidRPr="0042494F" w:rsidRDefault="004811D4" w:rsidP="004811D4">
      <w:pPr>
        <w:pStyle w:val="FR2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494F">
        <w:rPr>
          <w:rFonts w:ascii="Times New Roman" w:hAnsi="Times New Roman" w:cs="Times New Roman"/>
          <w:b/>
          <w:i/>
          <w:sz w:val="24"/>
          <w:szCs w:val="24"/>
        </w:rPr>
        <w:t>Описание шкалы оценивания</w:t>
      </w:r>
    </w:p>
    <w:p w:rsidR="004811D4" w:rsidRPr="00771ED3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При оценке студента на зачете используется </w:t>
      </w:r>
      <w:proofErr w:type="spellStart"/>
      <w:r w:rsidRPr="00771ED3">
        <w:rPr>
          <w:rFonts w:ascii="Times New Roman" w:hAnsi="Times New Roman" w:cs="Times New Roman"/>
          <w:sz w:val="24"/>
          <w:szCs w:val="24"/>
        </w:rPr>
        <w:t>балльно-рейтинговая</w:t>
      </w:r>
      <w:proofErr w:type="spellEnd"/>
      <w:r w:rsidRPr="00771ED3">
        <w:rPr>
          <w:rFonts w:ascii="Times New Roman" w:hAnsi="Times New Roman" w:cs="Times New Roman"/>
          <w:sz w:val="24"/>
          <w:szCs w:val="24"/>
        </w:rPr>
        <w:t xml:space="preserve"> система. Зачет оценивается из 30 баллов.</w:t>
      </w:r>
    </w:p>
    <w:p w:rsidR="004811D4" w:rsidRPr="00DA622D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4811D4" w:rsidRPr="00AF552E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365104" w:rsidRDefault="007C651D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30</w:t>
            </w:r>
            <w:r w:rsidR="004811D4" w:rsidRPr="00365104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Студент: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обладает правильной речью в быстром или умеренном темпе.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20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9" w:type="dxa"/>
          </w:tcPr>
          <w:p w:rsidR="004811D4" w:rsidRPr="00365104" w:rsidRDefault="004811D4" w:rsidP="006717D1">
            <w:pPr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Студент: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 xml:space="preserve">в ответах присутствуют несущественные ошибки, преподаватель задает наводящие вопросы, на которые студент отвечает; 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10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369" w:type="dxa"/>
          </w:tcPr>
          <w:p w:rsidR="004811D4" w:rsidRPr="00365104" w:rsidRDefault="004811D4" w:rsidP="006717D1">
            <w:pPr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справился с 50% вопросов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0  баллов</w:t>
            </w:r>
          </w:p>
        </w:tc>
        <w:tc>
          <w:tcPr>
            <w:tcW w:w="7369" w:type="dxa"/>
          </w:tcPr>
          <w:p w:rsidR="004811D4" w:rsidRPr="00365104" w:rsidRDefault="004811D4" w:rsidP="006717D1">
            <w:pPr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отказался отвечать на вопросы в билете.</w:t>
            </w:r>
          </w:p>
        </w:tc>
      </w:tr>
    </w:tbl>
    <w:p w:rsidR="004811D4" w:rsidRDefault="004811D4" w:rsidP="00DA622D">
      <w:pPr>
        <w:widowControl w:val="0"/>
        <w:jc w:val="both"/>
      </w:pPr>
    </w:p>
    <w:p w:rsidR="00DF1710" w:rsidRDefault="00DF1710" w:rsidP="00DA622D">
      <w:pPr>
        <w:widowControl w:val="0"/>
        <w:jc w:val="both"/>
      </w:pPr>
    </w:p>
    <w:p w:rsidR="00DF1710" w:rsidRPr="00AF552E" w:rsidRDefault="00DF1710" w:rsidP="00DA622D">
      <w:pPr>
        <w:widowControl w:val="0"/>
        <w:jc w:val="both"/>
      </w:pPr>
    </w:p>
    <w:p w:rsidR="00DA622D" w:rsidRPr="00C4652E" w:rsidRDefault="00DA622D" w:rsidP="00DA622D">
      <w:pPr>
        <w:pStyle w:val="a3"/>
        <w:widowControl w:val="0"/>
        <w:spacing w:after="0"/>
      </w:pPr>
      <w:r w:rsidRPr="00C4652E">
        <w:t>Составил</w:t>
      </w:r>
      <w:r>
        <w:t xml:space="preserve"> </w:t>
      </w:r>
      <w:r w:rsidRPr="00C4652E">
        <w:t xml:space="preserve">доцент кафедры </w:t>
      </w:r>
      <w:proofErr w:type="spellStart"/>
      <w:r w:rsidRPr="00C4652E">
        <w:t>БЖДиЭ</w:t>
      </w:r>
      <w:proofErr w:type="spellEnd"/>
    </w:p>
    <w:p w:rsidR="00334723" w:rsidRPr="004811D4" w:rsidRDefault="00DA622D" w:rsidP="007656AA">
      <w:pPr>
        <w:pStyle w:val="a3"/>
        <w:widowControl w:val="0"/>
        <w:tabs>
          <w:tab w:val="left" w:pos="6663"/>
        </w:tabs>
        <w:spacing w:after="0"/>
        <w:rPr>
          <w:sz w:val="28"/>
          <w:szCs w:val="28"/>
        </w:rPr>
      </w:pPr>
      <w:r w:rsidRPr="00C4652E">
        <w:t>к.т.н., доцент</w:t>
      </w:r>
      <w:r w:rsidRPr="00C4652E">
        <w:tab/>
      </w:r>
      <w:r>
        <w:t>Ю.В. Зайцев</w:t>
      </w:r>
    </w:p>
    <w:sectPr w:rsidR="00334723" w:rsidRPr="004811D4" w:rsidSect="00D11A5A">
      <w:footerReference w:type="default" r:id="rId8"/>
      <w:pgSz w:w="11906" w:h="16838"/>
      <w:pgMar w:top="1134" w:right="567" w:bottom="1134" w:left="1418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ED3" w:rsidRDefault="00B12ED3" w:rsidP="00D11A5A">
      <w:r>
        <w:separator/>
      </w:r>
    </w:p>
  </w:endnote>
  <w:endnote w:type="continuationSeparator" w:id="0">
    <w:p w:rsidR="00B12ED3" w:rsidRDefault="00B12ED3" w:rsidP="00D11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5874"/>
      <w:docPartObj>
        <w:docPartGallery w:val="Page Numbers (Bottom of Page)"/>
        <w:docPartUnique/>
      </w:docPartObj>
    </w:sdtPr>
    <w:sdtContent>
      <w:p w:rsidR="00B12ED3" w:rsidRDefault="00B12ED3">
        <w:pPr>
          <w:pStyle w:val="ac"/>
          <w:jc w:val="center"/>
        </w:pPr>
        <w:fldSimple w:instr=" PAGE   \* MERGEFORMAT ">
          <w:r w:rsidR="00077643">
            <w:rPr>
              <w:noProof/>
            </w:rPr>
            <w:t>13</w:t>
          </w:r>
        </w:fldSimple>
      </w:p>
    </w:sdtContent>
  </w:sdt>
  <w:p w:rsidR="00B12ED3" w:rsidRDefault="00B12ED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ED3" w:rsidRDefault="00B12ED3" w:rsidP="00D11A5A">
      <w:r>
        <w:separator/>
      </w:r>
    </w:p>
  </w:footnote>
  <w:footnote w:type="continuationSeparator" w:id="0">
    <w:p w:rsidR="00B12ED3" w:rsidRDefault="00B12ED3" w:rsidP="00D11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71434C"/>
    <w:multiLevelType w:val="hybridMultilevel"/>
    <w:tmpl w:val="A78E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1D4"/>
    <w:rsid w:val="00036420"/>
    <w:rsid w:val="00077643"/>
    <w:rsid w:val="00097275"/>
    <w:rsid w:val="000E000C"/>
    <w:rsid w:val="001B630C"/>
    <w:rsid w:val="00206A2D"/>
    <w:rsid w:val="00231A01"/>
    <w:rsid w:val="00245AC3"/>
    <w:rsid w:val="002F292C"/>
    <w:rsid w:val="00300AE4"/>
    <w:rsid w:val="00310079"/>
    <w:rsid w:val="00334723"/>
    <w:rsid w:val="00347498"/>
    <w:rsid w:val="00370575"/>
    <w:rsid w:val="003B0F19"/>
    <w:rsid w:val="00404B0C"/>
    <w:rsid w:val="00410573"/>
    <w:rsid w:val="00454444"/>
    <w:rsid w:val="00457FEF"/>
    <w:rsid w:val="00466735"/>
    <w:rsid w:val="004811D4"/>
    <w:rsid w:val="004D7419"/>
    <w:rsid w:val="00553828"/>
    <w:rsid w:val="006717D1"/>
    <w:rsid w:val="0069134D"/>
    <w:rsid w:val="007656AA"/>
    <w:rsid w:val="007C651D"/>
    <w:rsid w:val="007D1CF8"/>
    <w:rsid w:val="00855D08"/>
    <w:rsid w:val="00917014"/>
    <w:rsid w:val="009777E3"/>
    <w:rsid w:val="009B4AF4"/>
    <w:rsid w:val="00A457E5"/>
    <w:rsid w:val="00A6358D"/>
    <w:rsid w:val="00A76A22"/>
    <w:rsid w:val="00AA3425"/>
    <w:rsid w:val="00AA6BF0"/>
    <w:rsid w:val="00B12ED3"/>
    <w:rsid w:val="00B561B7"/>
    <w:rsid w:val="00B61859"/>
    <w:rsid w:val="00B94B07"/>
    <w:rsid w:val="00BE74CF"/>
    <w:rsid w:val="00CB3F06"/>
    <w:rsid w:val="00CF55F4"/>
    <w:rsid w:val="00D01266"/>
    <w:rsid w:val="00D11A5A"/>
    <w:rsid w:val="00D90FAB"/>
    <w:rsid w:val="00DA622D"/>
    <w:rsid w:val="00DF1710"/>
    <w:rsid w:val="00E25D51"/>
    <w:rsid w:val="00E43557"/>
    <w:rsid w:val="00E66DA5"/>
    <w:rsid w:val="00EA4D05"/>
    <w:rsid w:val="00ED2DE3"/>
    <w:rsid w:val="00ED40EC"/>
    <w:rsid w:val="00F12FFB"/>
    <w:rsid w:val="00F55736"/>
    <w:rsid w:val="00FB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D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qFormat/>
    <w:rsid w:val="004811D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D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4811D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rsid w:val="004811D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811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811D4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Default">
    <w:name w:val="Default"/>
    <w:rsid w:val="004811D4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811D4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6">
    <w:name w:val="Подпись к таблице_"/>
    <w:basedOn w:val="a0"/>
    <w:link w:val="a7"/>
    <w:locked/>
    <w:rsid w:val="004811D4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4811D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4811D4"/>
    <w:rPr>
      <w:rFonts w:ascii="Times New Roman" w:hAnsi="Times New Roman" w:cs="Times New Roman"/>
      <w:sz w:val="23"/>
      <w:szCs w:val="23"/>
      <w:u w:val="none"/>
    </w:rPr>
  </w:style>
  <w:style w:type="paragraph" w:styleId="1">
    <w:name w:val="toc 1"/>
    <w:basedOn w:val="a"/>
    <w:next w:val="a"/>
    <w:autoRedefine/>
    <w:uiPriority w:val="39"/>
    <w:unhideWhenUsed/>
    <w:qFormat/>
    <w:rsid w:val="004811D4"/>
    <w:pPr>
      <w:spacing w:after="100"/>
    </w:pPr>
  </w:style>
  <w:style w:type="paragraph" w:customStyle="1" w:styleId="FR2">
    <w:name w:val="FR2"/>
    <w:rsid w:val="004811D4"/>
    <w:pPr>
      <w:widowControl w:val="0"/>
      <w:suppressAutoHyphens/>
      <w:spacing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paragraph" w:customStyle="1" w:styleId="2">
    <w:name w:val="Стиль2"/>
    <w:basedOn w:val="a"/>
    <w:rsid w:val="004811D4"/>
    <w:pPr>
      <w:numPr>
        <w:numId w:val="6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uiPriority w:val="99"/>
    <w:rsid w:val="004811D4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717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17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17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55D08"/>
    <w:pPr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855D08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D11A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1A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D11A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1A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(2)_"/>
    <w:basedOn w:val="a0"/>
    <w:uiPriority w:val="99"/>
    <w:rsid w:val="00206A2D"/>
    <w:rPr>
      <w:rFonts w:ascii="Times New Roman" w:hAnsi="Times New Roman" w:cs="Times New Roman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9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8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5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1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7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8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7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56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3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4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5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58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3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4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76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0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0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5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9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37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78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589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8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24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2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7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1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98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9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2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D02B5-1359-40BE-97B4-2A54D030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4703</Words>
  <Characters>26812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31453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kaf.BJDE</cp:lastModifiedBy>
  <cp:revision>3</cp:revision>
  <dcterms:created xsi:type="dcterms:W3CDTF">2021-06-18T12:52:00Z</dcterms:created>
  <dcterms:modified xsi:type="dcterms:W3CDTF">2021-06-18T13:03:00Z</dcterms:modified>
</cp:coreProperties>
</file>