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F40" w:rsidRDefault="001F5F40" w:rsidP="001F5F40">
      <w:pPr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МИНИСТЕРСТВО  НАУКИ И ВЫСШЕГО ОБРАЗОВАНИЯ</w:t>
      </w:r>
    </w:p>
    <w:p w:rsidR="001F5F40" w:rsidRDefault="001F5F40" w:rsidP="001F5F40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РОССИЙСКОЙ ФЕДЕРАЦИИ</w:t>
      </w:r>
    </w:p>
    <w:p w:rsidR="001F5F40" w:rsidRDefault="001F5F40" w:rsidP="001F5F40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Федеральное государственное бюджетное образовательное </w:t>
      </w:r>
    </w:p>
    <w:p w:rsidR="001F5F40" w:rsidRDefault="001F5F40" w:rsidP="001F5F40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учреждение высшего образования</w:t>
      </w:r>
    </w:p>
    <w:p w:rsidR="001F5F40" w:rsidRDefault="001F5F40" w:rsidP="001F5F40">
      <w:pPr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«РЯЗАНСКИЙ ГОСУДАРСТВЕННЫЙ РАДИОТЕХНИЧЕСКИЙ УНИВЕРСИТЕТ ИМЕНИ В. Ф. УТКИНА»</w:t>
      </w:r>
    </w:p>
    <w:p w:rsidR="001F5F40" w:rsidRDefault="001F5F40" w:rsidP="001F5F40">
      <w:pPr>
        <w:spacing w:after="0" w:line="264" w:lineRule="auto"/>
        <w:jc w:val="center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Кафедра  «Иностранные языки»</w:t>
      </w:r>
    </w:p>
    <w:p w:rsidR="001F5F40" w:rsidRDefault="001F5F40" w:rsidP="001F5F40">
      <w:pPr>
        <w:spacing w:after="0" w:line="264" w:lineRule="auto"/>
        <w:jc w:val="right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1F5F40" w:rsidRDefault="001F5F40" w:rsidP="001F5F40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/>
          <w:b/>
          <w:sz w:val="28"/>
          <w:szCs w:val="28"/>
          <w:lang w:eastAsia="zh-CN"/>
        </w:rPr>
        <w:t>МЕТОДИЧЕСКОЕ ОБЕСПЕЧЕНИЕ  ДИСЦИПЛИНЫ</w:t>
      </w:r>
    </w:p>
    <w:p w:rsidR="001F5F40" w:rsidRDefault="001F5F40" w:rsidP="001F5F40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F5F40" w:rsidRPr="00EC157C" w:rsidRDefault="001F5F40" w:rsidP="001F5F40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EC157C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</w:p>
    <w:p w:rsidR="00C72F20" w:rsidRDefault="00C72F20" w:rsidP="00C72F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«ДЕЛОВЫЕ КОММУНИКАЦИИ»</w:t>
      </w:r>
    </w:p>
    <w:p w:rsidR="00C72F20" w:rsidRDefault="00C72F20" w:rsidP="00C72F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по направлению подготовки </w:t>
      </w:r>
    </w:p>
    <w:p w:rsidR="00C72F20" w:rsidRDefault="00C72F20" w:rsidP="00C72F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27.03.04 «Управление в технических системах»</w:t>
      </w:r>
    </w:p>
    <w:p w:rsidR="00C72F20" w:rsidRDefault="00C72F20" w:rsidP="00C72F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форма обучения – очная  </w:t>
      </w: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C72F20" w:rsidRDefault="00C72F20" w:rsidP="00C72F20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  <w:r>
        <w:rPr>
          <w:rFonts w:ascii="Times New Roman" w:eastAsia="Times New Roman" w:hAnsi="Times New Roman"/>
          <w:kern w:val="2"/>
          <w:sz w:val="28"/>
          <w:szCs w:val="20"/>
          <w:lang w:eastAsia="ar-SA"/>
        </w:rPr>
        <w:t>Рязань 2021</w:t>
      </w:r>
    </w:p>
    <w:p w:rsidR="00FD07E7" w:rsidRDefault="00FD07E7" w:rsidP="00FD07E7">
      <w:pPr>
        <w:widowControl w:val="0"/>
        <w:spacing w:after="0" w:line="360" w:lineRule="auto"/>
        <w:jc w:val="center"/>
        <w:rPr>
          <w:rFonts w:ascii="Times New Roman" w:eastAsia="Times New Roman" w:hAnsi="Times New Roman"/>
          <w:kern w:val="2"/>
          <w:sz w:val="28"/>
          <w:szCs w:val="20"/>
          <w:lang w:eastAsia="ar-SA"/>
        </w:rPr>
      </w:pPr>
    </w:p>
    <w:p w:rsidR="001F5F40" w:rsidRPr="00E40833" w:rsidRDefault="001F5F40" w:rsidP="00E92839">
      <w:pPr>
        <w:pStyle w:val="a3"/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Lucida Sans Unicode" w:hAnsi="Times New Roman"/>
          <w:b/>
          <w:kern w:val="2"/>
          <w:lang w:eastAsia="ar-SA"/>
        </w:rPr>
      </w:pPr>
      <w:r w:rsidRPr="00E70B5D">
        <w:rPr>
          <w:rFonts w:ascii="Times New Roman" w:eastAsia="Lucida Sans Unicode" w:hAnsi="Times New Roman"/>
          <w:b/>
          <w:kern w:val="2"/>
          <w:lang w:eastAsia="ar-SA"/>
        </w:rPr>
        <w:lastRenderedPageBreak/>
        <w:t>СПИСОК ТЕОРЕТИЧЕСКИХ ВОПРОСОВ К ЗАЧЁТУ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Lucida Sans Unicode" w:hAnsi="Times New Roman"/>
          <w:color w:val="000000"/>
          <w:kern w:val="2"/>
          <w:lang w:eastAsia="ar-SA"/>
        </w:rPr>
      </w:pPr>
      <w:r w:rsidRPr="00B21234">
        <w:rPr>
          <w:rFonts w:ascii="Times New Roman" w:eastAsia="Lucida Sans Unicode" w:hAnsi="Times New Roman"/>
          <w:kern w:val="2"/>
          <w:lang w:eastAsia="ar-SA"/>
        </w:rPr>
        <w:t xml:space="preserve">Деловые коммуникации как междисциплинарная наука (статус, объект, цели, задачи: </w:t>
      </w:r>
      <w:r w:rsidRPr="00B21234">
        <w:rPr>
          <w:rFonts w:ascii="Times New Roman" w:eastAsia="Lucida Sans Unicode" w:hAnsi="Times New Roman"/>
          <w:color w:val="000000"/>
          <w:kern w:val="2"/>
          <w:lang w:eastAsia="ar-SA"/>
        </w:rPr>
        <w:t>основные понятия)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Lucida Sans Unicode" w:hAnsi="Times New Roman"/>
          <w:color w:val="000000"/>
          <w:kern w:val="2"/>
          <w:lang w:eastAsia="ar-SA"/>
        </w:rPr>
        <w:t>Вербальная коммуникация: функции языка и речи, структура языка и речи, их взаимосвязь,</w:t>
      </w: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 соотношение языковых знаков, концептов, понятий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Lucida Sans Unicode" w:hAnsi="Times New Roman"/>
          <w:color w:val="000000"/>
          <w:kern w:val="2"/>
          <w:lang w:eastAsia="ar-SA"/>
        </w:rPr>
      </w:pPr>
      <w:r w:rsidRPr="00B21234">
        <w:rPr>
          <w:rFonts w:ascii="Times New Roman" w:eastAsia="Lucida Sans Unicode" w:hAnsi="Times New Roman"/>
          <w:color w:val="000000"/>
          <w:kern w:val="2"/>
          <w:lang w:eastAsia="ar-SA"/>
        </w:rPr>
        <w:t>Деловые коммуникации: связь с Риторикой (основные риторические категории)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Вербальная коммуникация: разновидности речи (диалог, </w:t>
      </w:r>
      <w:proofErr w:type="spellStart"/>
      <w:r w:rsidRPr="00B21234">
        <w:rPr>
          <w:rFonts w:ascii="Times New Roman" w:eastAsia="Times New Roman" w:hAnsi="Times New Roman"/>
          <w:color w:val="000000"/>
          <w:lang w:eastAsia="ru-RU"/>
        </w:rPr>
        <w:t>полилог</w:t>
      </w:r>
      <w:proofErr w:type="spellEnd"/>
      <w:r w:rsidRPr="00B21234">
        <w:rPr>
          <w:rFonts w:ascii="Times New Roman" w:eastAsia="Times New Roman" w:hAnsi="Times New Roman"/>
          <w:color w:val="000000"/>
          <w:lang w:eastAsia="ru-RU"/>
        </w:rPr>
        <w:t>, монолог)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Вербальная коммуникация: стратегии говорящего и слушающего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Вербальная коммуникация: аргумент по существу и аргументы к человеку. Законы построения аргументации.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Невербальная коммуникация: характеристика видов невербальной коммуникации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Межкультурная коммуникация: классификация деловых культур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Межкультурная коммуникация: гипотеза лингвистической относительности, национально-культурные особенности делового общения: восточная и западная традиции.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Организационная коммуникация:  виды коммуникаций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Организационная коммуникация: формы деловых коммуникаций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Виды коммуникативных стратегий и типы организационных культур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Коммуникация в </w:t>
      </w:r>
      <w:proofErr w:type="spellStart"/>
      <w:r w:rsidRPr="00B21234">
        <w:rPr>
          <w:rFonts w:ascii="Times New Roman" w:eastAsia="Times New Roman" w:hAnsi="Times New Roman"/>
          <w:color w:val="000000"/>
          <w:lang w:eastAsia="ru-RU"/>
        </w:rPr>
        <w:t>адхократических</w:t>
      </w:r>
      <w:proofErr w:type="spellEnd"/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 и классических (традиционных) организационных структурах.  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Горизонтальные коммуникации в организации (командная и групповая коммуникация)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val="en-US" w:eastAsia="ru-RU"/>
        </w:rPr>
        <w:t>SCRAP</w:t>
      </w:r>
      <w:r w:rsidRPr="00B21234">
        <w:rPr>
          <w:rFonts w:ascii="Times New Roman" w:eastAsia="Times New Roman" w:hAnsi="Times New Roman"/>
          <w:color w:val="000000"/>
          <w:lang w:eastAsia="ru-RU"/>
        </w:rPr>
        <w:t>-</w:t>
      </w:r>
      <w:r w:rsidRPr="00B21234">
        <w:rPr>
          <w:rFonts w:ascii="Times New Roman" w:eastAsia="Times New Roman" w:hAnsi="Times New Roman"/>
          <w:color w:val="000000"/>
          <w:lang w:val="en-US"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принцип в деловой переписке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Основные отличия </w:t>
      </w:r>
      <w:r w:rsidRPr="00B21234">
        <w:rPr>
          <w:rFonts w:ascii="Times New Roman" w:eastAsia="Times New Roman" w:hAnsi="Times New Roman"/>
          <w:color w:val="000000"/>
          <w:lang w:val="en-US" w:eastAsia="ru-RU"/>
        </w:rPr>
        <w:t xml:space="preserve">CV </w:t>
      </w:r>
      <w:r w:rsidRPr="00B21234">
        <w:rPr>
          <w:rFonts w:ascii="Times New Roman" w:eastAsia="Times New Roman" w:hAnsi="Times New Roman"/>
          <w:color w:val="000000"/>
          <w:lang w:eastAsia="ru-RU"/>
        </w:rPr>
        <w:t>от Резюме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Структура сопроводительного письма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Характеристика письменной деловой коммуникации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Виды отчётов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Структура и </w:t>
      </w:r>
      <w:r w:rsidR="00B21234">
        <w:rPr>
          <w:rFonts w:ascii="Times New Roman" w:eastAsia="Times New Roman" w:hAnsi="Times New Roman"/>
          <w:color w:val="000000"/>
          <w:lang w:eastAsia="ru-RU"/>
        </w:rPr>
        <w:t>л</w:t>
      </w:r>
      <w:r w:rsidRPr="00B21234">
        <w:rPr>
          <w:rFonts w:ascii="Times New Roman" w:eastAsia="Times New Roman" w:hAnsi="Times New Roman"/>
          <w:color w:val="000000"/>
          <w:lang w:eastAsia="ru-RU"/>
        </w:rPr>
        <w:t>ексика отчётов</w:t>
      </w:r>
    </w:p>
    <w:p w:rsidR="00E92839" w:rsidRPr="00E40833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Что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подразумевается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под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hAnsi="Times New Roman"/>
          <w:lang w:val="en-US"/>
        </w:rPr>
        <w:t>hard</w:t>
      </w:r>
      <w:r w:rsidRPr="00E40833">
        <w:rPr>
          <w:rFonts w:ascii="Times New Roman" w:hAnsi="Times New Roman"/>
        </w:rPr>
        <w:t xml:space="preserve"> </w:t>
      </w:r>
      <w:r w:rsidRPr="00B21234">
        <w:rPr>
          <w:rFonts w:ascii="Times New Roman" w:hAnsi="Times New Roman"/>
          <w:lang w:val="en-US"/>
        </w:rPr>
        <w:t>skills</w:t>
      </w:r>
      <w:r w:rsidRPr="00E40833">
        <w:rPr>
          <w:rFonts w:ascii="Times New Roman" w:hAnsi="Times New Roman"/>
        </w:rPr>
        <w:t>» \ «</w:t>
      </w:r>
      <w:r w:rsidRPr="00B21234">
        <w:rPr>
          <w:rFonts w:ascii="Times New Roman" w:hAnsi="Times New Roman"/>
          <w:lang w:val="en-US"/>
        </w:rPr>
        <w:t>soft</w:t>
      </w:r>
      <w:r w:rsidRPr="00E40833">
        <w:rPr>
          <w:rFonts w:ascii="Times New Roman" w:hAnsi="Times New Roman"/>
        </w:rPr>
        <w:t xml:space="preserve"> </w:t>
      </w:r>
      <w:r w:rsidRPr="00B21234">
        <w:rPr>
          <w:rFonts w:ascii="Times New Roman" w:hAnsi="Times New Roman"/>
          <w:lang w:val="en-US"/>
        </w:rPr>
        <w:t>skills</w:t>
      </w:r>
      <w:r w:rsidRPr="00E40833">
        <w:rPr>
          <w:rFonts w:ascii="Times New Roman" w:hAnsi="Times New Roman"/>
        </w:rPr>
        <w:t>»?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 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Понятие «компетенция». Классификация компетенций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Цифровая этика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Раскройте понятие «</w:t>
      </w:r>
      <w:r w:rsidRPr="00B21234">
        <w:rPr>
          <w:rFonts w:ascii="Times New Roman" w:hAnsi="Times New Roman"/>
          <w:lang w:val="en-US"/>
        </w:rPr>
        <w:t>Walled Gardens</w:t>
      </w:r>
      <w:r w:rsidRPr="00B21234">
        <w:rPr>
          <w:rFonts w:ascii="Times New Roman" w:hAnsi="Times New Roman"/>
        </w:rPr>
        <w:t>»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hAnsi="Times New Roman"/>
        </w:rPr>
        <w:t>Виды этикета</w:t>
      </w:r>
    </w:p>
    <w:p w:rsidR="00E92839" w:rsidRPr="00B21234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hAnsi="Times New Roman"/>
        </w:rPr>
        <w:t xml:space="preserve">Принцип </w:t>
      </w:r>
      <w:r w:rsidRPr="00B21234">
        <w:rPr>
          <w:rFonts w:ascii="Times New Roman" w:hAnsi="Times New Roman"/>
          <w:lang w:val="en-US"/>
        </w:rPr>
        <w:t>ESG</w:t>
      </w:r>
      <w:r w:rsidRPr="00B21234">
        <w:rPr>
          <w:rFonts w:ascii="Times New Roman" w:hAnsi="Times New Roman"/>
        </w:rPr>
        <w:t xml:space="preserve"> в бизнесе.</w:t>
      </w:r>
    </w:p>
    <w:p w:rsidR="00E92839" w:rsidRPr="00E40833" w:rsidRDefault="00E92839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Почему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горизонтальные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отношения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превалируют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в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цифровой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среде</w:t>
      </w:r>
      <w:r w:rsidRPr="00E40833">
        <w:rPr>
          <w:rFonts w:ascii="Times New Roman" w:eastAsia="Times New Roman" w:hAnsi="Times New Roman"/>
          <w:color w:val="000000"/>
          <w:lang w:eastAsia="ru-RU"/>
        </w:rPr>
        <w:t>?</w:t>
      </w:r>
    </w:p>
    <w:p w:rsidR="00B21234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Цифровая экосистема организации</w:t>
      </w:r>
    </w:p>
    <w:p w:rsidR="00B21234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Универсальные этические принципы</w:t>
      </w:r>
    </w:p>
    <w:p w:rsidR="00E92839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Формы цифровой коммуникации</w:t>
      </w:r>
    </w:p>
    <w:p w:rsidR="00B21234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Теория контрактов</w:t>
      </w:r>
    </w:p>
    <w:p w:rsidR="00B21234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Классический контракт</w:t>
      </w:r>
    </w:p>
    <w:p w:rsidR="00B21234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Имплицитный контракт</w:t>
      </w:r>
    </w:p>
    <w:p w:rsidR="00B21234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Неоклассический контракт</w:t>
      </w:r>
    </w:p>
    <w:p w:rsidR="00B21234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Основные разделы трудового контракта</w:t>
      </w:r>
    </w:p>
    <w:p w:rsidR="00B21234" w:rsidRPr="00B21234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Смарт</w:t>
      </w:r>
      <w:r w:rsidRPr="00B21234">
        <w:rPr>
          <w:rFonts w:ascii="Times New Roman" w:eastAsia="Times New Roman" w:hAnsi="Times New Roman"/>
          <w:color w:val="000000"/>
          <w:lang w:val="en-US"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контракты</w:t>
      </w:r>
      <w:r w:rsidRPr="00B21234">
        <w:rPr>
          <w:rFonts w:ascii="Times New Roman" w:eastAsia="Times New Roman" w:hAnsi="Times New Roman"/>
          <w:color w:val="000000"/>
          <w:lang w:val="en-US" w:eastAsia="ru-RU"/>
        </w:rPr>
        <w:t xml:space="preserve">. </w:t>
      </w:r>
    </w:p>
    <w:p w:rsidR="00B21234" w:rsidRPr="00D821CF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>Разница между научной и коммерческой презентацией</w:t>
      </w:r>
    </w:p>
    <w:p w:rsidR="00B21234" w:rsidRPr="00D821CF" w:rsidRDefault="00B21234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val="en-US" w:eastAsia="ru-RU"/>
        </w:rPr>
        <w:t xml:space="preserve">E-pitch &amp;TED </w:t>
      </w:r>
      <w:r w:rsidRPr="00D821CF">
        <w:rPr>
          <w:rFonts w:ascii="Times New Roman" w:eastAsia="Times New Roman" w:hAnsi="Times New Roman"/>
          <w:color w:val="000000"/>
          <w:lang w:eastAsia="ru-RU"/>
        </w:rPr>
        <w:t>форматы презентаций</w:t>
      </w:r>
    </w:p>
    <w:p w:rsidR="00B21234" w:rsidRPr="00D821CF" w:rsidRDefault="00D821CF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 xml:space="preserve">Классические принципы риторики, лежащие в основе успешных публичных выступлений </w:t>
      </w:r>
    </w:p>
    <w:p w:rsidR="00D821CF" w:rsidRPr="00D821CF" w:rsidRDefault="00D821CF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>Формирование имиджа компании (стадии и стратегии)</w:t>
      </w:r>
    </w:p>
    <w:p w:rsidR="00D821CF" w:rsidRPr="00D821CF" w:rsidRDefault="00D821CF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 xml:space="preserve">Внешние и внутренние факторы, влияющие на формирование имиджа </w:t>
      </w:r>
    </w:p>
    <w:p w:rsidR="00D821CF" w:rsidRPr="00D821CF" w:rsidRDefault="00D821CF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>Брэнды: вербальные и визуальные компоненты</w:t>
      </w:r>
    </w:p>
    <w:p w:rsidR="00D821CF" w:rsidRPr="00D821CF" w:rsidRDefault="00D821CF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 xml:space="preserve">Современные концепции лидерства </w:t>
      </w:r>
    </w:p>
    <w:p w:rsidR="00D821CF" w:rsidRPr="00D821CF" w:rsidRDefault="00D821CF" w:rsidP="00E92839">
      <w:pPr>
        <w:pStyle w:val="a3"/>
        <w:widowControl w:val="0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 xml:space="preserve">Стили общения лидеров  </w:t>
      </w:r>
    </w:p>
    <w:p w:rsidR="00E70B5D" w:rsidRPr="00D821CF" w:rsidRDefault="00E70B5D" w:rsidP="00D821CF">
      <w:pPr>
        <w:spacing w:after="0" w:line="240" w:lineRule="auto"/>
        <w:rPr>
          <w:sz w:val="20"/>
          <w:szCs w:val="20"/>
        </w:rPr>
      </w:pPr>
    </w:p>
    <w:p w:rsidR="00E70B5D" w:rsidRPr="00E70B5D" w:rsidRDefault="00E70B5D" w:rsidP="00E70B5D">
      <w:pPr>
        <w:pStyle w:val="a3"/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Lucida Sans Unicode" w:hAnsi="Times New Roman"/>
          <w:b/>
          <w:kern w:val="2"/>
          <w:lang w:val="en-US" w:eastAsia="ar-SA"/>
        </w:rPr>
      </w:pP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</w:rPr>
      </w:pPr>
    </w:p>
    <w:p w:rsidR="001F5F40" w:rsidRDefault="001F5F40" w:rsidP="001F5F4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Lucida Sans Unicode" w:hAnsi="Times New Roman"/>
          <w:b/>
          <w:kern w:val="2"/>
          <w:lang w:eastAsia="ru-RU"/>
        </w:rPr>
      </w:pPr>
      <w:r>
        <w:rPr>
          <w:rFonts w:ascii="Times New Roman" w:eastAsia="Lucida Sans Unicode" w:hAnsi="Times New Roman"/>
          <w:b/>
          <w:kern w:val="2"/>
          <w:lang w:eastAsia="ru-RU"/>
        </w:rPr>
        <w:lastRenderedPageBreak/>
        <w:t>2. ПЛАНЫ ПРАКТИЧЕСКИХ ЗАНЯТИЙ</w:t>
      </w:r>
    </w:p>
    <w:p w:rsidR="001F5F40" w:rsidRDefault="001F5F40" w:rsidP="001F5F40">
      <w:pPr>
        <w:widowControl w:val="0"/>
        <w:numPr>
          <w:ilvl w:val="1"/>
          <w:numId w:val="1"/>
        </w:numPr>
        <w:suppressAutoHyphens/>
        <w:spacing w:after="0" w:line="240" w:lineRule="auto"/>
        <w:ind w:left="0" w:firstLine="709"/>
        <w:jc w:val="center"/>
        <w:outlineLvl w:val="1"/>
        <w:rPr>
          <w:rFonts w:ascii="Times New Roman" w:hAnsi="Times New Roman"/>
          <w:b/>
          <w:bCs/>
          <w:kern w:val="2"/>
          <w:lang w:eastAsia="ar-SA"/>
        </w:rPr>
      </w:pPr>
    </w:p>
    <w:p w:rsidR="001F5F40" w:rsidRDefault="001F5F40" w:rsidP="001F5F40">
      <w:pPr>
        <w:widowControl w:val="0"/>
        <w:numPr>
          <w:ilvl w:val="1"/>
          <w:numId w:val="1"/>
        </w:numPr>
        <w:suppressAutoHyphens/>
        <w:spacing w:after="0" w:line="240" w:lineRule="auto"/>
        <w:ind w:left="0" w:firstLine="0"/>
        <w:jc w:val="center"/>
        <w:outlineLvl w:val="1"/>
        <w:rPr>
          <w:rFonts w:ascii="Times New Roman" w:hAnsi="Times New Roman"/>
          <w:b/>
          <w:bCs/>
          <w:color w:val="000000"/>
          <w:spacing w:val="1"/>
          <w:kern w:val="2"/>
          <w:lang w:eastAsia="ar-SA"/>
        </w:rPr>
      </w:pPr>
      <w:r>
        <w:rPr>
          <w:rFonts w:ascii="Times New Roman" w:hAnsi="Times New Roman"/>
          <w:b/>
          <w:bCs/>
          <w:color w:val="000000"/>
          <w:kern w:val="2"/>
          <w:lang w:eastAsia="ar-SA"/>
        </w:rPr>
        <w:t>Модуль 1. «Введение в деловые коммуникации</w:t>
      </w:r>
      <w:r>
        <w:rPr>
          <w:rFonts w:ascii="Times New Roman" w:hAnsi="Times New Roman"/>
          <w:b/>
          <w:bCs/>
          <w:color w:val="000000"/>
          <w:spacing w:val="1"/>
          <w:kern w:val="2"/>
          <w:lang w:eastAsia="ar-SA"/>
        </w:rPr>
        <w:t>»</w:t>
      </w:r>
    </w:p>
    <w:p w:rsidR="001F5F40" w:rsidRDefault="001F5F40" w:rsidP="001F5F40">
      <w:pPr>
        <w:widowControl w:val="0"/>
        <w:suppressAutoHyphens/>
        <w:snapToGrid w:val="0"/>
        <w:spacing w:after="0" w:line="240" w:lineRule="auto"/>
        <w:contextualSpacing/>
        <w:rPr>
          <w:rFonts w:ascii="Times New Roman" w:eastAsia="Times New Roman" w:hAnsi="Times New Roman"/>
          <w:lang w:eastAsia="ru-RU"/>
        </w:rPr>
      </w:pP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color w:val="000000"/>
          <w:spacing w:val="2"/>
          <w:kern w:val="2"/>
          <w:lang w:eastAsia="ar-SA"/>
        </w:rPr>
      </w:pPr>
      <w:r>
        <w:rPr>
          <w:rFonts w:ascii="Times New Roman" w:eastAsia="Lucida Sans Unicode" w:hAnsi="Times New Roman"/>
          <w:kern w:val="2"/>
          <w:lang w:eastAsia="ar-SA"/>
        </w:rPr>
        <w:t>Цель:</w:t>
      </w:r>
      <w:r>
        <w:rPr>
          <w:rFonts w:ascii="Times New Roman" w:eastAsia="Lucida Sans Unicode" w:hAnsi="Times New Roman"/>
          <w:b/>
          <w:kern w:val="2"/>
          <w:lang w:eastAsia="ar-SA"/>
        </w:rPr>
        <w:t xml:space="preserve"> </w:t>
      </w:r>
      <w:r>
        <w:rPr>
          <w:rFonts w:ascii="Times New Roman" w:eastAsia="Lucida Sans Unicode" w:hAnsi="Times New Roman"/>
          <w:kern w:val="2"/>
          <w:lang w:eastAsia="ar-SA"/>
        </w:rPr>
        <w:t xml:space="preserve">ознакомление с основными подходами к изучению «коммуникации». 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Задание для практического занятия</w:t>
      </w:r>
    </w:p>
    <w:p w:rsidR="001F5F40" w:rsidRPr="00E61FF6" w:rsidRDefault="00E61FF6" w:rsidP="00E61FF6">
      <w:pPr>
        <w:pStyle w:val="a3"/>
        <w:widowControl w:val="0"/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color w:val="000000" w:themeColor="text1"/>
          <w:kern w:val="2"/>
          <w:lang w:eastAsia="ar-SA"/>
        </w:rPr>
      </w:pPr>
      <w:r>
        <w:rPr>
          <w:rFonts w:ascii="Times New Roman" w:eastAsia="Lucida Sans Unicode" w:hAnsi="Times New Roman"/>
          <w:bCs/>
          <w:color w:val="000000" w:themeColor="text1"/>
          <w:kern w:val="2"/>
          <w:lang w:eastAsia="ar-SA"/>
        </w:rPr>
        <w:t>Круглый стол по теме «Основные понятия и термины дисциплины «Деловые коммуникации».</w:t>
      </w:r>
      <w:r w:rsidR="001F5F40" w:rsidRPr="00E61FF6">
        <w:rPr>
          <w:rFonts w:ascii="Times New Roman" w:eastAsia="Lucida Sans Unicode" w:hAnsi="Times New Roman"/>
          <w:bCs/>
          <w:color w:val="000000" w:themeColor="text1"/>
          <w:kern w:val="2"/>
          <w:lang w:eastAsia="ar-SA"/>
        </w:rPr>
        <w:t xml:space="preserve">  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Задания для самостоятельной работы</w:t>
      </w:r>
    </w:p>
    <w:p w:rsidR="00211961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Поработайте со списком рекомендованной литературы и представьте наиболее адекватное, на ваш взгляд, определение следующим терминам (термины варьируются в зависимости от характера итогов практического занятия)</w:t>
      </w:r>
      <w:r w:rsidR="00211961">
        <w:rPr>
          <w:rFonts w:ascii="Times New Roman" w:eastAsia="Lucida Sans Unicode" w:hAnsi="Times New Roman"/>
          <w:bCs/>
          <w:kern w:val="2"/>
          <w:lang w:eastAsia="ar-SA"/>
        </w:rPr>
        <w:t>.</w:t>
      </w:r>
    </w:p>
    <w:p w:rsidR="00211961" w:rsidRDefault="00211961" w:rsidP="0021196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Контрольные вопросы:</w:t>
      </w:r>
    </w:p>
    <w:p w:rsidR="00211961" w:rsidRPr="00211961" w:rsidRDefault="00211961" w:rsidP="00211961">
      <w:pPr>
        <w:pStyle w:val="a3"/>
        <w:widowControl w:val="0"/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kern w:val="2"/>
          <w:lang w:eastAsia="ar-SA"/>
        </w:rPr>
        <w:t>Статус дисциплины «</w:t>
      </w:r>
      <w:r w:rsidRPr="00211961">
        <w:rPr>
          <w:rFonts w:ascii="Times New Roman" w:eastAsia="Lucida Sans Unicode" w:hAnsi="Times New Roman"/>
          <w:kern w:val="2"/>
          <w:lang w:eastAsia="ar-SA"/>
        </w:rPr>
        <w:t>Деловые коммуникации</w:t>
      </w:r>
      <w:r>
        <w:rPr>
          <w:rFonts w:ascii="Times New Roman" w:eastAsia="Lucida Sans Unicode" w:hAnsi="Times New Roman"/>
          <w:kern w:val="2"/>
          <w:lang w:eastAsia="ar-SA"/>
        </w:rPr>
        <w:t>»</w:t>
      </w:r>
    </w:p>
    <w:p w:rsidR="00211961" w:rsidRPr="00211961" w:rsidRDefault="00211961" w:rsidP="00211961">
      <w:pPr>
        <w:pStyle w:val="a3"/>
        <w:widowControl w:val="0"/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kern w:val="2"/>
          <w:lang w:eastAsia="ar-SA"/>
        </w:rPr>
        <w:t>Объект, цели, задачи дисциплины «</w:t>
      </w:r>
      <w:r w:rsidRPr="00211961">
        <w:rPr>
          <w:rFonts w:ascii="Times New Roman" w:eastAsia="Lucida Sans Unicode" w:hAnsi="Times New Roman"/>
          <w:kern w:val="2"/>
          <w:lang w:eastAsia="ar-SA"/>
        </w:rPr>
        <w:t>Деловые коммуникации</w:t>
      </w:r>
      <w:r>
        <w:rPr>
          <w:rFonts w:ascii="Times New Roman" w:eastAsia="Lucida Sans Unicode" w:hAnsi="Times New Roman"/>
          <w:kern w:val="2"/>
          <w:lang w:eastAsia="ar-SA"/>
        </w:rPr>
        <w:t>»</w:t>
      </w:r>
    </w:p>
    <w:p w:rsidR="00211961" w:rsidRPr="00211961" w:rsidRDefault="00211961" w:rsidP="00211961">
      <w:pPr>
        <w:pStyle w:val="a3"/>
        <w:widowControl w:val="0"/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211961">
        <w:rPr>
          <w:rFonts w:ascii="Times New Roman" w:eastAsia="Lucida Sans Unicode" w:hAnsi="Times New Roman"/>
          <w:color w:val="000000"/>
          <w:kern w:val="2"/>
          <w:lang w:eastAsia="ar-SA"/>
        </w:rPr>
        <w:t>Понятие «коммуникация»</w:t>
      </w:r>
      <w:r>
        <w:rPr>
          <w:rFonts w:ascii="Times New Roman" w:eastAsia="Lucida Sans Unicode" w:hAnsi="Times New Roman"/>
          <w:color w:val="000000"/>
          <w:kern w:val="2"/>
          <w:lang w:eastAsia="ar-SA"/>
        </w:rPr>
        <w:t xml:space="preserve"> - концепция лингвистов, экономистов-</w:t>
      </w:r>
      <w:proofErr w:type="spellStart"/>
      <w:r>
        <w:rPr>
          <w:rFonts w:ascii="Times New Roman" w:eastAsia="Lucida Sans Unicode" w:hAnsi="Times New Roman"/>
          <w:color w:val="000000"/>
          <w:kern w:val="2"/>
          <w:lang w:eastAsia="ar-SA"/>
        </w:rPr>
        <w:t>институцианалистов</w:t>
      </w:r>
      <w:proofErr w:type="spellEnd"/>
      <w:r>
        <w:rPr>
          <w:rFonts w:ascii="Times New Roman" w:eastAsia="Lucida Sans Unicode" w:hAnsi="Times New Roman"/>
          <w:color w:val="000000"/>
          <w:kern w:val="2"/>
          <w:lang w:eastAsia="ar-SA"/>
        </w:rPr>
        <w:t xml:space="preserve">, экономистов-неоклассиков. Коммуникативный </w:t>
      </w:r>
      <w:r>
        <w:rPr>
          <w:rFonts w:ascii="Times New Roman" w:eastAsia="Lucida Sans Unicode" w:hAnsi="Times New Roman"/>
          <w:color w:val="000000"/>
          <w:kern w:val="2"/>
          <w:lang w:val="en-US" w:eastAsia="ar-SA"/>
        </w:rPr>
        <w:t xml:space="preserve">vs </w:t>
      </w:r>
      <w:r>
        <w:rPr>
          <w:rFonts w:ascii="Times New Roman" w:eastAsia="Lucida Sans Unicode" w:hAnsi="Times New Roman"/>
          <w:color w:val="000000"/>
          <w:kern w:val="2"/>
          <w:lang w:eastAsia="ar-SA"/>
        </w:rPr>
        <w:t xml:space="preserve">коммуникационный. </w:t>
      </w:r>
    </w:p>
    <w:p w:rsidR="00211961" w:rsidRPr="00B21234" w:rsidRDefault="00211961" w:rsidP="00211961">
      <w:pPr>
        <w:pStyle w:val="a3"/>
        <w:widowControl w:val="0"/>
        <w:numPr>
          <w:ilvl w:val="0"/>
          <w:numId w:val="13"/>
        </w:numPr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Lucida Sans Unicode" w:hAnsi="Times New Roman"/>
          <w:color w:val="000000"/>
          <w:kern w:val="2"/>
          <w:lang w:eastAsia="ar-SA"/>
        </w:rPr>
      </w:pPr>
      <w:r w:rsidRPr="00B21234">
        <w:rPr>
          <w:rFonts w:ascii="Times New Roman" w:eastAsia="Lucida Sans Unicode" w:hAnsi="Times New Roman"/>
          <w:color w:val="000000"/>
          <w:kern w:val="2"/>
          <w:lang w:eastAsia="ar-SA"/>
        </w:rPr>
        <w:t>Деловые коммуникации: связь с Риторикой (основные риторические категории)</w:t>
      </w:r>
    </w:p>
    <w:p w:rsidR="00211961" w:rsidRDefault="00211961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21196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  Рекомендуемая литература: 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 [1, 2,</w:t>
      </w:r>
      <w:r w:rsidR="00115882">
        <w:rPr>
          <w:rFonts w:ascii="Times New Roman" w:eastAsia="Lucida Sans Unicode" w:hAnsi="Times New Roman"/>
          <w:bCs/>
          <w:kern w:val="2"/>
          <w:lang w:eastAsia="ar-SA"/>
        </w:rPr>
        <w:t xml:space="preserve"> 3</w:t>
      </w:r>
      <w:r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Pr="00124B8A" w:rsidRDefault="001F5F40" w:rsidP="001F5F40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eastAsia="Times New Roman" w:hAnsi="Times New Roman"/>
          <w:b/>
          <w:color w:val="000000"/>
          <w:spacing w:val="1"/>
          <w:sz w:val="24"/>
          <w:szCs w:val="24"/>
        </w:rPr>
      </w:pPr>
      <w:r w:rsidRPr="00124B8A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Модуль 2. </w:t>
      </w:r>
      <w:r w:rsidRPr="00124B8A">
        <w:rPr>
          <w:rFonts w:ascii="Times New Roman" w:eastAsia="Times New Roman" w:hAnsi="Times New Roman"/>
          <w:b/>
          <w:bCs/>
          <w:color w:val="000000"/>
        </w:rPr>
        <w:t>«</w:t>
      </w:r>
      <w:r w:rsidR="00124B8A" w:rsidRPr="00124B8A">
        <w:rPr>
          <w:rFonts w:ascii="Times New Roman" w:eastAsia="Times New Roman" w:hAnsi="Times New Roman"/>
          <w:b/>
          <w:bCs/>
          <w:iCs/>
          <w:color w:val="000000"/>
        </w:rPr>
        <w:t>Межкультурное деловое общение (в том числе на иностранном языке)</w:t>
      </w:r>
      <w:r w:rsidRPr="00124B8A">
        <w:rPr>
          <w:rFonts w:ascii="Times New Roman" w:eastAsia="Times New Roman" w:hAnsi="Times New Roman"/>
          <w:b/>
          <w:color w:val="000000"/>
          <w:spacing w:val="1"/>
        </w:rPr>
        <w:t>»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</w:p>
    <w:p w:rsidR="00124B8A" w:rsidRDefault="00124B8A" w:rsidP="00124B8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bCs/>
          <w:color w:val="000000"/>
          <w:kern w:val="2"/>
          <w:lang w:eastAsia="ar-SA"/>
        </w:rPr>
        <w:t>Цель</w:t>
      </w:r>
      <w:r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  <w:t xml:space="preserve">: формирование умений корректного вербального и невербального поведения при диалоге с иноязычными </w:t>
      </w:r>
      <w:proofErr w:type="spellStart"/>
      <w:r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  <w:t>коммуникантами</w:t>
      </w:r>
      <w:proofErr w:type="spellEnd"/>
      <w:r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  <w:t>.</w:t>
      </w:r>
    </w:p>
    <w:p w:rsidR="00124B8A" w:rsidRDefault="00124B8A" w:rsidP="00124B8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</w:pPr>
    </w:p>
    <w:p w:rsidR="00124B8A" w:rsidRDefault="00124B8A" w:rsidP="00124B8A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</w:pP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 xml:space="preserve">Задание для </w:t>
      </w:r>
      <w:r>
        <w:rPr>
          <w:rFonts w:ascii="Times New Roman" w:eastAsia="Lucida Sans Unicode" w:hAnsi="Times New Roman"/>
          <w:bCs/>
          <w:kern w:val="2"/>
          <w:lang w:eastAsia="ar-SA"/>
        </w:rPr>
        <w:t>практического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 xml:space="preserve"> занятия</w:t>
      </w:r>
    </w:p>
    <w:p w:rsidR="00124B8A" w:rsidRDefault="00FF01B9" w:rsidP="00124B8A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kern w:val="2"/>
          <w:lang w:eastAsia="ar-SA"/>
        </w:rPr>
      </w:pPr>
      <w:r>
        <w:rPr>
          <w:rFonts w:ascii="Times New Roman" w:eastAsia="Lucida Sans Unicode" w:hAnsi="Times New Roman"/>
          <w:kern w:val="2"/>
          <w:lang w:eastAsia="ar-SA"/>
        </w:rPr>
        <w:t>Индивидуальные и командные</w:t>
      </w:r>
      <w:r w:rsidR="00124B8A">
        <w:rPr>
          <w:rFonts w:ascii="Times New Roman" w:eastAsia="Lucida Sans Unicode" w:hAnsi="Times New Roman"/>
          <w:kern w:val="2"/>
          <w:lang w:eastAsia="ar-SA"/>
        </w:rPr>
        <w:t xml:space="preserve"> проекты-презентации по теме « Деловые культуры». </w:t>
      </w:r>
    </w:p>
    <w:p w:rsidR="00124B8A" w:rsidRDefault="00124B8A" w:rsidP="00124B8A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/>
          <w:kern w:val="2"/>
          <w:lang w:eastAsia="ar-SA"/>
        </w:rPr>
      </w:pPr>
    </w:p>
    <w:p w:rsidR="00124B8A" w:rsidRDefault="00124B8A" w:rsidP="00124B8A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Задания для самостоятельной работы:</w:t>
      </w:r>
    </w:p>
    <w:p w:rsidR="00124B8A" w:rsidRDefault="00124B8A" w:rsidP="00124B8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В рамках самостоятельной работы предлагается выполнить презентационный проект на одну из тем:</w:t>
      </w:r>
    </w:p>
    <w:p w:rsidR="00124B8A" w:rsidRDefault="00124B8A" w:rsidP="00124B8A">
      <w:pPr>
        <w:pStyle w:val="a3"/>
        <w:widowControl w:val="0"/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Деловая культура Японии</w:t>
      </w:r>
    </w:p>
    <w:p w:rsidR="00124B8A" w:rsidRDefault="00124B8A" w:rsidP="00124B8A">
      <w:pPr>
        <w:pStyle w:val="a3"/>
        <w:widowControl w:val="0"/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Деловая культура Китая</w:t>
      </w:r>
    </w:p>
    <w:p w:rsidR="00124B8A" w:rsidRDefault="00124B8A" w:rsidP="00124B8A">
      <w:pPr>
        <w:pStyle w:val="a3"/>
        <w:widowControl w:val="0"/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Деловая культура России</w:t>
      </w:r>
    </w:p>
    <w:p w:rsidR="00124B8A" w:rsidRDefault="00124B8A" w:rsidP="00124B8A">
      <w:pPr>
        <w:pStyle w:val="a3"/>
        <w:widowControl w:val="0"/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Деловая культура Германии</w:t>
      </w:r>
    </w:p>
    <w:p w:rsidR="00124B8A" w:rsidRDefault="00124B8A" w:rsidP="00124B8A">
      <w:pPr>
        <w:pStyle w:val="a3"/>
        <w:widowControl w:val="0"/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Деловая культура Великобритании</w:t>
      </w:r>
    </w:p>
    <w:p w:rsidR="00124B8A" w:rsidRDefault="00124B8A" w:rsidP="00124B8A">
      <w:pPr>
        <w:pStyle w:val="a3"/>
        <w:widowControl w:val="0"/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Деловая культура США</w:t>
      </w:r>
    </w:p>
    <w:p w:rsidR="00124B8A" w:rsidRDefault="00124B8A" w:rsidP="00124B8A">
      <w:pPr>
        <w:pStyle w:val="a3"/>
        <w:widowControl w:val="0"/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Деловая культура арабского мира  </w:t>
      </w:r>
    </w:p>
    <w:p w:rsidR="00124B8A" w:rsidRDefault="00124B8A" w:rsidP="00124B8A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</w:p>
    <w:p w:rsidR="00211961" w:rsidRDefault="00211961" w:rsidP="0021196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Контрольные вопросы:</w:t>
      </w:r>
    </w:p>
    <w:p w:rsidR="00211961" w:rsidRPr="00B21234" w:rsidRDefault="00211961" w:rsidP="00211961">
      <w:pPr>
        <w:pStyle w:val="a3"/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Межкультурная коммуникация: классификация деловых культур</w:t>
      </w:r>
    </w:p>
    <w:p w:rsidR="00211961" w:rsidRPr="00211961" w:rsidRDefault="00211961" w:rsidP="00211961">
      <w:pPr>
        <w:pStyle w:val="a3"/>
        <w:widowControl w:val="0"/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color w:val="000000"/>
          <w:kern w:val="2"/>
          <w:lang w:eastAsia="ar-SA"/>
        </w:rPr>
      </w:pPr>
      <w:r w:rsidRPr="00211961">
        <w:rPr>
          <w:rFonts w:ascii="Times New Roman" w:eastAsia="Times New Roman" w:hAnsi="Times New Roman"/>
          <w:color w:val="000000"/>
          <w:lang w:eastAsia="ru-RU"/>
        </w:rPr>
        <w:t>Межкультурная коммуникация: гипотеза л</w:t>
      </w:r>
      <w:r>
        <w:rPr>
          <w:rFonts w:ascii="Times New Roman" w:eastAsia="Times New Roman" w:hAnsi="Times New Roman"/>
          <w:color w:val="000000"/>
          <w:lang w:eastAsia="ru-RU"/>
        </w:rPr>
        <w:t>ингвистической относительности</w:t>
      </w:r>
    </w:p>
    <w:p w:rsidR="00211961" w:rsidRDefault="00211961" w:rsidP="00211961">
      <w:pPr>
        <w:pStyle w:val="a3"/>
        <w:widowControl w:val="0"/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6 </w:t>
      </w:r>
      <w:r>
        <w:rPr>
          <w:rFonts w:ascii="Times New Roman" w:eastAsia="Lucida Sans Unicode" w:hAnsi="Times New Roman"/>
          <w:bCs/>
          <w:kern w:val="2"/>
          <w:lang w:val="en-US" w:eastAsia="ar-SA"/>
        </w:rPr>
        <w:t>D</w:t>
      </w:r>
      <w:r w:rsidRPr="00211961">
        <w:rPr>
          <w:rFonts w:ascii="Times New Roman" w:eastAsia="Lucida Sans Unicode" w:hAnsi="Times New Roman"/>
          <w:bCs/>
          <w:kern w:val="2"/>
          <w:lang w:eastAsia="ar-SA"/>
        </w:rPr>
        <w:t xml:space="preserve"> 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модель Г. </w:t>
      </w:r>
      <w:proofErr w:type="spellStart"/>
      <w:r>
        <w:rPr>
          <w:rFonts w:ascii="Times New Roman" w:eastAsia="Lucida Sans Unicode" w:hAnsi="Times New Roman"/>
          <w:bCs/>
          <w:kern w:val="2"/>
          <w:lang w:eastAsia="ar-SA"/>
        </w:rPr>
        <w:t>Хофстеде</w:t>
      </w:r>
      <w:proofErr w:type="spellEnd"/>
    </w:p>
    <w:p w:rsidR="00211961" w:rsidRDefault="00211961" w:rsidP="00211961">
      <w:pPr>
        <w:pStyle w:val="a3"/>
        <w:widowControl w:val="0"/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proofErr w:type="spellStart"/>
      <w:r>
        <w:rPr>
          <w:rFonts w:ascii="Times New Roman" w:eastAsia="Lucida Sans Unicode" w:hAnsi="Times New Roman"/>
          <w:bCs/>
          <w:kern w:val="2"/>
          <w:lang w:eastAsia="ar-SA"/>
        </w:rPr>
        <w:t>Полиактивные</w:t>
      </w:r>
      <w:proofErr w:type="spellEnd"/>
      <w:r>
        <w:rPr>
          <w:rFonts w:ascii="Times New Roman" w:eastAsia="Lucida Sans Unicode" w:hAnsi="Times New Roman"/>
          <w:bCs/>
          <w:kern w:val="2"/>
          <w:lang w:eastAsia="ar-SA"/>
        </w:rPr>
        <w:t>\</w:t>
      </w:r>
      <w:proofErr w:type="spellStart"/>
      <w:r>
        <w:rPr>
          <w:rFonts w:ascii="Times New Roman" w:eastAsia="Lucida Sans Unicode" w:hAnsi="Times New Roman"/>
          <w:bCs/>
          <w:kern w:val="2"/>
          <w:lang w:eastAsia="ar-SA"/>
        </w:rPr>
        <w:t>моноактивные</w:t>
      </w:r>
      <w:proofErr w:type="spellEnd"/>
      <w:r>
        <w:rPr>
          <w:rFonts w:ascii="Times New Roman" w:eastAsia="Lucida Sans Unicode" w:hAnsi="Times New Roman"/>
          <w:bCs/>
          <w:kern w:val="2"/>
          <w:lang w:eastAsia="ar-SA"/>
        </w:rPr>
        <w:t>\реактивные деловые культуры Р. Льюиса</w:t>
      </w:r>
    </w:p>
    <w:p w:rsidR="00211961" w:rsidRPr="00B21234" w:rsidRDefault="00211961" w:rsidP="00211961">
      <w:pPr>
        <w:pStyle w:val="a3"/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Н</w:t>
      </w:r>
      <w:r w:rsidRPr="00B21234">
        <w:rPr>
          <w:rFonts w:ascii="Times New Roman" w:eastAsia="Times New Roman" w:hAnsi="Times New Roman"/>
          <w:color w:val="000000"/>
          <w:lang w:eastAsia="ru-RU"/>
        </w:rPr>
        <w:t>ационально-культурные особенности делового общения: восточная и западная традиции.</w:t>
      </w:r>
    </w:p>
    <w:p w:rsidR="00211961" w:rsidRDefault="00211961" w:rsidP="0021196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124B8A" w:rsidRDefault="00124B8A" w:rsidP="00124B8A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Рекомендуемая литература:</w:t>
      </w:r>
    </w:p>
    <w:p w:rsidR="00124B8A" w:rsidRDefault="00115882" w:rsidP="00124B8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 [1, 3, 4</w:t>
      </w:r>
      <w:r w:rsidR="00124B8A"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124B8A" w:rsidRDefault="00124B8A" w:rsidP="00124B8A">
      <w:pPr>
        <w:widowControl w:val="0"/>
        <w:shd w:val="clear" w:color="auto" w:fill="FFFFFF"/>
        <w:tabs>
          <w:tab w:val="left" w:pos="4530"/>
        </w:tabs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bCs/>
          <w:color w:val="000000"/>
          <w:kern w:val="2"/>
          <w:lang w:eastAsia="ar-SA"/>
        </w:rPr>
        <w:t xml:space="preserve">Контрольные задания по теме. </w:t>
      </w:r>
    </w:p>
    <w:p w:rsidR="00115882" w:rsidRDefault="001F5F40" w:rsidP="001F5F40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/>
          <w:bCs/>
          <w:kern w:val="2"/>
          <w:lang w:eastAsia="ar-SA"/>
        </w:rPr>
      </w:pPr>
      <w:r>
        <w:rPr>
          <w:rFonts w:ascii="Times New Roman" w:eastAsia="Lucida Sans Unicode" w:hAnsi="Times New Roman"/>
          <w:b/>
          <w:bCs/>
          <w:kern w:val="2"/>
          <w:lang w:eastAsia="ar-SA"/>
        </w:rPr>
        <w:t xml:space="preserve">            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/>
          <w:bCs/>
          <w:kern w:val="2"/>
          <w:lang w:eastAsia="ar-SA"/>
        </w:rPr>
      </w:pPr>
      <w:r>
        <w:rPr>
          <w:rFonts w:ascii="Times New Roman" w:eastAsia="Lucida Sans Unicode" w:hAnsi="Times New Roman"/>
          <w:b/>
          <w:bCs/>
          <w:kern w:val="2"/>
          <w:lang w:eastAsia="ar-SA"/>
        </w:rPr>
        <w:t xml:space="preserve">Модуль 3. </w:t>
      </w:r>
      <w:r w:rsidR="00124B8A" w:rsidRPr="00B1070D">
        <w:rPr>
          <w:rFonts w:ascii="Times New Roman" w:eastAsia="Times New Roman" w:hAnsi="Times New Roman"/>
          <w:b/>
          <w:bCs/>
          <w:iCs/>
          <w:color w:val="000000"/>
        </w:rPr>
        <w:t xml:space="preserve">. </w:t>
      </w:r>
      <w:r w:rsidR="00124B8A">
        <w:rPr>
          <w:rFonts w:ascii="Times New Roman" w:eastAsia="Times New Roman" w:hAnsi="Times New Roman"/>
          <w:b/>
          <w:bCs/>
          <w:iCs/>
          <w:color w:val="000000"/>
        </w:rPr>
        <w:t>Вербальные и невербальные коммуникации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/>
          <w:bCs/>
          <w:kern w:val="2"/>
          <w:lang w:eastAsia="ar-SA"/>
        </w:rPr>
      </w:pPr>
    </w:p>
    <w:p w:rsidR="00124B8A" w:rsidRDefault="001F5F40" w:rsidP="00124B8A">
      <w:pPr>
        <w:widowControl w:val="0"/>
        <w:shd w:val="clear" w:color="auto" w:fill="FFFFFF"/>
        <w:tabs>
          <w:tab w:val="left" w:pos="32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kern w:val="2"/>
          <w:lang w:eastAsia="ar-SA"/>
        </w:rPr>
      </w:pPr>
      <w:r>
        <w:rPr>
          <w:rFonts w:ascii="Times New Roman" w:eastAsia="Lucida Sans Unicode" w:hAnsi="Times New Roman"/>
          <w:b/>
          <w:bCs/>
          <w:kern w:val="2"/>
          <w:lang w:eastAsia="ar-SA"/>
        </w:rPr>
        <w:lastRenderedPageBreak/>
        <w:t xml:space="preserve">             </w:t>
      </w:r>
      <w:r>
        <w:rPr>
          <w:rFonts w:ascii="Times New Roman" w:eastAsia="Lucida Sans Unicode" w:hAnsi="Times New Roman"/>
          <w:bCs/>
          <w:kern w:val="2"/>
          <w:lang w:eastAsia="ar-SA"/>
        </w:rPr>
        <w:t>Цель: систематизация знаний о ст</w:t>
      </w:r>
      <w:r w:rsidR="00124B8A">
        <w:rPr>
          <w:rFonts w:ascii="Times New Roman" w:eastAsia="Lucida Sans Unicode" w:hAnsi="Times New Roman"/>
          <w:bCs/>
          <w:kern w:val="2"/>
          <w:lang w:eastAsia="ar-SA"/>
        </w:rPr>
        <w:t xml:space="preserve">руктуре, видах, функции общения, </w:t>
      </w:r>
      <w:r w:rsidR="00124B8A">
        <w:rPr>
          <w:rFonts w:ascii="Times New Roman" w:eastAsia="Lucida Sans Unicode" w:hAnsi="Times New Roman"/>
          <w:kern w:val="2"/>
          <w:lang w:eastAsia="ar-SA"/>
        </w:rPr>
        <w:t xml:space="preserve">ознакомление с цивилизационным языком жестов. </w:t>
      </w:r>
      <w:proofErr w:type="spellStart"/>
      <w:r w:rsidR="00124B8A">
        <w:rPr>
          <w:rFonts w:ascii="Times New Roman" w:eastAsia="Lucida Sans Unicode" w:hAnsi="Times New Roman"/>
          <w:kern w:val="2"/>
          <w:lang w:eastAsia="ar-SA"/>
        </w:rPr>
        <w:t>Проксемика</w:t>
      </w:r>
      <w:proofErr w:type="spellEnd"/>
      <w:r w:rsidR="00124B8A">
        <w:rPr>
          <w:rFonts w:ascii="Times New Roman" w:eastAsia="Lucida Sans Unicode" w:hAnsi="Times New Roman"/>
          <w:kern w:val="2"/>
          <w:lang w:eastAsia="ar-SA"/>
        </w:rPr>
        <w:t xml:space="preserve">. </w:t>
      </w:r>
      <w:proofErr w:type="spellStart"/>
      <w:r w:rsidR="00124B8A">
        <w:rPr>
          <w:rFonts w:ascii="Times New Roman" w:eastAsia="Lucida Sans Unicode" w:hAnsi="Times New Roman"/>
          <w:kern w:val="2"/>
          <w:lang w:eastAsia="ar-SA"/>
        </w:rPr>
        <w:t>Хронемика</w:t>
      </w:r>
      <w:proofErr w:type="spellEnd"/>
      <w:r w:rsidR="00124B8A">
        <w:rPr>
          <w:rFonts w:ascii="Times New Roman" w:eastAsia="Lucida Sans Unicode" w:hAnsi="Times New Roman"/>
          <w:kern w:val="2"/>
          <w:lang w:eastAsia="ar-SA"/>
        </w:rPr>
        <w:t xml:space="preserve">, </w:t>
      </w:r>
      <w:proofErr w:type="spellStart"/>
      <w:r w:rsidR="00124B8A">
        <w:rPr>
          <w:rFonts w:ascii="Times New Roman" w:eastAsia="Lucida Sans Unicode" w:hAnsi="Times New Roman"/>
          <w:kern w:val="2"/>
          <w:lang w:eastAsia="ar-SA"/>
        </w:rPr>
        <w:t>Гаптика</w:t>
      </w:r>
      <w:proofErr w:type="spellEnd"/>
      <w:r w:rsidR="00124B8A">
        <w:rPr>
          <w:rFonts w:ascii="Times New Roman" w:eastAsia="Lucida Sans Unicode" w:hAnsi="Times New Roman"/>
          <w:kern w:val="2"/>
          <w:lang w:eastAsia="ar-SA"/>
        </w:rPr>
        <w:t xml:space="preserve">, </w:t>
      </w:r>
      <w:proofErr w:type="spellStart"/>
      <w:r w:rsidR="00124B8A">
        <w:rPr>
          <w:rFonts w:ascii="Times New Roman" w:eastAsia="Lucida Sans Unicode" w:hAnsi="Times New Roman"/>
          <w:kern w:val="2"/>
          <w:lang w:eastAsia="ar-SA"/>
        </w:rPr>
        <w:t>Кинесика</w:t>
      </w:r>
      <w:proofErr w:type="spellEnd"/>
      <w:r w:rsidR="00124B8A">
        <w:rPr>
          <w:rFonts w:ascii="Times New Roman" w:eastAsia="Lucida Sans Unicode" w:hAnsi="Times New Roman"/>
          <w:kern w:val="2"/>
          <w:lang w:eastAsia="ar-SA"/>
        </w:rPr>
        <w:t>.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 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Задание для практического занятия-семинара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1.   </w:t>
      </w:r>
      <w:r>
        <w:rPr>
          <w:rFonts w:ascii="Times New Roman" w:eastAsia="Lucida Sans Unicode" w:hAnsi="Times New Roman"/>
          <w:bCs/>
          <w:iCs/>
          <w:kern w:val="2"/>
          <w:lang w:eastAsia="ar-SA"/>
        </w:rPr>
        <w:t>Понятие Коммуникация (его отличие от общения)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.        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2. Охарактеризуйте с</w:t>
      </w:r>
      <w:r>
        <w:rPr>
          <w:rFonts w:ascii="Times New Roman" w:eastAsia="Times New Roman" w:hAnsi="Times New Roman"/>
          <w:kern w:val="2"/>
          <w:lang w:eastAsia="ru-RU"/>
        </w:rPr>
        <w:t>труктуру общения, функции, виды общения. Вербальные и невербальные средства общения.</w:t>
      </w:r>
    </w:p>
    <w:p w:rsidR="00A52E18" w:rsidRDefault="001F5F40" w:rsidP="00FF01B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</w:pPr>
      <w:r>
        <w:rPr>
          <w:rFonts w:ascii="Times New Roman" w:eastAsia="Lucida Sans Unicode" w:hAnsi="Times New Roman"/>
          <w:kern w:val="2"/>
          <w:lang w:eastAsia="ar-SA"/>
        </w:rPr>
        <w:t xml:space="preserve">3. </w:t>
      </w:r>
      <w:r w:rsidR="00A52E18"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 xml:space="preserve">Анализ языка жестов на примере (просмотр видео).  </w:t>
      </w: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</w:pPr>
    </w:p>
    <w:p w:rsidR="00A52E18" w:rsidRDefault="00A52E18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Задания для самостоятельной работы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Перевод и составление диалогов по теме «</w:t>
      </w:r>
      <w:proofErr w:type="spellStart"/>
      <w:r>
        <w:rPr>
          <w:rFonts w:ascii="Times New Roman" w:eastAsia="Lucida Sans Unicode" w:hAnsi="Times New Roman"/>
          <w:bCs/>
          <w:iCs/>
          <w:kern w:val="2"/>
          <w:lang w:eastAsia="ar-SA"/>
        </w:rPr>
        <w:t>Small</w:t>
      </w:r>
      <w:proofErr w:type="spellEnd"/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</w:t>
      </w:r>
      <w:proofErr w:type="spellStart"/>
      <w:r>
        <w:rPr>
          <w:rFonts w:ascii="Times New Roman" w:eastAsia="Lucida Sans Unicode" w:hAnsi="Times New Roman"/>
          <w:bCs/>
          <w:iCs/>
          <w:kern w:val="2"/>
          <w:lang w:eastAsia="ar-SA"/>
        </w:rPr>
        <w:t>talk</w:t>
      </w:r>
      <w:proofErr w:type="spellEnd"/>
      <w:r>
        <w:rPr>
          <w:rFonts w:ascii="Times New Roman" w:eastAsia="Lucida Sans Unicode" w:hAnsi="Times New Roman"/>
          <w:bCs/>
          <w:iCs/>
          <w:kern w:val="2"/>
          <w:lang w:eastAsia="ar-SA"/>
        </w:rPr>
        <w:t>»</w:t>
      </w:r>
    </w:p>
    <w:p w:rsidR="001F5F40" w:rsidRDefault="00211961" w:rsidP="001F5F40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Контрольные задания по теме:</w:t>
      </w:r>
    </w:p>
    <w:p w:rsidR="00211961" w:rsidRPr="00211961" w:rsidRDefault="00211961" w:rsidP="00211961">
      <w:pPr>
        <w:widowControl w:val="0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 xml:space="preserve">1. </w:t>
      </w:r>
      <w:r w:rsidRPr="00211961">
        <w:rPr>
          <w:rFonts w:ascii="Times New Roman" w:eastAsia="Times New Roman" w:hAnsi="Times New Roman"/>
          <w:color w:val="000000"/>
          <w:lang w:eastAsia="ru-RU"/>
        </w:rPr>
        <w:t xml:space="preserve">Вербальная коммуникация: разновидности речи (диалог, </w:t>
      </w:r>
      <w:proofErr w:type="spellStart"/>
      <w:r w:rsidRPr="00211961">
        <w:rPr>
          <w:rFonts w:ascii="Times New Roman" w:eastAsia="Times New Roman" w:hAnsi="Times New Roman"/>
          <w:color w:val="000000"/>
          <w:lang w:eastAsia="ru-RU"/>
        </w:rPr>
        <w:t>полилог</w:t>
      </w:r>
      <w:proofErr w:type="spellEnd"/>
      <w:r w:rsidRPr="00211961">
        <w:rPr>
          <w:rFonts w:ascii="Times New Roman" w:eastAsia="Times New Roman" w:hAnsi="Times New Roman"/>
          <w:color w:val="000000"/>
          <w:lang w:eastAsia="ru-RU"/>
        </w:rPr>
        <w:t>, монолог)</w:t>
      </w:r>
    </w:p>
    <w:p w:rsidR="00211961" w:rsidRPr="00211961" w:rsidRDefault="00211961" w:rsidP="00211961">
      <w:pPr>
        <w:pStyle w:val="a3"/>
        <w:widowControl w:val="0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211961">
        <w:rPr>
          <w:rFonts w:ascii="Times New Roman" w:eastAsia="Times New Roman" w:hAnsi="Times New Roman"/>
          <w:color w:val="000000"/>
          <w:lang w:eastAsia="ru-RU"/>
        </w:rPr>
        <w:t>Вербальная коммуникация: стратегии говорящего и слушающего</w:t>
      </w:r>
    </w:p>
    <w:p w:rsidR="00211961" w:rsidRPr="00B21234" w:rsidRDefault="00211961" w:rsidP="00211961">
      <w:pPr>
        <w:pStyle w:val="a3"/>
        <w:widowControl w:val="0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Вербальная коммуникация: аргумент по существу и аргументы к человеку.</w:t>
      </w:r>
      <w:r>
        <w:rPr>
          <w:rFonts w:ascii="Times New Roman" w:eastAsia="Times New Roman" w:hAnsi="Times New Roman"/>
          <w:color w:val="000000"/>
          <w:lang w:eastAsia="ru-RU"/>
        </w:rPr>
        <w:t xml:space="preserve"> Законы </w:t>
      </w:r>
      <w:r w:rsidRPr="00B21234">
        <w:rPr>
          <w:rFonts w:ascii="Times New Roman" w:eastAsia="Times New Roman" w:hAnsi="Times New Roman"/>
          <w:color w:val="000000"/>
          <w:lang w:eastAsia="ru-RU"/>
        </w:rPr>
        <w:t>построения аргументации.</w:t>
      </w:r>
    </w:p>
    <w:p w:rsidR="00211961" w:rsidRPr="00B21234" w:rsidRDefault="00211961" w:rsidP="00211961">
      <w:pPr>
        <w:pStyle w:val="a3"/>
        <w:widowControl w:val="0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Невербальная коммуникация: характеристика видов невербальной коммуникации</w:t>
      </w:r>
    </w:p>
    <w:p w:rsidR="00211961" w:rsidRPr="00211961" w:rsidRDefault="00211961" w:rsidP="001F5F40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Рекомендуемая литература:</w:t>
      </w:r>
    </w:p>
    <w:p w:rsidR="001F5F40" w:rsidRDefault="00115882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 [1, 2, 4,</w:t>
      </w:r>
      <w:r w:rsidR="001F5F40"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124B8A" w:rsidRDefault="00124B8A" w:rsidP="00124B8A">
      <w:pPr>
        <w:widowControl w:val="0"/>
        <w:shd w:val="clear" w:color="auto" w:fill="FFFFFF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</w:pPr>
    </w:p>
    <w:p w:rsidR="00124B8A" w:rsidRDefault="00124B8A" w:rsidP="00124B8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В рамках самостоятельной работы предлагается выполнить письменную работу по теме: Невербальная коммуникация: Восток </w:t>
      </w:r>
      <w:proofErr w:type="spellStart"/>
      <w:r>
        <w:rPr>
          <w:rFonts w:ascii="Times New Roman" w:eastAsia="Lucida Sans Unicode" w:hAnsi="Times New Roman"/>
          <w:bCs/>
          <w:kern w:val="2"/>
          <w:lang w:eastAsia="ar-SA"/>
        </w:rPr>
        <w:t>vs</w:t>
      </w:r>
      <w:proofErr w:type="spellEnd"/>
      <w:r>
        <w:rPr>
          <w:rFonts w:ascii="Times New Roman" w:eastAsia="Lucida Sans Unicode" w:hAnsi="Times New Roman"/>
          <w:bCs/>
          <w:kern w:val="2"/>
          <w:lang w:eastAsia="ar-SA"/>
        </w:rPr>
        <w:t xml:space="preserve">. Запад </w:t>
      </w:r>
    </w:p>
    <w:p w:rsidR="00211961" w:rsidRDefault="00211961" w:rsidP="0021196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Контрольные вопросы:</w:t>
      </w:r>
    </w:p>
    <w:p w:rsidR="00124B8A" w:rsidRPr="00211961" w:rsidRDefault="00124B8A" w:rsidP="00211961">
      <w:pPr>
        <w:pStyle w:val="a3"/>
        <w:widowControl w:val="0"/>
        <w:numPr>
          <w:ilvl w:val="0"/>
          <w:numId w:val="15"/>
        </w:numPr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</w:p>
    <w:p w:rsidR="00124B8A" w:rsidRDefault="00124B8A" w:rsidP="00124B8A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Рекомендуемая литература:</w:t>
      </w:r>
    </w:p>
    <w:p w:rsidR="00124B8A" w:rsidRDefault="00115882" w:rsidP="00124B8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proofErr w:type="gramStart"/>
      <w:r>
        <w:rPr>
          <w:rFonts w:ascii="Times New Roman" w:eastAsia="Lucida Sans Unicode" w:hAnsi="Times New Roman"/>
          <w:bCs/>
          <w:kern w:val="2"/>
          <w:lang w:eastAsia="ar-SA"/>
        </w:rPr>
        <w:t>Основная:  [</w:t>
      </w:r>
      <w:proofErr w:type="gramEnd"/>
      <w:r>
        <w:rPr>
          <w:rFonts w:ascii="Times New Roman" w:eastAsia="Lucida Sans Unicode" w:hAnsi="Times New Roman"/>
          <w:bCs/>
          <w:kern w:val="2"/>
          <w:lang w:eastAsia="ar-SA"/>
        </w:rPr>
        <w:t xml:space="preserve">1, 2, 3, 4 </w:t>
      </w:r>
      <w:r w:rsidR="00124B8A"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124B8A" w:rsidRDefault="00124B8A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iCs/>
          <w:kern w:val="2"/>
          <w:lang w:eastAsia="ar-SA"/>
        </w:rPr>
      </w:pPr>
    </w:p>
    <w:p w:rsidR="001F5F40" w:rsidRPr="00A52E18" w:rsidRDefault="001F5F40" w:rsidP="001F5F40">
      <w:pPr>
        <w:widowControl w:val="0"/>
        <w:numPr>
          <w:ilvl w:val="0"/>
          <w:numId w:val="2"/>
        </w:numPr>
        <w:shd w:val="clear" w:color="auto" w:fill="FFFFFF"/>
        <w:tabs>
          <w:tab w:val="left" w:pos="480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eastAsia="Times New Roman" w:hAnsi="Times New Roman"/>
          <w:b/>
          <w:bCs/>
          <w:color w:val="000000"/>
        </w:rPr>
      </w:pPr>
      <w:r w:rsidRPr="00A52E18">
        <w:rPr>
          <w:rFonts w:ascii="Times New Roman" w:eastAsia="Times New Roman" w:hAnsi="Times New Roman"/>
          <w:b/>
          <w:bCs/>
          <w:color w:val="000000"/>
        </w:rPr>
        <w:t xml:space="preserve">Модуль 4. </w:t>
      </w:r>
      <w:r w:rsidR="00A52E18" w:rsidRPr="00A52E18">
        <w:rPr>
          <w:rFonts w:ascii="Times New Roman" w:eastAsia="Times New Roman" w:hAnsi="Times New Roman"/>
          <w:b/>
          <w:bCs/>
          <w:iCs/>
          <w:color w:val="000000"/>
        </w:rPr>
        <w:t xml:space="preserve">Деловой этикет в организации   </w:t>
      </w:r>
    </w:p>
    <w:p w:rsidR="00A52E18" w:rsidRDefault="001F5F40" w:rsidP="00A52E18">
      <w:pPr>
        <w:widowControl w:val="0"/>
        <w:shd w:val="clear" w:color="auto" w:fill="FFFFFF"/>
        <w:tabs>
          <w:tab w:val="left" w:pos="32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/>
          <w:bCs/>
          <w:kern w:val="2"/>
          <w:lang w:eastAsia="ar-SA"/>
        </w:rPr>
        <w:t xml:space="preserve">   </w:t>
      </w:r>
      <w:r w:rsidR="00A52E18">
        <w:rPr>
          <w:rFonts w:ascii="Times New Roman" w:eastAsia="Lucida Sans Unicode" w:hAnsi="Times New Roman"/>
          <w:bCs/>
          <w:iCs/>
          <w:kern w:val="2"/>
          <w:lang w:eastAsia="ar-SA"/>
        </w:rPr>
        <w:t>Цель: осмысление основных аксиологических понятий; анализ и систематизация ценностных ориентаций организаций различного типа.</w:t>
      </w:r>
      <w:r w:rsidR="00D64D30"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</w:t>
      </w:r>
      <w:r w:rsidR="00EC4536"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Анализ </w:t>
      </w:r>
      <w:r w:rsidR="00D64D30">
        <w:rPr>
          <w:rFonts w:ascii="Times New Roman" w:eastAsia="Lucida Sans Unicode" w:hAnsi="Times New Roman"/>
          <w:bCs/>
          <w:iCs/>
          <w:kern w:val="2"/>
          <w:lang w:eastAsia="ar-SA"/>
        </w:rPr>
        <w:t>4</w:t>
      </w:r>
      <w:r w:rsidR="00EC4536">
        <w:rPr>
          <w:rFonts w:ascii="Times New Roman" w:eastAsia="Lucida Sans Unicode" w:hAnsi="Times New Roman"/>
          <w:bCs/>
          <w:iCs/>
          <w:kern w:val="2"/>
          <w:lang w:eastAsia="ar-SA"/>
        </w:rPr>
        <w:t>-х видов</w:t>
      </w:r>
      <w:r w:rsidR="00D64D30"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</w:t>
      </w:r>
      <w:r w:rsidR="00EC4536"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организационных культур. 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color w:val="000000"/>
          <w:kern w:val="2"/>
          <w:lang w:eastAsia="ar-SA"/>
        </w:rPr>
      </w:pP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Задание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практического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занятия</w:t>
      </w:r>
    </w:p>
    <w:p w:rsidR="00A52E18" w:rsidRDefault="00D64D30" w:rsidP="00A52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color w:val="000000"/>
          <w:kern w:val="2"/>
          <w:lang w:eastAsia="ar-SA"/>
        </w:rPr>
        <w:t xml:space="preserve">Кейсы «Организации». Анализ </w:t>
      </w:r>
      <w:proofErr w:type="spellStart"/>
      <w:r>
        <w:rPr>
          <w:rFonts w:ascii="Times New Roman" w:eastAsia="Lucida Sans Unicode" w:hAnsi="Times New Roman"/>
          <w:bCs/>
          <w:color w:val="000000"/>
          <w:kern w:val="2"/>
          <w:lang w:eastAsia="ar-SA"/>
        </w:rPr>
        <w:t>кейсовых</w:t>
      </w:r>
      <w:proofErr w:type="spellEnd"/>
      <w:r>
        <w:rPr>
          <w:rFonts w:ascii="Times New Roman" w:eastAsia="Lucida Sans Unicode" w:hAnsi="Times New Roman"/>
          <w:bCs/>
          <w:color w:val="000000"/>
          <w:kern w:val="2"/>
          <w:lang w:eastAsia="ar-SA"/>
        </w:rPr>
        <w:t xml:space="preserve"> текстовых и видео материалов с целью определения типа организационных культур. </w:t>
      </w:r>
      <w:r w:rsidR="00A52E18">
        <w:rPr>
          <w:rFonts w:ascii="Times New Roman" w:eastAsia="Lucida Sans Unicode" w:hAnsi="Times New Roman"/>
          <w:bCs/>
          <w:kern w:val="2"/>
          <w:lang w:eastAsia="ar-SA"/>
        </w:rPr>
        <w:t xml:space="preserve">Команды получают </w:t>
      </w:r>
      <w:proofErr w:type="spellStart"/>
      <w:r w:rsidR="00A52E18">
        <w:rPr>
          <w:rFonts w:ascii="Times New Roman" w:eastAsia="Lucida Sans Unicode" w:hAnsi="Times New Roman"/>
          <w:bCs/>
          <w:kern w:val="2"/>
          <w:lang w:eastAsia="ar-SA"/>
        </w:rPr>
        <w:t>кейсовые</w:t>
      </w:r>
      <w:proofErr w:type="spellEnd"/>
      <w:r w:rsidR="00A52E18">
        <w:rPr>
          <w:rFonts w:ascii="Times New Roman" w:eastAsia="Lucida Sans Unicode" w:hAnsi="Times New Roman"/>
          <w:bCs/>
          <w:kern w:val="2"/>
          <w:lang w:eastAsia="ar-SA"/>
        </w:rPr>
        <w:t xml:space="preserve"> задания для </w:t>
      </w:r>
      <w:r>
        <w:rPr>
          <w:rFonts w:ascii="Times New Roman" w:eastAsia="Lucida Sans Unicode" w:hAnsi="Times New Roman"/>
          <w:bCs/>
          <w:kern w:val="2"/>
          <w:lang w:eastAsia="ar-SA"/>
        </w:rPr>
        <w:t>анализа</w:t>
      </w:r>
      <w:r w:rsidR="00A52E18">
        <w:rPr>
          <w:rFonts w:ascii="Times New Roman" w:eastAsia="Lucida Sans Unicode" w:hAnsi="Times New Roman"/>
          <w:bCs/>
          <w:kern w:val="2"/>
          <w:lang w:eastAsia="ar-SA"/>
        </w:rPr>
        <w:t xml:space="preserve"> (на русском и иностранном языках).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Задания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самостоятельной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работы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color w:val="993300"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Напишите эссе на одну из тем: </w:t>
      </w:r>
    </w:p>
    <w:p w:rsidR="00A52E18" w:rsidRDefault="00A52E18" w:rsidP="00A52E18">
      <w:pPr>
        <w:pStyle w:val="a3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iCs/>
          <w:kern w:val="2"/>
          <w:lang w:eastAsia="ar-SA"/>
        </w:rPr>
      </w:pPr>
      <w:r>
        <w:rPr>
          <w:rFonts w:ascii="Times New Roman" w:eastAsia="Lucida Sans Unicode" w:hAnsi="Times New Roman"/>
          <w:iCs/>
          <w:kern w:val="2"/>
          <w:lang w:eastAsia="ar-SA"/>
        </w:rPr>
        <w:t xml:space="preserve">Духовные и нравственные ценности в контексте диалога культур. </w:t>
      </w: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ind w:left="709"/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  <w:t>2.   Сформулировать кодекс этических правил менеджера организации типа Аполлон.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3. Динамика развития духовных и нравственных ценностей в организациях с рабочей культурой Афины.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3. Динамика развития духовных и нравственных ценностей в организациях с рабочей культурой Зевса.</w:t>
      </w:r>
    </w:p>
    <w:p w:rsidR="00D64D30" w:rsidRDefault="00D64D30" w:rsidP="00D64D3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Контрольные вопросы:</w:t>
      </w:r>
    </w:p>
    <w:p w:rsidR="00D64D30" w:rsidRPr="00D64D30" w:rsidRDefault="00D64D30" w:rsidP="00D64D30">
      <w:pPr>
        <w:pStyle w:val="a3"/>
        <w:widowControl w:val="0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64D30">
        <w:rPr>
          <w:rFonts w:ascii="Times New Roman" w:eastAsia="Times New Roman" w:hAnsi="Times New Roman"/>
          <w:color w:val="000000"/>
          <w:lang w:eastAsia="ru-RU"/>
        </w:rPr>
        <w:t>Организационная коммуникация:  виды коммуникаций</w:t>
      </w:r>
    </w:p>
    <w:p w:rsidR="00D64D30" w:rsidRPr="00D64D30" w:rsidRDefault="00D64D30" w:rsidP="00D64D30">
      <w:pPr>
        <w:pStyle w:val="a3"/>
        <w:widowControl w:val="0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64D30">
        <w:rPr>
          <w:rFonts w:ascii="Times New Roman" w:eastAsia="Times New Roman" w:hAnsi="Times New Roman"/>
          <w:color w:val="000000"/>
          <w:lang w:eastAsia="ru-RU"/>
        </w:rPr>
        <w:t>Организационная коммуникация: формы деловых коммуникаций</w:t>
      </w:r>
    </w:p>
    <w:p w:rsidR="00D64D30" w:rsidRPr="00B21234" w:rsidRDefault="00D64D30" w:rsidP="00D64D30">
      <w:pPr>
        <w:pStyle w:val="a3"/>
        <w:widowControl w:val="0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Виды коммуникативных стратегий и типы организационных культур</w:t>
      </w:r>
    </w:p>
    <w:p w:rsidR="00D64D30" w:rsidRPr="00B21234" w:rsidRDefault="00D64D30" w:rsidP="00D64D30">
      <w:pPr>
        <w:pStyle w:val="a3"/>
        <w:widowControl w:val="0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Коммуникация в </w:t>
      </w:r>
      <w:proofErr w:type="spellStart"/>
      <w:r w:rsidRPr="00B21234">
        <w:rPr>
          <w:rFonts w:ascii="Times New Roman" w:eastAsia="Times New Roman" w:hAnsi="Times New Roman"/>
          <w:color w:val="000000"/>
          <w:lang w:eastAsia="ru-RU"/>
        </w:rPr>
        <w:t>адхократических</w:t>
      </w:r>
      <w:proofErr w:type="spellEnd"/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 и классических (традиционных) организационных структурах.  </w:t>
      </w:r>
    </w:p>
    <w:p w:rsidR="00D64D30" w:rsidRDefault="00D64D30" w:rsidP="00D64D30">
      <w:pPr>
        <w:pStyle w:val="a3"/>
        <w:widowControl w:val="0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Горизонтальные коммуникации в организации (командная и групповая коммуникация)</w:t>
      </w:r>
    </w:p>
    <w:p w:rsidR="00EC4536" w:rsidRPr="00B21234" w:rsidRDefault="00EC4536" w:rsidP="00D64D30">
      <w:pPr>
        <w:pStyle w:val="a3"/>
        <w:widowControl w:val="0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Виды этикета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Рекомендуемая литература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lastRenderedPageBreak/>
        <w:t xml:space="preserve">Основная: </w:t>
      </w:r>
      <w:r w:rsidR="00115882">
        <w:rPr>
          <w:rFonts w:ascii="Times New Roman" w:eastAsia="Lucida Sans Unicode" w:hAnsi="Times New Roman"/>
          <w:bCs/>
          <w:kern w:val="2"/>
          <w:lang w:eastAsia="ar-SA"/>
        </w:rPr>
        <w:t>[1, 2, 3, 4</w:t>
      </w:r>
      <w:r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A52E18" w:rsidRDefault="00A52E18" w:rsidP="00A52E18">
      <w:pPr>
        <w:widowControl w:val="0"/>
        <w:shd w:val="clear" w:color="auto" w:fill="FFFFFF"/>
        <w:tabs>
          <w:tab w:val="left" w:pos="326"/>
        </w:tabs>
        <w:suppressAutoHyphens/>
        <w:spacing w:after="0" w:line="240" w:lineRule="auto"/>
        <w:ind w:firstLine="709"/>
        <w:rPr>
          <w:rFonts w:ascii="Times New Roman" w:eastAsia="Lucida Sans Unicode" w:hAnsi="Times New Roman"/>
          <w:kern w:val="2"/>
          <w:lang w:eastAsia="ar-SA"/>
        </w:rPr>
      </w:pPr>
    </w:p>
    <w:p w:rsidR="00A52E18" w:rsidRDefault="00A52E18" w:rsidP="00A52E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52E18" w:rsidRDefault="001F5F40" w:rsidP="00A52E18">
      <w:pPr>
        <w:widowControl w:val="0"/>
        <w:numPr>
          <w:ilvl w:val="0"/>
          <w:numId w:val="2"/>
        </w:numPr>
        <w:shd w:val="clear" w:color="auto" w:fill="FFFFFF"/>
        <w:tabs>
          <w:tab w:val="left" w:pos="480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eastAsia="Times New Roman" w:hAnsi="Times New Roman"/>
          <w:b/>
          <w:bCs/>
          <w:color w:val="000000"/>
        </w:rPr>
      </w:pPr>
      <w:r>
        <w:rPr>
          <w:rFonts w:ascii="Times New Roman" w:eastAsia="Times New Roman" w:hAnsi="Times New Roman"/>
          <w:b/>
          <w:bCs/>
          <w:color w:val="000000"/>
        </w:rPr>
        <w:t xml:space="preserve">Модуль 5 </w:t>
      </w:r>
      <w:r w:rsidR="00A52E18">
        <w:rPr>
          <w:rFonts w:ascii="Times New Roman" w:eastAsia="Times New Roman" w:hAnsi="Times New Roman"/>
          <w:b/>
          <w:bCs/>
          <w:iCs/>
          <w:color w:val="000000"/>
        </w:rPr>
        <w:t>Устное деловое общение (в том числе на иностранном языке)</w:t>
      </w:r>
    </w:p>
    <w:p w:rsidR="001F5F40" w:rsidRDefault="001F5F40" w:rsidP="001F5F40">
      <w:pPr>
        <w:widowControl w:val="0"/>
        <w:suppressAutoHyphens/>
        <w:snapToGrid w:val="0"/>
        <w:spacing w:after="0" w:line="240" w:lineRule="auto"/>
        <w:ind w:firstLine="709"/>
        <w:rPr>
          <w:rFonts w:ascii="Times New Roman" w:eastAsia="Lucida Sans Unicode" w:hAnsi="Times New Roman"/>
          <w:iCs/>
          <w:color w:val="000000"/>
          <w:kern w:val="2"/>
          <w:lang w:eastAsia="ar-SA"/>
        </w:rPr>
      </w:pP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Цель:</w:t>
      </w:r>
      <w:r>
        <w:rPr>
          <w:rFonts w:ascii="Times New Roman" w:eastAsia="Lucida Sans Unicode" w:hAnsi="Times New Roman"/>
          <w:b/>
          <w:bCs/>
          <w:iCs/>
          <w:kern w:val="2"/>
          <w:lang w:eastAsia="ar-SA"/>
        </w:rPr>
        <w:t xml:space="preserve"> </w:t>
      </w:r>
      <w:r>
        <w:rPr>
          <w:rFonts w:ascii="Times New Roman" w:eastAsia="Lucida Sans Unicode" w:hAnsi="Times New Roman"/>
          <w:bCs/>
          <w:iCs/>
          <w:kern w:val="2"/>
          <w:lang w:eastAsia="ar-SA"/>
        </w:rPr>
        <w:t>систематизация знаний о структуре, видах и форм</w:t>
      </w:r>
      <w:r w:rsidR="00FF01B9">
        <w:rPr>
          <w:rFonts w:ascii="Times New Roman" w:eastAsia="Lucida Sans Unicode" w:hAnsi="Times New Roman"/>
          <w:bCs/>
          <w:iCs/>
          <w:kern w:val="2"/>
          <w:lang w:eastAsia="ar-SA"/>
        </w:rPr>
        <w:t>ах устной деловой коммуникации</w:t>
      </w:r>
    </w:p>
    <w:p w:rsidR="00FF01B9" w:rsidRDefault="00FF01B9" w:rsidP="00A52E18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Ключевое понятие: коммуникативная стратегия </w:t>
      </w: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Задание для практического занятия</w:t>
      </w:r>
    </w:p>
    <w:p w:rsidR="00FF01B9" w:rsidRDefault="00A52E18" w:rsidP="00A52E18">
      <w:pPr>
        <w:pStyle w:val="a3"/>
        <w:widowControl w:val="0"/>
        <w:numPr>
          <w:ilvl w:val="0"/>
          <w:numId w:val="3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Практикум по деловому общению на иностранном языке. Диалогическое общение (Деловые приёмы и встречи), Телефонные переговоры, Переговоры.</w:t>
      </w:r>
    </w:p>
    <w:p w:rsidR="00A52E18" w:rsidRDefault="00FF01B9" w:rsidP="00A52E18">
      <w:pPr>
        <w:pStyle w:val="a3"/>
        <w:widowControl w:val="0"/>
        <w:numPr>
          <w:ilvl w:val="0"/>
          <w:numId w:val="3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Деловая игра «Выбор коммуникативной\бизнес стратегии»</w:t>
      </w:r>
      <w:r w:rsidR="00E40833"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на базе методики </w:t>
      </w:r>
      <w:proofErr w:type="spellStart"/>
      <w:r w:rsidR="00E40833">
        <w:rPr>
          <w:rFonts w:ascii="Times New Roman" w:eastAsia="Lucida Sans Unicode" w:hAnsi="Times New Roman"/>
          <w:bCs/>
          <w:iCs/>
          <w:kern w:val="2"/>
          <w:lang w:eastAsia="ar-SA"/>
        </w:rPr>
        <w:t>Э.де</w:t>
      </w:r>
      <w:proofErr w:type="spellEnd"/>
      <w:r w:rsidR="00E40833"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</w:t>
      </w:r>
      <w:proofErr w:type="spellStart"/>
      <w:r w:rsidR="00E40833">
        <w:rPr>
          <w:rFonts w:ascii="Times New Roman" w:eastAsia="Lucida Sans Unicode" w:hAnsi="Times New Roman"/>
          <w:bCs/>
          <w:iCs/>
          <w:kern w:val="2"/>
          <w:lang w:eastAsia="ar-SA"/>
        </w:rPr>
        <w:t>Боно</w:t>
      </w:r>
      <w:proofErr w:type="spellEnd"/>
      <w:r w:rsidR="00E40833"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«Пять шляп мышления».</w:t>
      </w: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Задания для самостоятельной работы</w:t>
      </w:r>
    </w:p>
    <w:p w:rsidR="00A52E18" w:rsidRDefault="00FF01B9" w:rsidP="00A52E18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Изучение дополнительной литературы по теме занятия. </w:t>
      </w: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</w:p>
    <w:p w:rsidR="00D64D30" w:rsidRDefault="00EC4536" w:rsidP="00A52E18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Контрольные вопросы:</w:t>
      </w:r>
    </w:p>
    <w:p w:rsidR="00EC4536" w:rsidRDefault="00EC4536" w:rsidP="00EC4536">
      <w:pPr>
        <w:pStyle w:val="a3"/>
        <w:widowControl w:val="0"/>
        <w:numPr>
          <w:ilvl w:val="0"/>
          <w:numId w:val="17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Деловые совещания, интервью, деловые дискуссии и </w:t>
      </w:r>
      <w:proofErr w:type="spellStart"/>
      <w:r>
        <w:rPr>
          <w:rFonts w:ascii="Times New Roman" w:eastAsia="Lucida Sans Unicode" w:hAnsi="Times New Roman"/>
          <w:bCs/>
          <w:iCs/>
          <w:kern w:val="2"/>
          <w:lang w:eastAsia="ar-SA"/>
        </w:rPr>
        <w:t>др</w:t>
      </w:r>
      <w:proofErr w:type="spellEnd"/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формы деловых коммуникаций в различных организационных культурах.</w:t>
      </w:r>
    </w:p>
    <w:p w:rsidR="00EC4536" w:rsidRDefault="00EC4536" w:rsidP="00EC4536">
      <w:pPr>
        <w:pStyle w:val="a3"/>
        <w:widowControl w:val="0"/>
        <w:numPr>
          <w:ilvl w:val="0"/>
          <w:numId w:val="17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val="en-US" w:eastAsia="ar-SA"/>
        </w:rPr>
        <w:t xml:space="preserve">POSTPEC </w:t>
      </w:r>
      <w:r>
        <w:rPr>
          <w:rFonts w:ascii="Times New Roman" w:eastAsia="Lucida Sans Unicode" w:hAnsi="Times New Roman"/>
          <w:bCs/>
          <w:iCs/>
          <w:kern w:val="2"/>
          <w:lang w:eastAsia="ar-SA"/>
        </w:rPr>
        <w:t>принцип ведения переговоров</w:t>
      </w:r>
    </w:p>
    <w:p w:rsidR="00EC4536" w:rsidRDefault="00EC4536" w:rsidP="00EC4536">
      <w:pPr>
        <w:pStyle w:val="a3"/>
        <w:widowControl w:val="0"/>
        <w:numPr>
          <w:ilvl w:val="0"/>
          <w:numId w:val="17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Стратегии сотрудничества и конфронтации и организационные культуры</w:t>
      </w:r>
    </w:p>
    <w:p w:rsidR="00EC4536" w:rsidRDefault="00EC4536" w:rsidP="00A52E18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Рекомендуемая литература: </w:t>
      </w: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Учебно-методи</w:t>
      </w:r>
      <w:r w:rsidR="00115882">
        <w:rPr>
          <w:rFonts w:ascii="Times New Roman" w:eastAsia="Lucida Sans Unicode" w:hAnsi="Times New Roman"/>
          <w:bCs/>
          <w:iCs/>
          <w:kern w:val="2"/>
          <w:lang w:eastAsia="ar-SA"/>
        </w:rPr>
        <w:t>ческое обеспечение дисциплины [3</w:t>
      </w: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]  </w:t>
      </w:r>
    </w:p>
    <w:p w:rsidR="00A52E18" w:rsidRDefault="00A52E18" w:rsidP="00A52E18">
      <w:pPr>
        <w:pStyle w:val="a3"/>
        <w:rPr>
          <w:rFonts w:ascii="Times New Roman" w:eastAsia="Lucida Sans Unicode" w:hAnsi="Times New Roman"/>
          <w:kern w:val="2"/>
          <w:lang w:eastAsia="ar-SA"/>
        </w:rPr>
      </w:pPr>
    </w:p>
    <w:p w:rsidR="00A52E18" w:rsidRDefault="00A52E18" w:rsidP="00A52E18">
      <w:pPr>
        <w:pStyle w:val="a3"/>
        <w:widowControl w:val="0"/>
        <w:numPr>
          <w:ilvl w:val="0"/>
          <w:numId w:val="2"/>
        </w:numPr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Задания для самостоятельной работы</w:t>
      </w:r>
    </w:p>
    <w:p w:rsidR="00A52E18" w:rsidRDefault="00A52E18" w:rsidP="00A52E18">
      <w:pPr>
        <w:pStyle w:val="a3"/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             1. Составьте паспорт коммуникативной компетенции менеджера\руководителя организации.</w:t>
      </w:r>
    </w:p>
    <w:p w:rsidR="00A52E18" w:rsidRDefault="00A52E18" w:rsidP="00A52E18">
      <w:pPr>
        <w:pStyle w:val="a3"/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kern w:val="2"/>
          <w:lang w:eastAsia="ar-SA"/>
        </w:rPr>
      </w:pPr>
    </w:p>
    <w:p w:rsidR="00A52E18" w:rsidRDefault="00A52E18" w:rsidP="00A52E18">
      <w:pPr>
        <w:widowControl w:val="0"/>
        <w:numPr>
          <w:ilvl w:val="0"/>
          <w:numId w:val="2"/>
        </w:numPr>
        <w:shd w:val="clear" w:color="auto" w:fill="FFFFFF"/>
        <w:tabs>
          <w:tab w:val="left" w:pos="480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/>
          <w:b/>
          <w:bCs/>
          <w:color w:val="000000"/>
        </w:rPr>
      </w:pPr>
    </w:p>
    <w:p w:rsidR="00A52E18" w:rsidRDefault="00A52E18" w:rsidP="00A52E18">
      <w:pPr>
        <w:pStyle w:val="a3"/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           Рекомендуемая литература</w:t>
      </w:r>
    </w:p>
    <w:p w:rsidR="00A52E18" w:rsidRDefault="00A52E18" w:rsidP="00A52E18">
      <w:pPr>
        <w:pStyle w:val="a3"/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          Основная:  [1, 2, 4]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/>
          <w:i/>
          <w:iCs/>
          <w:color w:val="000000"/>
          <w:kern w:val="2"/>
          <w:lang w:eastAsia="ar-SA"/>
        </w:rPr>
      </w:pPr>
    </w:p>
    <w:p w:rsidR="001F5F40" w:rsidRDefault="001F5F40" w:rsidP="00570FBE">
      <w:pPr>
        <w:spacing w:after="0" w:line="240" w:lineRule="auto"/>
        <w:jc w:val="center"/>
        <w:rPr>
          <w:rFonts w:ascii="Times New Roman" w:eastAsia="Lucida Sans Unicode" w:hAnsi="Times New Roman"/>
          <w:b/>
          <w:color w:val="000000"/>
          <w:spacing w:val="2"/>
          <w:kern w:val="2"/>
          <w:lang w:eastAsia="ar-SA"/>
        </w:rPr>
      </w:pPr>
      <w:r>
        <w:rPr>
          <w:rFonts w:ascii="Times New Roman" w:eastAsia="Lucida Sans Unicode" w:hAnsi="Times New Roman"/>
          <w:b/>
          <w:bCs/>
          <w:color w:val="000000"/>
          <w:kern w:val="2"/>
          <w:lang w:eastAsia="ar-SA"/>
        </w:rPr>
        <w:t>Модуль 6 «</w:t>
      </w:r>
      <w:r>
        <w:rPr>
          <w:rFonts w:ascii="Times New Roman" w:eastAsia="Times New Roman" w:hAnsi="Times New Roman"/>
          <w:b/>
          <w:bCs/>
          <w:iCs/>
          <w:color w:val="000000"/>
        </w:rPr>
        <w:t>Письменная деловая коммуникация» (на иностранном языке)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color w:val="000000" w:themeColor="text1"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tabs>
          <w:tab w:val="left" w:pos="326"/>
        </w:tabs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</w:t>
      </w:r>
      <w:r>
        <w:rPr>
          <w:rFonts w:ascii="Times New Roman" w:eastAsia="Lucida Sans Unicode" w:hAnsi="Times New Roman"/>
          <w:bCs/>
          <w:color w:val="000000"/>
          <w:kern w:val="2"/>
          <w:lang w:eastAsia="ar-SA"/>
        </w:rPr>
        <w:t xml:space="preserve">Цель: </w:t>
      </w:r>
      <w:r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  <w:t>формирование умений иноязычной вербальной коммуникации</w:t>
      </w:r>
      <w:r>
        <w:rPr>
          <w:rFonts w:ascii="Times New Roman" w:eastAsia="Lucida Sans Unicode" w:hAnsi="Times New Roman"/>
          <w:kern w:val="2"/>
          <w:lang w:eastAsia="ar-SA"/>
        </w:rPr>
        <w:t xml:space="preserve"> в профессиональной деятельности специалистов.</w:t>
      </w:r>
      <w:r>
        <w:rPr>
          <w:rFonts w:ascii="Times New Roman" w:eastAsia="Lucida Sans Unicode" w:hAnsi="Times New Roman"/>
          <w:bCs/>
          <w:color w:val="000000"/>
          <w:kern w:val="2"/>
          <w:lang w:eastAsia="ar-SA"/>
        </w:rPr>
        <w:t xml:space="preserve"> Получить навыки составления резюме, отчётов, деловых писем на иностранном языке.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Задание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практического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занятия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              Практика написания деловых писем (на иностранном языке)</w:t>
      </w:r>
      <w:r w:rsidR="004017C4">
        <w:rPr>
          <w:rFonts w:ascii="Times New Roman" w:eastAsia="Lucida Sans Unicode" w:hAnsi="Times New Roman"/>
          <w:bCs/>
          <w:kern w:val="2"/>
          <w:lang w:eastAsia="ar-SA"/>
        </w:rPr>
        <w:t>, отчётов, резюме.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Задания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самостоятельной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работы</w:t>
      </w:r>
    </w:p>
    <w:p w:rsidR="00EC4536" w:rsidRDefault="00EC4536" w:rsidP="001F5F40">
      <w:pPr>
        <w:widowControl w:val="0"/>
        <w:shd w:val="clear" w:color="auto" w:fill="FFFFFF"/>
        <w:suppressAutoHyphens/>
        <w:spacing w:after="0" w:line="240" w:lineRule="auto"/>
        <w:ind w:firstLine="709"/>
        <w:rPr>
          <w:rFonts w:ascii="Times New Roman" w:eastAsia="Lucida Sans Unicode" w:hAnsi="Times New Roman"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color w:val="000000"/>
          <w:kern w:val="2"/>
          <w:lang w:eastAsia="ar-SA"/>
        </w:rPr>
        <w:t>Контрольные вопросы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val="en-US" w:eastAsia="ru-RU"/>
        </w:rPr>
        <w:t>SCRAP</w:t>
      </w:r>
      <w:r w:rsidRPr="00B21234">
        <w:rPr>
          <w:rFonts w:ascii="Times New Roman" w:eastAsia="Times New Roman" w:hAnsi="Times New Roman"/>
          <w:color w:val="000000"/>
          <w:lang w:eastAsia="ru-RU"/>
        </w:rPr>
        <w:t>-</w:t>
      </w:r>
      <w:r w:rsidRPr="00EC4536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принцип в деловой переписке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Основные отличия </w:t>
      </w:r>
      <w:r w:rsidRPr="00B21234">
        <w:rPr>
          <w:rFonts w:ascii="Times New Roman" w:eastAsia="Times New Roman" w:hAnsi="Times New Roman"/>
          <w:color w:val="000000"/>
          <w:lang w:val="en-US" w:eastAsia="ru-RU"/>
        </w:rPr>
        <w:t xml:space="preserve">CV </w:t>
      </w:r>
      <w:r w:rsidRPr="00B21234">
        <w:rPr>
          <w:rFonts w:ascii="Times New Roman" w:eastAsia="Times New Roman" w:hAnsi="Times New Roman"/>
          <w:color w:val="000000"/>
          <w:lang w:eastAsia="ru-RU"/>
        </w:rPr>
        <w:t>от Резюме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Структура сопроводительного письма</w:t>
      </w:r>
    </w:p>
    <w:p w:rsidR="00EC4536" w:rsidRPr="00EC4536" w:rsidRDefault="00EC4536" w:rsidP="00EC4536">
      <w:pPr>
        <w:pStyle w:val="a3"/>
        <w:widowControl w:val="0"/>
        <w:numPr>
          <w:ilvl w:val="0"/>
          <w:numId w:val="18"/>
        </w:numPr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color w:val="000000"/>
          <w:kern w:val="2"/>
          <w:lang w:eastAsia="ar-SA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Характеристика письменной деловой коммуникации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ind w:firstLine="709"/>
        <w:rPr>
          <w:rFonts w:ascii="Times New Roman" w:eastAsia="Lucida Sans Unicode" w:hAnsi="Times New Roman"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color w:val="000000"/>
          <w:kern w:val="2"/>
          <w:lang w:eastAsia="ar-SA"/>
        </w:rPr>
        <w:t>Рекомендуемая литература</w:t>
      </w: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ind w:firstLine="709"/>
        <w:rPr>
          <w:rFonts w:ascii="Times New Roman" w:eastAsia="Lucida Sans Unicode" w:hAnsi="Times New Roman"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color w:val="000000"/>
          <w:kern w:val="2"/>
          <w:lang w:eastAsia="ar-SA"/>
        </w:rPr>
        <w:t>Учебно-методическое обеспечение дисциплины:[5]</w:t>
      </w:r>
    </w:p>
    <w:p w:rsidR="001F5F40" w:rsidRDefault="00115882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 [1, 2, 4</w:t>
      </w:r>
      <w:r w:rsidR="001F5F40"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tabs>
          <w:tab w:val="left" w:pos="326"/>
        </w:tabs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/>
          <w:color w:val="000000"/>
          <w:spacing w:val="2"/>
          <w:kern w:val="2"/>
          <w:lang w:eastAsia="ar-SA"/>
        </w:rPr>
      </w:pPr>
    </w:p>
    <w:p w:rsidR="001F5F40" w:rsidRDefault="001F5F40" w:rsidP="001F5F40">
      <w:pPr>
        <w:spacing w:after="0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  <w:r>
        <w:rPr>
          <w:rFonts w:ascii="Times New Roman" w:eastAsia="Lucida Sans Unicode" w:hAnsi="Times New Roman"/>
          <w:b/>
          <w:bCs/>
          <w:color w:val="000000"/>
          <w:kern w:val="2"/>
          <w:lang w:eastAsia="ar-SA"/>
        </w:rPr>
        <w:t xml:space="preserve">Модуль 7. </w:t>
      </w:r>
      <w:r w:rsidR="00A52E18">
        <w:rPr>
          <w:rFonts w:ascii="Times New Roman" w:eastAsia="Times New Roman" w:hAnsi="Times New Roman"/>
          <w:b/>
          <w:bCs/>
          <w:iCs/>
          <w:color w:val="000000"/>
        </w:rPr>
        <w:t>Культура деловых коммуникаций в сетевом пространстве</w:t>
      </w:r>
      <w:r w:rsidR="00A52E18" w:rsidRPr="00B1070D">
        <w:rPr>
          <w:rFonts w:ascii="Times New Roman" w:eastAsia="Times New Roman" w:hAnsi="Times New Roman"/>
          <w:b/>
          <w:bCs/>
          <w:color w:val="000000"/>
          <w:lang w:eastAsia="ru-RU"/>
        </w:rPr>
        <w:t>.</w:t>
      </w:r>
    </w:p>
    <w:p w:rsidR="00A52E18" w:rsidRDefault="00A52E18" w:rsidP="00A52E18">
      <w:pPr>
        <w:spacing w:after="0" w:line="240" w:lineRule="auto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Цель: навыки работы в цифровом пространстве с учётом этики делового общения.</w:t>
      </w: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Задание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практического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занятия</w:t>
      </w:r>
    </w:p>
    <w:p w:rsidR="00A52E18" w:rsidRDefault="00A52E18" w:rsidP="00A52E18">
      <w:pPr>
        <w:spacing w:after="0" w:line="240" w:lineRule="auto"/>
        <w:rPr>
          <w:rFonts w:ascii="Times New Roman" w:eastAsia="Times New Roman" w:hAnsi="Times New Roman"/>
          <w:bCs/>
          <w:color w:val="000000"/>
          <w:lang w:eastAsia="ru-RU"/>
        </w:rPr>
      </w:pPr>
      <w:r>
        <w:rPr>
          <w:rFonts w:ascii="Times New Roman" w:eastAsia="Times New Roman" w:hAnsi="Times New Roman"/>
          <w:bCs/>
          <w:iCs/>
          <w:color w:val="000000"/>
        </w:rPr>
        <w:t xml:space="preserve">Создание </w:t>
      </w:r>
      <w:r>
        <w:rPr>
          <w:rFonts w:ascii="Times New Roman" w:eastAsia="Times New Roman" w:hAnsi="Times New Roman"/>
          <w:bCs/>
          <w:color w:val="000000"/>
          <w:lang w:eastAsia="ru-RU"/>
        </w:rPr>
        <w:t xml:space="preserve">блогов, </w:t>
      </w:r>
      <w:proofErr w:type="spellStart"/>
      <w:r>
        <w:rPr>
          <w:rFonts w:ascii="Times New Roman" w:eastAsia="Times New Roman" w:hAnsi="Times New Roman"/>
          <w:bCs/>
          <w:color w:val="000000"/>
          <w:lang w:eastAsia="ru-RU"/>
        </w:rPr>
        <w:t>лонгридов</w:t>
      </w:r>
      <w:proofErr w:type="spellEnd"/>
      <w:r>
        <w:rPr>
          <w:rFonts w:ascii="Times New Roman" w:eastAsia="Times New Roman" w:hAnsi="Times New Roman"/>
          <w:bCs/>
          <w:color w:val="000000"/>
          <w:lang w:eastAsia="ru-RU"/>
        </w:rPr>
        <w:t>, лэндингов (в том числе на иностранном языке</w:t>
      </w:r>
      <w:r w:rsidR="004017C4">
        <w:rPr>
          <w:rFonts w:ascii="Times New Roman" w:eastAsia="Times New Roman" w:hAnsi="Times New Roman"/>
          <w:bCs/>
          <w:color w:val="000000"/>
          <w:lang w:eastAsia="ru-RU"/>
        </w:rPr>
        <w:t>)</w:t>
      </w:r>
      <w:r>
        <w:rPr>
          <w:rFonts w:ascii="Times New Roman" w:eastAsia="Times New Roman" w:hAnsi="Times New Roman"/>
          <w:bCs/>
          <w:color w:val="000000"/>
          <w:lang w:eastAsia="ru-RU"/>
        </w:rPr>
        <w:t>.</w:t>
      </w:r>
    </w:p>
    <w:p w:rsidR="00A52E18" w:rsidRDefault="00A52E18" w:rsidP="00A52E18">
      <w:pPr>
        <w:spacing w:after="0" w:line="240" w:lineRule="auto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A52E18" w:rsidRDefault="00A52E18" w:rsidP="00A52E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lastRenderedPageBreak/>
        <w:t xml:space="preserve"> Задания для самостоятельной работы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Самостоятельная работа в </w:t>
      </w:r>
      <w:proofErr w:type="spellStart"/>
      <w:r>
        <w:rPr>
          <w:rFonts w:ascii="Times New Roman" w:eastAsia="Lucida Sans Unicode" w:hAnsi="Times New Roman"/>
          <w:bCs/>
          <w:kern w:val="2"/>
          <w:lang w:eastAsia="ar-SA"/>
        </w:rPr>
        <w:t>Tilda</w:t>
      </w:r>
      <w:proofErr w:type="spellEnd"/>
      <w:r>
        <w:rPr>
          <w:rFonts w:ascii="Times New Roman" w:eastAsia="Lucida Sans Unicode" w:hAnsi="Times New Roman"/>
          <w:bCs/>
          <w:kern w:val="2"/>
          <w:lang w:eastAsia="ar-SA"/>
        </w:rPr>
        <w:t xml:space="preserve"> </w:t>
      </w:r>
      <w:proofErr w:type="spellStart"/>
      <w:r>
        <w:rPr>
          <w:rFonts w:ascii="Times New Roman" w:eastAsia="Lucida Sans Unicode" w:hAnsi="Times New Roman"/>
          <w:bCs/>
          <w:kern w:val="2"/>
          <w:lang w:eastAsia="ar-SA"/>
        </w:rPr>
        <w:t>Publishing</w:t>
      </w:r>
      <w:proofErr w:type="spellEnd"/>
      <w:r>
        <w:rPr>
          <w:rFonts w:ascii="Times New Roman" w:eastAsia="Lucida Sans Unicode" w:hAnsi="Times New Roman"/>
          <w:bCs/>
          <w:kern w:val="2"/>
          <w:lang w:eastAsia="ar-SA"/>
        </w:rPr>
        <w:t>.</w:t>
      </w: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 </w:t>
      </w:r>
      <w:r w:rsidR="00EC4536">
        <w:rPr>
          <w:rFonts w:ascii="Times New Roman" w:eastAsia="Lucida Sans Unicode" w:hAnsi="Times New Roman"/>
          <w:bCs/>
          <w:kern w:val="2"/>
          <w:lang w:eastAsia="ar-SA"/>
        </w:rPr>
        <w:t>Контрольные вопросы: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Цифровая этика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Раскройте понятие «</w:t>
      </w:r>
      <w:r w:rsidRPr="00B21234">
        <w:rPr>
          <w:rFonts w:ascii="Times New Roman" w:hAnsi="Times New Roman"/>
          <w:lang w:val="en-US"/>
        </w:rPr>
        <w:t>Walled Gardens</w:t>
      </w:r>
      <w:r w:rsidRPr="00B21234">
        <w:rPr>
          <w:rFonts w:ascii="Times New Roman" w:hAnsi="Times New Roman"/>
        </w:rPr>
        <w:t>»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hAnsi="Times New Roman"/>
        </w:rPr>
        <w:t xml:space="preserve">Принцип </w:t>
      </w:r>
      <w:r w:rsidRPr="00B21234">
        <w:rPr>
          <w:rFonts w:ascii="Times New Roman" w:hAnsi="Times New Roman"/>
          <w:lang w:val="en-US"/>
        </w:rPr>
        <w:t>ESG</w:t>
      </w:r>
      <w:r w:rsidRPr="00B21234">
        <w:rPr>
          <w:rFonts w:ascii="Times New Roman" w:hAnsi="Times New Roman"/>
        </w:rPr>
        <w:t xml:space="preserve"> в бизнесе.</w:t>
      </w:r>
    </w:p>
    <w:p w:rsidR="00EC4536" w:rsidRPr="00E40833" w:rsidRDefault="00EC4536" w:rsidP="00EC4536">
      <w:pPr>
        <w:pStyle w:val="a3"/>
        <w:widowControl w:val="0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Почему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горизонтальные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отношения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превалируют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в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цифровой</w:t>
      </w:r>
      <w:r w:rsidRPr="00E4083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21234">
        <w:rPr>
          <w:rFonts w:ascii="Times New Roman" w:eastAsia="Times New Roman" w:hAnsi="Times New Roman"/>
          <w:color w:val="000000"/>
          <w:lang w:eastAsia="ru-RU"/>
        </w:rPr>
        <w:t>среде</w:t>
      </w:r>
      <w:r w:rsidRPr="00E40833">
        <w:rPr>
          <w:rFonts w:ascii="Times New Roman" w:eastAsia="Times New Roman" w:hAnsi="Times New Roman"/>
          <w:color w:val="000000"/>
          <w:lang w:eastAsia="ru-RU"/>
        </w:rPr>
        <w:t>?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Цифровая экосистема организации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Универсальные этические принципы</w:t>
      </w:r>
    </w:p>
    <w:p w:rsidR="00EC4536" w:rsidRPr="00B21234" w:rsidRDefault="00EC4536" w:rsidP="00EC4536">
      <w:pPr>
        <w:pStyle w:val="a3"/>
        <w:widowControl w:val="0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Формы цифровой коммуникации</w:t>
      </w:r>
    </w:p>
    <w:p w:rsidR="00570FBE" w:rsidRDefault="00570FBE" w:rsidP="00A52E18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</w:p>
    <w:p w:rsidR="00A52E18" w:rsidRDefault="00A52E18" w:rsidP="00A52E18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Рекомендуемая литература:</w:t>
      </w:r>
    </w:p>
    <w:p w:rsidR="00A52E18" w:rsidRDefault="00115882" w:rsidP="00A52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 [1, 3</w:t>
      </w:r>
      <w:r w:rsidR="00A52E18"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A52E18" w:rsidRDefault="00A52E18" w:rsidP="001F5F40">
      <w:pPr>
        <w:spacing w:after="0"/>
        <w:jc w:val="center"/>
        <w:rPr>
          <w:rFonts w:ascii="Times New Roman" w:eastAsia="Lucida Sans Unicode" w:hAnsi="Times New Roman"/>
          <w:b/>
          <w:color w:val="000000"/>
          <w:spacing w:val="1"/>
          <w:kern w:val="2"/>
          <w:lang w:eastAsia="ar-SA"/>
        </w:rPr>
      </w:pPr>
    </w:p>
    <w:p w:rsidR="004017C4" w:rsidRDefault="001F5F40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  <w:r>
        <w:rPr>
          <w:rFonts w:ascii="Times New Roman" w:eastAsia="Lucida Sans Unicode" w:hAnsi="Times New Roman"/>
          <w:b/>
          <w:iCs/>
          <w:kern w:val="2"/>
          <w:lang w:eastAsia="ar-SA"/>
        </w:rPr>
        <w:t>Модуль 8.</w:t>
      </w:r>
      <w:r w:rsidR="00A52E18">
        <w:rPr>
          <w:rFonts w:ascii="Times New Roman" w:eastAsia="Lucida Sans Unicode" w:hAnsi="Times New Roman"/>
          <w:b/>
          <w:iCs/>
          <w:kern w:val="2"/>
          <w:lang w:eastAsia="ar-SA"/>
        </w:rPr>
        <w:t xml:space="preserve"> </w:t>
      </w:r>
      <w:r w:rsidR="00A52E18">
        <w:rPr>
          <w:rFonts w:ascii="Times New Roman" w:eastAsia="Times New Roman" w:hAnsi="Times New Roman"/>
          <w:b/>
          <w:bCs/>
          <w:iCs/>
          <w:color w:val="000000"/>
        </w:rPr>
        <w:t>Контракты (в том числе на иностранном языке)</w:t>
      </w:r>
      <w:r w:rsidR="00A52E18" w:rsidRPr="00B1070D">
        <w:rPr>
          <w:rFonts w:ascii="Times New Roman" w:eastAsia="Times New Roman" w:hAnsi="Times New Roman"/>
          <w:b/>
          <w:bCs/>
          <w:color w:val="000000"/>
          <w:lang w:eastAsia="ru-RU"/>
        </w:rPr>
        <w:t>.</w:t>
      </w:r>
    </w:p>
    <w:p w:rsidR="001F5F40" w:rsidRDefault="00A52E18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/>
          <w:iCs/>
          <w:kern w:val="2"/>
          <w:lang w:eastAsia="ar-SA"/>
        </w:rPr>
      </w:pPr>
      <w:r w:rsidRPr="00B1070D">
        <w:rPr>
          <w:rFonts w:ascii="Times New Roman" w:eastAsia="Times New Roman" w:hAnsi="Times New Roman"/>
          <w:b/>
          <w:bCs/>
          <w:color w:val="000000"/>
          <w:lang w:eastAsia="ru-RU"/>
        </w:rPr>
        <w:t> </w:t>
      </w:r>
      <w:r w:rsidR="001F5F40">
        <w:rPr>
          <w:rFonts w:ascii="Times New Roman" w:eastAsia="Lucida Sans Unicode" w:hAnsi="Times New Roman"/>
          <w:b/>
          <w:iCs/>
          <w:kern w:val="2"/>
          <w:lang w:eastAsia="ar-SA"/>
        </w:rPr>
        <w:t xml:space="preserve"> 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Цель: навыки составления контрактов, заполнение трудового договора (в том числе на иностранном языке) 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Задание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практического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занятия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iCs/>
          <w:kern w:val="2"/>
          <w:lang w:eastAsia="ar-SA"/>
        </w:rPr>
      </w:pP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Составление контракта.</w:t>
      </w:r>
      <w:r>
        <w:rPr>
          <w:rFonts w:ascii="Times New Roman" w:eastAsia="Lucida Sans Unicode" w:hAnsi="Times New Roman"/>
          <w:bCs/>
          <w:color w:val="000000"/>
          <w:kern w:val="2"/>
          <w:lang w:eastAsia="ar-SA"/>
        </w:rPr>
        <w:t xml:space="preserve"> Заполнение трудового договора (в том числе на иностранном языке). </w:t>
      </w:r>
    </w:p>
    <w:p w:rsidR="00570FBE" w:rsidRDefault="00570FBE" w:rsidP="004017C4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</w:p>
    <w:p w:rsidR="00570FBE" w:rsidRDefault="00570FBE" w:rsidP="004017C4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Контрольные вопросы:</w:t>
      </w:r>
    </w:p>
    <w:p w:rsidR="00570FBE" w:rsidRPr="00B21234" w:rsidRDefault="00570FBE" w:rsidP="00570FBE">
      <w:pPr>
        <w:pStyle w:val="a3"/>
        <w:widowControl w:val="0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Основные положения «Теории</w:t>
      </w: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 контрактов</w:t>
      </w:r>
      <w:r>
        <w:rPr>
          <w:rFonts w:ascii="Times New Roman" w:eastAsia="Times New Roman" w:hAnsi="Times New Roman"/>
          <w:color w:val="000000"/>
          <w:lang w:eastAsia="ru-RU"/>
        </w:rPr>
        <w:t>»</w:t>
      </w:r>
    </w:p>
    <w:p w:rsidR="00570FBE" w:rsidRPr="00B21234" w:rsidRDefault="00570FBE" w:rsidP="00570FBE">
      <w:pPr>
        <w:pStyle w:val="a3"/>
        <w:widowControl w:val="0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Характеристика к</w:t>
      </w:r>
      <w:r w:rsidRPr="00B21234">
        <w:rPr>
          <w:rFonts w:ascii="Times New Roman" w:eastAsia="Times New Roman" w:hAnsi="Times New Roman"/>
          <w:color w:val="000000"/>
          <w:lang w:eastAsia="ru-RU"/>
        </w:rPr>
        <w:t>лассическ</w:t>
      </w:r>
      <w:r>
        <w:rPr>
          <w:rFonts w:ascii="Times New Roman" w:eastAsia="Times New Roman" w:hAnsi="Times New Roman"/>
          <w:color w:val="000000"/>
          <w:lang w:eastAsia="ru-RU"/>
        </w:rPr>
        <w:t>ого</w:t>
      </w: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 контракт</w:t>
      </w:r>
      <w:r>
        <w:rPr>
          <w:rFonts w:ascii="Times New Roman" w:eastAsia="Times New Roman" w:hAnsi="Times New Roman"/>
          <w:color w:val="000000"/>
          <w:lang w:eastAsia="ru-RU"/>
        </w:rPr>
        <w:t>а</w:t>
      </w:r>
    </w:p>
    <w:p w:rsidR="00570FBE" w:rsidRPr="00B21234" w:rsidRDefault="00570FBE" w:rsidP="00570FBE">
      <w:pPr>
        <w:pStyle w:val="a3"/>
        <w:widowControl w:val="0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Характеристика и</w:t>
      </w:r>
      <w:r w:rsidRPr="00B21234">
        <w:rPr>
          <w:rFonts w:ascii="Times New Roman" w:eastAsia="Times New Roman" w:hAnsi="Times New Roman"/>
          <w:color w:val="000000"/>
          <w:lang w:eastAsia="ru-RU"/>
        </w:rPr>
        <w:t>мплицитн</w:t>
      </w:r>
      <w:r>
        <w:rPr>
          <w:rFonts w:ascii="Times New Roman" w:eastAsia="Times New Roman" w:hAnsi="Times New Roman"/>
          <w:color w:val="000000"/>
          <w:lang w:eastAsia="ru-RU"/>
        </w:rPr>
        <w:t>ого</w:t>
      </w: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 контракт</w:t>
      </w:r>
      <w:r>
        <w:rPr>
          <w:rFonts w:ascii="Times New Roman" w:eastAsia="Times New Roman" w:hAnsi="Times New Roman"/>
          <w:color w:val="000000"/>
          <w:lang w:eastAsia="ru-RU"/>
        </w:rPr>
        <w:t>а</w:t>
      </w:r>
    </w:p>
    <w:p w:rsidR="00570FBE" w:rsidRPr="00B21234" w:rsidRDefault="00570FBE" w:rsidP="00570FBE">
      <w:pPr>
        <w:pStyle w:val="a3"/>
        <w:widowControl w:val="0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Характеристика н</w:t>
      </w:r>
      <w:r w:rsidRPr="00B21234">
        <w:rPr>
          <w:rFonts w:ascii="Times New Roman" w:eastAsia="Times New Roman" w:hAnsi="Times New Roman"/>
          <w:color w:val="000000"/>
          <w:lang w:eastAsia="ru-RU"/>
        </w:rPr>
        <w:t>еоклассическ</w:t>
      </w:r>
      <w:r>
        <w:rPr>
          <w:rFonts w:ascii="Times New Roman" w:eastAsia="Times New Roman" w:hAnsi="Times New Roman"/>
          <w:color w:val="000000"/>
          <w:lang w:eastAsia="ru-RU"/>
        </w:rPr>
        <w:t>ого</w:t>
      </w:r>
      <w:r w:rsidRPr="00B21234">
        <w:rPr>
          <w:rFonts w:ascii="Times New Roman" w:eastAsia="Times New Roman" w:hAnsi="Times New Roman"/>
          <w:color w:val="000000"/>
          <w:lang w:eastAsia="ru-RU"/>
        </w:rPr>
        <w:t xml:space="preserve"> контракт</w:t>
      </w:r>
      <w:r>
        <w:rPr>
          <w:rFonts w:ascii="Times New Roman" w:eastAsia="Times New Roman" w:hAnsi="Times New Roman"/>
          <w:color w:val="000000"/>
          <w:lang w:eastAsia="ru-RU"/>
        </w:rPr>
        <w:t>а</w:t>
      </w:r>
    </w:p>
    <w:p w:rsidR="00570FBE" w:rsidRPr="00B21234" w:rsidRDefault="00570FBE" w:rsidP="00570FBE">
      <w:pPr>
        <w:pStyle w:val="a3"/>
        <w:widowControl w:val="0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 w:rsidRPr="00B21234">
        <w:rPr>
          <w:rFonts w:ascii="Times New Roman" w:eastAsia="Times New Roman" w:hAnsi="Times New Roman"/>
          <w:color w:val="000000"/>
          <w:lang w:eastAsia="ru-RU"/>
        </w:rPr>
        <w:t>Основные разделы трудового контракта</w:t>
      </w:r>
    </w:p>
    <w:p w:rsidR="00570FBE" w:rsidRPr="00B21234" w:rsidRDefault="00570FBE" w:rsidP="00570FBE">
      <w:pPr>
        <w:pStyle w:val="a3"/>
        <w:widowControl w:val="0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color w:val="000000"/>
          <w:lang w:val="en-US"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Характеристика с</w:t>
      </w:r>
      <w:r w:rsidRPr="00B21234">
        <w:rPr>
          <w:rFonts w:ascii="Times New Roman" w:eastAsia="Times New Roman" w:hAnsi="Times New Roman"/>
          <w:color w:val="000000"/>
          <w:lang w:eastAsia="ru-RU"/>
        </w:rPr>
        <w:t>март</w:t>
      </w:r>
      <w:r w:rsidRPr="00B21234">
        <w:rPr>
          <w:rFonts w:ascii="Times New Roman" w:eastAsia="Times New Roman" w:hAnsi="Times New Roman"/>
          <w:color w:val="000000"/>
          <w:lang w:val="en-US" w:eastAsia="ru-RU"/>
        </w:rPr>
        <w:t xml:space="preserve"> </w:t>
      </w:r>
      <w:r>
        <w:rPr>
          <w:rFonts w:ascii="Times New Roman" w:eastAsia="Times New Roman" w:hAnsi="Times New Roman"/>
          <w:color w:val="000000"/>
          <w:lang w:eastAsia="ru-RU"/>
        </w:rPr>
        <w:t>контрактов</w:t>
      </w:r>
      <w:r w:rsidRPr="00B21234">
        <w:rPr>
          <w:rFonts w:ascii="Times New Roman" w:eastAsia="Times New Roman" w:hAnsi="Times New Roman"/>
          <w:color w:val="000000"/>
          <w:lang w:val="en-US" w:eastAsia="ru-RU"/>
        </w:rPr>
        <w:t xml:space="preserve">. </w:t>
      </w:r>
    </w:p>
    <w:p w:rsidR="00570FBE" w:rsidRPr="00570FBE" w:rsidRDefault="00570FBE" w:rsidP="00570FBE">
      <w:pPr>
        <w:pStyle w:val="a3"/>
        <w:widowControl w:val="0"/>
        <w:suppressAutoHyphens/>
        <w:spacing w:after="0" w:line="240" w:lineRule="auto"/>
        <w:ind w:left="1069"/>
        <w:rPr>
          <w:rFonts w:ascii="Times New Roman" w:eastAsia="Lucida Sans Unicode" w:hAnsi="Times New Roman"/>
          <w:bCs/>
          <w:kern w:val="2"/>
          <w:lang w:eastAsia="ar-SA"/>
        </w:rPr>
      </w:pP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Рекомендуемая литература:</w:t>
      </w:r>
    </w:p>
    <w:p w:rsidR="004017C4" w:rsidRDefault="00115882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 [1, 3</w:t>
      </w:r>
      <w:r w:rsidR="004017C4"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tabs>
          <w:tab w:val="left" w:pos="4530"/>
        </w:tabs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/>
          <w:kern w:val="2"/>
          <w:lang w:eastAsia="ar-SA"/>
        </w:rPr>
      </w:pPr>
      <w:r>
        <w:rPr>
          <w:rFonts w:ascii="Times New Roman" w:eastAsia="Lucida Sans Unicode" w:hAnsi="Times New Roman"/>
          <w:b/>
          <w:bCs/>
          <w:color w:val="000000"/>
          <w:kern w:val="2"/>
          <w:lang w:eastAsia="ar-SA"/>
        </w:rPr>
        <w:t xml:space="preserve">Модуль 9. </w:t>
      </w:r>
      <w:r w:rsidR="004017C4">
        <w:rPr>
          <w:rFonts w:ascii="Times New Roman" w:eastAsia="Lucida Sans Unicode" w:hAnsi="Times New Roman"/>
          <w:b/>
          <w:bCs/>
          <w:iCs/>
          <w:kern w:val="2"/>
          <w:lang w:eastAsia="ar-SA"/>
        </w:rPr>
        <w:t>Организация конгрессов, конференций</w:t>
      </w:r>
      <w:r w:rsidR="004017C4">
        <w:rPr>
          <w:rFonts w:ascii="Times New Roman" w:eastAsia="Lucida Sans Unicode" w:hAnsi="Times New Roman"/>
          <w:b/>
          <w:kern w:val="2"/>
          <w:lang w:eastAsia="ar-SA"/>
        </w:rPr>
        <w:t>.</w:t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Задания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самостоятельной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работы</w:t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  <w:t xml:space="preserve">1.Проектная работа – разработать «компанию» своей мечты с учётом всех её основных составляющих. Определить структуру коммуникации, процессы, коммуникативные стратегии. </w:t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color w:val="000000"/>
          <w:kern w:val="2"/>
          <w:lang w:eastAsia="ar-SA"/>
        </w:rPr>
        <w:t xml:space="preserve">Создание презентации по теме «Компания моей мечты». Публичное выступление с презентацией. </w:t>
      </w:r>
    </w:p>
    <w:p w:rsidR="004017C4" w:rsidRDefault="00570FBE" w:rsidP="004017C4">
      <w:pPr>
        <w:widowControl w:val="0"/>
        <w:shd w:val="clear" w:color="auto" w:fill="FFFFFF"/>
        <w:suppressAutoHyphens/>
        <w:spacing w:after="0" w:line="240" w:lineRule="auto"/>
        <w:ind w:firstLine="709"/>
        <w:rPr>
          <w:rFonts w:ascii="Times New Roman" w:eastAsia="Lucida Sans Unicode" w:hAnsi="Times New Roman"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color w:val="000000"/>
          <w:kern w:val="2"/>
          <w:lang w:eastAsia="ar-SA"/>
        </w:rPr>
        <w:t>Контрольные вопросы:</w:t>
      </w:r>
    </w:p>
    <w:p w:rsidR="00570FBE" w:rsidRPr="00D821CF" w:rsidRDefault="00570FBE" w:rsidP="00570FBE">
      <w:pPr>
        <w:pStyle w:val="a3"/>
        <w:widowControl w:val="0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>Разница между научной и коммерческой презентацией</w:t>
      </w:r>
    </w:p>
    <w:p w:rsidR="00570FBE" w:rsidRPr="00D821CF" w:rsidRDefault="00570FBE" w:rsidP="00570FBE">
      <w:pPr>
        <w:pStyle w:val="a3"/>
        <w:widowControl w:val="0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val="en-US" w:eastAsia="ru-RU"/>
        </w:rPr>
        <w:t xml:space="preserve">E-pitch &amp;TED </w:t>
      </w:r>
      <w:r w:rsidRPr="00D821CF">
        <w:rPr>
          <w:rFonts w:ascii="Times New Roman" w:eastAsia="Times New Roman" w:hAnsi="Times New Roman"/>
          <w:color w:val="000000"/>
          <w:lang w:eastAsia="ru-RU"/>
        </w:rPr>
        <w:t>форматы презентаций</w:t>
      </w:r>
    </w:p>
    <w:p w:rsidR="00570FBE" w:rsidRPr="00D821CF" w:rsidRDefault="00570FBE" w:rsidP="00570FBE">
      <w:pPr>
        <w:pStyle w:val="a3"/>
        <w:widowControl w:val="0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D821CF">
        <w:rPr>
          <w:rFonts w:ascii="Times New Roman" w:eastAsia="Times New Roman" w:hAnsi="Times New Roman"/>
          <w:color w:val="000000"/>
          <w:lang w:eastAsia="ru-RU"/>
        </w:rPr>
        <w:t xml:space="preserve">Классические принципы риторики, лежащие в основе успешных публичных выступлений </w:t>
      </w:r>
    </w:p>
    <w:p w:rsidR="00570FBE" w:rsidRPr="00570FBE" w:rsidRDefault="00570FBE" w:rsidP="00570FBE">
      <w:pPr>
        <w:pStyle w:val="a3"/>
        <w:widowControl w:val="0"/>
        <w:shd w:val="clear" w:color="auto" w:fill="FFFFFF"/>
        <w:suppressAutoHyphens/>
        <w:spacing w:after="0" w:line="240" w:lineRule="auto"/>
        <w:ind w:left="1069"/>
        <w:rPr>
          <w:rFonts w:ascii="Times New Roman" w:eastAsia="Lucida Sans Unicode" w:hAnsi="Times New Roman"/>
          <w:color w:val="000000"/>
          <w:kern w:val="2"/>
          <w:lang w:eastAsia="ar-SA"/>
        </w:rPr>
      </w:pP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ind w:firstLine="709"/>
        <w:rPr>
          <w:rFonts w:ascii="Times New Roman" w:eastAsia="Lucida Sans Unicode" w:hAnsi="Times New Roman"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color w:val="000000"/>
          <w:kern w:val="2"/>
          <w:lang w:eastAsia="ar-SA"/>
        </w:rPr>
        <w:t>Рекомендуемая литература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ind w:firstLine="709"/>
        <w:rPr>
          <w:rFonts w:ascii="Times New Roman" w:eastAsia="Lucida Sans Unicode" w:hAnsi="Times New Roman"/>
          <w:color w:val="000000"/>
          <w:kern w:val="2"/>
          <w:lang w:eastAsia="ar-SA"/>
        </w:rPr>
      </w:pPr>
      <w:r>
        <w:rPr>
          <w:rFonts w:ascii="Times New Roman" w:eastAsia="Lucida Sans Unicode" w:hAnsi="Times New Roman"/>
          <w:color w:val="000000"/>
          <w:kern w:val="2"/>
          <w:lang w:eastAsia="ar-SA"/>
        </w:rPr>
        <w:t>Учебно-методическое обеспечение дисциплины:[4,5]</w:t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 [1, 2, 4]</w:t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Контрольные задания по теме. </w:t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4017C4" w:rsidRDefault="004017C4" w:rsidP="001F5F40">
      <w:pPr>
        <w:widowControl w:val="0"/>
        <w:shd w:val="clear" w:color="auto" w:fill="FFFFFF"/>
        <w:tabs>
          <w:tab w:val="left" w:pos="4530"/>
        </w:tabs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/>
          <w:kern w:val="2"/>
          <w:lang w:eastAsia="ar-SA"/>
        </w:rPr>
      </w:pPr>
      <w:r>
        <w:rPr>
          <w:rFonts w:ascii="Times New Roman" w:eastAsia="Lucida Sans Unicode" w:hAnsi="Times New Roman"/>
          <w:b/>
          <w:kern w:val="2"/>
          <w:lang w:eastAsia="ar-SA"/>
        </w:rPr>
        <w:t>Модуль 10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/>
          <w:iCs/>
          <w:kern w:val="2"/>
          <w:lang w:eastAsia="ar-SA"/>
        </w:rPr>
      </w:pPr>
      <w:r>
        <w:rPr>
          <w:rFonts w:ascii="Times New Roman" w:eastAsia="Lucida Sans Unicode" w:hAnsi="Times New Roman"/>
          <w:b/>
          <w:iCs/>
          <w:kern w:val="2"/>
          <w:lang w:eastAsia="ar-SA"/>
        </w:rPr>
        <w:t>«</w:t>
      </w:r>
      <w:r>
        <w:rPr>
          <w:rFonts w:ascii="Times New Roman" w:eastAsia="Times New Roman" w:hAnsi="Times New Roman"/>
          <w:b/>
          <w:bCs/>
          <w:color w:val="000000"/>
          <w:lang w:eastAsia="ru-RU"/>
        </w:rPr>
        <w:t>Имидж как средство делового общения</w:t>
      </w:r>
      <w:r>
        <w:rPr>
          <w:rFonts w:ascii="Times New Roman" w:eastAsia="Lucida Sans Unicode" w:hAnsi="Times New Roman"/>
          <w:b/>
          <w:kern w:val="2"/>
          <w:lang w:eastAsia="ar-SA"/>
        </w:rPr>
        <w:t>»</w:t>
      </w:r>
      <w:r>
        <w:rPr>
          <w:rFonts w:ascii="Times New Roman" w:eastAsia="Lucida Sans Unicode" w:hAnsi="Times New Roman"/>
          <w:b/>
          <w:iCs/>
          <w:kern w:val="2"/>
          <w:lang w:eastAsia="ar-SA"/>
        </w:rPr>
        <w:t xml:space="preserve"> 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/>
          <w:iCs/>
          <w:kern w:val="2"/>
          <w:lang w:eastAsia="ar-SA"/>
        </w:rPr>
      </w:pPr>
    </w:p>
    <w:p w:rsidR="004017C4" w:rsidRDefault="004017C4" w:rsidP="004017C4">
      <w:pPr>
        <w:widowControl w:val="0"/>
        <w:shd w:val="clear" w:color="auto" w:fill="FFFFFF"/>
        <w:tabs>
          <w:tab w:val="left" w:pos="32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Цель: рассмотреть сущность и содержание понятий </w:t>
      </w:r>
      <w:proofErr w:type="spellStart"/>
      <w:r>
        <w:rPr>
          <w:rFonts w:ascii="Times New Roman" w:eastAsia="Lucida Sans Unicode" w:hAnsi="Times New Roman"/>
          <w:bCs/>
          <w:kern w:val="2"/>
          <w:lang w:eastAsia="ru-RU"/>
        </w:rPr>
        <w:t>Имиджелогия</w:t>
      </w:r>
      <w:proofErr w:type="spellEnd"/>
      <w:r>
        <w:rPr>
          <w:rFonts w:ascii="Times New Roman" w:eastAsia="Lucida Sans Unicode" w:hAnsi="Times New Roman"/>
          <w:bCs/>
          <w:kern w:val="2"/>
          <w:lang w:eastAsia="ru-RU"/>
        </w:rPr>
        <w:t xml:space="preserve"> и паблик </w:t>
      </w:r>
      <w:proofErr w:type="spellStart"/>
      <w:r>
        <w:rPr>
          <w:rFonts w:ascii="Times New Roman" w:eastAsia="Lucida Sans Unicode" w:hAnsi="Times New Roman"/>
          <w:bCs/>
          <w:kern w:val="2"/>
          <w:lang w:eastAsia="ru-RU"/>
        </w:rPr>
        <w:t>релейшнз</w:t>
      </w:r>
      <w:proofErr w:type="spellEnd"/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 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ind w:firstLine="709"/>
        <w:contextualSpacing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Задание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практического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занятия</w:t>
      </w:r>
    </w:p>
    <w:p w:rsidR="004017C4" w:rsidRDefault="004017C4" w:rsidP="004017C4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proofErr w:type="gramStart"/>
      <w:r>
        <w:rPr>
          <w:rFonts w:ascii="Times New Roman" w:eastAsia="Lucida Sans Unicode" w:hAnsi="Times New Roman"/>
          <w:bCs/>
          <w:kern w:val="2"/>
          <w:lang w:eastAsia="ar-SA"/>
        </w:rPr>
        <w:t xml:space="preserve">Разработка </w:t>
      </w:r>
      <w:r>
        <w:rPr>
          <w:rFonts w:ascii="Times New Roman" w:eastAsia="Times New Roman" w:hAnsi="Times New Roman"/>
          <w:bCs/>
          <w:iCs/>
          <w:color w:val="000000"/>
        </w:rPr>
        <w:t xml:space="preserve"> «</w:t>
      </w:r>
      <w:proofErr w:type="gramEnd"/>
      <w:r>
        <w:rPr>
          <w:rFonts w:ascii="Times New Roman" w:eastAsia="Lucida Sans Unicode" w:hAnsi="Times New Roman"/>
          <w:bCs/>
          <w:kern w:val="2"/>
          <w:lang w:val="en-US" w:eastAsia="ar-SA"/>
        </w:rPr>
        <w:t>PR</w:t>
      </w:r>
      <w:r>
        <w:rPr>
          <w:rFonts w:ascii="Times New Roman" w:eastAsia="Lucida Sans Unicode" w:hAnsi="Times New Roman"/>
          <w:bCs/>
          <w:kern w:val="2"/>
          <w:lang w:eastAsia="ar-SA"/>
        </w:rPr>
        <w:t>-кампания для:</w:t>
      </w:r>
    </w:p>
    <w:p w:rsidR="004017C4" w:rsidRDefault="004017C4" w:rsidP="004017C4">
      <w:pPr>
        <w:pStyle w:val="a3"/>
        <w:widowControl w:val="0"/>
        <w:numPr>
          <w:ilvl w:val="0"/>
          <w:numId w:val="6"/>
        </w:numPr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Компании по производству мягких игрушек</w:t>
      </w:r>
    </w:p>
    <w:p w:rsidR="004017C4" w:rsidRDefault="004017C4" w:rsidP="004017C4">
      <w:pPr>
        <w:pStyle w:val="a3"/>
        <w:widowControl w:val="0"/>
        <w:numPr>
          <w:ilvl w:val="0"/>
          <w:numId w:val="6"/>
        </w:numPr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proofErr w:type="spellStart"/>
      <w:r>
        <w:rPr>
          <w:rFonts w:ascii="Times New Roman" w:eastAsia="Lucida Sans Unicode" w:hAnsi="Times New Roman"/>
          <w:bCs/>
          <w:kern w:val="2"/>
          <w:lang w:eastAsia="ar-SA"/>
        </w:rPr>
        <w:t>Автотехцентра</w:t>
      </w:r>
      <w:proofErr w:type="spellEnd"/>
      <w:r>
        <w:rPr>
          <w:rFonts w:ascii="Times New Roman" w:eastAsia="Lucida Sans Unicode" w:hAnsi="Times New Roman"/>
          <w:bCs/>
          <w:kern w:val="2"/>
          <w:lang w:eastAsia="ar-SA"/>
        </w:rPr>
        <w:t xml:space="preserve"> </w:t>
      </w:r>
    </w:p>
    <w:p w:rsidR="004017C4" w:rsidRDefault="004017C4" w:rsidP="004017C4">
      <w:pPr>
        <w:pStyle w:val="a3"/>
        <w:widowControl w:val="0"/>
        <w:numPr>
          <w:ilvl w:val="0"/>
          <w:numId w:val="6"/>
        </w:numPr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Юридической фирмы </w:t>
      </w:r>
    </w:p>
    <w:p w:rsidR="004017C4" w:rsidRDefault="004017C4" w:rsidP="004017C4">
      <w:pPr>
        <w:pStyle w:val="a3"/>
        <w:widowControl w:val="0"/>
        <w:numPr>
          <w:ilvl w:val="0"/>
          <w:numId w:val="6"/>
        </w:numPr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Производственного объединения </w:t>
      </w:r>
    </w:p>
    <w:p w:rsidR="004017C4" w:rsidRDefault="004017C4" w:rsidP="004017C4">
      <w:pPr>
        <w:pStyle w:val="a3"/>
        <w:widowControl w:val="0"/>
        <w:numPr>
          <w:ilvl w:val="0"/>
          <w:numId w:val="6"/>
        </w:numPr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Косметического салона </w:t>
      </w:r>
    </w:p>
    <w:p w:rsidR="004017C4" w:rsidRDefault="004017C4" w:rsidP="004017C4">
      <w:pPr>
        <w:pStyle w:val="a3"/>
        <w:widowControl w:val="0"/>
        <w:numPr>
          <w:ilvl w:val="0"/>
          <w:numId w:val="6"/>
        </w:numPr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Нового ресторана </w:t>
      </w:r>
    </w:p>
    <w:p w:rsidR="004017C4" w:rsidRDefault="004017C4" w:rsidP="004017C4">
      <w:pPr>
        <w:pStyle w:val="a3"/>
        <w:widowControl w:val="0"/>
        <w:numPr>
          <w:ilvl w:val="0"/>
          <w:numId w:val="6"/>
        </w:numPr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Образовательного центра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Задания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для самостоятельной работы: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Напишите эссе на тему: «Из каких компонентов складывается имидж фирмы?»</w:t>
      </w:r>
    </w:p>
    <w:p w:rsidR="00570FBE" w:rsidRDefault="00570FBE" w:rsidP="004017C4">
      <w:pPr>
        <w:widowControl w:val="0"/>
        <w:tabs>
          <w:tab w:val="left" w:pos="4275"/>
        </w:tabs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Контрольные вопросы:</w:t>
      </w:r>
    </w:p>
    <w:p w:rsidR="00570FBE" w:rsidRPr="00570FBE" w:rsidRDefault="00570FBE" w:rsidP="00570FBE">
      <w:pPr>
        <w:widowControl w:val="0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570FBE">
        <w:rPr>
          <w:rFonts w:ascii="Times New Roman" w:eastAsia="Lucida Sans Unicode" w:hAnsi="Times New Roman"/>
          <w:bCs/>
          <w:kern w:val="2"/>
          <w:lang w:eastAsia="ar-SA"/>
        </w:rPr>
        <w:t>1.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</w:t>
      </w:r>
      <w:r w:rsidRPr="00570FBE">
        <w:rPr>
          <w:rFonts w:ascii="Times New Roman" w:eastAsia="Times New Roman" w:hAnsi="Times New Roman"/>
          <w:color w:val="000000"/>
          <w:lang w:eastAsia="ru-RU"/>
        </w:rPr>
        <w:t xml:space="preserve"> Формирование имиджа компании (стадии и стратегии)</w:t>
      </w:r>
    </w:p>
    <w:p w:rsidR="00570FBE" w:rsidRPr="00570FBE" w:rsidRDefault="00570FBE" w:rsidP="00570FBE">
      <w:pPr>
        <w:widowControl w:val="0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 xml:space="preserve">2. </w:t>
      </w:r>
      <w:r w:rsidRPr="00570FBE">
        <w:rPr>
          <w:rFonts w:ascii="Times New Roman" w:eastAsia="Times New Roman" w:hAnsi="Times New Roman"/>
          <w:color w:val="000000"/>
          <w:lang w:eastAsia="ru-RU"/>
        </w:rPr>
        <w:t xml:space="preserve">Внешние и внутренние факторы, влияющие на формирование имиджа </w:t>
      </w:r>
    </w:p>
    <w:p w:rsidR="004017C4" w:rsidRDefault="00570FBE" w:rsidP="00570FBE">
      <w:pPr>
        <w:widowControl w:val="0"/>
        <w:tabs>
          <w:tab w:val="left" w:pos="4275"/>
        </w:tabs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Times New Roman" w:hAnsi="Times New Roman"/>
          <w:color w:val="000000"/>
          <w:lang w:eastAsia="ru-RU"/>
        </w:rPr>
        <w:t xml:space="preserve">3. </w:t>
      </w:r>
      <w:r w:rsidRPr="00D821CF">
        <w:rPr>
          <w:rFonts w:ascii="Times New Roman" w:eastAsia="Times New Roman" w:hAnsi="Times New Roman"/>
          <w:color w:val="000000"/>
          <w:lang w:eastAsia="ru-RU"/>
        </w:rPr>
        <w:t>Брэнды: вербальные и визуальные компоненты</w:t>
      </w:r>
      <w:r w:rsidR="004017C4">
        <w:rPr>
          <w:rFonts w:ascii="Times New Roman" w:eastAsia="Lucida Sans Unicode" w:hAnsi="Times New Roman"/>
          <w:bCs/>
          <w:kern w:val="2"/>
          <w:lang w:eastAsia="ar-SA"/>
        </w:rPr>
        <w:tab/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Рекомендуемая литература:</w:t>
      </w:r>
    </w:p>
    <w:p w:rsidR="004017C4" w:rsidRDefault="004017C4" w:rsidP="004017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[1, 2, 3, 4]</w:t>
      </w:r>
    </w:p>
    <w:p w:rsidR="004017C4" w:rsidRDefault="004017C4" w:rsidP="004017C4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kern w:val="2"/>
          <w:lang w:eastAsia="ar-SA"/>
        </w:rPr>
        <w:t xml:space="preserve"> </w:t>
      </w:r>
    </w:p>
    <w:p w:rsidR="001F5F40" w:rsidRDefault="001F5F40" w:rsidP="001F5F40">
      <w:pPr>
        <w:widowControl w:val="0"/>
        <w:shd w:val="clear" w:color="auto" w:fill="FFFFFF"/>
        <w:tabs>
          <w:tab w:val="left" w:pos="4530"/>
        </w:tabs>
        <w:suppressAutoHyphens/>
        <w:spacing w:after="0" w:line="240" w:lineRule="auto"/>
        <w:ind w:firstLine="709"/>
        <w:rPr>
          <w:rFonts w:ascii="Times New Roman" w:eastAsia="Times New Roman" w:hAnsi="Times New Roman"/>
          <w:b/>
          <w:bCs/>
          <w:color w:val="000000"/>
          <w:lang w:eastAsia="ru-RU"/>
        </w:rPr>
      </w:pPr>
      <w:r>
        <w:rPr>
          <w:rFonts w:ascii="Times New Roman" w:eastAsia="Times New Roman" w:hAnsi="Times New Roman"/>
          <w:b/>
          <w:color w:val="000000"/>
          <w:lang w:eastAsia="ru-RU"/>
        </w:rPr>
        <w:t xml:space="preserve">  </w:t>
      </w:r>
      <w:r w:rsidR="004017C4">
        <w:rPr>
          <w:rFonts w:ascii="Times New Roman" w:eastAsia="Times New Roman" w:hAnsi="Times New Roman"/>
          <w:b/>
          <w:bCs/>
          <w:color w:val="000000"/>
          <w:lang w:eastAsia="ru-RU"/>
        </w:rPr>
        <w:t>Модуль 11</w:t>
      </w:r>
      <w:r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. </w:t>
      </w:r>
      <w:r w:rsidR="004017C4">
        <w:rPr>
          <w:rFonts w:ascii="Times New Roman" w:eastAsia="Times New Roman" w:hAnsi="Times New Roman"/>
          <w:b/>
          <w:bCs/>
          <w:color w:val="000000"/>
          <w:lang w:eastAsia="ru-RU"/>
        </w:rPr>
        <w:t>Лидерство</w:t>
      </w:r>
      <w:r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 </w:t>
      </w:r>
    </w:p>
    <w:p w:rsidR="004017C4" w:rsidRDefault="001F5F40" w:rsidP="001F5F40">
      <w:pPr>
        <w:widowControl w:val="0"/>
        <w:shd w:val="clear" w:color="auto" w:fill="FFFFFF"/>
        <w:tabs>
          <w:tab w:val="left" w:pos="326"/>
        </w:tabs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>Цель:</w:t>
      </w:r>
      <w:r>
        <w:rPr>
          <w:rFonts w:ascii="Times New Roman" w:eastAsia="Lucida Sans Unicode" w:hAnsi="Times New Roman"/>
          <w:b/>
          <w:bCs/>
          <w:iCs/>
          <w:kern w:val="2"/>
          <w:lang w:eastAsia="ar-SA"/>
        </w:rPr>
        <w:t xml:space="preserve"> </w:t>
      </w:r>
      <w:r>
        <w:rPr>
          <w:rFonts w:ascii="Times New Roman" w:eastAsia="Lucida Sans Unicode" w:hAnsi="Times New Roman"/>
          <w:bCs/>
          <w:iCs/>
          <w:kern w:val="2"/>
          <w:lang w:eastAsia="ar-SA"/>
        </w:rPr>
        <w:t>освоение стратегий и тактик ведения переговоров</w:t>
      </w:r>
      <w:r w:rsidR="004017C4"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. </w:t>
      </w:r>
    </w:p>
    <w:p w:rsidR="001F5F40" w:rsidRDefault="004017C4" w:rsidP="001F5F40">
      <w:pPr>
        <w:widowControl w:val="0"/>
        <w:shd w:val="clear" w:color="auto" w:fill="FFFFFF"/>
        <w:tabs>
          <w:tab w:val="left" w:pos="326"/>
        </w:tabs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iCs/>
          <w:kern w:val="2"/>
          <w:lang w:eastAsia="ar-SA"/>
        </w:rPr>
      </w:pPr>
      <w:r>
        <w:rPr>
          <w:rFonts w:ascii="Times New Roman" w:eastAsia="Lucida Sans Unicode" w:hAnsi="Times New Roman"/>
          <w:bCs/>
          <w:iCs/>
          <w:kern w:val="2"/>
          <w:lang w:eastAsia="ar-SA"/>
        </w:rPr>
        <w:t xml:space="preserve">Распознавание различных стилей общения лидера. 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Задание для </w:t>
      </w:r>
      <w:r>
        <w:rPr>
          <w:rFonts w:ascii="Times New Roman" w:eastAsia="Lucida Sans Unicode" w:hAnsi="Times New Roman"/>
          <w:bCs/>
          <w:color w:val="000000"/>
          <w:spacing w:val="-2"/>
          <w:kern w:val="2"/>
          <w:lang w:eastAsia="ar-SA"/>
        </w:rPr>
        <w:t>практического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занятия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Деловая игра «Заключение сделки» (на русском и иностранном языках).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Группа делится на команды. Команды получают </w:t>
      </w:r>
      <w:proofErr w:type="spellStart"/>
      <w:r>
        <w:rPr>
          <w:rFonts w:ascii="Times New Roman" w:eastAsia="Lucida Sans Unicode" w:hAnsi="Times New Roman"/>
          <w:bCs/>
          <w:kern w:val="2"/>
          <w:lang w:eastAsia="ar-SA"/>
        </w:rPr>
        <w:t>кейсовые</w:t>
      </w:r>
      <w:proofErr w:type="spellEnd"/>
      <w:r>
        <w:rPr>
          <w:rFonts w:ascii="Times New Roman" w:eastAsia="Lucida Sans Unicode" w:hAnsi="Times New Roman"/>
          <w:bCs/>
          <w:kern w:val="2"/>
          <w:lang w:eastAsia="ar-SA"/>
        </w:rPr>
        <w:t xml:space="preserve"> задания</w:t>
      </w:r>
      <w:r w:rsidR="004017C4">
        <w:rPr>
          <w:rFonts w:ascii="Times New Roman" w:eastAsia="Lucida Sans Unicode" w:hAnsi="Times New Roman"/>
          <w:bCs/>
          <w:kern w:val="2"/>
          <w:lang w:eastAsia="ar-SA"/>
        </w:rPr>
        <w:t xml:space="preserve">. Определяются лидеры команд. 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Задания для самостоятельной работы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Работа в с</w:t>
      </w:r>
      <w:r>
        <w:rPr>
          <w:rFonts w:ascii="Times New Roman" w:eastAsia="Lucida Sans Unicode" w:hAnsi="Times New Roman"/>
          <w:kern w:val="2"/>
          <w:lang w:eastAsia="ar-SA"/>
        </w:rPr>
        <w:t xml:space="preserve">do.rsreu.ru с интерактивным учебным курсом «Культура речи и деловое общение» Автор - Кадырова Э.А. (Модуль 8 – курс </w:t>
      </w:r>
      <w:proofErr w:type="spellStart"/>
      <w:r>
        <w:rPr>
          <w:rFonts w:ascii="Times New Roman" w:eastAsia="Lucida Sans Unicode" w:hAnsi="Times New Roman"/>
          <w:kern w:val="2"/>
          <w:lang w:eastAsia="ar-SA"/>
        </w:rPr>
        <w:t>Starting</w:t>
      </w:r>
      <w:proofErr w:type="spellEnd"/>
      <w:r>
        <w:rPr>
          <w:rFonts w:ascii="Times New Roman" w:eastAsia="Lucida Sans Unicode" w:hAnsi="Times New Roman"/>
          <w:kern w:val="2"/>
          <w:lang w:eastAsia="ar-SA"/>
        </w:rPr>
        <w:t xml:space="preserve"> </w:t>
      </w:r>
      <w:proofErr w:type="spellStart"/>
      <w:r>
        <w:rPr>
          <w:rFonts w:ascii="Times New Roman" w:eastAsia="Lucida Sans Unicode" w:hAnsi="Times New Roman"/>
          <w:kern w:val="2"/>
          <w:lang w:eastAsia="ar-SA"/>
        </w:rPr>
        <w:t>business</w:t>
      </w:r>
      <w:proofErr w:type="spellEnd"/>
      <w:r>
        <w:rPr>
          <w:rFonts w:ascii="Times New Roman" w:eastAsia="Lucida Sans Unicode" w:hAnsi="Times New Roman"/>
          <w:kern w:val="2"/>
          <w:lang w:eastAsia="ar-SA"/>
        </w:rPr>
        <w:t xml:space="preserve"> </w:t>
      </w:r>
      <w:proofErr w:type="spellStart"/>
      <w:r>
        <w:rPr>
          <w:rFonts w:ascii="Times New Roman" w:eastAsia="Lucida Sans Unicode" w:hAnsi="Times New Roman"/>
          <w:kern w:val="2"/>
          <w:lang w:eastAsia="ar-SA"/>
        </w:rPr>
        <w:t>English</w:t>
      </w:r>
      <w:proofErr w:type="spellEnd"/>
      <w:r>
        <w:rPr>
          <w:rFonts w:ascii="Times New Roman" w:eastAsia="Lucida Sans Unicode" w:hAnsi="Times New Roman"/>
          <w:kern w:val="2"/>
          <w:lang w:eastAsia="ar-SA"/>
        </w:rPr>
        <w:t xml:space="preserve"> \</w:t>
      </w:r>
      <w:proofErr w:type="spellStart"/>
      <w:r>
        <w:rPr>
          <w:rFonts w:ascii="Times New Roman" w:eastAsia="Lucida Sans Unicode" w:hAnsi="Times New Roman"/>
          <w:kern w:val="2"/>
          <w:lang w:eastAsia="ar-SA"/>
        </w:rPr>
        <w:t>lesson</w:t>
      </w:r>
      <w:proofErr w:type="spellEnd"/>
      <w:r>
        <w:rPr>
          <w:rFonts w:ascii="Times New Roman" w:eastAsia="Lucida Sans Unicode" w:hAnsi="Times New Roman"/>
          <w:kern w:val="2"/>
          <w:lang w:eastAsia="ar-SA"/>
        </w:rPr>
        <w:t xml:space="preserve"> 8)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Lucida Sans Unicode" w:hAnsi="Times New Roman"/>
          <w:bCs/>
          <w:kern w:val="2"/>
          <w:lang w:eastAsia="ar-SA"/>
        </w:rPr>
      </w:pPr>
    </w:p>
    <w:p w:rsidR="00570FBE" w:rsidRDefault="00570FBE" w:rsidP="001F5F40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Контрольные вопросы:</w:t>
      </w:r>
    </w:p>
    <w:p w:rsidR="00570FBE" w:rsidRPr="00570FBE" w:rsidRDefault="00570FBE" w:rsidP="00570FBE">
      <w:pPr>
        <w:widowControl w:val="0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570FBE">
        <w:rPr>
          <w:rFonts w:ascii="Times New Roman" w:eastAsia="Lucida Sans Unicode" w:hAnsi="Times New Roman"/>
          <w:bCs/>
          <w:kern w:val="2"/>
          <w:lang w:eastAsia="ar-SA"/>
        </w:rPr>
        <w:t>1.</w:t>
      </w:r>
      <w:r>
        <w:rPr>
          <w:rFonts w:ascii="Times New Roman" w:eastAsia="Lucida Sans Unicode" w:hAnsi="Times New Roman"/>
          <w:bCs/>
          <w:kern w:val="2"/>
          <w:lang w:eastAsia="ar-SA"/>
        </w:rPr>
        <w:t xml:space="preserve"> </w:t>
      </w:r>
      <w:r w:rsidRPr="00570FBE">
        <w:rPr>
          <w:rFonts w:ascii="Times New Roman" w:eastAsia="Times New Roman" w:hAnsi="Times New Roman"/>
          <w:color w:val="000000"/>
          <w:lang w:eastAsia="ru-RU"/>
        </w:rPr>
        <w:t xml:space="preserve"> Современные концепции лидерства </w:t>
      </w:r>
    </w:p>
    <w:p w:rsidR="00570FBE" w:rsidRPr="00570FBE" w:rsidRDefault="00570FBE" w:rsidP="00570FBE">
      <w:pPr>
        <w:widowControl w:val="0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 xml:space="preserve">2. </w:t>
      </w:r>
      <w:r w:rsidRPr="00570FBE">
        <w:rPr>
          <w:rFonts w:ascii="Times New Roman" w:eastAsia="Times New Roman" w:hAnsi="Times New Roman"/>
          <w:color w:val="000000"/>
          <w:lang w:eastAsia="ru-RU"/>
        </w:rPr>
        <w:t xml:space="preserve">Стили общения лидеров  </w:t>
      </w:r>
    </w:p>
    <w:p w:rsidR="00570FBE" w:rsidRPr="00D821CF" w:rsidRDefault="00570FBE" w:rsidP="00570FBE">
      <w:pPr>
        <w:spacing w:after="0" w:line="240" w:lineRule="auto"/>
        <w:rPr>
          <w:sz w:val="20"/>
          <w:szCs w:val="20"/>
        </w:rPr>
      </w:pPr>
    </w:p>
    <w:p w:rsidR="00570FBE" w:rsidRPr="00570FBE" w:rsidRDefault="00570FBE" w:rsidP="001F5F40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Рекомендуемая литература</w:t>
      </w:r>
    </w:p>
    <w:p w:rsidR="001F5F40" w:rsidRDefault="00115882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>Основная:  [1, 2, 4</w:t>
      </w:r>
      <w:r w:rsidR="001F5F40">
        <w:rPr>
          <w:rFonts w:ascii="Times New Roman" w:eastAsia="Lucida Sans Unicode" w:hAnsi="Times New Roman"/>
          <w:bCs/>
          <w:kern w:val="2"/>
          <w:lang w:eastAsia="ar-SA"/>
        </w:rPr>
        <w:t>]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  <w:r>
        <w:rPr>
          <w:rFonts w:ascii="Times New Roman" w:eastAsia="Lucida Sans Unicode" w:hAnsi="Times New Roman"/>
          <w:bCs/>
          <w:kern w:val="2"/>
          <w:lang w:eastAsia="ar-SA"/>
        </w:rPr>
        <w:t xml:space="preserve">Итоговая контрольная работа. </w:t>
      </w:r>
    </w:p>
    <w:p w:rsidR="001F5F40" w:rsidRDefault="001F5F40" w:rsidP="001F5F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bCs/>
          <w:kern w:val="2"/>
          <w:lang w:eastAsia="ar-SA"/>
        </w:rPr>
      </w:pPr>
    </w:p>
    <w:p w:rsidR="001F5F40" w:rsidRDefault="001F5F40" w:rsidP="001F5F40">
      <w:pPr>
        <w:widowControl w:val="0"/>
        <w:shd w:val="clear" w:color="auto" w:fill="FFFFFF"/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aps/>
          <w:lang w:eastAsia="ru-RU"/>
        </w:rPr>
      </w:pPr>
      <w:r>
        <w:rPr>
          <w:rFonts w:ascii="Times New Roman" w:eastAsia="Times New Roman" w:hAnsi="Times New Roman"/>
          <w:b/>
          <w:caps/>
          <w:lang w:eastAsia="ru-RU"/>
        </w:rPr>
        <w:t>3. Рекомендации для самостоятельной работе по дисциплине «деловые</w:t>
      </w:r>
      <w:r>
        <w:rPr>
          <w:rFonts w:ascii="Times New Roman" w:eastAsia="Lucida Sans Unicode" w:hAnsi="Times New Roman"/>
          <w:b/>
          <w:bCs/>
          <w:kern w:val="2"/>
          <w:lang w:eastAsia="ar-SA"/>
        </w:rPr>
        <w:t xml:space="preserve"> КОММУНИКАЦИИ</w:t>
      </w:r>
      <w:r>
        <w:rPr>
          <w:rFonts w:ascii="Times New Roman" w:eastAsia="Times New Roman" w:hAnsi="Times New Roman"/>
          <w:b/>
          <w:caps/>
          <w:lang w:eastAsia="ru-RU"/>
        </w:rPr>
        <w:t>»</w:t>
      </w: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</w:rPr>
      </w:pP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</w:rPr>
      </w:pPr>
      <w:r>
        <w:rPr>
          <w:rFonts w:ascii="Times New Roman" w:eastAsia="Times New Roman" w:hAnsi="Times New Roman"/>
          <w:bCs/>
          <w:color w:val="000000"/>
        </w:rPr>
        <w:t>Самостоятельное изучение тем учебной дисциплины способствует:</w:t>
      </w:r>
    </w:p>
    <w:p w:rsidR="001F5F40" w:rsidRDefault="001F5F40" w:rsidP="001F5F40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</w:rPr>
      </w:pPr>
      <w:r>
        <w:rPr>
          <w:rFonts w:ascii="Times New Roman" w:eastAsia="Times New Roman" w:hAnsi="Times New Roman"/>
          <w:bCs/>
          <w:color w:val="000000"/>
        </w:rPr>
        <w:t xml:space="preserve">закреплению знаний, умений и навыков, полученных в ходе аудиторных занятий; </w:t>
      </w:r>
    </w:p>
    <w:p w:rsidR="001F5F40" w:rsidRDefault="001F5F40" w:rsidP="001F5F40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</w:rPr>
      </w:pPr>
      <w:r>
        <w:rPr>
          <w:rFonts w:ascii="Times New Roman" w:eastAsia="Times New Roman" w:hAnsi="Times New Roman"/>
          <w:bCs/>
          <w:color w:val="000000"/>
        </w:rPr>
        <w:t xml:space="preserve">углублению и расширению знаний по отдельным вопросам и темам дисциплины; </w:t>
      </w:r>
    </w:p>
    <w:p w:rsidR="001F5F40" w:rsidRDefault="001F5F40" w:rsidP="001F5F40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</w:rPr>
      </w:pPr>
      <w:r>
        <w:rPr>
          <w:rFonts w:ascii="Times New Roman" w:eastAsia="Times New Roman" w:hAnsi="Times New Roman"/>
          <w:bCs/>
          <w:color w:val="000000"/>
        </w:rPr>
        <w:t xml:space="preserve">освоению умений прикладного и практического использования полученных знаний; освоению умений по аргументированному, взвешенному построению речи. </w:t>
      </w: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</w:rPr>
      </w:pPr>
      <w:r>
        <w:rPr>
          <w:rFonts w:ascii="Times New Roman" w:eastAsia="Times New Roman" w:hAnsi="Times New Roman"/>
          <w:bCs/>
          <w:color w:val="000000"/>
        </w:rPr>
        <w:t>Самостоятельная работа как вид учебной работы может использоваться на лекциях, и практических занятиях, а также иметь самостоятельное значение – внеаудиторная самостоятельная работа обучающихся – при подготовке к лекциям и практическим занятиям, написании докладов, подготовке к презентации, зачёту.</w:t>
      </w: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</w:rPr>
      </w:pPr>
      <w:r>
        <w:rPr>
          <w:rFonts w:ascii="Times New Roman" w:eastAsia="Times New Roman" w:hAnsi="Times New Roman"/>
          <w:bCs/>
          <w:color w:val="000000"/>
        </w:rPr>
        <w:t>Основными видами самостоятельной работы по дисциплине являются: составление резюме, трудовых контрактов, деловых писем, меморандумов и т. д.</w:t>
      </w: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</w:rPr>
      </w:pPr>
      <w:r>
        <w:rPr>
          <w:rFonts w:ascii="Times New Roman" w:eastAsia="Times New Roman" w:hAnsi="Times New Roman"/>
          <w:bCs/>
          <w:color w:val="000000"/>
        </w:rPr>
        <w:t>Доработка конспек</w:t>
      </w:r>
      <w:r w:rsidR="00673DFB">
        <w:rPr>
          <w:rFonts w:ascii="Times New Roman" w:eastAsia="Times New Roman" w:hAnsi="Times New Roman"/>
          <w:bCs/>
          <w:color w:val="000000"/>
        </w:rPr>
        <w:t>та лекции с применением учебных пособий</w:t>
      </w:r>
      <w:r>
        <w:rPr>
          <w:rFonts w:ascii="Times New Roman" w:eastAsia="Times New Roman" w:hAnsi="Times New Roman"/>
          <w:bCs/>
          <w:color w:val="000000"/>
        </w:rPr>
        <w:t>, методической и дополнительной литературы; изучение и конспектирование первоисточников; подбор иллюстраций (примеров) к теоретическим положениям; подготовка сообщения, доклада, презентации на заданную тему, самостоятельное изучение отдельных вопросов и тем курса.</w:t>
      </w:r>
    </w:p>
    <w:p w:rsidR="001F5F40" w:rsidRDefault="001F5F40" w:rsidP="004E0225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lang w:eastAsia="zh-CN"/>
        </w:rPr>
      </w:pPr>
      <w:r>
        <w:rPr>
          <w:rFonts w:ascii="Times New Roman" w:eastAsia="Times New Roman" w:hAnsi="Times New Roman"/>
          <w:lang w:eastAsia="zh-CN"/>
        </w:rPr>
        <w:t>Составил:</w:t>
      </w: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старший преподаватель</w:t>
      </w: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кафедры «Иностранные языки» </w:t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u w:val="single"/>
          <w:lang w:eastAsia="ru-RU"/>
        </w:rPr>
        <w:tab/>
      </w:r>
      <w:r>
        <w:rPr>
          <w:rFonts w:ascii="Times New Roman" w:eastAsia="Times New Roman" w:hAnsi="Times New Roman"/>
          <w:u w:val="single"/>
          <w:lang w:eastAsia="ru-RU"/>
        </w:rPr>
        <w:tab/>
      </w:r>
      <w:r>
        <w:rPr>
          <w:rFonts w:ascii="Times New Roman" w:eastAsia="Times New Roman" w:hAnsi="Times New Roman"/>
          <w:u w:val="single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 xml:space="preserve">  /О.В. </w:t>
      </w:r>
      <w:proofErr w:type="spellStart"/>
      <w:r>
        <w:rPr>
          <w:rFonts w:ascii="Times New Roman" w:eastAsia="Times New Roman" w:hAnsi="Times New Roman"/>
          <w:lang w:eastAsia="ru-RU"/>
        </w:rPr>
        <w:t>Асташина</w:t>
      </w:r>
      <w:proofErr w:type="spellEnd"/>
      <w:r>
        <w:rPr>
          <w:rFonts w:ascii="Times New Roman" w:eastAsia="Times New Roman" w:hAnsi="Times New Roman"/>
          <w:lang w:eastAsia="ru-RU"/>
        </w:rPr>
        <w:t>/</w:t>
      </w: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Заведующий кафедрой</w:t>
      </w: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«Иностранные языки» </w:t>
      </w: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proofErr w:type="spellStart"/>
      <w:r>
        <w:rPr>
          <w:rFonts w:ascii="Times New Roman" w:eastAsia="Times New Roman" w:hAnsi="Times New Roman"/>
          <w:lang w:eastAsia="ru-RU"/>
        </w:rPr>
        <w:t>к.пед.н</w:t>
      </w:r>
      <w:proofErr w:type="spellEnd"/>
      <w:r>
        <w:rPr>
          <w:rFonts w:ascii="Times New Roman" w:eastAsia="Times New Roman" w:hAnsi="Times New Roman"/>
          <w:lang w:eastAsia="ru-RU"/>
        </w:rPr>
        <w:t>., доцент</w:t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ab/>
      </w:r>
      <w:r>
        <w:rPr>
          <w:rFonts w:ascii="Times New Roman" w:eastAsia="Times New Roman" w:hAnsi="Times New Roman"/>
          <w:u w:val="single"/>
          <w:lang w:eastAsia="ru-RU"/>
        </w:rPr>
        <w:tab/>
      </w:r>
      <w:r>
        <w:rPr>
          <w:rFonts w:ascii="Times New Roman" w:eastAsia="Times New Roman" w:hAnsi="Times New Roman"/>
          <w:u w:val="single"/>
          <w:lang w:eastAsia="ru-RU"/>
        </w:rPr>
        <w:tab/>
      </w:r>
      <w:r>
        <w:rPr>
          <w:rFonts w:ascii="Times New Roman" w:eastAsia="Times New Roman" w:hAnsi="Times New Roman"/>
          <w:u w:val="single"/>
          <w:lang w:eastAsia="ru-RU"/>
        </w:rPr>
        <w:tab/>
      </w:r>
      <w:r>
        <w:rPr>
          <w:rFonts w:ascii="Times New Roman" w:eastAsia="Times New Roman" w:hAnsi="Times New Roman"/>
          <w:lang w:eastAsia="ru-RU"/>
        </w:rPr>
        <w:t>/Н.Е. Есенина/</w:t>
      </w:r>
    </w:p>
    <w:p w:rsidR="001F5F40" w:rsidRDefault="001F5F40" w:rsidP="004E0225">
      <w:pPr>
        <w:spacing w:after="0" w:line="240" w:lineRule="auto"/>
      </w:pP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</w:rPr>
      </w:pP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</w:rPr>
      </w:pPr>
    </w:p>
    <w:p w:rsidR="001F5F40" w:rsidRDefault="001F5F40" w:rsidP="004E02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F5F40" w:rsidRDefault="001F5F40" w:rsidP="001F5F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642D2" w:rsidRDefault="001642D2"/>
    <w:sectPr w:rsidR="001642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34D42FC"/>
    <w:multiLevelType w:val="hybridMultilevel"/>
    <w:tmpl w:val="EF8C4FA4"/>
    <w:lvl w:ilvl="0" w:tplc="1952C5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z w:val="2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52E5D38"/>
    <w:multiLevelType w:val="hybridMultilevel"/>
    <w:tmpl w:val="61BCD78C"/>
    <w:lvl w:ilvl="0" w:tplc="1E085E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C59539A"/>
    <w:multiLevelType w:val="hybridMultilevel"/>
    <w:tmpl w:val="E6B8BCC8"/>
    <w:lvl w:ilvl="0" w:tplc="7B4C9600">
      <w:start w:val="1"/>
      <w:numFmt w:val="decimal"/>
      <w:lvlText w:val="%1."/>
      <w:lvlJc w:val="left"/>
      <w:pPr>
        <w:ind w:left="1639" w:hanging="93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DFE7F62"/>
    <w:multiLevelType w:val="hybridMultilevel"/>
    <w:tmpl w:val="5896F178"/>
    <w:lvl w:ilvl="0" w:tplc="1952C5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z w:val="2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5324314"/>
    <w:multiLevelType w:val="hybridMultilevel"/>
    <w:tmpl w:val="C022647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8E0DCF"/>
    <w:multiLevelType w:val="hybridMultilevel"/>
    <w:tmpl w:val="7F043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462BE3"/>
    <w:multiLevelType w:val="hybridMultilevel"/>
    <w:tmpl w:val="76622712"/>
    <w:lvl w:ilvl="0" w:tplc="983257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00B64A7"/>
    <w:multiLevelType w:val="hybridMultilevel"/>
    <w:tmpl w:val="24264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873301"/>
    <w:multiLevelType w:val="hybridMultilevel"/>
    <w:tmpl w:val="C7967E04"/>
    <w:lvl w:ilvl="0" w:tplc="6E24C0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02B70FA"/>
    <w:multiLevelType w:val="hybridMultilevel"/>
    <w:tmpl w:val="7E04023E"/>
    <w:lvl w:ilvl="0" w:tplc="499E91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5C90337"/>
    <w:multiLevelType w:val="hybridMultilevel"/>
    <w:tmpl w:val="2AC65454"/>
    <w:lvl w:ilvl="0" w:tplc="88BE60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B7176A1"/>
    <w:multiLevelType w:val="hybridMultilevel"/>
    <w:tmpl w:val="EC02AAAC"/>
    <w:lvl w:ilvl="0" w:tplc="B742DE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CAC1AE2"/>
    <w:multiLevelType w:val="hybridMultilevel"/>
    <w:tmpl w:val="087A7FD8"/>
    <w:lvl w:ilvl="0" w:tplc="1952C5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z w:val="2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E997A07"/>
    <w:multiLevelType w:val="hybridMultilevel"/>
    <w:tmpl w:val="78A4CC52"/>
    <w:lvl w:ilvl="0" w:tplc="9B2208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05A1974"/>
    <w:multiLevelType w:val="hybridMultilevel"/>
    <w:tmpl w:val="A236636C"/>
    <w:lvl w:ilvl="0" w:tplc="4C2A344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85A0F89"/>
    <w:multiLevelType w:val="hybridMultilevel"/>
    <w:tmpl w:val="2A2C5F5E"/>
    <w:lvl w:ilvl="0" w:tplc="6F6E2A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EA46A7F"/>
    <w:multiLevelType w:val="hybridMultilevel"/>
    <w:tmpl w:val="34C03888"/>
    <w:lvl w:ilvl="0" w:tplc="5C76A6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4693879"/>
    <w:multiLevelType w:val="hybridMultilevel"/>
    <w:tmpl w:val="DE1A07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4D4732"/>
    <w:multiLevelType w:val="hybridMultilevel"/>
    <w:tmpl w:val="42B0D61A"/>
    <w:lvl w:ilvl="0" w:tplc="0126724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4"/>
  </w:num>
  <w:num w:numId="8">
    <w:abstractNumId w:val="2"/>
  </w:num>
  <w:num w:numId="9">
    <w:abstractNumId w:val="8"/>
  </w:num>
  <w:num w:numId="10">
    <w:abstractNumId w:val="9"/>
  </w:num>
  <w:num w:numId="11">
    <w:abstractNumId w:val="6"/>
  </w:num>
  <w:num w:numId="12">
    <w:abstractNumId w:val="4"/>
  </w:num>
  <w:num w:numId="13">
    <w:abstractNumId w:val="17"/>
  </w:num>
  <w:num w:numId="14">
    <w:abstractNumId w:val="10"/>
  </w:num>
  <w:num w:numId="15">
    <w:abstractNumId w:val="13"/>
  </w:num>
  <w:num w:numId="16">
    <w:abstractNumId w:val="19"/>
  </w:num>
  <w:num w:numId="17">
    <w:abstractNumId w:val="11"/>
  </w:num>
  <w:num w:numId="18">
    <w:abstractNumId w:val="3"/>
  </w:num>
  <w:num w:numId="19">
    <w:abstractNumId w:val="15"/>
  </w:num>
  <w:num w:numId="20">
    <w:abstractNumId w:val="12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F40"/>
    <w:rsid w:val="00025E5F"/>
    <w:rsid w:val="00115882"/>
    <w:rsid w:val="00124B8A"/>
    <w:rsid w:val="001642D2"/>
    <w:rsid w:val="001F5F40"/>
    <w:rsid w:val="00211961"/>
    <w:rsid w:val="0022302F"/>
    <w:rsid w:val="00287B68"/>
    <w:rsid w:val="002B20AE"/>
    <w:rsid w:val="00300351"/>
    <w:rsid w:val="0036403F"/>
    <w:rsid w:val="004017C4"/>
    <w:rsid w:val="004E0225"/>
    <w:rsid w:val="00570FBE"/>
    <w:rsid w:val="00673DFB"/>
    <w:rsid w:val="00801DB0"/>
    <w:rsid w:val="00817995"/>
    <w:rsid w:val="00893148"/>
    <w:rsid w:val="00983702"/>
    <w:rsid w:val="00A52E18"/>
    <w:rsid w:val="00B21234"/>
    <w:rsid w:val="00C40FBC"/>
    <w:rsid w:val="00C72F20"/>
    <w:rsid w:val="00D278D4"/>
    <w:rsid w:val="00D64D30"/>
    <w:rsid w:val="00D821CF"/>
    <w:rsid w:val="00E40833"/>
    <w:rsid w:val="00E61FF6"/>
    <w:rsid w:val="00E70B5D"/>
    <w:rsid w:val="00E92839"/>
    <w:rsid w:val="00EC157C"/>
    <w:rsid w:val="00EC4536"/>
    <w:rsid w:val="00FB6D13"/>
    <w:rsid w:val="00FD07E7"/>
    <w:rsid w:val="00FF0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ED5F4C-68BC-4D52-8E2D-59BB86DE4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5F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5F40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49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2010</Words>
  <Characters>11461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DNA7 X86</dc:creator>
  <cp:lastModifiedBy>sotr</cp:lastModifiedBy>
  <cp:revision>2</cp:revision>
  <dcterms:created xsi:type="dcterms:W3CDTF">2023-04-04T08:00:00Z</dcterms:created>
  <dcterms:modified xsi:type="dcterms:W3CDTF">2023-04-04T08:00:00Z</dcterms:modified>
</cp:coreProperties>
</file>