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61" w:rsidRPr="00CC1323" w:rsidRDefault="00E96B61" w:rsidP="00E96B61">
      <w:pPr>
        <w:widowControl w:val="0"/>
        <w:autoSpaceDE w:val="0"/>
        <w:autoSpaceDN w:val="0"/>
        <w:jc w:val="center"/>
        <w:rPr>
          <w:color w:val="000000"/>
          <w:lang w:eastAsia="ru-RU"/>
        </w:rPr>
      </w:pPr>
      <w:r w:rsidRPr="00CC1323">
        <w:rPr>
          <w:color w:val="000000"/>
          <w:lang w:eastAsia="ru-RU"/>
        </w:rPr>
        <w:t>МИНИСТЕРСТВО НАУКИ И ВЫСШЕГО ОБРАЗОВАНИЯ РОССИЙСКОЙ ФЕДЕРАЦИИ</w:t>
      </w:r>
    </w:p>
    <w:p w:rsidR="00E96B61" w:rsidRPr="00CC1323" w:rsidRDefault="00E96B61" w:rsidP="00E96B61">
      <w:pPr>
        <w:widowControl w:val="0"/>
        <w:spacing w:after="5"/>
        <w:ind w:left="5"/>
        <w:jc w:val="center"/>
        <w:rPr>
          <w:color w:val="000000"/>
          <w:lang w:eastAsia="zh-CN"/>
        </w:rPr>
      </w:pPr>
    </w:p>
    <w:p w:rsidR="00E96B61" w:rsidRPr="00CC1323" w:rsidRDefault="00E96B61" w:rsidP="00E96B61">
      <w:pPr>
        <w:widowControl w:val="0"/>
        <w:spacing w:after="5"/>
        <w:ind w:left="5"/>
        <w:jc w:val="center"/>
        <w:rPr>
          <w:color w:val="000000"/>
          <w:lang w:eastAsia="zh-CN"/>
        </w:rPr>
      </w:pPr>
      <w:r w:rsidRPr="00CC1323">
        <w:rPr>
          <w:color w:val="000000"/>
          <w:lang w:eastAsia="zh-CN"/>
        </w:rPr>
        <w:t>ФЕДЕРАЛЬНОЕ ГОСУДАРСТВЕННОЕ БЮДЖЕТНОЕ ОБРАЗОВАТЕЛЬНОЕ</w:t>
      </w:r>
    </w:p>
    <w:p w:rsidR="00E96B61" w:rsidRPr="00CC1323" w:rsidRDefault="00E96B61" w:rsidP="00E96B61">
      <w:pPr>
        <w:widowControl w:val="0"/>
        <w:spacing w:after="5"/>
        <w:ind w:left="5"/>
        <w:jc w:val="center"/>
        <w:rPr>
          <w:color w:val="000000"/>
          <w:lang w:eastAsia="zh-CN"/>
        </w:rPr>
      </w:pPr>
      <w:r w:rsidRPr="00CC1323">
        <w:rPr>
          <w:color w:val="000000"/>
          <w:lang w:eastAsia="zh-CN"/>
        </w:rPr>
        <w:t>УЧРЕЖДЕНИЕ ВЫСШЕГО ОБРАЗОВАНИЯ</w:t>
      </w:r>
    </w:p>
    <w:p w:rsidR="00E96B61" w:rsidRPr="00CC1323" w:rsidRDefault="00E96B61" w:rsidP="00E96B61">
      <w:pPr>
        <w:widowControl w:val="0"/>
        <w:spacing w:after="5"/>
        <w:ind w:left="5"/>
        <w:jc w:val="center"/>
        <w:rPr>
          <w:color w:val="000000"/>
          <w:lang w:eastAsia="zh-CN"/>
        </w:rPr>
      </w:pPr>
      <w:r w:rsidRPr="00CC1323">
        <w:rPr>
          <w:color w:val="000000"/>
          <w:lang w:eastAsia="zh-CN"/>
        </w:rPr>
        <w:t>«РЯЗАНСКИЙ ГОСУДАРСТВЕННЫЙ РАДИОТЕХНИЧЕСКИЙ УНИВЕРСИТЕТ</w:t>
      </w:r>
    </w:p>
    <w:p w:rsidR="00E96B61" w:rsidRPr="00CC1323" w:rsidRDefault="00E96B61" w:rsidP="00E96B61">
      <w:pPr>
        <w:widowControl w:val="0"/>
        <w:spacing w:after="5"/>
        <w:ind w:left="5"/>
        <w:jc w:val="center"/>
        <w:rPr>
          <w:color w:val="000000"/>
          <w:lang w:eastAsia="zh-CN"/>
        </w:rPr>
      </w:pPr>
      <w:r w:rsidRPr="00CC1323">
        <w:rPr>
          <w:color w:val="000000"/>
          <w:lang w:eastAsia="zh-CN"/>
        </w:rPr>
        <w:t xml:space="preserve"> ИМЕНИ В.Ф. УТКИНА»</w:t>
      </w:r>
    </w:p>
    <w:p w:rsidR="00E96B61" w:rsidRPr="00CC1323" w:rsidRDefault="00E96B61" w:rsidP="00E96B61">
      <w:pPr>
        <w:widowControl w:val="0"/>
        <w:spacing w:after="5"/>
        <w:ind w:left="5"/>
        <w:jc w:val="center"/>
        <w:rPr>
          <w:color w:val="000000"/>
          <w:lang w:eastAsia="zh-CN"/>
        </w:rPr>
      </w:pPr>
    </w:p>
    <w:p w:rsidR="00A73B3F" w:rsidRPr="00F9020D" w:rsidRDefault="00E96B61" w:rsidP="00E96B61">
      <w:pPr>
        <w:ind w:left="-567" w:right="599"/>
        <w:jc w:val="center"/>
      </w:pPr>
      <w:r w:rsidRPr="00CC1323">
        <w:rPr>
          <w:rFonts w:eastAsia="TimesNewRomanPSMT"/>
          <w:color w:val="000000"/>
          <w:lang w:eastAsia="zh-CN"/>
        </w:rPr>
        <w:t>Кафедра «</w:t>
      </w:r>
      <w:r>
        <w:rPr>
          <w:rFonts w:eastAsia="TimesNewRomanPSMT"/>
          <w:color w:val="000000"/>
          <w:lang w:eastAsia="zh-CN"/>
        </w:rPr>
        <w:t>Информационная безопасность</w:t>
      </w:r>
      <w:r w:rsidRPr="00CC1323">
        <w:rPr>
          <w:rFonts w:eastAsia="TimesNewRomanPSMT"/>
          <w:color w:val="000000"/>
          <w:lang w:eastAsia="zh-CN"/>
        </w:rPr>
        <w:t>»</w:t>
      </w:r>
    </w:p>
    <w:p w:rsidR="00A73B3F" w:rsidRPr="00F9020D" w:rsidRDefault="00A73B3F" w:rsidP="00A73B3F">
      <w:pPr>
        <w:ind w:left="-567" w:right="599"/>
        <w:jc w:val="center"/>
        <w:rPr>
          <w:rFonts w:ascii="Verdana" w:hAnsi="Verdana" w:cs="Verdana"/>
        </w:rPr>
      </w:pPr>
    </w:p>
    <w:tbl>
      <w:tblPr>
        <w:tblW w:w="0" w:type="auto"/>
        <w:tblLayout w:type="fixed"/>
        <w:tblLook w:val="0000" w:firstRow="0" w:lastRow="0" w:firstColumn="0" w:lastColumn="0" w:noHBand="0" w:noVBand="0"/>
      </w:tblPr>
      <w:tblGrid>
        <w:gridCol w:w="5082"/>
        <w:gridCol w:w="5026"/>
      </w:tblGrid>
      <w:tr w:rsidR="00A73B3F" w:rsidRPr="00F9020D" w:rsidTr="00CD7E50">
        <w:trPr>
          <w:trHeight w:val="2140"/>
        </w:trPr>
        <w:tc>
          <w:tcPr>
            <w:tcW w:w="5082" w:type="dxa"/>
            <w:shd w:val="clear" w:color="auto" w:fill="auto"/>
          </w:tcPr>
          <w:p w:rsidR="00A73B3F" w:rsidRPr="00F9020D" w:rsidRDefault="00A73B3F" w:rsidP="00CD7E50">
            <w:pPr>
              <w:snapToGrid w:val="0"/>
              <w:jc w:val="left"/>
            </w:pPr>
          </w:p>
          <w:p w:rsidR="00A73B3F" w:rsidRPr="00F9020D" w:rsidRDefault="00E96B61" w:rsidP="00E96B61">
            <w:pPr>
              <w:ind w:firstLine="993"/>
              <w:jc w:val="left"/>
            </w:pPr>
            <w:r w:rsidRPr="00CC1323">
              <w:rPr>
                <w:rFonts w:eastAsia="TimesNewRomanPSMT"/>
                <w:color w:val="000000"/>
                <w:lang w:eastAsia="zh-CN"/>
              </w:rPr>
              <w:t>«</w:t>
            </w:r>
            <w:r w:rsidR="00A73B3F" w:rsidRPr="00F9020D">
              <w:t>СОГЛАСОВАНО</w:t>
            </w:r>
            <w:r w:rsidRPr="00CC1323">
              <w:rPr>
                <w:rFonts w:eastAsia="TimesNewRomanPSMT"/>
                <w:color w:val="000000"/>
                <w:lang w:eastAsia="zh-CN"/>
              </w:rPr>
              <w:t>»</w:t>
            </w:r>
          </w:p>
          <w:p w:rsidR="00A73B3F" w:rsidRPr="00F9020D" w:rsidRDefault="00A73B3F" w:rsidP="00CD7E50">
            <w:pPr>
              <w:jc w:val="left"/>
            </w:pPr>
            <w:r w:rsidRPr="00F9020D">
              <w:t xml:space="preserve">Декан </w:t>
            </w:r>
            <w:r w:rsidR="00E93029">
              <w:t>факультета ВТ</w:t>
            </w:r>
          </w:p>
          <w:p w:rsidR="00A73B3F" w:rsidRPr="00F9020D" w:rsidRDefault="00A73B3F" w:rsidP="00CD7E50">
            <w:pPr>
              <w:jc w:val="left"/>
            </w:pPr>
            <w:r w:rsidRPr="00F9020D">
              <w:t xml:space="preserve">_____________ </w:t>
            </w:r>
            <w:r w:rsidR="00B136EE">
              <w:t>А</w:t>
            </w:r>
            <w:r w:rsidRPr="00F9020D">
              <w:t>.</w:t>
            </w:r>
            <w:r w:rsidR="00B136EE">
              <w:t>Н</w:t>
            </w:r>
            <w:r w:rsidRPr="00F9020D">
              <w:t xml:space="preserve">. </w:t>
            </w:r>
            <w:r w:rsidR="005A1428">
              <w:t>П</w:t>
            </w:r>
            <w:r w:rsidR="00B136EE">
              <w:t>ылькин</w:t>
            </w:r>
          </w:p>
          <w:p w:rsidR="00A73B3F" w:rsidRPr="00F9020D" w:rsidRDefault="00A73B3F" w:rsidP="00CD7E50">
            <w:pPr>
              <w:jc w:val="left"/>
            </w:pPr>
            <w:r w:rsidRPr="00F9020D">
              <w:t>«___»_________20</w:t>
            </w:r>
            <w:r w:rsidR="00B136EE">
              <w:t>19</w:t>
            </w:r>
            <w:r w:rsidRPr="00F9020D">
              <w:t xml:space="preserve"> г.</w:t>
            </w:r>
          </w:p>
          <w:p w:rsidR="00A73B3F" w:rsidRPr="00F9020D" w:rsidRDefault="00A73B3F" w:rsidP="00CD7E50">
            <w:pPr>
              <w:snapToGrid w:val="0"/>
              <w:jc w:val="left"/>
            </w:pPr>
          </w:p>
        </w:tc>
        <w:tc>
          <w:tcPr>
            <w:tcW w:w="5026" w:type="dxa"/>
            <w:shd w:val="clear" w:color="auto" w:fill="auto"/>
          </w:tcPr>
          <w:p w:rsidR="00A73B3F" w:rsidRPr="00F9020D" w:rsidRDefault="00A73B3F" w:rsidP="00CD7E50">
            <w:pPr>
              <w:snapToGrid w:val="0"/>
            </w:pPr>
          </w:p>
          <w:p w:rsidR="00A73B3F" w:rsidRPr="00F9020D" w:rsidRDefault="00E96B61" w:rsidP="00E96B61">
            <w:pPr>
              <w:ind w:firstLine="0"/>
              <w:jc w:val="center"/>
            </w:pPr>
            <w:r w:rsidRPr="00CC1323">
              <w:rPr>
                <w:rFonts w:eastAsia="TimesNewRomanPSMT"/>
                <w:color w:val="000000"/>
                <w:lang w:eastAsia="zh-CN"/>
              </w:rPr>
              <w:t>«</w:t>
            </w:r>
            <w:r w:rsidR="00A73B3F" w:rsidRPr="00F9020D">
              <w:t>УТВЕРЖДАЮ</w:t>
            </w:r>
            <w:r w:rsidRPr="00CC1323">
              <w:rPr>
                <w:rFonts w:eastAsia="TimesNewRomanPSMT"/>
                <w:color w:val="000000"/>
                <w:lang w:eastAsia="zh-CN"/>
              </w:rPr>
              <w:t>»</w:t>
            </w:r>
          </w:p>
          <w:p w:rsidR="00A73B3F" w:rsidRPr="00F9020D" w:rsidRDefault="00A73B3F" w:rsidP="00CD7E50">
            <w:pPr>
              <w:jc w:val="left"/>
            </w:pPr>
          </w:p>
          <w:p w:rsidR="00A73B3F" w:rsidRPr="00F9020D" w:rsidRDefault="00E96B61" w:rsidP="00CD7E50">
            <w:pPr>
              <w:jc w:val="left"/>
            </w:pPr>
            <w:r w:rsidRPr="00CC1323">
              <w:rPr>
                <w:rFonts w:eastAsia="TimesNewRomanPSMT"/>
                <w:color w:val="000000"/>
                <w:lang w:eastAsia="zh-CN"/>
              </w:rPr>
              <w:t>Проректор РОПиМД</w:t>
            </w:r>
          </w:p>
          <w:p w:rsidR="00E96B61" w:rsidRPr="00CC1323" w:rsidRDefault="00A73B3F" w:rsidP="00E96B61">
            <w:pPr>
              <w:widowControl w:val="0"/>
              <w:autoSpaceDE w:val="0"/>
              <w:spacing w:after="5"/>
              <w:jc w:val="center"/>
              <w:rPr>
                <w:rFonts w:eastAsia="TimesNewRomanPSMT"/>
                <w:color w:val="000000"/>
                <w:lang w:eastAsia="zh-CN"/>
              </w:rPr>
            </w:pPr>
            <w:r>
              <w:t xml:space="preserve">______________ </w:t>
            </w:r>
            <w:r w:rsidR="00E96B61" w:rsidRPr="00CC1323">
              <w:rPr>
                <w:rFonts w:eastAsia="TimesNewRomanPSMT"/>
                <w:color w:val="000000"/>
                <w:lang w:eastAsia="zh-CN"/>
              </w:rPr>
              <w:t>/</w:t>
            </w:r>
            <w:r w:rsidR="00E96B61">
              <w:rPr>
                <w:rFonts w:eastAsia="TimesNewRomanPSMT"/>
                <w:color w:val="000000"/>
                <w:lang w:eastAsia="zh-CN"/>
              </w:rPr>
              <w:t>А.В.Корячко</w:t>
            </w:r>
          </w:p>
          <w:p w:rsidR="00A73B3F" w:rsidRPr="00F9020D" w:rsidRDefault="00A73B3F" w:rsidP="00CD7E50">
            <w:pPr>
              <w:jc w:val="left"/>
              <w:rPr>
                <w:rFonts w:ascii="Verdana" w:hAnsi="Verdana" w:cs="Verdana"/>
              </w:rPr>
            </w:pPr>
            <w:r w:rsidRPr="00F9020D">
              <w:t xml:space="preserve"> «___»_________20</w:t>
            </w:r>
            <w:r w:rsidR="00B136EE">
              <w:t>19</w:t>
            </w:r>
            <w:r w:rsidRPr="00F9020D">
              <w:t xml:space="preserve"> г.</w:t>
            </w:r>
          </w:p>
          <w:p w:rsidR="00A73B3F" w:rsidRPr="00F9020D" w:rsidRDefault="00A73B3F" w:rsidP="00CD7E50">
            <w:pPr>
              <w:jc w:val="center"/>
              <w:rPr>
                <w:rFonts w:ascii="Verdana" w:hAnsi="Verdana" w:cs="Verdana"/>
              </w:rPr>
            </w:pPr>
          </w:p>
        </w:tc>
      </w:tr>
      <w:tr w:rsidR="00A73B3F" w:rsidRPr="00F9020D" w:rsidTr="00CD7E50">
        <w:trPr>
          <w:trHeight w:val="1584"/>
        </w:trPr>
        <w:tc>
          <w:tcPr>
            <w:tcW w:w="5082" w:type="dxa"/>
            <w:shd w:val="clear" w:color="auto" w:fill="auto"/>
          </w:tcPr>
          <w:p w:rsidR="00A73B3F" w:rsidRPr="00F9020D" w:rsidRDefault="00E96B61" w:rsidP="00CD7E50">
            <w:pPr>
              <w:jc w:val="left"/>
            </w:pPr>
            <w:r>
              <w:t>Заведующий кафедрой</w:t>
            </w:r>
          </w:p>
          <w:p w:rsidR="00A73B3F" w:rsidRPr="00F9020D" w:rsidRDefault="00A73B3F" w:rsidP="00CD7E50">
            <w:pPr>
              <w:jc w:val="left"/>
            </w:pPr>
            <w:r w:rsidRPr="00F9020D">
              <w:t xml:space="preserve">_____________  </w:t>
            </w:r>
            <w:r w:rsidR="00E93029">
              <w:t>В.Н. Пржегорлинский</w:t>
            </w:r>
          </w:p>
          <w:p w:rsidR="00A73B3F" w:rsidRPr="00F9020D" w:rsidRDefault="00A73B3F" w:rsidP="00CD7E50">
            <w:pPr>
              <w:jc w:val="left"/>
            </w:pPr>
            <w:r w:rsidRPr="00F9020D">
              <w:t xml:space="preserve"> «___»_________20</w:t>
            </w:r>
            <w:r w:rsidR="00B136EE">
              <w:t>19</w:t>
            </w:r>
            <w:r w:rsidRPr="00F9020D">
              <w:t xml:space="preserve"> г.</w:t>
            </w:r>
          </w:p>
          <w:p w:rsidR="00A73B3F" w:rsidRPr="00F9020D" w:rsidRDefault="00A73B3F" w:rsidP="00CD7E50">
            <w:pPr>
              <w:snapToGrid w:val="0"/>
              <w:jc w:val="left"/>
            </w:pPr>
            <w:bookmarkStart w:id="0" w:name="_GoBack"/>
            <w:bookmarkEnd w:id="0"/>
          </w:p>
        </w:tc>
        <w:tc>
          <w:tcPr>
            <w:tcW w:w="5026" w:type="dxa"/>
            <w:shd w:val="clear" w:color="auto" w:fill="auto"/>
            <w:vAlign w:val="center"/>
          </w:tcPr>
          <w:p w:rsidR="00A73B3F" w:rsidRPr="00F9020D" w:rsidRDefault="00A73B3F" w:rsidP="00CD7E50">
            <w:pPr>
              <w:snapToGrid w:val="0"/>
              <w:jc w:val="center"/>
            </w:pPr>
          </w:p>
          <w:p w:rsidR="00A73B3F" w:rsidRPr="00F9020D" w:rsidRDefault="00A73B3F" w:rsidP="00CD7E50">
            <w:pPr>
              <w:jc w:val="center"/>
              <w:rPr>
                <w:rFonts w:ascii="Verdana" w:hAnsi="Verdana" w:cs="Verdana"/>
              </w:rPr>
            </w:pPr>
          </w:p>
        </w:tc>
      </w:tr>
    </w:tbl>
    <w:p w:rsidR="00E96B61" w:rsidRPr="00CC1323" w:rsidRDefault="00E96B61" w:rsidP="00E96B61">
      <w:pPr>
        <w:widowControl w:val="0"/>
        <w:autoSpaceDE w:val="0"/>
        <w:spacing w:after="5" w:line="360" w:lineRule="auto"/>
        <w:ind w:left="5" w:hanging="5"/>
        <w:jc w:val="center"/>
        <w:rPr>
          <w:b/>
          <w:color w:val="000000"/>
        </w:rPr>
      </w:pPr>
      <w:r w:rsidRPr="00CC1323">
        <w:rPr>
          <w:b/>
          <w:color w:val="000000"/>
        </w:rPr>
        <w:t xml:space="preserve">РАБОЧАЯ ПРОГРАММА ДИСЦИПЛИНЫ </w:t>
      </w:r>
    </w:p>
    <w:p w:rsidR="00E96B61" w:rsidRPr="00CC1323" w:rsidRDefault="00E96B61" w:rsidP="00E96B61">
      <w:pPr>
        <w:widowControl w:val="0"/>
        <w:spacing w:after="5"/>
        <w:ind w:left="5"/>
        <w:jc w:val="center"/>
        <w:rPr>
          <w:color w:val="000000"/>
          <w:lang w:eastAsia="ru-RU"/>
        </w:rPr>
      </w:pPr>
    </w:p>
    <w:p w:rsidR="00E96B61" w:rsidRPr="00CC1323" w:rsidRDefault="006F6A7D" w:rsidP="00E96B61">
      <w:pPr>
        <w:widowControl w:val="0"/>
        <w:autoSpaceDE w:val="0"/>
        <w:spacing w:after="5"/>
        <w:ind w:left="5" w:hanging="5"/>
        <w:jc w:val="left"/>
        <w:rPr>
          <w:b/>
          <w:color w:val="000000"/>
        </w:rPr>
      </w:pPr>
      <w:r>
        <w:rPr>
          <w:b/>
          <w:noProof/>
          <w:color w:val="000000"/>
          <w:lang w:eastAsia="ru-RU"/>
        </w:rPr>
        <mc:AlternateContent>
          <mc:Choice Requires="wps">
            <w:drawing>
              <wp:anchor distT="0" distB="0" distL="114300" distR="114300" simplePos="0" relativeHeight="251658240" behindDoc="0" locked="0" layoutInCell="1" allowOverlap="1">
                <wp:simplePos x="0" y="0"/>
                <wp:positionH relativeFrom="column">
                  <wp:posOffset>328930</wp:posOffset>
                </wp:positionH>
                <wp:positionV relativeFrom="paragraph">
                  <wp:posOffset>165100</wp:posOffset>
                </wp:positionV>
                <wp:extent cx="5315585" cy="26035"/>
                <wp:effectExtent l="10795" t="11430" r="7620" b="1016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5585" cy="26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5.9pt;margin-top:13pt;width:418.55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77IgIAAEA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"/>
            </w:pict>
          </mc:Fallback>
        </mc:AlternateContent>
      </w:r>
      <w:r w:rsidR="00E96B61">
        <w:rPr>
          <w:b/>
          <w:color w:val="000000"/>
        </w:rPr>
        <w:tab/>
      </w:r>
      <w:r w:rsidR="00E96B61">
        <w:rPr>
          <w:b/>
          <w:color w:val="000000"/>
        </w:rPr>
        <w:tab/>
        <w:t>Б1.В.06</w:t>
      </w:r>
      <w:r w:rsidR="00E96B61">
        <w:rPr>
          <w:b/>
          <w:color w:val="000000"/>
        </w:rPr>
        <w:tab/>
      </w:r>
      <w:r w:rsidR="00E96B61">
        <w:rPr>
          <w:b/>
          <w:color w:val="000000"/>
        </w:rPr>
        <w:tab/>
      </w:r>
      <w:r w:rsidR="00E96B61">
        <w:rPr>
          <w:b/>
          <w:color w:val="000000"/>
        </w:rPr>
        <w:tab/>
        <w:t xml:space="preserve"> </w:t>
      </w:r>
      <w:r w:rsidR="00E96B61" w:rsidRPr="00CC1323">
        <w:rPr>
          <w:b/>
          <w:color w:val="000000"/>
        </w:rPr>
        <w:t>«</w:t>
      </w:r>
      <w:r w:rsidR="00E96B61">
        <w:rPr>
          <w:b/>
          <w:color w:val="000000"/>
        </w:rPr>
        <w:t>Основы научных исследований</w:t>
      </w:r>
      <w:r w:rsidR="00E96B61" w:rsidRPr="00CC1323">
        <w:rPr>
          <w:b/>
          <w:color w:val="000000"/>
        </w:rPr>
        <w:t>»</w:t>
      </w:r>
    </w:p>
    <w:p w:rsidR="00E96B61" w:rsidRPr="00CC1323" w:rsidRDefault="00E96B61" w:rsidP="00E96B61">
      <w:pPr>
        <w:widowControl w:val="0"/>
        <w:autoSpaceDE w:val="0"/>
        <w:spacing w:after="5"/>
        <w:ind w:left="5" w:firstLine="715"/>
        <w:rPr>
          <w:color w:val="000000"/>
          <w:sz w:val="16"/>
          <w:szCs w:val="16"/>
        </w:rPr>
      </w:pPr>
      <w:r w:rsidRPr="00CC1323">
        <w:rPr>
          <w:color w:val="000000"/>
          <w:sz w:val="16"/>
          <w:szCs w:val="16"/>
        </w:rPr>
        <w:t xml:space="preserve">шифр </w:t>
      </w:r>
      <w:r w:rsidRPr="00CC1323">
        <w:rPr>
          <w:color w:val="000000"/>
          <w:sz w:val="16"/>
          <w:szCs w:val="16"/>
        </w:rPr>
        <w:tab/>
      </w:r>
      <w:r w:rsidRPr="00CC1323">
        <w:rPr>
          <w:color w:val="000000"/>
          <w:sz w:val="16"/>
          <w:szCs w:val="16"/>
        </w:rPr>
        <w:tab/>
      </w:r>
      <w:r w:rsidRPr="00CC1323">
        <w:rPr>
          <w:color w:val="000000"/>
          <w:sz w:val="16"/>
          <w:szCs w:val="16"/>
        </w:rPr>
        <w:tab/>
      </w:r>
      <w:r w:rsidRPr="00CC1323">
        <w:rPr>
          <w:color w:val="000000"/>
          <w:sz w:val="16"/>
          <w:szCs w:val="16"/>
        </w:rPr>
        <w:tab/>
      </w:r>
      <w:r w:rsidRPr="00CC1323">
        <w:rPr>
          <w:color w:val="000000"/>
          <w:sz w:val="16"/>
          <w:szCs w:val="16"/>
        </w:rPr>
        <w:tab/>
        <w:t>название дисциплины</w:t>
      </w:r>
    </w:p>
    <w:p w:rsidR="00A73B3F" w:rsidRDefault="00A73B3F" w:rsidP="00E96B61">
      <w:pPr>
        <w:jc w:val="center"/>
      </w:pPr>
    </w:p>
    <w:p w:rsidR="00E96B61" w:rsidRDefault="00E93029" w:rsidP="00A73B3F">
      <w:pPr>
        <w:ind w:firstLine="0"/>
        <w:jc w:val="center"/>
      </w:pPr>
      <w:r>
        <w:t>Специальность</w:t>
      </w:r>
      <w:r w:rsidR="00A73B3F">
        <w:t xml:space="preserve"> </w:t>
      </w:r>
    </w:p>
    <w:p w:rsidR="00A73B3F" w:rsidRDefault="00E93029" w:rsidP="00A73B3F">
      <w:pPr>
        <w:ind w:firstLine="0"/>
        <w:jc w:val="center"/>
      </w:pPr>
      <w:r>
        <w:t>10</w:t>
      </w:r>
      <w:r w:rsidR="00A73B3F">
        <w:t>.</w:t>
      </w:r>
      <w:r>
        <w:t>05</w:t>
      </w:r>
      <w:r w:rsidR="00A73B3F">
        <w:t>.0</w:t>
      </w:r>
      <w:r>
        <w:t>1</w:t>
      </w:r>
      <w:r w:rsidR="00A73B3F">
        <w:t xml:space="preserve"> «</w:t>
      </w:r>
      <w:r>
        <w:t>Компьютерная безопасность</w:t>
      </w:r>
      <w:r w:rsidR="00A73B3F">
        <w:t>»</w:t>
      </w:r>
    </w:p>
    <w:p w:rsidR="00A73B3F" w:rsidRDefault="006F6A7D" w:rsidP="00A73B3F">
      <w:pPr>
        <w:ind w:firstLine="0"/>
        <w:jc w:val="cente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1805940</wp:posOffset>
                </wp:positionH>
                <wp:positionV relativeFrom="paragraph">
                  <wp:posOffset>-2540</wp:posOffset>
                </wp:positionV>
                <wp:extent cx="583565" cy="5715"/>
                <wp:effectExtent l="11430" t="13970" r="5080" b="889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56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42.2pt;margin-top:-.2pt;width:45.95pt;height:.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"/>
            </w:pict>
          </mc:Fallback>
        </mc:AlternateContent>
      </w:r>
    </w:p>
    <w:p w:rsidR="002E45A3" w:rsidRDefault="00E93029" w:rsidP="00A73B3F">
      <w:pPr>
        <w:ind w:firstLine="0"/>
        <w:jc w:val="center"/>
      </w:pPr>
      <w:r>
        <w:t>Специализация №8</w:t>
      </w:r>
    </w:p>
    <w:p w:rsidR="00A73B3F" w:rsidRDefault="00E93029" w:rsidP="00A73B3F">
      <w:pPr>
        <w:ind w:firstLine="0"/>
        <w:jc w:val="center"/>
      </w:pPr>
      <w:r>
        <w:t>«Информационная безопасность объектов информатизации на базе компьютерных систем</w:t>
      </w:r>
      <w:r w:rsidR="00A73B3F">
        <w:t>»</w:t>
      </w:r>
    </w:p>
    <w:p w:rsidR="002E45A3" w:rsidRDefault="006F6A7D" w:rsidP="00A73B3F">
      <w:pPr>
        <w:ind w:firstLine="0"/>
        <w:jc w:val="cente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106045</wp:posOffset>
                </wp:positionH>
                <wp:positionV relativeFrom="paragraph">
                  <wp:posOffset>9525</wp:posOffset>
                </wp:positionV>
                <wp:extent cx="6189345" cy="0"/>
                <wp:effectExtent l="6985" t="8890" r="13970" b="1016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9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8.35pt;margin-top:.75pt;width:487.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1mc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"/>
            </w:pict>
          </mc:Fallback>
        </mc:AlternateContent>
      </w:r>
    </w:p>
    <w:p w:rsidR="002E45A3" w:rsidRDefault="002E45A3" w:rsidP="00A73B3F">
      <w:pPr>
        <w:ind w:firstLine="0"/>
        <w:jc w:val="center"/>
      </w:pPr>
      <w:r>
        <w:t>Уровень подготовки</w:t>
      </w:r>
    </w:p>
    <w:p w:rsidR="002E45A3" w:rsidRDefault="006F6A7D" w:rsidP="00A73B3F">
      <w:pPr>
        <w:ind w:firstLine="0"/>
        <w:jc w:val="cente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2714625</wp:posOffset>
                </wp:positionH>
                <wp:positionV relativeFrom="paragraph">
                  <wp:posOffset>171450</wp:posOffset>
                </wp:positionV>
                <wp:extent cx="935990" cy="0"/>
                <wp:effectExtent l="5715" t="6985" r="10795" b="1206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13.75pt;margin-top:13.5pt;width:73.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MHQIAADs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"/>
            </w:pict>
          </mc:Fallback>
        </mc:AlternateContent>
      </w:r>
      <w:r w:rsidR="002E45A3">
        <w:t>специалитет</w:t>
      </w:r>
    </w:p>
    <w:p w:rsidR="002E45A3" w:rsidRDefault="002E45A3" w:rsidP="00A73B3F">
      <w:pPr>
        <w:ind w:firstLine="0"/>
        <w:jc w:val="center"/>
      </w:pPr>
    </w:p>
    <w:p w:rsidR="002E45A3" w:rsidRDefault="002E45A3" w:rsidP="00A73B3F">
      <w:pPr>
        <w:ind w:firstLine="0"/>
        <w:jc w:val="center"/>
      </w:pPr>
    </w:p>
    <w:p w:rsidR="00A73B3F" w:rsidRDefault="006F6A7D" w:rsidP="00A73B3F">
      <w:pPr>
        <w:ind w:firstLine="0"/>
        <w:jc w:val="cente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2559685</wp:posOffset>
                </wp:positionH>
                <wp:positionV relativeFrom="paragraph">
                  <wp:posOffset>171450</wp:posOffset>
                </wp:positionV>
                <wp:extent cx="2325370" cy="635"/>
                <wp:effectExtent l="12700" t="8890" r="5080" b="952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53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01.55pt;margin-top:13.5pt;width:183.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"/>
            </w:pict>
          </mc:Fallback>
        </mc:AlternateContent>
      </w:r>
      <w:r w:rsidR="002E45A3">
        <w:t>Квалификация</w:t>
      </w:r>
      <w:r w:rsidR="00A73B3F">
        <w:t xml:space="preserve"> – </w:t>
      </w:r>
      <w:r w:rsidR="00E93029" w:rsidRPr="002E45A3">
        <w:t>специалист по защите информации</w:t>
      </w:r>
    </w:p>
    <w:p w:rsidR="002E45A3" w:rsidRDefault="002E45A3" w:rsidP="00A73B3F">
      <w:pPr>
        <w:ind w:firstLine="0"/>
        <w:jc w:val="center"/>
      </w:pPr>
    </w:p>
    <w:p w:rsidR="00A73B3F" w:rsidRPr="00F9020D" w:rsidRDefault="00A73B3F" w:rsidP="00A73B3F">
      <w:pPr>
        <w:ind w:firstLine="0"/>
        <w:jc w:val="center"/>
      </w:pPr>
      <w:r w:rsidRPr="00F9020D">
        <w:t xml:space="preserve">Форма обучения </w:t>
      </w:r>
      <w:r>
        <w:t>–</w:t>
      </w:r>
      <w:r w:rsidRPr="00F9020D">
        <w:t xml:space="preserve"> </w:t>
      </w:r>
      <w:r w:rsidR="00E93029">
        <w:t>очная</w:t>
      </w:r>
      <w:r>
        <w:t xml:space="preserve"> </w:t>
      </w:r>
    </w:p>
    <w:p w:rsidR="00A73B3F" w:rsidRDefault="00A73B3F" w:rsidP="00A73B3F">
      <w:pPr>
        <w:ind w:firstLine="0"/>
        <w:jc w:val="center"/>
      </w:pPr>
      <w:r>
        <w:t xml:space="preserve">Срок обучения – </w:t>
      </w:r>
      <w:r w:rsidR="00C17644">
        <w:t>5</w:t>
      </w:r>
      <w:r>
        <w:t xml:space="preserve"> </w:t>
      </w:r>
      <w:r w:rsidR="00C17644">
        <w:t>лет</w:t>
      </w:r>
      <w:r w:rsidR="00E93029">
        <w:t xml:space="preserve"> 6 месяцев</w:t>
      </w:r>
    </w:p>
    <w:p w:rsidR="00A73B3F" w:rsidRDefault="00A73B3F" w:rsidP="00A73B3F">
      <w:pPr>
        <w:ind w:firstLine="0"/>
        <w:jc w:val="center"/>
      </w:pPr>
    </w:p>
    <w:p w:rsidR="00A73B3F" w:rsidRDefault="00A73B3F" w:rsidP="00A73B3F">
      <w:pPr>
        <w:ind w:firstLine="0"/>
        <w:jc w:val="center"/>
      </w:pPr>
    </w:p>
    <w:p w:rsidR="00A73B3F" w:rsidRDefault="00A73B3F" w:rsidP="00A73B3F">
      <w:pPr>
        <w:ind w:firstLine="0"/>
        <w:jc w:val="center"/>
      </w:pPr>
    </w:p>
    <w:p w:rsidR="002E45A3" w:rsidRPr="00CC1323" w:rsidRDefault="006F6A7D" w:rsidP="002E45A3">
      <w:pPr>
        <w:widowControl w:val="0"/>
        <w:ind w:left="5"/>
        <w:jc w:val="center"/>
        <w:rPr>
          <w:color w:val="000000"/>
          <w:lang w:eastAsia="ru-RU"/>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3623945</wp:posOffset>
                </wp:positionH>
                <wp:positionV relativeFrom="paragraph">
                  <wp:posOffset>163830</wp:posOffset>
                </wp:positionV>
                <wp:extent cx="1468120" cy="0"/>
                <wp:effectExtent l="10160" t="8890" r="7620" b="1016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8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85.35pt;margin-top:12.9pt;width:115.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hj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"/>
            </w:pict>
          </mc:Fallback>
        </mc:AlternateContent>
      </w:r>
      <w:r w:rsidR="002E45A3" w:rsidRPr="00CC1323">
        <w:rPr>
          <w:color w:val="000000"/>
          <w:lang w:eastAsia="ru-RU"/>
        </w:rPr>
        <w:t xml:space="preserve">Формы обучения – </w:t>
      </w:r>
      <w:r w:rsidR="00764508">
        <w:rPr>
          <w:color w:val="000000"/>
          <w:lang w:eastAsia="ru-RU"/>
        </w:rPr>
        <w:tab/>
      </w:r>
      <w:r w:rsidR="00764508">
        <w:rPr>
          <w:color w:val="000000"/>
          <w:lang w:eastAsia="ru-RU"/>
        </w:rPr>
        <w:tab/>
        <w:t>очная</w:t>
      </w:r>
    </w:p>
    <w:p w:rsidR="002E45A3" w:rsidRPr="00CC1323" w:rsidRDefault="00764508" w:rsidP="002E45A3">
      <w:pPr>
        <w:widowControl w:val="0"/>
        <w:ind w:left="1445" w:firstLine="715"/>
        <w:jc w:val="center"/>
        <w:rPr>
          <w:b/>
          <w:color w:val="000000"/>
          <w:sz w:val="16"/>
          <w:szCs w:val="16"/>
          <w:lang w:eastAsia="ru-RU"/>
        </w:rPr>
      </w:pPr>
      <w:r>
        <w:rPr>
          <w:color w:val="000000"/>
          <w:sz w:val="16"/>
          <w:szCs w:val="16"/>
          <w:lang w:eastAsia="ru-RU"/>
        </w:rPr>
        <w:tab/>
      </w:r>
      <w:r>
        <w:rPr>
          <w:color w:val="000000"/>
          <w:sz w:val="16"/>
          <w:szCs w:val="16"/>
          <w:lang w:eastAsia="ru-RU"/>
        </w:rPr>
        <w:tab/>
      </w:r>
      <w:r w:rsidR="002E45A3" w:rsidRPr="00CC1323">
        <w:rPr>
          <w:color w:val="000000"/>
          <w:sz w:val="16"/>
          <w:szCs w:val="16"/>
          <w:lang w:eastAsia="ru-RU"/>
        </w:rPr>
        <w:t xml:space="preserve">очная / заочная </w:t>
      </w:r>
    </w:p>
    <w:p w:rsidR="00A73B3F" w:rsidRDefault="00A73B3F" w:rsidP="00A73B3F">
      <w:pPr>
        <w:ind w:firstLine="0"/>
        <w:jc w:val="center"/>
      </w:pPr>
    </w:p>
    <w:p w:rsidR="00A73B3F" w:rsidRDefault="00A73B3F" w:rsidP="00A73B3F">
      <w:pPr>
        <w:ind w:firstLine="0"/>
        <w:jc w:val="center"/>
      </w:pPr>
    </w:p>
    <w:p w:rsidR="00A73B3F" w:rsidRDefault="00A73B3F" w:rsidP="00A73B3F">
      <w:pPr>
        <w:ind w:firstLine="0"/>
        <w:jc w:val="center"/>
      </w:pPr>
    </w:p>
    <w:p w:rsidR="00A73B3F" w:rsidRPr="00764508" w:rsidRDefault="00A73B3F" w:rsidP="00A73B3F">
      <w:pPr>
        <w:ind w:firstLine="0"/>
        <w:jc w:val="center"/>
        <w:rPr>
          <w:sz w:val="28"/>
          <w:szCs w:val="28"/>
        </w:rPr>
      </w:pPr>
      <w:r w:rsidRPr="00764508">
        <w:rPr>
          <w:sz w:val="28"/>
          <w:szCs w:val="28"/>
        </w:rPr>
        <w:t>Рязань 201</w:t>
      </w:r>
      <w:r w:rsidR="00BE2D29" w:rsidRPr="00764508">
        <w:rPr>
          <w:sz w:val="28"/>
          <w:szCs w:val="28"/>
        </w:rPr>
        <w:t>9</w:t>
      </w:r>
    </w:p>
    <w:p w:rsidR="00404A45" w:rsidRDefault="00404A45">
      <w:pPr>
        <w:suppressAutoHyphens w:val="0"/>
        <w:spacing w:after="200" w:line="276" w:lineRule="auto"/>
        <w:ind w:firstLine="0"/>
        <w:contextualSpacing w:val="0"/>
        <w:jc w:val="left"/>
      </w:pPr>
      <w:r>
        <w:br w:type="page"/>
      </w:r>
    </w:p>
    <w:p w:rsidR="00404A45" w:rsidRPr="00CC1323" w:rsidRDefault="00404A45" w:rsidP="00404A45">
      <w:pPr>
        <w:jc w:val="center"/>
        <w:rPr>
          <w:rFonts w:eastAsia="Arial Unicode MS"/>
          <w:lang w:eastAsia="ru-RU"/>
        </w:rPr>
      </w:pPr>
      <w:r w:rsidRPr="00CC1323">
        <w:rPr>
          <w:rFonts w:eastAsia="Arial Unicode MS"/>
          <w:lang w:eastAsia="ru-RU"/>
        </w:rPr>
        <w:lastRenderedPageBreak/>
        <w:t>ЛИСТ СОГЛАСОВАНИЙ</w:t>
      </w:r>
    </w:p>
    <w:p w:rsidR="00404A45" w:rsidRPr="00CC1323" w:rsidRDefault="00404A45" w:rsidP="00404A45">
      <w:pPr>
        <w:jc w:val="center"/>
        <w:rPr>
          <w:rFonts w:eastAsia="Arial Unicode MS"/>
          <w:lang w:eastAsia="ru-RU"/>
        </w:rPr>
      </w:pPr>
    </w:p>
    <w:p w:rsidR="00404A45" w:rsidRDefault="00404A45" w:rsidP="00404A45">
      <w:pPr>
        <w:rPr>
          <w:rFonts w:eastAsia="Arial Unicode MS"/>
          <w:lang w:eastAsia="ru-RU"/>
        </w:rPr>
      </w:pPr>
      <w:r w:rsidRPr="00CC1323">
        <w:rPr>
          <w:rFonts w:eastAsia="Arial Unicode MS"/>
          <w:lang w:eastAsia="ru-RU"/>
        </w:rPr>
        <w:t>Рабочая программа составлена с учетом требований федерального государственного образовательного стандарта высшего образования</w:t>
      </w:r>
    </w:p>
    <w:p w:rsidR="00404A45" w:rsidRDefault="00404A45" w:rsidP="00404A45">
      <w:pPr>
        <w:rPr>
          <w:rFonts w:eastAsia="Arial Unicode MS"/>
          <w:lang w:eastAsia="ru-RU"/>
        </w:rPr>
      </w:pPr>
    </w:p>
    <w:p w:rsidR="00404A45" w:rsidRDefault="00404A45" w:rsidP="00404A45">
      <w:pPr>
        <w:rPr>
          <w:rFonts w:eastAsia="Arial Unicode MS"/>
          <w:u w:val="single"/>
          <w:lang w:eastAsia="ru-RU"/>
        </w:rPr>
      </w:pPr>
      <w:r w:rsidRPr="00CC1323">
        <w:rPr>
          <w:rFonts w:eastAsia="Arial Unicode MS"/>
          <w:u w:val="single"/>
          <w:lang w:eastAsia="ru-RU"/>
        </w:rPr>
        <w:t xml:space="preserve"> по специальности</w:t>
      </w:r>
      <w:r w:rsidRPr="00CC1323">
        <w:rPr>
          <w:rFonts w:eastAsia="Arial Unicode MS"/>
          <w:lang w:eastAsia="ru-RU"/>
        </w:rPr>
        <w:t xml:space="preserve"> </w:t>
      </w:r>
      <w:r>
        <w:rPr>
          <w:rFonts w:eastAsia="Arial Unicode MS"/>
          <w:lang w:eastAsia="ru-RU"/>
        </w:rPr>
        <w:t>10</w:t>
      </w:r>
      <w:r w:rsidRPr="00CC1323">
        <w:rPr>
          <w:rFonts w:eastAsia="Arial Unicode MS"/>
          <w:u w:val="single"/>
          <w:lang w:eastAsia="ru-RU"/>
        </w:rPr>
        <w:t xml:space="preserve">.05.01 </w:t>
      </w:r>
      <w:r>
        <w:rPr>
          <w:rFonts w:eastAsia="Arial Unicode MS"/>
          <w:u w:val="single"/>
          <w:lang w:eastAsia="ru-RU"/>
        </w:rPr>
        <w:t>Компьютерная безопасность</w:t>
      </w:r>
      <w:r w:rsidRPr="00CC1323">
        <w:rPr>
          <w:rFonts w:eastAsia="Arial Unicode MS"/>
          <w:u w:val="single"/>
          <w:lang w:eastAsia="ru-RU"/>
        </w:rPr>
        <w:t xml:space="preserve"> (уровень специалитета)</w:t>
      </w:r>
      <w:r>
        <w:rPr>
          <w:rFonts w:eastAsia="Arial Unicode MS"/>
          <w:u w:val="single"/>
          <w:lang w:eastAsia="ru-RU"/>
        </w:rPr>
        <w:t>_______</w:t>
      </w:r>
    </w:p>
    <w:p w:rsidR="00404A45" w:rsidRPr="00CC1323" w:rsidRDefault="00404A45" w:rsidP="00404A45">
      <w:pPr>
        <w:rPr>
          <w:rFonts w:eastAsia="Arial Unicode MS"/>
          <w:lang w:eastAsia="ru-RU"/>
        </w:rPr>
      </w:pPr>
    </w:p>
    <w:p w:rsidR="00404A45" w:rsidRPr="00CC1323" w:rsidRDefault="00404A45" w:rsidP="00404A45">
      <w:pPr>
        <w:rPr>
          <w:rFonts w:eastAsia="Arial Unicode MS"/>
          <w:u w:val="single"/>
          <w:lang w:eastAsia="ru-RU"/>
        </w:rPr>
      </w:pPr>
      <w:r w:rsidRPr="00CC1323">
        <w:rPr>
          <w:rFonts w:eastAsia="Arial Unicode MS"/>
          <w:u w:val="single"/>
          <w:lang w:eastAsia="ru-RU"/>
        </w:rPr>
        <w:t xml:space="preserve">утвержденного Приказом Минобрнауки России  от </w:t>
      </w:r>
      <w:r w:rsidR="002F7B55">
        <w:rPr>
          <w:rFonts w:eastAsia="Arial Unicode MS"/>
          <w:u w:val="single"/>
          <w:lang w:eastAsia="ru-RU"/>
        </w:rPr>
        <w:t>01</w:t>
      </w:r>
      <w:r w:rsidRPr="00CC1323">
        <w:rPr>
          <w:rFonts w:eastAsia="Arial Unicode MS"/>
          <w:u w:val="single"/>
          <w:lang w:eastAsia="ru-RU"/>
        </w:rPr>
        <w:t>.</w:t>
      </w:r>
      <w:r w:rsidR="002F7B55">
        <w:rPr>
          <w:rFonts w:eastAsia="Arial Unicode MS"/>
          <w:u w:val="single"/>
          <w:lang w:eastAsia="ru-RU"/>
        </w:rPr>
        <w:t>12</w:t>
      </w:r>
      <w:r w:rsidRPr="00CC1323">
        <w:rPr>
          <w:rFonts w:eastAsia="Arial Unicode MS"/>
          <w:u w:val="single"/>
          <w:lang w:eastAsia="ru-RU"/>
        </w:rPr>
        <w:t>.201</w:t>
      </w:r>
      <w:r w:rsidR="002F7B55">
        <w:rPr>
          <w:rFonts w:eastAsia="Arial Unicode MS"/>
          <w:u w:val="single"/>
          <w:lang w:eastAsia="ru-RU"/>
        </w:rPr>
        <w:t>6 г. № 1512</w:t>
      </w:r>
    </w:p>
    <w:p w:rsidR="00404A45" w:rsidRPr="00CC1323" w:rsidRDefault="00404A45" w:rsidP="00404A45">
      <w:pPr>
        <w:rPr>
          <w:rFonts w:eastAsia="Arial Unicode MS"/>
          <w:lang w:eastAsia="ru-RU"/>
        </w:rPr>
      </w:pPr>
    </w:p>
    <w:p w:rsidR="00404A45" w:rsidRPr="00CC1323" w:rsidRDefault="00404A45" w:rsidP="00404A45">
      <w:pPr>
        <w:rPr>
          <w:rFonts w:eastAsia="Arial Unicode MS"/>
          <w:lang w:eastAsia="ru-RU"/>
        </w:rPr>
      </w:pPr>
      <w:r w:rsidRPr="00CC1323">
        <w:rPr>
          <w:rFonts w:eastAsia="Arial Unicode MS"/>
          <w:lang w:eastAsia="ru-RU"/>
        </w:rPr>
        <w:t>Разработчики      _____________________________________________________________________</w:t>
      </w:r>
      <w:r>
        <w:rPr>
          <w:rFonts w:eastAsia="Arial Unicode MS"/>
          <w:lang w:eastAsia="ru-RU"/>
        </w:rPr>
        <w:t>_______</w:t>
      </w:r>
      <w:r w:rsidRPr="00CC1323">
        <w:rPr>
          <w:rFonts w:eastAsia="Arial Unicode MS"/>
          <w:lang w:eastAsia="ru-RU"/>
        </w:rPr>
        <w:t xml:space="preserve"> </w:t>
      </w:r>
    </w:p>
    <w:p w:rsidR="00404A45" w:rsidRPr="00CC1323" w:rsidRDefault="00404A45" w:rsidP="00404A45">
      <w:pPr>
        <w:rPr>
          <w:rFonts w:eastAsia="Arial Unicode MS"/>
          <w:lang w:eastAsia="ru-RU"/>
        </w:rPr>
      </w:pPr>
      <w:r w:rsidRPr="00CC1323">
        <w:rPr>
          <w:rFonts w:eastAsia="Arial Unicode MS"/>
          <w:lang w:eastAsia="ru-RU"/>
        </w:rPr>
        <w:t>(должность, кафедра)</w:t>
      </w:r>
    </w:p>
    <w:p w:rsidR="00404A45" w:rsidRPr="00CC1323" w:rsidRDefault="00404A45" w:rsidP="00404A45">
      <w:pPr>
        <w:rPr>
          <w:rFonts w:eastAsia="Arial Unicode MS"/>
          <w:lang w:eastAsia="ru-RU"/>
        </w:rPr>
      </w:pPr>
    </w:p>
    <w:p w:rsidR="00404A45" w:rsidRPr="00CC1323" w:rsidRDefault="00404A45" w:rsidP="00404A45">
      <w:pPr>
        <w:rPr>
          <w:rFonts w:eastAsia="Arial Unicode MS"/>
          <w:lang w:eastAsia="ru-RU"/>
        </w:rPr>
      </w:pPr>
      <w:r w:rsidRPr="00CC1323">
        <w:rPr>
          <w:rFonts w:eastAsia="Arial Unicode MS"/>
          <w:lang w:eastAsia="ru-RU"/>
        </w:rPr>
        <w:t>____________________________________________________________________________</w:t>
      </w:r>
    </w:p>
    <w:p w:rsidR="00404A45" w:rsidRPr="00CC1323" w:rsidRDefault="00404A45" w:rsidP="00404A45">
      <w:pPr>
        <w:rPr>
          <w:rFonts w:eastAsia="Arial Unicode MS"/>
          <w:lang w:eastAsia="ru-RU"/>
        </w:rPr>
      </w:pPr>
      <w:r w:rsidRPr="00CC1323">
        <w:rPr>
          <w:rFonts w:eastAsia="Arial Unicode MS"/>
          <w:lang w:eastAsia="ru-RU"/>
        </w:rPr>
        <w:t xml:space="preserve">                   (подпись)</w:t>
      </w:r>
      <w:r w:rsidRPr="00CC1323">
        <w:rPr>
          <w:rFonts w:eastAsia="Arial Unicode MS"/>
          <w:lang w:eastAsia="ru-RU"/>
        </w:rPr>
        <w:tab/>
        <w:t>(Ф.И.О.)</w:t>
      </w:r>
    </w:p>
    <w:p w:rsidR="00404A45" w:rsidRPr="00CC1323" w:rsidRDefault="00404A45" w:rsidP="00404A45">
      <w:pPr>
        <w:rPr>
          <w:rFonts w:eastAsia="Arial Unicode MS"/>
          <w:lang w:eastAsia="ru-RU"/>
        </w:rPr>
      </w:pPr>
    </w:p>
    <w:p w:rsidR="00404A45" w:rsidRPr="00CC1323" w:rsidRDefault="00404A45" w:rsidP="00404A45">
      <w:pPr>
        <w:rPr>
          <w:rFonts w:eastAsia="Arial Unicode MS"/>
          <w:lang w:eastAsia="ru-RU"/>
        </w:rPr>
      </w:pPr>
    </w:p>
    <w:p w:rsidR="00404A45" w:rsidRPr="00CC1323" w:rsidRDefault="00404A45" w:rsidP="00404A45">
      <w:pPr>
        <w:widowControl w:val="0"/>
        <w:spacing w:line="276" w:lineRule="auto"/>
        <w:outlineLvl w:val="5"/>
        <w:rPr>
          <w:rFonts w:eastAsia="Arial Unicode MS"/>
          <w:lang w:eastAsia="ru-RU"/>
        </w:rPr>
      </w:pPr>
      <w:r w:rsidRPr="00CC1323">
        <w:rPr>
          <w:lang w:eastAsia="ru-RU"/>
        </w:rPr>
        <w:t>Программа рассмотрена и одобрена на заседании</w:t>
      </w:r>
      <w:r w:rsidRPr="00CC1323">
        <w:rPr>
          <w:rFonts w:eastAsia="Arial Unicode MS"/>
          <w:lang w:eastAsia="ru-RU"/>
        </w:rPr>
        <w:t xml:space="preserve"> кафедры</w:t>
      </w:r>
    </w:p>
    <w:p w:rsidR="00404A45" w:rsidRPr="00CC1323" w:rsidRDefault="00404A45" w:rsidP="00404A45">
      <w:pPr>
        <w:widowControl w:val="0"/>
        <w:spacing w:line="276" w:lineRule="auto"/>
        <w:outlineLvl w:val="5"/>
        <w:rPr>
          <w:rFonts w:eastAsia="Arial Unicode MS"/>
          <w:lang w:eastAsia="ru-RU"/>
        </w:rPr>
      </w:pPr>
    </w:p>
    <w:p w:rsidR="00404A45" w:rsidRPr="00CC1323" w:rsidRDefault="00404A45" w:rsidP="00404A45">
      <w:pPr>
        <w:widowControl w:val="0"/>
        <w:spacing w:line="276" w:lineRule="auto"/>
        <w:outlineLvl w:val="5"/>
        <w:rPr>
          <w:rFonts w:eastAsia="Arial Unicode MS"/>
          <w:lang w:eastAsia="ru-RU"/>
        </w:rPr>
      </w:pPr>
      <w:r w:rsidRPr="00CC1323">
        <w:rPr>
          <w:rFonts w:eastAsia="Arial Unicode MS"/>
          <w:lang w:eastAsia="ru-RU"/>
        </w:rPr>
        <w:t>«___» ________ 20__ г., протокол № _____</w:t>
      </w:r>
    </w:p>
    <w:p w:rsidR="00404A45" w:rsidRPr="00CC1323" w:rsidRDefault="00404A45" w:rsidP="00404A45">
      <w:pPr>
        <w:rPr>
          <w:rFonts w:eastAsia="Arial Unicode MS"/>
          <w:lang w:eastAsia="ru-RU"/>
        </w:rPr>
      </w:pPr>
    </w:p>
    <w:p w:rsidR="00404A45" w:rsidRPr="00CC1323" w:rsidRDefault="00404A45" w:rsidP="00404A45">
      <w:pPr>
        <w:rPr>
          <w:rFonts w:eastAsia="Arial Unicode MS"/>
          <w:lang w:eastAsia="ru-RU"/>
        </w:rPr>
      </w:pPr>
      <w:r w:rsidRPr="00CC1323">
        <w:rPr>
          <w:rFonts w:eastAsia="Arial Unicode MS"/>
          <w:lang w:eastAsia="ru-RU"/>
        </w:rPr>
        <w:tab/>
      </w:r>
    </w:p>
    <w:p w:rsidR="00404A45" w:rsidRPr="00A962CF" w:rsidRDefault="00404A45" w:rsidP="00404A45">
      <w:pPr>
        <w:rPr>
          <w:rFonts w:eastAsia="Arial Unicode MS"/>
          <w:color w:val="FF0000"/>
          <w:lang w:eastAsia="ru-RU"/>
        </w:rPr>
      </w:pPr>
      <w:r w:rsidRPr="00A962CF">
        <w:rPr>
          <w:rFonts w:eastAsia="Arial Unicode MS"/>
          <w:lang w:eastAsia="ru-RU"/>
        </w:rPr>
        <w:t>Заведующий  кафедрой</w:t>
      </w:r>
    </w:p>
    <w:p w:rsidR="00404A45" w:rsidRPr="00A962CF" w:rsidRDefault="006F6A7D" w:rsidP="00404A45">
      <w:pPr>
        <w:rPr>
          <w:rFonts w:eastAsia="Arial Unicode MS"/>
          <w:lang w:eastAsia="ru-RU"/>
        </w:rPr>
      </w:pPr>
      <w:r>
        <w:rPr>
          <w:rFonts w:eastAsia="Arial Unicode MS"/>
          <w:noProof/>
          <w:lang w:eastAsia="ru-RU"/>
        </w:rPr>
        <mc:AlternateContent>
          <mc:Choice Requires="wps">
            <w:drawing>
              <wp:anchor distT="0" distB="0" distL="114300" distR="114300" simplePos="0" relativeHeight="251664384" behindDoc="0" locked="0" layoutInCell="1" allowOverlap="1">
                <wp:simplePos x="0" y="0"/>
                <wp:positionH relativeFrom="column">
                  <wp:posOffset>499110</wp:posOffset>
                </wp:positionH>
                <wp:positionV relativeFrom="paragraph">
                  <wp:posOffset>165735</wp:posOffset>
                </wp:positionV>
                <wp:extent cx="3662680" cy="5715"/>
                <wp:effectExtent l="9525" t="6350" r="13970" b="698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6268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9.3pt;margin-top:13.05pt;width:288.4pt;height:.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"/>
            </w:pict>
          </mc:Fallback>
        </mc:AlternateContent>
      </w:r>
      <w:r w:rsidR="00404A45" w:rsidRPr="00A962CF">
        <w:rPr>
          <w:rFonts w:eastAsia="Arial Unicode MS"/>
          <w:lang w:eastAsia="ru-RU"/>
        </w:rPr>
        <w:t xml:space="preserve"> </w:t>
      </w:r>
      <w:r w:rsidR="00404A45">
        <w:rPr>
          <w:rFonts w:eastAsia="Arial Unicode MS"/>
          <w:lang w:eastAsia="ru-RU"/>
        </w:rPr>
        <w:t>"Информационная безопасность"</w:t>
      </w:r>
      <w:r w:rsidR="00404A45">
        <w:rPr>
          <w:rFonts w:eastAsia="Arial Unicode MS"/>
          <w:lang w:eastAsia="ru-RU"/>
        </w:rPr>
        <w:tab/>
      </w:r>
      <w:r w:rsidR="00404A45">
        <w:rPr>
          <w:rFonts w:eastAsia="Arial Unicode MS"/>
          <w:lang w:eastAsia="ru-RU"/>
        </w:rPr>
        <w:tab/>
      </w:r>
      <w:r w:rsidR="00404A45">
        <w:rPr>
          <w:rFonts w:eastAsia="Arial Unicode MS"/>
          <w:lang w:eastAsia="ru-RU"/>
        </w:rPr>
        <w:tab/>
      </w:r>
      <w:r w:rsidR="00404A45">
        <w:rPr>
          <w:rFonts w:eastAsia="Arial Unicode MS"/>
          <w:lang w:eastAsia="ru-RU"/>
        </w:rPr>
        <w:tab/>
      </w:r>
    </w:p>
    <w:p w:rsidR="00404A45" w:rsidRPr="00A962CF" w:rsidRDefault="00404A45" w:rsidP="00404A45">
      <w:pPr>
        <w:rPr>
          <w:rFonts w:eastAsia="Arial Unicode MS"/>
          <w:lang w:eastAsia="ru-RU"/>
        </w:rPr>
      </w:pPr>
      <w:r>
        <w:rPr>
          <w:rFonts w:eastAsia="Arial Unicode MS"/>
          <w:lang w:eastAsia="ru-RU"/>
        </w:rPr>
        <w:tab/>
      </w:r>
      <w:r w:rsidRPr="00A962CF">
        <w:rPr>
          <w:rFonts w:eastAsia="Arial Unicode MS"/>
          <w:lang w:eastAsia="ru-RU"/>
        </w:rPr>
        <w:t>( кафедра)</w:t>
      </w:r>
    </w:p>
    <w:p w:rsidR="00404A45" w:rsidRPr="00A962CF" w:rsidRDefault="006F6A7D" w:rsidP="00404A45">
      <w:pPr>
        <w:rPr>
          <w:rFonts w:eastAsia="Arial Unicode MS"/>
          <w:lang w:eastAsia="ru-RU"/>
        </w:rPr>
      </w:pPr>
      <w:r>
        <w:rPr>
          <w:rFonts w:eastAsia="Arial Unicode MS"/>
          <w:noProof/>
          <w:lang w:eastAsia="ru-RU"/>
        </w:rPr>
        <mc:AlternateContent>
          <mc:Choice Requires="wps">
            <w:drawing>
              <wp:anchor distT="0" distB="0" distL="114300" distR="114300" simplePos="0" relativeHeight="251665408" behindDoc="0" locked="0" layoutInCell="1" allowOverlap="1">
                <wp:simplePos x="0" y="0"/>
                <wp:positionH relativeFrom="column">
                  <wp:posOffset>499110</wp:posOffset>
                </wp:positionH>
                <wp:positionV relativeFrom="paragraph">
                  <wp:posOffset>172720</wp:posOffset>
                </wp:positionV>
                <wp:extent cx="4969510" cy="0"/>
                <wp:effectExtent l="9525" t="11430" r="12065" b="762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9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9.3pt;margin-top:13.6pt;width:391.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"/>
            </w:pict>
          </mc:Fallback>
        </mc:AlternateContent>
      </w:r>
      <w:r w:rsidR="00404A45">
        <w:tab/>
      </w:r>
      <w:r w:rsidR="00404A45">
        <w:tab/>
      </w:r>
      <w:r w:rsidR="00404A45">
        <w:tab/>
      </w:r>
      <w:r w:rsidR="00404A45">
        <w:tab/>
      </w:r>
      <w:r w:rsidR="00404A45">
        <w:tab/>
      </w:r>
      <w:r w:rsidR="00404A45">
        <w:tab/>
      </w:r>
      <w:r w:rsidR="00404A45">
        <w:tab/>
        <w:t>В.Н. Пржегорлинский</w:t>
      </w:r>
    </w:p>
    <w:p w:rsidR="00404A45" w:rsidRPr="00A962CF" w:rsidRDefault="00404A45" w:rsidP="00404A45">
      <w:pPr>
        <w:rPr>
          <w:rFonts w:eastAsia="Arial Unicode MS"/>
          <w:lang w:eastAsia="ru-RU"/>
        </w:rPr>
      </w:pPr>
      <w:r w:rsidRPr="00A962CF">
        <w:rPr>
          <w:rFonts w:eastAsia="Arial Unicode MS"/>
          <w:lang w:eastAsia="ru-RU"/>
        </w:rPr>
        <w:t xml:space="preserve">                   (подпись)</w:t>
      </w:r>
      <w:r w:rsidRPr="00A962CF">
        <w:rPr>
          <w:rFonts w:eastAsia="Arial Unicode MS"/>
          <w:lang w:eastAsia="ru-RU"/>
        </w:rPr>
        <w:tab/>
        <w:t>(Ф.И.О.)</w:t>
      </w:r>
    </w:p>
    <w:p w:rsidR="00404A45" w:rsidRDefault="00404A45">
      <w:pPr>
        <w:suppressAutoHyphens w:val="0"/>
        <w:spacing w:after="200" w:line="276" w:lineRule="auto"/>
        <w:ind w:firstLine="0"/>
        <w:contextualSpacing w:val="0"/>
        <w:jc w:val="left"/>
      </w:pPr>
    </w:p>
    <w:p w:rsidR="00404A45" w:rsidRDefault="00404A45">
      <w:pPr>
        <w:suppressAutoHyphens w:val="0"/>
        <w:spacing w:after="200" w:line="276" w:lineRule="auto"/>
        <w:ind w:firstLine="0"/>
        <w:contextualSpacing w:val="0"/>
        <w:jc w:val="left"/>
      </w:pPr>
      <w:r>
        <w:br w:type="page"/>
      </w:r>
    </w:p>
    <w:p w:rsidR="00624FED" w:rsidRDefault="00624FED" w:rsidP="00DA2C6A">
      <w:pPr>
        <w:jc w:val="left"/>
        <w:rPr>
          <w:b/>
        </w:rPr>
      </w:pPr>
      <w:r>
        <w:rPr>
          <w:b/>
          <w:caps/>
          <w:sz w:val="22"/>
          <w:szCs w:val="22"/>
        </w:rPr>
        <w:t xml:space="preserve">1. </w:t>
      </w:r>
      <w:r w:rsidRPr="000E6FD0">
        <w:rPr>
          <w:b/>
          <w:caps/>
          <w:sz w:val="22"/>
          <w:szCs w:val="22"/>
        </w:rPr>
        <w:t>перечень планируемых результатов обучения по дисциплине, соотнесенных с планируемыми результатами освоения образовательной программы</w:t>
      </w:r>
      <w:r>
        <w:rPr>
          <w:b/>
          <w:caps/>
          <w:sz w:val="22"/>
          <w:szCs w:val="22"/>
        </w:rPr>
        <w:t xml:space="preserve"> СПЕЦИАЛИТЕТА</w:t>
      </w:r>
    </w:p>
    <w:p w:rsidR="00624FED" w:rsidRDefault="00624FED" w:rsidP="005F6995">
      <w:pPr>
        <w:rPr>
          <w:b/>
        </w:rPr>
      </w:pPr>
    </w:p>
    <w:p w:rsidR="00A73B3F" w:rsidRDefault="00A70C63" w:rsidP="00A73B3F">
      <w:r>
        <w:t>Рабочая программа по дисциплин</w:t>
      </w:r>
      <w:r w:rsidR="00624FED">
        <w:t>ы</w:t>
      </w:r>
      <w:r>
        <w:t xml:space="preserve"> «</w:t>
      </w:r>
      <w:r w:rsidR="00E93029">
        <w:rPr>
          <w:color w:val="000000"/>
          <w:spacing w:val="-1"/>
        </w:rPr>
        <w:t>Основы научных исследований</w:t>
      </w:r>
      <w:r>
        <w:t xml:space="preserve">» </w:t>
      </w:r>
      <w:r w:rsidR="00A73B3F">
        <w:t xml:space="preserve">является составной частью основной профессиональной образовательной программы (ОПОП) </w:t>
      </w:r>
      <w:r w:rsidR="00163D7A">
        <w:t>специализации</w:t>
      </w:r>
      <w:r w:rsidR="00A73B3F">
        <w:t xml:space="preserve"> </w:t>
      </w:r>
      <w:r w:rsidR="00163D7A">
        <w:t xml:space="preserve">№8 </w:t>
      </w:r>
      <w:r w:rsidR="00A73B3F">
        <w:t>«</w:t>
      </w:r>
      <w:r w:rsidR="00163D7A">
        <w:t>Информационная безопасность объектов информатизации на базе компьютерных систем</w:t>
      </w:r>
      <w:r w:rsidR="00A73B3F">
        <w:t>», разработанн</w:t>
      </w:r>
      <w:r w:rsidR="00163D7A">
        <w:t>ой</w:t>
      </w:r>
      <w:r w:rsidR="00A73B3F">
        <w:t xml:space="preserve"> в соответствии с ФГОС ВО по </w:t>
      </w:r>
      <w:r w:rsidR="00163D7A">
        <w:t>специальности</w:t>
      </w:r>
      <w:r w:rsidR="00A73B3F">
        <w:t xml:space="preserve"> </w:t>
      </w:r>
      <w:r w:rsidR="00163D7A">
        <w:t>10.05.01 Компьютерная безопасность</w:t>
      </w:r>
      <w:r w:rsidR="00A73B3F">
        <w:t xml:space="preserve"> (уровень </w:t>
      </w:r>
      <w:r w:rsidR="00163D7A">
        <w:t>специалитета</w:t>
      </w:r>
      <w:r w:rsidR="00A73B3F">
        <w:t xml:space="preserve">), утвержденным приказом Минобрнауки России от </w:t>
      </w:r>
      <w:r w:rsidR="00E93029">
        <w:t>01</w:t>
      </w:r>
      <w:r w:rsidR="00A73B3F">
        <w:t>.</w:t>
      </w:r>
      <w:r w:rsidR="00E93029">
        <w:t>12</w:t>
      </w:r>
      <w:r w:rsidR="00A73B3F">
        <w:t>.2016 г. №</w:t>
      </w:r>
      <w:r w:rsidR="00624FED">
        <w:t xml:space="preserve"> </w:t>
      </w:r>
      <w:r w:rsidR="00E93029">
        <w:t>1512</w:t>
      </w:r>
      <w:r w:rsidR="00A73B3F">
        <w:t>.</w:t>
      </w:r>
    </w:p>
    <w:p w:rsidR="00A70C63" w:rsidRPr="007F7B83" w:rsidRDefault="00A70C63" w:rsidP="00A73B3F">
      <w:r w:rsidRPr="00A73B3F">
        <w:rPr>
          <w:b/>
          <w:color w:val="000000"/>
          <w:spacing w:val="-1"/>
        </w:rPr>
        <w:t xml:space="preserve">Целью </w:t>
      </w:r>
      <w:r w:rsidR="00624FED">
        <w:rPr>
          <w:b/>
          <w:color w:val="000000"/>
          <w:spacing w:val="-1"/>
        </w:rPr>
        <w:t xml:space="preserve">освоения </w:t>
      </w:r>
      <w:r w:rsidRPr="00A73B3F">
        <w:rPr>
          <w:b/>
          <w:color w:val="000000"/>
          <w:spacing w:val="-1"/>
        </w:rPr>
        <w:t>дисциплины</w:t>
      </w:r>
      <w:r>
        <w:rPr>
          <w:color w:val="000000"/>
          <w:spacing w:val="-1"/>
        </w:rPr>
        <w:t xml:space="preserve"> «</w:t>
      </w:r>
      <w:r w:rsidR="00163D7A">
        <w:rPr>
          <w:color w:val="000000"/>
          <w:spacing w:val="-1"/>
        </w:rPr>
        <w:t>Основы научных исследований</w:t>
      </w:r>
      <w:r w:rsidRPr="001C72A4">
        <w:rPr>
          <w:color w:val="000000"/>
          <w:spacing w:val="-1"/>
        </w:rPr>
        <w:t>»</w:t>
      </w:r>
      <w:r w:rsidR="00A73B3F">
        <w:rPr>
          <w:color w:val="000000"/>
          <w:spacing w:val="-1"/>
        </w:rPr>
        <w:t xml:space="preserve"> </w:t>
      </w:r>
      <w:r w:rsidRPr="007F7B83">
        <w:t xml:space="preserve">является </w:t>
      </w:r>
      <w:r w:rsidR="00163D7A" w:rsidRPr="008C7ADA">
        <w:t>развитие у студентов навыков научно-исследовательской деятельности; приобщение студентов к научным знаниям, готовность и способность их к проведению научно-исследовательских работ</w:t>
      </w:r>
      <w:r w:rsidR="00A73B3F" w:rsidRPr="00193A8A">
        <w:t>.</w:t>
      </w:r>
    </w:p>
    <w:p w:rsidR="00A73B3F" w:rsidRPr="00163D7A" w:rsidRDefault="00A73B3F" w:rsidP="00A73B3F">
      <w:pPr>
        <w:pStyle w:val="21"/>
        <w:numPr>
          <w:ilvl w:val="0"/>
          <w:numId w:val="28"/>
        </w:numPr>
        <w:spacing w:line="240" w:lineRule="auto"/>
        <w:ind w:left="0" w:firstLine="567"/>
        <w:jc w:val="both"/>
        <w:rPr>
          <w:rFonts w:ascii="Times New Roman" w:hAnsi="Times New Roman" w:cs="Times New Roman"/>
          <w:b/>
          <w:sz w:val="24"/>
        </w:rPr>
      </w:pPr>
      <w:r w:rsidRPr="00A73B3F">
        <w:rPr>
          <w:rFonts w:ascii="Times New Roman" w:hAnsi="Times New Roman" w:cs="Times New Roman"/>
          <w:b/>
          <w:iCs/>
          <w:sz w:val="24"/>
        </w:rPr>
        <w:t>Задачи дисциплины:</w:t>
      </w:r>
    </w:p>
    <w:p w:rsidR="00163D7A" w:rsidRPr="00437E44" w:rsidRDefault="00163D7A" w:rsidP="00DA2C6A">
      <w:pPr>
        <w:ind w:firstLine="567"/>
      </w:pPr>
      <w:r w:rsidRPr="00437E44">
        <w:t>-</w:t>
      </w:r>
      <w:r w:rsidRPr="00437E44">
        <w:tab/>
        <w:t>способствование углублению и закреплению студентами имеющихся теоретических знаний изучаемых дисциплин и отраслей науки;</w:t>
      </w:r>
    </w:p>
    <w:p w:rsidR="00163D7A" w:rsidRPr="00437E44" w:rsidRDefault="00163D7A" w:rsidP="00DA2C6A">
      <w:pPr>
        <w:ind w:firstLine="567"/>
      </w:pPr>
      <w:r w:rsidRPr="00437E44">
        <w:t>-</w:t>
      </w:r>
      <w:r w:rsidRPr="00437E44">
        <w:tab/>
        <w:t>развитие практических умений студентов в проведении научных исследований, анализе полученных результатов и выработке рекомендаций по совершенствованию того или иного вида деятельности;</w:t>
      </w:r>
    </w:p>
    <w:p w:rsidR="00163D7A" w:rsidRPr="00437E44" w:rsidRDefault="00163D7A" w:rsidP="00DA2C6A">
      <w:pPr>
        <w:ind w:firstLine="567"/>
      </w:pPr>
      <w:r w:rsidRPr="00437E44">
        <w:t>-</w:t>
      </w:r>
      <w:r w:rsidRPr="00437E44">
        <w:tab/>
        <w:t>совершенствование методических навыков студентов в самостоятельной работе с источниками информации и соответствующими программно-техническими средствами;</w:t>
      </w:r>
    </w:p>
    <w:p w:rsidR="00163D7A" w:rsidRPr="00437E44" w:rsidRDefault="00163D7A" w:rsidP="00DA2C6A">
      <w:pPr>
        <w:ind w:firstLine="567"/>
      </w:pPr>
      <w:r w:rsidRPr="00437E44">
        <w:t>-</w:t>
      </w:r>
      <w:r w:rsidRPr="00437E44">
        <w:tab/>
        <w:t>открытие студентам широких возможностей для освоения дополнительного теоретического материала и накопленного практического опыта по интересующему их направлению деятельности.</w:t>
      </w:r>
    </w:p>
    <w:p w:rsidR="001E364F" w:rsidRPr="00D619B8" w:rsidRDefault="001E364F" w:rsidP="001E364F">
      <w:pPr>
        <w:ind w:firstLine="0"/>
        <w:jc w:val="center"/>
        <w:rPr>
          <w:b/>
        </w:rPr>
      </w:pPr>
      <w:r w:rsidRPr="00D619B8">
        <w:rPr>
          <w:b/>
          <w:lang w:eastAsia="ru-RU"/>
        </w:rPr>
        <w:t>Перечень планируемых результатов обучения по дисциплине</w:t>
      </w:r>
    </w:p>
    <w:tbl>
      <w:tblPr>
        <w:tblW w:w="0" w:type="auto"/>
        <w:tblInd w:w="108" w:type="dxa"/>
        <w:tblLayout w:type="fixed"/>
        <w:tblLook w:val="0000" w:firstRow="0" w:lastRow="0" w:firstColumn="0" w:lastColumn="0" w:noHBand="0" w:noVBand="0"/>
      </w:tblPr>
      <w:tblGrid>
        <w:gridCol w:w="1418"/>
        <w:gridCol w:w="3402"/>
        <w:gridCol w:w="4880"/>
      </w:tblGrid>
      <w:tr w:rsidR="00163D7A" w:rsidTr="00DA2C6A">
        <w:tc>
          <w:tcPr>
            <w:tcW w:w="1418" w:type="dxa"/>
            <w:tcBorders>
              <w:top w:val="single" w:sz="4" w:space="0" w:color="00000A"/>
              <w:left w:val="single" w:sz="4" w:space="0" w:color="00000A"/>
              <w:bottom w:val="single" w:sz="4" w:space="0" w:color="00000A"/>
            </w:tcBorders>
            <w:shd w:val="clear" w:color="auto" w:fill="FFFFFF"/>
          </w:tcPr>
          <w:p w:rsidR="00163D7A" w:rsidRDefault="00163D7A" w:rsidP="00163D7A">
            <w:pPr>
              <w:pStyle w:val="Default"/>
              <w:widowControl w:val="0"/>
              <w:jc w:val="center"/>
              <w:rPr>
                <w:rFonts w:eastAsia="Calibri"/>
                <w:b/>
                <w:bCs/>
                <w:iCs/>
              </w:rPr>
            </w:pPr>
            <w:r>
              <w:rPr>
                <w:rFonts w:eastAsia="Calibri"/>
                <w:b/>
                <w:bCs/>
                <w:iCs/>
              </w:rPr>
              <w:t>Коды</w:t>
            </w:r>
          </w:p>
          <w:p w:rsidR="00163D7A" w:rsidRDefault="00163D7A" w:rsidP="00163D7A">
            <w:pPr>
              <w:pStyle w:val="Default"/>
              <w:widowControl w:val="0"/>
              <w:jc w:val="center"/>
              <w:rPr>
                <w:rFonts w:eastAsia="Calibri"/>
                <w:b/>
              </w:rPr>
            </w:pPr>
            <w:r>
              <w:rPr>
                <w:rFonts w:eastAsia="Calibri"/>
                <w:b/>
                <w:bCs/>
                <w:iCs/>
              </w:rPr>
              <w:t>компетен-ций</w:t>
            </w:r>
          </w:p>
        </w:tc>
        <w:tc>
          <w:tcPr>
            <w:tcW w:w="3402" w:type="dxa"/>
            <w:tcBorders>
              <w:top w:val="single" w:sz="4" w:space="0" w:color="00000A"/>
              <w:left w:val="single" w:sz="4" w:space="0" w:color="00000A"/>
              <w:bottom w:val="single" w:sz="4" w:space="0" w:color="00000A"/>
            </w:tcBorders>
            <w:shd w:val="clear" w:color="auto" w:fill="FFFFFF"/>
            <w:vAlign w:val="center"/>
          </w:tcPr>
          <w:p w:rsidR="00DA2C6A" w:rsidRDefault="00DA2C6A" w:rsidP="00DA2C6A">
            <w:pPr>
              <w:pStyle w:val="Default"/>
              <w:widowControl w:val="0"/>
              <w:jc w:val="center"/>
              <w:rPr>
                <w:rFonts w:eastAsia="Calibri"/>
                <w:b/>
              </w:rPr>
            </w:pPr>
            <w:r>
              <w:rPr>
                <w:rFonts w:eastAsia="Calibri"/>
                <w:b/>
              </w:rPr>
              <w:t>Результаты освоения ОПОП</w:t>
            </w:r>
          </w:p>
          <w:p w:rsidR="00163D7A" w:rsidRDefault="00163D7A" w:rsidP="00DA2C6A">
            <w:pPr>
              <w:pStyle w:val="Default"/>
              <w:widowControl w:val="0"/>
              <w:jc w:val="center"/>
              <w:rPr>
                <w:rFonts w:eastAsia="Calibri"/>
                <w:b/>
                <w:bCs/>
              </w:rPr>
            </w:pPr>
            <w:r>
              <w:rPr>
                <w:rFonts w:eastAsia="Calibri"/>
                <w:b/>
              </w:rPr>
              <w:t>Содержание</w:t>
            </w:r>
            <w:r w:rsidR="00DA2C6A">
              <w:rPr>
                <w:rFonts w:eastAsia="Calibri"/>
                <w:b/>
              </w:rPr>
              <w:t xml:space="preserve"> </w:t>
            </w:r>
            <w:r>
              <w:rPr>
                <w:rFonts w:eastAsia="Calibri"/>
                <w:b/>
              </w:rPr>
              <w:t>компетенций</w:t>
            </w:r>
          </w:p>
        </w:tc>
        <w:tc>
          <w:tcPr>
            <w:tcW w:w="4880" w:type="dxa"/>
            <w:tcBorders>
              <w:top w:val="single" w:sz="4" w:space="0" w:color="00000A"/>
              <w:left w:val="single" w:sz="4" w:space="0" w:color="00000A"/>
              <w:bottom w:val="single" w:sz="4" w:space="0" w:color="00000A"/>
              <w:right w:val="single" w:sz="4" w:space="0" w:color="00000A"/>
            </w:tcBorders>
            <w:shd w:val="clear" w:color="auto" w:fill="FFFFFF"/>
          </w:tcPr>
          <w:p w:rsidR="00163D7A" w:rsidRDefault="00163D7A" w:rsidP="00163D7A">
            <w:pPr>
              <w:pStyle w:val="Default"/>
              <w:widowControl w:val="0"/>
              <w:jc w:val="center"/>
              <w:rPr>
                <w:rFonts w:eastAsia="Calibri"/>
              </w:rPr>
            </w:pPr>
            <w:r>
              <w:rPr>
                <w:rFonts w:eastAsia="Calibri"/>
                <w:b/>
                <w:bCs/>
              </w:rPr>
              <w:t>Перечень планируемых результатов обучения по дисциплине</w:t>
            </w:r>
          </w:p>
        </w:tc>
      </w:tr>
      <w:tr w:rsidR="00163D7A" w:rsidTr="00163D7A">
        <w:tc>
          <w:tcPr>
            <w:tcW w:w="1418" w:type="dxa"/>
            <w:tcBorders>
              <w:top w:val="single" w:sz="4" w:space="0" w:color="00000A"/>
              <w:left w:val="single" w:sz="4" w:space="0" w:color="00000A"/>
              <w:bottom w:val="single" w:sz="4" w:space="0" w:color="00000A"/>
            </w:tcBorders>
            <w:shd w:val="clear" w:color="auto" w:fill="FFFFFF"/>
          </w:tcPr>
          <w:p w:rsidR="00163D7A" w:rsidRPr="008C7ADA" w:rsidRDefault="00163D7A" w:rsidP="00163D7A">
            <w:pPr>
              <w:ind w:firstLine="0"/>
              <w:jc w:val="center"/>
            </w:pPr>
            <w:r w:rsidRPr="008C7ADA">
              <w:t>ОК-8</w:t>
            </w:r>
          </w:p>
        </w:tc>
        <w:tc>
          <w:tcPr>
            <w:tcW w:w="3402" w:type="dxa"/>
            <w:tcBorders>
              <w:top w:val="single" w:sz="4" w:space="0" w:color="00000A"/>
              <w:left w:val="single" w:sz="4" w:space="0" w:color="00000A"/>
              <w:bottom w:val="single" w:sz="4" w:space="0" w:color="00000A"/>
            </w:tcBorders>
            <w:shd w:val="clear" w:color="auto" w:fill="FFFFFF"/>
          </w:tcPr>
          <w:p w:rsidR="00163D7A" w:rsidRDefault="00163D7A" w:rsidP="00F11686">
            <w:pPr>
              <w:ind w:firstLine="0"/>
              <w:jc w:val="left"/>
            </w:pPr>
            <w:r>
              <w:t>Способность</w:t>
            </w:r>
            <w:r w:rsidRPr="008C7ADA">
              <w:t xml:space="preserve"> к самоорганизации и самообразованию</w:t>
            </w:r>
          </w:p>
        </w:tc>
        <w:tc>
          <w:tcPr>
            <w:tcW w:w="4880" w:type="dxa"/>
            <w:tcBorders>
              <w:top w:val="single" w:sz="4" w:space="0" w:color="00000A"/>
              <w:left w:val="single" w:sz="4" w:space="0" w:color="00000A"/>
              <w:bottom w:val="single" w:sz="4" w:space="0" w:color="00000A"/>
              <w:right w:val="single" w:sz="4" w:space="0" w:color="00000A"/>
            </w:tcBorders>
            <w:shd w:val="clear" w:color="auto" w:fill="FFFFFF"/>
          </w:tcPr>
          <w:p w:rsidR="00163D7A" w:rsidRDefault="00163D7A" w:rsidP="00F11686">
            <w:pPr>
              <w:ind w:firstLine="0"/>
              <w:jc w:val="left"/>
            </w:pPr>
            <w:r w:rsidRPr="008C7ADA">
              <w:rPr>
                <w:u w:val="single"/>
              </w:rPr>
              <w:t>Знать</w:t>
            </w:r>
            <w:r>
              <w:t xml:space="preserve">: </w:t>
            </w:r>
            <w:r w:rsidRPr="0072322C">
              <w:t>планиро</w:t>
            </w:r>
            <w:r>
              <w:t>вание и методику эксперимента, и</w:t>
            </w:r>
            <w:r w:rsidRPr="0072322C">
              <w:t>х составные части</w:t>
            </w:r>
          </w:p>
          <w:p w:rsidR="00163D7A" w:rsidRDefault="00163D7A" w:rsidP="00163D7A">
            <w:pPr>
              <w:ind w:firstLine="0"/>
            </w:pPr>
            <w:r w:rsidRPr="008C7ADA">
              <w:rPr>
                <w:u w:val="single"/>
              </w:rPr>
              <w:t>Уметь</w:t>
            </w:r>
            <w:r>
              <w:t>: составлять научные отчеты;</w:t>
            </w:r>
          </w:p>
          <w:p w:rsidR="00163D7A" w:rsidRPr="008C7ADA" w:rsidRDefault="00163D7A" w:rsidP="00F11686">
            <w:pPr>
              <w:ind w:firstLine="0"/>
              <w:jc w:val="left"/>
            </w:pPr>
            <w:r w:rsidRPr="008C7ADA">
              <w:rPr>
                <w:u w:val="single"/>
              </w:rPr>
              <w:t>Владеть</w:t>
            </w:r>
            <w:r>
              <w:t>:</w:t>
            </w:r>
            <w:r w:rsidRPr="0072322C">
              <w:t xml:space="preserve"> навыками проведения теоретического и экспериментального исследования</w:t>
            </w:r>
            <w:r>
              <w:t>.</w:t>
            </w:r>
          </w:p>
        </w:tc>
      </w:tr>
      <w:tr w:rsidR="00163D7A" w:rsidTr="00163D7A">
        <w:tc>
          <w:tcPr>
            <w:tcW w:w="1418" w:type="dxa"/>
            <w:tcBorders>
              <w:top w:val="single" w:sz="4" w:space="0" w:color="00000A"/>
              <w:left w:val="single" w:sz="4" w:space="0" w:color="00000A"/>
              <w:bottom w:val="single" w:sz="4" w:space="0" w:color="00000A"/>
            </w:tcBorders>
            <w:shd w:val="clear" w:color="auto" w:fill="FFFFFF"/>
          </w:tcPr>
          <w:p w:rsidR="00163D7A" w:rsidRPr="008C7ADA" w:rsidRDefault="00163D7A" w:rsidP="00F11686">
            <w:pPr>
              <w:ind w:firstLine="0"/>
              <w:jc w:val="center"/>
            </w:pPr>
            <w:r w:rsidRPr="008C7ADA">
              <w:t>ОПК-</w:t>
            </w:r>
            <w:r w:rsidR="00F11686">
              <w:t>2</w:t>
            </w:r>
          </w:p>
        </w:tc>
        <w:tc>
          <w:tcPr>
            <w:tcW w:w="3402" w:type="dxa"/>
            <w:tcBorders>
              <w:top w:val="single" w:sz="4" w:space="0" w:color="00000A"/>
              <w:left w:val="single" w:sz="4" w:space="0" w:color="00000A"/>
              <w:bottom w:val="single" w:sz="4" w:space="0" w:color="00000A"/>
            </w:tcBorders>
            <w:shd w:val="clear" w:color="auto" w:fill="FFFFFF"/>
          </w:tcPr>
          <w:p w:rsidR="00163D7A" w:rsidRDefault="00F11686" w:rsidP="00F11686">
            <w:pPr>
              <w:ind w:firstLine="0"/>
              <w:jc w:val="left"/>
            </w:pPr>
            <w:r>
              <w:t>С</w:t>
            </w:r>
            <w:r w:rsidRPr="00F11686">
              <w:t>пособностью корректно применять при решении профессиональных задач аппарат математического анализа, геометрии, алгебры, дискретной математики, математической логики, теории алгоритмов, теории вероятностей, математической статистики, теории информации, теоретико-числовых методов</w:t>
            </w:r>
          </w:p>
        </w:tc>
        <w:tc>
          <w:tcPr>
            <w:tcW w:w="4880" w:type="dxa"/>
            <w:tcBorders>
              <w:top w:val="single" w:sz="4" w:space="0" w:color="00000A"/>
              <w:left w:val="single" w:sz="4" w:space="0" w:color="00000A"/>
              <w:bottom w:val="single" w:sz="4" w:space="0" w:color="00000A"/>
              <w:right w:val="single" w:sz="4" w:space="0" w:color="00000A"/>
            </w:tcBorders>
            <w:shd w:val="clear" w:color="auto" w:fill="FFFFFF"/>
          </w:tcPr>
          <w:p w:rsidR="00163D7A" w:rsidRDefault="00163D7A" w:rsidP="00163D7A">
            <w:pPr>
              <w:ind w:firstLine="0"/>
            </w:pPr>
            <w:r w:rsidRPr="008C7ADA">
              <w:rPr>
                <w:u w:val="single"/>
              </w:rPr>
              <w:t>Знать</w:t>
            </w:r>
            <w:r>
              <w:t xml:space="preserve">: </w:t>
            </w:r>
            <w:r w:rsidRPr="0072322C">
              <w:t>методику</w:t>
            </w:r>
            <w:r w:rsidR="00F11686">
              <w:t xml:space="preserve"> применения аппарата математического анализа, геометрии, алгебры, дискретной математики и математической логики, теории вероятности и математической статистики при решении задач в профессиональной сфере.</w:t>
            </w:r>
          </w:p>
          <w:p w:rsidR="00163D7A" w:rsidRDefault="00163D7A" w:rsidP="00163D7A">
            <w:pPr>
              <w:ind w:firstLine="0"/>
            </w:pPr>
            <w:r w:rsidRPr="008C7ADA">
              <w:rPr>
                <w:u w:val="single"/>
              </w:rPr>
              <w:t>Уметь</w:t>
            </w:r>
            <w:r>
              <w:t>:</w:t>
            </w:r>
            <w:r w:rsidR="00F11686">
              <w:t xml:space="preserve"> применять аппарат математического анализа, геометрии, алгебры, дискретной математики и математической логики, теории вероятности и математической статистики при решении задач в профессиональной сфере</w:t>
            </w:r>
            <w:r w:rsidRPr="00F25CBF">
              <w:t>;</w:t>
            </w:r>
          </w:p>
          <w:p w:rsidR="00163D7A" w:rsidRPr="008C7ADA" w:rsidRDefault="00163D7A" w:rsidP="00F11686">
            <w:pPr>
              <w:ind w:firstLine="0"/>
            </w:pPr>
            <w:r w:rsidRPr="008C7ADA">
              <w:rPr>
                <w:u w:val="single"/>
              </w:rPr>
              <w:t>Владеть</w:t>
            </w:r>
            <w:r>
              <w:t xml:space="preserve">: </w:t>
            </w:r>
            <w:r w:rsidRPr="0072322C">
              <w:t>навыками ис</w:t>
            </w:r>
            <w:r>
              <w:t>пользования</w:t>
            </w:r>
            <w:r w:rsidR="00F11686">
              <w:t xml:space="preserve"> программного обеспечения, реализующего аппарата математического анализа, геометрии, алгебры, дискретной математики и математической логики, применения аппарата математического анализа, геометрии, алгебры, дискретной математики и математической логики при решении задач в профессиональной сфере.</w:t>
            </w:r>
          </w:p>
        </w:tc>
      </w:tr>
      <w:tr w:rsidR="00163D7A" w:rsidTr="00163D7A">
        <w:tc>
          <w:tcPr>
            <w:tcW w:w="1418" w:type="dxa"/>
            <w:tcBorders>
              <w:top w:val="single" w:sz="4" w:space="0" w:color="00000A"/>
              <w:left w:val="single" w:sz="4" w:space="0" w:color="00000A"/>
              <w:bottom w:val="single" w:sz="4" w:space="0" w:color="00000A"/>
            </w:tcBorders>
            <w:shd w:val="clear" w:color="auto" w:fill="FFFFFF"/>
          </w:tcPr>
          <w:p w:rsidR="00163D7A" w:rsidRPr="008C7ADA" w:rsidRDefault="00163D7A" w:rsidP="00163D7A">
            <w:pPr>
              <w:ind w:firstLine="0"/>
              <w:jc w:val="center"/>
            </w:pPr>
            <w:r w:rsidRPr="008C7ADA">
              <w:t>ОПК-</w:t>
            </w:r>
            <w:r w:rsidR="000F3548">
              <w:t>3</w:t>
            </w:r>
          </w:p>
        </w:tc>
        <w:tc>
          <w:tcPr>
            <w:tcW w:w="3402" w:type="dxa"/>
            <w:tcBorders>
              <w:top w:val="single" w:sz="4" w:space="0" w:color="00000A"/>
              <w:left w:val="single" w:sz="4" w:space="0" w:color="00000A"/>
              <w:bottom w:val="single" w:sz="4" w:space="0" w:color="00000A"/>
            </w:tcBorders>
            <w:shd w:val="clear" w:color="auto" w:fill="FFFFFF"/>
          </w:tcPr>
          <w:p w:rsidR="00163D7A" w:rsidRDefault="000F3548" w:rsidP="000F3548">
            <w:pPr>
              <w:ind w:firstLine="0"/>
              <w:jc w:val="left"/>
            </w:pPr>
            <w:r>
              <w:t>С</w:t>
            </w:r>
            <w:r w:rsidRPr="000F3548">
              <w:t>пособность понимать значение информации в развитии современного общества, применять достижения информационных технологий для поиска и обработки информации по профилю деятельности в глобальных компьютерных сетях, библиотечных фондах и иных источниках информации</w:t>
            </w:r>
          </w:p>
        </w:tc>
        <w:tc>
          <w:tcPr>
            <w:tcW w:w="4880" w:type="dxa"/>
            <w:tcBorders>
              <w:top w:val="single" w:sz="4" w:space="0" w:color="00000A"/>
              <w:left w:val="single" w:sz="4" w:space="0" w:color="00000A"/>
              <w:bottom w:val="single" w:sz="4" w:space="0" w:color="00000A"/>
              <w:right w:val="single" w:sz="4" w:space="0" w:color="00000A"/>
            </w:tcBorders>
            <w:shd w:val="clear" w:color="auto" w:fill="FFFFFF"/>
          </w:tcPr>
          <w:p w:rsidR="00163D7A" w:rsidRPr="00862FAD" w:rsidRDefault="00163D7A" w:rsidP="000F3548">
            <w:pPr>
              <w:ind w:firstLine="0"/>
            </w:pPr>
            <w:r w:rsidRPr="00862FAD">
              <w:rPr>
                <w:u w:val="single"/>
              </w:rPr>
              <w:t>Знать</w:t>
            </w:r>
            <w:r w:rsidRPr="00862FAD">
              <w:t xml:space="preserve">: </w:t>
            </w:r>
            <w:r w:rsidR="000F3548">
              <w:t>роль и значение информации в развитии современного общества.</w:t>
            </w:r>
          </w:p>
          <w:p w:rsidR="00163D7A" w:rsidRPr="00862FAD" w:rsidRDefault="00163D7A" w:rsidP="000F3548">
            <w:pPr>
              <w:ind w:firstLine="0"/>
              <w:jc w:val="left"/>
            </w:pPr>
            <w:r w:rsidRPr="00862FAD">
              <w:rPr>
                <w:u w:val="single"/>
              </w:rPr>
              <w:t>Уметь</w:t>
            </w:r>
            <w:r w:rsidRPr="00862FAD">
              <w:t>: применять</w:t>
            </w:r>
            <w:r w:rsidR="000F3548">
              <w:t xml:space="preserve"> </w:t>
            </w:r>
            <w:r w:rsidR="000F3548" w:rsidRPr="000F3548">
              <w:t xml:space="preserve"> достижения информационных технологий для поиска и обработки информации по профилю деятельности</w:t>
            </w:r>
            <w:r w:rsidR="000F3548">
              <w:t>.</w:t>
            </w:r>
          </w:p>
          <w:p w:rsidR="00163D7A" w:rsidRPr="008C7ADA" w:rsidRDefault="00163D7A" w:rsidP="000F3548">
            <w:pPr>
              <w:ind w:firstLine="0"/>
            </w:pPr>
            <w:r w:rsidRPr="00862FAD">
              <w:rPr>
                <w:u w:val="single"/>
              </w:rPr>
              <w:t>Владеть</w:t>
            </w:r>
            <w:r w:rsidRPr="00862FAD">
              <w:t>: навыками</w:t>
            </w:r>
            <w:r w:rsidR="000F3548">
              <w:t xml:space="preserve"> </w:t>
            </w:r>
            <w:r w:rsidR="000F3548" w:rsidRPr="000F3548">
              <w:t>обработки информации по профилю деятельности в глобальных компьютерных сетях, библиотечных фондах и иных источниках информации</w:t>
            </w:r>
            <w:r w:rsidRPr="00862FAD">
              <w:t>.</w:t>
            </w:r>
          </w:p>
        </w:tc>
      </w:tr>
      <w:tr w:rsidR="000D172D" w:rsidTr="00163D7A">
        <w:tc>
          <w:tcPr>
            <w:tcW w:w="1418" w:type="dxa"/>
            <w:tcBorders>
              <w:top w:val="single" w:sz="4" w:space="0" w:color="00000A"/>
              <w:left w:val="single" w:sz="4" w:space="0" w:color="00000A"/>
              <w:bottom w:val="single" w:sz="4" w:space="0" w:color="00000A"/>
            </w:tcBorders>
            <w:shd w:val="clear" w:color="auto" w:fill="FFFFFF"/>
          </w:tcPr>
          <w:p w:rsidR="000D172D" w:rsidRPr="008C7ADA" w:rsidRDefault="000D172D" w:rsidP="00163D7A">
            <w:pPr>
              <w:ind w:firstLine="0"/>
              <w:jc w:val="center"/>
            </w:pPr>
            <w:r>
              <w:t>ОПК-4</w:t>
            </w:r>
          </w:p>
        </w:tc>
        <w:tc>
          <w:tcPr>
            <w:tcW w:w="3402" w:type="dxa"/>
            <w:tcBorders>
              <w:top w:val="single" w:sz="4" w:space="0" w:color="00000A"/>
              <w:left w:val="single" w:sz="4" w:space="0" w:color="00000A"/>
              <w:bottom w:val="single" w:sz="4" w:space="0" w:color="00000A"/>
            </w:tcBorders>
            <w:shd w:val="clear" w:color="auto" w:fill="FFFFFF"/>
          </w:tcPr>
          <w:p w:rsidR="000D172D" w:rsidRDefault="000D172D" w:rsidP="000D172D">
            <w:pPr>
              <w:ind w:firstLine="0"/>
              <w:jc w:val="left"/>
            </w:pPr>
            <w:r>
              <w:t>С</w:t>
            </w:r>
            <w:r w:rsidRPr="000D172D">
              <w:t>пособность применять методы научных исследований в профессиональной деятельности, в том числе в работе над междисциплинарными и инновационными проектами</w:t>
            </w:r>
            <w:r>
              <w:t>.</w:t>
            </w:r>
          </w:p>
        </w:tc>
        <w:tc>
          <w:tcPr>
            <w:tcW w:w="4880" w:type="dxa"/>
            <w:tcBorders>
              <w:top w:val="single" w:sz="4" w:space="0" w:color="00000A"/>
              <w:left w:val="single" w:sz="4" w:space="0" w:color="00000A"/>
              <w:bottom w:val="single" w:sz="4" w:space="0" w:color="00000A"/>
              <w:right w:val="single" w:sz="4" w:space="0" w:color="00000A"/>
            </w:tcBorders>
            <w:shd w:val="clear" w:color="auto" w:fill="FFFFFF"/>
          </w:tcPr>
          <w:p w:rsidR="000D172D" w:rsidRPr="00862FAD" w:rsidRDefault="000D172D" w:rsidP="000D172D">
            <w:pPr>
              <w:ind w:firstLine="0"/>
              <w:jc w:val="left"/>
            </w:pPr>
            <w:r w:rsidRPr="00862FAD">
              <w:rPr>
                <w:u w:val="single"/>
              </w:rPr>
              <w:t>Знать</w:t>
            </w:r>
            <w:r w:rsidRPr="00862FAD">
              <w:t>:</w:t>
            </w:r>
            <w:r>
              <w:t xml:space="preserve"> методы применения научных исследований в профессиональной деятельности.</w:t>
            </w:r>
          </w:p>
          <w:p w:rsidR="000D172D" w:rsidRPr="00862FAD" w:rsidRDefault="000D172D" w:rsidP="000D172D">
            <w:pPr>
              <w:ind w:firstLine="0"/>
              <w:jc w:val="left"/>
            </w:pPr>
            <w:r w:rsidRPr="00862FAD">
              <w:rPr>
                <w:u w:val="single"/>
              </w:rPr>
              <w:t>Уметь</w:t>
            </w:r>
            <w:r w:rsidRPr="00862FAD">
              <w:t>: применять</w:t>
            </w:r>
            <w:r>
              <w:t xml:space="preserve"> методы научных исследования в профессиональной деятельности и </w:t>
            </w:r>
            <w:r w:rsidRPr="000D172D">
              <w:t>в работе над междисциплинарными и инновационными проектами</w:t>
            </w:r>
            <w:r>
              <w:t>.</w:t>
            </w:r>
          </w:p>
          <w:p w:rsidR="000D172D" w:rsidRPr="00862FAD" w:rsidRDefault="000D172D" w:rsidP="000D172D">
            <w:pPr>
              <w:ind w:firstLine="0"/>
              <w:jc w:val="left"/>
              <w:rPr>
                <w:u w:val="single"/>
              </w:rPr>
            </w:pPr>
            <w:r w:rsidRPr="00862FAD">
              <w:rPr>
                <w:u w:val="single"/>
              </w:rPr>
              <w:t>Владеть</w:t>
            </w:r>
            <w:r w:rsidRPr="00862FAD">
              <w:t>: навыками</w:t>
            </w:r>
            <w:r>
              <w:t xml:space="preserve"> применения научных исследований в профессиональной деятельности и </w:t>
            </w:r>
            <w:r w:rsidRPr="000D172D">
              <w:t>в работе над междисциплинарными и инновационными проектами</w:t>
            </w:r>
            <w:r w:rsidRPr="00862FAD">
              <w:t>.</w:t>
            </w:r>
          </w:p>
        </w:tc>
      </w:tr>
      <w:tr w:rsidR="00163D7A" w:rsidTr="00163D7A">
        <w:tc>
          <w:tcPr>
            <w:tcW w:w="1418" w:type="dxa"/>
            <w:tcBorders>
              <w:top w:val="single" w:sz="4" w:space="0" w:color="00000A"/>
              <w:left w:val="single" w:sz="4" w:space="0" w:color="00000A"/>
              <w:bottom w:val="single" w:sz="4" w:space="0" w:color="00000A"/>
            </w:tcBorders>
            <w:shd w:val="clear" w:color="auto" w:fill="FFFFFF"/>
          </w:tcPr>
          <w:p w:rsidR="00163D7A" w:rsidRPr="008C7ADA" w:rsidRDefault="00163D7A" w:rsidP="00163D7A">
            <w:pPr>
              <w:ind w:firstLine="0"/>
              <w:jc w:val="center"/>
            </w:pPr>
            <w:r w:rsidRPr="008C7ADA">
              <w:t>ПК-1</w:t>
            </w:r>
          </w:p>
        </w:tc>
        <w:tc>
          <w:tcPr>
            <w:tcW w:w="3402" w:type="dxa"/>
            <w:tcBorders>
              <w:top w:val="single" w:sz="4" w:space="0" w:color="00000A"/>
              <w:left w:val="single" w:sz="4" w:space="0" w:color="00000A"/>
              <w:bottom w:val="single" w:sz="4" w:space="0" w:color="00000A"/>
            </w:tcBorders>
            <w:shd w:val="clear" w:color="auto" w:fill="FFFFFF"/>
          </w:tcPr>
          <w:p w:rsidR="00163D7A" w:rsidRDefault="00163D7A" w:rsidP="00163D7A">
            <w:pPr>
              <w:ind w:firstLine="0"/>
            </w:pPr>
            <w:r>
              <w:t>Способность</w:t>
            </w:r>
            <w:r w:rsidRPr="008C7ADA">
              <w:t xml:space="preserve"> осуществлять подбор, изучение и обобщение научно-технической</w:t>
            </w:r>
            <w:r>
              <w:t xml:space="preserve"> </w:t>
            </w:r>
            <w:r w:rsidRPr="008C7ADA">
              <w:t>информации, методических материалов отечественного и зарубежного опыта по</w:t>
            </w:r>
            <w:r>
              <w:t xml:space="preserve"> </w:t>
            </w:r>
            <w:r w:rsidRPr="008C7ADA">
              <w:t>проблемам компьютерной безопасности, а также нормативных правовых актов в сфере</w:t>
            </w:r>
            <w:r>
              <w:t xml:space="preserve"> </w:t>
            </w:r>
            <w:r w:rsidRPr="008C7ADA">
              <w:t>профессиональной деятельности</w:t>
            </w:r>
          </w:p>
        </w:tc>
        <w:tc>
          <w:tcPr>
            <w:tcW w:w="4880" w:type="dxa"/>
            <w:tcBorders>
              <w:top w:val="single" w:sz="4" w:space="0" w:color="00000A"/>
              <w:left w:val="single" w:sz="4" w:space="0" w:color="00000A"/>
              <w:bottom w:val="single" w:sz="4" w:space="0" w:color="00000A"/>
              <w:right w:val="single" w:sz="4" w:space="0" w:color="00000A"/>
            </w:tcBorders>
            <w:shd w:val="clear" w:color="auto" w:fill="FFFFFF"/>
          </w:tcPr>
          <w:p w:rsidR="00163D7A" w:rsidRPr="00CF0919" w:rsidRDefault="00163D7A" w:rsidP="00163D7A">
            <w:pPr>
              <w:ind w:firstLine="0"/>
            </w:pPr>
            <w:r w:rsidRPr="00CF0919">
              <w:rPr>
                <w:u w:val="single"/>
              </w:rPr>
              <w:t>Знать</w:t>
            </w:r>
            <w:r w:rsidRPr="00CF0919">
              <w:t xml:space="preserve">: </w:t>
            </w:r>
            <w:r w:rsidRPr="00F25CBF">
              <w:t>принципы подбора, изучения и</w:t>
            </w:r>
            <w:r>
              <w:t xml:space="preserve"> </w:t>
            </w:r>
            <w:r w:rsidRPr="00F25CBF">
              <w:t>обобщения научно-технической</w:t>
            </w:r>
            <w:r>
              <w:t xml:space="preserve"> </w:t>
            </w:r>
            <w:r w:rsidRPr="00F25CBF">
              <w:t>литературы, нормативных и</w:t>
            </w:r>
            <w:r>
              <w:t xml:space="preserve"> </w:t>
            </w:r>
            <w:r w:rsidRPr="00F25CBF">
              <w:t>методических материал</w:t>
            </w:r>
            <w:r>
              <w:t>о</w:t>
            </w:r>
            <w:r w:rsidRPr="00F25CBF">
              <w:t>в</w:t>
            </w:r>
            <w:r w:rsidRPr="00CF0919">
              <w:t>;</w:t>
            </w:r>
          </w:p>
          <w:p w:rsidR="00163D7A" w:rsidRPr="00CF0919" w:rsidRDefault="00163D7A" w:rsidP="00163D7A">
            <w:pPr>
              <w:ind w:firstLine="0"/>
            </w:pPr>
            <w:r w:rsidRPr="008C7ADA">
              <w:rPr>
                <w:u w:val="single"/>
              </w:rPr>
              <w:t>Уметь</w:t>
            </w:r>
            <w:r>
              <w:t xml:space="preserve">: </w:t>
            </w:r>
            <w:r w:rsidRPr="00CF0919">
              <w:t>устанав</w:t>
            </w:r>
            <w:r>
              <w:t xml:space="preserve">ливать цели проекта, его задачи, </w:t>
            </w:r>
          </w:p>
          <w:p w:rsidR="00163D7A" w:rsidRPr="00CF0919" w:rsidRDefault="00163D7A" w:rsidP="00163D7A">
            <w:pPr>
              <w:ind w:firstLine="0"/>
            </w:pPr>
            <w:r w:rsidRPr="00CF0919">
              <w:t>разрабатывать структуру их взаимосвязей, определять приоритеты решения</w:t>
            </w:r>
            <w:r>
              <w:t xml:space="preserve"> задач;</w:t>
            </w:r>
          </w:p>
          <w:p w:rsidR="00163D7A" w:rsidRDefault="00163D7A" w:rsidP="00163D7A">
            <w:pPr>
              <w:ind w:firstLine="0"/>
            </w:pPr>
            <w:r w:rsidRPr="00CF0919">
              <w:t>задач;</w:t>
            </w:r>
          </w:p>
          <w:p w:rsidR="00163D7A" w:rsidRPr="00F25CBF" w:rsidRDefault="00163D7A" w:rsidP="00163D7A">
            <w:pPr>
              <w:ind w:firstLine="0"/>
            </w:pPr>
            <w:r w:rsidRPr="008C7ADA">
              <w:rPr>
                <w:u w:val="single"/>
              </w:rPr>
              <w:t>Владеть</w:t>
            </w:r>
            <w:r w:rsidRPr="00F25CBF">
              <w:t>: способностью осуществлять подбор,</w:t>
            </w:r>
          </w:p>
          <w:p w:rsidR="00163D7A" w:rsidRPr="00F25CBF" w:rsidRDefault="00163D7A" w:rsidP="00163D7A">
            <w:pPr>
              <w:ind w:firstLine="0"/>
            </w:pPr>
            <w:r w:rsidRPr="00F25CBF">
              <w:t>изучение и обобщение научно</w:t>
            </w:r>
            <w:r>
              <w:t>-</w:t>
            </w:r>
            <w:r w:rsidRPr="00F25CBF">
              <w:t>технической</w:t>
            </w:r>
            <w:r>
              <w:t xml:space="preserve"> </w:t>
            </w:r>
            <w:r w:rsidRPr="00F25CBF">
              <w:t>литературы,</w:t>
            </w:r>
            <w:r>
              <w:t xml:space="preserve"> </w:t>
            </w:r>
            <w:r w:rsidRPr="00F25CBF">
              <w:t>нормативных и методических</w:t>
            </w:r>
            <w:r>
              <w:t xml:space="preserve"> </w:t>
            </w:r>
            <w:r w:rsidRPr="00F25CBF">
              <w:t>материалов, составлять обзор</w:t>
            </w:r>
            <w:r>
              <w:t>ы.</w:t>
            </w:r>
          </w:p>
          <w:p w:rsidR="00163D7A" w:rsidRPr="008C7ADA" w:rsidRDefault="00163D7A" w:rsidP="00163D7A">
            <w:pPr>
              <w:ind w:firstLine="0"/>
            </w:pPr>
          </w:p>
        </w:tc>
      </w:tr>
      <w:tr w:rsidR="00163D7A" w:rsidTr="00163D7A">
        <w:tc>
          <w:tcPr>
            <w:tcW w:w="1418" w:type="dxa"/>
            <w:tcBorders>
              <w:top w:val="single" w:sz="4" w:space="0" w:color="00000A"/>
              <w:left w:val="single" w:sz="4" w:space="0" w:color="00000A"/>
              <w:bottom w:val="single" w:sz="4" w:space="0" w:color="00000A"/>
            </w:tcBorders>
            <w:shd w:val="clear" w:color="auto" w:fill="FFFFFF"/>
          </w:tcPr>
          <w:p w:rsidR="00163D7A" w:rsidRPr="008C7ADA" w:rsidRDefault="00163D7A" w:rsidP="00163D7A">
            <w:pPr>
              <w:ind w:firstLine="0"/>
              <w:jc w:val="center"/>
            </w:pPr>
            <w:r w:rsidRPr="008C7ADA">
              <w:t>ПК-2</w:t>
            </w:r>
          </w:p>
        </w:tc>
        <w:tc>
          <w:tcPr>
            <w:tcW w:w="3402" w:type="dxa"/>
            <w:tcBorders>
              <w:top w:val="single" w:sz="4" w:space="0" w:color="00000A"/>
              <w:left w:val="single" w:sz="4" w:space="0" w:color="00000A"/>
              <w:bottom w:val="single" w:sz="4" w:space="0" w:color="00000A"/>
            </w:tcBorders>
            <w:shd w:val="clear" w:color="auto" w:fill="FFFFFF"/>
          </w:tcPr>
          <w:p w:rsidR="00163D7A" w:rsidRPr="008C7ADA" w:rsidRDefault="00163D7A" w:rsidP="00163D7A">
            <w:pPr>
              <w:ind w:firstLine="0"/>
            </w:pPr>
            <w:r>
              <w:t>Способность</w:t>
            </w:r>
            <w:r w:rsidRPr="008C7ADA">
              <w:t xml:space="preserve"> участвовать в теоретических и экспериментальных научно-</w:t>
            </w:r>
          </w:p>
          <w:p w:rsidR="00163D7A" w:rsidRDefault="00163D7A" w:rsidP="00163D7A">
            <w:pPr>
              <w:ind w:firstLine="0"/>
            </w:pPr>
            <w:r w:rsidRPr="008C7ADA">
              <w:t>исследовательских работах по оценке защищенности информации в компьютерных</w:t>
            </w:r>
            <w:r>
              <w:t xml:space="preserve"> </w:t>
            </w:r>
            <w:r w:rsidRPr="008C7ADA">
              <w:t>системах, составлять научные отчеты, обзоры по результатам выполнения исследований</w:t>
            </w:r>
          </w:p>
        </w:tc>
        <w:tc>
          <w:tcPr>
            <w:tcW w:w="4880" w:type="dxa"/>
            <w:tcBorders>
              <w:top w:val="single" w:sz="4" w:space="0" w:color="00000A"/>
              <w:left w:val="single" w:sz="4" w:space="0" w:color="00000A"/>
              <w:bottom w:val="single" w:sz="4" w:space="0" w:color="00000A"/>
              <w:right w:val="single" w:sz="4" w:space="0" w:color="00000A"/>
            </w:tcBorders>
            <w:shd w:val="clear" w:color="auto" w:fill="FFFFFF"/>
          </w:tcPr>
          <w:p w:rsidR="00163D7A" w:rsidRDefault="00163D7A" w:rsidP="00163D7A">
            <w:pPr>
              <w:ind w:firstLine="0"/>
            </w:pPr>
            <w:r w:rsidRPr="008C7ADA">
              <w:rPr>
                <w:u w:val="single"/>
              </w:rPr>
              <w:t>Знать</w:t>
            </w:r>
            <w:r>
              <w:t xml:space="preserve">: </w:t>
            </w:r>
            <w:r w:rsidRPr="0072322C">
              <w:t>обработку результатов эксперим</w:t>
            </w:r>
            <w:r>
              <w:t>ента и анализ полученных данных</w:t>
            </w:r>
          </w:p>
          <w:p w:rsidR="00163D7A" w:rsidRPr="0072322C" w:rsidRDefault="00163D7A" w:rsidP="00163D7A">
            <w:pPr>
              <w:ind w:firstLine="0"/>
            </w:pPr>
            <w:r w:rsidRPr="008C7ADA">
              <w:rPr>
                <w:u w:val="single"/>
              </w:rPr>
              <w:t>Уметь</w:t>
            </w:r>
            <w:r>
              <w:t xml:space="preserve">: </w:t>
            </w:r>
            <w:r w:rsidRPr="0072322C">
              <w:t>проводить эксперименты по заданным методикам, обрабатывать и анализировать</w:t>
            </w:r>
          </w:p>
          <w:p w:rsidR="00163D7A" w:rsidRPr="0072322C" w:rsidRDefault="00163D7A" w:rsidP="00163D7A">
            <w:pPr>
              <w:ind w:firstLine="0"/>
            </w:pPr>
            <w:r w:rsidRPr="0072322C">
              <w:t>результаты, описывать выполнение научных исследований, готовить данные для составления</w:t>
            </w:r>
          </w:p>
          <w:p w:rsidR="00163D7A" w:rsidRDefault="00163D7A" w:rsidP="00163D7A">
            <w:pPr>
              <w:ind w:firstLine="0"/>
            </w:pPr>
            <w:r w:rsidRPr="0072322C">
              <w:t>научных обзоров и публикаций;</w:t>
            </w:r>
          </w:p>
          <w:p w:rsidR="00163D7A" w:rsidRPr="00CF0919" w:rsidRDefault="00163D7A" w:rsidP="00163D7A">
            <w:pPr>
              <w:ind w:firstLine="0"/>
            </w:pPr>
            <w:r w:rsidRPr="008C7ADA">
              <w:rPr>
                <w:u w:val="single"/>
              </w:rPr>
              <w:t>Владеть</w:t>
            </w:r>
            <w:r>
              <w:t xml:space="preserve">: </w:t>
            </w:r>
            <w:r w:rsidRPr="00CF0919">
              <w:t>навыками использования программных средств, повышающих эффективность</w:t>
            </w:r>
          </w:p>
          <w:p w:rsidR="00163D7A" w:rsidRPr="008C7ADA" w:rsidRDefault="00163D7A" w:rsidP="00163D7A">
            <w:pPr>
              <w:ind w:firstLine="0"/>
            </w:pPr>
            <w:r w:rsidRPr="00CF0919">
              <w:t>обработки результатов исследования</w:t>
            </w:r>
            <w:r>
              <w:t>.</w:t>
            </w:r>
          </w:p>
        </w:tc>
      </w:tr>
    </w:tbl>
    <w:p w:rsidR="00987A0D" w:rsidRDefault="00987A0D" w:rsidP="001E364F">
      <w:pPr>
        <w:widowControl w:val="0"/>
        <w:shd w:val="clear" w:color="auto" w:fill="FFFFFF"/>
        <w:tabs>
          <w:tab w:val="left" w:pos="0"/>
        </w:tabs>
        <w:suppressAutoHyphens w:val="0"/>
        <w:autoSpaceDE w:val="0"/>
        <w:spacing w:before="10" w:line="278" w:lineRule="exact"/>
        <w:ind w:firstLine="0"/>
        <w:rPr>
          <w:b/>
          <w:color w:val="000000"/>
          <w:spacing w:val="-1"/>
        </w:rPr>
      </w:pPr>
    </w:p>
    <w:p w:rsidR="00A73B3F" w:rsidRDefault="00A73B3F" w:rsidP="005F6995">
      <w:pPr>
        <w:pStyle w:val="Default"/>
        <w:widowControl w:val="0"/>
        <w:tabs>
          <w:tab w:val="num" w:pos="0"/>
        </w:tabs>
        <w:ind w:left="432" w:firstLine="277"/>
        <w:rPr>
          <w:rFonts w:eastAsia="Calibri"/>
          <w:b/>
          <w:bCs/>
        </w:rPr>
      </w:pPr>
      <w:r>
        <w:rPr>
          <w:rFonts w:eastAsia="Calibri"/>
          <w:b/>
          <w:bCs/>
        </w:rPr>
        <w:t>2</w:t>
      </w:r>
      <w:r w:rsidRPr="0063256B">
        <w:rPr>
          <w:rFonts w:eastAsia="Calibri"/>
          <w:b/>
          <w:bCs/>
        </w:rPr>
        <w:t xml:space="preserve">. </w:t>
      </w:r>
      <w:r w:rsidR="00DA2C6A">
        <w:rPr>
          <w:rFonts w:eastAsia="Calibri"/>
          <w:b/>
          <w:bCs/>
        </w:rPr>
        <w:t xml:space="preserve">МЕСТО ДИСЦИПЛИНЫ В СТРУКТУРЕ </w:t>
      </w:r>
      <w:r w:rsidR="0063429A">
        <w:rPr>
          <w:rFonts w:eastAsia="Calibri"/>
          <w:b/>
          <w:bCs/>
        </w:rPr>
        <w:t xml:space="preserve"> ОПОП</w:t>
      </w:r>
    </w:p>
    <w:p w:rsidR="00A70C63" w:rsidRDefault="00A70C63" w:rsidP="00A70C63">
      <w:pPr>
        <w:widowControl w:val="0"/>
        <w:shd w:val="clear" w:color="auto" w:fill="FFFFFF"/>
        <w:tabs>
          <w:tab w:val="left" w:pos="365"/>
        </w:tabs>
        <w:suppressAutoHyphens w:val="0"/>
        <w:autoSpaceDE w:val="0"/>
        <w:spacing w:before="10" w:line="278" w:lineRule="exact"/>
        <w:rPr>
          <w:color w:val="000000"/>
        </w:rPr>
      </w:pPr>
      <w:r>
        <w:rPr>
          <w:color w:val="000000"/>
        </w:rPr>
        <w:t>Дисциплина</w:t>
      </w:r>
      <w:r w:rsidR="00A73B3F">
        <w:rPr>
          <w:color w:val="000000"/>
        </w:rPr>
        <w:t xml:space="preserve"> </w:t>
      </w:r>
      <w:r w:rsidR="00EF322D">
        <w:rPr>
          <w:color w:val="000000"/>
          <w:spacing w:val="-1"/>
        </w:rPr>
        <w:t>«</w:t>
      </w:r>
      <w:r w:rsidR="00163D7A">
        <w:rPr>
          <w:color w:val="000000"/>
          <w:spacing w:val="-1"/>
        </w:rPr>
        <w:t>Основы научных исследований</w:t>
      </w:r>
      <w:r w:rsidR="00EF322D">
        <w:rPr>
          <w:color w:val="000000"/>
          <w:spacing w:val="-1"/>
        </w:rPr>
        <w:t>»</w:t>
      </w:r>
      <w:r w:rsidR="00A73B3F">
        <w:rPr>
          <w:color w:val="000000"/>
          <w:spacing w:val="-1"/>
        </w:rPr>
        <w:t xml:space="preserve"> </w:t>
      </w:r>
      <w:r w:rsidR="00EF322D">
        <w:rPr>
          <w:color w:val="000000"/>
        </w:rPr>
        <w:t xml:space="preserve">является </w:t>
      </w:r>
      <w:r w:rsidR="00163D7A">
        <w:rPr>
          <w:color w:val="000000"/>
        </w:rPr>
        <w:t>обязательной</w:t>
      </w:r>
      <w:r w:rsidR="00EF322D">
        <w:rPr>
          <w:color w:val="000000"/>
        </w:rPr>
        <w:t xml:space="preserve">, </w:t>
      </w:r>
      <w:r>
        <w:rPr>
          <w:color w:val="000000"/>
        </w:rPr>
        <w:t xml:space="preserve">относится </w:t>
      </w:r>
      <w:r w:rsidRPr="001F3602">
        <w:rPr>
          <w:color w:val="000000"/>
        </w:rPr>
        <w:t xml:space="preserve">к вариативной части блока </w:t>
      </w:r>
      <w:r w:rsidR="00EF322D">
        <w:rPr>
          <w:color w:val="000000"/>
        </w:rPr>
        <w:t xml:space="preserve">№ 1 </w:t>
      </w:r>
      <w:r>
        <w:rPr>
          <w:color w:val="000000"/>
        </w:rPr>
        <w:t xml:space="preserve">основной </w:t>
      </w:r>
      <w:r w:rsidRPr="007B64ED">
        <w:rPr>
          <w:color w:val="000000"/>
        </w:rPr>
        <w:t>профессиональной</w:t>
      </w:r>
      <w:r>
        <w:rPr>
          <w:color w:val="000000"/>
        </w:rPr>
        <w:t xml:space="preserve"> образовательной программы </w:t>
      </w:r>
      <w:r w:rsidR="00163D7A">
        <w:t>специализации №8 «Информационная безопасность объектов информатизации на базе компьютерных систем» специальности 10.05.01 «Компьютерная безопасность»</w:t>
      </w:r>
      <w:r w:rsidR="00A73B3F">
        <w:t xml:space="preserve"> </w:t>
      </w:r>
      <w:r w:rsidR="00EF322D" w:rsidRPr="00641AA0">
        <w:rPr>
          <w:color w:val="000000"/>
        </w:rPr>
        <w:t>ФГБОУ ВО «РГРТУ»</w:t>
      </w:r>
      <w:r w:rsidR="00EF322D">
        <w:rPr>
          <w:color w:val="000000"/>
        </w:rPr>
        <w:t>.</w:t>
      </w:r>
    </w:p>
    <w:p w:rsidR="00EF322D" w:rsidRDefault="006C6CB0" w:rsidP="00163D7A">
      <w:pPr>
        <w:widowControl w:val="0"/>
        <w:shd w:val="clear" w:color="auto" w:fill="FFFFFF"/>
        <w:tabs>
          <w:tab w:val="left" w:pos="365"/>
        </w:tabs>
        <w:suppressAutoHyphens w:val="0"/>
        <w:autoSpaceDE w:val="0"/>
        <w:spacing w:before="10" w:line="278" w:lineRule="exact"/>
        <w:ind w:firstLine="567"/>
      </w:pPr>
      <w:r>
        <w:t>Дисциплина изучается по</w:t>
      </w:r>
      <w:r w:rsidR="00A73B3F">
        <w:t xml:space="preserve"> </w:t>
      </w:r>
      <w:r w:rsidR="00163D7A">
        <w:t>очной</w:t>
      </w:r>
      <w:r w:rsidR="00EF322D">
        <w:t xml:space="preserve"> форме обучения на </w:t>
      </w:r>
      <w:r w:rsidR="00333D44">
        <w:t>2</w:t>
      </w:r>
      <w:r w:rsidR="00EF322D">
        <w:t xml:space="preserve"> курсе в </w:t>
      </w:r>
      <w:r w:rsidR="00163D7A">
        <w:t>3</w:t>
      </w:r>
      <w:r w:rsidR="00EF322D">
        <w:t xml:space="preserve"> семестре</w:t>
      </w:r>
      <w:r w:rsidR="00163D7A">
        <w:t>.</w:t>
      </w:r>
    </w:p>
    <w:p w:rsidR="00DA2C6A" w:rsidRPr="00DA2C6A" w:rsidRDefault="00DA2C6A" w:rsidP="00163D7A">
      <w:pPr>
        <w:widowControl w:val="0"/>
        <w:shd w:val="clear" w:color="auto" w:fill="FFFFFF"/>
        <w:tabs>
          <w:tab w:val="left" w:pos="365"/>
        </w:tabs>
        <w:suppressAutoHyphens w:val="0"/>
        <w:autoSpaceDE w:val="0"/>
        <w:spacing w:before="10" w:line="278" w:lineRule="exact"/>
        <w:ind w:firstLine="567"/>
      </w:pPr>
      <w:r w:rsidRPr="00DA2C6A">
        <w:t>Студент до начала изучения дисциплины «</w:t>
      </w:r>
      <w:r>
        <w:t>Основы научных исследований</w:t>
      </w:r>
      <w:r w:rsidRPr="00DA2C6A">
        <w:t>» должен иметь представление о том, на каких участках своей будущей профессиональной деятельности он сможет использовать полученные им знания в рамках компетенций, обусловленных спецификой его предстоящей работы.</w:t>
      </w:r>
    </w:p>
    <w:p w:rsidR="00F72679" w:rsidRDefault="00F72679" w:rsidP="00A73B3F">
      <w:pPr>
        <w:widowControl w:val="0"/>
        <w:shd w:val="clear" w:color="auto" w:fill="FFFFFF"/>
        <w:tabs>
          <w:tab w:val="left" w:pos="365"/>
        </w:tabs>
        <w:autoSpaceDE w:val="0"/>
        <w:spacing w:before="10" w:line="278" w:lineRule="exact"/>
        <w:ind w:firstLine="567"/>
      </w:pPr>
      <w:r w:rsidRPr="00F72679">
        <w:rPr>
          <w:i/>
        </w:rPr>
        <w:t>Пререквизиты дисциплины.</w:t>
      </w:r>
      <w:r w:rsidRPr="00BD55D9">
        <w:rPr>
          <w:i/>
          <w:iCs/>
          <w:sz w:val="22"/>
          <w:szCs w:val="22"/>
        </w:rPr>
        <w:t xml:space="preserve"> </w:t>
      </w:r>
      <w:r w:rsidRPr="00F72679">
        <w:t>Для освоения дисциплины обучающийся должен иметь остаточные знания, полученные в результате освоения школьной программы по дисциплине «Информатика»</w:t>
      </w:r>
      <w:r>
        <w:t>.</w:t>
      </w:r>
    </w:p>
    <w:p w:rsidR="00A73B3F" w:rsidRPr="00F72679" w:rsidRDefault="00F72679" w:rsidP="00A73B3F">
      <w:pPr>
        <w:widowControl w:val="0"/>
        <w:shd w:val="clear" w:color="auto" w:fill="FFFFFF"/>
        <w:tabs>
          <w:tab w:val="left" w:pos="365"/>
        </w:tabs>
        <w:autoSpaceDE w:val="0"/>
        <w:spacing w:before="10" w:line="278" w:lineRule="exact"/>
        <w:ind w:firstLine="567"/>
      </w:pPr>
      <w:r w:rsidRPr="00F72679">
        <w:rPr>
          <w:i/>
        </w:rPr>
        <w:t>Взаимосвязь с другими дисциплинами.</w:t>
      </w:r>
      <w:r>
        <w:rPr>
          <w:i/>
          <w:iCs/>
          <w:sz w:val="22"/>
          <w:szCs w:val="22"/>
        </w:rPr>
        <w:t xml:space="preserve"> </w:t>
      </w:r>
      <w:r w:rsidRPr="00F72679">
        <w:t>Дисциплина логически взаимосвязана с другими</w:t>
      </w:r>
      <w:r>
        <w:t xml:space="preserve"> </w:t>
      </w:r>
      <w:r w:rsidRPr="00F72679">
        <w:t>дисциплинами, такими как:</w:t>
      </w:r>
      <w:r w:rsidR="00A73B3F" w:rsidRPr="00F72679">
        <w:t xml:space="preserve"> </w:t>
      </w:r>
      <w:r w:rsidRPr="00F72679">
        <w:t xml:space="preserve">Б1.Б.01.03 </w:t>
      </w:r>
      <w:r w:rsidR="00A73B3F" w:rsidRPr="00F72679">
        <w:t>«</w:t>
      </w:r>
      <w:r w:rsidR="00C90819" w:rsidRPr="00F72679">
        <w:t>Философия</w:t>
      </w:r>
      <w:r w:rsidR="00A73B3F" w:rsidRPr="00F72679">
        <w:t>»</w:t>
      </w:r>
      <w:r w:rsidR="00C90819" w:rsidRPr="00F72679">
        <w:t xml:space="preserve">, </w:t>
      </w:r>
      <w:r w:rsidRPr="00F72679">
        <w:t>Б1.Б.02.02</w:t>
      </w:r>
      <w:r>
        <w:t xml:space="preserve"> </w:t>
      </w:r>
      <w:r w:rsidR="00C90819" w:rsidRPr="00F72679">
        <w:t>«</w:t>
      </w:r>
      <w:r w:rsidR="00933A9C" w:rsidRPr="00F72679">
        <w:t>Математический анализ</w:t>
      </w:r>
      <w:r w:rsidR="00C90819" w:rsidRPr="00F72679">
        <w:t>»</w:t>
      </w:r>
      <w:r w:rsidR="00933A9C" w:rsidRPr="00F72679">
        <w:t xml:space="preserve">, </w:t>
      </w:r>
      <w:r w:rsidRPr="00F72679">
        <w:t xml:space="preserve">Б1.Б.02.04 </w:t>
      </w:r>
      <w:r w:rsidR="00933A9C" w:rsidRPr="00F72679">
        <w:t>«Информатика»</w:t>
      </w:r>
      <w:r>
        <w:t>.</w:t>
      </w:r>
    </w:p>
    <w:p w:rsidR="00A73B3F" w:rsidRDefault="00CF5D6C" w:rsidP="00A73B3F">
      <w:pPr>
        <w:widowControl w:val="0"/>
        <w:shd w:val="clear" w:color="auto" w:fill="FFFFFF"/>
        <w:tabs>
          <w:tab w:val="left" w:pos="365"/>
        </w:tabs>
        <w:autoSpaceDE w:val="0"/>
        <w:spacing w:before="10" w:line="278" w:lineRule="exact"/>
        <w:ind w:firstLine="567"/>
        <w:rPr>
          <w:color w:val="000000"/>
        </w:rPr>
      </w:pPr>
      <w:r w:rsidRPr="00CF5D6C">
        <w:rPr>
          <w:i/>
        </w:rPr>
        <w:t>Постреквизиты дисциплины</w:t>
      </w:r>
      <w:r>
        <w:t xml:space="preserve">. </w:t>
      </w:r>
      <w:r w:rsidR="00A73B3F" w:rsidRPr="00C90819">
        <w:t xml:space="preserve">Знания, полученные при освоении дисциплины, необходимы при изучении дисциплин </w:t>
      </w:r>
      <w:r w:rsidRPr="00CF5D6C">
        <w:t xml:space="preserve">Б1.В.ДВ.02.01 </w:t>
      </w:r>
      <w:r w:rsidR="00A73B3F" w:rsidRPr="00C90819">
        <w:rPr>
          <w:color w:val="000000"/>
        </w:rPr>
        <w:t>«</w:t>
      </w:r>
      <w:r w:rsidR="00933A9C">
        <w:rPr>
          <w:color w:val="000000"/>
        </w:rPr>
        <w:t>Моделирование</w:t>
      </w:r>
      <w:r w:rsidR="00A73B3F" w:rsidRPr="00C90819">
        <w:rPr>
          <w:color w:val="000000"/>
        </w:rPr>
        <w:t>»</w:t>
      </w:r>
      <w:r w:rsidR="00C90819" w:rsidRPr="00C90819">
        <w:rPr>
          <w:color w:val="000000"/>
        </w:rPr>
        <w:t xml:space="preserve">, </w:t>
      </w:r>
      <w:r w:rsidRPr="00CF5D6C">
        <w:rPr>
          <w:color w:val="000000"/>
        </w:rPr>
        <w:t xml:space="preserve">Б1.Б.02.01 </w:t>
      </w:r>
      <w:r w:rsidR="00C90819" w:rsidRPr="00C90819">
        <w:rPr>
          <w:color w:val="000000"/>
        </w:rPr>
        <w:t>«</w:t>
      </w:r>
      <w:r w:rsidR="00933A9C">
        <w:rPr>
          <w:color w:val="000000"/>
        </w:rPr>
        <w:t>Теория вероятности и математическая статистика</w:t>
      </w:r>
      <w:r w:rsidR="00C90819" w:rsidRPr="00C90819">
        <w:rPr>
          <w:color w:val="000000"/>
        </w:rPr>
        <w:t>»</w:t>
      </w:r>
      <w:r>
        <w:rPr>
          <w:color w:val="000000"/>
        </w:rPr>
        <w:t xml:space="preserve"> и </w:t>
      </w:r>
      <w:r w:rsidRPr="00CF5D6C">
        <w:rPr>
          <w:color w:val="000000"/>
        </w:rPr>
        <w:t>Б1.В.ДВ.02.02</w:t>
      </w:r>
      <w:r>
        <w:rPr>
          <w:color w:val="000000"/>
        </w:rPr>
        <w:t xml:space="preserve"> </w:t>
      </w:r>
      <w:r w:rsidRPr="00F72679">
        <w:t>«</w:t>
      </w:r>
      <w:r w:rsidRPr="00CF5D6C">
        <w:rPr>
          <w:color w:val="000000"/>
        </w:rPr>
        <w:t>Планирование эксперимента</w:t>
      </w:r>
      <w:r w:rsidRPr="00F72679">
        <w:t>»</w:t>
      </w:r>
      <w:r w:rsidR="00A73B3F" w:rsidRPr="00C90819">
        <w:rPr>
          <w:color w:val="000000"/>
        </w:rPr>
        <w:t>.</w:t>
      </w:r>
    </w:p>
    <w:p w:rsidR="00AA4B5F" w:rsidRDefault="00AA4B5F" w:rsidP="00AA3BC2">
      <w:pPr>
        <w:widowControl w:val="0"/>
        <w:shd w:val="clear" w:color="auto" w:fill="FFFFFF"/>
        <w:tabs>
          <w:tab w:val="left" w:pos="365"/>
        </w:tabs>
        <w:suppressAutoHyphens w:val="0"/>
        <w:autoSpaceDE w:val="0"/>
        <w:spacing w:before="10" w:line="278" w:lineRule="exact"/>
        <w:ind w:firstLine="567"/>
        <w:rPr>
          <w:color w:val="000000"/>
        </w:rPr>
      </w:pPr>
      <w:r w:rsidRPr="00043B4B">
        <w:rPr>
          <w:color w:val="000000"/>
        </w:rPr>
        <w:t>Знания, полученные в результате освоения дисциплины будут полезны обучающ</w:t>
      </w:r>
      <w:r>
        <w:rPr>
          <w:color w:val="000000"/>
        </w:rPr>
        <w:t>и</w:t>
      </w:r>
      <w:r w:rsidRPr="00043B4B">
        <w:rPr>
          <w:color w:val="000000"/>
        </w:rPr>
        <w:t>мся при прохождении практик и выполнении выпускной квалификационной работы.</w:t>
      </w:r>
    </w:p>
    <w:p w:rsidR="00AA4B5F" w:rsidRDefault="00AA4B5F" w:rsidP="00AA4B5F">
      <w:pPr>
        <w:widowControl w:val="0"/>
        <w:shd w:val="clear" w:color="auto" w:fill="FFFFFF"/>
        <w:tabs>
          <w:tab w:val="left" w:pos="365"/>
        </w:tabs>
        <w:suppressAutoHyphens w:val="0"/>
        <w:autoSpaceDE w:val="0"/>
        <w:spacing w:before="10" w:line="278" w:lineRule="exact"/>
        <w:rPr>
          <w:color w:val="000000"/>
        </w:rPr>
      </w:pPr>
    </w:p>
    <w:p w:rsidR="00CF5D6C" w:rsidRDefault="00CF5D6C" w:rsidP="00AA4B5F">
      <w:pPr>
        <w:widowControl w:val="0"/>
        <w:shd w:val="clear" w:color="auto" w:fill="FFFFFF"/>
        <w:tabs>
          <w:tab w:val="left" w:pos="365"/>
        </w:tabs>
        <w:suppressAutoHyphens w:val="0"/>
        <w:autoSpaceDE w:val="0"/>
        <w:spacing w:before="10" w:line="278" w:lineRule="exact"/>
        <w:rPr>
          <w:b/>
          <w:caps/>
          <w:sz w:val="22"/>
          <w:szCs w:val="22"/>
        </w:rPr>
      </w:pPr>
      <w:r>
        <w:rPr>
          <w:b/>
          <w:caps/>
          <w:sz w:val="22"/>
          <w:szCs w:val="22"/>
        </w:rPr>
        <w:t>3</w:t>
      </w:r>
      <w:r w:rsidRPr="005F4759">
        <w:rPr>
          <w:b/>
          <w:caps/>
          <w:sz w:val="22"/>
          <w:szCs w:val="22"/>
        </w:rPr>
        <w:t xml:space="preserve">. </w:t>
      </w:r>
      <w:r>
        <w:rPr>
          <w:b/>
          <w:caps/>
          <w:sz w:val="22"/>
          <w:szCs w:val="22"/>
        </w:rPr>
        <w:t>объем дисциплины</w:t>
      </w:r>
      <w:r w:rsidRPr="005F4759">
        <w:rPr>
          <w:b/>
          <w:caps/>
          <w:sz w:val="22"/>
          <w:szCs w:val="22"/>
        </w:rPr>
        <w:t xml:space="preserve"> в зачетных единицах с указанием количества академических</w:t>
      </w:r>
      <w:r>
        <w:rPr>
          <w:b/>
          <w:caps/>
          <w:sz w:val="22"/>
          <w:szCs w:val="22"/>
        </w:rPr>
        <w:t xml:space="preserve"> часов</w:t>
      </w:r>
      <w:r w:rsidRPr="005F4759">
        <w:rPr>
          <w:b/>
          <w:caps/>
          <w:sz w:val="22"/>
          <w:szCs w:val="22"/>
        </w:rPr>
        <w:t>, выделенных на контактную работу обучающихся с преподавателем и на самостоятельную работу обучающихся</w:t>
      </w:r>
    </w:p>
    <w:p w:rsidR="00A73B3F" w:rsidRPr="00CF5D6C" w:rsidRDefault="00A73B3F" w:rsidP="00CF5D6C">
      <w:pPr>
        <w:shd w:val="clear" w:color="auto" w:fill="FFFFFF"/>
        <w:spacing w:before="120"/>
        <w:ind w:firstLine="0"/>
        <w:jc w:val="center"/>
        <w:rPr>
          <w:i/>
        </w:rPr>
      </w:pPr>
      <w:r w:rsidRPr="00CF5D6C">
        <w:rPr>
          <w:i/>
        </w:rPr>
        <w:t>Общая трудоемкость дисциплины составляет 3 зачетных единицы (ЗЕ), или 108 часов.</w:t>
      </w:r>
    </w:p>
    <w:tbl>
      <w:tblPr>
        <w:tblpPr w:leftFromText="180" w:rightFromText="180" w:vertAnchor="text" w:horzAnchor="margin" w:tblpXSpec="center" w:tblpY="114"/>
        <w:tblW w:w="8687" w:type="dxa"/>
        <w:tblLayout w:type="fixed"/>
        <w:tblCellMar>
          <w:left w:w="40" w:type="dxa"/>
          <w:right w:w="40" w:type="dxa"/>
        </w:tblCellMar>
        <w:tblLook w:val="0000" w:firstRow="0" w:lastRow="0" w:firstColumn="0" w:lastColumn="0" w:noHBand="0" w:noVBand="0"/>
      </w:tblPr>
      <w:tblGrid>
        <w:gridCol w:w="6419"/>
        <w:gridCol w:w="2268"/>
      </w:tblGrid>
      <w:tr w:rsidR="00CF5D6C" w:rsidRPr="00ED7D9D" w:rsidTr="00CF5D6C">
        <w:trPr>
          <w:trHeight w:val="416"/>
        </w:trPr>
        <w:tc>
          <w:tcPr>
            <w:tcW w:w="6419" w:type="dxa"/>
            <w:tcBorders>
              <w:top w:val="single" w:sz="4" w:space="0" w:color="auto"/>
              <w:left w:val="single" w:sz="4" w:space="0" w:color="auto"/>
              <w:bottom w:val="single" w:sz="4" w:space="0" w:color="auto"/>
              <w:right w:val="single" w:sz="4" w:space="0" w:color="auto"/>
            </w:tcBorders>
            <w:shd w:val="clear" w:color="auto" w:fill="FFFFFF"/>
            <w:vAlign w:val="center"/>
          </w:tcPr>
          <w:p w:rsidR="00CF5D6C" w:rsidRPr="00791BD6" w:rsidRDefault="00CF5D6C" w:rsidP="00CF5D6C">
            <w:pPr>
              <w:shd w:val="clear" w:color="auto" w:fill="FFFFFF"/>
              <w:ind w:firstLine="0"/>
              <w:jc w:val="center"/>
              <w:rPr>
                <w:bCs/>
                <w:color w:val="000000"/>
                <w:spacing w:val="-3"/>
              </w:rPr>
            </w:pPr>
            <w:r w:rsidRPr="00791BD6">
              <w:rPr>
                <w:bCs/>
                <w:color w:val="000000"/>
                <w:spacing w:val="-3"/>
              </w:rPr>
              <w:t>Вид учебной работы</w:t>
            </w:r>
          </w:p>
        </w:tc>
        <w:tc>
          <w:tcPr>
            <w:tcW w:w="2268" w:type="dxa"/>
            <w:tcBorders>
              <w:top w:val="single" w:sz="4" w:space="0" w:color="auto"/>
              <w:left w:val="nil"/>
              <w:right w:val="single" w:sz="4" w:space="0" w:color="auto"/>
            </w:tcBorders>
            <w:shd w:val="clear" w:color="auto" w:fill="FFFFFF"/>
            <w:vAlign w:val="center"/>
          </w:tcPr>
          <w:p w:rsidR="00CF5D6C" w:rsidRPr="00791BD6" w:rsidRDefault="00CF5D6C" w:rsidP="00CF5D6C">
            <w:pPr>
              <w:shd w:val="clear" w:color="auto" w:fill="FFFFFF"/>
              <w:ind w:firstLine="0"/>
              <w:jc w:val="center"/>
            </w:pPr>
            <w:r w:rsidRPr="00791BD6">
              <w:rPr>
                <w:bCs/>
              </w:rPr>
              <w:t>Всего</w:t>
            </w:r>
            <w:r>
              <w:rPr>
                <w:bCs/>
              </w:rPr>
              <w:t xml:space="preserve"> </w:t>
            </w:r>
            <w:r w:rsidRPr="00791BD6">
              <w:rPr>
                <w:bCs/>
              </w:rPr>
              <w:t>часов</w:t>
            </w:r>
          </w:p>
        </w:tc>
      </w:tr>
      <w:tr w:rsidR="00CF5D6C" w:rsidRPr="00ED7D9D" w:rsidTr="00275283">
        <w:trPr>
          <w:trHeight w:hRule="exact" w:val="423"/>
        </w:trPr>
        <w:tc>
          <w:tcPr>
            <w:tcW w:w="6419" w:type="dxa"/>
            <w:tcBorders>
              <w:top w:val="single" w:sz="4" w:space="0" w:color="auto"/>
              <w:left w:val="single" w:sz="4" w:space="0" w:color="auto"/>
              <w:bottom w:val="single" w:sz="4" w:space="0" w:color="auto"/>
              <w:right w:val="single" w:sz="4" w:space="0" w:color="auto"/>
            </w:tcBorders>
            <w:shd w:val="clear" w:color="auto" w:fill="FFFFFF"/>
            <w:vAlign w:val="center"/>
          </w:tcPr>
          <w:p w:rsidR="00CF5D6C" w:rsidRPr="00ED7D9D" w:rsidRDefault="00CF5D6C" w:rsidP="00275283">
            <w:pPr>
              <w:shd w:val="clear" w:color="auto" w:fill="FFFFFF"/>
              <w:spacing w:line="288" w:lineRule="exact"/>
              <w:ind w:firstLine="0"/>
              <w:jc w:val="left"/>
              <w:rPr>
                <w:color w:val="000000"/>
                <w:spacing w:val="-1"/>
              </w:rPr>
            </w:pPr>
            <w:r>
              <w:rPr>
                <w:color w:val="000000"/>
                <w:spacing w:val="-1"/>
              </w:rPr>
              <w:t xml:space="preserve">Общая трудоёмкость  </w:t>
            </w:r>
            <w:r w:rsidRPr="00ED7D9D">
              <w:rPr>
                <w:color w:val="000000"/>
                <w:spacing w:val="-1"/>
              </w:rPr>
              <w:t>час.</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F5D6C" w:rsidRDefault="00CF5D6C" w:rsidP="00163D7A">
            <w:pPr>
              <w:shd w:val="clear" w:color="auto" w:fill="FFFFFF"/>
              <w:ind w:firstLine="0"/>
              <w:jc w:val="center"/>
            </w:pPr>
            <w:r>
              <w:t>108</w:t>
            </w:r>
          </w:p>
        </w:tc>
      </w:tr>
      <w:tr w:rsidR="00CF5D6C" w:rsidRPr="00ED7D9D" w:rsidTr="00275283">
        <w:trPr>
          <w:trHeight w:hRule="exact" w:val="571"/>
        </w:trPr>
        <w:tc>
          <w:tcPr>
            <w:tcW w:w="6419" w:type="dxa"/>
            <w:tcBorders>
              <w:top w:val="single" w:sz="4" w:space="0" w:color="auto"/>
              <w:left w:val="single" w:sz="4" w:space="0" w:color="auto"/>
              <w:bottom w:val="single" w:sz="4" w:space="0" w:color="auto"/>
              <w:right w:val="single" w:sz="4" w:space="0" w:color="auto"/>
            </w:tcBorders>
            <w:shd w:val="clear" w:color="auto" w:fill="FFFFFF"/>
          </w:tcPr>
          <w:p w:rsidR="00275283" w:rsidRDefault="00275283" w:rsidP="00CD7E50">
            <w:pPr>
              <w:shd w:val="clear" w:color="auto" w:fill="FFFFFF"/>
              <w:ind w:firstLine="0"/>
              <w:rPr>
                <w:color w:val="000000"/>
              </w:rPr>
            </w:pPr>
            <w:r w:rsidRPr="00275283">
              <w:rPr>
                <w:color w:val="000000"/>
              </w:rPr>
              <w:t>1. Контактная работа обучающихся с преподавателем (всего),</w:t>
            </w:r>
          </w:p>
          <w:p w:rsidR="00CF5D6C" w:rsidRPr="00ED7D9D" w:rsidRDefault="00275283" w:rsidP="00CD7E50">
            <w:pPr>
              <w:shd w:val="clear" w:color="auto" w:fill="FFFFFF"/>
              <w:ind w:firstLine="0"/>
              <w:rPr>
                <w:color w:val="000000"/>
                <w:spacing w:val="-1"/>
              </w:rPr>
            </w:pPr>
            <w:r w:rsidRPr="00275283">
              <w:rPr>
                <w:color w:val="000000"/>
              </w:rPr>
              <w:t xml:space="preserve"> в том числе:</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F5D6C" w:rsidRDefault="00CF5D6C" w:rsidP="00163D7A">
            <w:pPr>
              <w:tabs>
                <w:tab w:val="left" w:pos="851"/>
              </w:tabs>
              <w:ind w:firstLine="0"/>
              <w:jc w:val="center"/>
            </w:pPr>
            <w:r>
              <w:t>32</w:t>
            </w:r>
          </w:p>
        </w:tc>
      </w:tr>
      <w:tr w:rsidR="00CF5D6C" w:rsidRPr="00ED7D9D" w:rsidTr="00CF5D6C">
        <w:trPr>
          <w:trHeight w:hRule="exact" w:val="288"/>
        </w:trPr>
        <w:tc>
          <w:tcPr>
            <w:tcW w:w="6419" w:type="dxa"/>
            <w:tcBorders>
              <w:top w:val="single" w:sz="4" w:space="0" w:color="auto"/>
              <w:left w:val="single" w:sz="4" w:space="0" w:color="auto"/>
              <w:bottom w:val="single" w:sz="4" w:space="0" w:color="auto"/>
              <w:right w:val="single" w:sz="4" w:space="0" w:color="auto"/>
            </w:tcBorders>
            <w:shd w:val="clear" w:color="auto" w:fill="FFFFFF"/>
          </w:tcPr>
          <w:p w:rsidR="00CF5D6C" w:rsidRPr="00ED7D9D" w:rsidRDefault="00275283" w:rsidP="00275283">
            <w:pPr>
              <w:shd w:val="clear" w:color="auto" w:fill="FFFFFF"/>
            </w:pPr>
            <w:r>
              <w:rPr>
                <w:color w:val="000000"/>
                <w:spacing w:val="-2"/>
              </w:rPr>
              <w:t>л</w:t>
            </w:r>
            <w:r w:rsidR="00CF5D6C" w:rsidRPr="00ED7D9D">
              <w:rPr>
                <w:color w:val="000000"/>
                <w:spacing w:val="-2"/>
              </w:rPr>
              <w:t>екции</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F5D6C" w:rsidRDefault="00CF5D6C" w:rsidP="00163D7A">
            <w:pPr>
              <w:tabs>
                <w:tab w:val="left" w:pos="851"/>
              </w:tabs>
              <w:ind w:firstLine="0"/>
              <w:jc w:val="center"/>
            </w:pPr>
            <w:r>
              <w:t>16</w:t>
            </w:r>
          </w:p>
        </w:tc>
      </w:tr>
      <w:tr w:rsidR="00CF5D6C" w:rsidRPr="00ED7D9D" w:rsidTr="00CF5D6C">
        <w:trPr>
          <w:trHeight w:hRule="exact" w:val="278"/>
        </w:trPr>
        <w:tc>
          <w:tcPr>
            <w:tcW w:w="6419" w:type="dxa"/>
            <w:tcBorders>
              <w:top w:val="single" w:sz="4" w:space="0" w:color="auto"/>
              <w:left w:val="single" w:sz="4" w:space="0" w:color="auto"/>
              <w:bottom w:val="single" w:sz="4" w:space="0" w:color="auto"/>
              <w:right w:val="single" w:sz="4" w:space="0" w:color="auto"/>
            </w:tcBorders>
            <w:shd w:val="clear" w:color="auto" w:fill="FFFFFF"/>
          </w:tcPr>
          <w:p w:rsidR="00CF5D6C" w:rsidRPr="00ED7D9D" w:rsidRDefault="00275283" w:rsidP="00275283">
            <w:pPr>
              <w:shd w:val="clear" w:color="auto" w:fill="FFFFFF"/>
            </w:pPr>
            <w:r>
              <w:rPr>
                <w:color w:val="000000"/>
              </w:rPr>
              <w:t>л</w:t>
            </w:r>
            <w:r w:rsidR="00CF5D6C" w:rsidRPr="00ED7D9D">
              <w:rPr>
                <w:color w:val="000000"/>
              </w:rPr>
              <w:t>абораторные работы</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F5D6C" w:rsidRDefault="00CF5D6C" w:rsidP="00163D7A">
            <w:pPr>
              <w:tabs>
                <w:tab w:val="left" w:pos="851"/>
              </w:tabs>
              <w:ind w:firstLine="0"/>
              <w:jc w:val="center"/>
            </w:pPr>
            <w:r>
              <w:t>-</w:t>
            </w:r>
          </w:p>
        </w:tc>
      </w:tr>
      <w:tr w:rsidR="00CF5D6C" w:rsidRPr="00ED7D9D" w:rsidTr="00CF5D6C">
        <w:trPr>
          <w:trHeight w:hRule="exact" w:val="288"/>
        </w:trPr>
        <w:tc>
          <w:tcPr>
            <w:tcW w:w="6419" w:type="dxa"/>
            <w:tcBorders>
              <w:top w:val="single" w:sz="4" w:space="0" w:color="auto"/>
              <w:left w:val="single" w:sz="4" w:space="0" w:color="auto"/>
              <w:bottom w:val="single" w:sz="4" w:space="0" w:color="auto"/>
              <w:right w:val="single" w:sz="4" w:space="0" w:color="auto"/>
            </w:tcBorders>
            <w:shd w:val="clear" w:color="auto" w:fill="FFFFFF"/>
          </w:tcPr>
          <w:p w:rsidR="00CF5D6C" w:rsidRPr="00ED7D9D" w:rsidRDefault="00275283" w:rsidP="00275283">
            <w:pPr>
              <w:shd w:val="clear" w:color="auto" w:fill="FFFFFF"/>
            </w:pPr>
            <w:r>
              <w:rPr>
                <w:color w:val="000000"/>
                <w:spacing w:val="-1"/>
              </w:rPr>
              <w:t>п</w:t>
            </w:r>
            <w:r w:rsidR="00CF5D6C" w:rsidRPr="00ED7D9D">
              <w:rPr>
                <w:color w:val="000000"/>
                <w:spacing w:val="-1"/>
              </w:rPr>
              <w:t>рактические занятия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F5D6C" w:rsidRDefault="00CF5D6C" w:rsidP="00163D7A">
            <w:pPr>
              <w:pStyle w:val="8"/>
              <w:ind w:firstLine="0"/>
            </w:pPr>
            <w:r>
              <w:t>16</w:t>
            </w:r>
          </w:p>
        </w:tc>
      </w:tr>
      <w:tr w:rsidR="00CF5D6C" w:rsidRPr="00ED7D9D" w:rsidTr="00CF5D6C">
        <w:trPr>
          <w:trHeight w:hRule="exact" w:val="288"/>
        </w:trPr>
        <w:tc>
          <w:tcPr>
            <w:tcW w:w="6419" w:type="dxa"/>
            <w:tcBorders>
              <w:top w:val="single" w:sz="4" w:space="0" w:color="auto"/>
              <w:left w:val="single" w:sz="4" w:space="0" w:color="auto"/>
              <w:bottom w:val="single" w:sz="4" w:space="0" w:color="auto"/>
              <w:right w:val="single" w:sz="4" w:space="0" w:color="auto"/>
            </w:tcBorders>
            <w:shd w:val="clear" w:color="auto" w:fill="FFFFFF"/>
          </w:tcPr>
          <w:p w:rsidR="00CF5D6C" w:rsidRPr="00ED7D9D" w:rsidRDefault="00275283" w:rsidP="00275283">
            <w:pPr>
              <w:shd w:val="clear" w:color="auto" w:fill="FFFFFF"/>
              <w:ind w:firstLine="0"/>
            </w:pPr>
            <w:r w:rsidRPr="00275283">
              <w:t>2. Самостоятельная работа обучающихся (всего)</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F5D6C" w:rsidRPr="00ED7D9D" w:rsidRDefault="00CF5D6C" w:rsidP="00D769C6">
            <w:pPr>
              <w:shd w:val="clear" w:color="auto" w:fill="FFFFFF"/>
              <w:ind w:firstLine="0"/>
              <w:jc w:val="center"/>
            </w:pPr>
            <w:r>
              <w:t>67</w:t>
            </w:r>
          </w:p>
        </w:tc>
      </w:tr>
      <w:tr w:rsidR="00CF5D6C" w:rsidRPr="00ED7D9D" w:rsidTr="00CF5D6C">
        <w:trPr>
          <w:trHeight w:hRule="exact" w:val="288"/>
        </w:trPr>
        <w:tc>
          <w:tcPr>
            <w:tcW w:w="6419" w:type="dxa"/>
            <w:tcBorders>
              <w:top w:val="single" w:sz="4" w:space="0" w:color="auto"/>
              <w:left w:val="single" w:sz="4" w:space="0" w:color="auto"/>
              <w:bottom w:val="single" w:sz="4" w:space="0" w:color="auto"/>
              <w:right w:val="single" w:sz="4" w:space="0" w:color="auto"/>
            </w:tcBorders>
            <w:shd w:val="clear" w:color="auto" w:fill="FFFFFF"/>
          </w:tcPr>
          <w:p w:rsidR="00CF5D6C" w:rsidRPr="00ED7D9D" w:rsidRDefault="00275283" w:rsidP="00CD7E50">
            <w:pPr>
              <w:shd w:val="clear" w:color="auto" w:fill="FFFFFF"/>
              <w:ind w:firstLine="0"/>
              <w:rPr>
                <w:color w:val="000000"/>
                <w:lang w:val="en-US"/>
              </w:rPr>
            </w:pPr>
            <w:r w:rsidRPr="00275283">
              <w:t>3.Контроль (консультации, экзамен)</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F5D6C" w:rsidRPr="00ED7D9D" w:rsidRDefault="00C81B23" w:rsidP="00163D7A">
            <w:pPr>
              <w:shd w:val="clear" w:color="auto" w:fill="FFFFFF"/>
              <w:ind w:firstLine="0"/>
              <w:jc w:val="center"/>
              <w:rPr>
                <w:lang w:val="en-US"/>
              </w:rPr>
            </w:pPr>
            <w:r>
              <w:t>9</w:t>
            </w:r>
          </w:p>
        </w:tc>
      </w:tr>
      <w:tr w:rsidR="00CF5D6C" w:rsidRPr="00ED7D9D" w:rsidTr="00C81B23">
        <w:trPr>
          <w:trHeight w:hRule="exact" w:val="287"/>
        </w:trPr>
        <w:tc>
          <w:tcPr>
            <w:tcW w:w="6419" w:type="dxa"/>
            <w:tcBorders>
              <w:top w:val="single" w:sz="4" w:space="0" w:color="auto"/>
              <w:left w:val="single" w:sz="4" w:space="0" w:color="auto"/>
              <w:bottom w:val="single" w:sz="4" w:space="0" w:color="auto"/>
              <w:right w:val="single" w:sz="4" w:space="0" w:color="auto"/>
            </w:tcBorders>
            <w:shd w:val="clear" w:color="auto" w:fill="FFFFFF"/>
          </w:tcPr>
          <w:p w:rsidR="00CF5D6C" w:rsidRPr="00ED7D9D" w:rsidRDefault="00C81B23" w:rsidP="00CD7E50">
            <w:pPr>
              <w:shd w:val="clear" w:color="auto" w:fill="FFFFFF"/>
              <w:ind w:firstLine="0"/>
            </w:pPr>
            <w:r w:rsidRPr="00C81B23">
              <w:t>Вид промежуточной аттестации обучающихся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CF5D6C" w:rsidRDefault="00C81B23" w:rsidP="00163D7A">
            <w:pPr>
              <w:pStyle w:val="8"/>
              <w:ind w:firstLine="0"/>
            </w:pPr>
            <w:r>
              <w:t>зачёт</w:t>
            </w:r>
          </w:p>
        </w:tc>
      </w:tr>
    </w:tbl>
    <w:p w:rsidR="00A73B3F" w:rsidRDefault="00A73B3F" w:rsidP="00A73B3F">
      <w:pPr>
        <w:pStyle w:val="Default"/>
        <w:widowControl w:val="0"/>
        <w:tabs>
          <w:tab w:val="num" w:pos="0"/>
        </w:tabs>
        <w:ind w:left="432" w:hanging="432"/>
        <w:rPr>
          <w:rFonts w:eastAsia="Calibri"/>
          <w:b/>
          <w:bCs/>
        </w:rPr>
      </w:pPr>
    </w:p>
    <w:p w:rsidR="00AA4B5F" w:rsidRDefault="00AA4B5F" w:rsidP="00A70C63">
      <w:pPr>
        <w:ind w:left="709" w:firstLine="0"/>
        <w:rPr>
          <w:b/>
        </w:rPr>
      </w:pPr>
    </w:p>
    <w:p w:rsidR="00C81B23" w:rsidRDefault="00C81B23" w:rsidP="00C81B23">
      <w:pPr>
        <w:tabs>
          <w:tab w:val="left" w:pos="284"/>
        </w:tabs>
        <w:spacing w:before="120" w:after="120"/>
        <w:rPr>
          <w:b/>
          <w:caps/>
          <w:sz w:val="22"/>
          <w:szCs w:val="22"/>
        </w:rPr>
      </w:pPr>
    </w:p>
    <w:p w:rsidR="00C81B23" w:rsidRDefault="00C81B23" w:rsidP="00C81B23">
      <w:pPr>
        <w:tabs>
          <w:tab w:val="left" w:pos="284"/>
        </w:tabs>
        <w:spacing w:before="120" w:after="120"/>
        <w:rPr>
          <w:b/>
          <w:caps/>
          <w:sz w:val="22"/>
          <w:szCs w:val="22"/>
        </w:rPr>
      </w:pPr>
    </w:p>
    <w:p w:rsidR="00C81B23" w:rsidRDefault="00C81B23" w:rsidP="00C81B23">
      <w:pPr>
        <w:tabs>
          <w:tab w:val="left" w:pos="284"/>
        </w:tabs>
        <w:spacing w:before="120" w:after="120"/>
        <w:rPr>
          <w:b/>
          <w:caps/>
          <w:sz w:val="22"/>
          <w:szCs w:val="22"/>
        </w:rPr>
      </w:pPr>
    </w:p>
    <w:p w:rsidR="00C81B23" w:rsidRDefault="00C81B23" w:rsidP="00C81B23">
      <w:pPr>
        <w:tabs>
          <w:tab w:val="left" w:pos="284"/>
        </w:tabs>
        <w:spacing w:before="120" w:after="120"/>
        <w:rPr>
          <w:b/>
          <w:caps/>
          <w:sz w:val="22"/>
          <w:szCs w:val="22"/>
        </w:rPr>
      </w:pPr>
    </w:p>
    <w:p w:rsidR="00A70C63" w:rsidRDefault="00C81B23" w:rsidP="00523D96">
      <w:pPr>
        <w:tabs>
          <w:tab w:val="left" w:pos="284"/>
        </w:tabs>
        <w:rPr>
          <w:b/>
          <w:caps/>
        </w:rPr>
      </w:pPr>
      <w:r w:rsidRPr="00C81B23">
        <w:rPr>
          <w:b/>
          <w:caps/>
        </w:rPr>
        <w:t>4.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23D96" w:rsidRDefault="00523D96" w:rsidP="00523D96">
      <w:pPr>
        <w:tabs>
          <w:tab w:val="left" w:pos="284"/>
        </w:tabs>
        <w:rPr>
          <w:b/>
          <w:caps/>
        </w:rPr>
      </w:pPr>
    </w:p>
    <w:p w:rsidR="00C81B23" w:rsidRPr="00C81B23" w:rsidRDefault="00C81B23" w:rsidP="00C81B23">
      <w:pPr>
        <w:tabs>
          <w:tab w:val="left" w:pos="284"/>
        </w:tabs>
        <w:spacing w:before="120" w:after="120"/>
        <w:rPr>
          <w:b/>
          <w:i/>
          <w:szCs w:val="20"/>
        </w:rPr>
      </w:pPr>
      <w:r w:rsidRPr="00C81B23">
        <w:rPr>
          <w:b/>
          <w:szCs w:val="20"/>
        </w:rPr>
        <w:t xml:space="preserve">4.1. </w:t>
      </w:r>
      <w:r w:rsidRPr="00C81B23">
        <w:rPr>
          <w:b/>
          <w:i/>
          <w:szCs w:val="20"/>
        </w:rPr>
        <w:t>Содержание дисциплины, структурированное по разделам (темам)</w:t>
      </w:r>
    </w:p>
    <w:p w:rsidR="00A55EF6" w:rsidRPr="00BF4872" w:rsidRDefault="00A55EF6" w:rsidP="00A55EF6">
      <w:pPr>
        <w:shd w:val="clear" w:color="auto" w:fill="FFFFFF"/>
        <w:rPr>
          <w:szCs w:val="20"/>
        </w:rPr>
      </w:pPr>
      <w:r>
        <w:rPr>
          <w:b/>
          <w:szCs w:val="20"/>
        </w:rPr>
        <w:t>Тема 1.</w:t>
      </w:r>
      <w:r w:rsidRPr="00BF4872">
        <w:rPr>
          <w:b/>
          <w:szCs w:val="20"/>
        </w:rPr>
        <w:t xml:space="preserve"> Организация научно-исследовательской работы в вузах и научно-исследовательских учреждениях России.</w:t>
      </w:r>
      <w:r w:rsidR="00C81B23">
        <w:rPr>
          <w:b/>
          <w:szCs w:val="20"/>
        </w:rPr>
        <w:t xml:space="preserve"> </w:t>
      </w:r>
      <w:r w:rsidRPr="00BF4872">
        <w:rPr>
          <w:szCs w:val="20"/>
        </w:rPr>
        <w:t xml:space="preserve">Управление в сфере науки. Государственное руководство научно-исследовательской работой в </w:t>
      </w:r>
      <w:r w:rsidRPr="00C81B23">
        <w:rPr>
          <w:szCs w:val="20"/>
        </w:rPr>
        <w:t>России. Организация научных исследований в высших учебных заведениях. Организация научно-исследовательской</w:t>
      </w:r>
      <w:r w:rsidRPr="00BF4872">
        <w:rPr>
          <w:szCs w:val="20"/>
        </w:rPr>
        <w:t xml:space="preserve"> работы в научных организациях.</w:t>
      </w:r>
      <w:r w:rsidR="00C81B23">
        <w:rPr>
          <w:szCs w:val="20"/>
        </w:rPr>
        <w:t xml:space="preserve"> </w:t>
      </w:r>
      <w:r w:rsidRPr="00BF4872">
        <w:rPr>
          <w:szCs w:val="20"/>
        </w:rPr>
        <w:t>Ученые степени и ученые звания.</w:t>
      </w:r>
      <w:r w:rsidR="00C81B23">
        <w:rPr>
          <w:szCs w:val="20"/>
        </w:rPr>
        <w:t xml:space="preserve"> </w:t>
      </w:r>
      <w:r w:rsidRPr="00BF4872">
        <w:rPr>
          <w:szCs w:val="20"/>
        </w:rPr>
        <w:t>Подготовка научных и научно-педагогических кадров. Обучение в аспирантуре. Докторантура. Соискательство.</w:t>
      </w:r>
      <w:r w:rsidR="00C81B23">
        <w:rPr>
          <w:szCs w:val="20"/>
        </w:rPr>
        <w:t xml:space="preserve"> </w:t>
      </w:r>
      <w:r w:rsidRPr="00BF4872">
        <w:rPr>
          <w:szCs w:val="20"/>
        </w:rPr>
        <w:t>Научно-исследовательская работа студентов и ее формы. Учебно-исследовательская работа студентов и ее формы.</w:t>
      </w:r>
    </w:p>
    <w:p w:rsidR="00A55EF6" w:rsidRPr="00BF4872" w:rsidRDefault="00A55EF6" w:rsidP="00A55EF6">
      <w:pPr>
        <w:shd w:val="clear" w:color="auto" w:fill="FFFFFF"/>
        <w:rPr>
          <w:szCs w:val="20"/>
        </w:rPr>
      </w:pPr>
      <w:r>
        <w:rPr>
          <w:b/>
          <w:szCs w:val="20"/>
        </w:rPr>
        <w:t>Тема 2.</w:t>
      </w:r>
      <w:r w:rsidRPr="00BF4872">
        <w:rPr>
          <w:b/>
          <w:szCs w:val="20"/>
        </w:rPr>
        <w:t xml:space="preserve"> Пон</w:t>
      </w:r>
      <w:r>
        <w:rPr>
          <w:b/>
          <w:szCs w:val="20"/>
        </w:rPr>
        <w:t>ятие науки. Классификация наук.</w:t>
      </w:r>
      <w:r w:rsidR="00C81B23">
        <w:rPr>
          <w:b/>
          <w:szCs w:val="20"/>
        </w:rPr>
        <w:t xml:space="preserve"> </w:t>
      </w:r>
      <w:r w:rsidRPr="00BF4872">
        <w:rPr>
          <w:szCs w:val="20"/>
        </w:rPr>
        <w:t>Научное исследование. Понятие и классификация научных исследований. Уровни научного исследования. Проблема, гипотеза и теория как структурные компоненты теоретического познания. Структурные элементы теории. Факты, теоретические обобщения и законы как структурные элементы эмпирического исследования.</w:t>
      </w:r>
    </w:p>
    <w:p w:rsidR="00A55EF6" w:rsidRPr="00BF4872" w:rsidRDefault="00A55EF6" w:rsidP="00A55EF6">
      <w:pPr>
        <w:shd w:val="clear" w:color="auto" w:fill="FFFFFF"/>
        <w:rPr>
          <w:szCs w:val="20"/>
        </w:rPr>
      </w:pPr>
      <w:r>
        <w:rPr>
          <w:b/>
          <w:szCs w:val="20"/>
        </w:rPr>
        <w:t>Тема 3.</w:t>
      </w:r>
      <w:r w:rsidRPr="00BF4872">
        <w:rPr>
          <w:b/>
          <w:szCs w:val="20"/>
        </w:rPr>
        <w:t xml:space="preserve"> Методология научных исследований</w:t>
      </w:r>
      <w:r>
        <w:rPr>
          <w:b/>
          <w:szCs w:val="20"/>
        </w:rPr>
        <w:t>.</w:t>
      </w:r>
      <w:r w:rsidR="00C81B23">
        <w:rPr>
          <w:b/>
          <w:szCs w:val="20"/>
        </w:rPr>
        <w:t xml:space="preserve"> </w:t>
      </w:r>
      <w:r w:rsidRPr="00BF4872">
        <w:rPr>
          <w:szCs w:val="20"/>
        </w:rPr>
        <w:t>Понятие метода научного исследования. Классификация методов. Понятие методики научного исследования. Понятие методологии научного исследования. Уровни методологии научных исследований.</w:t>
      </w:r>
      <w:r w:rsidR="00C81B23">
        <w:rPr>
          <w:szCs w:val="20"/>
        </w:rPr>
        <w:t xml:space="preserve"> </w:t>
      </w:r>
      <w:r w:rsidRPr="00BF4872">
        <w:rPr>
          <w:szCs w:val="20"/>
        </w:rPr>
        <w:t>Общенаучные методы научного исследования. Общелогические методы исследования: анализ, синтез, индукция, дедукция, аналогия. Теоретические методы исследования: аксиоматический, гипотетический, формализация, абстрагирование, обобщение, восхождение от абстрактного к конкретному, исторический, системного анализа. Методы эмпирического уровня исследования: наблюдение, описание, счет, измерение, сравнение, эксперимент, моделирование.</w:t>
      </w:r>
    </w:p>
    <w:p w:rsidR="00A55EF6" w:rsidRPr="00BF4872" w:rsidRDefault="00A55EF6" w:rsidP="00A55EF6">
      <w:pPr>
        <w:shd w:val="clear" w:color="auto" w:fill="FFFFFF"/>
        <w:rPr>
          <w:szCs w:val="20"/>
        </w:rPr>
      </w:pPr>
      <w:r>
        <w:rPr>
          <w:b/>
          <w:szCs w:val="20"/>
        </w:rPr>
        <w:t xml:space="preserve">Тема </w:t>
      </w:r>
      <w:r w:rsidRPr="00BF4872">
        <w:rPr>
          <w:b/>
          <w:szCs w:val="20"/>
        </w:rPr>
        <w:t xml:space="preserve">4. </w:t>
      </w:r>
      <w:r>
        <w:rPr>
          <w:b/>
          <w:szCs w:val="20"/>
        </w:rPr>
        <w:t>Планирование</w:t>
      </w:r>
      <w:r w:rsidRPr="00BF4872">
        <w:rPr>
          <w:b/>
          <w:szCs w:val="20"/>
        </w:rPr>
        <w:t xml:space="preserve"> научно-исследовательской работы</w:t>
      </w:r>
      <w:r>
        <w:rPr>
          <w:b/>
          <w:szCs w:val="20"/>
        </w:rPr>
        <w:t>.</w:t>
      </w:r>
      <w:r w:rsidR="00C81B23">
        <w:rPr>
          <w:b/>
          <w:szCs w:val="20"/>
        </w:rPr>
        <w:t xml:space="preserve"> </w:t>
      </w:r>
      <w:r w:rsidRPr="00BF4872">
        <w:rPr>
          <w:szCs w:val="20"/>
        </w:rPr>
        <w:t>Выбор темы научного исследования.</w:t>
      </w:r>
      <w:r w:rsidR="00C81B23">
        <w:rPr>
          <w:szCs w:val="20"/>
        </w:rPr>
        <w:t xml:space="preserve"> </w:t>
      </w:r>
      <w:r w:rsidRPr="00BF4872">
        <w:rPr>
          <w:szCs w:val="20"/>
        </w:rPr>
        <w:t>Планирование научно-исследовательской работы. Рабочая программа конкретного научного исследования. Методологический и процедурный разделы программы. Составление планов диссертаций, дипломных и курсовых работ.</w:t>
      </w:r>
    </w:p>
    <w:p w:rsidR="00A55EF6" w:rsidRDefault="00A55EF6" w:rsidP="00C81B23">
      <w:pPr>
        <w:shd w:val="clear" w:color="auto" w:fill="FFFFFF"/>
        <w:spacing w:before="120"/>
        <w:rPr>
          <w:szCs w:val="20"/>
        </w:rPr>
      </w:pPr>
      <w:r>
        <w:rPr>
          <w:b/>
          <w:szCs w:val="20"/>
        </w:rPr>
        <w:t xml:space="preserve">Тема </w:t>
      </w:r>
      <w:r w:rsidRPr="00BF4872">
        <w:rPr>
          <w:b/>
          <w:szCs w:val="20"/>
        </w:rPr>
        <w:t>5. Сбор научной информации</w:t>
      </w:r>
      <w:r>
        <w:rPr>
          <w:b/>
          <w:szCs w:val="20"/>
        </w:rPr>
        <w:t>.</w:t>
      </w:r>
      <w:r w:rsidR="00C81B23">
        <w:rPr>
          <w:b/>
          <w:szCs w:val="20"/>
        </w:rPr>
        <w:t xml:space="preserve"> </w:t>
      </w:r>
      <w:r w:rsidRPr="00BF4872">
        <w:rPr>
          <w:szCs w:val="20"/>
        </w:rPr>
        <w:t>Основные источники научной информации. Классификация источников научной информации. Классификация изданий. Виды научных изданий. Виды учебных изданий. Справочно-информационные издания</w:t>
      </w:r>
      <w:r>
        <w:rPr>
          <w:szCs w:val="20"/>
        </w:rPr>
        <w:t>.</w:t>
      </w:r>
      <w:r w:rsidR="00C81B23">
        <w:rPr>
          <w:szCs w:val="20"/>
        </w:rPr>
        <w:t xml:space="preserve"> </w:t>
      </w:r>
      <w:r w:rsidRPr="00BF4872">
        <w:rPr>
          <w:szCs w:val="20"/>
        </w:rPr>
        <w:t>Изучение литературы. Поиск литературных источников. Изучение специальной литературы.</w:t>
      </w:r>
    </w:p>
    <w:p w:rsidR="00523D96" w:rsidRPr="00BF4872" w:rsidRDefault="00523D96" w:rsidP="00C81B23">
      <w:pPr>
        <w:shd w:val="clear" w:color="auto" w:fill="FFFFFF"/>
        <w:spacing w:before="120"/>
        <w:rPr>
          <w:szCs w:val="20"/>
        </w:rPr>
      </w:pPr>
    </w:p>
    <w:p w:rsidR="006D4E5B" w:rsidRDefault="006D4E5B" w:rsidP="006D4E5B">
      <w:pPr>
        <w:pStyle w:val="a3"/>
        <w:tabs>
          <w:tab w:val="left" w:pos="284"/>
        </w:tabs>
        <w:rPr>
          <w:b/>
          <w:i w:val="0"/>
        </w:rPr>
      </w:pPr>
      <w:r w:rsidRPr="007419EB">
        <w:rPr>
          <w:b/>
          <w:i w:val="0"/>
        </w:rPr>
        <w:t>4.2.</w:t>
      </w:r>
      <w:r w:rsidR="00CA5406">
        <w:rPr>
          <w:b/>
          <w:i w:val="0"/>
        </w:rPr>
        <w:t xml:space="preserve"> </w:t>
      </w:r>
      <w:r w:rsidRPr="007419EB">
        <w:rPr>
          <w:b/>
          <w:i w:val="0"/>
        </w:rPr>
        <w:t>Разделы дисциплины и трудоемкость по видам учебных занятий</w:t>
      </w:r>
      <w:r w:rsidR="005F6995">
        <w:rPr>
          <w:b/>
          <w:i w:val="0"/>
        </w:rPr>
        <w:t xml:space="preserve"> </w:t>
      </w:r>
      <w:r w:rsidRPr="007419EB">
        <w:rPr>
          <w:b/>
          <w:i w:val="0"/>
        </w:rPr>
        <w:t>(в</w:t>
      </w:r>
      <w:r w:rsidR="00CA5406">
        <w:rPr>
          <w:b/>
          <w:i w:val="0"/>
        </w:rPr>
        <w:t xml:space="preserve"> </w:t>
      </w:r>
      <w:r w:rsidRPr="007419EB">
        <w:rPr>
          <w:b/>
          <w:i w:val="0"/>
        </w:rPr>
        <w:t>академических часах).</w:t>
      </w:r>
    </w:p>
    <w:p w:rsidR="006D4E5B" w:rsidRPr="00AA4B5F" w:rsidRDefault="006D4E5B" w:rsidP="00A70C63">
      <w:pPr>
        <w:tabs>
          <w:tab w:val="left" w:pos="284"/>
        </w:tabs>
        <w:rPr>
          <w:b/>
        </w:rPr>
      </w:pPr>
    </w:p>
    <w:tbl>
      <w:tblPr>
        <w:tblW w:w="9922" w:type="dxa"/>
        <w:tblInd w:w="108" w:type="dxa"/>
        <w:tblLayout w:type="fixed"/>
        <w:tblLook w:val="0000" w:firstRow="0" w:lastRow="0" w:firstColumn="0" w:lastColumn="0" w:noHBand="0" w:noVBand="0"/>
      </w:tblPr>
      <w:tblGrid>
        <w:gridCol w:w="5529"/>
        <w:gridCol w:w="992"/>
        <w:gridCol w:w="708"/>
        <w:gridCol w:w="567"/>
        <w:gridCol w:w="1418"/>
        <w:gridCol w:w="708"/>
      </w:tblGrid>
      <w:tr w:rsidR="0036261B" w:rsidRPr="00CE0549" w:rsidTr="00CA5406">
        <w:trPr>
          <w:cantSplit/>
        </w:trPr>
        <w:tc>
          <w:tcPr>
            <w:tcW w:w="5529" w:type="dxa"/>
            <w:vMerge w:val="restart"/>
            <w:tcBorders>
              <w:top w:val="single" w:sz="4" w:space="0" w:color="000000"/>
              <w:left w:val="single" w:sz="4" w:space="0" w:color="000000"/>
              <w:bottom w:val="single" w:sz="4" w:space="0" w:color="000000"/>
              <w:right w:val="nil"/>
            </w:tcBorders>
            <w:vAlign w:val="center"/>
          </w:tcPr>
          <w:p w:rsidR="0036261B" w:rsidRPr="00CE0549" w:rsidRDefault="0036261B" w:rsidP="00EF322D">
            <w:pPr>
              <w:pStyle w:val="2"/>
              <w:numPr>
                <w:ilvl w:val="1"/>
                <w:numId w:val="0"/>
              </w:numPr>
              <w:tabs>
                <w:tab w:val="num" w:pos="576"/>
                <w:tab w:val="center" w:pos="1805"/>
                <w:tab w:val="left" w:pos="2655"/>
              </w:tabs>
              <w:snapToGrid w:val="0"/>
              <w:jc w:val="center"/>
              <w:rPr>
                <w:szCs w:val="24"/>
              </w:rPr>
            </w:pPr>
            <w:r w:rsidRPr="00CE0549">
              <w:rPr>
                <w:szCs w:val="24"/>
              </w:rPr>
              <w:t>Тема</w:t>
            </w:r>
          </w:p>
        </w:tc>
        <w:tc>
          <w:tcPr>
            <w:tcW w:w="992" w:type="dxa"/>
            <w:vMerge w:val="restart"/>
            <w:tcBorders>
              <w:top w:val="single" w:sz="4" w:space="0" w:color="000000"/>
              <w:left w:val="single" w:sz="4" w:space="0" w:color="000000"/>
              <w:bottom w:val="single" w:sz="4" w:space="0" w:color="000000"/>
              <w:right w:val="nil"/>
            </w:tcBorders>
            <w:textDirection w:val="btLr"/>
            <w:vAlign w:val="center"/>
          </w:tcPr>
          <w:p w:rsidR="0036261B" w:rsidRPr="00CE0549" w:rsidRDefault="0036261B" w:rsidP="00EF322D">
            <w:pPr>
              <w:pStyle w:val="2"/>
              <w:numPr>
                <w:ilvl w:val="1"/>
                <w:numId w:val="0"/>
              </w:numPr>
              <w:tabs>
                <w:tab w:val="num" w:pos="576"/>
                <w:tab w:val="center" w:pos="1805"/>
                <w:tab w:val="left" w:pos="2655"/>
              </w:tabs>
              <w:snapToGrid w:val="0"/>
              <w:jc w:val="center"/>
              <w:rPr>
                <w:szCs w:val="24"/>
              </w:rPr>
            </w:pPr>
            <w:r w:rsidRPr="00CE0549">
              <w:rPr>
                <w:szCs w:val="24"/>
              </w:rPr>
              <w:t>Общая трудоемкость, всего часов</w:t>
            </w:r>
          </w:p>
        </w:tc>
        <w:tc>
          <w:tcPr>
            <w:tcW w:w="2693" w:type="dxa"/>
            <w:gridSpan w:val="3"/>
            <w:tcBorders>
              <w:top w:val="single" w:sz="4" w:space="0" w:color="000000"/>
              <w:left w:val="single" w:sz="4" w:space="0" w:color="000000"/>
              <w:bottom w:val="single" w:sz="4" w:space="0" w:color="000000"/>
              <w:right w:val="nil"/>
            </w:tcBorders>
            <w:vAlign w:val="center"/>
          </w:tcPr>
          <w:p w:rsidR="0036261B" w:rsidRPr="00CE0549" w:rsidRDefault="0036261B" w:rsidP="00EF322D">
            <w:pPr>
              <w:pStyle w:val="2"/>
              <w:numPr>
                <w:ilvl w:val="1"/>
                <w:numId w:val="0"/>
              </w:numPr>
              <w:tabs>
                <w:tab w:val="num" w:pos="576"/>
                <w:tab w:val="center" w:pos="1805"/>
                <w:tab w:val="left" w:pos="2655"/>
              </w:tabs>
              <w:snapToGrid w:val="0"/>
              <w:jc w:val="center"/>
              <w:rPr>
                <w:szCs w:val="24"/>
              </w:rPr>
            </w:pPr>
            <w:r w:rsidRPr="00CE0549">
              <w:rPr>
                <w:szCs w:val="24"/>
              </w:rPr>
              <w:t>Контактная работа</w:t>
            </w:r>
          </w:p>
          <w:p w:rsidR="0036261B" w:rsidRPr="00CE0549" w:rsidRDefault="0036261B" w:rsidP="00EF322D">
            <w:pPr>
              <w:pStyle w:val="2"/>
              <w:numPr>
                <w:ilvl w:val="1"/>
                <w:numId w:val="0"/>
              </w:numPr>
              <w:tabs>
                <w:tab w:val="num" w:pos="576"/>
                <w:tab w:val="center" w:pos="1805"/>
                <w:tab w:val="left" w:pos="2655"/>
              </w:tabs>
              <w:snapToGrid w:val="0"/>
              <w:jc w:val="center"/>
              <w:rPr>
                <w:szCs w:val="24"/>
              </w:rPr>
            </w:pPr>
            <w:r w:rsidRPr="00CE0549">
              <w:rPr>
                <w:szCs w:val="24"/>
              </w:rPr>
              <w:t>обучающихся</w:t>
            </w:r>
          </w:p>
          <w:p w:rsidR="0036261B" w:rsidRPr="00CE0549" w:rsidRDefault="0036261B" w:rsidP="00EF322D">
            <w:pPr>
              <w:pStyle w:val="2"/>
              <w:numPr>
                <w:ilvl w:val="1"/>
                <w:numId w:val="0"/>
              </w:numPr>
              <w:tabs>
                <w:tab w:val="num" w:pos="576"/>
                <w:tab w:val="center" w:pos="1805"/>
                <w:tab w:val="left" w:pos="2655"/>
              </w:tabs>
              <w:snapToGrid w:val="0"/>
              <w:jc w:val="center"/>
              <w:rPr>
                <w:szCs w:val="24"/>
              </w:rPr>
            </w:pPr>
            <w:r w:rsidRPr="00CE0549">
              <w:rPr>
                <w:szCs w:val="24"/>
              </w:rPr>
              <w:t>с преподавателем</w:t>
            </w:r>
          </w:p>
        </w:tc>
        <w:tc>
          <w:tcPr>
            <w:tcW w:w="70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36261B" w:rsidRPr="00CE0549" w:rsidRDefault="0036261B" w:rsidP="00EF322D">
            <w:pPr>
              <w:pStyle w:val="2"/>
              <w:numPr>
                <w:ilvl w:val="1"/>
                <w:numId w:val="0"/>
              </w:numPr>
              <w:tabs>
                <w:tab w:val="num" w:pos="576"/>
                <w:tab w:val="center" w:pos="1805"/>
                <w:tab w:val="left" w:pos="2655"/>
              </w:tabs>
              <w:snapToGrid w:val="0"/>
              <w:jc w:val="center"/>
              <w:rPr>
                <w:b w:val="0"/>
                <w:szCs w:val="24"/>
              </w:rPr>
            </w:pPr>
            <w:r w:rsidRPr="00CE0549">
              <w:rPr>
                <w:szCs w:val="24"/>
              </w:rPr>
              <w:t>Самостоятельная</w:t>
            </w:r>
            <w:r w:rsidR="00F42AD9">
              <w:rPr>
                <w:szCs w:val="24"/>
              </w:rPr>
              <w:t xml:space="preserve"> </w:t>
            </w:r>
            <w:r w:rsidRPr="00CE0549">
              <w:rPr>
                <w:szCs w:val="24"/>
              </w:rPr>
              <w:t>работа обучающихся</w:t>
            </w:r>
          </w:p>
        </w:tc>
      </w:tr>
      <w:tr w:rsidR="0036261B" w:rsidRPr="00CE0549" w:rsidTr="00CA5406">
        <w:trPr>
          <w:cantSplit/>
          <w:trHeight w:val="1844"/>
        </w:trPr>
        <w:tc>
          <w:tcPr>
            <w:tcW w:w="5529" w:type="dxa"/>
            <w:vMerge/>
            <w:tcBorders>
              <w:top w:val="single" w:sz="4" w:space="0" w:color="000000"/>
              <w:left w:val="single" w:sz="4" w:space="0" w:color="000000"/>
              <w:bottom w:val="single" w:sz="4" w:space="0" w:color="000000"/>
              <w:right w:val="nil"/>
            </w:tcBorders>
            <w:vAlign w:val="center"/>
          </w:tcPr>
          <w:p w:rsidR="0036261B" w:rsidRPr="00CE0549" w:rsidRDefault="0036261B" w:rsidP="00EF322D">
            <w:pPr>
              <w:jc w:val="center"/>
              <w:rPr>
                <w:b/>
                <w:bCs/>
              </w:rPr>
            </w:pPr>
          </w:p>
        </w:tc>
        <w:tc>
          <w:tcPr>
            <w:tcW w:w="992" w:type="dxa"/>
            <w:vMerge/>
            <w:tcBorders>
              <w:top w:val="single" w:sz="4" w:space="0" w:color="000000"/>
              <w:left w:val="single" w:sz="4" w:space="0" w:color="000000"/>
              <w:bottom w:val="single" w:sz="4" w:space="0" w:color="000000"/>
              <w:right w:val="nil"/>
            </w:tcBorders>
            <w:vAlign w:val="center"/>
          </w:tcPr>
          <w:p w:rsidR="0036261B" w:rsidRPr="00CE0549" w:rsidRDefault="0036261B" w:rsidP="00EF322D">
            <w:pPr>
              <w:pStyle w:val="2"/>
              <w:numPr>
                <w:ilvl w:val="1"/>
                <w:numId w:val="0"/>
              </w:numPr>
              <w:tabs>
                <w:tab w:val="num" w:pos="576"/>
                <w:tab w:val="center" w:pos="1805"/>
                <w:tab w:val="left" w:pos="2655"/>
              </w:tabs>
              <w:snapToGrid w:val="0"/>
              <w:jc w:val="center"/>
              <w:rPr>
                <w:szCs w:val="24"/>
              </w:rPr>
            </w:pPr>
          </w:p>
        </w:tc>
        <w:tc>
          <w:tcPr>
            <w:tcW w:w="708" w:type="dxa"/>
            <w:tcBorders>
              <w:top w:val="single" w:sz="4" w:space="0" w:color="000000"/>
              <w:left w:val="single" w:sz="4" w:space="0" w:color="000000"/>
              <w:bottom w:val="single" w:sz="4" w:space="0" w:color="000000"/>
              <w:right w:val="nil"/>
            </w:tcBorders>
            <w:textDirection w:val="btLr"/>
            <w:vAlign w:val="center"/>
          </w:tcPr>
          <w:p w:rsidR="0036261B" w:rsidRPr="00CE0549" w:rsidRDefault="0036261B" w:rsidP="00EF322D">
            <w:pPr>
              <w:pStyle w:val="2"/>
              <w:numPr>
                <w:ilvl w:val="1"/>
                <w:numId w:val="0"/>
              </w:numPr>
              <w:tabs>
                <w:tab w:val="num" w:pos="576"/>
                <w:tab w:val="center" w:pos="1805"/>
                <w:tab w:val="left" w:pos="2655"/>
              </w:tabs>
              <w:snapToGrid w:val="0"/>
              <w:jc w:val="center"/>
              <w:rPr>
                <w:szCs w:val="24"/>
              </w:rPr>
            </w:pPr>
            <w:r w:rsidRPr="00CE0549">
              <w:rPr>
                <w:szCs w:val="24"/>
              </w:rPr>
              <w:t>Всего</w:t>
            </w:r>
          </w:p>
        </w:tc>
        <w:tc>
          <w:tcPr>
            <w:tcW w:w="567" w:type="dxa"/>
            <w:tcBorders>
              <w:top w:val="single" w:sz="4" w:space="0" w:color="000000"/>
              <w:left w:val="single" w:sz="4" w:space="0" w:color="000000"/>
              <w:bottom w:val="single" w:sz="4" w:space="0" w:color="000000"/>
              <w:right w:val="nil"/>
            </w:tcBorders>
            <w:textDirection w:val="btLr"/>
            <w:vAlign w:val="center"/>
          </w:tcPr>
          <w:p w:rsidR="0036261B" w:rsidRPr="00CE0549" w:rsidRDefault="0036261B" w:rsidP="00EF322D">
            <w:pPr>
              <w:pStyle w:val="2"/>
              <w:numPr>
                <w:ilvl w:val="1"/>
                <w:numId w:val="0"/>
              </w:numPr>
              <w:tabs>
                <w:tab w:val="num" w:pos="576"/>
                <w:tab w:val="center" w:pos="1805"/>
                <w:tab w:val="left" w:pos="2655"/>
              </w:tabs>
              <w:snapToGrid w:val="0"/>
              <w:jc w:val="center"/>
              <w:rPr>
                <w:szCs w:val="24"/>
              </w:rPr>
            </w:pPr>
            <w:r w:rsidRPr="00CE0549">
              <w:rPr>
                <w:szCs w:val="24"/>
              </w:rPr>
              <w:t>Лекции</w:t>
            </w:r>
          </w:p>
        </w:tc>
        <w:tc>
          <w:tcPr>
            <w:tcW w:w="1418" w:type="dxa"/>
            <w:tcBorders>
              <w:top w:val="single" w:sz="4" w:space="0" w:color="000000"/>
              <w:left w:val="single" w:sz="4" w:space="0" w:color="000000"/>
              <w:bottom w:val="single" w:sz="4" w:space="0" w:color="000000"/>
              <w:right w:val="nil"/>
            </w:tcBorders>
            <w:textDirection w:val="btLr"/>
            <w:vAlign w:val="center"/>
          </w:tcPr>
          <w:p w:rsidR="0036261B" w:rsidRPr="00CE0549" w:rsidRDefault="00A55EF6" w:rsidP="0036261B">
            <w:pPr>
              <w:ind w:firstLine="0"/>
              <w:jc w:val="center"/>
              <w:rPr>
                <w:b/>
              </w:rPr>
            </w:pPr>
            <w:r>
              <w:rPr>
                <w:b/>
              </w:rPr>
              <w:t>Практические занятия</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36261B" w:rsidRPr="00CE0549" w:rsidRDefault="0036261B" w:rsidP="00EF322D">
            <w:pPr>
              <w:rPr>
                <w:b/>
              </w:rPr>
            </w:pPr>
          </w:p>
        </w:tc>
      </w:tr>
      <w:tr w:rsidR="0036261B" w:rsidRPr="00CE0549" w:rsidTr="00CA5406">
        <w:tc>
          <w:tcPr>
            <w:tcW w:w="5529" w:type="dxa"/>
            <w:tcBorders>
              <w:top w:val="single" w:sz="4" w:space="0" w:color="000000"/>
              <w:left w:val="single" w:sz="4" w:space="0" w:color="000000"/>
              <w:bottom w:val="single" w:sz="4" w:space="0" w:color="000000"/>
              <w:right w:val="nil"/>
            </w:tcBorders>
          </w:tcPr>
          <w:p w:rsidR="0036261B" w:rsidRPr="00A55EF6" w:rsidRDefault="00A55EF6" w:rsidP="00A55EF6">
            <w:pPr>
              <w:shd w:val="clear" w:color="auto" w:fill="FFFFFF"/>
              <w:ind w:firstLine="0"/>
              <w:rPr>
                <w:szCs w:val="20"/>
              </w:rPr>
            </w:pPr>
            <w:r w:rsidRPr="00A55EF6">
              <w:rPr>
                <w:szCs w:val="20"/>
              </w:rPr>
              <w:t>Тема 1. Организация научно-исследовательской работы в вузах и научно-исследовательских учреждениях России.</w:t>
            </w:r>
          </w:p>
        </w:tc>
        <w:tc>
          <w:tcPr>
            <w:tcW w:w="992" w:type="dxa"/>
            <w:tcBorders>
              <w:top w:val="single" w:sz="4" w:space="0" w:color="000000"/>
              <w:left w:val="single" w:sz="4" w:space="0" w:color="000000"/>
              <w:bottom w:val="single" w:sz="4" w:space="0" w:color="000000"/>
              <w:right w:val="nil"/>
            </w:tcBorders>
            <w:vAlign w:val="center"/>
          </w:tcPr>
          <w:p w:rsidR="0036261B" w:rsidRPr="00CE0549" w:rsidRDefault="00A55EF6" w:rsidP="008F1655">
            <w:pPr>
              <w:suppressAutoHyphens w:val="0"/>
              <w:autoSpaceDE w:val="0"/>
              <w:autoSpaceDN w:val="0"/>
              <w:adjustRightInd w:val="0"/>
              <w:ind w:firstLine="0"/>
              <w:jc w:val="center"/>
              <w:rPr>
                <w:lang w:eastAsia="ru-RU"/>
              </w:rPr>
            </w:pPr>
            <w:r>
              <w:rPr>
                <w:lang w:eastAsia="ru-RU"/>
              </w:rPr>
              <w:t>2</w:t>
            </w:r>
            <w:r w:rsidR="008F1655">
              <w:rPr>
                <w:lang w:eastAsia="ru-RU"/>
              </w:rPr>
              <w:t>0</w:t>
            </w:r>
          </w:p>
        </w:tc>
        <w:tc>
          <w:tcPr>
            <w:tcW w:w="708" w:type="dxa"/>
            <w:tcBorders>
              <w:top w:val="single" w:sz="4" w:space="0" w:color="000000"/>
              <w:left w:val="single" w:sz="4" w:space="0" w:color="000000"/>
              <w:bottom w:val="single" w:sz="4" w:space="0" w:color="000000"/>
              <w:right w:val="nil"/>
            </w:tcBorders>
            <w:vAlign w:val="center"/>
          </w:tcPr>
          <w:p w:rsidR="0036261B" w:rsidRPr="00CE0549" w:rsidRDefault="008F1655" w:rsidP="00EF322D">
            <w:pPr>
              <w:suppressAutoHyphens w:val="0"/>
              <w:autoSpaceDE w:val="0"/>
              <w:autoSpaceDN w:val="0"/>
              <w:adjustRightInd w:val="0"/>
              <w:ind w:firstLine="0"/>
              <w:jc w:val="center"/>
              <w:rPr>
                <w:lang w:eastAsia="ru-RU"/>
              </w:rPr>
            </w:pPr>
            <w:r>
              <w:rPr>
                <w:lang w:eastAsia="ru-RU"/>
              </w:rPr>
              <w:t>8</w:t>
            </w:r>
          </w:p>
        </w:tc>
        <w:tc>
          <w:tcPr>
            <w:tcW w:w="567" w:type="dxa"/>
            <w:tcBorders>
              <w:top w:val="single" w:sz="4" w:space="0" w:color="000000"/>
              <w:left w:val="single" w:sz="4" w:space="0" w:color="000000"/>
              <w:bottom w:val="single" w:sz="4" w:space="0" w:color="000000"/>
              <w:right w:val="nil"/>
            </w:tcBorders>
            <w:vAlign w:val="center"/>
          </w:tcPr>
          <w:p w:rsidR="0036261B" w:rsidRPr="00CE0549" w:rsidRDefault="00A55EF6" w:rsidP="00EF322D">
            <w:pPr>
              <w:tabs>
                <w:tab w:val="left" w:pos="284"/>
              </w:tabs>
              <w:suppressAutoHyphens w:val="0"/>
              <w:autoSpaceDE w:val="0"/>
              <w:autoSpaceDN w:val="0"/>
              <w:adjustRightInd w:val="0"/>
              <w:ind w:firstLine="0"/>
              <w:jc w:val="center"/>
              <w:rPr>
                <w:lang w:eastAsia="ru-RU"/>
              </w:rPr>
            </w:pPr>
            <w:r>
              <w:rPr>
                <w:lang w:eastAsia="ru-RU"/>
              </w:rPr>
              <w:t>4</w:t>
            </w:r>
          </w:p>
        </w:tc>
        <w:tc>
          <w:tcPr>
            <w:tcW w:w="1418" w:type="dxa"/>
            <w:tcBorders>
              <w:top w:val="single" w:sz="4" w:space="0" w:color="000000"/>
              <w:left w:val="single" w:sz="4" w:space="0" w:color="000000"/>
              <w:bottom w:val="single" w:sz="4" w:space="0" w:color="000000"/>
              <w:right w:val="nil"/>
            </w:tcBorders>
            <w:vAlign w:val="center"/>
          </w:tcPr>
          <w:p w:rsidR="0036261B" w:rsidRPr="00CE0549" w:rsidRDefault="008F1655" w:rsidP="00EF322D">
            <w:pPr>
              <w:suppressAutoHyphens w:val="0"/>
              <w:autoSpaceDE w:val="0"/>
              <w:autoSpaceDN w:val="0"/>
              <w:adjustRightInd w:val="0"/>
              <w:ind w:firstLine="0"/>
              <w:jc w:val="center"/>
              <w:rPr>
                <w:lang w:eastAsia="ru-RU"/>
              </w:rPr>
            </w:pPr>
            <w:r>
              <w:rPr>
                <w:lang w:eastAsia="ru-RU"/>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36261B" w:rsidRPr="00CE0549" w:rsidRDefault="00A55EF6" w:rsidP="00CE0549">
            <w:pPr>
              <w:suppressAutoHyphens w:val="0"/>
              <w:autoSpaceDE w:val="0"/>
              <w:autoSpaceDN w:val="0"/>
              <w:adjustRightInd w:val="0"/>
              <w:ind w:firstLine="0"/>
              <w:jc w:val="center"/>
              <w:rPr>
                <w:lang w:eastAsia="ru-RU"/>
              </w:rPr>
            </w:pPr>
            <w:r>
              <w:rPr>
                <w:lang w:eastAsia="ru-RU"/>
              </w:rPr>
              <w:t>12</w:t>
            </w:r>
          </w:p>
        </w:tc>
      </w:tr>
      <w:tr w:rsidR="0036261B" w:rsidRPr="00CE0549" w:rsidTr="00CA5406">
        <w:tc>
          <w:tcPr>
            <w:tcW w:w="5529" w:type="dxa"/>
            <w:tcBorders>
              <w:top w:val="single" w:sz="4" w:space="0" w:color="000000"/>
              <w:left w:val="single" w:sz="4" w:space="0" w:color="000000"/>
              <w:bottom w:val="single" w:sz="4" w:space="0" w:color="000000"/>
              <w:right w:val="nil"/>
            </w:tcBorders>
          </w:tcPr>
          <w:p w:rsidR="0036261B" w:rsidRPr="00A55EF6" w:rsidRDefault="00A55EF6" w:rsidP="00C019CE">
            <w:pPr>
              <w:ind w:firstLine="0"/>
              <w:jc w:val="left"/>
            </w:pPr>
            <w:r w:rsidRPr="00A55EF6">
              <w:rPr>
                <w:szCs w:val="20"/>
              </w:rPr>
              <w:t>Тема 2. Понятие науки. Классификация наук.</w:t>
            </w:r>
          </w:p>
        </w:tc>
        <w:tc>
          <w:tcPr>
            <w:tcW w:w="992" w:type="dxa"/>
            <w:tcBorders>
              <w:top w:val="single" w:sz="4" w:space="0" w:color="000000"/>
              <w:left w:val="single" w:sz="4" w:space="0" w:color="000000"/>
              <w:bottom w:val="single" w:sz="4" w:space="0" w:color="000000"/>
              <w:right w:val="nil"/>
            </w:tcBorders>
            <w:vAlign w:val="center"/>
          </w:tcPr>
          <w:p w:rsidR="0036261B" w:rsidRPr="00CE0549" w:rsidRDefault="008F1655" w:rsidP="008F1655">
            <w:pPr>
              <w:suppressAutoHyphens w:val="0"/>
              <w:autoSpaceDE w:val="0"/>
              <w:autoSpaceDN w:val="0"/>
              <w:adjustRightInd w:val="0"/>
              <w:ind w:firstLine="0"/>
              <w:jc w:val="center"/>
              <w:rPr>
                <w:lang w:eastAsia="ru-RU"/>
              </w:rPr>
            </w:pPr>
            <w:r>
              <w:rPr>
                <w:lang w:eastAsia="ru-RU"/>
              </w:rPr>
              <w:t>16</w:t>
            </w:r>
          </w:p>
        </w:tc>
        <w:tc>
          <w:tcPr>
            <w:tcW w:w="708" w:type="dxa"/>
            <w:tcBorders>
              <w:top w:val="single" w:sz="4" w:space="0" w:color="000000"/>
              <w:left w:val="single" w:sz="4" w:space="0" w:color="000000"/>
              <w:bottom w:val="single" w:sz="4" w:space="0" w:color="000000"/>
              <w:right w:val="nil"/>
            </w:tcBorders>
            <w:vAlign w:val="center"/>
          </w:tcPr>
          <w:p w:rsidR="0036261B" w:rsidRPr="00CE0549" w:rsidRDefault="008F1655" w:rsidP="00EF322D">
            <w:pPr>
              <w:suppressAutoHyphens w:val="0"/>
              <w:autoSpaceDE w:val="0"/>
              <w:autoSpaceDN w:val="0"/>
              <w:adjustRightInd w:val="0"/>
              <w:ind w:firstLine="0"/>
              <w:jc w:val="center"/>
              <w:rPr>
                <w:lang w:eastAsia="ru-RU"/>
              </w:rPr>
            </w:pPr>
            <w:r>
              <w:rPr>
                <w:lang w:eastAsia="ru-RU"/>
              </w:rPr>
              <w:t>4</w:t>
            </w:r>
          </w:p>
        </w:tc>
        <w:tc>
          <w:tcPr>
            <w:tcW w:w="567" w:type="dxa"/>
            <w:tcBorders>
              <w:top w:val="single" w:sz="4" w:space="0" w:color="000000"/>
              <w:left w:val="single" w:sz="4" w:space="0" w:color="000000"/>
              <w:bottom w:val="single" w:sz="4" w:space="0" w:color="000000"/>
              <w:right w:val="nil"/>
            </w:tcBorders>
            <w:vAlign w:val="center"/>
          </w:tcPr>
          <w:p w:rsidR="0036261B" w:rsidRPr="00CE0549" w:rsidRDefault="00A55EF6" w:rsidP="00EF322D">
            <w:pPr>
              <w:tabs>
                <w:tab w:val="left" w:pos="284"/>
              </w:tabs>
              <w:suppressAutoHyphens w:val="0"/>
              <w:autoSpaceDE w:val="0"/>
              <w:autoSpaceDN w:val="0"/>
              <w:adjustRightInd w:val="0"/>
              <w:ind w:firstLine="0"/>
              <w:jc w:val="center"/>
              <w:rPr>
                <w:lang w:eastAsia="ru-RU"/>
              </w:rPr>
            </w:pPr>
            <w:r>
              <w:rPr>
                <w:lang w:eastAsia="ru-RU"/>
              </w:rPr>
              <w:t>2</w:t>
            </w:r>
          </w:p>
        </w:tc>
        <w:tc>
          <w:tcPr>
            <w:tcW w:w="1418" w:type="dxa"/>
            <w:tcBorders>
              <w:top w:val="single" w:sz="4" w:space="0" w:color="000000"/>
              <w:left w:val="single" w:sz="4" w:space="0" w:color="000000"/>
              <w:bottom w:val="single" w:sz="4" w:space="0" w:color="000000"/>
              <w:right w:val="nil"/>
            </w:tcBorders>
            <w:vAlign w:val="center"/>
          </w:tcPr>
          <w:p w:rsidR="0036261B" w:rsidRPr="00CE0549" w:rsidRDefault="008F1655" w:rsidP="00EF322D">
            <w:pPr>
              <w:suppressAutoHyphens w:val="0"/>
              <w:autoSpaceDE w:val="0"/>
              <w:autoSpaceDN w:val="0"/>
              <w:adjustRightInd w:val="0"/>
              <w:ind w:firstLine="0"/>
              <w:jc w:val="center"/>
              <w:rPr>
                <w:lang w:eastAsia="ru-RU"/>
              </w:rPr>
            </w:pPr>
            <w:r>
              <w:rPr>
                <w:lang w:eastAsia="ru-RU"/>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36261B" w:rsidRPr="00CE0549" w:rsidRDefault="00A55EF6" w:rsidP="00CE0549">
            <w:pPr>
              <w:suppressAutoHyphens w:val="0"/>
              <w:autoSpaceDE w:val="0"/>
              <w:autoSpaceDN w:val="0"/>
              <w:adjustRightInd w:val="0"/>
              <w:ind w:firstLine="0"/>
              <w:jc w:val="center"/>
              <w:rPr>
                <w:lang w:eastAsia="ru-RU"/>
              </w:rPr>
            </w:pPr>
            <w:r>
              <w:rPr>
                <w:lang w:eastAsia="ru-RU"/>
              </w:rPr>
              <w:t>12</w:t>
            </w:r>
          </w:p>
        </w:tc>
      </w:tr>
      <w:tr w:rsidR="0036261B" w:rsidRPr="00CE0549" w:rsidTr="00CA5406">
        <w:tc>
          <w:tcPr>
            <w:tcW w:w="5529" w:type="dxa"/>
            <w:tcBorders>
              <w:top w:val="single" w:sz="4" w:space="0" w:color="000000"/>
              <w:left w:val="single" w:sz="4" w:space="0" w:color="000000"/>
              <w:bottom w:val="single" w:sz="4" w:space="0" w:color="000000"/>
              <w:right w:val="nil"/>
            </w:tcBorders>
          </w:tcPr>
          <w:p w:rsidR="0036261B" w:rsidRPr="00A55EF6" w:rsidRDefault="00A55EF6" w:rsidP="00EF322D">
            <w:pPr>
              <w:ind w:firstLine="0"/>
            </w:pPr>
            <w:r w:rsidRPr="00A55EF6">
              <w:rPr>
                <w:szCs w:val="20"/>
              </w:rPr>
              <w:t>Тема 3. Методология научных исследований</w:t>
            </w:r>
          </w:p>
        </w:tc>
        <w:tc>
          <w:tcPr>
            <w:tcW w:w="992" w:type="dxa"/>
            <w:tcBorders>
              <w:top w:val="single" w:sz="4" w:space="0" w:color="000000"/>
              <w:left w:val="single" w:sz="4" w:space="0" w:color="000000"/>
              <w:bottom w:val="single" w:sz="4" w:space="0" w:color="000000"/>
              <w:right w:val="nil"/>
            </w:tcBorders>
            <w:vAlign w:val="center"/>
          </w:tcPr>
          <w:p w:rsidR="0036261B" w:rsidRPr="00CE0549" w:rsidRDefault="008F1655" w:rsidP="00EF322D">
            <w:pPr>
              <w:suppressAutoHyphens w:val="0"/>
              <w:autoSpaceDE w:val="0"/>
              <w:autoSpaceDN w:val="0"/>
              <w:adjustRightInd w:val="0"/>
              <w:ind w:firstLine="0"/>
              <w:jc w:val="center"/>
              <w:rPr>
                <w:lang w:eastAsia="ru-RU"/>
              </w:rPr>
            </w:pPr>
            <w:r>
              <w:rPr>
                <w:lang w:eastAsia="ru-RU"/>
              </w:rPr>
              <w:t>18</w:t>
            </w:r>
          </w:p>
        </w:tc>
        <w:tc>
          <w:tcPr>
            <w:tcW w:w="708" w:type="dxa"/>
            <w:tcBorders>
              <w:top w:val="single" w:sz="4" w:space="0" w:color="000000"/>
              <w:left w:val="single" w:sz="4" w:space="0" w:color="000000"/>
              <w:bottom w:val="single" w:sz="4" w:space="0" w:color="000000"/>
              <w:right w:val="nil"/>
            </w:tcBorders>
            <w:vAlign w:val="center"/>
          </w:tcPr>
          <w:p w:rsidR="0036261B" w:rsidRPr="00CE0549" w:rsidRDefault="008F1655" w:rsidP="00EF322D">
            <w:pPr>
              <w:suppressAutoHyphens w:val="0"/>
              <w:autoSpaceDE w:val="0"/>
              <w:autoSpaceDN w:val="0"/>
              <w:adjustRightInd w:val="0"/>
              <w:ind w:firstLine="0"/>
              <w:jc w:val="center"/>
              <w:rPr>
                <w:lang w:eastAsia="ru-RU"/>
              </w:rPr>
            </w:pPr>
            <w:r>
              <w:rPr>
                <w:lang w:eastAsia="ru-RU"/>
              </w:rPr>
              <w:t>6</w:t>
            </w:r>
          </w:p>
        </w:tc>
        <w:tc>
          <w:tcPr>
            <w:tcW w:w="567" w:type="dxa"/>
            <w:tcBorders>
              <w:top w:val="single" w:sz="4" w:space="0" w:color="000000"/>
              <w:left w:val="single" w:sz="4" w:space="0" w:color="000000"/>
              <w:bottom w:val="single" w:sz="4" w:space="0" w:color="000000"/>
              <w:right w:val="nil"/>
            </w:tcBorders>
            <w:vAlign w:val="center"/>
          </w:tcPr>
          <w:p w:rsidR="0036261B" w:rsidRPr="00CE0549" w:rsidRDefault="008F1655" w:rsidP="00EF322D">
            <w:pPr>
              <w:tabs>
                <w:tab w:val="left" w:pos="284"/>
              </w:tabs>
              <w:suppressAutoHyphens w:val="0"/>
              <w:autoSpaceDE w:val="0"/>
              <w:autoSpaceDN w:val="0"/>
              <w:adjustRightInd w:val="0"/>
              <w:ind w:firstLine="0"/>
              <w:jc w:val="center"/>
              <w:rPr>
                <w:lang w:eastAsia="ru-RU"/>
              </w:rPr>
            </w:pPr>
            <w:r>
              <w:rPr>
                <w:lang w:eastAsia="ru-RU"/>
              </w:rPr>
              <w:t>4</w:t>
            </w:r>
          </w:p>
        </w:tc>
        <w:tc>
          <w:tcPr>
            <w:tcW w:w="1418" w:type="dxa"/>
            <w:tcBorders>
              <w:top w:val="single" w:sz="4" w:space="0" w:color="000000"/>
              <w:left w:val="single" w:sz="4" w:space="0" w:color="000000"/>
              <w:bottom w:val="single" w:sz="4" w:space="0" w:color="000000"/>
              <w:right w:val="nil"/>
            </w:tcBorders>
            <w:vAlign w:val="center"/>
          </w:tcPr>
          <w:p w:rsidR="0036261B" w:rsidRPr="00CE0549" w:rsidRDefault="008F1655" w:rsidP="00EF322D">
            <w:pPr>
              <w:suppressAutoHyphens w:val="0"/>
              <w:autoSpaceDE w:val="0"/>
              <w:autoSpaceDN w:val="0"/>
              <w:adjustRightInd w:val="0"/>
              <w:ind w:firstLine="0"/>
              <w:jc w:val="center"/>
              <w:rPr>
                <w:lang w:eastAsia="ru-RU"/>
              </w:rPr>
            </w:pPr>
            <w:r>
              <w:rPr>
                <w:lang w:eastAsia="ru-RU"/>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36261B" w:rsidRPr="00CE0549" w:rsidRDefault="00A55EF6" w:rsidP="00CE0549">
            <w:pPr>
              <w:suppressAutoHyphens w:val="0"/>
              <w:autoSpaceDE w:val="0"/>
              <w:autoSpaceDN w:val="0"/>
              <w:adjustRightInd w:val="0"/>
              <w:ind w:firstLine="0"/>
              <w:jc w:val="center"/>
              <w:rPr>
                <w:lang w:eastAsia="ru-RU"/>
              </w:rPr>
            </w:pPr>
            <w:r>
              <w:rPr>
                <w:lang w:eastAsia="ru-RU"/>
              </w:rPr>
              <w:t>12</w:t>
            </w:r>
          </w:p>
        </w:tc>
      </w:tr>
      <w:tr w:rsidR="0036261B" w:rsidRPr="00CE0549" w:rsidTr="00CA5406">
        <w:tc>
          <w:tcPr>
            <w:tcW w:w="5529" w:type="dxa"/>
            <w:tcBorders>
              <w:top w:val="single" w:sz="4" w:space="0" w:color="000000"/>
              <w:left w:val="single" w:sz="4" w:space="0" w:color="000000"/>
              <w:bottom w:val="single" w:sz="4" w:space="0" w:color="000000"/>
              <w:right w:val="nil"/>
            </w:tcBorders>
          </w:tcPr>
          <w:p w:rsidR="0036261B" w:rsidRPr="00A55EF6" w:rsidRDefault="00A55EF6" w:rsidP="00A55EF6">
            <w:pPr>
              <w:ind w:firstLine="0"/>
            </w:pPr>
            <w:r w:rsidRPr="00A55EF6">
              <w:rPr>
                <w:szCs w:val="20"/>
              </w:rPr>
              <w:t xml:space="preserve">Тема 4. </w:t>
            </w:r>
            <w:r>
              <w:rPr>
                <w:szCs w:val="20"/>
              </w:rPr>
              <w:t>Планирование</w:t>
            </w:r>
            <w:r w:rsidRPr="00A55EF6">
              <w:rPr>
                <w:szCs w:val="20"/>
              </w:rPr>
              <w:t xml:space="preserve"> научно-исследовательской работы.</w:t>
            </w:r>
          </w:p>
        </w:tc>
        <w:tc>
          <w:tcPr>
            <w:tcW w:w="992" w:type="dxa"/>
            <w:tcBorders>
              <w:top w:val="single" w:sz="4" w:space="0" w:color="000000"/>
              <w:left w:val="single" w:sz="4" w:space="0" w:color="000000"/>
              <w:bottom w:val="single" w:sz="4" w:space="0" w:color="000000"/>
              <w:right w:val="nil"/>
            </w:tcBorders>
            <w:vAlign w:val="center"/>
          </w:tcPr>
          <w:p w:rsidR="0036261B" w:rsidRPr="00CE0549" w:rsidRDefault="00A55EF6" w:rsidP="008F1655">
            <w:pPr>
              <w:suppressAutoHyphens w:val="0"/>
              <w:autoSpaceDE w:val="0"/>
              <w:autoSpaceDN w:val="0"/>
              <w:adjustRightInd w:val="0"/>
              <w:ind w:firstLine="0"/>
              <w:jc w:val="center"/>
              <w:rPr>
                <w:lang w:eastAsia="ru-RU"/>
              </w:rPr>
            </w:pPr>
            <w:r>
              <w:rPr>
                <w:lang w:eastAsia="ru-RU"/>
              </w:rPr>
              <w:t>2</w:t>
            </w:r>
            <w:r w:rsidR="008F1655">
              <w:rPr>
                <w:lang w:eastAsia="ru-RU"/>
              </w:rPr>
              <w:t>0</w:t>
            </w:r>
          </w:p>
        </w:tc>
        <w:tc>
          <w:tcPr>
            <w:tcW w:w="708" w:type="dxa"/>
            <w:tcBorders>
              <w:top w:val="single" w:sz="4" w:space="0" w:color="000000"/>
              <w:left w:val="single" w:sz="4" w:space="0" w:color="000000"/>
              <w:bottom w:val="single" w:sz="4" w:space="0" w:color="000000"/>
              <w:right w:val="nil"/>
            </w:tcBorders>
            <w:vAlign w:val="center"/>
          </w:tcPr>
          <w:p w:rsidR="0036261B" w:rsidRPr="00CE0549" w:rsidRDefault="008F1655" w:rsidP="00EF322D">
            <w:pPr>
              <w:suppressAutoHyphens w:val="0"/>
              <w:autoSpaceDE w:val="0"/>
              <w:autoSpaceDN w:val="0"/>
              <w:adjustRightInd w:val="0"/>
              <w:ind w:firstLine="0"/>
              <w:jc w:val="center"/>
              <w:rPr>
                <w:lang w:eastAsia="ru-RU"/>
              </w:rPr>
            </w:pPr>
            <w:r>
              <w:rPr>
                <w:lang w:eastAsia="ru-RU"/>
              </w:rPr>
              <w:t>8</w:t>
            </w:r>
          </w:p>
        </w:tc>
        <w:tc>
          <w:tcPr>
            <w:tcW w:w="567" w:type="dxa"/>
            <w:tcBorders>
              <w:top w:val="single" w:sz="4" w:space="0" w:color="000000"/>
              <w:left w:val="single" w:sz="4" w:space="0" w:color="000000"/>
              <w:bottom w:val="single" w:sz="4" w:space="0" w:color="000000"/>
              <w:right w:val="nil"/>
            </w:tcBorders>
            <w:vAlign w:val="center"/>
          </w:tcPr>
          <w:p w:rsidR="0036261B" w:rsidRPr="00CE0549" w:rsidRDefault="00A55EF6" w:rsidP="00EF322D">
            <w:pPr>
              <w:tabs>
                <w:tab w:val="left" w:pos="284"/>
              </w:tabs>
              <w:suppressAutoHyphens w:val="0"/>
              <w:autoSpaceDE w:val="0"/>
              <w:autoSpaceDN w:val="0"/>
              <w:adjustRightInd w:val="0"/>
              <w:ind w:firstLine="0"/>
              <w:jc w:val="center"/>
              <w:rPr>
                <w:lang w:eastAsia="ru-RU"/>
              </w:rPr>
            </w:pPr>
            <w:r>
              <w:rPr>
                <w:lang w:eastAsia="ru-RU"/>
              </w:rPr>
              <w:t>4</w:t>
            </w:r>
          </w:p>
        </w:tc>
        <w:tc>
          <w:tcPr>
            <w:tcW w:w="1418" w:type="dxa"/>
            <w:tcBorders>
              <w:top w:val="single" w:sz="4" w:space="0" w:color="000000"/>
              <w:left w:val="single" w:sz="4" w:space="0" w:color="000000"/>
              <w:bottom w:val="single" w:sz="4" w:space="0" w:color="000000"/>
              <w:right w:val="nil"/>
            </w:tcBorders>
            <w:vAlign w:val="center"/>
          </w:tcPr>
          <w:p w:rsidR="0036261B" w:rsidRPr="00CE0549" w:rsidRDefault="008F1655" w:rsidP="00EF322D">
            <w:pPr>
              <w:suppressAutoHyphens w:val="0"/>
              <w:autoSpaceDE w:val="0"/>
              <w:autoSpaceDN w:val="0"/>
              <w:adjustRightInd w:val="0"/>
              <w:ind w:firstLine="0"/>
              <w:jc w:val="center"/>
              <w:rPr>
                <w:lang w:eastAsia="ru-RU"/>
              </w:rPr>
            </w:pPr>
            <w:r>
              <w:rPr>
                <w:lang w:eastAsia="ru-RU"/>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36261B" w:rsidRPr="00CE0549" w:rsidRDefault="00A55EF6" w:rsidP="00CE0549">
            <w:pPr>
              <w:suppressAutoHyphens w:val="0"/>
              <w:autoSpaceDE w:val="0"/>
              <w:autoSpaceDN w:val="0"/>
              <w:adjustRightInd w:val="0"/>
              <w:ind w:firstLine="0"/>
              <w:jc w:val="center"/>
              <w:rPr>
                <w:lang w:eastAsia="ru-RU"/>
              </w:rPr>
            </w:pPr>
            <w:r>
              <w:rPr>
                <w:lang w:eastAsia="ru-RU"/>
              </w:rPr>
              <w:t>12</w:t>
            </w:r>
          </w:p>
        </w:tc>
      </w:tr>
      <w:tr w:rsidR="0036261B" w:rsidRPr="00CE0549" w:rsidTr="00CA5406">
        <w:tc>
          <w:tcPr>
            <w:tcW w:w="5529" w:type="dxa"/>
            <w:tcBorders>
              <w:top w:val="single" w:sz="4" w:space="0" w:color="000000"/>
              <w:left w:val="single" w:sz="4" w:space="0" w:color="000000"/>
              <w:bottom w:val="single" w:sz="4" w:space="0" w:color="000000"/>
              <w:right w:val="nil"/>
            </w:tcBorders>
          </w:tcPr>
          <w:p w:rsidR="0036261B" w:rsidRPr="00A55EF6" w:rsidRDefault="00A55EF6" w:rsidP="00EF322D">
            <w:pPr>
              <w:ind w:firstLine="0"/>
            </w:pPr>
            <w:r w:rsidRPr="00A55EF6">
              <w:rPr>
                <w:szCs w:val="20"/>
              </w:rPr>
              <w:t>Тема 5. Сбор научной информации.</w:t>
            </w:r>
          </w:p>
        </w:tc>
        <w:tc>
          <w:tcPr>
            <w:tcW w:w="992" w:type="dxa"/>
            <w:tcBorders>
              <w:top w:val="single" w:sz="4" w:space="0" w:color="000000"/>
              <w:left w:val="single" w:sz="4" w:space="0" w:color="000000"/>
              <w:bottom w:val="single" w:sz="4" w:space="0" w:color="000000"/>
              <w:right w:val="nil"/>
            </w:tcBorders>
            <w:vAlign w:val="center"/>
          </w:tcPr>
          <w:p w:rsidR="0036261B" w:rsidRPr="00CE0549" w:rsidRDefault="00A55EF6" w:rsidP="008F1655">
            <w:pPr>
              <w:suppressAutoHyphens w:val="0"/>
              <w:autoSpaceDE w:val="0"/>
              <w:autoSpaceDN w:val="0"/>
              <w:adjustRightInd w:val="0"/>
              <w:ind w:firstLine="0"/>
              <w:jc w:val="center"/>
              <w:rPr>
                <w:lang w:eastAsia="ru-RU"/>
              </w:rPr>
            </w:pPr>
            <w:r>
              <w:rPr>
                <w:lang w:eastAsia="ru-RU"/>
              </w:rPr>
              <w:t>2</w:t>
            </w:r>
            <w:r w:rsidR="008F1655">
              <w:rPr>
                <w:lang w:eastAsia="ru-RU"/>
              </w:rPr>
              <w:t>5</w:t>
            </w:r>
          </w:p>
        </w:tc>
        <w:tc>
          <w:tcPr>
            <w:tcW w:w="708" w:type="dxa"/>
            <w:tcBorders>
              <w:top w:val="single" w:sz="4" w:space="0" w:color="000000"/>
              <w:left w:val="single" w:sz="4" w:space="0" w:color="000000"/>
              <w:bottom w:val="single" w:sz="4" w:space="0" w:color="000000"/>
              <w:right w:val="nil"/>
            </w:tcBorders>
            <w:vAlign w:val="center"/>
          </w:tcPr>
          <w:p w:rsidR="0036261B" w:rsidRPr="00CE0549" w:rsidRDefault="008F1655" w:rsidP="00EF322D">
            <w:pPr>
              <w:suppressAutoHyphens w:val="0"/>
              <w:autoSpaceDE w:val="0"/>
              <w:autoSpaceDN w:val="0"/>
              <w:adjustRightInd w:val="0"/>
              <w:ind w:firstLine="0"/>
              <w:jc w:val="center"/>
              <w:rPr>
                <w:lang w:eastAsia="ru-RU"/>
              </w:rPr>
            </w:pPr>
            <w:r>
              <w:rPr>
                <w:lang w:eastAsia="ru-RU"/>
              </w:rPr>
              <w:t>6</w:t>
            </w:r>
          </w:p>
        </w:tc>
        <w:tc>
          <w:tcPr>
            <w:tcW w:w="567" w:type="dxa"/>
            <w:tcBorders>
              <w:top w:val="single" w:sz="4" w:space="0" w:color="000000"/>
              <w:left w:val="single" w:sz="4" w:space="0" w:color="000000"/>
              <w:bottom w:val="single" w:sz="4" w:space="0" w:color="000000"/>
              <w:right w:val="nil"/>
            </w:tcBorders>
            <w:vAlign w:val="center"/>
          </w:tcPr>
          <w:p w:rsidR="0036261B" w:rsidRPr="00CE0549" w:rsidRDefault="008F1655" w:rsidP="00EF322D">
            <w:pPr>
              <w:tabs>
                <w:tab w:val="left" w:pos="284"/>
              </w:tabs>
              <w:suppressAutoHyphens w:val="0"/>
              <w:autoSpaceDE w:val="0"/>
              <w:autoSpaceDN w:val="0"/>
              <w:adjustRightInd w:val="0"/>
              <w:ind w:firstLine="0"/>
              <w:jc w:val="center"/>
              <w:rPr>
                <w:lang w:eastAsia="ru-RU"/>
              </w:rPr>
            </w:pPr>
            <w:r>
              <w:rPr>
                <w:lang w:eastAsia="ru-RU"/>
              </w:rPr>
              <w:t>2</w:t>
            </w:r>
          </w:p>
        </w:tc>
        <w:tc>
          <w:tcPr>
            <w:tcW w:w="1418" w:type="dxa"/>
            <w:tcBorders>
              <w:top w:val="single" w:sz="4" w:space="0" w:color="000000"/>
              <w:left w:val="single" w:sz="4" w:space="0" w:color="000000"/>
              <w:bottom w:val="single" w:sz="4" w:space="0" w:color="000000"/>
              <w:right w:val="nil"/>
            </w:tcBorders>
            <w:vAlign w:val="center"/>
          </w:tcPr>
          <w:p w:rsidR="0036261B" w:rsidRPr="00CE0549" w:rsidRDefault="008F1655" w:rsidP="00EF322D">
            <w:pPr>
              <w:suppressAutoHyphens w:val="0"/>
              <w:autoSpaceDE w:val="0"/>
              <w:autoSpaceDN w:val="0"/>
              <w:adjustRightInd w:val="0"/>
              <w:ind w:firstLine="0"/>
              <w:jc w:val="center"/>
              <w:rPr>
                <w:lang w:eastAsia="ru-RU"/>
              </w:rPr>
            </w:pPr>
            <w:r>
              <w:rPr>
                <w:lang w:eastAsia="ru-RU"/>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36261B" w:rsidRPr="00CE0549" w:rsidRDefault="00A55EF6" w:rsidP="008F1655">
            <w:pPr>
              <w:suppressAutoHyphens w:val="0"/>
              <w:autoSpaceDE w:val="0"/>
              <w:autoSpaceDN w:val="0"/>
              <w:adjustRightInd w:val="0"/>
              <w:ind w:firstLine="0"/>
              <w:jc w:val="center"/>
              <w:rPr>
                <w:lang w:eastAsia="ru-RU"/>
              </w:rPr>
            </w:pPr>
            <w:r>
              <w:rPr>
                <w:lang w:eastAsia="ru-RU"/>
              </w:rPr>
              <w:t>1</w:t>
            </w:r>
            <w:r w:rsidR="008F1655">
              <w:rPr>
                <w:lang w:eastAsia="ru-RU"/>
              </w:rPr>
              <w:t>9</w:t>
            </w:r>
          </w:p>
        </w:tc>
      </w:tr>
      <w:tr w:rsidR="00D07ED8" w:rsidRPr="00CE0549" w:rsidTr="00CA5406">
        <w:tc>
          <w:tcPr>
            <w:tcW w:w="5529" w:type="dxa"/>
            <w:tcBorders>
              <w:top w:val="single" w:sz="4" w:space="0" w:color="000000"/>
              <w:left w:val="single" w:sz="4" w:space="0" w:color="000000"/>
              <w:bottom w:val="single" w:sz="4" w:space="0" w:color="000000"/>
              <w:right w:val="nil"/>
            </w:tcBorders>
            <w:vAlign w:val="center"/>
          </w:tcPr>
          <w:p w:rsidR="00D07ED8" w:rsidRPr="00CE0549" w:rsidRDefault="00D07ED8" w:rsidP="0036261B">
            <w:pPr>
              <w:shd w:val="clear" w:color="auto" w:fill="FFFFFF"/>
              <w:suppressAutoHyphens w:val="0"/>
              <w:autoSpaceDE w:val="0"/>
              <w:autoSpaceDN w:val="0"/>
              <w:adjustRightInd w:val="0"/>
              <w:ind w:firstLine="0"/>
              <w:jc w:val="right"/>
              <w:rPr>
                <w:lang w:eastAsia="ru-RU"/>
              </w:rPr>
            </w:pPr>
            <w:r w:rsidRPr="00CE0549">
              <w:rPr>
                <w:lang w:eastAsia="ru-RU"/>
              </w:rPr>
              <w:t>Всего:</w:t>
            </w:r>
          </w:p>
        </w:tc>
        <w:tc>
          <w:tcPr>
            <w:tcW w:w="992" w:type="dxa"/>
            <w:tcBorders>
              <w:top w:val="single" w:sz="4" w:space="0" w:color="000000"/>
              <w:left w:val="single" w:sz="4" w:space="0" w:color="000000"/>
              <w:bottom w:val="single" w:sz="4" w:space="0" w:color="000000"/>
              <w:right w:val="nil"/>
            </w:tcBorders>
            <w:vAlign w:val="center"/>
          </w:tcPr>
          <w:p w:rsidR="00D07ED8" w:rsidRPr="00CE0549" w:rsidRDefault="00CE0549" w:rsidP="00EF322D">
            <w:pPr>
              <w:suppressAutoHyphens w:val="0"/>
              <w:autoSpaceDE w:val="0"/>
              <w:autoSpaceDN w:val="0"/>
              <w:adjustRightInd w:val="0"/>
              <w:ind w:firstLine="0"/>
              <w:jc w:val="center"/>
              <w:rPr>
                <w:b/>
                <w:lang w:eastAsia="ru-RU"/>
              </w:rPr>
            </w:pPr>
            <w:r>
              <w:rPr>
                <w:b/>
                <w:lang w:eastAsia="ru-RU"/>
              </w:rPr>
              <w:t>108</w:t>
            </w:r>
          </w:p>
        </w:tc>
        <w:tc>
          <w:tcPr>
            <w:tcW w:w="708" w:type="dxa"/>
            <w:tcBorders>
              <w:top w:val="single" w:sz="4" w:space="0" w:color="000000"/>
              <w:left w:val="single" w:sz="4" w:space="0" w:color="000000"/>
              <w:bottom w:val="single" w:sz="4" w:space="0" w:color="000000"/>
              <w:right w:val="nil"/>
            </w:tcBorders>
            <w:vAlign w:val="center"/>
          </w:tcPr>
          <w:p w:rsidR="00D07ED8" w:rsidRPr="00CE0549" w:rsidRDefault="00D769C6" w:rsidP="00EF322D">
            <w:pPr>
              <w:suppressAutoHyphens w:val="0"/>
              <w:autoSpaceDE w:val="0"/>
              <w:autoSpaceDN w:val="0"/>
              <w:adjustRightInd w:val="0"/>
              <w:ind w:firstLine="0"/>
              <w:jc w:val="center"/>
              <w:rPr>
                <w:b/>
                <w:lang w:eastAsia="ru-RU"/>
              </w:rPr>
            </w:pPr>
            <w:r>
              <w:rPr>
                <w:b/>
                <w:lang w:eastAsia="ru-RU"/>
              </w:rPr>
              <w:t>32</w:t>
            </w:r>
          </w:p>
        </w:tc>
        <w:tc>
          <w:tcPr>
            <w:tcW w:w="567" w:type="dxa"/>
            <w:tcBorders>
              <w:top w:val="single" w:sz="4" w:space="0" w:color="000000"/>
              <w:left w:val="single" w:sz="4" w:space="0" w:color="000000"/>
              <w:bottom w:val="single" w:sz="4" w:space="0" w:color="000000"/>
              <w:right w:val="nil"/>
            </w:tcBorders>
            <w:vAlign w:val="center"/>
          </w:tcPr>
          <w:p w:rsidR="00D07ED8" w:rsidRPr="00CE0549" w:rsidRDefault="00A55EF6" w:rsidP="00EF322D">
            <w:pPr>
              <w:suppressAutoHyphens w:val="0"/>
              <w:autoSpaceDE w:val="0"/>
              <w:autoSpaceDN w:val="0"/>
              <w:adjustRightInd w:val="0"/>
              <w:ind w:firstLine="0"/>
              <w:jc w:val="center"/>
              <w:rPr>
                <w:b/>
                <w:lang w:eastAsia="ru-RU"/>
              </w:rPr>
            </w:pPr>
            <w:r>
              <w:rPr>
                <w:b/>
                <w:lang w:eastAsia="ru-RU"/>
              </w:rPr>
              <w:t>16</w:t>
            </w:r>
          </w:p>
        </w:tc>
        <w:tc>
          <w:tcPr>
            <w:tcW w:w="1418" w:type="dxa"/>
            <w:tcBorders>
              <w:top w:val="single" w:sz="4" w:space="0" w:color="000000"/>
              <w:left w:val="single" w:sz="4" w:space="0" w:color="000000"/>
              <w:bottom w:val="single" w:sz="4" w:space="0" w:color="000000"/>
              <w:right w:val="nil"/>
            </w:tcBorders>
            <w:vAlign w:val="center"/>
          </w:tcPr>
          <w:p w:rsidR="00D07ED8" w:rsidRPr="00CE0549" w:rsidRDefault="00D769C6" w:rsidP="00D07ED8">
            <w:pPr>
              <w:suppressAutoHyphens w:val="0"/>
              <w:autoSpaceDE w:val="0"/>
              <w:autoSpaceDN w:val="0"/>
              <w:adjustRightInd w:val="0"/>
              <w:ind w:firstLine="0"/>
              <w:jc w:val="center"/>
              <w:rPr>
                <w:b/>
                <w:lang w:eastAsia="ru-RU"/>
              </w:rPr>
            </w:pPr>
            <w:r>
              <w:rPr>
                <w:b/>
                <w:lang w:eastAsia="ru-RU"/>
              </w:rPr>
              <w:t>16</w:t>
            </w:r>
          </w:p>
        </w:tc>
        <w:tc>
          <w:tcPr>
            <w:tcW w:w="708" w:type="dxa"/>
            <w:tcBorders>
              <w:top w:val="single" w:sz="4" w:space="0" w:color="000000"/>
              <w:left w:val="single" w:sz="4" w:space="0" w:color="000000"/>
              <w:bottom w:val="single" w:sz="4" w:space="0" w:color="000000"/>
              <w:right w:val="single" w:sz="4" w:space="0" w:color="000000"/>
            </w:tcBorders>
            <w:vAlign w:val="center"/>
          </w:tcPr>
          <w:p w:rsidR="00D07ED8" w:rsidRPr="00CE0549" w:rsidRDefault="00A55EF6" w:rsidP="00D769C6">
            <w:pPr>
              <w:suppressAutoHyphens w:val="0"/>
              <w:autoSpaceDE w:val="0"/>
              <w:autoSpaceDN w:val="0"/>
              <w:adjustRightInd w:val="0"/>
              <w:ind w:firstLine="0"/>
              <w:jc w:val="center"/>
              <w:rPr>
                <w:b/>
                <w:lang w:eastAsia="ru-RU"/>
              </w:rPr>
            </w:pPr>
            <w:r>
              <w:rPr>
                <w:b/>
                <w:lang w:eastAsia="ru-RU"/>
              </w:rPr>
              <w:t>6</w:t>
            </w:r>
            <w:r w:rsidR="00D769C6">
              <w:rPr>
                <w:b/>
                <w:lang w:eastAsia="ru-RU"/>
              </w:rPr>
              <w:t>7</w:t>
            </w:r>
          </w:p>
        </w:tc>
      </w:tr>
    </w:tbl>
    <w:p w:rsidR="00A70C63" w:rsidRDefault="00A70C63" w:rsidP="00A70C63">
      <w:pPr>
        <w:pStyle w:val="a3"/>
        <w:tabs>
          <w:tab w:val="clear" w:pos="851"/>
          <w:tab w:val="left" w:pos="284"/>
        </w:tabs>
        <w:rPr>
          <w:b/>
          <w:i w:val="0"/>
        </w:rPr>
      </w:pPr>
    </w:p>
    <w:p w:rsidR="00E207BF" w:rsidRDefault="00E207BF" w:rsidP="00E207BF">
      <w:pPr>
        <w:rPr>
          <w:b/>
        </w:rPr>
      </w:pPr>
      <w:r w:rsidRPr="00776F30">
        <w:rPr>
          <w:b/>
        </w:rPr>
        <w:t>Виды практических</w:t>
      </w:r>
      <w:r>
        <w:rPr>
          <w:b/>
        </w:rPr>
        <w:t>, лабораторных</w:t>
      </w:r>
      <w:r w:rsidRPr="00776F30">
        <w:rPr>
          <w:b/>
        </w:rPr>
        <w:t xml:space="preserve"> и самостоятельных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5"/>
        <w:gridCol w:w="1712"/>
        <w:gridCol w:w="4231"/>
        <w:gridCol w:w="1119"/>
      </w:tblGrid>
      <w:tr w:rsidR="00523D96" w:rsidRPr="00523D96" w:rsidTr="00523D96">
        <w:trPr>
          <w:tblHeader/>
        </w:trPr>
        <w:tc>
          <w:tcPr>
            <w:tcW w:w="1516" w:type="pct"/>
            <w:shd w:val="clear" w:color="auto" w:fill="auto"/>
            <w:vAlign w:val="center"/>
          </w:tcPr>
          <w:p w:rsidR="00E207BF" w:rsidRPr="00523D96" w:rsidRDefault="00E207BF" w:rsidP="0089360A">
            <w:pPr>
              <w:pStyle w:val="Default"/>
              <w:widowControl w:val="0"/>
              <w:jc w:val="center"/>
              <w:rPr>
                <w:b/>
                <w:iCs/>
              </w:rPr>
            </w:pPr>
            <w:r w:rsidRPr="00523D96">
              <w:rPr>
                <w:b/>
                <w:iCs/>
              </w:rPr>
              <w:t>Тема</w:t>
            </w:r>
          </w:p>
        </w:tc>
        <w:tc>
          <w:tcPr>
            <w:tcW w:w="844" w:type="pct"/>
            <w:shd w:val="clear" w:color="auto" w:fill="auto"/>
            <w:vAlign w:val="center"/>
          </w:tcPr>
          <w:p w:rsidR="00E207BF" w:rsidRPr="00523D96" w:rsidRDefault="00E207BF" w:rsidP="0089360A">
            <w:pPr>
              <w:pStyle w:val="Default"/>
              <w:widowControl w:val="0"/>
              <w:jc w:val="center"/>
              <w:rPr>
                <w:b/>
                <w:iCs/>
              </w:rPr>
            </w:pPr>
            <w:r w:rsidRPr="00523D96">
              <w:rPr>
                <w:b/>
                <w:iCs/>
              </w:rPr>
              <w:t>Вид работы</w:t>
            </w:r>
          </w:p>
        </w:tc>
        <w:tc>
          <w:tcPr>
            <w:tcW w:w="2087" w:type="pct"/>
            <w:shd w:val="clear" w:color="auto" w:fill="auto"/>
            <w:vAlign w:val="center"/>
          </w:tcPr>
          <w:p w:rsidR="00E207BF" w:rsidRPr="00523D96" w:rsidRDefault="00E207BF" w:rsidP="0089360A">
            <w:pPr>
              <w:pStyle w:val="Default"/>
              <w:widowControl w:val="0"/>
              <w:jc w:val="center"/>
              <w:rPr>
                <w:b/>
                <w:iCs/>
              </w:rPr>
            </w:pPr>
            <w:r w:rsidRPr="00523D96">
              <w:rPr>
                <w:b/>
                <w:iCs/>
              </w:rPr>
              <w:t>Наименование и содержание работы</w:t>
            </w:r>
          </w:p>
        </w:tc>
        <w:tc>
          <w:tcPr>
            <w:tcW w:w="552" w:type="pct"/>
            <w:shd w:val="clear" w:color="auto" w:fill="auto"/>
            <w:vAlign w:val="center"/>
          </w:tcPr>
          <w:p w:rsidR="00E207BF" w:rsidRPr="00523D96" w:rsidRDefault="00E207BF" w:rsidP="0089360A">
            <w:pPr>
              <w:pStyle w:val="Default"/>
              <w:widowControl w:val="0"/>
              <w:jc w:val="center"/>
            </w:pPr>
            <w:r w:rsidRPr="00523D96">
              <w:rPr>
                <w:b/>
                <w:iCs/>
              </w:rPr>
              <w:t>Трудоемкость</w:t>
            </w:r>
            <w:r w:rsidRPr="00523D96">
              <w:rPr>
                <w:b/>
                <w:iCs/>
                <w:lang w:val="en-US"/>
              </w:rPr>
              <w:t xml:space="preserve">, </w:t>
            </w:r>
            <w:r w:rsidRPr="00523D96">
              <w:rPr>
                <w:b/>
                <w:iCs/>
              </w:rPr>
              <w:t>часов</w:t>
            </w:r>
          </w:p>
        </w:tc>
      </w:tr>
      <w:tr w:rsidR="00523D96" w:rsidRPr="00D76BBC" w:rsidTr="00523D96">
        <w:trPr>
          <w:trHeight w:val="1080"/>
        </w:trPr>
        <w:tc>
          <w:tcPr>
            <w:tcW w:w="1516" w:type="pct"/>
            <w:vMerge w:val="restart"/>
            <w:shd w:val="clear" w:color="auto" w:fill="auto"/>
          </w:tcPr>
          <w:p w:rsidR="00C90819" w:rsidRPr="00A55EF6" w:rsidRDefault="00C90819" w:rsidP="00145B2A">
            <w:pPr>
              <w:shd w:val="clear" w:color="auto" w:fill="FFFFFF"/>
              <w:ind w:firstLine="0"/>
              <w:rPr>
                <w:szCs w:val="20"/>
              </w:rPr>
            </w:pPr>
            <w:r w:rsidRPr="00A55EF6">
              <w:rPr>
                <w:szCs w:val="20"/>
              </w:rPr>
              <w:t>Тема 1. Организация научно-исследовательской работы в вузах и научно-исследовательских учреждениях России.</w:t>
            </w:r>
          </w:p>
        </w:tc>
        <w:tc>
          <w:tcPr>
            <w:tcW w:w="844" w:type="pct"/>
            <w:shd w:val="clear" w:color="auto" w:fill="auto"/>
          </w:tcPr>
          <w:p w:rsidR="00C90819" w:rsidRPr="00D76BBC" w:rsidRDefault="00C90819" w:rsidP="00CD7E50">
            <w:pPr>
              <w:pStyle w:val="Default"/>
              <w:widowControl w:val="0"/>
              <w:rPr>
                <w:iCs/>
              </w:rPr>
            </w:pPr>
            <w:r>
              <w:rPr>
                <w:iCs/>
              </w:rPr>
              <w:t>Практические занятия</w:t>
            </w:r>
          </w:p>
        </w:tc>
        <w:tc>
          <w:tcPr>
            <w:tcW w:w="2087" w:type="pct"/>
            <w:shd w:val="clear" w:color="auto" w:fill="auto"/>
          </w:tcPr>
          <w:p w:rsidR="00F37AD4" w:rsidRDefault="00F37AD4" w:rsidP="00F37AD4">
            <w:pPr>
              <w:pStyle w:val="Default"/>
              <w:widowControl w:val="0"/>
              <w:rPr>
                <w:iCs/>
              </w:rPr>
            </w:pPr>
            <w:r>
              <w:rPr>
                <w:iCs/>
              </w:rPr>
              <w:t>Наука и научное исследование</w:t>
            </w:r>
            <w:r w:rsidR="00523D96">
              <w:rPr>
                <w:iCs/>
              </w:rPr>
              <w:t xml:space="preserve">. </w:t>
            </w:r>
            <w:r>
              <w:rPr>
                <w:iCs/>
              </w:rPr>
              <w:t>Организация научно-исследовательской работы</w:t>
            </w:r>
          </w:p>
          <w:p w:rsidR="00F37AD4" w:rsidRPr="00D76BBC" w:rsidRDefault="00F37AD4" w:rsidP="00DF077F">
            <w:pPr>
              <w:pStyle w:val="Default"/>
              <w:widowControl w:val="0"/>
              <w:rPr>
                <w:iCs/>
              </w:rPr>
            </w:pPr>
            <w:r>
              <w:rPr>
                <w:iCs/>
              </w:rPr>
              <w:t xml:space="preserve">Организация </w:t>
            </w:r>
            <w:r w:rsidR="00DF077F">
              <w:rPr>
                <w:iCs/>
              </w:rPr>
              <w:t xml:space="preserve">НИР </w:t>
            </w:r>
            <w:r>
              <w:rPr>
                <w:iCs/>
              </w:rPr>
              <w:t>в Рязанской области</w:t>
            </w:r>
            <w:r w:rsidR="00523D96">
              <w:rPr>
                <w:iCs/>
              </w:rPr>
              <w:t xml:space="preserve">. </w:t>
            </w:r>
            <w:r>
              <w:rPr>
                <w:iCs/>
              </w:rPr>
              <w:t>Организация научно-исследовательской работы в РГРТУ</w:t>
            </w:r>
          </w:p>
        </w:tc>
        <w:tc>
          <w:tcPr>
            <w:tcW w:w="552" w:type="pct"/>
            <w:shd w:val="clear" w:color="auto" w:fill="auto"/>
          </w:tcPr>
          <w:p w:rsidR="00C90819" w:rsidRDefault="00523D96" w:rsidP="00523D96">
            <w:pPr>
              <w:suppressAutoHyphens w:val="0"/>
              <w:autoSpaceDE w:val="0"/>
              <w:autoSpaceDN w:val="0"/>
              <w:adjustRightInd w:val="0"/>
              <w:ind w:firstLine="0"/>
              <w:jc w:val="center"/>
              <w:rPr>
                <w:lang w:eastAsia="ru-RU"/>
              </w:rPr>
            </w:pPr>
            <w:r>
              <w:rPr>
                <w:lang w:eastAsia="ru-RU"/>
              </w:rPr>
              <w:t>2</w:t>
            </w:r>
          </w:p>
          <w:p w:rsidR="00523D96" w:rsidRDefault="00523D96" w:rsidP="00523D96">
            <w:pPr>
              <w:suppressAutoHyphens w:val="0"/>
              <w:autoSpaceDE w:val="0"/>
              <w:autoSpaceDN w:val="0"/>
              <w:adjustRightInd w:val="0"/>
              <w:ind w:firstLine="0"/>
              <w:jc w:val="center"/>
              <w:rPr>
                <w:lang w:eastAsia="ru-RU"/>
              </w:rPr>
            </w:pPr>
          </w:p>
          <w:p w:rsidR="00523D96" w:rsidRDefault="00523D96" w:rsidP="00523D96">
            <w:pPr>
              <w:suppressAutoHyphens w:val="0"/>
              <w:autoSpaceDE w:val="0"/>
              <w:autoSpaceDN w:val="0"/>
              <w:adjustRightInd w:val="0"/>
              <w:ind w:firstLine="0"/>
              <w:jc w:val="center"/>
              <w:rPr>
                <w:lang w:eastAsia="ru-RU"/>
              </w:rPr>
            </w:pPr>
          </w:p>
          <w:p w:rsidR="00523D96" w:rsidRPr="00CE0549" w:rsidRDefault="00523D96" w:rsidP="00523D96">
            <w:pPr>
              <w:suppressAutoHyphens w:val="0"/>
              <w:autoSpaceDE w:val="0"/>
              <w:autoSpaceDN w:val="0"/>
              <w:adjustRightInd w:val="0"/>
              <w:ind w:firstLine="0"/>
              <w:jc w:val="center"/>
              <w:rPr>
                <w:lang w:eastAsia="ru-RU"/>
              </w:rPr>
            </w:pPr>
            <w:r>
              <w:rPr>
                <w:lang w:eastAsia="ru-RU"/>
              </w:rPr>
              <w:t>2</w:t>
            </w:r>
          </w:p>
        </w:tc>
      </w:tr>
      <w:tr w:rsidR="00523D96" w:rsidRPr="00D76BBC" w:rsidTr="00523D96">
        <w:trPr>
          <w:trHeight w:val="1080"/>
        </w:trPr>
        <w:tc>
          <w:tcPr>
            <w:tcW w:w="1516" w:type="pct"/>
            <w:vMerge/>
            <w:shd w:val="clear" w:color="auto" w:fill="auto"/>
          </w:tcPr>
          <w:p w:rsidR="00C90819" w:rsidRPr="00A55EF6" w:rsidRDefault="00C90819" w:rsidP="00145B2A">
            <w:pPr>
              <w:shd w:val="clear" w:color="auto" w:fill="FFFFFF"/>
              <w:ind w:firstLine="0"/>
              <w:rPr>
                <w:szCs w:val="20"/>
              </w:rPr>
            </w:pPr>
          </w:p>
        </w:tc>
        <w:tc>
          <w:tcPr>
            <w:tcW w:w="844" w:type="pct"/>
            <w:shd w:val="clear" w:color="auto" w:fill="auto"/>
          </w:tcPr>
          <w:p w:rsidR="00C90819" w:rsidRPr="00D76BBC" w:rsidRDefault="00C90819" w:rsidP="002D5C3E">
            <w:pPr>
              <w:pStyle w:val="Default"/>
              <w:widowControl w:val="0"/>
              <w:rPr>
                <w:iCs/>
              </w:rPr>
            </w:pPr>
            <w:r w:rsidRPr="00D76BBC">
              <w:rPr>
                <w:iCs/>
              </w:rPr>
              <w:t>Самостоятельная работа</w:t>
            </w:r>
          </w:p>
        </w:tc>
        <w:tc>
          <w:tcPr>
            <w:tcW w:w="2087" w:type="pct"/>
            <w:shd w:val="clear" w:color="auto" w:fill="auto"/>
          </w:tcPr>
          <w:p w:rsidR="00523D96" w:rsidRDefault="00C90819" w:rsidP="00C90819">
            <w:pPr>
              <w:pStyle w:val="Default"/>
              <w:widowControl w:val="0"/>
              <w:rPr>
                <w:iCs/>
              </w:rPr>
            </w:pPr>
            <w:r w:rsidRPr="00D76BBC">
              <w:rPr>
                <w:iCs/>
              </w:rPr>
              <w:t>Изучение конспекта лекций</w:t>
            </w:r>
          </w:p>
          <w:p w:rsidR="00C90819" w:rsidRDefault="00523D96" w:rsidP="00C90819">
            <w:pPr>
              <w:pStyle w:val="Default"/>
              <w:widowControl w:val="0"/>
              <w:rPr>
                <w:iCs/>
              </w:rPr>
            </w:pPr>
            <w:r>
              <w:rPr>
                <w:iCs/>
              </w:rPr>
              <w:t>Изучение</w:t>
            </w:r>
            <w:r w:rsidR="00C90819">
              <w:rPr>
                <w:iCs/>
              </w:rPr>
              <w:t xml:space="preserve"> </w:t>
            </w:r>
            <w:r>
              <w:rPr>
                <w:iCs/>
              </w:rPr>
              <w:t xml:space="preserve">основной и дополнительной </w:t>
            </w:r>
            <w:r w:rsidR="00C90819">
              <w:rPr>
                <w:iCs/>
              </w:rPr>
              <w:t>литературы</w:t>
            </w:r>
          </w:p>
          <w:p w:rsidR="00C90819" w:rsidRPr="00D76BBC" w:rsidRDefault="00C90819" w:rsidP="00523D96">
            <w:pPr>
              <w:pStyle w:val="Default"/>
              <w:widowControl w:val="0"/>
              <w:rPr>
                <w:iCs/>
              </w:rPr>
            </w:pPr>
            <w:r w:rsidRPr="00D76BBC">
              <w:t xml:space="preserve">Подготовка к </w:t>
            </w:r>
            <w:r w:rsidR="00523D96">
              <w:t>защите практической работы</w:t>
            </w:r>
          </w:p>
        </w:tc>
        <w:tc>
          <w:tcPr>
            <w:tcW w:w="552" w:type="pct"/>
            <w:shd w:val="clear" w:color="auto" w:fill="auto"/>
          </w:tcPr>
          <w:p w:rsidR="00C90819" w:rsidRDefault="00DF077F" w:rsidP="00523D96">
            <w:pPr>
              <w:suppressAutoHyphens w:val="0"/>
              <w:autoSpaceDE w:val="0"/>
              <w:autoSpaceDN w:val="0"/>
              <w:adjustRightInd w:val="0"/>
              <w:ind w:firstLine="0"/>
              <w:jc w:val="center"/>
              <w:rPr>
                <w:lang w:eastAsia="ru-RU"/>
              </w:rPr>
            </w:pPr>
            <w:r>
              <w:rPr>
                <w:lang w:eastAsia="ru-RU"/>
              </w:rPr>
              <w:t>4</w:t>
            </w:r>
          </w:p>
          <w:p w:rsidR="00DF077F" w:rsidRDefault="00DF077F" w:rsidP="00523D96">
            <w:pPr>
              <w:suppressAutoHyphens w:val="0"/>
              <w:autoSpaceDE w:val="0"/>
              <w:autoSpaceDN w:val="0"/>
              <w:adjustRightInd w:val="0"/>
              <w:ind w:firstLine="0"/>
              <w:jc w:val="center"/>
              <w:rPr>
                <w:lang w:eastAsia="ru-RU"/>
              </w:rPr>
            </w:pPr>
            <w:r>
              <w:rPr>
                <w:lang w:eastAsia="ru-RU"/>
              </w:rPr>
              <w:t>6</w:t>
            </w:r>
          </w:p>
          <w:p w:rsidR="00DF077F" w:rsidRDefault="00DF077F" w:rsidP="00523D96">
            <w:pPr>
              <w:suppressAutoHyphens w:val="0"/>
              <w:autoSpaceDE w:val="0"/>
              <w:autoSpaceDN w:val="0"/>
              <w:adjustRightInd w:val="0"/>
              <w:ind w:firstLine="0"/>
              <w:jc w:val="center"/>
              <w:rPr>
                <w:lang w:eastAsia="ru-RU"/>
              </w:rPr>
            </w:pPr>
          </w:p>
          <w:p w:rsidR="00DF077F" w:rsidRDefault="00DF077F" w:rsidP="00523D96">
            <w:pPr>
              <w:suppressAutoHyphens w:val="0"/>
              <w:autoSpaceDE w:val="0"/>
              <w:autoSpaceDN w:val="0"/>
              <w:adjustRightInd w:val="0"/>
              <w:ind w:firstLine="0"/>
              <w:jc w:val="center"/>
              <w:rPr>
                <w:lang w:eastAsia="ru-RU"/>
              </w:rPr>
            </w:pPr>
            <w:r>
              <w:rPr>
                <w:lang w:eastAsia="ru-RU"/>
              </w:rPr>
              <w:t>2</w:t>
            </w:r>
          </w:p>
        </w:tc>
      </w:tr>
      <w:tr w:rsidR="00523D96" w:rsidRPr="00D76BBC" w:rsidTr="00DF077F">
        <w:trPr>
          <w:cantSplit/>
          <w:trHeight w:val="562"/>
        </w:trPr>
        <w:tc>
          <w:tcPr>
            <w:tcW w:w="1516" w:type="pct"/>
            <w:vMerge w:val="restart"/>
            <w:shd w:val="clear" w:color="auto" w:fill="auto"/>
          </w:tcPr>
          <w:p w:rsidR="00C90819" w:rsidRPr="00A55EF6" w:rsidRDefault="00C90819" w:rsidP="00145B2A">
            <w:pPr>
              <w:ind w:firstLine="0"/>
              <w:jc w:val="left"/>
            </w:pPr>
            <w:r w:rsidRPr="00A55EF6">
              <w:rPr>
                <w:szCs w:val="20"/>
              </w:rPr>
              <w:t>Тема 2. Понятие науки. Классификация наук.</w:t>
            </w:r>
          </w:p>
          <w:p w:rsidR="00C90819" w:rsidRPr="00A55EF6" w:rsidRDefault="00C90819" w:rsidP="00145B2A">
            <w:pPr>
              <w:ind w:firstLine="0"/>
              <w:jc w:val="left"/>
            </w:pPr>
          </w:p>
        </w:tc>
        <w:tc>
          <w:tcPr>
            <w:tcW w:w="844" w:type="pct"/>
            <w:shd w:val="clear" w:color="auto" w:fill="auto"/>
          </w:tcPr>
          <w:p w:rsidR="00C90819" w:rsidRPr="00D76BBC" w:rsidRDefault="00C90819" w:rsidP="00145B2A">
            <w:pPr>
              <w:pStyle w:val="Default"/>
              <w:widowControl w:val="0"/>
              <w:rPr>
                <w:iCs/>
              </w:rPr>
            </w:pPr>
            <w:r>
              <w:rPr>
                <w:iCs/>
              </w:rPr>
              <w:t>Практические занятия</w:t>
            </w:r>
          </w:p>
        </w:tc>
        <w:tc>
          <w:tcPr>
            <w:tcW w:w="2087" w:type="pct"/>
            <w:shd w:val="clear" w:color="auto" w:fill="auto"/>
          </w:tcPr>
          <w:p w:rsidR="0063429A" w:rsidRPr="00D76BBC" w:rsidRDefault="0063429A" w:rsidP="00DF077F">
            <w:pPr>
              <w:pStyle w:val="Default"/>
              <w:widowControl w:val="0"/>
              <w:rPr>
                <w:iCs/>
              </w:rPr>
            </w:pPr>
            <w:r w:rsidRPr="00BF4872">
              <w:rPr>
                <w:szCs w:val="20"/>
              </w:rPr>
              <w:t>Научное исследование. Понятие и классификация научных исследований</w:t>
            </w:r>
            <w:r>
              <w:rPr>
                <w:szCs w:val="20"/>
              </w:rPr>
              <w:t>.</w:t>
            </w:r>
          </w:p>
        </w:tc>
        <w:tc>
          <w:tcPr>
            <w:tcW w:w="552" w:type="pct"/>
            <w:shd w:val="clear" w:color="auto" w:fill="auto"/>
          </w:tcPr>
          <w:p w:rsidR="00C90819" w:rsidRPr="00CE0549" w:rsidRDefault="008F1655" w:rsidP="00DF077F">
            <w:pPr>
              <w:suppressAutoHyphens w:val="0"/>
              <w:autoSpaceDE w:val="0"/>
              <w:autoSpaceDN w:val="0"/>
              <w:adjustRightInd w:val="0"/>
              <w:ind w:firstLine="0"/>
              <w:jc w:val="center"/>
              <w:rPr>
                <w:lang w:eastAsia="ru-RU"/>
              </w:rPr>
            </w:pPr>
            <w:r>
              <w:rPr>
                <w:lang w:eastAsia="ru-RU"/>
              </w:rPr>
              <w:t>2</w:t>
            </w:r>
          </w:p>
        </w:tc>
      </w:tr>
      <w:tr w:rsidR="00523D96" w:rsidRPr="00D76BBC" w:rsidTr="00DF077F">
        <w:trPr>
          <w:cantSplit/>
        </w:trPr>
        <w:tc>
          <w:tcPr>
            <w:tcW w:w="1516" w:type="pct"/>
            <w:vMerge/>
            <w:shd w:val="clear" w:color="auto" w:fill="auto"/>
          </w:tcPr>
          <w:p w:rsidR="00C90819" w:rsidRPr="00D76BBC" w:rsidRDefault="00C90819" w:rsidP="0089360A">
            <w:pPr>
              <w:pStyle w:val="Default"/>
              <w:widowControl w:val="0"/>
              <w:snapToGrid w:val="0"/>
              <w:rPr>
                <w:iCs/>
              </w:rPr>
            </w:pPr>
          </w:p>
        </w:tc>
        <w:tc>
          <w:tcPr>
            <w:tcW w:w="844" w:type="pct"/>
            <w:shd w:val="clear" w:color="auto" w:fill="auto"/>
          </w:tcPr>
          <w:p w:rsidR="00C90819" w:rsidRPr="00D76BBC" w:rsidRDefault="00C90819" w:rsidP="0089360A">
            <w:pPr>
              <w:pStyle w:val="Default"/>
              <w:widowControl w:val="0"/>
              <w:rPr>
                <w:iCs/>
              </w:rPr>
            </w:pPr>
            <w:r w:rsidRPr="00D76BBC">
              <w:rPr>
                <w:iCs/>
              </w:rPr>
              <w:t>Самостоятельная работа</w:t>
            </w:r>
          </w:p>
        </w:tc>
        <w:tc>
          <w:tcPr>
            <w:tcW w:w="2087" w:type="pct"/>
            <w:shd w:val="clear" w:color="auto" w:fill="auto"/>
          </w:tcPr>
          <w:p w:rsidR="00DF077F" w:rsidRDefault="00C90819" w:rsidP="00F42AD9">
            <w:pPr>
              <w:pStyle w:val="Default"/>
              <w:widowControl w:val="0"/>
              <w:rPr>
                <w:iCs/>
              </w:rPr>
            </w:pPr>
            <w:r w:rsidRPr="00D76BBC">
              <w:rPr>
                <w:iCs/>
              </w:rPr>
              <w:t>Изучение конспекта лекций</w:t>
            </w:r>
          </w:p>
          <w:p w:rsidR="00C90819" w:rsidRDefault="00DF077F" w:rsidP="00F42AD9">
            <w:pPr>
              <w:pStyle w:val="Default"/>
              <w:widowControl w:val="0"/>
              <w:rPr>
                <w:iCs/>
              </w:rPr>
            </w:pPr>
            <w:r>
              <w:rPr>
                <w:iCs/>
              </w:rPr>
              <w:t>Изучение основной и дополнительной литературы</w:t>
            </w:r>
          </w:p>
          <w:p w:rsidR="00C90819" w:rsidRPr="00D76BBC" w:rsidRDefault="00C90819" w:rsidP="00DF077F">
            <w:pPr>
              <w:pStyle w:val="Default"/>
              <w:widowControl w:val="0"/>
              <w:rPr>
                <w:iCs/>
              </w:rPr>
            </w:pPr>
            <w:r w:rsidRPr="00D76BBC">
              <w:t xml:space="preserve">Подготовка к </w:t>
            </w:r>
            <w:r w:rsidR="00DF077F">
              <w:t>сдаче практической работе</w:t>
            </w:r>
          </w:p>
        </w:tc>
        <w:tc>
          <w:tcPr>
            <w:tcW w:w="552" w:type="pct"/>
            <w:shd w:val="clear" w:color="auto" w:fill="auto"/>
          </w:tcPr>
          <w:p w:rsidR="00C90819" w:rsidRDefault="00DF077F" w:rsidP="00DF077F">
            <w:pPr>
              <w:suppressAutoHyphens w:val="0"/>
              <w:autoSpaceDE w:val="0"/>
              <w:autoSpaceDN w:val="0"/>
              <w:adjustRightInd w:val="0"/>
              <w:ind w:firstLine="0"/>
              <w:jc w:val="center"/>
              <w:rPr>
                <w:lang w:eastAsia="ru-RU"/>
              </w:rPr>
            </w:pPr>
            <w:r>
              <w:rPr>
                <w:lang w:eastAsia="ru-RU"/>
              </w:rPr>
              <w:t>4</w:t>
            </w:r>
          </w:p>
          <w:p w:rsidR="00DF077F" w:rsidRDefault="00DF077F" w:rsidP="00DF077F">
            <w:pPr>
              <w:suppressAutoHyphens w:val="0"/>
              <w:autoSpaceDE w:val="0"/>
              <w:autoSpaceDN w:val="0"/>
              <w:adjustRightInd w:val="0"/>
              <w:ind w:firstLine="0"/>
              <w:jc w:val="center"/>
              <w:rPr>
                <w:lang w:eastAsia="ru-RU"/>
              </w:rPr>
            </w:pPr>
            <w:r>
              <w:rPr>
                <w:lang w:eastAsia="ru-RU"/>
              </w:rPr>
              <w:t>6</w:t>
            </w:r>
          </w:p>
          <w:p w:rsidR="00DF077F" w:rsidRDefault="00DF077F" w:rsidP="00DF077F">
            <w:pPr>
              <w:suppressAutoHyphens w:val="0"/>
              <w:autoSpaceDE w:val="0"/>
              <w:autoSpaceDN w:val="0"/>
              <w:adjustRightInd w:val="0"/>
              <w:ind w:firstLine="0"/>
              <w:jc w:val="center"/>
              <w:rPr>
                <w:lang w:eastAsia="ru-RU"/>
              </w:rPr>
            </w:pPr>
          </w:p>
          <w:p w:rsidR="00DF077F" w:rsidRPr="00CE0549" w:rsidRDefault="00DF077F" w:rsidP="00DF077F">
            <w:pPr>
              <w:suppressAutoHyphens w:val="0"/>
              <w:autoSpaceDE w:val="0"/>
              <w:autoSpaceDN w:val="0"/>
              <w:adjustRightInd w:val="0"/>
              <w:ind w:firstLine="0"/>
              <w:jc w:val="center"/>
              <w:rPr>
                <w:lang w:eastAsia="ru-RU"/>
              </w:rPr>
            </w:pPr>
            <w:r>
              <w:rPr>
                <w:lang w:eastAsia="ru-RU"/>
              </w:rPr>
              <w:t>2</w:t>
            </w:r>
          </w:p>
        </w:tc>
      </w:tr>
      <w:tr w:rsidR="00523D96" w:rsidRPr="00D76BBC" w:rsidTr="00DF077F">
        <w:trPr>
          <w:cantSplit/>
          <w:trHeight w:val="1244"/>
        </w:trPr>
        <w:tc>
          <w:tcPr>
            <w:tcW w:w="1516" w:type="pct"/>
            <w:vMerge w:val="restart"/>
            <w:shd w:val="clear" w:color="auto" w:fill="auto"/>
          </w:tcPr>
          <w:p w:rsidR="00C90819" w:rsidRPr="00A55EF6" w:rsidRDefault="00C90819" w:rsidP="00145B2A">
            <w:pPr>
              <w:ind w:firstLine="0"/>
            </w:pPr>
            <w:r w:rsidRPr="00A55EF6">
              <w:rPr>
                <w:szCs w:val="20"/>
              </w:rPr>
              <w:t>Тема 3. Методология научных исследований</w:t>
            </w:r>
          </w:p>
        </w:tc>
        <w:tc>
          <w:tcPr>
            <w:tcW w:w="844" w:type="pct"/>
            <w:shd w:val="clear" w:color="auto" w:fill="auto"/>
          </w:tcPr>
          <w:p w:rsidR="00C90819" w:rsidRPr="00D76BBC" w:rsidRDefault="00C90819" w:rsidP="00145B2A">
            <w:pPr>
              <w:pStyle w:val="Default"/>
              <w:widowControl w:val="0"/>
              <w:rPr>
                <w:iCs/>
              </w:rPr>
            </w:pPr>
            <w:r>
              <w:rPr>
                <w:iCs/>
              </w:rPr>
              <w:t>Практические занятия</w:t>
            </w:r>
          </w:p>
        </w:tc>
        <w:tc>
          <w:tcPr>
            <w:tcW w:w="2087" w:type="pct"/>
            <w:shd w:val="clear" w:color="auto" w:fill="auto"/>
          </w:tcPr>
          <w:p w:rsidR="00C90819" w:rsidRPr="0063429A" w:rsidRDefault="00F37AD4" w:rsidP="00DF077F">
            <w:pPr>
              <w:pStyle w:val="Default"/>
              <w:widowControl w:val="0"/>
            </w:pPr>
            <w:r>
              <w:rPr>
                <w:iCs/>
              </w:rPr>
              <w:t>Методологические основы научных исследований</w:t>
            </w:r>
            <w:r w:rsidR="00DF077F">
              <w:rPr>
                <w:iCs/>
              </w:rPr>
              <w:t xml:space="preserve">. </w:t>
            </w:r>
            <w:r w:rsidR="0063429A">
              <w:rPr>
                <w:szCs w:val="20"/>
              </w:rPr>
              <w:t>Уровни научного исследования.</w:t>
            </w:r>
            <w:r w:rsidR="00DF077F">
              <w:rPr>
                <w:szCs w:val="20"/>
              </w:rPr>
              <w:t xml:space="preserve"> </w:t>
            </w:r>
            <w:r w:rsidR="0063429A" w:rsidRPr="00BF4872">
              <w:rPr>
                <w:szCs w:val="20"/>
              </w:rPr>
              <w:t>Структурные элементы теории</w:t>
            </w:r>
            <w:r w:rsidR="0063429A">
              <w:rPr>
                <w:szCs w:val="20"/>
              </w:rPr>
              <w:t>.</w:t>
            </w:r>
          </w:p>
        </w:tc>
        <w:tc>
          <w:tcPr>
            <w:tcW w:w="552" w:type="pct"/>
            <w:shd w:val="clear" w:color="auto" w:fill="auto"/>
          </w:tcPr>
          <w:p w:rsidR="00C90819" w:rsidRPr="00CE0549" w:rsidRDefault="008F1655" w:rsidP="00DF077F">
            <w:pPr>
              <w:suppressAutoHyphens w:val="0"/>
              <w:autoSpaceDE w:val="0"/>
              <w:autoSpaceDN w:val="0"/>
              <w:adjustRightInd w:val="0"/>
              <w:ind w:firstLine="0"/>
              <w:jc w:val="center"/>
              <w:rPr>
                <w:lang w:eastAsia="ru-RU"/>
              </w:rPr>
            </w:pPr>
            <w:r>
              <w:rPr>
                <w:lang w:eastAsia="ru-RU"/>
              </w:rPr>
              <w:t>2</w:t>
            </w:r>
          </w:p>
        </w:tc>
      </w:tr>
      <w:tr w:rsidR="00523D96" w:rsidRPr="00D76BBC" w:rsidTr="00DF077F">
        <w:trPr>
          <w:cantSplit/>
        </w:trPr>
        <w:tc>
          <w:tcPr>
            <w:tcW w:w="1516" w:type="pct"/>
            <w:vMerge/>
            <w:shd w:val="clear" w:color="auto" w:fill="auto"/>
          </w:tcPr>
          <w:p w:rsidR="00C90819" w:rsidRPr="00D76BBC" w:rsidRDefault="00C90819" w:rsidP="0089360A">
            <w:pPr>
              <w:pStyle w:val="Default"/>
              <w:widowControl w:val="0"/>
              <w:snapToGrid w:val="0"/>
              <w:rPr>
                <w:iCs/>
              </w:rPr>
            </w:pPr>
          </w:p>
        </w:tc>
        <w:tc>
          <w:tcPr>
            <w:tcW w:w="844" w:type="pct"/>
            <w:shd w:val="clear" w:color="auto" w:fill="auto"/>
          </w:tcPr>
          <w:p w:rsidR="00C90819" w:rsidRPr="00D76BBC" w:rsidRDefault="00C90819" w:rsidP="0089360A">
            <w:pPr>
              <w:pStyle w:val="Default"/>
              <w:widowControl w:val="0"/>
              <w:rPr>
                <w:rFonts w:eastAsia="Times New Roman"/>
                <w:iCs/>
                <w:color w:val="auto"/>
              </w:rPr>
            </w:pPr>
            <w:r w:rsidRPr="00D76BBC">
              <w:rPr>
                <w:iCs/>
              </w:rPr>
              <w:t>Самостоятельная работа</w:t>
            </w:r>
          </w:p>
        </w:tc>
        <w:tc>
          <w:tcPr>
            <w:tcW w:w="2087" w:type="pct"/>
            <w:shd w:val="clear" w:color="auto" w:fill="auto"/>
          </w:tcPr>
          <w:p w:rsidR="00DF077F" w:rsidRDefault="00DF077F" w:rsidP="00DF077F">
            <w:pPr>
              <w:pStyle w:val="Default"/>
              <w:widowControl w:val="0"/>
              <w:rPr>
                <w:iCs/>
              </w:rPr>
            </w:pPr>
            <w:r w:rsidRPr="00D76BBC">
              <w:rPr>
                <w:iCs/>
              </w:rPr>
              <w:t>Изучение конспекта лекций</w:t>
            </w:r>
          </w:p>
          <w:p w:rsidR="00DF077F" w:rsidRDefault="00DF077F" w:rsidP="00DF077F">
            <w:pPr>
              <w:pStyle w:val="Default"/>
              <w:widowControl w:val="0"/>
              <w:rPr>
                <w:iCs/>
              </w:rPr>
            </w:pPr>
            <w:r>
              <w:rPr>
                <w:iCs/>
              </w:rPr>
              <w:t>Изучение основной и дополнительной литературы</w:t>
            </w:r>
          </w:p>
          <w:p w:rsidR="00C90819" w:rsidRPr="00D76BBC" w:rsidRDefault="00DF077F" w:rsidP="00DF077F">
            <w:pPr>
              <w:pStyle w:val="Default"/>
              <w:widowControl w:val="0"/>
              <w:rPr>
                <w:iCs/>
              </w:rPr>
            </w:pPr>
            <w:r w:rsidRPr="00D76BBC">
              <w:t xml:space="preserve">Подготовка к </w:t>
            </w:r>
            <w:r>
              <w:t>сдаче практической работе</w:t>
            </w:r>
          </w:p>
        </w:tc>
        <w:tc>
          <w:tcPr>
            <w:tcW w:w="552" w:type="pct"/>
            <w:shd w:val="clear" w:color="auto" w:fill="auto"/>
          </w:tcPr>
          <w:p w:rsidR="00DF077F" w:rsidRDefault="00DF077F" w:rsidP="00DF077F">
            <w:pPr>
              <w:suppressAutoHyphens w:val="0"/>
              <w:autoSpaceDE w:val="0"/>
              <w:autoSpaceDN w:val="0"/>
              <w:adjustRightInd w:val="0"/>
              <w:ind w:firstLine="0"/>
              <w:jc w:val="center"/>
              <w:rPr>
                <w:lang w:eastAsia="ru-RU"/>
              </w:rPr>
            </w:pPr>
            <w:r>
              <w:rPr>
                <w:lang w:eastAsia="ru-RU"/>
              </w:rPr>
              <w:t>4</w:t>
            </w:r>
          </w:p>
          <w:p w:rsidR="00DF077F" w:rsidRDefault="00DF077F" w:rsidP="00DF077F">
            <w:pPr>
              <w:suppressAutoHyphens w:val="0"/>
              <w:autoSpaceDE w:val="0"/>
              <w:autoSpaceDN w:val="0"/>
              <w:adjustRightInd w:val="0"/>
              <w:ind w:firstLine="0"/>
              <w:jc w:val="center"/>
              <w:rPr>
                <w:lang w:eastAsia="ru-RU"/>
              </w:rPr>
            </w:pPr>
            <w:r>
              <w:rPr>
                <w:lang w:eastAsia="ru-RU"/>
              </w:rPr>
              <w:t>6</w:t>
            </w:r>
          </w:p>
          <w:p w:rsidR="00DF077F" w:rsidRDefault="00DF077F" w:rsidP="00DF077F">
            <w:pPr>
              <w:suppressAutoHyphens w:val="0"/>
              <w:autoSpaceDE w:val="0"/>
              <w:autoSpaceDN w:val="0"/>
              <w:adjustRightInd w:val="0"/>
              <w:ind w:firstLine="0"/>
              <w:jc w:val="center"/>
              <w:rPr>
                <w:lang w:eastAsia="ru-RU"/>
              </w:rPr>
            </w:pPr>
          </w:p>
          <w:p w:rsidR="00C90819" w:rsidRPr="00CE0549" w:rsidRDefault="00DF077F" w:rsidP="00DF077F">
            <w:pPr>
              <w:suppressAutoHyphens w:val="0"/>
              <w:autoSpaceDE w:val="0"/>
              <w:autoSpaceDN w:val="0"/>
              <w:adjustRightInd w:val="0"/>
              <w:ind w:firstLine="0"/>
              <w:jc w:val="center"/>
              <w:rPr>
                <w:lang w:eastAsia="ru-RU"/>
              </w:rPr>
            </w:pPr>
            <w:r>
              <w:rPr>
                <w:lang w:eastAsia="ru-RU"/>
              </w:rPr>
              <w:t>2</w:t>
            </w:r>
          </w:p>
        </w:tc>
      </w:tr>
      <w:tr w:rsidR="00523D96" w:rsidRPr="00D76BBC" w:rsidTr="00DF077F">
        <w:trPr>
          <w:cantSplit/>
          <w:trHeight w:val="770"/>
        </w:trPr>
        <w:tc>
          <w:tcPr>
            <w:tcW w:w="1516" w:type="pct"/>
            <w:vMerge w:val="restart"/>
            <w:shd w:val="clear" w:color="auto" w:fill="auto"/>
          </w:tcPr>
          <w:p w:rsidR="00C90819" w:rsidRPr="00A55EF6" w:rsidRDefault="00C90819" w:rsidP="00145B2A">
            <w:pPr>
              <w:ind w:firstLine="0"/>
            </w:pPr>
            <w:r w:rsidRPr="00A55EF6">
              <w:rPr>
                <w:szCs w:val="20"/>
              </w:rPr>
              <w:t xml:space="preserve">Тема 4. </w:t>
            </w:r>
            <w:r>
              <w:rPr>
                <w:szCs w:val="20"/>
              </w:rPr>
              <w:t>Планирование</w:t>
            </w:r>
            <w:r w:rsidRPr="00A55EF6">
              <w:rPr>
                <w:szCs w:val="20"/>
              </w:rPr>
              <w:t xml:space="preserve"> научно-исследовательской работы.</w:t>
            </w:r>
          </w:p>
        </w:tc>
        <w:tc>
          <w:tcPr>
            <w:tcW w:w="844" w:type="pct"/>
            <w:shd w:val="clear" w:color="auto" w:fill="auto"/>
          </w:tcPr>
          <w:p w:rsidR="00C90819" w:rsidRPr="00D76BBC" w:rsidRDefault="00C90819" w:rsidP="00145B2A">
            <w:pPr>
              <w:pStyle w:val="Default"/>
              <w:widowControl w:val="0"/>
              <w:rPr>
                <w:iCs/>
              </w:rPr>
            </w:pPr>
            <w:r>
              <w:rPr>
                <w:iCs/>
              </w:rPr>
              <w:t>Практические занятия</w:t>
            </w:r>
          </w:p>
        </w:tc>
        <w:tc>
          <w:tcPr>
            <w:tcW w:w="2087" w:type="pct"/>
            <w:shd w:val="clear" w:color="auto" w:fill="auto"/>
          </w:tcPr>
          <w:p w:rsidR="00C90819" w:rsidRDefault="00F37AD4" w:rsidP="00F42AD9">
            <w:pPr>
              <w:pStyle w:val="Default"/>
              <w:widowControl w:val="0"/>
              <w:rPr>
                <w:iCs/>
              </w:rPr>
            </w:pPr>
            <w:r>
              <w:rPr>
                <w:iCs/>
              </w:rPr>
              <w:t>Выбор направления и обоснование темы научного исследования</w:t>
            </w:r>
          </w:p>
          <w:p w:rsidR="00F37AD4" w:rsidRPr="00D76BBC" w:rsidRDefault="00F37AD4" w:rsidP="00DF077F">
            <w:pPr>
              <w:pStyle w:val="Default"/>
              <w:widowControl w:val="0"/>
              <w:rPr>
                <w:iCs/>
              </w:rPr>
            </w:pPr>
            <w:r>
              <w:rPr>
                <w:iCs/>
              </w:rPr>
              <w:t>Поиск, накопление и обработка научной информации</w:t>
            </w:r>
            <w:r w:rsidR="00DF077F">
              <w:rPr>
                <w:iCs/>
              </w:rPr>
              <w:t xml:space="preserve">. </w:t>
            </w:r>
            <w:r w:rsidR="00DF077F" w:rsidRPr="00F37AD4">
              <w:rPr>
                <w:iCs/>
              </w:rPr>
              <w:t>Изучение сервисов проверки уникальности текстов</w:t>
            </w:r>
          </w:p>
        </w:tc>
        <w:tc>
          <w:tcPr>
            <w:tcW w:w="552" w:type="pct"/>
            <w:shd w:val="clear" w:color="auto" w:fill="auto"/>
          </w:tcPr>
          <w:p w:rsidR="00C90819" w:rsidRDefault="00DF077F" w:rsidP="00DF077F">
            <w:pPr>
              <w:suppressAutoHyphens w:val="0"/>
              <w:autoSpaceDE w:val="0"/>
              <w:autoSpaceDN w:val="0"/>
              <w:adjustRightInd w:val="0"/>
              <w:ind w:firstLine="0"/>
              <w:jc w:val="center"/>
              <w:rPr>
                <w:lang w:eastAsia="ru-RU"/>
              </w:rPr>
            </w:pPr>
            <w:r>
              <w:rPr>
                <w:lang w:eastAsia="ru-RU"/>
              </w:rPr>
              <w:t>2</w:t>
            </w:r>
          </w:p>
          <w:p w:rsidR="00DF077F" w:rsidRDefault="00DF077F" w:rsidP="00DF077F">
            <w:pPr>
              <w:suppressAutoHyphens w:val="0"/>
              <w:autoSpaceDE w:val="0"/>
              <w:autoSpaceDN w:val="0"/>
              <w:adjustRightInd w:val="0"/>
              <w:ind w:firstLine="0"/>
              <w:jc w:val="center"/>
              <w:rPr>
                <w:lang w:eastAsia="ru-RU"/>
              </w:rPr>
            </w:pPr>
          </w:p>
          <w:p w:rsidR="00DF077F" w:rsidRPr="00CE0549" w:rsidRDefault="00DF077F" w:rsidP="00DF077F">
            <w:pPr>
              <w:suppressAutoHyphens w:val="0"/>
              <w:autoSpaceDE w:val="0"/>
              <w:autoSpaceDN w:val="0"/>
              <w:adjustRightInd w:val="0"/>
              <w:ind w:firstLine="0"/>
              <w:jc w:val="center"/>
              <w:rPr>
                <w:lang w:eastAsia="ru-RU"/>
              </w:rPr>
            </w:pPr>
            <w:r>
              <w:rPr>
                <w:lang w:eastAsia="ru-RU"/>
              </w:rPr>
              <w:t>2</w:t>
            </w:r>
          </w:p>
        </w:tc>
      </w:tr>
      <w:tr w:rsidR="00523D96" w:rsidRPr="00D76BBC" w:rsidTr="00DF077F">
        <w:trPr>
          <w:cantSplit/>
          <w:trHeight w:val="770"/>
        </w:trPr>
        <w:tc>
          <w:tcPr>
            <w:tcW w:w="1516" w:type="pct"/>
            <w:vMerge/>
            <w:shd w:val="clear" w:color="auto" w:fill="auto"/>
          </w:tcPr>
          <w:p w:rsidR="00C90819" w:rsidRPr="00A55EF6" w:rsidRDefault="00C90819" w:rsidP="00145B2A">
            <w:pPr>
              <w:ind w:firstLine="0"/>
              <w:rPr>
                <w:szCs w:val="20"/>
              </w:rPr>
            </w:pPr>
          </w:p>
        </w:tc>
        <w:tc>
          <w:tcPr>
            <w:tcW w:w="844" w:type="pct"/>
            <w:shd w:val="clear" w:color="auto" w:fill="auto"/>
          </w:tcPr>
          <w:p w:rsidR="00C90819" w:rsidRPr="00D76BBC" w:rsidRDefault="00C90819" w:rsidP="00CD7E50">
            <w:pPr>
              <w:pStyle w:val="Default"/>
              <w:widowControl w:val="0"/>
              <w:rPr>
                <w:iCs/>
              </w:rPr>
            </w:pPr>
            <w:r w:rsidRPr="00D76BBC">
              <w:rPr>
                <w:iCs/>
              </w:rPr>
              <w:t>Самостоятельная работа</w:t>
            </w:r>
          </w:p>
        </w:tc>
        <w:tc>
          <w:tcPr>
            <w:tcW w:w="2087" w:type="pct"/>
            <w:shd w:val="clear" w:color="auto" w:fill="auto"/>
          </w:tcPr>
          <w:p w:rsidR="00DF077F" w:rsidRDefault="00DF077F" w:rsidP="00DF077F">
            <w:pPr>
              <w:pStyle w:val="Default"/>
              <w:widowControl w:val="0"/>
              <w:rPr>
                <w:iCs/>
              </w:rPr>
            </w:pPr>
            <w:r w:rsidRPr="00D76BBC">
              <w:rPr>
                <w:iCs/>
              </w:rPr>
              <w:t>Изучение конспекта лекций</w:t>
            </w:r>
          </w:p>
          <w:p w:rsidR="00DF077F" w:rsidRDefault="00DF077F" w:rsidP="00DF077F">
            <w:pPr>
              <w:pStyle w:val="Default"/>
              <w:widowControl w:val="0"/>
              <w:rPr>
                <w:iCs/>
              </w:rPr>
            </w:pPr>
            <w:r>
              <w:rPr>
                <w:iCs/>
              </w:rPr>
              <w:t>Изучение основной и дополнительной литературы</w:t>
            </w:r>
          </w:p>
          <w:p w:rsidR="00C90819" w:rsidRPr="00D76BBC" w:rsidRDefault="00DF077F" w:rsidP="00DF077F">
            <w:pPr>
              <w:pStyle w:val="Default"/>
              <w:widowControl w:val="0"/>
              <w:rPr>
                <w:iCs/>
              </w:rPr>
            </w:pPr>
            <w:r w:rsidRPr="00D76BBC">
              <w:t xml:space="preserve">Подготовка к </w:t>
            </w:r>
            <w:r>
              <w:t>сдаче практической работе</w:t>
            </w:r>
          </w:p>
        </w:tc>
        <w:tc>
          <w:tcPr>
            <w:tcW w:w="552" w:type="pct"/>
            <w:shd w:val="clear" w:color="auto" w:fill="auto"/>
          </w:tcPr>
          <w:p w:rsidR="00C90819" w:rsidRDefault="00DF077F" w:rsidP="00DF077F">
            <w:pPr>
              <w:suppressAutoHyphens w:val="0"/>
              <w:autoSpaceDE w:val="0"/>
              <w:autoSpaceDN w:val="0"/>
              <w:adjustRightInd w:val="0"/>
              <w:ind w:firstLine="0"/>
              <w:jc w:val="center"/>
              <w:rPr>
                <w:lang w:eastAsia="ru-RU"/>
              </w:rPr>
            </w:pPr>
            <w:r>
              <w:rPr>
                <w:lang w:eastAsia="ru-RU"/>
              </w:rPr>
              <w:t>4</w:t>
            </w:r>
          </w:p>
          <w:p w:rsidR="00DF077F" w:rsidRDefault="00DF077F" w:rsidP="00DF077F">
            <w:pPr>
              <w:suppressAutoHyphens w:val="0"/>
              <w:autoSpaceDE w:val="0"/>
              <w:autoSpaceDN w:val="0"/>
              <w:adjustRightInd w:val="0"/>
              <w:ind w:firstLine="0"/>
              <w:jc w:val="center"/>
              <w:rPr>
                <w:lang w:eastAsia="ru-RU"/>
              </w:rPr>
            </w:pPr>
            <w:r>
              <w:rPr>
                <w:lang w:eastAsia="ru-RU"/>
              </w:rPr>
              <w:t>6</w:t>
            </w:r>
          </w:p>
          <w:p w:rsidR="00DF077F" w:rsidRDefault="00DF077F" w:rsidP="00DF077F">
            <w:pPr>
              <w:suppressAutoHyphens w:val="0"/>
              <w:autoSpaceDE w:val="0"/>
              <w:autoSpaceDN w:val="0"/>
              <w:adjustRightInd w:val="0"/>
              <w:ind w:firstLine="0"/>
              <w:jc w:val="center"/>
              <w:rPr>
                <w:lang w:eastAsia="ru-RU"/>
              </w:rPr>
            </w:pPr>
          </w:p>
          <w:p w:rsidR="00DF077F" w:rsidRDefault="00DF077F" w:rsidP="00DF077F">
            <w:pPr>
              <w:suppressAutoHyphens w:val="0"/>
              <w:autoSpaceDE w:val="0"/>
              <w:autoSpaceDN w:val="0"/>
              <w:adjustRightInd w:val="0"/>
              <w:ind w:firstLine="0"/>
              <w:jc w:val="center"/>
              <w:rPr>
                <w:lang w:eastAsia="ru-RU"/>
              </w:rPr>
            </w:pPr>
            <w:r>
              <w:rPr>
                <w:lang w:eastAsia="ru-RU"/>
              </w:rPr>
              <w:t>2</w:t>
            </w:r>
          </w:p>
        </w:tc>
      </w:tr>
      <w:tr w:rsidR="00523D96" w:rsidRPr="00D76BBC" w:rsidTr="00DF077F">
        <w:trPr>
          <w:cantSplit/>
          <w:trHeight w:val="562"/>
        </w:trPr>
        <w:tc>
          <w:tcPr>
            <w:tcW w:w="1516" w:type="pct"/>
            <w:vMerge w:val="restart"/>
            <w:shd w:val="clear" w:color="auto" w:fill="auto"/>
          </w:tcPr>
          <w:p w:rsidR="00C90819" w:rsidRPr="00A55EF6" w:rsidRDefault="00C90819" w:rsidP="00145B2A">
            <w:pPr>
              <w:ind w:firstLine="0"/>
            </w:pPr>
            <w:r w:rsidRPr="00A55EF6">
              <w:rPr>
                <w:szCs w:val="20"/>
              </w:rPr>
              <w:t>Тема 5. Сбор научной информации.</w:t>
            </w:r>
          </w:p>
        </w:tc>
        <w:tc>
          <w:tcPr>
            <w:tcW w:w="844" w:type="pct"/>
            <w:shd w:val="clear" w:color="auto" w:fill="auto"/>
          </w:tcPr>
          <w:p w:rsidR="00C90819" w:rsidRPr="00D76BBC" w:rsidRDefault="00C90819" w:rsidP="00145B2A">
            <w:pPr>
              <w:pStyle w:val="Default"/>
              <w:widowControl w:val="0"/>
              <w:rPr>
                <w:iCs/>
              </w:rPr>
            </w:pPr>
            <w:r>
              <w:rPr>
                <w:iCs/>
              </w:rPr>
              <w:t>Практические занятия</w:t>
            </w:r>
          </w:p>
        </w:tc>
        <w:tc>
          <w:tcPr>
            <w:tcW w:w="2087" w:type="pct"/>
            <w:shd w:val="clear" w:color="auto" w:fill="auto"/>
          </w:tcPr>
          <w:p w:rsidR="00DF077F" w:rsidRDefault="00F37AD4" w:rsidP="00DF077F">
            <w:pPr>
              <w:pStyle w:val="Default"/>
              <w:widowControl w:val="0"/>
              <w:rPr>
                <w:iCs/>
              </w:rPr>
            </w:pPr>
            <w:r w:rsidRPr="00F37AD4">
              <w:rPr>
                <w:iCs/>
              </w:rPr>
              <w:t xml:space="preserve">Изучение авторского указателя </w:t>
            </w:r>
            <w:r w:rsidR="00DF077F">
              <w:rPr>
                <w:iCs/>
              </w:rPr>
              <w:t xml:space="preserve">и </w:t>
            </w:r>
            <w:r w:rsidR="00DF077F" w:rsidRPr="00F37AD4">
              <w:rPr>
                <w:iCs/>
              </w:rPr>
              <w:t xml:space="preserve">каталога журналов </w:t>
            </w:r>
            <w:r w:rsidRPr="00F37AD4">
              <w:rPr>
                <w:iCs/>
              </w:rPr>
              <w:t>elibrary</w:t>
            </w:r>
          </w:p>
          <w:p w:rsidR="00C90819" w:rsidRPr="00D76BBC" w:rsidRDefault="00F37AD4" w:rsidP="00DF077F">
            <w:pPr>
              <w:pStyle w:val="Default"/>
              <w:widowControl w:val="0"/>
              <w:rPr>
                <w:iCs/>
              </w:rPr>
            </w:pPr>
            <w:r w:rsidRPr="00F37AD4">
              <w:rPr>
                <w:iCs/>
              </w:rPr>
              <w:t>Изучение принципа организации поиска в интернет-библиотеках</w:t>
            </w:r>
          </w:p>
        </w:tc>
        <w:tc>
          <w:tcPr>
            <w:tcW w:w="552" w:type="pct"/>
            <w:shd w:val="clear" w:color="auto" w:fill="auto"/>
          </w:tcPr>
          <w:p w:rsidR="00C90819" w:rsidRDefault="00DF077F" w:rsidP="00DF077F">
            <w:pPr>
              <w:suppressAutoHyphens w:val="0"/>
              <w:autoSpaceDE w:val="0"/>
              <w:autoSpaceDN w:val="0"/>
              <w:adjustRightInd w:val="0"/>
              <w:ind w:firstLine="0"/>
              <w:jc w:val="center"/>
              <w:rPr>
                <w:lang w:eastAsia="ru-RU"/>
              </w:rPr>
            </w:pPr>
            <w:r>
              <w:rPr>
                <w:lang w:eastAsia="ru-RU"/>
              </w:rPr>
              <w:t>2</w:t>
            </w:r>
          </w:p>
          <w:p w:rsidR="00DF077F" w:rsidRDefault="00DF077F" w:rsidP="00DF077F">
            <w:pPr>
              <w:suppressAutoHyphens w:val="0"/>
              <w:autoSpaceDE w:val="0"/>
              <w:autoSpaceDN w:val="0"/>
              <w:adjustRightInd w:val="0"/>
              <w:ind w:firstLine="0"/>
              <w:jc w:val="center"/>
              <w:rPr>
                <w:lang w:eastAsia="ru-RU"/>
              </w:rPr>
            </w:pPr>
          </w:p>
          <w:p w:rsidR="00DF077F" w:rsidRPr="00CE0549" w:rsidRDefault="00DF077F" w:rsidP="00DF077F">
            <w:pPr>
              <w:suppressAutoHyphens w:val="0"/>
              <w:autoSpaceDE w:val="0"/>
              <w:autoSpaceDN w:val="0"/>
              <w:adjustRightInd w:val="0"/>
              <w:ind w:firstLine="0"/>
              <w:jc w:val="center"/>
              <w:rPr>
                <w:lang w:eastAsia="ru-RU"/>
              </w:rPr>
            </w:pPr>
            <w:r>
              <w:rPr>
                <w:lang w:eastAsia="ru-RU"/>
              </w:rPr>
              <w:t>2</w:t>
            </w:r>
          </w:p>
        </w:tc>
      </w:tr>
      <w:tr w:rsidR="00523D96" w:rsidRPr="00D76BBC" w:rsidTr="004232C2">
        <w:trPr>
          <w:cantSplit/>
        </w:trPr>
        <w:tc>
          <w:tcPr>
            <w:tcW w:w="1516" w:type="pct"/>
            <w:vMerge/>
            <w:shd w:val="clear" w:color="auto" w:fill="auto"/>
          </w:tcPr>
          <w:p w:rsidR="00C90819" w:rsidRPr="00D76BBC" w:rsidRDefault="00C90819" w:rsidP="0089360A">
            <w:pPr>
              <w:pStyle w:val="Default"/>
              <w:widowControl w:val="0"/>
              <w:snapToGrid w:val="0"/>
              <w:rPr>
                <w:iCs/>
              </w:rPr>
            </w:pPr>
          </w:p>
        </w:tc>
        <w:tc>
          <w:tcPr>
            <w:tcW w:w="844" w:type="pct"/>
            <w:shd w:val="clear" w:color="auto" w:fill="auto"/>
          </w:tcPr>
          <w:p w:rsidR="00C90819" w:rsidRPr="00D76BBC" w:rsidRDefault="00C90819" w:rsidP="0089360A">
            <w:pPr>
              <w:pStyle w:val="Default"/>
              <w:widowControl w:val="0"/>
              <w:rPr>
                <w:iCs/>
              </w:rPr>
            </w:pPr>
            <w:r w:rsidRPr="00D76BBC">
              <w:rPr>
                <w:iCs/>
              </w:rPr>
              <w:t>Самостоятельная работа</w:t>
            </w:r>
          </w:p>
        </w:tc>
        <w:tc>
          <w:tcPr>
            <w:tcW w:w="2087" w:type="pct"/>
            <w:shd w:val="clear" w:color="auto" w:fill="auto"/>
          </w:tcPr>
          <w:p w:rsidR="00DF077F" w:rsidRDefault="00C90819" w:rsidP="00F42AD9">
            <w:pPr>
              <w:pStyle w:val="Default"/>
              <w:widowControl w:val="0"/>
              <w:rPr>
                <w:iCs/>
              </w:rPr>
            </w:pPr>
            <w:r w:rsidRPr="00D76BBC">
              <w:rPr>
                <w:iCs/>
              </w:rPr>
              <w:t>Изучение конспекта лекций</w:t>
            </w:r>
          </w:p>
          <w:p w:rsidR="00DF077F" w:rsidRDefault="00DF077F" w:rsidP="00DF077F">
            <w:pPr>
              <w:pStyle w:val="Default"/>
              <w:widowControl w:val="0"/>
              <w:rPr>
                <w:iCs/>
              </w:rPr>
            </w:pPr>
            <w:r>
              <w:rPr>
                <w:iCs/>
              </w:rPr>
              <w:t>Изучение основной и дополнительной литературы</w:t>
            </w:r>
          </w:p>
          <w:p w:rsidR="00C90819" w:rsidRDefault="00DF077F" w:rsidP="00DF077F">
            <w:pPr>
              <w:pStyle w:val="Default"/>
              <w:widowControl w:val="0"/>
              <w:rPr>
                <w:iCs/>
              </w:rPr>
            </w:pPr>
            <w:r w:rsidRPr="00D76BBC">
              <w:t xml:space="preserve">Подготовка к </w:t>
            </w:r>
            <w:r>
              <w:t>сдаче практической работе</w:t>
            </w:r>
          </w:p>
          <w:p w:rsidR="00C90819" w:rsidRPr="00D76BBC" w:rsidRDefault="00C90819" w:rsidP="00F42AD9">
            <w:pPr>
              <w:pStyle w:val="Default"/>
              <w:widowControl w:val="0"/>
              <w:rPr>
                <w:iCs/>
              </w:rPr>
            </w:pPr>
            <w:r w:rsidRPr="00D76BBC">
              <w:t xml:space="preserve">Подготовка к </w:t>
            </w:r>
            <w:r>
              <w:t>зачету</w:t>
            </w:r>
          </w:p>
        </w:tc>
        <w:tc>
          <w:tcPr>
            <w:tcW w:w="552" w:type="pct"/>
            <w:shd w:val="clear" w:color="auto" w:fill="auto"/>
          </w:tcPr>
          <w:p w:rsidR="00C90819" w:rsidRDefault="004232C2" w:rsidP="004232C2">
            <w:pPr>
              <w:suppressAutoHyphens w:val="0"/>
              <w:autoSpaceDE w:val="0"/>
              <w:autoSpaceDN w:val="0"/>
              <w:adjustRightInd w:val="0"/>
              <w:ind w:firstLine="0"/>
              <w:jc w:val="center"/>
              <w:rPr>
                <w:lang w:eastAsia="ru-RU"/>
              </w:rPr>
            </w:pPr>
            <w:r>
              <w:rPr>
                <w:lang w:eastAsia="ru-RU"/>
              </w:rPr>
              <w:t>4</w:t>
            </w:r>
          </w:p>
          <w:p w:rsidR="004232C2" w:rsidRDefault="004232C2" w:rsidP="004232C2">
            <w:pPr>
              <w:suppressAutoHyphens w:val="0"/>
              <w:autoSpaceDE w:val="0"/>
              <w:autoSpaceDN w:val="0"/>
              <w:adjustRightInd w:val="0"/>
              <w:ind w:firstLine="0"/>
              <w:jc w:val="center"/>
              <w:rPr>
                <w:lang w:eastAsia="ru-RU"/>
              </w:rPr>
            </w:pPr>
            <w:r>
              <w:rPr>
                <w:lang w:eastAsia="ru-RU"/>
              </w:rPr>
              <w:t>6</w:t>
            </w:r>
          </w:p>
          <w:p w:rsidR="004232C2" w:rsidRDefault="004232C2" w:rsidP="004232C2">
            <w:pPr>
              <w:suppressAutoHyphens w:val="0"/>
              <w:autoSpaceDE w:val="0"/>
              <w:autoSpaceDN w:val="0"/>
              <w:adjustRightInd w:val="0"/>
              <w:ind w:firstLine="0"/>
              <w:jc w:val="center"/>
              <w:rPr>
                <w:lang w:eastAsia="ru-RU"/>
              </w:rPr>
            </w:pPr>
          </w:p>
          <w:p w:rsidR="004232C2" w:rsidRDefault="004232C2" w:rsidP="004232C2">
            <w:pPr>
              <w:suppressAutoHyphens w:val="0"/>
              <w:autoSpaceDE w:val="0"/>
              <w:autoSpaceDN w:val="0"/>
              <w:adjustRightInd w:val="0"/>
              <w:ind w:firstLine="0"/>
              <w:jc w:val="center"/>
              <w:rPr>
                <w:lang w:eastAsia="ru-RU"/>
              </w:rPr>
            </w:pPr>
            <w:r>
              <w:rPr>
                <w:lang w:eastAsia="ru-RU"/>
              </w:rPr>
              <w:t>2</w:t>
            </w:r>
          </w:p>
          <w:p w:rsidR="004232C2" w:rsidRDefault="004232C2" w:rsidP="004232C2">
            <w:pPr>
              <w:suppressAutoHyphens w:val="0"/>
              <w:autoSpaceDE w:val="0"/>
              <w:autoSpaceDN w:val="0"/>
              <w:adjustRightInd w:val="0"/>
              <w:ind w:firstLine="0"/>
              <w:jc w:val="center"/>
              <w:rPr>
                <w:lang w:eastAsia="ru-RU"/>
              </w:rPr>
            </w:pPr>
          </w:p>
          <w:p w:rsidR="004232C2" w:rsidRPr="00CE0549" w:rsidRDefault="004232C2" w:rsidP="004232C2">
            <w:pPr>
              <w:suppressAutoHyphens w:val="0"/>
              <w:autoSpaceDE w:val="0"/>
              <w:autoSpaceDN w:val="0"/>
              <w:adjustRightInd w:val="0"/>
              <w:ind w:firstLine="0"/>
              <w:jc w:val="center"/>
              <w:rPr>
                <w:lang w:eastAsia="ru-RU"/>
              </w:rPr>
            </w:pPr>
            <w:r>
              <w:rPr>
                <w:lang w:eastAsia="ru-RU"/>
              </w:rPr>
              <w:t>7</w:t>
            </w:r>
          </w:p>
        </w:tc>
      </w:tr>
    </w:tbl>
    <w:p w:rsidR="00E207BF" w:rsidRDefault="00E207BF" w:rsidP="00A70C63">
      <w:pPr>
        <w:pStyle w:val="a3"/>
        <w:tabs>
          <w:tab w:val="clear" w:pos="851"/>
          <w:tab w:val="left" w:pos="284"/>
        </w:tabs>
        <w:rPr>
          <w:b/>
          <w:i w:val="0"/>
        </w:rPr>
      </w:pPr>
    </w:p>
    <w:p w:rsidR="00C17F1A" w:rsidRPr="00F42AD9" w:rsidRDefault="00F42AD9" w:rsidP="00725430">
      <w:pPr>
        <w:widowControl w:val="0"/>
        <w:tabs>
          <w:tab w:val="num" w:pos="0"/>
          <w:tab w:val="left" w:pos="993"/>
        </w:tabs>
        <w:suppressAutoHyphens w:val="0"/>
        <w:contextualSpacing w:val="0"/>
        <w:outlineLvl w:val="0"/>
        <w:rPr>
          <w:b/>
          <w:szCs w:val="20"/>
          <w:lang w:eastAsia="ru-RU"/>
        </w:rPr>
      </w:pPr>
      <w:r w:rsidRPr="00F42AD9">
        <w:rPr>
          <w:b/>
          <w:szCs w:val="20"/>
          <w:lang w:eastAsia="ru-RU"/>
        </w:rPr>
        <w:t>5. Перечень учебно-методического обеспечения для самостоятельной работы обучающихся по дисциплине</w:t>
      </w:r>
    </w:p>
    <w:p w:rsidR="004D04D3" w:rsidRDefault="004D04D3" w:rsidP="00725430">
      <w:pPr>
        <w:widowControl w:val="0"/>
        <w:tabs>
          <w:tab w:val="num" w:pos="0"/>
          <w:tab w:val="left" w:pos="993"/>
        </w:tabs>
        <w:suppressAutoHyphens w:val="0"/>
        <w:outlineLvl w:val="0"/>
        <w:rPr>
          <w:szCs w:val="20"/>
          <w:lang w:eastAsia="ru-RU"/>
        </w:rPr>
      </w:pPr>
      <w:r>
        <w:rPr>
          <w:szCs w:val="20"/>
          <w:lang w:eastAsia="ru-RU"/>
        </w:rPr>
        <w:t>Лабораторный практикум не предусмотрен.</w:t>
      </w:r>
    </w:p>
    <w:p w:rsidR="00F42AD9" w:rsidRPr="00344D3F" w:rsidRDefault="00F42AD9" w:rsidP="00F42AD9">
      <w:pPr>
        <w:shd w:val="clear" w:color="auto" w:fill="FFFFFF"/>
        <w:rPr>
          <w:b/>
          <w:bCs/>
        </w:rPr>
      </w:pPr>
      <w:r>
        <w:rPr>
          <w:b/>
          <w:bCs/>
        </w:rPr>
        <w:t>6</w:t>
      </w:r>
      <w:r w:rsidRPr="00344D3F">
        <w:rPr>
          <w:b/>
          <w:bCs/>
        </w:rPr>
        <w:t xml:space="preserve">. Фонд оценочных </w:t>
      </w:r>
      <w:r>
        <w:rPr>
          <w:b/>
          <w:bCs/>
        </w:rPr>
        <w:t xml:space="preserve">материалов </w:t>
      </w:r>
      <w:r w:rsidRPr="00344D3F">
        <w:rPr>
          <w:b/>
          <w:bCs/>
        </w:rPr>
        <w:t>для проведения промежуточной аттестации обучающихся по дисциплине</w:t>
      </w:r>
    </w:p>
    <w:p w:rsidR="00C17F1A" w:rsidRDefault="00C17F1A" w:rsidP="00725430">
      <w:r w:rsidRPr="00B46FA6">
        <w:t>Фонд оценочных средств приведен в Приложении к рабочей программе дисциплины (см. документ «Оценочные материалы по дисциплине «</w:t>
      </w:r>
      <w:r w:rsidR="00204C62">
        <w:t>Основы научных исследований</w:t>
      </w:r>
      <w:r w:rsidRPr="00B46FA6">
        <w:t>»).</w:t>
      </w:r>
    </w:p>
    <w:p w:rsidR="00F42AD9" w:rsidRPr="00F42AD9" w:rsidRDefault="00725430" w:rsidP="00725430">
      <w:pPr>
        <w:widowControl w:val="0"/>
        <w:tabs>
          <w:tab w:val="left" w:pos="993"/>
        </w:tabs>
        <w:suppressAutoHyphens w:val="0"/>
        <w:contextualSpacing w:val="0"/>
        <w:jc w:val="left"/>
        <w:outlineLvl w:val="0"/>
        <w:rPr>
          <w:b/>
          <w:szCs w:val="20"/>
          <w:lang w:eastAsia="ru-RU"/>
        </w:rPr>
      </w:pPr>
      <w:r>
        <w:rPr>
          <w:b/>
          <w:szCs w:val="20"/>
          <w:lang w:eastAsia="ru-RU"/>
        </w:rPr>
        <w:t xml:space="preserve">7. </w:t>
      </w:r>
      <w:r w:rsidR="00F42AD9" w:rsidRPr="00F42AD9">
        <w:rPr>
          <w:b/>
          <w:szCs w:val="20"/>
          <w:lang w:eastAsia="ru-RU"/>
        </w:rPr>
        <w:t>Перечень основной и дополнительной учебной литературы, необходимой для освоения дисциплины</w:t>
      </w:r>
    </w:p>
    <w:p w:rsidR="00A70C63" w:rsidRPr="007D2595" w:rsidRDefault="00A70C63" w:rsidP="00A70C63">
      <w:pPr>
        <w:shd w:val="clear" w:color="auto" w:fill="FFFFFF"/>
        <w:spacing w:line="278" w:lineRule="exact"/>
        <w:rPr>
          <w:bCs/>
          <w:i/>
          <w:color w:val="000000"/>
          <w:spacing w:val="-3"/>
        </w:rPr>
      </w:pPr>
      <w:r w:rsidRPr="007D2595">
        <w:rPr>
          <w:b/>
          <w:bCs/>
          <w:color w:val="000000"/>
          <w:spacing w:val="-3"/>
        </w:rPr>
        <w:t xml:space="preserve">Основная </w:t>
      </w:r>
      <w:r w:rsidR="003E72D8">
        <w:rPr>
          <w:b/>
          <w:bCs/>
          <w:color w:val="000000"/>
          <w:spacing w:val="-3"/>
        </w:rPr>
        <w:t>учебная литература</w:t>
      </w:r>
    </w:p>
    <w:p w:rsidR="008F3EC3" w:rsidRPr="008F3EC3" w:rsidRDefault="008F3EC3" w:rsidP="008F3EC3">
      <w:pPr>
        <w:widowControl w:val="0"/>
        <w:numPr>
          <w:ilvl w:val="0"/>
          <w:numId w:val="1"/>
        </w:numPr>
        <w:shd w:val="clear" w:color="auto" w:fill="FFFFFF"/>
        <w:suppressAutoHyphens w:val="0"/>
        <w:autoSpaceDE w:val="0"/>
        <w:ind w:left="709" w:hanging="425"/>
        <w:rPr>
          <w:bCs/>
          <w:color w:val="000000"/>
          <w:spacing w:val="2"/>
        </w:rPr>
      </w:pPr>
      <w:r w:rsidRPr="008F3EC3">
        <w:rPr>
          <w:bCs/>
          <w:color w:val="000000"/>
          <w:spacing w:val="2"/>
        </w:rPr>
        <w:t xml:space="preserve">М.Ф.Шкляр Основы научных исследований. Учебное пособие М.Дашков и Ко, </w:t>
      </w:r>
      <w:r w:rsidRPr="008F3EC3">
        <w:rPr>
          <w:color w:val="000000"/>
          <w:shd w:val="clear" w:color="auto" w:fill="FFFFFF"/>
        </w:rPr>
        <w:t>2015, - 208с.</w:t>
      </w:r>
    </w:p>
    <w:p w:rsidR="008F3EC3" w:rsidRPr="008F3EC3" w:rsidRDefault="008F3EC3" w:rsidP="008F3EC3">
      <w:pPr>
        <w:widowControl w:val="0"/>
        <w:numPr>
          <w:ilvl w:val="0"/>
          <w:numId w:val="1"/>
        </w:numPr>
        <w:shd w:val="clear" w:color="auto" w:fill="FFFFFF"/>
        <w:suppressAutoHyphens w:val="0"/>
        <w:autoSpaceDE w:val="0"/>
        <w:ind w:left="709" w:hanging="425"/>
        <w:rPr>
          <w:bCs/>
          <w:color w:val="000000"/>
          <w:spacing w:val="2"/>
        </w:rPr>
      </w:pPr>
      <w:r w:rsidRPr="008F3EC3">
        <w:rPr>
          <w:bCs/>
          <w:color w:val="000000"/>
          <w:spacing w:val="2"/>
        </w:rPr>
        <w:t xml:space="preserve">Герасимов Б, Дробышева В. Основы научных исследований. Учебное пособие М.Форум, </w:t>
      </w:r>
      <w:r w:rsidRPr="008F3EC3">
        <w:rPr>
          <w:color w:val="000000"/>
          <w:shd w:val="clear" w:color="auto" w:fill="FFFFFF"/>
        </w:rPr>
        <w:t>2015, - 272с.</w:t>
      </w:r>
    </w:p>
    <w:p w:rsidR="00A70C63" w:rsidRPr="007D2595" w:rsidRDefault="00A70C63" w:rsidP="00A70C63">
      <w:pPr>
        <w:shd w:val="clear" w:color="auto" w:fill="FFFFFF"/>
        <w:spacing w:line="278" w:lineRule="exact"/>
        <w:rPr>
          <w:bCs/>
          <w:color w:val="000000"/>
          <w:spacing w:val="2"/>
        </w:rPr>
      </w:pPr>
      <w:r w:rsidRPr="007D2595">
        <w:rPr>
          <w:b/>
          <w:bCs/>
          <w:color w:val="000000"/>
          <w:spacing w:val="2"/>
        </w:rPr>
        <w:t>Дополнительная</w:t>
      </w:r>
      <w:r w:rsidR="008F3EC3">
        <w:rPr>
          <w:b/>
          <w:bCs/>
          <w:color w:val="000000"/>
          <w:spacing w:val="2"/>
        </w:rPr>
        <w:t xml:space="preserve"> </w:t>
      </w:r>
      <w:r w:rsidR="003E72D8">
        <w:rPr>
          <w:b/>
        </w:rPr>
        <w:t>учебная литература</w:t>
      </w:r>
      <w:r w:rsidRPr="007D2595">
        <w:rPr>
          <w:bCs/>
          <w:color w:val="000000"/>
          <w:spacing w:val="2"/>
        </w:rPr>
        <w:t>:</w:t>
      </w:r>
    </w:p>
    <w:p w:rsidR="00A70C63" w:rsidRPr="007D2595" w:rsidRDefault="008F3EC3" w:rsidP="003E72D8">
      <w:pPr>
        <w:pStyle w:val="a7"/>
        <w:numPr>
          <w:ilvl w:val="0"/>
          <w:numId w:val="8"/>
        </w:numPr>
        <w:tabs>
          <w:tab w:val="clear" w:pos="8505"/>
          <w:tab w:val="right" w:leader="underscore" w:pos="851"/>
          <w:tab w:val="left" w:pos="1134"/>
        </w:tabs>
        <w:suppressAutoHyphens w:val="0"/>
        <w:autoSpaceDE w:val="0"/>
        <w:autoSpaceDN w:val="0"/>
        <w:adjustRightInd w:val="0"/>
        <w:spacing w:after="0" w:line="240" w:lineRule="auto"/>
        <w:ind w:left="709" w:hanging="425"/>
        <w:jc w:val="both"/>
        <w:rPr>
          <w:rFonts w:ascii="Times New Roman" w:eastAsiaTheme="minorHAnsi" w:hAnsi="Times New Roman" w:cs="Times New Roman"/>
          <w:color w:val="000000"/>
          <w:sz w:val="24"/>
          <w:szCs w:val="24"/>
          <w:lang w:eastAsia="en-US"/>
        </w:rPr>
      </w:pPr>
      <w:r w:rsidRPr="008F3EC3">
        <w:rPr>
          <w:rFonts w:ascii="Times New Roman" w:eastAsiaTheme="minorHAnsi" w:hAnsi="Times New Roman" w:cs="Times New Roman"/>
          <w:color w:val="000000"/>
          <w:sz w:val="24"/>
          <w:szCs w:val="24"/>
          <w:lang w:eastAsia="en-US"/>
        </w:rPr>
        <w:t>Ли Р.И. Основы научных исследований [Электронный ресурс]: учебное пособие/ Ли Р.И.— Электрон. текстовые данные.— Липецк: Липецкий государственный технический университет, ЭБС АСВ, 2013.</w:t>
      </w:r>
      <w:r>
        <w:rPr>
          <w:rFonts w:ascii="Times New Roman" w:eastAsiaTheme="minorHAnsi" w:hAnsi="Times New Roman" w:cs="Times New Roman"/>
          <w:color w:val="000000"/>
          <w:sz w:val="24"/>
          <w:szCs w:val="24"/>
          <w:lang w:eastAsia="en-US"/>
        </w:rPr>
        <w:t xml:space="preserve"> </w:t>
      </w:r>
      <w:r w:rsidRPr="008F3EC3">
        <w:rPr>
          <w:rFonts w:ascii="Times New Roman" w:eastAsiaTheme="minorHAnsi" w:hAnsi="Times New Roman" w:cs="Times New Roman"/>
          <w:color w:val="000000"/>
          <w:sz w:val="24"/>
          <w:szCs w:val="24"/>
          <w:lang w:eastAsia="en-US"/>
        </w:rPr>
        <w:t>— 190 c.</w:t>
      </w:r>
      <w:r>
        <w:rPr>
          <w:rFonts w:ascii="Times New Roman" w:eastAsiaTheme="minorHAnsi" w:hAnsi="Times New Roman" w:cs="Times New Roman"/>
          <w:color w:val="000000"/>
          <w:sz w:val="24"/>
          <w:szCs w:val="24"/>
          <w:lang w:eastAsia="en-US"/>
        </w:rPr>
        <w:t xml:space="preserve"> </w:t>
      </w:r>
      <w:r w:rsidRPr="008F3EC3">
        <w:rPr>
          <w:rFonts w:ascii="Times New Roman" w:eastAsiaTheme="minorHAnsi" w:hAnsi="Times New Roman" w:cs="Times New Roman"/>
          <w:color w:val="000000"/>
          <w:sz w:val="24"/>
          <w:szCs w:val="24"/>
          <w:lang w:eastAsia="en-US"/>
        </w:rPr>
        <w:t>— Режим доступа: http://www.iprbookshop.ru/22903.html.— ЭБС «IPRbooks»</w:t>
      </w:r>
      <w:r>
        <w:rPr>
          <w:rFonts w:ascii="Times New Roman" w:eastAsiaTheme="minorHAnsi" w:hAnsi="Times New Roman" w:cs="Times New Roman"/>
          <w:color w:val="000000"/>
          <w:sz w:val="24"/>
          <w:szCs w:val="24"/>
          <w:lang w:eastAsia="en-US"/>
        </w:rPr>
        <w:t>,</w:t>
      </w:r>
      <w:r w:rsidRPr="008F3EC3">
        <w:rPr>
          <w:rFonts w:ascii="Times New Roman" w:eastAsiaTheme="minorHAnsi" w:hAnsi="Times New Roman" w:cs="Times New Roman"/>
          <w:color w:val="000000"/>
          <w:sz w:val="24"/>
          <w:szCs w:val="24"/>
          <w:lang w:eastAsia="en-US"/>
        </w:rPr>
        <w:t xml:space="preserve"> </w:t>
      </w:r>
      <w:r w:rsidRPr="007D2595">
        <w:rPr>
          <w:rFonts w:ascii="Times New Roman" w:eastAsiaTheme="minorHAnsi" w:hAnsi="Times New Roman" w:cs="Times New Roman"/>
          <w:color w:val="000000"/>
          <w:sz w:val="24"/>
          <w:szCs w:val="24"/>
          <w:lang w:eastAsia="en-US"/>
        </w:rPr>
        <w:t>по паролю</w:t>
      </w:r>
      <w:r>
        <w:rPr>
          <w:rFonts w:ascii="Times New Roman" w:eastAsiaTheme="minorHAnsi" w:hAnsi="Times New Roman" w:cs="Times New Roman"/>
          <w:color w:val="000000"/>
          <w:sz w:val="24"/>
          <w:szCs w:val="24"/>
          <w:lang w:eastAsia="en-US"/>
        </w:rPr>
        <w:t>.</w:t>
      </w:r>
    </w:p>
    <w:p w:rsidR="00A70C63" w:rsidRPr="007D2595" w:rsidRDefault="008F3EC3" w:rsidP="003E72D8">
      <w:pPr>
        <w:pStyle w:val="a7"/>
        <w:numPr>
          <w:ilvl w:val="0"/>
          <w:numId w:val="8"/>
        </w:numPr>
        <w:tabs>
          <w:tab w:val="clear" w:pos="8505"/>
          <w:tab w:val="right" w:leader="underscore" w:pos="851"/>
          <w:tab w:val="left" w:pos="1134"/>
        </w:tabs>
        <w:suppressAutoHyphens w:val="0"/>
        <w:autoSpaceDE w:val="0"/>
        <w:autoSpaceDN w:val="0"/>
        <w:adjustRightInd w:val="0"/>
        <w:spacing w:after="0" w:line="240" w:lineRule="auto"/>
        <w:ind w:left="709" w:hanging="425"/>
        <w:jc w:val="both"/>
        <w:rPr>
          <w:rFonts w:ascii="Times New Roman" w:eastAsiaTheme="minorHAnsi" w:hAnsi="Times New Roman" w:cs="Times New Roman"/>
          <w:color w:val="000000"/>
          <w:sz w:val="24"/>
          <w:szCs w:val="24"/>
          <w:lang w:eastAsia="en-US"/>
        </w:rPr>
      </w:pPr>
      <w:r w:rsidRPr="008F3EC3">
        <w:rPr>
          <w:rFonts w:ascii="Times New Roman" w:eastAsiaTheme="minorHAnsi" w:hAnsi="Times New Roman" w:cs="Times New Roman"/>
          <w:color w:val="000000"/>
          <w:sz w:val="24"/>
          <w:szCs w:val="24"/>
          <w:lang w:eastAsia="en-US"/>
        </w:rPr>
        <w:t>Шутов А.И. Основы научных исследований [Электронный ресурс]: учебное пособие/ Шутов А.И., Семикопенко Ю.В., Новописный Е.А.— Электрон. текстовые данные.— Белгород: Белгородский государственный технологический университет им. В.Г. Шухова, ЭБС АСВ, 2013.</w:t>
      </w:r>
      <w:r>
        <w:rPr>
          <w:rFonts w:ascii="Times New Roman" w:eastAsiaTheme="minorHAnsi" w:hAnsi="Times New Roman" w:cs="Times New Roman"/>
          <w:color w:val="000000"/>
          <w:sz w:val="24"/>
          <w:szCs w:val="24"/>
          <w:lang w:eastAsia="en-US"/>
        </w:rPr>
        <w:t xml:space="preserve"> </w:t>
      </w:r>
      <w:r w:rsidRPr="008F3EC3">
        <w:rPr>
          <w:rFonts w:ascii="Times New Roman" w:eastAsiaTheme="minorHAnsi" w:hAnsi="Times New Roman" w:cs="Times New Roman"/>
          <w:color w:val="000000"/>
          <w:sz w:val="24"/>
          <w:szCs w:val="24"/>
          <w:lang w:eastAsia="en-US"/>
        </w:rPr>
        <w:t>— 101 c.</w:t>
      </w:r>
      <w:r>
        <w:rPr>
          <w:rFonts w:ascii="Times New Roman" w:eastAsiaTheme="minorHAnsi" w:hAnsi="Times New Roman" w:cs="Times New Roman"/>
          <w:color w:val="000000"/>
          <w:sz w:val="24"/>
          <w:szCs w:val="24"/>
          <w:lang w:eastAsia="en-US"/>
        </w:rPr>
        <w:t xml:space="preserve"> </w:t>
      </w:r>
      <w:r w:rsidRPr="008F3EC3">
        <w:rPr>
          <w:rFonts w:ascii="Times New Roman" w:eastAsiaTheme="minorHAnsi" w:hAnsi="Times New Roman" w:cs="Times New Roman"/>
          <w:color w:val="000000"/>
          <w:sz w:val="24"/>
          <w:szCs w:val="24"/>
          <w:lang w:eastAsia="en-US"/>
        </w:rPr>
        <w:t>— Режим доступа: http://www.iprbookshop.ru/28378.html.— ЭБС «IPRbooks»</w:t>
      </w:r>
      <w:r>
        <w:rPr>
          <w:rFonts w:ascii="Times New Roman" w:eastAsiaTheme="minorHAnsi" w:hAnsi="Times New Roman" w:cs="Times New Roman"/>
          <w:color w:val="000000"/>
          <w:sz w:val="24"/>
          <w:szCs w:val="24"/>
          <w:lang w:eastAsia="en-US"/>
        </w:rPr>
        <w:t>, по паролю.</w:t>
      </w:r>
    </w:p>
    <w:p w:rsidR="00A70C63" w:rsidRPr="007D2595" w:rsidRDefault="008F3EC3" w:rsidP="003E72D8">
      <w:pPr>
        <w:pStyle w:val="a7"/>
        <w:numPr>
          <w:ilvl w:val="0"/>
          <w:numId w:val="8"/>
        </w:numPr>
        <w:tabs>
          <w:tab w:val="clear" w:pos="8505"/>
          <w:tab w:val="right" w:leader="underscore" w:pos="851"/>
          <w:tab w:val="left" w:pos="1276"/>
        </w:tabs>
        <w:suppressAutoHyphens w:val="0"/>
        <w:autoSpaceDE w:val="0"/>
        <w:autoSpaceDN w:val="0"/>
        <w:adjustRightInd w:val="0"/>
        <w:spacing w:after="0" w:line="240" w:lineRule="auto"/>
        <w:ind w:left="709" w:hanging="425"/>
        <w:jc w:val="both"/>
        <w:rPr>
          <w:rFonts w:ascii="Times New Roman" w:eastAsiaTheme="minorHAnsi" w:hAnsi="Times New Roman" w:cs="Times New Roman"/>
          <w:color w:val="000000"/>
          <w:sz w:val="24"/>
          <w:szCs w:val="24"/>
          <w:lang w:eastAsia="en-US"/>
        </w:rPr>
      </w:pPr>
      <w:r w:rsidRPr="008F3EC3">
        <w:rPr>
          <w:rFonts w:ascii="Times New Roman" w:eastAsiaTheme="minorHAnsi" w:hAnsi="Times New Roman" w:cs="Times New Roman"/>
          <w:color w:val="000000"/>
          <w:sz w:val="24"/>
          <w:szCs w:val="24"/>
          <w:lang w:eastAsia="en-US"/>
        </w:rPr>
        <w:t>Основы научных исследований и патентоведение [Электронный ресурс]: учебно-методическое пособие/ — Электрон. текстовые данные.— Новосибирск: Новосибирский государственный аграрный университет, 2013.— 227 c.— Режим доступа: http://www.iprbookshop.ru/64754.html.— ЭБС «IPRbooks»</w:t>
      </w:r>
      <w:r>
        <w:rPr>
          <w:rFonts w:ascii="Times New Roman" w:eastAsiaTheme="minorHAnsi" w:hAnsi="Times New Roman" w:cs="Times New Roman"/>
          <w:color w:val="000000"/>
          <w:sz w:val="24"/>
          <w:szCs w:val="24"/>
          <w:lang w:eastAsia="en-US"/>
        </w:rPr>
        <w:t>, по паролю.</w:t>
      </w:r>
    </w:p>
    <w:p w:rsidR="00A70C63" w:rsidRPr="007D2595" w:rsidRDefault="008F3EC3" w:rsidP="008B5479">
      <w:pPr>
        <w:pStyle w:val="a7"/>
        <w:numPr>
          <w:ilvl w:val="0"/>
          <w:numId w:val="8"/>
        </w:numPr>
        <w:tabs>
          <w:tab w:val="clear" w:pos="8505"/>
          <w:tab w:val="right" w:leader="underscore" w:pos="851"/>
          <w:tab w:val="left" w:pos="1134"/>
        </w:tabs>
        <w:suppressAutoHyphens w:val="0"/>
        <w:autoSpaceDE w:val="0"/>
        <w:autoSpaceDN w:val="0"/>
        <w:adjustRightInd w:val="0"/>
        <w:spacing w:after="0" w:line="240" w:lineRule="auto"/>
        <w:ind w:left="709" w:hanging="425"/>
        <w:jc w:val="both"/>
        <w:rPr>
          <w:rFonts w:ascii="Times New Roman" w:eastAsiaTheme="minorHAnsi" w:hAnsi="Times New Roman" w:cs="Times New Roman"/>
          <w:color w:val="000000"/>
          <w:sz w:val="24"/>
          <w:szCs w:val="24"/>
          <w:lang w:eastAsia="en-US"/>
        </w:rPr>
      </w:pPr>
      <w:r w:rsidRPr="008F3EC3">
        <w:rPr>
          <w:rFonts w:ascii="Times New Roman" w:eastAsiaTheme="minorHAnsi" w:hAnsi="Times New Roman" w:cs="Times New Roman"/>
          <w:color w:val="000000"/>
          <w:sz w:val="24"/>
          <w:szCs w:val="24"/>
          <w:lang w:eastAsia="en-US"/>
        </w:rPr>
        <w:t>Лянденбурский В.В. Основы научных исследований [Электронный ресурс]: учебное пособие/ Лянденбурский В.В., Коновалов В.В., Баженов А.В.— Электрон. текстовые данные.— Пенза: Пензенский государственный университет архитектуры и строительства, ЭБС АСВ, 2013.— 396 c.— Режим доступа: http://www.iprbookshop.ru/75308.html.— ЭБС «IPRbooks»</w:t>
      </w:r>
      <w:r>
        <w:rPr>
          <w:rFonts w:ascii="Times New Roman" w:eastAsiaTheme="minorHAnsi" w:hAnsi="Times New Roman" w:cs="Times New Roman"/>
          <w:color w:val="000000"/>
          <w:sz w:val="24"/>
          <w:szCs w:val="24"/>
          <w:lang w:eastAsia="en-US"/>
        </w:rPr>
        <w:t>, по паролю.</w:t>
      </w:r>
    </w:p>
    <w:p w:rsidR="00F42AD9" w:rsidRDefault="00F42AD9" w:rsidP="00F42AD9">
      <w:pPr>
        <w:suppressAutoHyphens w:val="0"/>
        <w:ind w:left="720" w:firstLine="0"/>
        <w:contextualSpacing w:val="0"/>
        <w:rPr>
          <w:b/>
          <w:bCs/>
        </w:rPr>
      </w:pPr>
      <w:r>
        <w:rPr>
          <w:b/>
          <w:bCs/>
        </w:rPr>
        <w:t xml:space="preserve">8. </w:t>
      </w:r>
      <w:r w:rsidR="008B5479">
        <w:rPr>
          <w:b/>
          <w:bCs/>
        </w:rPr>
        <w:t>Перечень р</w:t>
      </w:r>
      <w:r>
        <w:rPr>
          <w:b/>
          <w:bCs/>
        </w:rPr>
        <w:t>есурс</w:t>
      </w:r>
      <w:r w:rsidR="008B5479">
        <w:rPr>
          <w:b/>
          <w:bCs/>
        </w:rPr>
        <w:t>ов</w:t>
      </w:r>
      <w:r>
        <w:rPr>
          <w:b/>
          <w:bCs/>
        </w:rPr>
        <w:t xml:space="preserve"> информационно-телекоммуникационной сети «Интернет»</w:t>
      </w:r>
      <w:r w:rsidR="008B5479">
        <w:rPr>
          <w:b/>
          <w:bCs/>
        </w:rPr>
        <w:t>, необходимых обучающимся для освоения десциплины:</w:t>
      </w:r>
    </w:p>
    <w:p w:rsidR="008B5479" w:rsidRPr="008B5479" w:rsidRDefault="008B5479" w:rsidP="003E72D8">
      <w:pPr>
        <w:widowControl w:val="0"/>
        <w:shd w:val="clear" w:color="auto" w:fill="FFFFFF"/>
      </w:pPr>
      <w:r>
        <w:rPr>
          <w:bCs/>
          <w:color w:val="000000"/>
          <w:spacing w:val="-2"/>
        </w:rPr>
        <w:t xml:space="preserve">1) Министерство науки и высшего образования Российской Федерации </w:t>
      </w:r>
      <w:r w:rsidRPr="008B5479">
        <w:rPr>
          <w:bCs/>
          <w:color w:val="000000"/>
          <w:spacing w:val="-2"/>
        </w:rPr>
        <w:t>[</w:t>
      </w:r>
      <w:r>
        <w:rPr>
          <w:bCs/>
          <w:color w:val="000000"/>
          <w:spacing w:val="-2"/>
        </w:rPr>
        <w:t>Электронный ресурс</w:t>
      </w:r>
      <w:r w:rsidRPr="008B5479">
        <w:rPr>
          <w:bCs/>
          <w:color w:val="000000"/>
          <w:spacing w:val="-2"/>
        </w:rPr>
        <w:t>]</w:t>
      </w:r>
      <w:r>
        <w:rPr>
          <w:bCs/>
          <w:color w:val="000000"/>
          <w:spacing w:val="-2"/>
        </w:rPr>
        <w:t xml:space="preserve">. </w:t>
      </w:r>
      <w:r w:rsidRPr="008F3EC3">
        <w:rPr>
          <w:rFonts w:eastAsiaTheme="minorHAnsi"/>
          <w:color w:val="000000"/>
          <w:lang w:eastAsia="en-US"/>
        </w:rPr>
        <w:t>—</w:t>
      </w:r>
      <w:r>
        <w:rPr>
          <w:rFonts w:eastAsiaTheme="minorHAnsi"/>
          <w:color w:val="000000"/>
          <w:lang w:eastAsia="en-US"/>
        </w:rPr>
        <w:t xml:space="preserve"> </w:t>
      </w:r>
      <w:r>
        <w:rPr>
          <w:rFonts w:eastAsiaTheme="minorHAnsi"/>
          <w:color w:val="000000"/>
          <w:lang w:val="en-US" w:eastAsia="en-US"/>
        </w:rPr>
        <w:t>URL</w:t>
      </w:r>
      <w:r>
        <w:rPr>
          <w:rFonts w:eastAsiaTheme="minorHAnsi"/>
          <w:color w:val="000000"/>
          <w:lang w:eastAsia="en-US"/>
        </w:rPr>
        <w:t>:</w:t>
      </w:r>
      <w:r w:rsidRPr="008B5479">
        <w:rPr>
          <w:rFonts w:eastAsiaTheme="minorHAnsi"/>
          <w:color w:val="000000"/>
          <w:lang w:eastAsia="en-US"/>
        </w:rPr>
        <w:t xml:space="preserve"> </w:t>
      </w:r>
      <w:hyperlink r:id="rId8" w:history="1">
        <w:r>
          <w:rPr>
            <w:rStyle w:val="a9"/>
          </w:rPr>
          <w:t>https://minobrnauki.gov.ru/</w:t>
        </w:r>
      </w:hyperlink>
      <w:r w:rsidRPr="008B5479">
        <w:t>.</w:t>
      </w:r>
    </w:p>
    <w:p w:rsidR="008B5479" w:rsidRDefault="008B5479" w:rsidP="003E72D8">
      <w:pPr>
        <w:widowControl w:val="0"/>
        <w:shd w:val="clear" w:color="auto" w:fill="FFFFFF"/>
      </w:pPr>
      <w:r w:rsidRPr="008B5479">
        <w:t xml:space="preserve">2) </w:t>
      </w:r>
      <w:r>
        <w:t xml:space="preserve">Российская академия наук </w:t>
      </w:r>
      <w:r w:rsidRPr="008B5479">
        <w:rPr>
          <w:bCs/>
          <w:color w:val="000000"/>
          <w:spacing w:val="-2"/>
        </w:rPr>
        <w:t>[</w:t>
      </w:r>
      <w:r>
        <w:rPr>
          <w:bCs/>
          <w:color w:val="000000"/>
          <w:spacing w:val="-2"/>
        </w:rPr>
        <w:t>Электронный ресурс</w:t>
      </w:r>
      <w:r w:rsidRPr="008B5479">
        <w:rPr>
          <w:bCs/>
          <w:color w:val="000000"/>
          <w:spacing w:val="-2"/>
        </w:rPr>
        <w:t>]</w:t>
      </w:r>
      <w:r>
        <w:rPr>
          <w:bCs/>
          <w:color w:val="000000"/>
          <w:spacing w:val="-2"/>
        </w:rPr>
        <w:t xml:space="preserve">. </w:t>
      </w:r>
      <w:r w:rsidRPr="008F3EC3">
        <w:rPr>
          <w:rFonts w:eastAsiaTheme="minorHAnsi"/>
          <w:color w:val="000000"/>
          <w:lang w:eastAsia="en-US"/>
        </w:rPr>
        <w:t>—</w:t>
      </w:r>
      <w:r>
        <w:rPr>
          <w:rFonts w:eastAsiaTheme="minorHAnsi"/>
          <w:color w:val="000000"/>
          <w:lang w:eastAsia="en-US"/>
        </w:rPr>
        <w:t xml:space="preserve"> </w:t>
      </w:r>
      <w:r>
        <w:rPr>
          <w:rFonts w:eastAsiaTheme="minorHAnsi"/>
          <w:color w:val="000000"/>
          <w:lang w:val="en-US" w:eastAsia="en-US"/>
        </w:rPr>
        <w:t>URL</w:t>
      </w:r>
      <w:r>
        <w:rPr>
          <w:rFonts w:eastAsiaTheme="minorHAnsi"/>
          <w:color w:val="000000"/>
          <w:lang w:eastAsia="en-US"/>
        </w:rPr>
        <w:t xml:space="preserve">: </w:t>
      </w:r>
      <w:hyperlink r:id="rId9" w:history="1">
        <w:r>
          <w:rPr>
            <w:rStyle w:val="a9"/>
          </w:rPr>
          <w:t>http://www.ras.ru/</w:t>
        </w:r>
      </w:hyperlink>
      <w:r>
        <w:t>.</w:t>
      </w:r>
    </w:p>
    <w:p w:rsidR="008B5479" w:rsidRDefault="008B5479" w:rsidP="003E72D8">
      <w:pPr>
        <w:widowControl w:val="0"/>
        <w:shd w:val="clear" w:color="auto" w:fill="FFFFFF"/>
      </w:pPr>
      <w:r>
        <w:t xml:space="preserve">3) </w:t>
      </w:r>
      <w:r w:rsidR="006B341A">
        <w:t xml:space="preserve">Министерство образования и молодёжной политики Рязанской области. </w:t>
      </w:r>
      <w:r w:rsidR="006B341A" w:rsidRPr="008B5479">
        <w:rPr>
          <w:bCs/>
          <w:color w:val="000000"/>
          <w:spacing w:val="-2"/>
        </w:rPr>
        <w:t>[</w:t>
      </w:r>
      <w:r w:rsidR="006B341A">
        <w:rPr>
          <w:bCs/>
          <w:color w:val="000000"/>
          <w:spacing w:val="-2"/>
        </w:rPr>
        <w:t>Электронный ресурс</w:t>
      </w:r>
      <w:r w:rsidR="006B341A" w:rsidRPr="008B5479">
        <w:rPr>
          <w:bCs/>
          <w:color w:val="000000"/>
          <w:spacing w:val="-2"/>
        </w:rPr>
        <w:t>]</w:t>
      </w:r>
      <w:r w:rsidR="006B341A">
        <w:rPr>
          <w:bCs/>
          <w:color w:val="000000"/>
          <w:spacing w:val="-2"/>
        </w:rPr>
        <w:t xml:space="preserve">. </w:t>
      </w:r>
      <w:r w:rsidR="006B341A" w:rsidRPr="008F3EC3">
        <w:rPr>
          <w:rFonts w:eastAsiaTheme="minorHAnsi"/>
          <w:color w:val="000000"/>
          <w:lang w:eastAsia="en-US"/>
        </w:rPr>
        <w:t>—</w:t>
      </w:r>
      <w:r w:rsidR="006B341A">
        <w:rPr>
          <w:rFonts w:eastAsiaTheme="minorHAnsi"/>
          <w:color w:val="000000"/>
          <w:lang w:eastAsia="en-US"/>
        </w:rPr>
        <w:t xml:space="preserve"> </w:t>
      </w:r>
      <w:r w:rsidR="006B341A">
        <w:rPr>
          <w:rFonts w:eastAsiaTheme="minorHAnsi"/>
          <w:color w:val="000000"/>
          <w:lang w:val="en-US" w:eastAsia="en-US"/>
        </w:rPr>
        <w:t>URL</w:t>
      </w:r>
      <w:r w:rsidR="006B341A">
        <w:rPr>
          <w:rFonts w:eastAsiaTheme="minorHAnsi"/>
          <w:color w:val="000000"/>
          <w:lang w:eastAsia="en-US"/>
        </w:rPr>
        <w:t xml:space="preserve">: </w:t>
      </w:r>
      <w:hyperlink r:id="rId10" w:history="1">
        <w:r w:rsidR="006B341A">
          <w:rPr>
            <w:rStyle w:val="a9"/>
          </w:rPr>
          <w:t>https://minobr.ryazangov.ru/</w:t>
        </w:r>
      </w:hyperlink>
      <w:r w:rsidR="006B341A">
        <w:t>.</w:t>
      </w:r>
    </w:p>
    <w:p w:rsidR="006B341A" w:rsidRDefault="006B341A" w:rsidP="003E72D8">
      <w:pPr>
        <w:widowControl w:val="0"/>
        <w:shd w:val="clear" w:color="auto" w:fill="FFFFFF"/>
      </w:pPr>
      <w:r>
        <w:t xml:space="preserve">4) Российский фонд фундаментальных исследований </w:t>
      </w:r>
      <w:r w:rsidRPr="008B5479">
        <w:rPr>
          <w:bCs/>
          <w:color w:val="000000"/>
          <w:spacing w:val="-2"/>
        </w:rPr>
        <w:t>[</w:t>
      </w:r>
      <w:r>
        <w:rPr>
          <w:bCs/>
          <w:color w:val="000000"/>
          <w:spacing w:val="-2"/>
        </w:rPr>
        <w:t>Электронный ресурс</w:t>
      </w:r>
      <w:r w:rsidRPr="008B5479">
        <w:rPr>
          <w:bCs/>
          <w:color w:val="000000"/>
          <w:spacing w:val="-2"/>
        </w:rPr>
        <w:t>]</w:t>
      </w:r>
      <w:r>
        <w:rPr>
          <w:bCs/>
          <w:color w:val="000000"/>
          <w:spacing w:val="-2"/>
        </w:rPr>
        <w:t xml:space="preserve">. </w:t>
      </w:r>
      <w:r w:rsidRPr="008F3EC3">
        <w:rPr>
          <w:rFonts w:eastAsiaTheme="minorHAnsi"/>
          <w:color w:val="000000"/>
          <w:lang w:eastAsia="en-US"/>
        </w:rPr>
        <w:t>—</w:t>
      </w:r>
      <w:r>
        <w:rPr>
          <w:rFonts w:eastAsiaTheme="minorHAnsi"/>
          <w:color w:val="000000"/>
          <w:lang w:eastAsia="en-US"/>
        </w:rPr>
        <w:t xml:space="preserve"> </w:t>
      </w:r>
      <w:r>
        <w:rPr>
          <w:rFonts w:eastAsiaTheme="minorHAnsi"/>
          <w:color w:val="000000"/>
          <w:lang w:val="en-US" w:eastAsia="en-US"/>
        </w:rPr>
        <w:t>URL</w:t>
      </w:r>
      <w:r>
        <w:rPr>
          <w:rFonts w:eastAsiaTheme="minorHAnsi"/>
          <w:color w:val="000000"/>
          <w:lang w:eastAsia="en-US"/>
        </w:rPr>
        <w:t xml:space="preserve">: </w:t>
      </w:r>
      <w:hyperlink r:id="rId11" w:history="1">
        <w:r>
          <w:rPr>
            <w:rStyle w:val="a9"/>
          </w:rPr>
          <w:t>https://www.rfbr.ru/rffi/ru</w:t>
        </w:r>
      </w:hyperlink>
      <w:r>
        <w:t>.</w:t>
      </w:r>
    </w:p>
    <w:p w:rsidR="006B341A" w:rsidRPr="006B341A" w:rsidRDefault="006B341A" w:rsidP="003E72D8">
      <w:pPr>
        <w:widowControl w:val="0"/>
        <w:shd w:val="clear" w:color="auto" w:fill="FFFFFF"/>
        <w:rPr>
          <w:bCs/>
          <w:color w:val="000000"/>
          <w:spacing w:val="-2"/>
        </w:rPr>
      </w:pPr>
      <w:r>
        <w:t xml:space="preserve">5) Научная электронная библиотека </w:t>
      </w:r>
      <w:r>
        <w:rPr>
          <w:lang w:val="en-US"/>
        </w:rPr>
        <w:t>E</w:t>
      </w:r>
      <w:r>
        <w:t>-</w:t>
      </w:r>
      <w:r>
        <w:rPr>
          <w:lang w:val="en-US"/>
        </w:rPr>
        <w:t>LIBRARY</w:t>
      </w:r>
      <w:r>
        <w:t xml:space="preserve">. </w:t>
      </w:r>
      <w:r w:rsidRPr="008B5479">
        <w:rPr>
          <w:bCs/>
          <w:color w:val="000000"/>
          <w:spacing w:val="-2"/>
        </w:rPr>
        <w:t>[</w:t>
      </w:r>
      <w:r>
        <w:rPr>
          <w:bCs/>
          <w:color w:val="000000"/>
          <w:spacing w:val="-2"/>
        </w:rPr>
        <w:t>Электронный ресурс</w:t>
      </w:r>
      <w:r w:rsidRPr="008B5479">
        <w:rPr>
          <w:bCs/>
          <w:color w:val="000000"/>
          <w:spacing w:val="-2"/>
        </w:rPr>
        <w:t>]</w:t>
      </w:r>
      <w:r>
        <w:rPr>
          <w:bCs/>
          <w:color w:val="000000"/>
          <w:spacing w:val="-2"/>
        </w:rPr>
        <w:t xml:space="preserve">. </w:t>
      </w:r>
      <w:r w:rsidRPr="008F3EC3">
        <w:rPr>
          <w:rFonts w:eastAsiaTheme="minorHAnsi"/>
          <w:color w:val="000000"/>
          <w:lang w:eastAsia="en-US"/>
        </w:rPr>
        <w:t>—</w:t>
      </w:r>
      <w:r>
        <w:rPr>
          <w:rFonts w:eastAsiaTheme="minorHAnsi"/>
          <w:color w:val="000000"/>
          <w:lang w:eastAsia="en-US"/>
        </w:rPr>
        <w:t xml:space="preserve"> </w:t>
      </w:r>
      <w:r>
        <w:rPr>
          <w:rFonts w:eastAsiaTheme="minorHAnsi"/>
          <w:color w:val="000000"/>
          <w:lang w:val="en-US" w:eastAsia="en-US"/>
        </w:rPr>
        <w:t>URL</w:t>
      </w:r>
      <w:r>
        <w:rPr>
          <w:rFonts w:eastAsiaTheme="minorHAnsi"/>
          <w:color w:val="000000"/>
          <w:lang w:eastAsia="en-US"/>
        </w:rPr>
        <w:t xml:space="preserve">: </w:t>
      </w:r>
      <w:hyperlink r:id="rId12" w:history="1">
        <w:r>
          <w:rPr>
            <w:rStyle w:val="a9"/>
          </w:rPr>
          <w:t>https://www.elibrary.ru/</w:t>
        </w:r>
      </w:hyperlink>
      <w:r>
        <w:t>.</w:t>
      </w:r>
    </w:p>
    <w:p w:rsidR="003E72D8" w:rsidRPr="005F6995" w:rsidRDefault="003E72D8" w:rsidP="003E72D8">
      <w:pPr>
        <w:widowControl w:val="0"/>
        <w:shd w:val="clear" w:color="auto" w:fill="FFFFFF"/>
        <w:rPr>
          <w:bCs/>
          <w:color w:val="000000"/>
          <w:spacing w:val="-2"/>
        </w:rPr>
      </w:pPr>
      <w:r w:rsidRPr="005F6995">
        <w:rPr>
          <w:bCs/>
          <w:color w:val="000000"/>
          <w:spacing w:val="-2"/>
        </w:rPr>
        <w:t>Обучающимся предоставлена возможность индивидуального доступа к следующим электронно-библиотечным системам:</w:t>
      </w:r>
    </w:p>
    <w:p w:rsidR="003E72D8" w:rsidRDefault="003E72D8" w:rsidP="003E72D8">
      <w:pPr>
        <w:tabs>
          <w:tab w:val="left" w:pos="284"/>
        </w:tabs>
      </w:pPr>
      <w:r w:rsidRPr="005F6995">
        <w:t xml:space="preserve">Электронно-библиотечная система «IPRbooks», режим доступа – с любого компьютера РГРТУ без пароля, из сети интернет по паролю. – URL: </w:t>
      </w:r>
      <w:hyperlink r:id="rId13" w:history="1">
        <w:r w:rsidRPr="005F6995">
          <w:rPr>
            <w:rStyle w:val="a9"/>
          </w:rPr>
          <w:t>https://iprbookshop.ru/</w:t>
        </w:r>
      </w:hyperlink>
      <w:r w:rsidRPr="005F6995">
        <w:t>.</w:t>
      </w:r>
    </w:p>
    <w:p w:rsidR="006B341A" w:rsidRPr="006B341A" w:rsidRDefault="006B341A" w:rsidP="003E72D8">
      <w:pPr>
        <w:tabs>
          <w:tab w:val="left" w:pos="284"/>
        </w:tabs>
        <w:rPr>
          <w:rStyle w:val="a9"/>
        </w:rPr>
      </w:pPr>
      <w:r w:rsidRPr="006B341A">
        <w:t xml:space="preserve">Электронная библиотека РГРТУ, режим доступа – с любого компьютера РГРТУ без пароля, из сети интернет по паролю. </w:t>
      </w:r>
      <w:r w:rsidRPr="006B341A">
        <w:rPr>
          <w:rStyle w:val="a9"/>
        </w:rPr>
        <w:t>http://elib.rsreu.ru/</w:t>
      </w:r>
    </w:p>
    <w:p w:rsidR="00F42AD9" w:rsidRDefault="00F42AD9" w:rsidP="00F42AD9">
      <w:pPr>
        <w:rPr>
          <w:b/>
          <w:bCs/>
        </w:rPr>
      </w:pPr>
      <w:r>
        <w:rPr>
          <w:b/>
          <w:bCs/>
        </w:rPr>
        <w:t>9. Методические</w:t>
      </w:r>
      <w:r w:rsidRPr="00A278A4">
        <w:rPr>
          <w:b/>
          <w:bCs/>
        </w:rPr>
        <w:t xml:space="preserve"> указания для обучающихся по освоению дисциплины</w:t>
      </w:r>
    </w:p>
    <w:p w:rsidR="006B341A" w:rsidRPr="006B341A" w:rsidRDefault="006B341A" w:rsidP="006B341A">
      <w:pPr>
        <w:pStyle w:val="a3"/>
        <w:tabs>
          <w:tab w:val="clear" w:pos="851"/>
        </w:tabs>
        <w:suppressAutoHyphens w:val="0"/>
        <w:contextualSpacing w:val="0"/>
        <w:jc w:val="left"/>
        <w:rPr>
          <w:b/>
          <w:i w:val="0"/>
          <w:szCs w:val="24"/>
        </w:rPr>
      </w:pPr>
      <w:r w:rsidRPr="006B341A">
        <w:rPr>
          <w:b/>
          <w:i w:val="0"/>
          <w:szCs w:val="24"/>
        </w:rPr>
        <w:t>9.1.Рекомендации по планированию и организации времени, необходимого для изучения дисциплины</w:t>
      </w:r>
    </w:p>
    <w:p w:rsidR="006B341A" w:rsidRPr="006B341A" w:rsidRDefault="006B341A" w:rsidP="006B341A">
      <w:pPr>
        <w:pStyle w:val="Default"/>
        <w:ind w:left="709"/>
        <w:jc w:val="both"/>
        <w:rPr>
          <w:rFonts w:eastAsia="Calibri"/>
          <w:bCs/>
          <w:color w:val="auto"/>
        </w:rPr>
      </w:pPr>
      <w:r w:rsidRPr="006B341A">
        <w:rPr>
          <w:rFonts w:eastAsia="Calibri"/>
          <w:bCs/>
          <w:color w:val="auto"/>
        </w:rPr>
        <w:t>Рекомендуется следующим образом организовать время, необходимое для изучения   дисциплины:</w:t>
      </w:r>
    </w:p>
    <w:p w:rsidR="006B341A" w:rsidRPr="006B341A" w:rsidRDefault="006B341A" w:rsidP="006B341A">
      <w:pPr>
        <w:pStyle w:val="Default"/>
        <w:ind w:left="709"/>
        <w:jc w:val="both"/>
        <w:rPr>
          <w:rFonts w:eastAsia="Calibri"/>
          <w:bCs/>
          <w:color w:val="auto"/>
        </w:rPr>
      </w:pPr>
      <w:r>
        <w:rPr>
          <w:bCs/>
          <w:color w:val="auto"/>
        </w:rPr>
        <w:t>- и</w:t>
      </w:r>
      <w:r w:rsidRPr="006B341A">
        <w:rPr>
          <w:rFonts w:eastAsia="Calibri"/>
          <w:bCs/>
          <w:color w:val="auto"/>
        </w:rPr>
        <w:t>зучение конспекта лекции в тот же д</w:t>
      </w:r>
      <w:r>
        <w:rPr>
          <w:bCs/>
          <w:color w:val="auto"/>
        </w:rPr>
        <w:t>ень, после лекции – 10-15 минут;</w:t>
      </w:r>
    </w:p>
    <w:p w:rsidR="006B341A" w:rsidRPr="006B341A" w:rsidRDefault="006B341A" w:rsidP="006B341A">
      <w:pPr>
        <w:ind w:left="709" w:firstLine="0"/>
      </w:pPr>
      <w:r>
        <w:t>- и</w:t>
      </w:r>
      <w:r w:rsidRPr="006B341A">
        <w:t>зучение конспекта лекции за день перед следующей лекцией – не менее 10-15 минут</w:t>
      </w:r>
      <w:r>
        <w:t>;</w:t>
      </w:r>
    </w:p>
    <w:p w:rsidR="006B341A" w:rsidRDefault="006B341A" w:rsidP="00C70A43">
      <w:pPr>
        <w:rPr>
          <w:bCs/>
          <w:sz w:val="22"/>
          <w:szCs w:val="22"/>
        </w:rPr>
      </w:pPr>
      <w:r>
        <w:rPr>
          <w:bCs/>
        </w:rPr>
        <w:t>- и</w:t>
      </w:r>
      <w:r w:rsidRPr="006B341A">
        <w:rPr>
          <w:bCs/>
        </w:rPr>
        <w:t>зучение теоретического материала по учебнику, учебному пособию и конспекту – не менее 1 часа  в неделю</w:t>
      </w:r>
      <w:r>
        <w:rPr>
          <w:bCs/>
          <w:sz w:val="22"/>
          <w:szCs w:val="22"/>
        </w:rPr>
        <w:t>.</w:t>
      </w:r>
    </w:p>
    <w:p w:rsidR="006B341A" w:rsidRDefault="00C70A43" w:rsidP="00F42AD9">
      <w:pPr>
        <w:rPr>
          <w:b/>
        </w:rPr>
      </w:pPr>
      <w:r>
        <w:rPr>
          <w:b/>
          <w:bCs/>
        </w:rPr>
        <w:t xml:space="preserve">9.2. </w:t>
      </w:r>
      <w:r w:rsidRPr="00C70A43">
        <w:rPr>
          <w:b/>
        </w:rPr>
        <w:t>Описание последовательности действий обучающегося («сценарий изучения дисциплины»)</w:t>
      </w:r>
      <w:r>
        <w:rPr>
          <w:b/>
        </w:rPr>
        <w:t>.</w:t>
      </w:r>
    </w:p>
    <w:p w:rsidR="00C70A43" w:rsidRPr="00C70A43" w:rsidRDefault="00C70A43" w:rsidP="00C70A43">
      <w:pPr>
        <w:rPr>
          <w:bCs/>
        </w:rPr>
      </w:pPr>
      <w:r w:rsidRPr="00C70A43">
        <w:rPr>
          <w:bCs/>
        </w:rPr>
        <w:t>Рекомендуется следующим образом организовать работу, необходимую для изучения дисциплины:</w:t>
      </w:r>
    </w:p>
    <w:p w:rsidR="00C70A43" w:rsidRPr="00C70A43" w:rsidRDefault="00C70A43" w:rsidP="00C70A43">
      <w:pPr>
        <w:pStyle w:val="a3"/>
        <w:widowControl w:val="0"/>
        <w:numPr>
          <w:ilvl w:val="0"/>
          <w:numId w:val="35"/>
        </w:numPr>
        <w:tabs>
          <w:tab w:val="clear" w:pos="851"/>
          <w:tab w:val="left" w:pos="422"/>
          <w:tab w:val="left" w:pos="1134"/>
        </w:tabs>
        <w:suppressAutoHyphens w:val="0"/>
        <w:autoSpaceDE w:val="0"/>
        <w:ind w:left="0" w:firstLine="720"/>
        <w:rPr>
          <w:i w:val="0"/>
          <w:szCs w:val="24"/>
        </w:rPr>
      </w:pPr>
      <w:r w:rsidRPr="00C70A43">
        <w:rPr>
          <w:i w:val="0"/>
          <w:szCs w:val="24"/>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C70A43" w:rsidRPr="00C70A43" w:rsidRDefault="00C70A43" w:rsidP="00C70A43">
      <w:pPr>
        <w:pStyle w:val="a3"/>
        <w:widowControl w:val="0"/>
        <w:numPr>
          <w:ilvl w:val="0"/>
          <w:numId w:val="35"/>
        </w:numPr>
        <w:tabs>
          <w:tab w:val="clear" w:pos="851"/>
          <w:tab w:val="left" w:pos="422"/>
          <w:tab w:val="left" w:pos="1134"/>
        </w:tabs>
        <w:suppressAutoHyphens w:val="0"/>
        <w:autoSpaceDE w:val="0"/>
        <w:ind w:left="0" w:firstLine="720"/>
        <w:rPr>
          <w:i w:val="0"/>
          <w:szCs w:val="24"/>
        </w:rPr>
      </w:pPr>
      <w:r w:rsidRPr="00C70A43">
        <w:rPr>
          <w:i w:val="0"/>
          <w:szCs w:val="24"/>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C70A43" w:rsidRPr="00C70A43" w:rsidRDefault="00C70A43" w:rsidP="00C70A43">
      <w:pPr>
        <w:pStyle w:val="a3"/>
        <w:widowControl w:val="0"/>
        <w:numPr>
          <w:ilvl w:val="0"/>
          <w:numId w:val="35"/>
        </w:numPr>
        <w:tabs>
          <w:tab w:val="clear" w:pos="851"/>
          <w:tab w:val="left" w:pos="422"/>
          <w:tab w:val="left" w:pos="1134"/>
        </w:tabs>
        <w:suppressAutoHyphens w:val="0"/>
        <w:autoSpaceDE w:val="0"/>
        <w:ind w:left="0" w:firstLine="720"/>
        <w:rPr>
          <w:i w:val="0"/>
          <w:szCs w:val="24"/>
        </w:rPr>
      </w:pPr>
      <w:r w:rsidRPr="00C70A43">
        <w:rPr>
          <w:i w:val="0"/>
          <w:szCs w:val="24"/>
        </w:rPr>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rsidR="00C70A43" w:rsidRPr="00C70A43" w:rsidRDefault="00C70A43" w:rsidP="00C70A43">
      <w:pPr>
        <w:pStyle w:val="a3"/>
        <w:widowControl w:val="0"/>
        <w:tabs>
          <w:tab w:val="left" w:pos="422"/>
          <w:tab w:val="left" w:pos="1134"/>
        </w:tabs>
        <w:autoSpaceDE w:val="0"/>
        <w:rPr>
          <w:i w:val="0"/>
          <w:szCs w:val="24"/>
        </w:rPr>
      </w:pPr>
      <w:r w:rsidRPr="00C70A43">
        <w:rPr>
          <w:i w:val="0"/>
          <w:szCs w:val="24"/>
        </w:rPr>
        <w:t>Для понимания материала и качественного его усвоения рекомендуется такая последовательность действий:</w:t>
      </w:r>
    </w:p>
    <w:p w:rsidR="00C70A43" w:rsidRPr="00C70A43" w:rsidRDefault="00C70A43" w:rsidP="00C70A43">
      <w:pPr>
        <w:pStyle w:val="a3"/>
        <w:widowControl w:val="0"/>
        <w:tabs>
          <w:tab w:val="clear" w:pos="851"/>
        </w:tabs>
        <w:suppressAutoHyphens w:val="0"/>
        <w:autoSpaceDE w:val="0"/>
        <w:rPr>
          <w:i w:val="0"/>
          <w:szCs w:val="24"/>
        </w:rPr>
      </w:pPr>
      <w:r>
        <w:rPr>
          <w:i w:val="0"/>
          <w:szCs w:val="24"/>
        </w:rPr>
        <w:t xml:space="preserve">- </w:t>
      </w:r>
      <w:r w:rsidRPr="00C70A43">
        <w:rPr>
          <w:i w:val="0"/>
          <w:szCs w:val="24"/>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C70A43" w:rsidRPr="00C70A43" w:rsidRDefault="00C70A43" w:rsidP="00C70A43">
      <w:pPr>
        <w:pStyle w:val="a3"/>
        <w:widowControl w:val="0"/>
        <w:tabs>
          <w:tab w:val="clear" w:pos="851"/>
        </w:tabs>
        <w:suppressAutoHyphens w:val="0"/>
        <w:autoSpaceDE w:val="0"/>
        <w:rPr>
          <w:i w:val="0"/>
          <w:szCs w:val="24"/>
        </w:rPr>
      </w:pPr>
      <w:r>
        <w:rPr>
          <w:i w:val="0"/>
          <w:szCs w:val="24"/>
        </w:rPr>
        <w:t>-</w:t>
      </w:r>
      <w:r w:rsidRPr="00C70A43">
        <w:rPr>
          <w:i w:val="0"/>
          <w:szCs w:val="24"/>
        </w:rPr>
        <w:t xml:space="preserve">при подготовке к следующей лекции, нужно просмотреть текст предыдущей лекции (45-50 минут), </w:t>
      </w:r>
    </w:p>
    <w:p w:rsidR="00C70A43" w:rsidRPr="00C70A43" w:rsidRDefault="00C70A43" w:rsidP="00C70A43">
      <w:pPr>
        <w:pStyle w:val="a3"/>
        <w:widowControl w:val="0"/>
        <w:tabs>
          <w:tab w:val="clear" w:pos="851"/>
        </w:tabs>
        <w:suppressAutoHyphens w:val="0"/>
        <w:autoSpaceDE w:val="0"/>
        <w:rPr>
          <w:rStyle w:val="FontStyle137"/>
          <w:i w:val="0"/>
          <w:sz w:val="24"/>
          <w:szCs w:val="24"/>
        </w:rPr>
      </w:pPr>
      <w:r>
        <w:rPr>
          <w:i w:val="0"/>
          <w:szCs w:val="24"/>
        </w:rPr>
        <w:t xml:space="preserve">- </w:t>
      </w:r>
      <w:r w:rsidRPr="00C70A43">
        <w:rPr>
          <w:i w:val="0"/>
          <w:szCs w:val="24"/>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C70A43" w:rsidRDefault="00C70A43" w:rsidP="00C70A43">
      <w:pPr>
        <w:pStyle w:val="a3"/>
        <w:widowControl w:val="0"/>
        <w:numPr>
          <w:ilvl w:val="0"/>
          <w:numId w:val="35"/>
        </w:numPr>
        <w:tabs>
          <w:tab w:val="clear" w:pos="851"/>
          <w:tab w:val="left" w:pos="422"/>
          <w:tab w:val="left" w:pos="1134"/>
        </w:tabs>
        <w:suppressAutoHyphens w:val="0"/>
        <w:autoSpaceDE w:val="0"/>
        <w:ind w:left="0" w:firstLine="720"/>
        <w:rPr>
          <w:i w:val="0"/>
          <w:szCs w:val="24"/>
        </w:rPr>
      </w:pPr>
      <w:r w:rsidRPr="00C70A43">
        <w:rPr>
          <w:i w:val="0"/>
          <w:szCs w:val="24"/>
        </w:rPr>
        <w:t>подготовка к экзамену: необходимо ориентироваться на конспекты лекций, рекомендуемую литературу и др.</w:t>
      </w:r>
    </w:p>
    <w:p w:rsidR="00C70A43" w:rsidRPr="00C70A43" w:rsidRDefault="00C70A43" w:rsidP="00C70A43">
      <w:pPr>
        <w:pStyle w:val="a3"/>
        <w:widowControl w:val="0"/>
        <w:tabs>
          <w:tab w:val="clear" w:pos="851"/>
          <w:tab w:val="left" w:pos="422"/>
          <w:tab w:val="left" w:pos="1134"/>
        </w:tabs>
        <w:suppressAutoHyphens w:val="0"/>
        <w:autoSpaceDE w:val="0"/>
        <w:ind w:left="720" w:firstLine="0"/>
        <w:rPr>
          <w:b/>
          <w:i w:val="0"/>
          <w:szCs w:val="24"/>
        </w:rPr>
      </w:pPr>
      <w:r w:rsidRPr="00C70A43">
        <w:rPr>
          <w:b/>
          <w:i w:val="0"/>
          <w:szCs w:val="24"/>
        </w:rPr>
        <w:t>9.3. Рекомендации по работе с литературой.</w:t>
      </w:r>
    </w:p>
    <w:p w:rsidR="00C70A43" w:rsidRDefault="00C70A43" w:rsidP="00F42AD9">
      <w:r w:rsidRPr="00C70A43">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курсу рекомендуется изучать в библиотеке или с помощь сети Интернет.</w:t>
      </w:r>
    </w:p>
    <w:p w:rsidR="003E72D8" w:rsidRPr="00165C69" w:rsidRDefault="003E72D8" w:rsidP="003E72D8">
      <w:pPr>
        <w:rPr>
          <w:b/>
        </w:rPr>
      </w:pPr>
      <w:r w:rsidRPr="00165C69">
        <w:rPr>
          <w:b/>
        </w:rPr>
        <w:t>Указания в рамках лекций</w:t>
      </w:r>
    </w:p>
    <w:p w:rsidR="003E72D8" w:rsidRPr="00165C69" w:rsidRDefault="003E72D8" w:rsidP="003E72D8">
      <w:r w:rsidRPr="00165C69">
        <w:t>Во время лекции студент должен вести краткий конспект.</w:t>
      </w:r>
    </w:p>
    <w:p w:rsidR="003E72D8" w:rsidRPr="00165C69" w:rsidRDefault="003E72D8" w:rsidP="003E72D8">
      <w:r w:rsidRPr="00165C69">
        <w:t>Работа с конспектом лекций предполагает просмотр конспекта в тот же день после занятий. При этом необходимо пометить материалы конспекта, которые вызывают затруднения для понимания. При этом обучающийся должен стараться найти ответы на затруднительные вопросы, используя рекомендуемую литературу. Если ему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w:t>
      </w:r>
    </w:p>
    <w:p w:rsidR="003E72D8" w:rsidRDefault="003E72D8" w:rsidP="003E72D8">
      <w:r w:rsidRPr="00165C69">
        <w:t>Обучающимся необходимо регулярно отводить время для повторения пройденного материала, проверяя свои знания, умения и навыки по контрольным вопросам.</w:t>
      </w:r>
    </w:p>
    <w:p w:rsidR="003E72D8" w:rsidRPr="00165C69" w:rsidRDefault="003E72D8" w:rsidP="003E72D8">
      <w:pPr>
        <w:rPr>
          <w:b/>
        </w:rPr>
      </w:pPr>
      <w:r w:rsidRPr="00165C69">
        <w:rPr>
          <w:b/>
        </w:rPr>
        <w:t>Указания в рамках подготовки к промежуточной аттестации</w:t>
      </w:r>
    </w:p>
    <w:p w:rsidR="003E72D8" w:rsidRPr="00165C69" w:rsidRDefault="003E72D8" w:rsidP="003E72D8">
      <w:r w:rsidRPr="00165C69">
        <w:t xml:space="preserve">При подготовке к </w:t>
      </w:r>
      <w:r w:rsidR="005F6995">
        <w:t>зачету</w:t>
      </w:r>
      <w:r w:rsidRPr="00165C69">
        <w:t xml:space="preserve"> в дополнение к изучению конс</w:t>
      </w:r>
      <w:r>
        <w:t xml:space="preserve">пектов лекций, учебных пособий </w:t>
      </w:r>
      <w:r w:rsidRPr="00165C69">
        <w:t xml:space="preserve">необходимо пользоваться учебной литературой, рекомендованной к настоящей рабочей программе. При подготовке к </w:t>
      </w:r>
      <w:r w:rsidR="005F6995">
        <w:t>зачету</w:t>
      </w:r>
      <w:r w:rsidRPr="00165C69">
        <w:t xml:space="preserve"> нужно изучить теорию: определения всех понятий и подходы к оцениванию до состояния понимания материала и самостоятельно решить по нескольку типовых задач из каждой темы (в том случае если тема предусматривает решение задач). При решении задач всегда необходимо уметь качественно интерпретировать итог решения.</w:t>
      </w:r>
    </w:p>
    <w:p w:rsidR="003E72D8" w:rsidRPr="00165C69" w:rsidRDefault="003E72D8" w:rsidP="003E72D8">
      <w:pPr>
        <w:rPr>
          <w:b/>
        </w:rPr>
      </w:pPr>
      <w:r w:rsidRPr="00165C69">
        <w:rPr>
          <w:b/>
        </w:rPr>
        <w:t>Указания в рамках самостоятельной работы студентов</w:t>
      </w:r>
    </w:p>
    <w:p w:rsidR="003E72D8" w:rsidRDefault="003E72D8" w:rsidP="003E72D8">
      <w:pPr>
        <w:tabs>
          <w:tab w:val="left" w:pos="284"/>
        </w:tabs>
      </w:pPr>
      <w:r w:rsidRPr="00165C69">
        <w:t>Самостоятельная работа студентов по дисциплине играет важную роль в ходе всего учебного процесса. Методические материалы и рекомендации для обеспечения самостоятельной работы студентов готовятся преподавателем и выдаются студентам в виде раздаточных материалов или оформляются в виде электронного ресурса используемого в рамках системы дистанционного обучения ФГБОУ ВО «РГРТУ».</w:t>
      </w:r>
    </w:p>
    <w:p w:rsidR="003E72D8" w:rsidRDefault="003E72D8" w:rsidP="003E72D8">
      <w:pPr>
        <w:tabs>
          <w:tab w:val="left" w:pos="284"/>
        </w:tabs>
      </w:pPr>
      <w:r>
        <w:t>Самостоятельное изучение тем учебной дисциплины способствует:</w:t>
      </w:r>
    </w:p>
    <w:p w:rsidR="003E72D8" w:rsidRDefault="003E72D8" w:rsidP="003E72D8">
      <w:pPr>
        <w:numPr>
          <w:ilvl w:val="0"/>
          <w:numId w:val="22"/>
        </w:numPr>
        <w:ind w:left="709"/>
      </w:pPr>
      <w:r>
        <w:t>закреплению знаний, умений и навыков, полученных в ходе аудиторных занятий;</w:t>
      </w:r>
    </w:p>
    <w:p w:rsidR="003E72D8" w:rsidRDefault="003E72D8" w:rsidP="003E72D8">
      <w:pPr>
        <w:numPr>
          <w:ilvl w:val="0"/>
          <w:numId w:val="22"/>
        </w:numPr>
        <w:ind w:left="709"/>
      </w:pPr>
      <w:r>
        <w:t>углублению и расширению знаний по отдельным вопросам и темам дисциплины;</w:t>
      </w:r>
    </w:p>
    <w:p w:rsidR="003E72D8" w:rsidRDefault="003E72D8" w:rsidP="003E72D8">
      <w:pPr>
        <w:numPr>
          <w:ilvl w:val="0"/>
          <w:numId w:val="22"/>
        </w:numPr>
        <w:ind w:left="709"/>
      </w:pPr>
      <w:r>
        <w:t xml:space="preserve">освоению умений прикладного и практического использования полученных знаний. </w:t>
      </w:r>
    </w:p>
    <w:p w:rsidR="003E72D8" w:rsidRDefault="003E72D8" w:rsidP="003E72D8">
      <w:pPr>
        <w:tabs>
          <w:tab w:val="left" w:pos="284"/>
        </w:tabs>
      </w:pPr>
      <w:r>
        <w:t xml:space="preserve">Самостоятельная работа как вид учебной работы может использоваться на лекциях и практических, а также иметь самостоятельное значение – внеаудиторная самостоятельная работа обучающихся – при подготовке к лекциям, </w:t>
      </w:r>
      <w:r w:rsidR="005F6995">
        <w:t>лабораторным работам</w:t>
      </w:r>
      <w:r>
        <w:t xml:space="preserve">, а также к </w:t>
      </w:r>
      <w:r w:rsidR="005F6995">
        <w:t>зачету</w:t>
      </w:r>
      <w:r>
        <w:t>.</w:t>
      </w:r>
    </w:p>
    <w:p w:rsidR="003E72D8" w:rsidRPr="003C392E" w:rsidRDefault="003E72D8" w:rsidP="003E72D8">
      <w:pPr>
        <w:rPr>
          <w:b/>
        </w:rPr>
      </w:pPr>
      <w:r w:rsidRPr="003C392E">
        <w:rPr>
          <w:b/>
        </w:rPr>
        <w:t xml:space="preserve">Рекомендации по работе с литературой </w:t>
      </w:r>
    </w:p>
    <w:p w:rsidR="003E72D8" w:rsidRDefault="003E72D8" w:rsidP="003E72D8">
      <w:r>
        <w:t>Теоретический материал курса становится более понятным, когда дополнительно к прослушиванию лекции и изучению конспекта, изучается дополнительная рекомендованная литература. Литературу по курсу рекомендуется изучать в библиотеке, с использованием доступной электронной библиотечной системы или с помощью сети Интернет (источники, которые могут быть использованы без нарушения авторских прав).</w:t>
      </w:r>
    </w:p>
    <w:p w:rsidR="003E72D8" w:rsidRDefault="003E72D8" w:rsidP="003E72D8">
      <w:pPr>
        <w:tabs>
          <w:tab w:val="left" w:pos="284"/>
        </w:tabs>
      </w:pPr>
    </w:p>
    <w:p w:rsidR="00F42AD9" w:rsidRDefault="00F42AD9" w:rsidP="00F42AD9">
      <w:pPr>
        <w:rPr>
          <w:b/>
          <w:bCs/>
        </w:rPr>
      </w:pPr>
      <w:r>
        <w:rPr>
          <w:b/>
          <w:bCs/>
        </w:rPr>
        <w:t>10</w:t>
      </w:r>
      <w:r w:rsidRPr="00435670">
        <w:rPr>
          <w:b/>
          <w:bCs/>
        </w:rPr>
        <w:t>. Информационные технологии, используемые при освоении дисциплины</w:t>
      </w:r>
    </w:p>
    <w:p w:rsidR="003E72D8" w:rsidRPr="006903DB" w:rsidRDefault="003E72D8" w:rsidP="003E72D8">
      <w:pPr>
        <w:widowControl w:val="0"/>
        <w:ind w:firstLine="720"/>
      </w:pPr>
      <w:r w:rsidRPr="006903DB">
        <w:t>При проведении занятий по дисциплине используются следующие информационные технологии:</w:t>
      </w:r>
    </w:p>
    <w:p w:rsidR="003E72D8" w:rsidRPr="006903DB" w:rsidRDefault="003E72D8" w:rsidP="003E72D8">
      <w:pPr>
        <w:widowControl w:val="0"/>
        <w:numPr>
          <w:ilvl w:val="0"/>
          <w:numId w:val="24"/>
        </w:numPr>
        <w:tabs>
          <w:tab w:val="left" w:pos="1134"/>
        </w:tabs>
        <w:suppressAutoHyphens w:val="0"/>
        <w:autoSpaceDE w:val="0"/>
        <w:autoSpaceDN w:val="0"/>
        <w:adjustRightInd w:val="0"/>
        <w:ind w:left="0" w:firstLine="709"/>
        <w:contextualSpacing w:val="0"/>
      </w:pPr>
      <w:r w:rsidRPr="006903DB">
        <w:t xml:space="preserve">удаленные информационные коммуникации между студентами и преподавателем, ведущим лекционные </w:t>
      </w:r>
      <w:r w:rsidR="005F6995" w:rsidRPr="006903DB">
        <w:t xml:space="preserve">занятия </w:t>
      </w:r>
      <w:r w:rsidRPr="006903DB">
        <w:t xml:space="preserve">и </w:t>
      </w:r>
      <w:r w:rsidR="005F6995">
        <w:t>лабораторные работы</w:t>
      </w:r>
      <w:r w:rsidRPr="006903DB">
        <w:t>, посредством информационной образовательной среды ФГБОУ ВО «РГРТУ», позволяющие осуществлять оперативный контроль графика выполнения и содержания образовательного процесса, решение организационных вопросов, консультирование;</w:t>
      </w:r>
    </w:p>
    <w:p w:rsidR="003E72D8" w:rsidRPr="006903DB" w:rsidRDefault="003E72D8" w:rsidP="003E72D8">
      <w:pPr>
        <w:widowControl w:val="0"/>
        <w:numPr>
          <w:ilvl w:val="0"/>
          <w:numId w:val="24"/>
        </w:numPr>
        <w:tabs>
          <w:tab w:val="left" w:pos="1134"/>
        </w:tabs>
        <w:suppressAutoHyphens w:val="0"/>
        <w:autoSpaceDE w:val="0"/>
        <w:autoSpaceDN w:val="0"/>
        <w:adjustRightInd w:val="0"/>
        <w:ind w:left="0" w:firstLine="709"/>
        <w:contextualSpacing w:val="0"/>
      </w:pPr>
      <w:r w:rsidRPr="006903DB">
        <w:t>доступ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w:t>
      </w:r>
    </w:p>
    <w:p w:rsidR="003E72D8" w:rsidRPr="006903DB" w:rsidRDefault="003E72D8" w:rsidP="003E72D8">
      <w:pPr>
        <w:widowControl w:val="0"/>
        <w:numPr>
          <w:ilvl w:val="0"/>
          <w:numId w:val="24"/>
        </w:numPr>
        <w:tabs>
          <w:tab w:val="left" w:pos="1134"/>
        </w:tabs>
        <w:suppressAutoHyphens w:val="0"/>
        <w:ind w:left="0" w:firstLine="709"/>
        <w:contextualSpacing w:val="0"/>
      </w:pPr>
      <w:r w:rsidRPr="006903DB">
        <w:t>проведение аудиторных занятий с использованием презентаций и раздаточных материалов в электронном виде;</w:t>
      </w:r>
    </w:p>
    <w:p w:rsidR="003E72D8" w:rsidRPr="006903DB" w:rsidRDefault="003E72D8" w:rsidP="003E72D8">
      <w:pPr>
        <w:widowControl w:val="0"/>
        <w:numPr>
          <w:ilvl w:val="0"/>
          <w:numId w:val="24"/>
        </w:numPr>
        <w:tabs>
          <w:tab w:val="left" w:pos="1134"/>
        </w:tabs>
        <w:suppressAutoHyphens w:val="0"/>
        <w:ind w:left="0" w:firstLine="709"/>
        <w:contextualSpacing w:val="0"/>
      </w:pPr>
      <w:r w:rsidRPr="006903DB">
        <w:t>выполнение студентами различных видов учебных работ с использованием лицензионного программного обеспечения, установленного на рабочих местах студента в компьютерных классах и в помещениях для самостоятельной работы, а также для выполнения самостоятельной работы в домашних условиях.</w:t>
      </w:r>
    </w:p>
    <w:p w:rsidR="003E72D8" w:rsidRDefault="003E72D8" w:rsidP="003E72D8">
      <w:pPr>
        <w:tabs>
          <w:tab w:val="left" w:pos="284"/>
        </w:tabs>
      </w:pPr>
      <w:r>
        <w:rPr>
          <w:b/>
          <w:bCs/>
        </w:rPr>
        <w:t>Перечень лицензионного программного обеспечения</w:t>
      </w:r>
      <w:r w:rsidRPr="00EE43C7">
        <w:t>:</w:t>
      </w:r>
    </w:p>
    <w:p w:rsidR="003E72D8" w:rsidRPr="005741DC" w:rsidRDefault="003E72D8" w:rsidP="005F6995">
      <w:pPr>
        <w:numPr>
          <w:ilvl w:val="0"/>
          <w:numId w:val="5"/>
        </w:numPr>
        <w:tabs>
          <w:tab w:val="left" w:pos="284"/>
        </w:tabs>
        <w:ind w:left="567"/>
        <w:rPr>
          <w:b/>
          <w:bCs/>
          <w:lang w:val="en-US"/>
        </w:rPr>
      </w:pPr>
      <w:r w:rsidRPr="005741DC">
        <w:t>Операционная</w:t>
      </w:r>
      <w:r w:rsidR="005F6995" w:rsidRPr="005741DC">
        <w:rPr>
          <w:lang w:val="en-US"/>
        </w:rPr>
        <w:t xml:space="preserve"> </w:t>
      </w:r>
      <w:r w:rsidRPr="005741DC">
        <w:t>система</w:t>
      </w:r>
      <w:r w:rsidR="005F6995" w:rsidRPr="005741DC">
        <w:rPr>
          <w:lang w:val="en-US"/>
        </w:rPr>
        <w:t xml:space="preserve"> </w:t>
      </w:r>
      <w:r w:rsidRPr="005741DC">
        <w:rPr>
          <w:lang w:val="en-US"/>
        </w:rPr>
        <w:t>Windows</w:t>
      </w:r>
      <w:r w:rsidR="005F6995" w:rsidRPr="005741DC">
        <w:rPr>
          <w:lang w:val="en-US"/>
        </w:rPr>
        <w:t xml:space="preserve"> </w:t>
      </w:r>
      <w:r w:rsidRPr="005741DC">
        <w:rPr>
          <w:lang w:val="en-US"/>
        </w:rPr>
        <w:t>XP</w:t>
      </w:r>
      <w:r w:rsidR="005F6995" w:rsidRPr="005741DC">
        <w:rPr>
          <w:lang w:val="en-US"/>
        </w:rPr>
        <w:t xml:space="preserve"> </w:t>
      </w:r>
      <w:r w:rsidRPr="005741DC">
        <w:rPr>
          <w:lang w:val="en-US"/>
        </w:rPr>
        <w:t>Professional (</w:t>
      </w:r>
      <w:r w:rsidRPr="005741DC">
        <w:t>лицензия</w:t>
      </w:r>
      <w:r w:rsidR="005F6995" w:rsidRPr="005741DC">
        <w:rPr>
          <w:lang w:val="en-US"/>
        </w:rPr>
        <w:t xml:space="preserve"> </w:t>
      </w:r>
      <w:r w:rsidRPr="005741DC">
        <w:rPr>
          <w:lang w:val="en-US"/>
        </w:rPr>
        <w:t>Microsoft</w:t>
      </w:r>
      <w:r w:rsidR="005F6995" w:rsidRPr="005741DC">
        <w:rPr>
          <w:lang w:val="en-US"/>
        </w:rPr>
        <w:t xml:space="preserve"> </w:t>
      </w:r>
      <w:r w:rsidRPr="005741DC">
        <w:rPr>
          <w:lang w:val="en-US"/>
        </w:rPr>
        <w:t>Dream</w:t>
      </w:r>
      <w:r w:rsidR="005F6995" w:rsidRPr="005741DC">
        <w:rPr>
          <w:lang w:val="en-US"/>
        </w:rPr>
        <w:t xml:space="preserve"> </w:t>
      </w:r>
      <w:r w:rsidRPr="005741DC">
        <w:rPr>
          <w:lang w:val="en-US"/>
        </w:rPr>
        <w:t>Spark</w:t>
      </w:r>
      <w:r w:rsidR="005F6995" w:rsidRPr="005741DC">
        <w:rPr>
          <w:lang w:val="en-US"/>
        </w:rPr>
        <w:t xml:space="preserve"> </w:t>
      </w:r>
      <w:r w:rsidRPr="005741DC">
        <w:rPr>
          <w:lang w:val="en-US"/>
        </w:rPr>
        <w:t>Membership</w:t>
      </w:r>
      <w:r w:rsidR="005F6995" w:rsidRPr="005741DC">
        <w:rPr>
          <w:lang w:val="en-US"/>
        </w:rPr>
        <w:t xml:space="preserve"> </w:t>
      </w:r>
      <w:r w:rsidRPr="005741DC">
        <w:rPr>
          <w:lang w:val="en-US"/>
        </w:rPr>
        <w:t>ID 700102019)</w:t>
      </w:r>
      <w:r w:rsidR="00B2426A" w:rsidRPr="005741DC">
        <w:rPr>
          <w:lang w:val="en-US"/>
        </w:rPr>
        <w:t xml:space="preserve"> </w:t>
      </w:r>
      <w:r w:rsidR="00B2426A" w:rsidRPr="005741DC">
        <w:t>или</w:t>
      </w:r>
      <w:r w:rsidR="00B2426A" w:rsidRPr="005741DC">
        <w:rPr>
          <w:lang w:val="en-US"/>
        </w:rPr>
        <w:t xml:space="preserve"> </w:t>
      </w:r>
      <w:r w:rsidR="00B2426A" w:rsidRPr="005741DC">
        <w:t>выше</w:t>
      </w:r>
    </w:p>
    <w:p w:rsidR="003E72D8" w:rsidRPr="006903DB" w:rsidRDefault="003E72D8" w:rsidP="00C70A43">
      <w:pPr>
        <w:rPr>
          <w:b/>
        </w:rPr>
      </w:pPr>
      <w:r w:rsidRPr="006903DB">
        <w:rPr>
          <w:b/>
        </w:rPr>
        <w:t>Перечень профессиональных баз данных (в том числе международным реферативным базам данных научных изданий) и информационных справочных систем:</w:t>
      </w:r>
    </w:p>
    <w:p w:rsidR="003E72D8" w:rsidRPr="006903DB" w:rsidRDefault="003E72D8" w:rsidP="003E72D8">
      <w:pPr>
        <w:numPr>
          <w:ilvl w:val="0"/>
          <w:numId w:val="25"/>
        </w:numPr>
        <w:ind w:left="567"/>
      </w:pPr>
      <w:r w:rsidRPr="006903DB">
        <w:t>Информационно-правовой портал ГАРАНТ.РУ [Электронный ресурс]. – URL: http://www.garant.ru. – Режим доступа: свободный д</w:t>
      </w:r>
      <w:r w:rsidR="00B2426A">
        <w:t>оступ (дата обращения 02.02.201</w:t>
      </w:r>
      <w:r w:rsidR="00B2426A" w:rsidRPr="00B2426A">
        <w:t>8</w:t>
      </w:r>
      <w:r w:rsidRPr="006903DB">
        <w:t>).</w:t>
      </w:r>
    </w:p>
    <w:p w:rsidR="003E72D8" w:rsidRPr="006903DB" w:rsidRDefault="003E72D8" w:rsidP="003E72D8">
      <w:pPr>
        <w:numPr>
          <w:ilvl w:val="0"/>
          <w:numId w:val="25"/>
        </w:numPr>
        <w:ind w:left="567"/>
      </w:pPr>
      <w:r w:rsidRPr="006903DB">
        <w:t>Справочная правовая система КонсультантПлюс [Электронный ресурс]. – URL: http://www.consultant.ru/online/. – Режим доступа: свободный доступ (будние дни – 20.00 - 24.00, выходные и праздничные дни – круглосут</w:t>
      </w:r>
      <w:r w:rsidR="00B2426A">
        <w:t>очно) (дата обращения 02.02.201</w:t>
      </w:r>
      <w:r w:rsidR="00B2426A" w:rsidRPr="00B2426A">
        <w:t>8</w:t>
      </w:r>
      <w:r w:rsidRPr="006903DB">
        <w:t>).</w:t>
      </w:r>
    </w:p>
    <w:p w:rsidR="003E72D8" w:rsidRPr="00541432" w:rsidRDefault="003E72D8" w:rsidP="003E72D8">
      <w:pPr>
        <w:tabs>
          <w:tab w:val="left" w:pos="284"/>
        </w:tabs>
        <w:rPr>
          <w:b/>
          <w:bCs/>
        </w:rPr>
      </w:pPr>
    </w:p>
    <w:p w:rsidR="005F6995" w:rsidRPr="007F1B24" w:rsidRDefault="005F6995" w:rsidP="005F6995">
      <w:pPr>
        <w:tabs>
          <w:tab w:val="left" w:pos="284"/>
        </w:tabs>
        <w:rPr>
          <w:b/>
        </w:rPr>
      </w:pPr>
      <w:r>
        <w:rPr>
          <w:b/>
          <w:bCs/>
        </w:rPr>
        <w:t>11</w:t>
      </w:r>
      <w:r w:rsidRPr="00435670">
        <w:rPr>
          <w:b/>
          <w:bCs/>
        </w:rPr>
        <w:t>.</w:t>
      </w:r>
      <w:r w:rsidRPr="00435670">
        <w:rPr>
          <w:b/>
        </w:rPr>
        <w:t xml:space="preserve"> </w:t>
      </w:r>
      <w:r w:rsidR="007F1B24" w:rsidRPr="007F1B24">
        <w:rPr>
          <w:rStyle w:val="1"/>
          <w:bCs w:val="0"/>
          <w:color w:val="000000"/>
          <w:sz w:val="24"/>
          <w:szCs w:val="24"/>
        </w:rPr>
        <w:t>Описание материально-технической базы, необходимой для осуществления</w:t>
      </w:r>
      <w:r w:rsidR="007F1B24" w:rsidRPr="007F1B24">
        <w:rPr>
          <w:rStyle w:val="1"/>
          <w:bCs w:val="0"/>
          <w:color w:val="000000"/>
          <w:sz w:val="24"/>
          <w:szCs w:val="24"/>
        </w:rPr>
        <w:br/>
        <w:t>образовательного процесса по дисциплине</w:t>
      </w:r>
    </w:p>
    <w:p w:rsidR="003E72D8" w:rsidRPr="00685090" w:rsidRDefault="003E72D8" w:rsidP="003E72D8">
      <w:r w:rsidRPr="00685090">
        <w:t>Для освоения дисциплины необходимы:</w:t>
      </w:r>
    </w:p>
    <w:p w:rsidR="007F1B24" w:rsidRPr="007F1B24" w:rsidRDefault="007F1B24" w:rsidP="007F1B24">
      <w:pPr>
        <w:pStyle w:val="10"/>
        <w:widowControl w:val="0"/>
        <w:tabs>
          <w:tab w:val="left" w:pos="1276"/>
        </w:tabs>
        <w:ind w:firstLine="709"/>
        <w:jc w:val="both"/>
      </w:pPr>
      <w:r w:rsidRPr="007F1B24">
        <w:t>- учебные аудитории РГРТУ для проведения лекционных и практических занятий, групповых и индивидуальных консультаций, текущего контроля и промежуточной аттестации,</w:t>
      </w:r>
      <w:r w:rsidRPr="007F1B24">
        <w:rPr>
          <w:color w:val="auto"/>
        </w:rPr>
        <w:t xml:space="preserve"> оборудованные маркерной (меловой) доской</w:t>
      </w:r>
      <w:r w:rsidRPr="007F1B24">
        <w:t>;</w:t>
      </w:r>
    </w:p>
    <w:p w:rsidR="003E72D8" w:rsidRDefault="007F1B24" w:rsidP="007F1B24">
      <w:r w:rsidRPr="007F1B24">
        <w:t>- специальные помещения для самостоятельной работы, оснащенные компьютерной техникой с возможностью подключения к сети Интернет и обеспечением доступа в электронную информационно-образовательную среду РГРТУ</w:t>
      </w:r>
      <w:r>
        <w:t>;</w:t>
      </w:r>
    </w:p>
    <w:p w:rsidR="007F1B24" w:rsidRDefault="002F7B55" w:rsidP="007F1B24">
      <w:r>
        <w:t xml:space="preserve">- </w:t>
      </w:r>
      <w:r w:rsidRPr="002F7B55">
        <w:t xml:space="preserve">аудитории </w:t>
      </w:r>
      <w:r>
        <w:t>должны</w:t>
      </w:r>
      <w:r w:rsidRPr="002F7B55">
        <w:t xml:space="preserve"> име</w:t>
      </w:r>
      <w:r>
        <w:t>ть</w:t>
      </w:r>
      <w:r w:rsidRPr="002F7B55">
        <w:t xml:space="preserve"> достаточное количество посадочных мест, соответствуют необходимым противопожарным нормам и санитарно-гигиеническим требованиям.</w:t>
      </w:r>
    </w:p>
    <w:p w:rsidR="002F7B55" w:rsidRDefault="002F7B55" w:rsidP="005F6995"/>
    <w:p w:rsidR="005F6995" w:rsidRPr="00435670" w:rsidRDefault="005F6995" w:rsidP="005F6995">
      <w:r w:rsidRPr="00435670">
        <w:t>Программа составлена в соответствии с ФГОС 3</w:t>
      </w:r>
      <w:r w:rsidR="00A149FA">
        <w:t>++</w:t>
      </w:r>
      <w:r w:rsidRPr="00435670">
        <w:t xml:space="preserve"> по направлению </w:t>
      </w:r>
      <w:r w:rsidR="00204C62">
        <w:t>10</w:t>
      </w:r>
      <w:r w:rsidRPr="00435670">
        <w:t>.</w:t>
      </w:r>
      <w:r w:rsidR="00204C62">
        <w:t>05</w:t>
      </w:r>
      <w:r w:rsidRPr="00435670">
        <w:t>.</w:t>
      </w:r>
      <w:r w:rsidR="00204C62">
        <w:t>01</w:t>
      </w:r>
      <w:r w:rsidRPr="00435670">
        <w:t xml:space="preserve"> – «</w:t>
      </w:r>
      <w:r w:rsidR="00204C62">
        <w:t>Компьютерная безопасность</w:t>
      </w:r>
      <w:r w:rsidRPr="00435670">
        <w:t>».</w:t>
      </w:r>
    </w:p>
    <w:p w:rsidR="005F6995" w:rsidRDefault="005F6995" w:rsidP="005F6995">
      <w:pPr>
        <w:ind w:firstLine="0"/>
      </w:pPr>
    </w:p>
    <w:p w:rsidR="006F6A7D" w:rsidRDefault="006F6A7D" w:rsidP="005F6995">
      <w:pPr>
        <w:ind w:firstLine="0"/>
      </w:pPr>
    </w:p>
    <w:p w:rsidR="006F6A7D" w:rsidRDefault="006F6A7D" w:rsidP="005F6995">
      <w:pPr>
        <w:ind w:firstLine="0"/>
      </w:pPr>
    </w:p>
    <w:p w:rsidR="006F6A7D" w:rsidRDefault="006F6A7D" w:rsidP="005F6995">
      <w:pPr>
        <w:ind w:firstLine="0"/>
      </w:pPr>
    </w:p>
    <w:p w:rsidR="006F6A7D" w:rsidRDefault="006F6A7D" w:rsidP="005F6995">
      <w:pPr>
        <w:ind w:firstLine="0"/>
      </w:pPr>
    </w:p>
    <w:p w:rsidR="006F6A7D" w:rsidRDefault="006F6A7D" w:rsidP="005F6995">
      <w:pPr>
        <w:ind w:firstLine="0"/>
      </w:pPr>
    </w:p>
    <w:p w:rsidR="006F6A7D" w:rsidRDefault="006F6A7D" w:rsidP="005F6995">
      <w:pPr>
        <w:ind w:firstLine="0"/>
      </w:pPr>
    </w:p>
    <w:p w:rsidR="006F6A7D" w:rsidRDefault="006F6A7D" w:rsidP="005F6995">
      <w:pPr>
        <w:ind w:firstLine="0"/>
      </w:pPr>
    </w:p>
    <w:p w:rsidR="006F6A7D" w:rsidRDefault="006F6A7D" w:rsidP="005F6995">
      <w:pPr>
        <w:ind w:firstLine="0"/>
      </w:pPr>
    </w:p>
    <w:p w:rsidR="006F6A7D" w:rsidRDefault="006F6A7D" w:rsidP="005F6995">
      <w:pPr>
        <w:ind w:firstLine="0"/>
      </w:pPr>
    </w:p>
    <w:p w:rsidR="006F6A7D" w:rsidRDefault="006F6A7D" w:rsidP="005F6995">
      <w:pPr>
        <w:ind w:firstLine="0"/>
      </w:pPr>
    </w:p>
    <w:p w:rsidR="006F6A7D" w:rsidRDefault="006F6A7D" w:rsidP="005F6995">
      <w:pPr>
        <w:ind w:firstLine="0"/>
      </w:pPr>
    </w:p>
    <w:p w:rsidR="006F6A7D" w:rsidRDefault="006F6A7D" w:rsidP="005F6995">
      <w:pPr>
        <w:ind w:firstLine="0"/>
      </w:pPr>
    </w:p>
    <w:p w:rsidR="006F6A7D" w:rsidRDefault="006F6A7D" w:rsidP="005F6995">
      <w:pPr>
        <w:ind w:firstLine="0"/>
      </w:pPr>
    </w:p>
    <w:p w:rsidR="006F6A7D" w:rsidRDefault="006F6A7D" w:rsidP="005F6995">
      <w:pPr>
        <w:ind w:firstLine="0"/>
      </w:pPr>
    </w:p>
    <w:p w:rsidR="006F6A7D" w:rsidRDefault="006F6A7D" w:rsidP="005F6995">
      <w:pPr>
        <w:ind w:firstLine="0"/>
      </w:pPr>
    </w:p>
    <w:p w:rsidR="006F6A7D" w:rsidRDefault="006F6A7D" w:rsidP="005F6995">
      <w:pPr>
        <w:ind w:firstLine="0"/>
      </w:pPr>
    </w:p>
    <w:p w:rsidR="006F6A7D" w:rsidRDefault="006F6A7D" w:rsidP="005F6995">
      <w:pPr>
        <w:ind w:firstLine="0"/>
      </w:pPr>
    </w:p>
    <w:p w:rsidR="006F6A7D" w:rsidRDefault="006F6A7D" w:rsidP="005F6995">
      <w:pPr>
        <w:ind w:firstLine="0"/>
      </w:pPr>
    </w:p>
    <w:p w:rsidR="006F6A7D" w:rsidRDefault="006F6A7D" w:rsidP="005F6995">
      <w:pPr>
        <w:ind w:firstLine="0"/>
      </w:pPr>
    </w:p>
    <w:p w:rsidR="006F6A7D" w:rsidRDefault="006F6A7D" w:rsidP="005F6995">
      <w:pPr>
        <w:ind w:firstLine="0"/>
      </w:pPr>
    </w:p>
    <w:p w:rsidR="006F6A7D" w:rsidRDefault="006F6A7D" w:rsidP="006F6A7D">
      <w:pPr>
        <w:jc w:val="right"/>
        <w:rPr>
          <w:b/>
        </w:rPr>
      </w:pPr>
      <w:r>
        <w:t>ПРИЛОЖЕНИЕ 1</w:t>
      </w:r>
    </w:p>
    <w:p w:rsidR="006F6A7D" w:rsidRPr="00C77A83" w:rsidRDefault="006F6A7D" w:rsidP="006F6A7D">
      <w:pPr>
        <w:jc w:val="right"/>
        <w:rPr>
          <w:sz w:val="22"/>
          <w:szCs w:val="22"/>
        </w:rPr>
      </w:pPr>
      <w:r w:rsidRPr="00C77A83">
        <w:rPr>
          <w:sz w:val="22"/>
          <w:szCs w:val="22"/>
        </w:rPr>
        <w:t>к рабочей программе дисциплины</w:t>
      </w:r>
    </w:p>
    <w:p w:rsidR="006F6A7D" w:rsidRDefault="006F6A7D" w:rsidP="006F6A7D">
      <w:pPr>
        <w:jc w:val="center"/>
        <w:rPr>
          <w:b/>
        </w:rPr>
      </w:pPr>
    </w:p>
    <w:p w:rsidR="006F6A7D" w:rsidRDefault="006F6A7D" w:rsidP="006F6A7D">
      <w:pPr>
        <w:jc w:val="center"/>
        <w:rPr>
          <w:b/>
        </w:rPr>
      </w:pPr>
    </w:p>
    <w:p w:rsidR="006F6A7D" w:rsidRPr="00CC1323" w:rsidRDefault="006F6A7D" w:rsidP="006F6A7D">
      <w:pPr>
        <w:widowControl w:val="0"/>
        <w:autoSpaceDE w:val="0"/>
        <w:autoSpaceDN w:val="0"/>
        <w:jc w:val="center"/>
        <w:rPr>
          <w:color w:val="000000"/>
          <w:lang w:eastAsia="ru-RU"/>
        </w:rPr>
      </w:pPr>
      <w:r w:rsidRPr="00CC1323">
        <w:rPr>
          <w:color w:val="000000"/>
          <w:lang w:eastAsia="ru-RU"/>
        </w:rPr>
        <w:t>МИНИСТЕРСТВО НАУКИ И ВЫСШЕГО ОБРАЗОВАНИЯ РОССИЙСКОЙ ФЕДЕРАЦИИ</w:t>
      </w:r>
    </w:p>
    <w:p w:rsidR="006F6A7D" w:rsidRPr="00CC1323" w:rsidRDefault="006F6A7D" w:rsidP="006F6A7D">
      <w:pPr>
        <w:widowControl w:val="0"/>
        <w:spacing w:after="5"/>
        <w:ind w:left="5"/>
        <w:jc w:val="center"/>
        <w:rPr>
          <w:color w:val="000000"/>
          <w:lang w:eastAsia="zh-CN"/>
        </w:rPr>
      </w:pPr>
    </w:p>
    <w:p w:rsidR="006F6A7D" w:rsidRPr="00CC1323" w:rsidRDefault="006F6A7D" w:rsidP="006F6A7D">
      <w:pPr>
        <w:widowControl w:val="0"/>
        <w:spacing w:after="5"/>
        <w:ind w:left="5"/>
        <w:jc w:val="center"/>
        <w:rPr>
          <w:color w:val="000000"/>
          <w:lang w:eastAsia="zh-CN"/>
        </w:rPr>
      </w:pPr>
      <w:r w:rsidRPr="00CC1323">
        <w:rPr>
          <w:color w:val="000000"/>
          <w:lang w:eastAsia="zh-CN"/>
        </w:rPr>
        <w:t>ФЕДЕРАЛЬНОЕ ГОСУДАРСТВЕННОЕ БЮДЖЕТНОЕ ОБРАЗОВАТЕЛЬНОЕ</w:t>
      </w:r>
    </w:p>
    <w:p w:rsidR="006F6A7D" w:rsidRPr="00CC1323" w:rsidRDefault="006F6A7D" w:rsidP="006F6A7D">
      <w:pPr>
        <w:widowControl w:val="0"/>
        <w:spacing w:after="5"/>
        <w:ind w:left="5"/>
        <w:jc w:val="center"/>
        <w:rPr>
          <w:color w:val="000000"/>
          <w:lang w:eastAsia="zh-CN"/>
        </w:rPr>
      </w:pPr>
      <w:r w:rsidRPr="00CC1323">
        <w:rPr>
          <w:color w:val="000000"/>
          <w:lang w:eastAsia="zh-CN"/>
        </w:rPr>
        <w:t>УЧРЕЖДЕНИЕ ВЫСШЕГО ОБРАЗОВАНИЯ</w:t>
      </w:r>
    </w:p>
    <w:p w:rsidR="006F6A7D" w:rsidRPr="00CC1323" w:rsidRDefault="006F6A7D" w:rsidP="006F6A7D">
      <w:pPr>
        <w:widowControl w:val="0"/>
        <w:spacing w:after="5"/>
        <w:ind w:left="5"/>
        <w:jc w:val="center"/>
        <w:rPr>
          <w:color w:val="000000"/>
          <w:lang w:eastAsia="zh-CN"/>
        </w:rPr>
      </w:pPr>
      <w:r w:rsidRPr="00CC1323">
        <w:rPr>
          <w:color w:val="000000"/>
          <w:lang w:eastAsia="zh-CN"/>
        </w:rPr>
        <w:t>«РЯЗАНСКИЙ ГОСУДАРСТВЕННЫЙ РАДИОТЕХНИЧЕСКИЙ УНИВЕРСИТЕТ</w:t>
      </w:r>
    </w:p>
    <w:p w:rsidR="006F6A7D" w:rsidRPr="00CC1323" w:rsidRDefault="006F6A7D" w:rsidP="006F6A7D">
      <w:pPr>
        <w:widowControl w:val="0"/>
        <w:spacing w:after="5"/>
        <w:ind w:left="5"/>
        <w:jc w:val="center"/>
        <w:rPr>
          <w:color w:val="000000"/>
          <w:lang w:eastAsia="zh-CN"/>
        </w:rPr>
      </w:pPr>
      <w:r w:rsidRPr="00CC1323">
        <w:rPr>
          <w:color w:val="000000"/>
          <w:lang w:eastAsia="zh-CN"/>
        </w:rPr>
        <w:t xml:space="preserve"> ИМЕНИ В.Ф. УТКИНА»</w:t>
      </w:r>
    </w:p>
    <w:p w:rsidR="006F6A7D" w:rsidRPr="00CC1323" w:rsidRDefault="006F6A7D" w:rsidP="006F6A7D">
      <w:pPr>
        <w:widowControl w:val="0"/>
        <w:spacing w:after="5"/>
        <w:ind w:left="5"/>
        <w:jc w:val="center"/>
        <w:rPr>
          <w:color w:val="000000"/>
          <w:lang w:eastAsia="zh-CN"/>
        </w:rPr>
      </w:pPr>
    </w:p>
    <w:p w:rsidR="006F6A7D" w:rsidRPr="00CC1323" w:rsidRDefault="006F6A7D" w:rsidP="006F6A7D">
      <w:pPr>
        <w:widowControl w:val="0"/>
        <w:autoSpaceDE w:val="0"/>
        <w:spacing w:after="5"/>
        <w:ind w:left="5"/>
        <w:jc w:val="center"/>
        <w:rPr>
          <w:rFonts w:eastAsia="TimesNewRomanPSMT"/>
          <w:color w:val="000000"/>
          <w:lang w:eastAsia="zh-CN"/>
        </w:rPr>
      </w:pPr>
      <w:r w:rsidRPr="00CC1323">
        <w:rPr>
          <w:rFonts w:eastAsia="TimesNewRomanPSMT"/>
          <w:color w:val="000000"/>
          <w:lang w:eastAsia="zh-CN"/>
        </w:rPr>
        <w:t>Кафедра «</w:t>
      </w:r>
      <w:r>
        <w:rPr>
          <w:rFonts w:eastAsia="TimesNewRomanPSMT"/>
          <w:color w:val="000000"/>
          <w:lang w:eastAsia="zh-CN"/>
        </w:rPr>
        <w:t>Информационная безопасность</w:t>
      </w:r>
      <w:r w:rsidRPr="00CC1323">
        <w:rPr>
          <w:rFonts w:eastAsia="TimesNewRomanPSMT"/>
          <w:color w:val="000000"/>
          <w:lang w:eastAsia="zh-CN"/>
        </w:rPr>
        <w:t>»</w:t>
      </w:r>
    </w:p>
    <w:p w:rsidR="006F6A7D" w:rsidRPr="00CC1323" w:rsidRDefault="006F6A7D" w:rsidP="006F6A7D">
      <w:pPr>
        <w:widowControl w:val="0"/>
        <w:autoSpaceDE w:val="0"/>
        <w:spacing w:after="5"/>
        <w:ind w:left="5"/>
        <w:jc w:val="center"/>
        <w:rPr>
          <w:rFonts w:eastAsia="TimesNewRomanPSMT"/>
          <w:color w:val="000000"/>
          <w:lang w:eastAsia="zh-CN"/>
        </w:rPr>
      </w:pPr>
    </w:p>
    <w:p w:rsidR="006F6A7D" w:rsidRPr="00A962CF" w:rsidRDefault="006F6A7D" w:rsidP="006F6A7D">
      <w:pPr>
        <w:widowControl w:val="0"/>
        <w:autoSpaceDE w:val="0"/>
        <w:spacing w:after="5" w:line="360" w:lineRule="auto"/>
        <w:ind w:left="5"/>
        <w:jc w:val="center"/>
        <w:rPr>
          <w:b/>
          <w:color w:val="000000"/>
        </w:rPr>
      </w:pPr>
    </w:p>
    <w:p w:rsidR="006F6A7D" w:rsidRDefault="006F6A7D" w:rsidP="006F6A7D">
      <w:pPr>
        <w:autoSpaceDE w:val="0"/>
        <w:jc w:val="center"/>
        <w:rPr>
          <w:rFonts w:eastAsia="TimesNewRomanPSMT"/>
        </w:rPr>
      </w:pPr>
      <w:r>
        <w:rPr>
          <w:b/>
          <w:color w:val="000000"/>
        </w:rPr>
        <w:t xml:space="preserve">ОЦЕНОЧНЫЕ МАТЕРИАЛЫ ПО </w:t>
      </w:r>
      <w:r w:rsidRPr="00CC1323">
        <w:rPr>
          <w:b/>
          <w:color w:val="000000"/>
        </w:rPr>
        <w:t>ДИСЦИПЛИН</w:t>
      </w:r>
      <w:r>
        <w:rPr>
          <w:b/>
          <w:color w:val="000000"/>
        </w:rPr>
        <w:t>Е</w:t>
      </w:r>
    </w:p>
    <w:p w:rsidR="006F6A7D" w:rsidRDefault="006F6A7D" w:rsidP="006F6A7D">
      <w:pPr>
        <w:autoSpaceDE w:val="0"/>
        <w:jc w:val="center"/>
        <w:rPr>
          <w:rFonts w:eastAsia="TimesNewRomanPSMT"/>
        </w:rPr>
      </w:pPr>
    </w:p>
    <w:p w:rsidR="006F6A7D" w:rsidRDefault="006F6A7D" w:rsidP="006F6A7D">
      <w:pPr>
        <w:autoSpaceDE w:val="0"/>
        <w:jc w:val="center"/>
        <w:rPr>
          <w:rFonts w:eastAsia="TimesNewRomanPSMT"/>
        </w:rPr>
      </w:pPr>
    </w:p>
    <w:p w:rsidR="006F6A7D" w:rsidRDefault="006F6A7D" w:rsidP="006F6A7D">
      <w:pPr>
        <w:autoSpaceDE w:val="0"/>
        <w:spacing w:before="240"/>
        <w:jc w:val="center"/>
        <w:rPr>
          <w:rFonts w:eastAsia="TimesNewRomanPSMT"/>
        </w:rPr>
      </w:pPr>
    </w:p>
    <w:p w:rsidR="006F6A7D" w:rsidRDefault="006F6A7D" w:rsidP="006F6A7D">
      <w:pPr>
        <w:autoSpaceDE w:val="0"/>
        <w:spacing w:line="360" w:lineRule="auto"/>
        <w:jc w:val="center"/>
        <w:rPr>
          <w:rFonts w:eastAsia="TimesNewRomanPSMT"/>
          <w:bCs/>
        </w:rPr>
      </w:pPr>
      <w:r>
        <w:rPr>
          <w:rFonts w:eastAsia="TimesNewRomanPSMT"/>
          <w:b/>
          <w:bCs/>
        </w:rPr>
        <w:t xml:space="preserve">ОЦЕНОЧНЫЕ МАТЕРИАЛЫ </w:t>
      </w:r>
    </w:p>
    <w:p w:rsidR="006F6A7D" w:rsidRDefault="006F6A7D" w:rsidP="006F6A7D">
      <w:pPr>
        <w:autoSpaceDE w:val="0"/>
        <w:spacing w:line="360" w:lineRule="auto"/>
        <w:jc w:val="center"/>
        <w:rPr>
          <w:b/>
        </w:rPr>
      </w:pPr>
      <w:r>
        <w:rPr>
          <w:rFonts w:eastAsia="TimesNewRomanPSMT"/>
          <w:bCs/>
        </w:rPr>
        <w:t>по дисциплине</w:t>
      </w:r>
    </w:p>
    <w:p w:rsidR="006F6A7D" w:rsidRDefault="006F6A7D" w:rsidP="006F6A7D">
      <w:pPr>
        <w:ind w:firstLine="0"/>
        <w:jc w:val="center"/>
        <w:rPr>
          <w:b/>
          <w:bCs/>
        </w:rPr>
      </w:pPr>
      <w:r>
        <w:rPr>
          <w:b/>
          <w:bCs/>
        </w:rPr>
        <w:t xml:space="preserve">Б1.В.06 </w:t>
      </w:r>
      <w:r>
        <w:rPr>
          <w:b/>
          <w:bCs/>
        </w:rPr>
        <w:tab/>
        <w:t>«Основы научных исследований»</w:t>
      </w:r>
    </w:p>
    <w:p w:rsidR="006F6A7D" w:rsidRDefault="006F6A7D" w:rsidP="006F6A7D">
      <w:pPr>
        <w:jc w:val="cente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328930</wp:posOffset>
                </wp:positionH>
                <wp:positionV relativeFrom="paragraph">
                  <wp:posOffset>12065</wp:posOffset>
                </wp:positionV>
                <wp:extent cx="5625465" cy="5715"/>
                <wp:effectExtent l="10795" t="8255" r="12065" b="508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546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5.9pt;margin-top:.95pt;width:442.95pt;height:.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"/>
            </w:pict>
          </mc:Fallback>
        </mc:AlternateContent>
      </w:r>
    </w:p>
    <w:p w:rsidR="006F6A7D" w:rsidRDefault="006F6A7D" w:rsidP="006F6A7D">
      <w:pPr>
        <w:jc w:val="center"/>
      </w:pPr>
    </w:p>
    <w:p w:rsidR="006F6A7D" w:rsidRDefault="006F6A7D" w:rsidP="006F6A7D">
      <w:pPr>
        <w:jc w:val="center"/>
      </w:pPr>
    </w:p>
    <w:p w:rsidR="006F6A7D" w:rsidRDefault="006F6A7D" w:rsidP="006F6A7D">
      <w:pPr>
        <w:ind w:firstLine="0"/>
        <w:jc w:val="center"/>
      </w:pPr>
      <w:r>
        <w:t xml:space="preserve">Специальность </w:t>
      </w:r>
    </w:p>
    <w:p w:rsidR="006F6A7D" w:rsidRDefault="006F6A7D" w:rsidP="006F6A7D">
      <w:pPr>
        <w:ind w:firstLine="0"/>
        <w:jc w:val="cente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1734185</wp:posOffset>
                </wp:positionH>
                <wp:positionV relativeFrom="paragraph">
                  <wp:posOffset>157480</wp:posOffset>
                </wp:positionV>
                <wp:extent cx="2898140" cy="5715"/>
                <wp:effectExtent l="6350" t="6985" r="10160" b="63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814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36.55pt;margin-top:12.4pt;width:228.2pt;height:.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"/>
            </w:pict>
          </mc:Fallback>
        </mc:AlternateContent>
      </w:r>
      <w:r>
        <w:t>10.05.01 «Компьютерная безопасность»</w:t>
      </w:r>
    </w:p>
    <w:p w:rsidR="006F6A7D" w:rsidRDefault="006F6A7D" w:rsidP="006F6A7D">
      <w:pPr>
        <w:ind w:firstLine="0"/>
        <w:jc w:val="center"/>
      </w:pPr>
    </w:p>
    <w:p w:rsidR="006F6A7D" w:rsidRDefault="006F6A7D" w:rsidP="006F6A7D">
      <w:pPr>
        <w:ind w:firstLine="0"/>
        <w:jc w:val="center"/>
      </w:pPr>
      <w:r>
        <w:t>Специализация №8</w:t>
      </w:r>
    </w:p>
    <w:p w:rsidR="006F6A7D" w:rsidRDefault="006F6A7D" w:rsidP="006F6A7D">
      <w:pPr>
        <w:ind w:firstLine="0"/>
        <w:jc w:val="center"/>
      </w:pPr>
      <w:r>
        <w:t>«Информационная безопасность объектов информатизации на базе компьютерных систем»</w:t>
      </w:r>
    </w:p>
    <w:p w:rsidR="006F6A7D" w:rsidRDefault="006F6A7D" w:rsidP="006F6A7D">
      <w:pPr>
        <w:ind w:firstLine="0"/>
        <w:jc w:val="cente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127635</wp:posOffset>
                </wp:positionH>
                <wp:positionV relativeFrom="paragraph">
                  <wp:posOffset>15875</wp:posOffset>
                </wp:positionV>
                <wp:extent cx="6266180" cy="0"/>
                <wp:effectExtent l="9525" t="13970" r="10795" b="508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0.05pt;margin-top:1.25pt;width:493.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"/>
            </w:pict>
          </mc:Fallback>
        </mc:AlternateContent>
      </w:r>
    </w:p>
    <w:p w:rsidR="006F6A7D" w:rsidRDefault="006F6A7D" w:rsidP="006F6A7D">
      <w:pPr>
        <w:ind w:firstLine="0"/>
        <w:jc w:val="center"/>
      </w:pPr>
      <w:r>
        <w:t>Уровень подготовки</w:t>
      </w:r>
    </w:p>
    <w:p w:rsidR="006F6A7D" w:rsidRDefault="006F6A7D" w:rsidP="006F6A7D">
      <w:pPr>
        <w:ind w:firstLine="0"/>
        <w:jc w:val="cente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2627630</wp:posOffset>
                </wp:positionH>
                <wp:positionV relativeFrom="paragraph">
                  <wp:posOffset>170815</wp:posOffset>
                </wp:positionV>
                <wp:extent cx="1038225" cy="635"/>
                <wp:effectExtent l="13970" t="5080" r="508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06.9pt;margin-top:13.45pt;width:81.7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"/>
            </w:pict>
          </mc:Fallback>
        </mc:AlternateContent>
      </w:r>
      <w:r>
        <w:t>специалист</w:t>
      </w:r>
    </w:p>
    <w:p w:rsidR="006F6A7D" w:rsidRDefault="006F6A7D" w:rsidP="006F6A7D">
      <w:pPr>
        <w:ind w:firstLine="0"/>
        <w:jc w:val="center"/>
      </w:pPr>
    </w:p>
    <w:p w:rsidR="006F6A7D" w:rsidRDefault="006F6A7D" w:rsidP="006F6A7D">
      <w:pPr>
        <w:ind w:firstLine="0"/>
        <w:jc w:val="center"/>
      </w:pPr>
      <w:r>
        <w:t xml:space="preserve">Квалификация выпускника - </w:t>
      </w:r>
      <w:r w:rsidRPr="002E45A3">
        <w:t>специалист по защите информации</w:t>
      </w:r>
    </w:p>
    <w:p w:rsidR="006F6A7D" w:rsidRDefault="006F6A7D" w:rsidP="006F6A7D">
      <w:pPr>
        <w:ind w:firstLine="0"/>
        <w:jc w:val="cente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2937510</wp:posOffset>
                </wp:positionH>
                <wp:positionV relativeFrom="paragraph">
                  <wp:posOffset>1270</wp:posOffset>
                </wp:positionV>
                <wp:extent cx="2417445" cy="0"/>
                <wp:effectExtent l="9525" t="8890" r="11430" b="1016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7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31.3pt;margin-top:.1pt;width:190.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IW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S+fkM2uYQVsqd8R3Sk3zVz4p+t0iqsiWy4SH67awhOfEZ0bsUf7EaquyHL4pBDIEC&#10;YVin2vQeEsaATmEn59tO+MkhCh/TLHnIshlG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"/>
            </w:pict>
          </mc:Fallback>
        </mc:AlternateContent>
      </w:r>
    </w:p>
    <w:p w:rsidR="006F6A7D" w:rsidRPr="00CC1323" w:rsidRDefault="006F6A7D" w:rsidP="006F6A7D">
      <w:pPr>
        <w:widowControl w:val="0"/>
        <w:ind w:left="5" w:hanging="5"/>
        <w:jc w:val="center"/>
        <w:rPr>
          <w:color w:val="000000"/>
          <w:lang w:eastAsia="ru-RU"/>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3562985</wp:posOffset>
                </wp:positionH>
                <wp:positionV relativeFrom="paragraph">
                  <wp:posOffset>167005</wp:posOffset>
                </wp:positionV>
                <wp:extent cx="1611630" cy="0"/>
                <wp:effectExtent l="6350" t="6985" r="10795" b="1206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1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80.55pt;margin-top:13.15pt;width:126.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"/>
            </w:pict>
          </mc:Fallback>
        </mc:AlternateContent>
      </w:r>
      <w:r w:rsidRPr="00CC1323">
        <w:rPr>
          <w:color w:val="000000"/>
          <w:lang w:eastAsia="ru-RU"/>
        </w:rPr>
        <w:t xml:space="preserve">Формы обучения – </w:t>
      </w:r>
      <w:r>
        <w:rPr>
          <w:color w:val="000000"/>
          <w:lang w:eastAsia="ru-RU"/>
        </w:rPr>
        <w:tab/>
        <w:t>очная</w:t>
      </w:r>
    </w:p>
    <w:p w:rsidR="006F6A7D" w:rsidRPr="00CC1323" w:rsidRDefault="006F6A7D" w:rsidP="006F6A7D">
      <w:pPr>
        <w:widowControl w:val="0"/>
        <w:ind w:left="1445" w:firstLine="715"/>
        <w:jc w:val="center"/>
        <w:rPr>
          <w:b/>
          <w:color w:val="000000"/>
          <w:sz w:val="16"/>
          <w:szCs w:val="16"/>
          <w:lang w:eastAsia="ru-RU"/>
        </w:rPr>
      </w:pPr>
      <w:r>
        <w:rPr>
          <w:color w:val="000000"/>
          <w:sz w:val="16"/>
          <w:szCs w:val="16"/>
          <w:lang w:eastAsia="ru-RU"/>
        </w:rPr>
        <w:tab/>
      </w:r>
      <w:r>
        <w:rPr>
          <w:color w:val="000000"/>
          <w:sz w:val="16"/>
          <w:szCs w:val="16"/>
          <w:lang w:eastAsia="ru-RU"/>
        </w:rPr>
        <w:tab/>
      </w:r>
      <w:r w:rsidRPr="00CC1323">
        <w:rPr>
          <w:color w:val="000000"/>
          <w:sz w:val="16"/>
          <w:szCs w:val="16"/>
          <w:lang w:eastAsia="ru-RU"/>
        </w:rPr>
        <w:t xml:space="preserve">очная / заочная </w:t>
      </w:r>
    </w:p>
    <w:p w:rsidR="006F6A7D" w:rsidRDefault="006F6A7D" w:rsidP="006F6A7D">
      <w:pPr>
        <w:ind w:firstLine="0"/>
        <w:jc w:val="center"/>
        <w:rPr>
          <w:rFonts w:eastAsia="TimesNewRomanPSMT"/>
        </w:rPr>
      </w:pPr>
    </w:p>
    <w:p w:rsidR="006F6A7D" w:rsidRDefault="006F6A7D" w:rsidP="006F6A7D">
      <w:pPr>
        <w:ind w:firstLine="0"/>
        <w:jc w:val="center"/>
        <w:rPr>
          <w:rFonts w:eastAsia="TimesNewRomanPSMT"/>
        </w:rPr>
      </w:pPr>
    </w:p>
    <w:p w:rsidR="006F6A7D" w:rsidRDefault="006F6A7D" w:rsidP="006F6A7D">
      <w:pPr>
        <w:ind w:firstLine="0"/>
        <w:jc w:val="center"/>
        <w:rPr>
          <w:rFonts w:eastAsia="TimesNewRomanPSMT"/>
        </w:rPr>
      </w:pPr>
    </w:p>
    <w:p w:rsidR="006F6A7D" w:rsidRDefault="006F6A7D" w:rsidP="006F6A7D">
      <w:pPr>
        <w:ind w:firstLine="0"/>
        <w:jc w:val="center"/>
        <w:rPr>
          <w:rFonts w:eastAsia="TimesNewRomanPSMT"/>
        </w:rPr>
      </w:pPr>
    </w:p>
    <w:p w:rsidR="006F6A7D" w:rsidRDefault="006F6A7D" w:rsidP="006F6A7D">
      <w:pPr>
        <w:ind w:firstLine="0"/>
        <w:jc w:val="center"/>
        <w:rPr>
          <w:rFonts w:eastAsia="TimesNewRomanPSMT"/>
        </w:rPr>
      </w:pPr>
    </w:p>
    <w:p w:rsidR="006F6A7D" w:rsidRDefault="006F6A7D" w:rsidP="006F6A7D">
      <w:pPr>
        <w:ind w:firstLine="0"/>
        <w:jc w:val="center"/>
        <w:rPr>
          <w:rFonts w:eastAsia="TimesNewRomanPSMT"/>
        </w:rPr>
      </w:pPr>
    </w:p>
    <w:p w:rsidR="006F6A7D" w:rsidRDefault="006F6A7D" w:rsidP="006F6A7D">
      <w:pPr>
        <w:ind w:firstLine="0"/>
        <w:jc w:val="center"/>
        <w:rPr>
          <w:rFonts w:eastAsia="TimesNewRomanPSMT"/>
        </w:rPr>
      </w:pPr>
    </w:p>
    <w:p w:rsidR="006F6A7D" w:rsidRDefault="006F6A7D" w:rsidP="006F6A7D">
      <w:pPr>
        <w:ind w:firstLine="0"/>
        <w:jc w:val="center"/>
        <w:rPr>
          <w:rFonts w:eastAsia="TimesNewRomanPSMT"/>
        </w:rPr>
      </w:pPr>
    </w:p>
    <w:p w:rsidR="006F6A7D" w:rsidRDefault="006F6A7D" w:rsidP="006F6A7D">
      <w:pPr>
        <w:ind w:firstLine="0"/>
        <w:jc w:val="center"/>
        <w:rPr>
          <w:rFonts w:eastAsia="TimesNewRomanPSMT"/>
        </w:rPr>
      </w:pPr>
    </w:p>
    <w:p w:rsidR="006F6A7D" w:rsidRDefault="006F6A7D" w:rsidP="006F6A7D">
      <w:pPr>
        <w:ind w:firstLine="0"/>
        <w:jc w:val="center"/>
        <w:rPr>
          <w:rFonts w:eastAsia="TimesNewRomanPSMT"/>
        </w:rPr>
      </w:pPr>
    </w:p>
    <w:p w:rsidR="006F6A7D" w:rsidRDefault="006F6A7D" w:rsidP="006F6A7D">
      <w:pPr>
        <w:ind w:firstLine="0"/>
        <w:jc w:val="center"/>
        <w:rPr>
          <w:rFonts w:eastAsia="TimesNewRomanPSMT"/>
        </w:rPr>
      </w:pPr>
    </w:p>
    <w:p w:rsidR="006F6A7D" w:rsidRDefault="006F6A7D" w:rsidP="006F6A7D">
      <w:pPr>
        <w:ind w:firstLine="0"/>
        <w:jc w:val="center"/>
        <w:rPr>
          <w:rStyle w:val="ad"/>
          <w:i w:val="0"/>
          <w:iCs w:val="0"/>
          <w:color w:val="000000"/>
        </w:rPr>
      </w:pPr>
      <w:r>
        <w:rPr>
          <w:rFonts w:eastAsia="TimesNewRomanPSMT"/>
        </w:rPr>
        <w:t>Рязань 2020 г.</w:t>
      </w:r>
    </w:p>
    <w:p w:rsidR="006F6A7D" w:rsidRDefault="006F6A7D" w:rsidP="006F6A7D">
      <w:pPr>
        <w:jc w:val="center"/>
      </w:pPr>
      <w:r>
        <w:rPr>
          <w:b/>
        </w:rPr>
        <w:br w:type="page"/>
        <w:t>1. ОБЩИЕ ПОЛОЖЕНИЯ</w:t>
      </w:r>
    </w:p>
    <w:p w:rsidR="006F6A7D" w:rsidRPr="00E36C25" w:rsidRDefault="006F6A7D" w:rsidP="006F6A7D">
      <w:pPr>
        <w:pStyle w:val="FR2"/>
        <w:spacing w:before="120" w:line="264" w:lineRule="auto"/>
        <w:ind w:firstLine="720"/>
        <w:rPr>
          <w:rFonts w:ascii="Times New Roman" w:hAnsi="Times New Roman"/>
          <w:spacing w:val="4"/>
          <w:sz w:val="24"/>
          <w:szCs w:val="24"/>
        </w:rPr>
      </w:pPr>
      <w:r w:rsidRPr="00E36C25">
        <w:rPr>
          <w:rFonts w:ascii="Times New Roman" w:hAnsi="Times New Roman"/>
          <w:spacing w:val="4"/>
          <w:sz w:val="24"/>
          <w:szCs w:val="24"/>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rsidR="006F6A7D" w:rsidRPr="00E36C25" w:rsidRDefault="006F6A7D" w:rsidP="006F6A7D">
      <w:pPr>
        <w:pStyle w:val="FR2"/>
        <w:spacing w:line="264" w:lineRule="auto"/>
        <w:ind w:firstLine="720"/>
        <w:rPr>
          <w:rFonts w:ascii="Times New Roman" w:hAnsi="Times New Roman"/>
          <w:spacing w:val="4"/>
          <w:sz w:val="24"/>
          <w:szCs w:val="24"/>
        </w:rPr>
      </w:pPr>
      <w:r w:rsidRPr="00E36C25">
        <w:rPr>
          <w:rFonts w:ascii="Times New Roman" w:hAnsi="Times New Roman"/>
          <w:spacing w:val="4"/>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6F6A7D" w:rsidRPr="00E36C25" w:rsidRDefault="006F6A7D" w:rsidP="006F6A7D">
      <w:pPr>
        <w:pStyle w:val="FR2"/>
        <w:spacing w:line="264" w:lineRule="auto"/>
        <w:ind w:firstLine="720"/>
        <w:rPr>
          <w:rFonts w:ascii="Times New Roman" w:hAnsi="Times New Roman"/>
          <w:spacing w:val="4"/>
          <w:sz w:val="24"/>
          <w:szCs w:val="24"/>
        </w:rPr>
      </w:pPr>
      <w:r w:rsidRPr="00E36C25">
        <w:rPr>
          <w:rFonts w:ascii="Times New Roman" w:hAnsi="Times New Roman"/>
          <w:spacing w:val="4"/>
          <w:sz w:val="24"/>
          <w:szCs w:val="24"/>
        </w:rPr>
        <w:t>Основная задача – обеспечить оценку уровня сформированности универсальных, общепрофессиональных и профессиональных компетенций.</w:t>
      </w:r>
    </w:p>
    <w:p w:rsidR="006F6A7D" w:rsidRPr="00E36C25" w:rsidRDefault="006F6A7D" w:rsidP="006F6A7D">
      <w:pPr>
        <w:pStyle w:val="FR2"/>
        <w:spacing w:line="264" w:lineRule="auto"/>
        <w:ind w:firstLine="720"/>
        <w:rPr>
          <w:rFonts w:ascii="Times New Roman" w:hAnsi="Times New Roman"/>
          <w:spacing w:val="4"/>
          <w:sz w:val="24"/>
          <w:szCs w:val="24"/>
        </w:rPr>
      </w:pPr>
      <w:r w:rsidRPr="00E36C25">
        <w:rPr>
          <w:rFonts w:ascii="Times New Roman" w:hAnsi="Times New Roman"/>
          <w:spacing w:val="4"/>
          <w:sz w:val="24"/>
          <w:szCs w:val="24"/>
        </w:rPr>
        <w:t>Контроль знаний обучающихся проводится в форме текущего контроля и промежуточной аттестации.</w:t>
      </w:r>
    </w:p>
    <w:p w:rsidR="006F6A7D" w:rsidRPr="00E36C25" w:rsidRDefault="006F6A7D" w:rsidP="006F6A7D">
      <w:pPr>
        <w:pStyle w:val="FR2"/>
        <w:spacing w:line="264" w:lineRule="auto"/>
        <w:ind w:firstLine="720"/>
        <w:rPr>
          <w:rFonts w:ascii="Times New Roman" w:hAnsi="Times New Roman"/>
          <w:spacing w:val="4"/>
          <w:sz w:val="24"/>
          <w:szCs w:val="24"/>
        </w:rPr>
      </w:pPr>
      <w:r w:rsidRPr="00E36C25">
        <w:rPr>
          <w:rFonts w:ascii="Times New Roman" w:hAnsi="Times New Roman"/>
          <w:spacing w:val="4"/>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6F6A7D" w:rsidRPr="00E36C25" w:rsidRDefault="006F6A7D" w:rsidP="006F6A7D">
      <w:pPr>
        <w:pStyle w:val="FR2"/>
        <w:spacing w:line="264" w:lineRule="auto"/>
        <w:ind w:firstLine="720"/>
        <w:rPr>
          <w:rFonts w:ascii="Times New Roman" w:hAnsi="Times New Roman"/>
          <w:spacing w:val="4"/>
          <w:sz w:val="24"/>
          <w:szCs w:val="24"/>
        </w:rPr>
      </w:pPr>
      <w:r w:rsidRPr="00E36C25">
        <w:rPr>
          <w:rFonts w:ascii="Times New Roman" w:hAnsi="Times New Roman"/>
          <w:spacing w:val="4"/>
          <w:sz w:val="24"/>
          <w:szCs w:val="24"/>
        </w:rPr>
        <w:t xml:space="preserve">К контролю текущей успеваемости относится проверка обучающихся: </w:t>
      </w:r>
    </w:p>
    <w:p w:rsidR="006F6A7D" w:rsidRPr="00E36C25" w:rsidRDefault="006F6A7D" w:rsidP="006F6A7D">
      <w:pPr>
        <w:pStyle w:val="FR2"/>
        <w:numPr>
          <w:ilvl w:val="0"/>
          <w:numId w:val="38"/>
        </w:numPr>
        <w:spacing w:line="264" w:lineRule="auto"/>
        <w:rPr>
          <w:rFonts w:ascii="Times New Roman" w:hAnsi="Times New Roman"/>
          <w:spacing w:val="4"/>
          <w:sz w:val="24"/>
          <w:szCs w:val="24"/>
        </w:rPr>
      </w:pPr>
      <w:r w:rsidRPr="00E36C25">
        <w:rPr>
          <w:rFonts w:ascii="Times New Roman" w:hAnsi="Times New Roman"/>
          <w:spacing w:val="4"/>
          <w:sz w:val="24"/>
          <w:szCs w:val="24"/>
        </w:rPr>
        <w:t xml:space="preserve">на лекционных занятиях путем проведения текущего тестирования; </w:t>
      </w:r>
    </w:p>
    <w:p w:rsidR="006F6A7D" w:rsidRPr="00E36C25" w:rsidRDefault="006F6A7D" w:rsidP="006F6A7D">
      <w:pPr>
        <w:pStyle w:val="FR2"/>
        <w:numPr>
          <w:ilvl w:val="0"/>
          <w:numId w:val="38"/>
        </w:numPr>
        <w:spacing w:line="264" w:lineRule="auto"/>
        <w:rPr>
          <w:rFonts w:ascii="Times New Roman" w:hAnsi="Times New Roman"/>
          <w:spacing w:val="4"/>
          <w:sz w:val="24"/>
          <w:szCs w:val="24"/>
        </w:rPr>
      </w:pPr>
      <w:r w:rsidRPr="00E36C25">
        <w:rPr>
          <w:rFonts w:ascii="Times New Roman" w:hAnsi="Times New Roman"/>
          <w:spacing w:val="4"/>
          <w:sz w:val="24"/>
          <w:szCs w:val="24"/>
        </w:rPr>
        <w:t>по результатам выполнения заданий на практических занятиях;</w:t>
      </w:r>
    </w:p>
    <w:p w:rsidR="006F6A7D" w:rsidRPr="00E36C25" w:rsidRDefault="006F6A7D" w:rsidP="006F6A7D">
      <w:pPr>
        <w:pStyle w:val="FR2"/>
        <w:numPr>
          <w:ilvl w:val="0"/>
          <w:numId w:val="38"/>
        </w:numPr>
        <w:spacing w:line="264" w:lineRule="auto"/>
        <w:rPr>
          <w:rFonts w:ascii="Times New Roman" w:hAnsi="Times New Roman"/>
          <w:spacing w:val="4"/>
          <w:sz w:val="24"/>
          <w:szCs w:val="24"/>
        </w:rPr>
      </w:pPr>
      <w:r w:rsidRPr="00E36C25">
        <w:rPr>
          <w:rFonts w:ascii="Times New Roman" w:hAnsi="Times New Roman"/>
          <w:spacing w:val="4"/>
          <w:sz w:val="24"/>
          <w:szCs w:val="24"/>
        </w:rPr>
        <w:t xml:space="preserve">по результатам выполнения заданий для самостоятельной работы. </w:t>
      </w:r>
    </w:p>
    <w:p w:rsidR="006F6A7D" w:rsidRPr="00E36C25" w:rsidRDefault="006F6A7D" w:rsidP="006F6A7D">
      <w:pPr>
        <w:spacing w:line="264" w:lineRule="auto"/>
        <w:rPr>
          <w:spacing w:val="4"/>
        </w:rPr>
      </w:pPr>
      <w:r w:rsidRPr="00E36C25">
        <w:rPr>
          <w:spacing w:val="4"/>
        </w:rPr>
        <w:t>Промежуточная аттестация проводится в форме зачёта. Зачёт проводится в устной форме по утвержденным вопросам, сформулированным с учетом содержания учебной дисциплины.  В билет включается два теоретических вопроса по темам курса.</w:t>
      </w:r>
    </w:p>
    <w:p w:rsidR="006F6A7D" w:rsidRDefault="006F6A7D" w:rsidP="006F6A7D"/>
    <w:p w:rsidR="006F6A7D" w:rsidRDefault="006F6A7D" w:rsidP="006F6A7D">
      <w:pPr>
        <w:widowControl w:val="0"/>
        <w:ind w:left="709" w:firstLine="0"/>
        <w:jc w:val="center"/>
        <w:rPr>
          <w:b/>
        </w:rPr>
      </w:pPr>
      <w:r>
        <w:rPr>
          <w:b/>
        </w:rPr>
        <w:t>2. ОПИСАНИЕ ПОКАЗАТЕЛЕЙ И КРИТЕРИЕВ ОЦЕНИВАНИЯ КОМПЕТЕНЦИЙ</w:t>
      </w:r>
    </w:p>
    <w:p w:rsidR="006F6A7D" w:rsidRDefault="006F6A7D" w:rsidP="006F6A7D">
      <w:pPr>
        <w:widowControl w:val="0"/>
        <w:spacing w:before="120" w:line="264" w:lineRule="auto"/>
      </w:pPr>
      <w:r>
        <w:t>Сформированность каждой компетенции (или ее части) в рамках освоения данной дисциплины оценивается по трехуровневой шкале:</w:t>
      </w:r>
    </w:p>
    <w:p w:rsidR="006F6A7D" w:rsidRDefault="006F6A7D" w:rsidP="006F6A7D">
      <w:pPr>
        <w:widowControl w:val="0"/>
        <w:numPr>
          <w:ilvl w:val="0"/>
          <w:numId w:val="37"/>
        </w:numPr>
        <w:tabs>
          <w:tab w:val="left" w:pos="1134"/>
        </w:tabs>
        <w:spacing w:line="264" w:lineRule="auto"/>
        <w:ind w:left="0" w:firstLine="709"/>
      </w:pPr>
      <w:r>
        <w:t>пороговый уровень является обязательным для всех обучающихся по завершении освоения дисциплины;</w:t>
      </w:r>
    </w:p>
    <w:p w:rsidR="006F6A7D" w:rsidRDefault="006F6A7D" w:rsidP="006F6A7D">
      <w:pPr>
        <w:widowControl w:val="0"/>
        <w:numPr>
          <w:ilvl w:val="0"/>
          <w:numId w:val="37"/>
        </w:numPr>
        <w:tabs>
          <w:tab w:val="left" w:pos="1134"/>
        </w:tabs>
        <w:spacing w:line="264" w:lineRule="auto"/>
        <w:ind w:left="0" w:firstLine="709"/>
      </w:pPr>
      <w:r>
        <w:t>продвинутый уровень характеризуется превышением минимальных характеристик сформированности компетенций по завершении освоения дисциплины;</w:t>
      </w:r>
    </w:p>
    <w:p w:rsidR="006F6A7D" w:rsidRDefault="006F6A7D" w:rsidP="006F6A7D">
      <w:pPr>
        <w:widowControl w:val="0"/>
        <w:numPr>
          <w:ilvl w:val="0"/>
          <w:numId w:val="37"/>
        </w:numPr>
        <w:tabs>
          <w:tab w:val="left" w:pos="1134"/>
        </w:tabs>
        <w:spacing w:line="264" w:lineRule="auto"/>
        <w:ind w:left="0" w:firstLine="709"/>
      </w:pPr>
      <w: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6F6A7D" w:rsidRPr="00750FA4" w:rsidRDefault="006F6A7D" w:rsidP="006F6A7D">
      <w:pPr>
        <w:spacing w:line="264" w:lineRule="auto"/>
        <w:rPr>
          <w:i/>
          <w:color w:val="000000"/>
        </w:rPr>
      </w:pPr>
      <w:r w:rsidRPr="00750FA4">
        <w:rPr>
          <w:rStyle w:val="ad"/>
          <w:rFonts w:eastAsia="Calibri"/>
          <w:lang w:eastAsia="en-US"/>
        </w:rPr>
        <w:t>На промежуточную аттестацию (зачет) выносятся два теоретических вопроса.</w:t>
      </w:r>
    </w:p>
    <w:p w:rsidR="006F6A7D" w:rsidRDefault="006F6A7D" w:rsidP="006F6A7D">
      <w:pPr>
        <w:spacing w:line="264" w:lineRule="auto"/>
        <w:rPr>
          <w:b/>
          <w:bCs/>
          <w:color w:val="000000"/>
        </w:rPr>
      </w:pPr>
      <w:r>
        <w:rPr>
          <w:color w:val="000000"/>
        </w:rPr>
        <w:t>В процессе оценки сформированности знаний, умений и навыков обучающегося по дисциплине, производимой на этапе промежуточной аттестации в форме теоретического зачета, используется оценочная шкала «зачтено – не зачетено»:</w:t>
      </w:r>
    </w:p>
    <w:p w:rsidR="006F6A7D" w:rsidRDefault="006F6A7D" w:rsidP="006F6A7D">
      <w:pPr>
        <w:spacing w:line="264" w:lineRule="auto"/>
        <w:rPr>
          <w:color w:val="000000"/>
        </w:rPr>
      </w:pPr>
      <w:r>
        <w:rPr>
          <w:b/>
          <w:bCs/>
          <w:color w:val="000000"/>
        </w:rPr>
        <w:t xml:space="preserve">Оценка «зачтено» </w:t>
      </w:r>
      <w:r>
        <w:rPr>
          <w:color w:val="000000"/>
        </w:rPr>
        <w:t>выставляется обучающемуся, который прочно усвоил предусмотренный программный материал; правильно, аргументировано ответил на все вопросы, с приведением примеров;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 без ошибок выполнил практическое задание.</w:t>
      </w:r>
    </w:p>
    <w:p w:rsidR="006F6A7D" w:rsidRDefault="006F6A7D" w:rsidP="006F6A7D">
      <w:pPr>
        <w:spacing w:line="264" w:lineRule="auto"/>
        <w:rPr>
          <w:b/>
          <w:color w:val="000000"/>
        </w:rPr>
      </w:pPr>
      <w:r>
        <w:rPr>
          <w:color w:val="000000"/>
        </w:rPr>
        <w:t>Обязательным условием выставленной оценки является правильная речь в быстром или умеренном темпе. Дополнительным условием получения оценки «зачтено» могут стать хорошие успехи при выполнении самостоятельной и лабораторной работы, систематическая активная работа на практических занятиях.</w:t>
      </w:r>
    </w:p>
    <w:p w:rsidR="006F6A7D" w:rsidRDefault="006F6A7D" w:rsidP="006F6A7D">
      <w:pPr>
        <w:spacing w:line="264" w:lineRule="auto"/>
        <w:rPr>
          <w:color w:val="000000"/>
        </w:rPr>
      </w:pPr>
      <w:r>
        <w:rPr>
          <w:b/>
          <w:color w:val="000000"/>
        </w:rPr>
        <w:t>Оценка «не зачтено»</w:t>
      </w:r>
      <w:r>
        <w:rPr>
          <w:color w:val="000000"/>
        </w:rPr>
        <w:t xml:space="preserve"> выставляется обучающемуся, который не справился с 50% вопросов и заданий при прохождении тестирования, в ответах на другие вопросы допустил существенные ошибки. Не может ответить на дополнительные вопросы, предложенные преподавателем. Целостного представления о взаимосвязях элементов курса и использования предметной терминологии у обучающегося нет. Оценивается качество устной и письменной речи, как и при выставлении положительной оценки.</w:t>
      </w:r>
    </w:p>
    <w:p w:rsidR="006F6A7D" w:rsidRDefault="006F6A7D" w:rsidP="006F6A7D">
      <w:pPr>
        <w:pStyle w:val="FR2"/>
        <w:spacing w:line="240" w:lineRule="auto"/>
        <w:ind w:firstLine="720"/>
        <w:jc w:val="center"/>
        <w:rPr>
          <w:rFonts w:ascii="Times New Roman" w:hAnsi="Times New Roman" w:cs="Times New Roman"/>
          <w:b/>
          <w:sz w:val="24"/>
          <w:szCs w:val="24"/>
        </w:rPr>
      </w:pPr>
    </w:p>
    <w:p w:rsidR="006F6A7D" w:rsidRDefault="006F6A7D" w:rsidP="006F6A7D">
      <w:pPr>
        <w:widowControl w:val="0"/>
        <w:ind w:firstLine="0"/>
        <w:jc w:val="center"/>
        <w:rPr>
          <w:b/>
          <w:bCs/>
          <w:iCs/>
        </w:rPr>
      </w:pPr>
      <w:r>
        <w:rPr>
          <w:b/>
          <w:bCs/>
          <w:iCs/>
        </w:rPr>
        <w:t>3. ПАСПОРТ ОЦЕНОЧНЫХ МАТЕРИАЛОВ ПО ДИСЦИПЛИНЕ</w:t>
      </w:r>
    </w:p>
    <w:p w:rsidR="006F6A7D" w:rsidRDefault="006F6A7D" w:rsidP="006F6A7D">
      <w:pPr>
        <w:widowControl w:val="0"/>
        <w:ind w:firstLine="0"/>
        <w:jc w:val="center"/>
        <w:rPr>
          <w:b/>
          <w:bCs/>
          <w:iCs/>
        </w:rPr>
      </w:pPr>
    </w:p>
    <w:tbl>
      <w:tblPr>
        <w:tblW w:w="4948" w:type="pct"/>
        <w:tblLayout w:type="fixed"/>
        <w:tblCellMar>
          <w:left w:w="103" w:type="dxa"/>
        </w:tblCellMar>
        <w:tblLook w:val="04A0" w:firstRow="1" w:lastRow="0" w:firstColumn="1" w:lastColumn="0" w:noHBand="0" w:noVBand="1"/>
      </w:tblPr>
      <w:tblGrid>
        <w:gridCol w:w="4498"/>
        <w:gridCol w:w="2553"/>
        <w:gridCol w:w="1703"/>
        <w:gridCol w:w="1273"/>
      </w:tblGrid>
      <w:tr w:rsidR="006F6A7D" w:rsidTr="00D83475">
        <w:trPr>
          <w:cantSplit/>
          <w:trHeight w:val="605"/>
        </w:trPr>
        <w:tc>
          <w:tcPr>
            <w:tcW w:w="2243" w:type="pct"/>
            <w:vMerge w:val="restart"/>
            <w:tcBorders>
              <w:top w:val="single" w:sz="4" w:space="0" w:color="000001"/>
              <w:left w:val="single" w:sz="4" w:space="0" w:color="000001"/>
              <w:right w:val="nil"/>
            </w:tcBorders>
            <w:shd w:val="clear" w:color="auto" w:fill="FFFFFF"/>
            <w:hideMark/>
          </w:tcPr>
          <w:p w:rsidR="006F6A7D" w:rsidRPr="0037398C" w:rsidRDefault="006F6A7D" w:rsidP="00D83475">
            <w:pPr>
              <w:ind w:firstLine="0"/>
              <w:jc w:val="center"/>
              <w:rPr>
                <w:b/>
              </w:rPr>
            </w:pPr>
            <w:r w:rsidRPr="0037398C">
              <w:rPr>
                <w:b/>
                <w:sz w:val="22"/>
                <w:szCs w:val="22"/>
              </w:rPr>
              <w:t>Контролируемые разделы (темы) дисциплины</w:t>
            </w:r>
          </w:p>
        </w:tc>
        <w:tc>
          <w:tcPr>
            <w:tcW w:w="1273" w:type="pct"/>
            <w:vMerge w:val="restart"/>
            <w:tcBorders>
              <w:top w:val="single" w:sz="4" w:space="0" w:color="000001"/>
              <w:left w:val="single" w:sz="4" w:space="0" w:color="000001"/>
              <w:right w:val="nil"/>
            </w:tcBorders>
            <w:shd w:val="clear" w:color="auto" w:fill="FFFFFF"/>
            <w:hideMark/>
          </w:tcPr>
          <w:p w:rsidR="006F6A7D" w:rsidRPr="0037398C" w:rsidRDefault="006F6A7D" w:rsidP="00D83475">
            <w:pPr>
              <w:ind w:firstLine="0"/>
              <w:jc w:val="center"/>
              <w:rPr>
                <w:b/>
              </w:rPr>
            </w:pPr>
            <w:r w:rsidRPr="0037398C">
              <w:rPr>
                <w:b/>
                <w:sz w:val="22"/>
                <w:szCs w:val="22"/>
              </w:rPr>
              <w:t>Код контролируемой компетенции (или её части)</w:t>
            </w:r>
          </w:p>
        </w:tc>
        <w:tc>
          <w:tcPr>
            <w:tcW w:w="1484" w:type="pct"/>
            <w:gridSpan w:val="2"/>
            <w:tcBorders>
              <w:top w:val="single" w:sz="4" w:space="0" w:color="000001"/>
              <w:left w:val="single" w:sz="4" w:space="0" w:color="000001"/>
              <w:right w:val="single" w:sz="4" w:space="0" w:color="000001"/>
            </w:tcBorders>
            <w:shd w:val="clear" w:color="auto" w:fill="FFFFFF"/>
            <w:hideMark/>
          </w:tcPr>
          <w:p w:rsidR="006F6A7D" w:rsidRPr="0037398C" w:rsidRDefault="006F6A7D" w:rsidP="00D83475">
            <w:pPr>
              <w:ind w:firstLine="0"/>
              <w:jc w:val="center"/>
              <w:rPr>
                <w:b/>
                <w:lang w:eastAsia="zh-CN"/>
              </w:rPr>
            </w:pPr>
            <w:r w:rsidRPr="0037398C">
              <w:rPr>
                <w:b/>
                <w:sz w:val="22"/>
                <w:szCs w:val="22"/>
              </w:rPr>
              <w:t>Вид, метод, форма оценочного мероприятия</w:t>
            </w:r>
          </w:p>
        </w:tc>
      </w:tr>
      <w:tr w:rsidR="006F6A7D" w:rsidTr="00D83475">
        <w:trPr>
          <w:cantSplit/>
          <w:trHeight w:val="543"/>
        </w:trPr>
        <w:tc>
          <w:tcPr>
            <w:tcW w:w="2243" w:type="pct"/>
            <w:vMerge/>
            <w:tcBorders>
              <w:left w:val="single" w:sz="4" w:space="0" w:color="000001"/>
              <w:bottom w:val="single" w:sz="4" w:space="0" w:color="000001"/>
              <w:right w:val="nil"/>
            </w:tcBorders>
            <w:shd w:val="clear" w:color="auto" w:fill="FFFFFF"/>
            <w:hideMark/>
          </w:tcPr>
          <w:p w:rsidR="006F6A7D" w:rsidRDefault="006F6A7D" w:rsidP="00D83475">
            <w:pPr>
              <w:pStyle w:val="a3"/>
              <w:widowControl w:val="0"/>
              <w:ind w:firstLine="0"/>
              <w:jc w:val="center"/>
              <w:rPr>
                <w:rStyle w:val="11"/>
                <w:b/>
                <w:bCs/>
                <w:color w:val="000000"/>
                <w:szCs w:val="24"/>
              </w:rPr>
            </w:pPr>
          </w:p>
        </w:tc>
        <w:tc>
          <w:tcPr>
            <w:tcW w:w="1273" w:type="pct"/>
            <w:vMerge/>
            <w:tcBorders>
              <w:left w:val="single" w:sz="4" w:space="0" w:color="000001"/>
              <w:bottom w:val="single" w:sz="4" w:space="0" w:color="000001"/>
              <w:right w:val="nil"/>
            </w:tcBorders>
            <w:shd w:val="clear" w:color="auto" w:fill="FFFFFF"/>
            <w:hideMark/>
          </w:tcPr>
          <w:p w:rsidR="006F6A7D" w:rsidRDefault="006F6A7D" w:rsidP="00D83475">
            <w:pPr>
              <w:pStyle w:val="a3"/>
              <w:widowControl w:val="0"/>
              <w:ind w:firstLine="0"/>
              <w:jc w:val="center"/>
              <w:rPr>
                <w:rStyle w:val="11"/>
                <w:b/>
                <w:bCs/>
                <w:color w:val="000000"/>
                <w:szCs w:val="24"/>
              </w:rPr>
            </w:pPr>
          </w:p>
        </w:tc>
        <w:tc>
          <w:tcPr>
            <w:tcW w:w="849" w:type="pct"/>
            <w:tcBorders>
              <w:top w:val="single" w:sz="4" w:space="0" w:color="000001"/>
              <w:left w:val="single" w:sz="4" w:space="0" w:color="000001"/>
              <w:right w:val="single" w:sz="4" w:space="0" w:color="000001"/>
            </w:tcBorders>
            <w:shd w:val="clear" w:color="auto" w:fill="FFFFFF"/>
            <w:hideMark/>
          </w:tcPr>
          <w:p w:rsidR="006F6A7D" w:rsidRPr="0037398C" w:rsidRDefault="006F6A7D" w:rsidP="00D83475">
            <w:pPr>
              <w:ind w:firstLine="0"/>
              <w:jc w:val="center"/>
              <w:rPr>
                <w:b/>
              </w:rPr>
            </w:pPr>
            <w:r>
              <w:rPr>
                <w:b/>
                <w:sz w:val="22"/>
                <w:szCs w:val="22"/>
              </w:rPr>
              <w:t>Текущий контроль</w:t>
            </w:r>
          </w:p>
        </w:tc>
        <w:tc>
          <w:tcPr>
            <w:tcW w:w="635" w:type="pct"/>
            <w:tcBorders>
              <w:top w:val="single" w:sz="4" w:space="0" w:color="000001"/>
              <w:left w:val="single" w:sz="4" w:space="0" w:color="000001"/>
              <w:right w:val="single" w:sz="4" w:space="0" w:color="000001"/>
            </w:tcBorders>
            <w:shd w:val="clear" w:color="auto" w:fill="FFFFFF"/>
          </w:tcPr>
          <w:p w:rsidR="006F6A7D" w:rsidRDefault="006F6A7D" w:rsidP="00D83475">
            <w:pPr>
              <w:ind w:firstLine="0"/>
              <w:jc w:val="center"/>
              <w:rPr>
                <w:b/>
              </w:rPr>
            </w:pPr>
            <w:r w:rsidRPr="0037398C">
              <w:rPr>
                <w:b/>
                <w:sz w:val="22"/>
                <w:szCs w:val="22"/>
              </w:rPr>
              <w:t>Промежуточный контроль</w:t>
            </w:r>
          </w:p>
        </w:tc>
      </w:tr>
      <w:tr w:rsidR="006F6A7D" w:rsidTr="00D83475">
        <w:tc>
          <w:tcPr>
            <w:tcW w:w="2243" w:type="pct"/>
            <w:tcBorders>
              <w:top w:val="single" w:sz="4" w:space="0" w:color="000001"/>
              <w:left w:val="single" w:sz="4" w:space="0" w:color="000001"/>
              <w:bottom w:val="single" w:sz="4" w:space="0" w:color="000001"/>
              <w:right w:val="nil"/>
            </w:tcBorders>
            <w:shd w:val="clear" w:color="auto" w:fill="FFFFFF"/>
            <w:hideMark/>
          </w:tcPr>
          <w:p w:rsidR="006F6A7D" w:rsidRPr="00A55EF6" w:rsidRDefault="006F6A7D" w:rsidP="00D83475">
            <w:pPr>
              <w:shd w:val="clear" w:color="auto" w:fill="FFFFFF"/>
              <w:ind w:firstLine="0"/>
              <w:rPr>
                <w:szCs w:val="20"/>
              </w:rPr>
            </w:pPr>
            <w:r w:rsidRPr="00A55EF6">
              <w:rPr>
                <w:szCs w:val="20"/>
              </w:rPr>
              <w:t xml:space="preserve">1. Организация </w:t>
            </w:r>
            <w:r>
              <w:rPr>
                <w:szCs w:val="20"/>
              </w:rPr>
              <w:t xml:space="preserve">НИР </w:t>
            </w:r>
            <w:r w:rsidRPr="00A55EF6">
              <w:rPr>
                <w:szCs w:val="20"/>
              </w:rPr>
              <w:t>в вузах и научно-исследовательских учреждениях России.</w:t>
            </w:r>
          </w:p>
        </w:tc>
        <w:tc>
          <w:tcPr>
            <w:tcW w:w="1273" w:type="pct"/>
            <w:tcBorders>
              <w:top w:val="single" w:sz="4" w:space="0" w:color="000001"/>
              <w:left w:val="single" w:sz="4" w:space="0" w:color="000001"/>
              <w:bottom w:val="single" w:sz="4" w:space="0" w:color="000001"/>
              <w:right w:val="nil"/>
            </w:tcBorders>
            <w:shd w:val="clear" w:color="auto" w:fill="FFFFFF"/>
            <w:hideMark/>
          </w:tcPr>
          <w:p w:rsidR="006F6A7D" w:rsidRDefault="006F6A7D" w:rsidP="00D83475">
            <w:pPr>
              <w:ind w:firstLine="0"/>
              <w:rPr>
                <w:lang w:eastAsia="zh-CN"/>
              </w:rPr>
            </w:pPr>
            <w:r w:rsidRPr="008C7ADA">
              <w:t>ОК-8</w:t>
            </w:r>
            <w:r>
              <w:t xml:space="preserve">, </w:t>
            </w:r>
            <w:r w:rsidRPr="008C7ADA">
              <w:t>ОПК-</w:t>
            </w:r>
            <w:r>
              <w:t>2</w:t>
            </w:r>
          </w:p>
        </w:tc>
        <w:tc>
          <w:tcPr>
            <w:tcW w:w="849" w:type="pct"/>
            <w:tcBorders>
              <w:top w:val="single" w:sz="4" w:space="0" w:color="000001"/>
              <w:left w:val="single" w:sz="4" w:space="0" w:color="000001"/>
              <w:bottom w:val="single" w:sz="4" w:space="0" w:color="000001"/>
              <w:right w:val="single" w:sz="4" w:space="0" w:color="000001"/>
            </w:tcBorders>
            <w:shd w:val="clear" w:color="auto" w:fill="FFFFFF"/>
            <w:hideMark/>
          </w:tcPr>
          <w:p w:rsidR="006F6A7D" w:rsidRPr="00CD08B0" w:rsidRDefault="006F6A7D" w:rsidP="00D83475">
            <w:pPr>
              <w:ind w:firstLine="0"/>
              <w:jc w:val="left"/>
              <w:rPr>
                <w:lang w:eastAsia="zh-CN"/>
              </w:rPr>
            </w:pPr>
            <w:r w:rsidRPr="00CD08B0">
              <w:t>Опрос, практические задания</w:t>
            </w:r>
          </w:p>
        </w:tc>
        <w:tc>
          <w:tcPr>
            <w:tcW w:w="635" w:type="pct"/>
            <w:tcBorders>
              <w:top w:val="single" w:sz="4" w:space="0" w:color="000001"/>
              <w:left w:val="single" w:sz="4" w:space="0" w:color="000001"/>
              <w:bottom w:val="single" w:sz="4" w:space="0" w:color="000001"/>
              <w:right w:val="single" w:sz="4" w:space="0" w:color="000001"/>
            </w:tcBorders>
            <w:shd w:val="clear" w:color="auto" w:fill="FFFFFF"/>
          </w:tcPr>
          <w:p w:rsidR="006F6A7D" w:rsidRDefault="006F6A7D" w:rsidP="00D83475">
            <w:pPr>
              <w:ind w:firstLine="0"/>
              <w:jc w:val="center"/>
              <w:rPr>
                <w:lang w:eastAsia="zh-CN"/>
              </w:rPr>
            </w:pPr>
            <w:r>
              <w:t>Зачет</w:t>
            </w:r>
          </w:p>
        </w:tc>
      </w:tr>
      <w:tr w:rsidR="006F6A7D" w:rsidTr="00D83475">
        <w:tc>
          <w:tcPr>
            <w:tcW w:w="2243" w:type="pct"/>
            <w:tcBorders>
              <w:top w:val="single" w:sz="4" w:space="0" w:color="000001"/>
              <w:left w:val="single" w:sz="4" w:space="0" w:color="000001"/>
              <w:bottom w:val="single" w:sz="4" w:space="0" w:color="000001"/>
              <w:right w:val="nil"/>
            </w:tcBorders>
            <w:shd w:val="clear" w:color="auto" w:fill="FFFFFF"/>
            <w:hideMark/>
          </w:tcPr>
          <w:p w:rsidR="006F6A7D" w:rsidRPr="00A55EF6" w:rsidRDefault="006F6A7D" w:rsidP="00D83475">
            <w:pPr>
              <w:ind w:firstLine="0"/>
              <w:jc w:val="left"/>
            </w:pPr>
            <w:r w:rsidRPr="00A55EF6">
              <w:rPr>
                <w:szCs w:val="20"/>
              </w:rPr>
              <w:t>2. Понятие науки. Классификация наук</w:t>
            </w:r>
          </w:p>
        </w:tc>
        <w:tc>
          <w:tcPr>
            <w:tcW w:w="1273" w:type="pct"/>
            <w:tcBorders>
              <w:top w:val="single" w:sz="4" w:space="0" w:color="000001"/>
              <w:left w:val="single" w:sz="4" w:space="0" w:color="000001"/>
              <w:bottom w:val="single" w:sz="4" w:space="0" w:color="000001"/>
              <w:right w:val="nil"/>
            </w:tcBorders>
            <w:shd w:val="clear" w:color="auto" w:fill="FFFFFF"/>
            <w:hideMark/>
          </w:tcPr>
          <w:p w:rsidR="006F6A7D" w:rsidRDefault="006F6A7D" w:rsidP="00D83475">
            <w:pPr>
              <w:ind w:firstLine="0"/>
              <w:rPr>
                <w:lang w:eastAsia="zh-CN"/>
              </w:rPr>
            </w:pPr>
            <w:r>
              <w:rPr>
                <w:lang w:eastAsia="zh-CN"/>
              </w:rPr>
              <w:t xml:space="preserve">ОК-8, </w:t>
            </w:r>
            <w:r w:rsidRPr="008C7ADA">
              <w:t>ОПК-</w:t>
            </w:r>
            <w:r>
              <w:t>2, ОПК-4</w:t>
            </w:r>
          </w:p>
        </w:tc>
        <w:tc>
          <w:tcPr>
            <w:tcW w:w="849" w:type="pct"/>
            <w:tcBorders>
              <w:top w:val="single" w:sz="4" w:space="0" w:color="000001"/>
              <w:left w:val="single" w:sz="4" w:space="0" w:color="000001"/>
              <w:bottom w:val="single" w:sz="4" w:space="0" w:color="000001"/>
              <w:right w:val="single" w:sz="4" w:space="0" w:color="000001"/>
            </w:tcBorders>
            <w:shd w:val="clear" w:color="auto" w:fill="FFFFFF"/>
            <w:hideMark/>
          </w:tcPr>
          <w:p w:rsidR="006F6A7D" w:rsidRDefault="006F6A7D" w:rsidP="00D83475">
            <w:pPr>
              <w:ind w:firstLine="0"/>
              <w:jc w:val="left"/>
              <w:rPr>
                <w:lang w:eastAsia="zh-CN"/>
              </w:rPr>
            </w:pPr>
            <w:r w:rsidRPr="00CD08B0">
              <w:t>Опрос, практические задания</w:t>
            </w:r>
          </w:p>
        </w:tc>
        <w:tc>
          <w:tcPr>
            <w:tcW w:w="635" w:type="pct"/>
            <w:tcBorders>
              <w:top w:val="single" w:sz="4" w:space="0" w:color="000001"/>
              <w:left w:val="single" w:sz="4" w:space="0" w:color="000001"/>
              <w:bottom w:val="single" w:sz="4" w:space="0" w:color="000001"/>
              <w:right w:val="single" w:sz="4" w:space="0" w:color="000001"/>
            </w:tcBorders>
            <w:shd w:val="clear" w:color="auto" w:fill="FFFFFF"/>
          </w:tcPr>
          <w:p w:rsidR="006F6A7D" w:rsidRDefault="006F6A7D" w:rsidP="00D83475">
            <w:pPr>
              <w:ind w:firstLine="0"/>
              <w:jc w:val="center"/>
              <w:rPr>
                <w:lang w:eastAsia="zh-CN"/>
              </w:rPr>
            </w:pPr>
            <w:r>
              <w:t>Зачет</w:t>
            </w:r>
          </w:p>
        </w:tc>
      </w:tr>
      <w:tr w:rsidR="006F6A7D" w:rsidTr="00D83475">
        <w:tc>
          <w:tcPr>
            <w:tcW w:w="2243" w:type="pct"/>
            <w:tcBorders>
              <w:top w:val="single" w:sz="4" w:space="0" w:color="000001"/>
              <w:left w:val="single" w:sz="4" w:space="0" w:color="000001"/>
              <w:bottom w:val="single" w:sz="4" w:space="0" w:color="000001"/>
              <w:right w:val="nil"/>
            </w:tcBorders>
            <w:shd w:val="clear" w:color="auto" w:fill="FFFFFF"/>
            <w:hideMark/>
          </w:tcPr>
          <w:p w:rsidR="006F6A7D" w:rsidRPr="00A55EF6" w:rsidRDefault="006F6A7D" w:rsidP="00D83475">
            <w:pPr>
              <w:ind w:firstLine="0"/>
            </w:pPr>
            <w:r w:rsidRPr="00A55EF6">
              <w:rPr>
                <w:szCs w:val="20"/>
              </w:rPr>
              <w:t>3. Методология научных исследований</w:t>
            </w:r>
          </w:p>
        </w:tc>
        <w:tc>
          <w:tcPr>
            <w:tcW w:w="1273" w:type="pct"/>
            <w:tcBorders>
              <w:top w:val="single" w:sz="4" w:space="0" w:color="000001"/>
              <w:left w:val="single" w:sz="4" w:space="0" w:color="000001"/>
              <w:bottom w:val="single" w:sz="4" w:space="0" w:color="000001"/>
              <w:right w:val="nil"/>
            </w:tcBorders>
            <w:shd w:val="clear" w:color="auto" w:fill="FFFFFF"/>
            <w:hideMark/>
          </w:tcPr>
          <w:p w:rsidR="006F6A7D" w:rsidRDefault="006F6A7D" w:rsidP="00D83475">
            <w:pPr>
              <w:tabs>
                <w:tab w:val="left" w:pos="1859"/>
              </w:tabs>
              <w:ind w:firstLine="0"/>
              <w:rPr>
                <w:lang w:eastAsia="zh-CN"/>
              </w:rPr>
            </w:pPr>
            <w:r w:rsidRPr="008C7ADA">
              <w:t>ОК-8</w:t>
            </w:r>
            <w:r>
              <w:t>,</w:t>
            </w:r>
            <w:r w:rsidRPr="008C7ADA">
              <w:t xml:space="preserve"> ОПК-</w:t>
            </w:r>
            <w:r>
              <w:t xml:space="preserve">2, </w:t>
            </w:r>
            <w:r w:rsidRPr="008C7ADA">
              <w:t>ОПК-4</w:t>
            </w:r>
            <w:r>
              <w:t xml:space="preserve">, </w:t>
            </w:r>
            <w:r w:rsidRPr="008C7ADA">
              <w:t>ПК-1</w:t>
            </w:r>
            <w:r>
              <w:t>,</w:t>
            </w:r>
            <w:r w:rsidRPr="008C7ADA">
              <w:t xml:space="preserve"> ПК-2</w:t>
            </w:r>
          </w:p>
        </w:tc>
        <w:tc>
          <w:tcPr>
            <w:tcW w:w="849" w:type="pct"/>
            <w:tcBorders>
              <w:top w:val="single" w:sz="4" w:space="0" w:color="000001"/>
              <w:left w:val="single" w:sz="4" w:space="0" w:color="000001"/>
              <w:bottom w:val="single" w:sz="4" w:space="0" w:color="000001"/>
              <w:right w:val="single" w:sz="4" w:space="0" w:color="000001"/>
            </w:tcBorders>
            <w:shd w:val="clear" w:color="auto" w:fill="FFFFFF"/>
            <w:hideMark/>
          </w:tcPr>
          <w:p w:rsidR="006F6A7D" w:rsidRDefault="006F6A7D" w:rsidP="00D83475">
            <w:pPr>
              <w:ind w:firstLine="0"/>
              <w:jc w:val="left"/>
              <w:rPr>
                <w:lang w:eastAsia="zh-CN"/>
              </w:rPr>
            </w:pPr>
            <w:r w:rsidRPr="00CD08B0">
              <w:t>Опрос, практические задания</w:t>
            </w:r>
          </w:p>
        </w:tc>
        <w:tc>
          <w:tcPr>
            <w:tcW w:w="635" w:type="pct"/>
            <w:tcBorders>
              <w:top w:val="single" w:sz="4" w:space="0" w:color="000001"/>
              <w:left w:val="single" w:sz="4" w:space="0" w:color="000001"/>
              <w:bottom w:val="single" w:sz="4" w:space="0" w:color="000001"/>
              <w:right w:val="single" w:sz="4" w:space="0" w:color="000001"/>
            </w:tcBorders>
            <w:shd w:val="clear" w:color="auto" w:fill="FFFFFF"/>
          </w:tcPr>
          <w:p w:rsidR="006F6A7D" w:rsidRDefault="006F6A7D" w:rsidP="00D83475">
            <w:pPr>
              <w:ind w:firstLine="0"/>
              <w:jc w:val="center"/>
              <w:rPr>
                <w:lang w:eastAsia="zh-CN"/>
              </w:rPr>
            </w:pPr>
            <w:r>
              <w:t>Зачет</w:t>
            </w:r>
          </w:p>
        </w:tc>
      </w:tr>
      <w:tr w:rsidR="006F6A7D" w:rsidTr="00D83475">
        <w:tc>
          <w:tcPr>
            <w:tcW w:w="2243" w:type="pct"/>
            <w:tcBorders>
              <w:top w:val="single" w:sz="4" w:space="0" w:color="000001"/>
              <w:left w:val="single" w:sz="4" w:space="0" w:color="000001"/>
              <w:bottom w:val="single" w:sz="4" w:space="0" w:color="000001"/>
              <w:right w:val="nil"/>
            </w:tcBorders>
            <w:shd w:val="clear" w:color="auto" w:fill="FFFFFF"/>
            <w:hideMark/>
          </w:tcPr>
          <w:p w:rsidR="006F6A7D" w:rsidRPr="00A55EF6" w:rsidRDefault="006F6A7D" w:rsidP="00D83475">
            <w:pPr>
              <w:ind w:firstLine="0"/>
              <w:jc w:val="left"/>
            </w:pPr>
            <w:r w:rsidRPr="00A55EF6">
              <w:rPr>
                <w:szCs w:val="20"/>
              </w:rPr>
              <w:t xml:space="preserve">4. </w:t>
            </w:r>
            <w:r>
              <w:rPr>
                <w:szCs w:val="20"/>
              </w:rPr>
              <w:t>Планирование НИР</w:t>
            </w:r>
            <w:r w:rsidRPr="00A55EF6">
              <w:rPr>
                <w:szCs w:val="20"/>
              </w:rPr>
              <w:t>.</w:t>
            </w:r>
          </w:p>
        </w:tc>
        <w:tc>
          <w:tcPr>
            <w:tcW w:w="1273" w:type="pct"/>
            <w:tcBorders>
              <w:top w:val="single" w:sz="4" w:space="0" w:color="000001"/>
              <w:left w:val="single" w:sz="4" w:space="0" w:color="000001"/>
              <w:bottom w:val="single" w:sz="4" w:space="0" w:color="000001"/>
              <w:right w:val="nil"/>
            </w:tcBorders>
            <w:shd w:val="clear" w:color="auto" w:fill="FFFFFF"/>
            <w:hideMark/>
          </w:tcPr>
          <w:p w:rsidR="006F6A7D" w:rsidRDefault="006F6A7D" w:rsidP="00D83475">
            <w:pPr>
              <w:ind w:firstLine="0"/>
              <w:rPr>
                <w:lang w:eastAsia="zh-CN"/>
              </w:rPr>
            </w:pPr>
            <w:r w:rsidRPr="008C7ADA">
              <w:t>ОК-8</w:t>
            </w:r>
            <w:r>
              <w:t>,</w:t>
            </w:r>
            <w:r w:rsidRPr="008C7ADA">
              <w:t xml:space="preserve"> ОПК-3</w:t>
            </w:r>
            <w:r>
              <w:t>,</w:t>
            </w:r>
            <w:r w:rsidRPr="008C7ADA">
              <w:t xml:space="preserve"> ОПК-4</w:t>
            </w:r>
            <w:r>
              <w:t>,</w:t>
            </w:r>
            <w:r w:rsidRPr="008C7ADA">
              <w:t xml:space="preserve"> ПК-1</w:t>
            </w:r>
            <w:r>
              <w:t>,</w:t>
            </w:r>
            <w:r w:rsidRPr="008C7ADA">
              <w:t xml:space="preserve"> ПК-2</w:t>
            </w:r>
          </w:p>
        </w:tc>
        <w:tc>
          <w:tcPr>
            <w:tcW w:w="849" w:type="pct"/>
            <w:tcBorders>
              <w:top w:val="single" w:sz="4" w:space="0" w:color="000001"/>
              <w:left w:val="single" w:sz="4" w:space="0" w:color="000001"/>
              <w:bottom w:val="single" w:sz="4" w:space="0" w:color="000001"/>
              <w:right w:val="single" w:sz="4" w:space="0" w:color="000001"/>
            </w:tcBorders>
            <w:shd w:val="clear" w:color="auto" w:fill="FFFFFF"/>
            <w:hideMark/>
          </w:tcPr>
          <w:p w:rsidR="006F6A7D" w:rsidRDefault="006F6A7D" w:rsidP="00D83475">
            <w:pPr>
              <w:ind w:firstLine="0"/>
              <w:jc w:val="left"/>
              <w:rPr>
                <w:lang w:eastAsia="zh-CN"/>
              </w:rPr>
            </w:pPr>
            <w:r w:rsidRPr="00CD08B0">
              <w:t>Опрос, практические задания</w:t>
            </w:r>
          </w:p>
        </w:tc>
        <w:tc>
          <w:tcPr>
            <w:tcW w:w="635" w:type="pct"/>
            <w:tcBorders>
              <w:top w:val="single" w:sz="4" w:space="0" w:color="000001"/>
              <w:left w:val="single" w:sz="4" w:space="0" w:color="000001"/>
              <w:bottom w:val="single" w:sz="4" w:space="0" w:color="000001"/>
              <w:right w:val="single" w:sz="4" w:space="0" w:color="000001"/>
            </w:tcBorders>
            <w:shd w:val="clear" w:color="auto" w:fill="FFFFFF"/>
          </w:tcPr>
          <w:p w:rsidR="006F6A7D" w:rsidRDefault="006F6A7D" w:rsidP="00D83475">
            <w:pPr>
              <w:ind w:firstLine="0"/>
              <w:jc w:val="center"/>
              <w:rPr>
                <w:lang w:eastAsia="zh-CN"/>
              </w:rPr>
            </w:pPr>
            <w:r>
              <w:t>Зачет</w:t>
            </w:r>
          </w:p>
        </w:tc>
      </w:tr>
      <w:tr w:rsidR="006F6A7D" w:rsidTr="00D83475">
        <w:tc>
          <w:tcPr>
            <w:tcW w:w="2243" w:type="pct"/>
            <w:tcBorders>
              <w:top w:val="single" w:sz="4" w:space="0" w:color="000001"/>
              <w:left w:val="single" w:sz="4" w:space="0" w:color="000001"/>
              <w:bottom w:val="single" w:sz="4" w:space="0" w:color="000001"/>
              <w:right w:val="nil"/>
            </w:tcBorders>
            <w:shd w:val="clear" w:color="auto" w:fill="FFFFFF"/>
            <w:hideMark/>
          </w:tcPr>
          <w:p w:rsidR="006F6A7D" w:rsidRPr="00A55EF6" w:rsidRDefault="006F6A7D" w:rsidP="00D83475">
            <w:pPr>
              <w:ind w:firstLine="0"/>
            </w:pPr>
            <w:r w:rsidRPr="00A55EF6">
              <w:rPr>
                <w:szCs w:val="20"/>
              </w:rPr>
              <w:t>5. Сбор научной информации.</w:t>
            </w:r>
          </w:p>
        </w:tc>
        <w:tc>
          <w:tcPr>
            <w:tcW w:w="1273" w:type="pct"/>
            <w:tcBorders>
              <w:top w:val="single" w:sz="4" w:space="0" w:color="000001"/>
              <w:left w:val="single" w:sz="4" w:space="0" w:color="000001"/>
              <w:bottom w:val="single" w:sz="4" w:space="0" w:color="000001"/>
              <w:right w:val="nil"/>
            </w:tcBorders>
            <w:shd w:val="clear" w:color="auto" w:fill="FFFFFF"/>
            <w:hideMark/>
          </w:tcPr>
          <w:p w:rsidR="006F6A7D" w:rsidRDefault="006F6A7D" w:rsidP="00D83475">
            <w:pPr>
              <w:ind w:firstLine="0"/>
              <w:rPr>
                <w:lang w:eastAsia="zh-CN"/>
              </w:rPr>
            </w:pPr>
            <w:r w:rsidRPr="008C7ADA">
              <w:t>ОК-8</w:t>
            </w:r>
            <w:r>
              <w:t>,</w:t>
            </w:r>
            <w:r w:rsidRPr="008C7ADA">
              <w:t xml:space="preserve"> ОПК-3</w:t>
            </w:r>
            <w:r>
              <w:t>,</w:t>
            </w:r>
            <w:r w:rsidRPr="008C7ADA">
              <w:t xml:space="preserve"> ОПК-4</w:t>
            </w:r>
            <w:r>
              <w:t>,</w:t>
            </w:r>
            <w:r w:rsidRPr="008C7ADA">
              <w:t xml:space="preserve"> ПК-1</w:t>
            </w:r>
            <w:r>
              <w:t>,</w:t>
            </w:r>
            <w:r w:rsidRPr="008C7ADA">
              <w:t xml:space="preserve"> ПК-2</w:t>
            </w:r>
          </w:p>
        </w:tc>
        <w:tc>
          <w:tcPr>
            <w:tcW w:w="849" w:type="pct"/>
            <w:tcBorders>
              <w:top w:val="single" w:sz="4" w:space="0" w:color="000001"/>
              <w:left w:val="single" w:sz="4" w:space="0" w:color="000001"/>
              <w:bottom w:val="single" w:sz="4" w:space="0" w:color="000001"/>
              <w:right w:val="single" w:sz="4" w:space="0" w:color="000001"/>
            </w:tcBorders>
            <w:shd w:val="clear" w:color="auto" w:fill="FFFFFF"/>
            <w:hideMark/>
          </w:tcPr>
          <w:p w:rsidR="006F6A7D" w:rsidRDefault="006F6A7D" w:rsidP="00D83475">
            <w:pPr>
              <w:ind w:hanging="23"/>
              <w:jc w:val="left"/>
              <w:rPr>
                <w:lang w:eastAsia="zh-CN"/>
              </w:rPr>
            </w:pPr>
            <w:r w:rsidRPr="00CD08B0">
              <w:t>Опрос, практические задания</w:t>
            </w:r>
          </w:p>
        </w:tc>
        <w:tc>
          <w:tcPr>
            <w:tcW w:w="635" w:type="pct"/>
            <w:tcBorders>
              <w:top w:val="single" w:sz="4" w:space="0" w:color="000001"/>
              <w:left w:val="single" w:sz="4" w:space="0" w:color="000001"/>
              <w:bottom w:val="single" w:sz="4" w:space="0" w:color="000001"/>
              <w:right w:val="single" w:sz="4" w:space="0" w:color="000001"/>
            </w:tcBorders>
            <w:shd w:val="clear" w:color="auto" w:fill="FFFFFF"/>
          </w:tcPr>
          <w:p w:rsidR="006F6A7D" w:rsidRDefault="006F6A7D" w:rsidP="00D83475">
            <w:pPr>
              <w:ind w:hanging="23"/>
              <w:jc w:val="center"/>
              <w:rPr>
                <w:lang w:eastAsia="zh-CN"/>
              </w:rPr>
            </w:pPr>
            <w:r>
              <w:t>Зачет</w:t>
            </w:r>
          </w:p>
        </w:tc>
      </w:tr>
    </w:tbl>
    <w:p w:rsidR="006F6A7D" w:rsidRDefault="006F6A7D" w:rsidP="006F6A7D">
      <w:pPr>
        <w:spacing w:before="170" w:after="170"/>
        <w:ind w:firstLine="0"/>
        <w:jc w:val="center"/>
        <w:rPr>
          <w:b/>
          <w:lang w:eastAsia="zh-CN"/>
        </w:rPr>
      </w:pPr>
    </w:p>
    <w:p w:rsidR="006F6A7D" w:rsidRDefault="006F6A7D" w:rsidP="006F6A7D">
      <w:pPr>
        <w:spacing w:before="170" w:after="170"/>
        <w:ind w:firstLine="0"/>
        <w:jc w:val="center"/>
        <w:rPr>
          <w:b/>
        </w:rPr>
      </w:pPr>
      <w:r>
        <w:rPr>
          <w:b/>
        </w:rPr>
        <w:t>4. ТИПОВЫЕ КОНТРОЛЬНЫЕ ЗАДАНИЯ ИЛИ ИНЫЕ МАТЕРИАЛЫ</w:t>
      </w:r>
    </w:p>
    <w:p w:rsidR="006F6A7D" w:rsidRDefault="006F6A7D" w:rsidP="006F6A7D">
      <w:pPr>
        <w:pStyle w:val="Style23"/>
        <w:ind w:firstLine="709"/>
        <w:rPr>
          <w:rStyle w:val="FontStyle134"/>
        </w:rPr>
      </w:pPr>
      <w:r w:rsidRPr="00750FA4">
        <w:rPr>
          <w:rStyle w:val="FontStyle134"/>
        </w:rPr>
        <w:t>4.1.  Промежуточная аттестация в форме зачета</w:t>
      </w:r>
    </w:p>
    <w:tbl>
      <w:tblPr>
        <w:tblStyle w:val="af"/>
        <w:tblW w:w="0" w:type="auto"/>
        <w:tblLook w:val="04A0" w:firstRow="1" w:lastRow="0" w:firstColumn="1" w:lastColumn="0" w:noHBand="0" w:noVBand="1"/>
      </w:tblPr>
      <w:tblGrid>
        <w:gridCol w:w="1668"/>
        <w:gridCol w:w="8469"/>
      </w:tblGrid>
      <w:tr w:rsidR="006F6A7D" w:rsidTr="00D83475">
        <w:tc>
          <w:tcPr>
            <w:tcW w:w="1668" w:type="dxa"/>
          </w:tcPr>
          <w:p w:rsidR="006F6A7D" w:rsidRPr="00750FA4" w:rsidRDefault="006F6A7D" w:rsidP="00D83475">
            <w:pPr>
              <w:ind w:firstLine="0"/>
              <w:jc w:val="center"/>
            </w:pPr>
            <w:r w:rsidRPr="00750FA4">
              <w:t>ОК-</w:t>
            </w:r>
            <w:r>
              <w:t>8</w:t>
            </w:r>
          </w:p>
        </w:tc>
        <w:tc>
          <w:tcPr>
            <w:tcW w:w="8469" w:type="dxa"/>
          </w:tcPr>
          <w:p w:rsidR="006F6A7D" w:rsidRPr="00750FA4" w:rsidRDefault="006F6A7D" w:rsidP="00D83475">
            <w:pPr>
              <w:ind w:firstLine="0"/>
            </w:pPr>
            <w:r w:rsidRPr="00A33449">
              <w:rPr>
                <w:szCs w:val="20"/>
              </w:rPr>
              <w:t>Способность к самоорганизации и самообразованию</w:t>
            </w:r>
          </w:p>
        </w:tc>
      </w:tr>
    </w:tbl>
    <w:p w:rsidR="006F6A7D" w:rsidRPr="00750FA4" w:rsidRDefault="006F6A7D" w:rsidP="006F6A7D">
      <w:pPr>
        <w:spacing w:line="264" w:lineRule="auto"/>
        <w:rPr>
          <w:b/>
        </w:rPr>
      </w:pPr>
      <w:r w:rsidRPr="00750FA4">
        <w:rPr>
          <w:b/>
        </w:rPr>
        <w:t>Типовые теоретические вопросы</w:t>
      </w:r>
    </w:p>
    <w:p w:rsidR="006F6A7D" w:rsidRDefault="006F6A7D" w:rsidP="006F6A7D">
      <w:pPr>
        <w:spacing w:line="264" w:lineRule="auto"/>
      </w:pPr>
      <w:r>
        <w:t>1. Управление в сфере науки</w:t>
      </w:r>
    </w:p>
    <w:p w:rsidR="006F6A7D" w:rsidRDefault="006F6A7D" w:rsidP="006F6A7D">
      <w:pPr>
        <w:spacing w:line="264" w:lineRule="auto"/>
        <w:rPr>
          <w:szCs w:val="20"/>
        </w:rPr>
      </w:pPr>
      <w:r>
        <w:t xml:space="preserve">2. </w:t>
      </w:r>
      <w:r w:rsidRPr="00BF4872">
        <w:rPr>
          <w:szCs w:val="20"/>
        </w:rPr>
        <w:t>Государственное руководство научно-исследовательской работой в России</w:t>
      </w:r>
    </w:p>
    <w:p w:rsidR="006F6A7D" w:rsidRDefault="006F6A7D" w:rsidP="006F6A7D">
      <w:pPr>
        <w:spacing w:line="264" w:lineRule="auto"/>
        <w:rPr>
          <w:szCs w:val="20"/>
        </w:rPr>
      </w:pPr>
      <w:r>
        <w:rPr>
          <w:szCs w:val="20"/>
        </w:rPr>
        <w:t>3. Организация научных исследований в вузах</w:t>
      </w:r>
    </w:p>
    <w:p w:rsidR="006F6A7D" w:rsidRDefault="006F6A7D" w:rsidP="006F6A7D">
      <w:pPr>
        <w:spacing w:line="264" w:lineRule="auto"/>
        <w:rPr>
          <w:szCs w:val="20"/>
        </w:rPr>
      </w:pPr>
      <w:r>
        <w:rPr>
          <w:szCs w:val="20"/>
        </w:rPr>
        <w:t>4. Научные организации</w:t>
      </w:r>
    </w:p>
    <w:p w:rsidR="006F6A7D" w:rsidRDefault="006F6A7D" w:rsidP="006F6A7D">
      <w:pPr>
        <w:spacing w:line="264" w:lineRule="auto"/>
        <w:rPr>
          <w:szCs w:val="20"/>
        </w:rPr>
      </w:pPr>
      <w:r>
        <w:rPr>
          <w:szCs w:val="20"/>
        </w:rPr>
        <w:t>5. Организация научно-исследовательской работы в научных организациях</w:t>
      </w:r>
    </w:p>
    <w:p w:rsidR="006F6A7D" w:rsidRDefault="006F6A7D" w:rsidP="006F6A7D">
      <w:pPr>
        <w:spacing w:line="264" w:lineRule="auto"/>
        <w:rPr>
          <w:szCs w:val="20"/>
        </w:rPr>
      </w:pPr>
      <w:r>
        <w:rPr>
          <w:szCs w:val="20"/>
        </w:rPr>
        <w:t>6. Деятельность ВАК РФ</w:t>
      </w:r>
    </w:p>
    <w:p w:rsidR="006F6A7D" w:rsidRDefault="006F6A7D" w:rsidP="006F6A7D">
      <w:pPr>
        <w:spacing w:line="264" w:lineRule="auto"/>
        <w:rPr>
          <w:szCs w:val="20"/>
        </w:rPr>
      </w:pPr>
      <w:r>
        <w:rPr>
          <w:szCs w:val="20"/>
        </w:rPr>
        <w:t>7. Академия наук РФ</w:t>
      </w:r>
    </w:p>
    <w:p w:rsidR="006F6A7D" w:rsidRDefault="006F6A7D" w:rsidP="006F6A7D">
      <w:pPr>
        <w:spacing w:line="264" w:lineRule="auto"/>
        <w:rPr>
          <w:szCs w:val="20"/>
        </w:rPr>
      </w:pPr>
      <w:r>
        <w:rPr>
          <w:szCs w:val="20"/>
        </w:rPr>
        <w:t>8. Ученая степень, порядок присуждения</w:t>
      </w:r>
    </w:p>
    <w:p w:rsidR="006F6A7D" w:rsidRDefault="006F6A7D" w:rsidP="006F6A7D">
      <w:pPr>
        <w:spacing w:line="264" w:lineRule="auto"/>
        <w:rPr>
          <w:szCs w:val="20"/>
        </w:rPr>
      </w:pPr>
      <w:r>
        <w:rPr>
          <w:szCs w:val="20"/>
        </w:rPr>
        <w:t>9. Ученое звание, порядок присуждения</w:t>
      </w:r>
    </w:p>
    <w:p w:rsidR="006F6A7D" w:rsidRDefault="006F6A7D" w:rsidP="006F6A7D">
      <w:pPr>
        <w:spacing w:line="264" w:lineRule="auto"/>
        <w:rPr>
          <w:szCs w:val="20"/>
        </w:rPr>
      </w:pPr>
      <w:r>
        <w:rPr>
          <w:szCs w:val="20"/>
        </w:rPr>
        <w:t>10. Подготовка научных и научно-педагогических кадров в РФ</w:t>
      </w:r>
    </w:p>
    <w:p w:rsidR="006F6A7D" w:rsidRDefault="006F6A7D" w:rsidP="006F6A7D">
      <w:pPr>
        <w:spacing w:line="264" w:lineRule="auto"/>
      </w:pPr>
      <w:r>
        <w:t>11. Обучение в аспирантуре</w:t>
      </w:r>
    </w:p>
    <w:p w:rsidR="006F6A7D" w:rsidRDefault="006F6A7D" w:rsidP="006F6A7D">
      <w:pPr>
        <w:spacing w:line="264" w:lineRule="auto"/>
      </w:pPr>
      <w:r>
        <w:t>12. Докторантура</w:t>
      </w:r>
    </w:p>
    <w:p w:rsidR="006F6A7D" w:rsidRDefault="006F6A7D" w:rsidP="006F6A7D">
      <w:pPr>
        <w:spacing w:line="264" w:lineRule="auto"/>
      </w:pPr>
      <w:r>
        <w:t>13. Соискательство</w:t>
      </w:r>
    </w:p>
    <w:p w:rsidR="006F6A7D" w:rsidRDefault="006F6A7D" w:rsidP="006F6A7D">
      <w:pPr>
        <w:spacing w:line="22" w:lineRule="atLeast"/>
      </w:pPr>
      <w:r>
        <w:t>14. Организация научно-исследовательской работы студентов</w:t>
      </w:r>
    </w:p>
    <w:p w:rsidR="006F6A7D" w:rsidRDefault="006F6A7D" w:rsidP="006F6A7D">
      <w:pPr>
        <w:spacing w:line="22" w:lineRule="atLeast"/>
      </w:pPr>
      <w:r>
        <w:t>15. Формы научно-исследовательской работы студентов</w:t>
      </w:r>
    </w:p>
    <w:p w:rsidR="006F6A7D" w:rsidRDefault="006F6A7D" w:rsidP="006F6A7D">
      <w:pPr>
        <w:spacing w:line="22" w:lineRule="atLeast"/>
      </w:pPr>
      <w:r>
        <w:t>16. Учебно-исследовательская работа студентов.</w:t>
      </w:r>
    </w:p>
    <w:tbl>
      <w:tblPr>
        <w:tblStyle w:val="af"/>
        <w:tblW w:w="0" w:type="auto"/>
        <w:tblLook w:val="04A0" w:firstRow="1" w:lastRow="0" w:firstColumn="1" w:lastColumn="0" w:noHBand="0" w:noVBand="1"/>
      </w:tblPr>
      <w:tblGrid>
        <w:gridCol w:w="1668"/>
        <w:gridCol w:w="8469"/>
      </w:tblGrid>
      <w:tr w:rsidR="006F6A7D" w:rsidTr="00D83475">
        <w:tc>
          <w:tcPr>
            <w:tcW w:w="1668" w:type="dxa"/>
          </w:tcPr>
          <w:p w:rsidR="006F6A7D" w:rsidRPr="00750FA4" w:rsidRDefault="006F6A7D" w:rsidP="00D83475">
            <w:pPr>
              <w:ind w:firstLine="0"/>
              <w:jc w:val="center"/>
            </w:pPr>
            <w:r w:rsidRPr="00750FA4">
              <w:t>ОПК-</w:t>
            </w:r>
            <w:r>
              <w:t>2</w:t>
            </w:r>
          </w:p>
        </w:tc>
        <w:tc>
          <w:tcPr>
            <w:tcW w:w="8469" w:type="dxa"/>
          </w:tcPr>
          <w:p w:rsidR="006F6A7D" w:rsidRPr="00750FA4" w:rsidRDefault="006F6A7D" w:rsidP="00D83475">
            <w:pPr>
              <w:ind w:firstLine="0"/>
            </w:pPr>
            <w:r w:rsidRPr="00A33449">
              <w:t>Способностью корректно применять при решении профессиональных задач аппарат математического анализа, геометрии, алгебры, дискретной математики, математической логики, теории алгоритмов, теории вероятностей, математической статистики, теории информации, теоретико-числовых методов</w:t>
            </w:r>
          </w:p>
        </w:tc>
      </w:tr>
    </w:tbl>
    <w:p w:rsidR="006F6A7D" w:rsidRDefault="006F6A7D" w:rsidP="006F6A7D">
      <w:pPr>
        <w:rPr>
          <w:b/>
        </w:rPr>
      </w:pPr>
      <w:r w:rsidRPr="00750FA4">
        <w:rPr>
          <w:b/>
        </w:rPr>
        <w:t>Типовые теоретические вопросы</w:t>
      </w:r>
    </w:p>
    <w:p w:rsidR="006F6A7D" w:rsidRDefault="006F6A7D" w:rsidP="006F6A7D">
      <w:pPr>
        <w:spacing w:line="22" w:lineRule="atLeast"/>
      </w:pPr>
      <w:r>
        <w:t xml:space="preserve">1. </w:t>
      </w:r>
      <w:r w:rsidRPr="00E36C25">
        <w:t>Общелогические методы исследования. Анализ</w:t>
      </w:r>
    </w:p>
    <w:p w:rsidR="006F6A7D" w:rsidRDefault="006F6A7D" w:rsidP="006F6A7D">
      <w:pPr>
        <w:spacing w:line="22" w:lineRule="atLeast"/>
      </w:pPr>
      <w:r>
        <w:t xml:space="preserve">2. </w:t>
      </w:r>
      <w:r w:rsidRPr="00E36C25">
        <w:t>Общелогические методы исследования. Синтез</w:t>
      </w:r>
    </w:p>
    <w:p w:rsidR="006F6A7D" w:rsidRDefault="006F6A7D" w:rsidP="006F6A7D">
      <w:pPr>
        <w:spacing w:line="22" w:lineRule="atLeast"/>
      </w:pPr>
      <w:r>
        <w:t xml:space="preserve">3. </w:t>
      </w:r>
      <w:r w:rsidRPr="00E36C25">
        <w:t>Общелогические методы исследования. Индукция</w:t>
      </w:r>
    </w:p>
    <w:p w:rsidR="006F6A7D" w:rsidRDefault="006F6A7D" w:rsidP="006F6A7D">
      <w:pPr>
        <w:spacing w:line="22" w:lineRule="atLeast"/>
      </w:pPr>
      <w:r>
        <w:t>4.</w:t>
      </w:r>
      <w:r w:rsidRPr="00E36C25">
        <w:t xml:space="preserve"> Общелогические методы исследования. Дедукция</w:t>
      </w:r>
    </w:p>
    <w:p w:rsidR="006F6A7D" w:rsidRDefault="006F6A7D" w:rsidP="006F6A7D">
      <w:pPr>
        <w:spacing w:line="22" w:lineRule="atLeast"/>
      </w:pPr>
      <w:r>
        <w:t>5.</w:t>
      </w:r>
      <w:r w:rsidRPr="00E36C25">
        <w:t xml:space="preserve"> Общелогические методы исследования. Аналогия</w:t>
      </w:r>
    </w:p>
    <w:p w:rsidR="006F6A7D" w:rsidRDefault="006F6A7D" w:rsidP="006F6A7D">
      <w:pPr>
        <w:spacing w:line="22" w:lineRule="atLeast"/>
      </w:pPr>
      <w:r>
        <w:t>6. Теоретические методы исследования</w:t>
      </w:r>
    </w:p>
    <w:tbl>
      <w:tblPr>
        <w:tblStyle w:val="af"/>
        <w:tblW w:w="0" w:type="auto"/>
        <w:tblLook w:val="04A0" w:firstRow="1" w:lastRow="0" w:firstColumn="1" w:lastColumn="0" w:noHBand="0" w:noVBand="1"/>
      </w:tblPr>
      <w:tblGrid>
        <w:gridCol w:w="1668"/>
        <w:gridCol w:w="8469"/>
      </w:tblGrid>
      <w:tr w:rsidR="006F6A7D" w:rsidTr="00D83475">
        <w:tc>
          <w:tcPr>
            <w:tcW w:w="1668" w:type="dxa"/>
          </w:tcPr>
          <w:p w:rsidR="006F6A7D" w:rsidRPr="00750FA4" w:rsidRDefault="006F6A7D" w:rsidP="00D83475">
            <w:pPr>
              <w:spacing w:line="22" w:lineRule="atLeast"/>
            </w:pPr>
            <w:r w:rsidRPr="00750FA4">
              <w:t>ОПК-</w:t>
            </w:r>
            <w:r>
              <w:t>3</w:t>
            </w:r>
          </w:p>
        </w:tc>
        <w:tc>
          <w:tcPr>
            <w:tcW w:w="8469" w:type="dxa"/>
          </w:tcPr>
          <w:p w:rsidR="006F6A7D" w:rsidRPr="00750FA4" w:rsidRDefault="006F6A7D" w:rsidP="00D83475">
            <w:pPr>
              <w:spacing w:line="22" w:lineRule="atLeast"/>
            </w:pPr>
            <w:r w:rsidRPr="00E36C25">
              <w:t>Способность понимать значение информации в развитии современного общества, применять достижения информационных технологий для поиска и обработки информации по профилю деятельности в глобальных компьютерных сетях, библиотечных фондах и иных источниках информации</w:t>
            </w:r>
          </w:p>
        </w:tc>
      </w:tr>
    </w:tbl>
    <w:p w:rsidR="006F6A7D" w:rsidRPr="00E36C25" w:rsidRDefault="006F6A7D" w:rsidP="006F6A7D">
      <w:pPr>
        <w:spacing w:line="22" w:lineRule="atLeast"/>
        <w:rPr>
          <w:b/>
        </w:rPr>
      </w:pPr>
      <w:r w:rsidRPr="00E36C25">
        <w:rPr>
          <w:b/>
        </w:rPr>
        <w:t>Типовые теоретические вопросы</w:t>
      </w:r>
    </w:p>
    <w:p w:rsidR="006F6A7D" w:rsidRDefault="006F6A7D" w:rsidP="006F6A7D">
      <w:pPr>
        <w:spacing w:line="22" w:lineRule="atLeast"/>
      </w:pPr>
      <w:r>
        <w:t>1. Понятие метода научного исследования</w:t>
      </w:r>
    </w:p>
    <w:p w:rsidR="006F6A7D" w:rsidRDefault="006F6A7D" w:rsidP="006F6A7D">
      <w:pPr>
        <w:spacing w:line="22" w:lineRule="atLeast"/>
      </w:pPr>
      <w:r>
        <w:t>2. Классификация методов научного исследования</w:t>
      </w:r>
    </w:p>
    <w:p w:rsidR="006F6A7D" w:rsidRDefault="006F6A7D" w:rsidP="006F6A7D">
      <w:pPr>
        <w:spacing w:line="22" w:lineRule="atLeast"/>
      </w:pPr>
      <w:r>
        <w:t>3. Понятие методики научного исследования</w:t>
      </w:r>
    </w:p>
    <w:p w:rsidR="006F6A7D" w:rsidRDefault="006F6A7D" w:rsidP="006F6A7D">
      <w:pPr>
        <w:spacing w:line="22" w:lineRule="atLeast"/>
      </w:pPr>
      <w:r>
        <w:t>4. Понятие методологии научного исследования</w:t>
      </w:r>
    </w:p>
    <w:p w:rsidR="006F6A7D" w:rsidRPr="00E36C25" w:rsidRDefault="006F6A7D" w:rsidP="006F6A7D">
      <w:pPr>
        <w:spacing w:line="22" w:lineRule="atLeast"/>
      </w:pPr>
      <w:r>
        <w:t xml:space="preserve">5. </w:t>
      </w:r>
      <w:r w:rsidRPr="00E36C25">
        <w:t>Общенаучные методы научного исследования</w:t>
      </w:r>
    </w:p>
    <w:p w:rsidR="006F6A7D" w:rsidRDefault="006F6A7D" w:rsidP="006F6A7D">
      <w:pPr>
        <w:spacing w:line="22" w:lineRule="atLeast"/>
      </w:pPr>
      <w:r>
        <w:t>6. Методы эмпирического уровня исследования</w:t>
      </w:r>
    </w:p>
    <w:tbl>
      <w:tblPr>
        <w:tblStyle w:val="af"/>
        <w:tblW w:w="0" w:type="auto"/>
        <w:tblLook w:val="04A0" w:firstRow="1" w:lastRow="0" w:firstColumn="1" w:lastColumn="0" w:noHBand="0" w:noVBand="1"/>
      </w:tblPr>
      <w:tblGrid>
        <w:gridCol w:w="1668"/>
        <w:gridCol w:w="8469"/>
      </w:tblGrid>
      <w:tr w:rsidR="006F6A7D" w:rsidTr="00D83475">
        <w:tc>
          <w:tcPr>
            <w:tcW w:w="1668" w:type="dxa"/>
          </w:tcPr>
          <w:p w:rsidR="006F6A7D" w:rsidRPr="00750FA4" w:rsidRDefault="006F6A7D" w:rsidP="00D83475">
            <w:pPr>
              <w:spacing w:line="22" w:lineRule="atLeast"/>
            </w:pPr>
            <w:r w:rsidRPr="00750FA4">
              <w:t>ОПК-</w:t>
            </w:r>
            <w:r>
              <w:t>4</w:t>
            </w:r>
          </w:p>
        </w:tc>
        <w:tc>
          <w:tcPr>
            <w:tcW w:w="8469" w:type="dxa"/>
          </w:tcPr>
          <w:p w:rsidR="006F6A7D" w:rsidRPr="00750FA4" w:rsidRDefault="006F6A7D" w:rsidP="00D83475">
            <w:pPr>
              <w:spacing w:line="22" w:lineRule="atLeast"/>
            </w:pPr>
            <w:r w:rsidRPr="00A33449">
              <w:t>Способность применять методы научных исследований в профессиональной деятельности, в том числе в работе над междисциплинарными и инновационными проектами.</w:t>
            </w:r>
          </w:p>
        </w:tc>
      </w:tr>
    </w:tbl>
    <w:p w:rsidR="006F6A7D" w:rsidRPr="00E36C25" w:rsidRDefault="006F6A7D" w:rsidP="006F6A7D">
      <w:pPr>
        <w:spacing w:line="22" w:lineRule="atLeast"/>
        <w:rPr>
          <w:b/>
        </w:rPr>
      </w:pPr>
      <w:r w:rsidRPr="00E36C25">
        <w:rPr>
          <w:b/>
        </w:rPr>
        <w:t>Типовые теоретические вопросы</w:t>
      </w:r>
    </w:p>
    <w:p w:rsidR="006F6A7D" w:rsidRDefault="006F6A7D" w:rsidP="006F6A7D">
      <w:pPr>
        <w:spacing w:line="22" w:lineRule="atLeast"/>
      </w:pPr>
      <w:r>
        <w:t>1. Прикладные научные исследования.</w:t>
      </w:r>
    </w:p>
    <w:p w:rsidR="006F6A7D" w:rsidRDefault="006F6A7D" w:rsidP="006F6A7D">
      <w:pPr>
        <w:spacing w:line="22" w:lineRule="atLeast"/>
      </w:pPr>
      <w:r>
        <w:t>2. Фундаментальные научные исследования.</w:t>
      </w:r>
    </w:p>
    <w:p w:rsidR="006F6A7D" w:rsidRDefault="006F6A7D" w:rsidP="006F6A7D">
      <w:pPr>
        <w:spacing w:line="22" w:lineRule="atLeast"/>
      </w:pPr>
      <w:r>
        <w:t>3. Научно-исследовательская деятельность как инструмент формирования новых знаний.</w:t>
      </w:r>
    </w:p>
    <w:p w:rsidR="006F6A7D" w:rsidRDefault="006F6A7D" w:rsidP="006F6A7D">
      <w:pPr>
        <w:spacing w:line="22" w:lineRule="atLeast"/>
      </w:pPr>
      <w:r>
        <w:t>4. Представление результатов научных исследований.</w:t>
      </w:r>
    </w:p>
    <w:p w:rsidR="006F6A7D" w:rsidRDefault="006F6A7D" w:rsidP="006F6A7D">
      <w:pPr>
        <w:spacing w:line="22" w:lineRule="atLeast"/>
      </w:pPr>
      <w:r>
        <w:t>5. Роль научно-исследовательской деятельности в подготовке конкурентоспособных специалистов.</w:t>
      </w:r>
    </w:p>
    <w:tbl>
      <w:tblPr>
        <w:tblStyle w:val="af"/>
        <w:tblW w:w="0" w:type="auto"/>
        <w:tblLook w:val="04A0" w:firstRow="1" w:lastRow="0" w:firstColumn="1" w:lastColumn="0" w:noHBand="0" w:noVBand="1"/>
      </w:tblPr>
      <w:tblGrid>
        <w:gridCol w:w="1668"/>
        <w:gridCol w:w="8469"/>
      </w:tblGrid>
      <w:tr w:rsidR="006F6A7D" w:rsidTr="00D83475">
        <w:tc>
          <w:tcPr>
            <w:tcW w:w="1668" w:type="dxa"/>
          </w:tcPr>
          <w:p w:rsidR="006F6A7D" w:rsidRPr="00750FA4" w:rsidRDefault="006F6A7D" w:rsidP="00D83475">
            <w:pPr>
              <w:spacing w:line="22" w:lineRule="atLeast"/>
            </w:pPr>
            <w:r w:rsidRPr="00750FA4">
              <w:t>ПК-1</w:t>
            </w:r>
          </w:p>
        </w:tc>
        <w:tc>
          <w:tcPr>
            <w:tcW w:w="8469" w:type="dxa"/>
          </w:tcPr>
          <w:p w:rsidR="006F6A7D" w:rsidRPr="00750FA4" w:rsidRDefault="006F6A7D" w:rsidP="00D83475">
            <w:pPr>
              <w:spacing w:line="22" w:lineRule="atLeast"/>
            </w:pPr>
            <w:r w:rsidRPr="00750FA4">
              <w:t>Способность осуществлять подбор, изучение и обобщение научно-технической информации, методических материалов отечественного и зарубежного опыта по проблемам компьютерной безопасности, а также нормативных правовых актов в сфере профессиональной деятельности</w:t>
            </w:r>
          </w:p>
        </w:tc>
      </w:tr>
    </w:tbl>
    <w:p w:rsidR="006F6A7D" w:rsidRPr="00E36C25" w:rsidRDefault="006F6A7D" w:rsidP="006F6A7D">
      <w:pPr>
        <w:spacing w:line="22" w:lineRule="atLeast"/>
        <w:rPr>
          <w:b/>
        </w:rPr>
      </w:pPr>
      <w:r w:rsidRPr="00E36C25">
        <w:rPr>
          <w:b/>
        </w:rPr>
        <w:t>Типовые теоретические вопросы</w:t>
      </w:r>
    </w:p>
    <w:p w:rsidR="006F6A7D" w:rsidRDefault="006F6A7D" w:rsidP="006F6A7D">
      <w:pPr>
        <w:spacing w:line="22" w:lineRule="atLeast"/>
      </w:pPr>
      <w:r>
        <w:t>1. Основные источники научной информации</w:t>
      </w:r>
    </w:p>
    <w:p w:rsidR="006F6A7D" w:rsidRDefault="006F6A7D" w:rsidP="006F6A7D">
      <w:pPr>
        <w:spacing w:line="22" w:lineRule="atLeast"/>
      </w:pPr>
      <w:r>
        <w:t>2. Классификация источников научной информации</w:t>
      </w:r>
    </w:p>
    <w:p w:rsidR="006F6A7D" w:rsidRDefault="006F6A7D" w:rsidP="006F6A7D">
      <w:pPr>
        <w:spacing w:line="22" w:lineRule="atLeast"/>
      </w:pPr>
      <w:r>
        <w:t>3. Классификация изданий</w:t>
      </w:r>
    </w:p>
    <w:p w:rsidR="006F6A7D" w:rsidRDefault="006F6A7D" w:rsidP="006F6A7D">
      <w:pPr>
        <w:spacing w:line="22" w:lineRule="atLeast"/>
      </w:pPr>
      <w:r>
        <w:t>4. Научные издания и их виды.</w:t>
      </w:r>
    </w:p>
    <w:p w:rsidR="006F6A7D" w:rsidRDefault="006F6A7D" w:rsidP="006F6A7D">
      <w:pPr>
        <w:spacing w:line="22" w:lineRule="atLeast"/>
      </w:pPr>
      <w:r>
        <w:t>5. Учебные издания и их виды</w:t>
      </w:r>
    </w:p>
    <w:p w:rsidR="006F6A7D" w:rsidRDefault="006F6A7D" w:rsidP="006F6A7D">
      <w:pPr>
        <w:spacing w:line="22" w:lineRule="atLeast"/>
      </w:pPr>
      <w:r>
        <w:t>6. Справочно-информационные издания</w:t>
      </w:r>
    </w:p>
    <w:p w:rsidR="006F6A7D" w:rsidRDefault="006F6A7D" w:rsidP="006F6A7D">
      <w:pPr>
        <w:spacing w:line="22" w:lineRule="atLeast"/>
      </w:pPr>
      <w:r>
        <w:t>7. Изучение научной литературы</w:t>
      </w:r>
    </w:p>
    <w:p w:rsidR="006F6A7D" w:rsidRDefault="006F6A7D" w:rsidP="006F6A7D">
      <w:pPr>
        <w:spacing w:line="22" w:lineRule="atLeast"/>
      </w:pPr>
      <w:r>
        <w:t>8. Поиск литературных источников</w:t>
      </w:r>
    </w:p>
    <w:p w:rsidR="006F6A7D" w:rsidRDefault="006F6A7D" w:rsidP="006F6A7D">
      <w:pPr>
        <w:spacing w:line="22" w:lineRule="atLeast"/>
      </w:pPr>
      <w:r>
        <w:t>9. Поиск специальной литературы</w:t>
      </w:r>
    </w:p>
    <w:p w:rsidR="006F6A7D" w:rsidRDefault="006F6A7D" w:rsidP="006F6A7D">
      <w:pPr>
        <w:spacing w:line="22" w:lineRule="atLeast"/>
      </w:pPr>
      <w:r>
        <w:t>10. Электронные библиотечные системы</w:t>
      </w:r>
    </w:p>
    <w:tbl>
      <w:tblPr>
        <w:tblStyle w:val="af"/>
        <w:tblW w:w="0" w:type="auto"/>
        <w:tblLook w:val="04A0" w:firstRow="1" w:lastRow="0" w:firstColumn="1" w:lastColumn="0" w:noHBand="0" w:noVBand="1"/>
      </w:tblPr>
      <w:tblGrid>
        <w:gridCol w:w="1668"/>
        <w:gridCol w:w="8469"/>
      </w:tblGrid>
      <w:tr w:rsidR="006F6A7D" w:rsidTr="00D83475">
        <w:tc>
          <w:tcPr>
            <w:tcW w:w="1668" w:type="dxa"/>
          </w:tcPr>
          <w:p w:rsidR="006F6A7D" w:rsidRPr="00750FA4" w:rsidRDefault="006F6A7D" w:rsidP="00D83475">
            <w:pPr>
              <w:spacing w:line="22" w:lineRule="atLeast"/>
            </w:pPr>
            <w:r w:rsidRPr="00750FA4">
              <w:t>ПК-2</w:t>
            </w:r>
          </w:p>
        </w:tc>
        <w:tc>
          <w:tcPr>
            <w:tcW w:w="8469" w:type="dxa"/>
          </w:tcPr>
          <w:p w:rsidR="006F6A7D" w:rsidRPr="00750FA4" w:rsidRDefault="006F6A7D" w:rsidP="00D83475">
            <w:pPr>
              <w:spacing w:line="22" w:lineRule="atLeast"/>
            </w:pPr>
            <w:r w:rsidRPr="00750FA4">
              <w:t>Способность участвовать в теоретических и экспериментальных научно-</w:t>
            </w:r>
          </w:p>
          <w:p w:rsidR="006F6A7D" w:rsidRPr="00750FA4" w:rsidRDefault="006F6A7D" w:rsidP="00D83475">
            <w:pPr>
              <w:spacing w:line="22" w:lineRule="atLeast"/>
            </w:pPr>
            <w:r w:rsidRPr="00750FA4">
              <w:t>исследовательских работах по оценке защищенности информации в компьютерных системах, составлять научные отчеты, обзоры по результатам выполнения исследований</w:t>
            </w:r>
          </w:p>
        </w:tc>
      </w:tr>
    </w:tbl>
    <w:p w:rsidR="006F6A7D" w:rsidRPr="00E36C25" w:rsidRDefault="006F6A7D" w:rsidP="006F6A7D">
      <w:pPr>
        <w:spacing w:line="22" w:lineRule="atLeast"/>
        <w:rPr>
          <w:b/>
        </w:rPr>
      </w:pPr>
      <w:r w:rsidRPr="00E36C25">
        <w:rPr>
          <w:b/>
        </w:rPr>
        <w:t>Типовые теоретические вопросы</w:t>
      </w:r>
    </w:p>
    <w:p w:rsidR="006F6A7D" w:rsidRDefault="006F6A7D" w:rsidP="006F6A7D">
      <w:pPr>
        <w:spacing w:line="22" w:lineRule="atLeast"/>
      </w:pPr>
      <w:r>
        <w:t>1. Выбор темы научного исследования</w:t>
      </w:r>
    </w:p>
    <w:p w:rsidR="006F6A7D" w:rsidRDefault="006F6A7D" w:rsidP="006F6A7D">
      <w:pPr>
        <w:spacing w:line="22" w:lineRule="atLeast"/>
      </w:pPr>
      <w:r>
        <w:t>2. Планирование научно-исследовательской работы</w:t>
      </w:r>
    </w:p>
    <w:p w:rsidR="006F6A7D" w:rsidRDefault="006F6A7D" w:rsidP="006F6A7D">
      <w:pPr>
        <w:spacing w:line="22" w:lineRule="atLeast"/>
      </w:pPr>
      <w:r>
        <w:t>3. Рабочая программа научного исследования</w:t>
      </w:r>
    </w:p>
    <w:p w:rsidR="006F6A7D" w:rsidRDefault="006F6A7D" w:rsidP="006F6A7D">
      <w:pPr>
        <w:spacing w:line="22" w:lineRule="atLeast"/>
      </w:pPr>
      <w:r>
        <w:t>4. Методологический раздел программы научного исследования</w:t>
      </w:r>
    </w:p>
    <w:p w:rsidR="006F6A7D" w:rsidRDefault="006F6A7D" w:rsidP="006F6A7D">
      <w:pPr>
        <w:spacing w:line="22" w:lineRule="atLeast"/>
      </w:pPr>
      <w:r>
        <w:t>5. Процедурный раздел программы научного исследования</w:t>
      </w:r>
    </w:p>
    <w:p w:rsidR="006F6A7D" w:rsidRDefault="006F6A7D" w:rsidP="006F6A7D">
      <w:pPr>
        <w:spacing w:line="22" w:lineRule="atLeast"/>
      </w:pPr>
      <w:r>
        <w:t>6. Составление планов работ</w:t>
      </w:r>
    </w:p>
    <w:p w:rsidR="006F6A7D" w:rsidRDefault="006F6A7D" w:rsidP="006F6A7D">
      <w:pPr>
        <w:spacing w:line="22" w:lineRule="atLeast"/>
      </w:pPr>
    </w:p>
    <w:p w:rsidR="006F6A7D" w:rsidRDefault="006F6A7D" w:rsidP="006F6A7D">
      <w:pPr>
        <w:spacing w:line="22" w:lineRule="atLeast"/>
      </w:pPr>
    </w:p>
    <w:p w:rsidR="006F6A7D" w:rsidRDefault="006F6A7D" w:rsidP="006F6A7D">
      <w:pPr>
        <w:spacing w:line="22" w:lineRule="atLeast"/>
      </w:pPr>
    </w:p>
    <w:p w:rsidR="006F6A7D" w:rsidRDefault="006F6A7D" w:rsidP="006F6A7D">
      <w:pPr>
        <w:spacing w:line="22" w:lineRule="atLeast"/>
      </w:pPr>
    </w:p>
    <w:p w:rsidR="006F6A7D" w:rsidRDefault="006F6A7D" w:rsidP="006F6A7D">
      <w:pPr>
        <w:spacing w:line="22" w:lineRule="atLeast"/>
      </w:pPr>
    </w:p>
    <w:p w:rsidR="006F6A7D" w:rsidRPr="00E36C25" w:rsidRDefault="006F6A7D" w:rsidP="006F6A7D">
      <w:pPr>
        <w:spacing w:line="22" w:lineRule="atLeast"/>
      </w:pPr>
    </w:p>
    <w:p w:rsidR="006F6A7D" w:rsidRDefault="006F6A7D" w:rsidP="006F6A7D">
      <w:pPr>
        <w:spacing w:line="22" w:lineRule="atLeast"/>
      </w:pPr>
      <w:r>
        <w:t>Составил</w:t>
      </w:r>
    </w:p>
    <w:p w:rsidR="006F6A7D" w:rsidRDefault="006F6A7D" w:rsidP="006F6A7D">
      <w:pPr>
        <w:spacing w:line="22" w:lineRule="atLeast"/>
      </w:pPr>
      <w:r>
        <w:t>ст. преп. кафедры ИБ</w:t>
      </w:r>
      <w:r>
        <w:tab/>
      </w:r>
      <w:r>
        <w:tab/>
      </w:r>
      <w:r>
        <w:tab/>
      </w:r>
      <w:r>
        <w:tab/>
      </w:r>
      <w:r>
        <w:tab/>
        <w:t>Дудко И.С.</w:t>
      </w:r>
    </w:p>
    <w:p w:rsidR="006F6A7D" w:rsidRDefault="006F6A7D" w:rsidP="006F6A7D">
      <w:pPr>
        <w:spacing w:line="22" w:lineRule="atLeast"/>
      </w:pPr>
    </w:p>
    <w:p w:rsidR="006F6A7D" w:rsidRDefault="006F6A7D" w:rsidP="006F6A7D">
      <w:pPr>
        <w:spacing w:line="22" w:lineRule="atLeast"/>
      </w:pPr>
    </w:p>
    <w:p w:rsidR="006F6A7D" w:rsidRDefault="006F6A7D" w:rsidP="006F6A7D">
      <w:pPr>
        <w:spacing w:line="22" w:lineRule="atLeast"/>
      </w:pPr>
    </w:p>
    <w:p w:rsidR="006F6A7D" w:rsidRDefault="006F6A7D" w:rsidP="006F6A7D">
      <w:pPr>
        <w:spacing w:line="22" w:lineRule="atLeast"/>
      </w:pPr>
      <w:r>
        <w:t>Зав. кафедрой ИБ</w:t>
      </w:r>
      <w:r>
        <w:tab/>
      </w:r>
      <w:r>
        <w:tab/>
      </w:r>
      <w:r>
        <w:tab/>
      </w:r>
      <w:r>
        <w:tab/>
      </w:r>
      <w:r>
        <w:tab/>
      </w:r>
      <w:r>
        <w:tab/>
        <w:t>Пржегорлинский В.Н.</w:t>
      </w:r>
    </w:p>
    <w:p w:rsidR="006F6A7D" w:rsidRPr="008714E8" w:rsidRDefault="006F6A7D" w:rsidP="006F6A7D">
      <w:pPr>
        <w:spacing w:line="22" w:lineRule="atLeast"/>
      </w:pPr>
    </w:p>
    <w:p w:rsidR="006F6A7D" w:rsidRPr="00435670" w:rsidRDefault="006F6A7D" w:rsidP="005F6995">
      <w:pPr>
        <w:ind w:firstLine="0"/>
      </w:pPr>
    </w:p>
    <w:sectPr w:rsidR="006F6A7D" w:rsidRPr="00435670" w:rsidSect="00A73B3F">
      <w:headerReference w:type="default" r:id="rId14"/>
      <w:pgSz w:w="11906" w:h="16838"/>
      <w:pgMar w:top="1134" w:right="851" w:bottom="1134" w:left="1134"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CBF" w:rsidRDefault="00936CBF" w:rsidP="00F004C2">
      <w:r>
        <w:separator/>
      </w:r>
    </w:p>
  </w:endnote>
  <w:endnote w:type="continuationSeparator" w:id="0">
    <w:p w:rsidR="00936CBF" w:rsidRDefault="00936CBF" w:rsidP="00F0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charset w:val="01"/>
    <w:family w:val="auto"/>
    <w:pitch w:val="variable"/>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CBF" w:rsidRDefault="00936CBF" w:rsidP="00F004C2">
      <w:r>
        <w:separator/>
      </w:r>
    </w:p>
  </w:footnote>
  <w:footnote w:type="continuationSeparator" w:id="0">
    <w:p w:rsidR="00936CBF" w:rsidRDefault="00936CBF" w:rsidP="00F00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22D" w:rsidRDefault="00A00018">
    <w:pPr>
      <w:pStyle w:val="a5"/>
      <w:jc w:val="right"/>
    </w:pPr>
    <w:r>
      <w:fldChar w:fldCharType="begin"/>
    </w:r>
    <w:r w:rsidR="00143B32">
      <w:instrText xml:space="preserve"> PAGE   \* MERGEFORMAT </w:instrText>
    </w:r>
    <w:r>
      <w:fldChar w:fldCharType="separate"/>
    </w:r>
    <w:r w:rsidR="006F6A7D">
      <w:rPr>
        <w:noProof/>
      </w:rPr>
      <w:t>16</w:t>
    </w:r>
    <w:r>
      <w:rPr>
        <w:noProof/>
      </w:rPr>
      <w:fldChar w:fldCharType="end"/>
    </w:r>
  </w:p>
  <w:p w:rsidR="00EF322D" w:rsidRDefault="00EF322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2"/>
    <w:lvl w:ilvl="0">
      <w:start w:val="1"/>
      <w:numFmt w:val="bullet"/>
      <w:lvlText w:val="-"/>
      <w:lvlJc w:val="left"/>
      <w:pPr>
        <w:tabs>
          <w:tab w:val="num" w:pos="720"/>
        </w:tabs>
        <w:ind w:left="720" w:hanging="360"/>
      </w:pPr>
      <w:rPr>
        <w:rFonts w:ascii="Arial" w:hAnsi="Aria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singleLevel"/>
    <w:tmpl w:val="04190011"/>
    <w:lvl w:ilvl="0">
      <w:start w:val="1"/>
      <w:numFmt w:val="decimal"/>
      <w:lvlText w:val="%1)"/>
      <w:lvlJc w:val="left"/>
      <w:pPr>
        <w:ind w:left="1068" w:hanging="360"/>
      </w:pPr>
      <w:rPr>
        <w:rFonts w:hint="default"/>
        <w:bCs/>
        <w:color w:val="000000"/>
        <w:spacing w:val="2"/>
      </w:rPr>
    </w:lvl>
  </w:abstractNum>
  <w:abstractNum w:abstractNumId="3">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786"/>
        </w:tabs>
        <w:ind w:left="786"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7">
    <w:nsid w:val="00000016"/>
    <w:multiLevelType w:val="singleLevel"/>
    <w:tmpl w:val="00000016"/>
    <w:name w:val="WW8Num22"/>
    <w:lvl w:ilvl="0">
      <w:start w:val="1"/>
      <w:numFmt w:val="decimal"/>
      <w:lvlText w:val="%1)"/>
      <w:lvlJc w:val="left"/>
      <w:pPr>
        <w:tabs>
          <w:tab w:val="num" w:pos="0"/>
        </w:tabs>
        <w:ind w:left="1080" w:hanging="360"/>
      </w:pPr>
      <w:rPr>
        <w:i w:val="0"/>
        <w:sz w:val="22"/>
        <w:szCs w:val="22"/>
      </w:rPr>
    </w:lvl>
  </w:abstractNum>
  <w:abstractNum w:abstractNumId="8">
    <w:nsid w:val="001F4648"/>
    <w:multiLevelType w:val="hybridMultilevel"/>
    <w:tmpl w:val="22D49E02"/>
    <w:lvl w:ilvl="0" w:tplc="5B960256">
      <w:start w:val="1"/>
      <w:numFmt w:val="decimal"/>
      <w:lvlText w:val="%1)"/>
      <w:lvlJc w:val="left"/>
      <w:pPr>
        <w:ind w:left="142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6406290"/>
    <w:multiLevelType w:val="hybridMultilevel"/>
    <w:tmpl w:val="810AD6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4126A0"/>
    <w:multiLevelType w:val="hybridMultilevel"/>
    <w:tmpl w:val="E9E216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B543765"/>
    <w:multiLevelType w:val="hybridMultilevel"/>
    <w:tmpl w:val="A0707F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CF3756E"/>
    <w:multiLevelType w:val="hybridMultilevel"/>
    <w:tmpl w:val="887A51E8"/>
    <w:lvl w:ilvl="0" w:tplc="04190011">
      <w:start w:val="1"/>
      <w:numFmt w:val="decimal"/>
      <w:lvlText w:val="%1)"/>
      <w:lvlJc w:val="left"/>
      <w:pPr>
        <w:ind w:left="1769" w:hanging="10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9661DFE"/>
    <w:multiLevelType w:val="hybridMultilevel"/>
    <w:tmpl w:val="BFC814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1D0D22B7"/>
    <w:multiLevelType w:val="hybridMultilevel"/>
    <w:tmpl w:val="0CD0076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E6C532D"/>
    <w:multiLevelType w:val="hybridMultilevel"/>
    <w:tmpl w:val="4E2A09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06C19BA"/>
    <w:multiLevelType w:val="hybridMultilevel"/>
    <w:tmpl w:val="5B682B2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111448C"/>
    <w:multiLevelType w:val="multilevel"/>
    <w:tmpl w:val="4D6A67E4"/>
    <w:lvl w:ilvl="0">
      <w:start w:val="5"/>
      <w:numFmt w:val="decimal"/>
      <w:lvlText w:val="%1."/>
      <w:lvlJc w:val="left"/>
      <w:pPr>
        <w:ind w:left="927"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20">
    <w:nsid w:val="2123024F"/>
    <w:multiLevelType w:val="hybridMultilevel"/>
    <w:tmpl w:val="F8E0601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6759D1"/>
    <w:multiLevelType w:val="hybridMultilevel"/>
    <w:tmpl w:val="D58603EE"/>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05B4629"/>
    <w:multiLevelType w:val="hybridMultilevel"/>
    <w:tmpl w:val="AAE48CFC"/>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E26F9C"/>
    <w:multiLevelType w:val="hybridMultilevel"/>
    <w:tmpl w:val="F38CDF2A"/>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D019CA"/>
    <w:multiLevelType w:val="hybridMultilevel"/>
    <w:tmpl w:val="1164A75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E72051"/>
    <w:multiLevelType w:val="hybridMultilevel"/>
    <w:tmpl w:val="99EC74D8"/>
    <w:lvl w:ilvl="0" w:tplc="5B960256">
      <w:start w:val="1"/>
      <w:numFmt w:val="decimal"/>
      <w:lvlText w:val="%1)"/>
      <w:lvlJc w:val="left"/>
      <w:pPr>
        <w:ind w:left="142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7A50AF7"/>
    <w:multiLevelType w:val="hybridMultilevel"/>
    <w:tmpl w:val="C1A6AA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2133B54"/>
    <w:multiLevelType w:val="hybridMultilevel"/>
    <w:tmpl w:val="810AD6E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5605EB6"/>
    <w:multiLevelType w:val="singleLevel"/>
    <w:tmpl w:val="04190011"/>
    <w:lvl w:ilvl="0">
      <w:start w:val="1"/>
      <w:numFmt w:val="decimal"/>
      <w:lvlText w:val="%1)"/>
      <w:lvlJc w:val="left"/>
      <w:pPr>
        <w:ind w:left="1068" w:hanging="360"/>
      </w:pPr>
      <w:rPr>
        <w:rFonts w:hint="default"/>
        <w:bCs/>
        <w:color w:val="000000"/>
        <w:spacing w:val="2"/>
      </w:rPr>
    </w:lvl>
  </w:abstractNum>
  <w:abstractNum w:abstractNumId="31">
    <w:nsid w:val="663E1FBE"/>
    <w:multiLevelType w:val="hybridMultilevel"/>
    <w:tmpl w:val="D0D8A17A"/>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706C55"/>
    <w:multiLevelType w:val="hybridMultilevel"/>
    <w:tmpl w:val="AD82DEA0"/>
    <w:lvl w:ilvl="0" w:tplc="55F4EADE">
      <w:start w:val="1"/>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DA21DD3"/>
    <w:multiLevelType w:val="hybridMultilevel"/>
    <w:tmpl w:val="C4F6B3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FCB7D19"/>
    <w:multiLevelType w:val="hybridMultilevel"/>
    <w:tmpl w:val="AD82DEA0"/>
    <w:lvl w:ilvl="0" w:tplc="55F4EADE">
      <w:start w:val="1"/>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1AF0B6C"/>
    <w:multiLevelType w:val="hybridMultilevel"/>
    <w:tmpl w:val="F8E0601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456BB4"/>
    <w:multiLevelType w:val="hybridMultilevel"/>
    <w:tmpl w:val="58CC0F1A"/>
    <w:lvl w:ilvl="0" w:tplc="30FEC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D9B7801"/>
    <w:multiLevelType w:val="hybridMultilevel"/>
    <w:tmpl w:val="052CCA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29"/>
  </w:num>
  <w:num w:numId="5">
    <w:abstractNumId w:val="26"/>
  </w:num>
  <w:num w:numId="6">
    <w:abstractNumId w:val="32"/>
  </w:num>
  <w:num w:numId="7">
    <w:abstractNumId w:val="33"/>
  </w:num>
  <w:num w:numId="8">
    <w:abstractNumId w:val="37"/>
  </w:num>
  <w:num w:numId="9">
    <w:abstractNumId w:val="23"/>
  </w:num>
  <w:num w:numId="10">
    <w:abstractNumId w:val="22"/>
  </w:num>
  <w:num w:numId="11">
    <w:abstractNumId w:val="21"/>
  </w:num>
  <w:num w:numId="12">
    <w:abstractNumId w:val="10"/>
  </w:num>
  <w:num w:numId="13">
    <w:abstractNumId w:val="27"/>
  </w:num>
  <w:num w:numId="14">
    <w:abstractNumId w:val="9"/>
  </w:num>
  <w:num w:numId="15">
    <w:abstractNumId w:val="17"/>
  </w:num>
  <w:num w:numId="16">
    <w:abstractNumId w:val="36"/>
  </w:num>
  <w:num w:numId="17">
    <w:abstractNumId w:val="11"/>
  </w:num>
  <w:num w:numId="18">
    <w:abstractNumId w:val="30"/>
  </w:num>
  <w:num w:numId="19">
    <w:abstractNumId w:val="24"/>
  </w:num>
  <w:num w:numId="20">
    <w:abstractNumId w:val="16"/>
  </w:num>
  <w:num w:numId="21">
    <w:abstractNumId w:val="25"/>
  </w:num>
  <w:num w:numId="22">
    <w:abstractNumId w:val="31"/>
  </w:num>
  <w:num w:numId="23">
    <w:abstractNumId w:val="18"/>
  </w:num>
  <w:num w:numId="24">
    <w:abstractNumId w:val="14"/>
  </w:num>
  <w:num w:numId="25">
    <w:abstractNumId w:val="15"/>
  </w:num>
  <w:num w:numId="26">
    <w:abstractNumId w:val="8"/>
  </w:num>
  <w:num w:numId="27">
    <w:abstractNumId w:val="34"/>
  </w:num>
  <w:num w:numId="28">
    <w:abstractNumId w:val="0"/>
  </w:num>
  <w:num w:numId="29">
    <w:abstractNumId w:val="1"/>
  </w:num>
  <w:num w:numId="30">
    <w:abstractNumId w:val="35"/>
  </w:num>
  <w:num w:numId="31">
    <w:abstractNumId w:val="20"/>
  </w:num>
  <w:num w:numId="32">
    <w:abstractNumId w:val="28"/>
  </w:num>
  <w:num w:numId="33">
    <w:abstractNumId w:val="19"/>
  </w:num>
  <w:num w:numId="34">
    <w:abstractNumId w:val="6"/>
  </w:num>
  <w:num w:numId="35">
    <w:abstractNumId w:val="7"/>
  </w:num>
  <w:num w:numId="36">
    <w:abstractNumId w:val="4"/>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C63"/>
    <w:rsid w:val="000316D4"/>
    <w:rsid w:val="000D172D"/>
    <w:rsid w:val="000E6C68"/>
    <w:rsid w:val="000F3548"/>
    <w:rsid w:val="00143B32"/>
    <w:rsid w:val="00163D7A"/>
    <w:rsid w:val="001E364F"/>
    <w:rsid w:val="001F0FC0"/>
    <w:rsid w:val="00204C62"/>
    <w:rsid w:val="00214FF9"/>
    <w:rsid w:val="00220690"/>
    <w:rsid w:val="00264943"/>
    <w:rsid w:val="00264BE9"/>
    <w:rsid w:val="00275283"/>
    <w:rsid w:val="002B6CD2"/>
    <w:rsid w:val="002E45A3"/>
    <w:rsid w:val="002F7B55"/>
    <w:rsid w:val="00333D44"/>
    <w:rsid w:val="0036261B"/>
    <w:rsid w:val="00366107"/>
    <w:rsid w:val="0038226A"/>
    <w:rsid w:val="003E72D8"/>
    <w:rsid w:val="003F669B"/>
    <w:rsid w:val="00404A45"/>
    <w:rsid w:val="004232C2"/>
    <w:rsid w:val="00427222"/>
    <w:rsid w:val="00456476"/>
    <w:rsid w:val="00461F03"/>
    <w:rsid w:val="004D04D3"/>
    <w:rsid w:val="004F0ADE"/>
    <w:rsid w:val="00523D96"/>
    <w:rsid w:val="005741DC"/>
    <w:rsid w:val="005A1428"/>
    <w:rsid w:val="005D1902"/>
    <w:rsid w:val="005D4C51"/>
    <w:rsid w:val="005F6995"/>
    <w:rsid w:val="00624FED"/>
    <w:rsid w:val="0063429A"/>
    <w:rsid w:val="006B341A"/>
    <w:rsid w:val="006C6CB0"/>
    <w:rsid w:val="006D4E5B"/>
    <w:rsid w:val="006F6A7D"/>
    <w:rsid w:val="00725430"/>
    <w:rsid w:val="00745A55"/>
    <w:rsid w:val="00764508"/>
    <w:rsid w:val="007953F2"/>
    <w:rsid w:val="007A4733"/>
    <w:rsid w:val="007F1B24"/>
    <w:rsid w:val="007F1E5E"/>
    <w:rsid w:val="008B5479"/>
    <w:rsid w:val="008C185A"/>
    <w:rsid w:val="008F1655"/>
    <w:rsid w:val="008F3EC3"/>
    <w:rsid w:val="00904287"/>
    <w:rsid w:val="00933A9C"/>
    <w:rsid w:val="00936CBF"/>
    <w:rsid w:val="00945E65"/>
    <w:rsid w:val="009472EE"/>
    <w:rsid w:val="009805BE"/>
    <w:rsid w:val="00987A0D"/>
    <w:rsid w:val="009A53FE"/>
    <w:rsid w:val="009B76D3"/>
    <w:rsid w:val="009F1C85"/>
    <w:rsid w:val="00A00018"/>
    <w:rsid w:val="00A149FA"/>
    <w:rsid w:val="00A55EF6"/>
    <w:rsid w:val="00A70C63"/>
    <w:rsid w:val="00A73B3F"/>
    <w:rsid w:val="00A81EDB"/>
    <w:rsid w:val="00AA3BC2"/>
    <w:rsid w:val="00AA4B5F"/>
    <w:rsid w:val="00B07DA5"/>
    <w:rsid w:val="00B12036"/>
    <w:rsid w:val="00B136EE"/>
    <w:rsid w:val="00B2426A"/>
    <w:rsid w:val="00B54E43"/>
    <w:rsid w:val="00BE2D29"/>
    <w:rsid w:val="00C019CE"/>
    <w:rsid w:val="00C0725F"/>
    <w:rsid w:val="00C11A66"/>
    <w:rsid w:val="00C17644"/>
    <w:rsid w:val="00C17F1A"/>
    <w:rsid w:val="00C64EB1"/>
    <w:rsid w:val="00C70A43"/>
    <w:rsid w:val="00C81B23"/>
    <w:rsid w:val="00C86EC5"/>
    <w:rsid w:val="00C90819"/>
    <w:rsid w:val="00CA5406"/>
    <w:rsid w:val="00CD2598"/>
    <w:rsid w:val="00CE0549"/>
    <w:rsid w:val="00CF5D6C"/>
    <w:rsid w:val="00D07ED8"/>
    <w:rsid w:val="00D7052C"/>
    <w:rsid w:val="00D769C6"/>
    <w:rsid w:val="00DA2C6A"/>
    <w:rsid w:val="00DF077F"/>
    <w:rsid w:val="00E14409"/>
    <w:rsid w:val="00E207BF"/>
    <w:rsid w:val="00E44864"/>
    <w:rsid w:val="00E81683"/>
    <w:rsid w:val="00E93029"/>
    <w:rsid w:val="00E96B61"/>
    <w:rsid w:val="00EF322D"/>
    <w:rsid w:val="00F004C2"/>
    <w:rsid w:val="00F11686"/>
    <w:rsid w:val="00F37AD4"/>
    <w:rsid w:val="00F42AD9"/>
    <w:rsid w:val="00F52C84"/>
    <w:rsid w:val="00F726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9" type="connector" idref="#_x0000_s1029"/>
        <o:r id="V:Rule10" type="connector" idref="#_x0000_s1028"/>
        <o:r id="V:Rule11" type="connector" idref="#_x0000_s1031"/>
        <o:r id="V:Rule12" type="connector" idref="#_x0000_s1027"/>
        <o:r id="V:Rule13" type="connector" idref="#_x0000_s1033"/>
        <o:r id="V:Rule14" type="connector" idref="#_x0000_s1030"/>
        <o:r id="V:Rule15" type="connector" idref="#_x0000_s1026"/>
        <o:r id="V:Rule16" type="connector" idref="#_x0000_s1032"/>
        <o:r id="V:Rule17" type="connector" idref="#_x0000_s1035"/>
        <o:r id="V:Rule18" type="connector" idref="#_x0000_s1034"/>
        <o:r id="V:Rule19" type="connector" idref="#_x0000_s1039"/>
        <o:r id="V:Rule20" type="connector" idref="#_x0000_s1038"/>
        <o:r id="V:Rule21" type="connector" idref="#_x0000_s1036"/>
        <o:r id="V:Rule22"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C63"/>
    <w:pPr>
      <w:suppressAutoHyphens/>
      <w:spacing w:after="0" w:line="240" w:lineRule="auto"/>
      <w:ind w:firstLine="709"/>
      <w:contextualSpacing/>
      <w:jc w:val="both"/>
    </w:pPr>
    <w:rPr>
      <w:rFonts w:ascii="Times New Roman" w:eastAsia="Times New Roman" w:hAnsi="Times New Roman" w:cs="Times New Roman"/>
      <w:sz w:val="24"/>
      <w:szCs w:val="24"/>
      <w:lang w:eastAsia="ar-SA"/>
    </w:rPr>
  </w:style>
  <w:style w:type="paragraph" w:styleId="2">
    <w:name w:val="heading 2"/>
    <w:basedOn w:val="a"/>
    <w:next w:val="a"/>
    <w:link w:val="20"/>
    <w:qFormat/>
    <w:rsid w:val="00A70C63"/>
    <w:pPr>
      <w:keepNext/>
      <w:tabs>
        <w:tab w:val="left" w:pos="851"/>
      </w:tabs>
      <w:outlineLvl w:val="1"/>
    </w:pPr>
    <w:rPr>
      <w:b/>
      <w:szCs w:val="20"/>
    </w:rPr>
  </w:style>
  <w:style w:type="paragraph" w:styleId="3">
    <w:name w:val="heading 3"/>
    <w:basedOn w:val="a"/>
    <w:next w:val="a"/>
    <w:link w:val="30"/>
    <w:qFormat/>
    <w:rsid w:val="00A70C63"/>
    <w:pPr>
      <w:keepNext/>
      <w:jc w:val="center"/>
      <w:outlineLvl w:val="2"/>
    </w:pPr>
    <w:rPr>
      <w:b/>
      <w:bCs/>
    </w:rPr>
  </w:style>
  <w:style w:type="paragraph" w:styleId="4">
    <w:name w:val="heading 4"/>
    <w:basedOn w:val="a"/>
    <w:next w:val="a"/>
    <w:link w:val="40"/>
    <w:qFormat/>
    <w:rsid w:val="00A70C63"/>
    <w:pPr>
      <w:keepNext/>
      <w:tabs>
        <w:tab w:val="left" w:pos="851"/>
      </w:tabs>
      <w:outlineLvl w:val="3"/>
    </w:pPr>
    <w:rPr>
      <w:b/>
      <w:szCs w:val="20"/>
    </w:rPr>
  </w:style>
  <w:style w:type="paragraph" w:styleId="6">
    <w:name w:val="heading 6"/>
    <w:basedOn w:val="a"/>
    <w:next w:val="a"/>
    <w:link w:val="60"/>
    <w:qFormat/>
    <w:rsid w:val="00A70C63"/>
    <w:pPr>
      <w:keepNext/>
      <w:tabs>
        <w:tab w:val="left" w:pos="851"/>
      </w:tabs>
      <w:outlineLvl w:val="5"/>
    </w:pPr>
    <w:rPr>
      <w:szCs w:val="20"/>
    </w:rPr>
  </w:style>
  <w:style w:type="paragraph" w:styleId="8">
    <w:name w:val="heading 8"/>
    <w:basedOn w:val="a"/>
    <w:next w:val="a"/>
    <w:link w:val="80"/>
    <w:qFormat/>
    <w:rsid w:val="00A70C63"/>
    <w:pPr>
      <w:keepNext/>
      <w:tabs>
        <w:tab w:val="left" w:pos="851"/>
      </w:tabs>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70C63"/>
    <w:rPr>
      <w:rFonts w:ascii="Times New Roman" w:eastAsia="Times New Roman" w:hAnsi="Times New Roman" w:cs="Times New Roman"/>
      <w:b/>
      <w:sz w:val="24"/>
      <w:szCs w:val="20"/>
      <w:lang w:eastAsia="ar-SA"/>
    </w:rPr>
  </w:style>
  <w:style w:type="character" w:customStyle="1" w:styleId="30">
    <w:name w:val="Заголовок 3 Знак"/>
    <w:basedOn w:val="a0"/>
    <w:link w:val="3"/>
    <w:rsid w:val="00A70C63"/>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rsid w:val="00A70C63"/>
    <w:rPr>
      <w:rFonts w:ascii="Times New Roman" w:eastAsia="Times New Roman" w:hAnsi="Times New Roman" w:cs="Times New Roman"/>
      <w:b/>
      <w:sz w:val="24"/>
      <w:szCs w:val="20"/>
      <w:lang w:eastAsia="ar-SA"/>
    </w:rPr>
  </w:style>
  <w:style w:type="character" w:customStyle="1" w:styleId="60">
    <w:name w:val="Заголовок 6 Знак"/>
    <w:basedOn w:val="a0"/>
    <w:link w:val="6"/>
    <w:rsid w:val="00A70C63"/>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A70C63"/>
    <w:rPr>
      <w:rFonts w:ascii="Times New Roman" w:eastAsia="Times New Roman" w:hAnsi="Times New Roman" w:cs="Times New Roman"/>
      <w:sz w:val="24"/>
      <w:szCs w:val="20"/>
      <w:lang w:eastAsia="ar-SA"/>
    </w:rPr>
  </w:style>
  <w:style w:type="paragraph" w:styleId="a3">
    <w:name w:val="Body Text"/>
    <w:basedOn w:val="a"/>
    <w:link w:val="a4"/>
    <w:rsid w:val="00A70C63"/>
    <w:pPr>
      <w:tabs>
        <w:tab w:val="left" w:pos="851"/>
      </w:tabs>
    </w:pPr>
    <w:rPr>
      <w:i/>
      <w:szCs w:val="20"/>
    </w:rPr>
  </w:style>
  <w:style w:type="character" w:customStyle="1" w:styleId="a4">
    <w:name w:val="Основной текст Знак"/>
    <w:basedOn w:val="a0"/>
    <w:link w:val="a3"/>
    <w:rsid w:val="00A70C63"/>
    <w:rPr>
      <w:rFonts w:ascii="Times New Roman" w:eastAsia="Times New Roman" w:hAnsi="Times New Roman" w:cs="Times New Roman"/>
      <w:i/>
      <w:sz w:val="24"/>
      <w:szCs w:val="20"/>
      <w:lang w:eastAsia="ar-SA"/>
    </w:rPr>
  </w:style>
  <w:style w:type="paragraph" w:styleId="a5">
    <w:name w:val="header"/>
    <w:basedOn w:val="a"/>
    <w:link w:val="a6"/>
    <w:uiPriority w:val="99"/>
    <w:rsid w:val="00A70C63"/>
    <w:pPr>
      <w:tabs>
        <w:tab w:val="center" w:pos="4677"/>
        <w:tab w:val="right" w:pos="9355"/>
      </w:tabs>
    </w:pPr>
  </w:style>
  <w:style w:type="character" w:customStyle="1" w:styleId="a6">
    <w:name w:val="Верхний колонтитул Знак"/>
    <w:basedOn w:val="a0"/>
    <w:link w:val="a5"/>
    <w:uiPriority w:val="99"/>
    <w:rsid w:val="00A70C63"/>
    <w:rPr>
      <w:rFonts w:ascii="Times New Roman" w:eastAsia="Times New Roman" w:hAnsi="Times New Roman" w:cs="Times New Roman"/>
      <w:sz w:val="24"/>
      <w:szCs w:val="24"/>
      <w:lang w:eastAsia="ar-SA"/>
    </w:rPr>
  </w:style>
  <w:style w:type="paragraph" w:customStyle="1" w:styleId="Text">
    <w:name w:val="Text"/>
    <w:basedOn w:val="a"/>
    <w:rsid w:val="00A70C63"/>
    <w:pPr>
      <w:tabs>
        <w:tab w:val="left" w:pos="709"/>
      </w:tabs>
    </w:pPr>
    <w:rPr>
      <w:szCs w:val="20"/>
    </w:rPr>
  </w:style>
  <w:style w:type="paragraph" w:customStyle="1" w:styleId="WW-Default">
    <w:name w:val="WW-Default"/>
    <w:rsid w:val="00A70C63"/>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7">
    <w:name w:val="List Paragraph"/>
    <w:basedOn w:val="a"/>
    <w:uiPriority w:val="34"/>
    <w:qFormat/>
    <w:rsid w:val="00A70C63"/>
    <w:pPr>
      <w:tabs>
        <w:tab w:val="right" w:leader="underscore" w:pos="8505"/>
      </w:tabs>
      <w:spacing w:after="200" w:line="276" w:lineRule="auto"/>
      <w:ind w:left="720" w:firstLine="0"/>
      <w:contextualSpacing w:val="0"/>
      <w:jc w:val="left"/>
    </w:pPr>
    <w:rPr>
      <w:rFonts w:ascii="Calibri" w:eastAsia="Calibri" w:hAnsi="Calibri" w:cs="Calibri"/>
      <w:sz w:val="22"/>
      <w:szCs w:val="22"/>
      <w:lang w:eastAsia="zh-CN"/>
    </w:rPr>
  </w:style>
  <w:style w:type="paragraph" w:customStyle="1" w:styleId="a8">
    <w:name w:val="список с точками"/>
    <w:basedOn w:val="a"/>
    <w:rsid w:val="00A70C63"/>
    <w:pPr>
      <w:tabs>
        <w:tab w:val="right" w:leader="underscore" w:pos="8505"/>
      </w:tabs>
      <w:spacing w:line="312" w:lineRule="auto"/>
      <w:ind w:left="792" w:hanging="360"/>
      <w:contextualSpacing w:val="0"/>
    </w:pPr>
    <w:rPr>
      <w:lang w:eastAsia="zh-CN"/>
    </w:rPr>
  </w:style>
  <w:style w:type="character" w:styleId="a9">
    <w:name w:val="Hyperlink"/>
    <w:uiPriority w:val="99"/>
    <w:rsid w:val="00A70C63"/>
    <w:rPr>
      <w:color w:val="0000FF"/>
      <w:u w:val="single"/>
    </w:rPr>
  </w:style>
  <w:style w:type="paragraph" w:customStyle="1" w:styleId="Default">
    <w:name w:val="Default"/>
    <w:rsid w:val="00A70C6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semiHidden/>
    <w:unhideWhenUsed/>
    <w:rsid w:val="00A70C63"/>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
    <w:uiPriority w:val="99"/>
    <w:rsid w:val="001E364F"/>
    <w:pPr>
      <w:suppressAutoHyphens w:val="0"/>
      <w:spacing w:after="200" w:line="298" w:lineRule="exact"/>
      <w:ind w:firstLine="0"/>
      <w:contextualSpacing w:val="0"/>
      <w:jc w:val="left"/>
    </w:pPr>
    <w:rPr>
      <w:rFonts w:ascii="Calibri" w:eastAsia="Calibri" w:hAnsi="Calibri"/>
      <w:lang w:eastAsia="en-US"/>
    </w:rPr>
  </w:style>
  <w:style w:type="character" w:customStyle="1" w:styleId="FontStyle138">
    <w:name w:val="Font Style138"/>
    <w:uiPriority w:val="99"/>
    <w:rsid w:val="001E364F"/>
    <w:rPr>
      <w:rFonts w:ascii="Times New Roman" w:hAnsi="Times New Roman" w:cs="Times New Roman" w:hint="default"/>
      <w:i/>
      <w:iCs/>
      <w:sz w:val="22"/>
      <w:szCs w:val="22"/>
    </w:rPr>
  </w:style>
  <w:style w:type="character" w:customStyle="1" w:styleId="FontStyle140">
    <w:name w:val="Font Style140"/>
    <w:uiPriority w:val="99"/>
    <w:rsid w:val="003E72D8"/>
    <w:rPr>
      <w:rFonts w:ascii="Times New Roman" w:hAnsi="Times New Roman" w:cs="Times New Roman"/>
      <w:b/>
      <w:bCs/>
      <w:sz w:val="28"/>
      <w:szCs w:val="28"/>
    </w:rPr>
  </w:style>
  <w:style w:type="paragraph" w:customStyle="1" w:styleId="21">
    <w:name w:val="Текст2"/>
    <w:basedOn w:val="a"/>
    <w:rsid w:val="00A73B3F"/>
    <w:pPr>
      <w:widowControl w:val="0"/>
      <w:spacing w:line="300" w:lineRule="auto"/>
      <w:ind w:firstLine="760"/>
      <w:contextualSpacing w:val="0"/>
      <w:jc w:val="left"/>
    </w:pPr>
    <w:rPr>
      <w:rFonts w:ascii="Courier New" w:eastAsia="Droid Sans Fallback" w:hAnsi="Courier New" w:cs="Courier New"/>
      <w:kern w:val="1"/>
      <w:sz w:val="28"/>
      <w:lang w:eastAsia="zh-CN" w:bidi="hi-IN"/>
    </w:rPr>
  </w:style>
  <w:style w:type="paragraph" w:styleId="ab">
    <w:name w:val="Balloon Text"/>
    <w:basedOn w:val="a"/>
    <w:link w:val="ac"/>
    <w:uiPriority w:val="99"/>
    <w:semiHidden/>
    <w:unhideWhenUsed/>
    <w:rsid w:val="007A4733"/>
    <w:rPr>
      <w:rFonts w:ascii="Tahoma" w:hAnsi="Tahoma" w:cs="Tahoma"/>
      <w:sz w:val="16"/>
      <w:szCs w:val="16"/>
    </w:rPr>
  </w:style>
  <w:style w:type="character" w:customStyle="1" w:styleId="ac">
    <w:name w:val="Текст выноски Знак"/>
    <w:basedOn w:val="a0"/>
    <w:link w:val="ab"/>
    <w:uiPriority w:val="99"/>
    <w:semiHidden/>
    <w:rsid w:val="007A4733"/>
    <w:rPr>
      <w:rFonts w:ascii="Tahoma" w:eastAsia="Times New Roman" w:hAnsi="Tahoma" w:cs="Tahoma"/>
      <w:sz w:val="16"/>
      <w:szCs w:val="16"/>
      <w:lang w:eastAsia="ar-SA"/>
    </w:rPr>
  </w:style>
  <w:style w:type="character" w:customStyle="1" w:styleId="FontStyle142">
    <w:name w:val="Font Style142"/>
    <w:uiPriority w:val="99"/>
    <w:rsid w:val="00275283"/>
    <w:rPr>
      <w:rFonts w:ascii="Times New Roman" w:hAnsi="Times New Roman" w:cs="Times New Roman"/>
      <w:sz w:val="26"/>
      <w:szCs w:val="26"/>
    </w:rPr>
  </w:style>
  <w:style w:type="character" w:customStyle="1" w:styleId="FontStyle137">
    <w:name w:val="Font Style137"/>
    <w:rsid w:val="00C70A43"/>
    <w:rPr>
      <w:rFonts w:ascii="Times New Roman" w:hAnsi="Times New Roman" w:cs="Times New Roman"/>
      <w:sz w:val="22"/>
      <w:szCs w:val="22"/>
    </w:rPr>
  </w:style>
  <w:style w:type="character" w:customStyle="1" w:styleId="1">
    <w:name w:val="Основной текст Знак1"/>
    <w:rsid w:val="007F1B24"/>
    <w:rPr>
      <w:rFonts w:ascii="Times New Roman" w:hAnsi="Times New Roman" w:cs="Times New Roman"/>
      <w:b/>
      <w:bCs/>
      <w:sz w:val="26"/>
      <w:szCs w:val="26"/>
      <w:u w:val="none"/>
    </w:rPr>
  </w:style>
  <w:style w:type="paragraph" w:customStyle="1" w:styleId="10">
    <w:name w:val="Обычный1"/>
    <w:rsid w:val="007F1B24"/>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FR2">
    <w:name w:val="FR2"/>
    <w:rsid w:val="006F6A7D"/>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customStyle="1" w:styleId="Style23">
    <w:name w:val="Style23"/>
    <w:basedOn w:val="a"/>
    <w:uiPriority w:val="99"/>
    <w:rsid w:val="006F6A7D"/>
    <w:pPr>
      <w:widowControl w:val="0"/>
      <w:suppressAutoHyphens w:val="0"/>
      <w:autoSpaceDE w:val="0"/>
      <w:autoSpaceDN w:val="0"/>
      <w:adjustRightInd w:val="0"/>
      <w:ind w:firstLine="0"/>
      <w:contextualSpacing w:val="0"/>
      <w:jc w:val="left"/>
    </w:pPr>
    <w:rPr>
      <w:lang w:eastAsia="ru-RU"/>
    </w:rPr>
  </w:style>
  <w:style w:type="character" w:customStyle="1" w:styleId="ad">
    <w:name w:val="Подпись к таблице_"/>
    <w:link w:val="ae"/>
    <w:rsid w:val="006F6A7D"/>
    <w:rPr>
      <w:rFonts w:ascii="Times New Roman" w:hAnsi="Times New Roman" w:cs="Times New Roman"/>
      <w:i/>
      <w:iCs/>
      <w:shd w:val="clear" w:color="auto" w:fill="FFFFFF"/>
    </w:rPr>
  </w:style>
  <w:style w:type="character" w:customStyle="1" w:styleId="11">
    <w:name w:val="Основной текст + 11"/>
    <w:rsid w:val="006F6A7D"/>
    <w:rPr>
      <w:rFonts w:ascii="Times New Roman" w:hAnsi="Times New Roman" w:cs="Times New Roman" w:hint="default"/>
      <w:strike w:val="0"/>
      <w:dstrike w:val="0"/>
      <w:sz w:val="23"/>
      <w:szCs w:val="23"/>
      <w:u w:val="none"/>
      <w:effect w:val="none"/>
    </w:rPr>
  </w:style>
  <w:style w:type="character" w:customStyle="1" w:styleId="FontStyle134">
    <w:name w:val="Font Style134"/>
    <w:uiPriority w:val="99"/>
    <w:rsid w:val="006F6A7D"/>
    <w:rPr>
      <w:rFonts w:ascii="Times New Roman" w:hAnsi="Times New Roman" w:cs="Times New Roman" w:hint="default"/>
      <w:b/>
      <w:bCs/>
      <w:sz w:val="22"/>
      <w:szCs w:val="22"/>
    </w:rPr>
  </w:style>
  <w:style w:type="paragraph" w:customStyle="1" w:styleId="ae">
    <w:name w:val="Подпись к таблице"/>
    <w:basedOn w:val="a"/>
    <w:link w:val="ad"/>
    <w:rsid w:val="006F6A7D"/>
    <w:pPr>
      <w:widowControl w:val="0"/>
      <w:shd w:val="clear" w:color="auto" w:fill="FFFFFF"/>
      <w:suppressAutoHyphens w:val="0"/>
      <w:spacing w:line="240" w:lineRule="atLeast"/>
      <w:ind w:firstLine="0"/>
      <w:contextualSpacing w:val="0"/>
      <w:jc w:val="left"/>
    </w:pPr>
    <w:rPr>
      <w:rFonts w:eastAsiaTheme="minorHAnsi"/>
      <w:i/>
      <w:iCs/>
      <w:sz w:val="22"/>
      <w:szCs w:val="22"/>
      <w:shd w:val="clear" w:color="auto" w:fill="FFFFFF"/>
      <w:lang w:eastAsia="en-US"/>
    </w:rPr>
  </w:style>
  <w:style w:type="table" w:styleId="af">
    <w:name w:val="Table Grid"/>
    <w:basedOn w:val="a1"/>
    <w:uiPriority w:val="59"/>
    <w:rsid w:val="006F6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C63"/>
    <w:pPr>
      <w:suppressAutoHyphens/>
      <w:spacing w:after="0" w:line="240" w:lineRule="auto"/>
      <w:ind w:firstLine="709"/>
      <w:contextualSpacing/>
      <w:jc w:val="both"/>
    </w:pPr>
    <w:rPr>
      <w:rFonts w:ascii="Times New Roman" w:eastAsia="Times New Roman" w:hAnsi="Times New Roman" w:cs="Times New Roman"/>
      <w:sz w:val="24"/>
      <w:szCs w:val="24"/>
      <w:lang w:eastAsia="ar-SA"/>
    </w:rPr>
  </w:style>
  <w:style w:type="paragraph" w:styleId="2">
    <w:name w:val="heading 2"/>
    <w:basedOn w:val="a"/>
    <w:next w:val="a"/>
    <w:link w:val="20"/>
    <w:qFormat/>
    <w:rsid w:val="00A70C63"/>
    <w:pPr>
      <w:keepNext/>
      <w:tabs>
        <w:tab w:val="left" w:pos="851"/>
      </w:tabs>
      <w:outlineLvl w:val="1"/>
    </w:pPr>
    <w:rPr>
      <w:b/>
      <w:szCs w:val="20"/>
    </w:rPr>
  </w:style>
  <w:style w:type="paragraph" w:styleId="3">
    <w:name w:val="heading 3"/>
    <w:basedOn w:val="a"/>
    <w:next w:val="a"/>
    <w:link w:val="30"/>
    <w:qFormat/>
    <w:rsid w:val="00A70C63"/>
    <w:pPr>
      <w:keepNext/>
      <w:jc w:val="center"/>
      <w:outlineLvl w:val="2"/>
    </w:pPr>
    <w:rPr>
      <w:b/>
      <w:bCs/>
    </w:rPr>
  </w:style>
  <w:style w:type="paragraph" w:styleId="4">
    <w:name w:val="heading 4"/>
    <w:basedOn w:val="a"/>
    <w:next w:val="a"/>
    <w:link w:val="40"/>
    <w:qFormat/>
    <w:rsid w:val="00A70C63"/>
    <w:pPr>
      <w:keepNext/>
      <w:tabs>
        <w:tab w:val="left" w:pos="851"/>
      </w:tabs>
      <w:outlineLvl w:val="3"/>
    </w:pPr>
    <w:rPr>
      <w:b/>
      <w:szCs w:val="20"/>
    </w:rPr>
  </w:style>
  <w:style w:type="paragraph" w:styleId="6">
    <w:name w:val="heading 6"/>
    <w:basedOn w:val="a"/>
    <w:next w:val="a"/>
    <w:link w:val="60"/>
    <w:qFormat/>
    <w:rsid w:val="00A70C63"/>
    <w:pPr>
      <w:keepNext/>
      <w:tabs>
        <w:tab w:val="left" w:pos="851"/>
      </w:tabs>
      <w:outlineLvl w:val="5"/>
    </w:pPr>
    <w:rPr>
      <w:szCs w:val="20"/>
    </w:rPr>
  </w:style>
  <w:style w:type="paragraph" w:styleId="8">
    <w:name w:val="heading 8"/>
    <w:basedOn w:val="a"/>
    <w:next w:val="a"/>
    <w:link w:val="80"/>
    <w:qFormat/>
    <w:rsid w:val="00A70C63"/>
    <w:pPr>
      <w:keepNext/>
      <w:tabs>
        <w:tab w:val="left" w:pos="851"/>
      </w:tabs>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70C63"/>
    <w:rPr>
      <w:rFonts w:ascii="Times New Roman" w:eastAsia="Times New Roman" w:hAnsi="Times New Roman" w:cs="Times New Roman"/>
      <w:b/>
      <w:sz w:val="24"/>
      <w:szCs w:val="20"/>
      <w:lang w:eastAsia="ar-SA"/>
    </w:rPr>
  </w:style>
  <w:style w:type="character" w:customStyle="1" w:styleId="30">
    <w:name w:val="Заголовок 3 Знак"/>
    <w:basedOn w:val="a0"/>
    <w:link w:val="3"/>
    <w:rsid w:val="00A70C63"/>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rsid w:val="00A70C63"/>
    <w:rPr>
      <w:rFonts w:ascii="Times New Roman" w:eastAsia="Times New Roman" w:hAnsi="Times New Roman" w:cs="Times New Roman"/>
      <w:b/>
      <w:sz w:val="24"/>
      <w:szCs w:val="20"/>
      <w:lang w:eastAsia="ar-SA"/>
    </w:rPr>
  </w:style>
  <w:style w:type="character" w:customStyle="1" w:styleId="60">
    <w:name w:val="Заголовок 6 Знак"/>
    <w:basedOn w:val="a0"/>
    <w:link w:val="6"/>
    <w:rsid w:val="00A70C63"/>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A70C63"/>
    <w:rPr>
      <w:rFonts w:ascii="Times New Roman" w:eastAsia="Times New Roman" w:hAnsi="Times New Roman" w:cs="Times New Roman"/>
      <w:sz w:val="24"/>
      <w:szCs w:val="20"/>
      <w:lang w:eastAsia="ar-SA"/>
    </w:rPr>
  </w:style>
  <w:style w:type="paragraph" w:styleId="a3">
    <w:name w:val="Body Text"/>
    <w:basedOn w:val="a"/>
    <w:link w:val="a4"/>
    <w:rsid w:val="00A70C63"/>
    <w:pPr>
      <w:tabs>
        <w:tab w:val="left" w:pos="851"/>
      </w:tabs>
    </w:pPr>
    <w:rPr>
      <w:i/>
      <w:szCs w:val="20"/>
    </w:rPr>
  </w:style>
  <w:style w:type="character" w:customStyle="1" w:styleId="a4">
    <w:name w:val="Основной текст Знак"/>
    <w:basedOn w:val="a0"/>
    <w:link w:val="a3"/>
    <w:rsid w:val="00A70C63"/>
    <w:rPr>
      <w:rFonts w:ascii="Times New Roman" w:eastAsia="Times New Roman" w:hAnsi="Times New Roman" w:cs="Times New Roman"/>
      <w:i/>
      <w:sz w:val="24"/>
      <w:szCs w:val="20"/>
      <w:lang w:eastAsia="ar-SA"/>
    </w:rPr>
  </w:style>
  <w:style w:type="paragraph" w:styleId="a5">
    <w:name w:val="header"/>
    <w:basedOn w:val="a"/>
    <w:link w:val="a6"/>
    <w:uiPriority w:val="99"/>
    <w:rsid w:val="00A70C63"/>
    <w:pPr>
      <w:tabs>
        <w:tab w:val="center" w:pos="4677"/>
        <w:tab w:val="right" w:pos="9355"/>
      </w:tabs>
    </w:pPr>
  </w:style>
  <w:style w:type="character" w:customStyle="1" w:styleId="a6">
    <w:name w:val="Верхний колонтитул Знак"/>
    <w:basedOn w:val="a0"/>
    <w:link w:val="a5"/>
    <w:uiPriority w:val="99"/>
    <w:rsid w:val="00A70C63"/>
    <w:rPr>
      <w:rFonts w:ascii="Times New Roman" w:eastAsia="Times New Roman" w:hAnsi="Times New Roman" w:cs="Times New Roman"/>
      <w:sz w:val="24"/>
      <w:szCs w:val="24"/>
      <w:lang w:eastAsia="ar-SA"/>
    </w:rPr>
  </w:style>
  <w:style w:type="paragraph" w:customStyle="1" w:styleId="Text">
    <w:name w:val="Text"/>
    <w:basedOn w:val="a"/>
    <w:rsid w:val="00A70C63"/>
    <w:pPr>
      <w:tabs>
        <w:tab w:val="left" w:pos="709"/>
      </w:tabs>
    </w:pPr>
    <w:rPr>
      <w:szCs w:val="20"/>
    </w:rPr>
  </w:style>
  <w:style w:type="paragraph" w:customStyle="1" w:styleId="WW-Default">
    <w:name w:val="WW-Default"/>
    <w:rsid w:val="00A70C63"/>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7">
    <w:name w:val="List Paragraph"/>
    <w:basedOn w:val="a"/>
    <w:uiPriority w:val="34"/>
    <w:qFormat/>
    <w:rsid w:val="00A70C63"/>
    <w:pPr>
      <w:tabs>
        <w:tab w:val="right" w:leader="underscore" w:pos="8505"/>
      </w:tabs>
      <w:spacing w:after="200" w:line="276" w:lineRule="auto"/>
      <w:ind w:left="720" w:firstLine="0"/>
      <w:contextualSpacing w:val="0"/>
      <w:jc w:val="left"/>
    </w:pPr>
    <w:rPr>
      <w:rFonts w:ascii="Calibri" w:eastAsia="Calibri" w:hAnsi="Calibri" w:cs="Calibri"/>
      <w:sz w:val="22"/>
      <w:szCs w:val="22"/>
      <w:lang w:eastAsia="zh-CN"/>
    </w:rPr>
  </w:style>
  <w:style w:type="paragraph" w:customStyle="1" w:styleId="a8">
    <w:name w:val="список с точками"/>
    <w:basedOn w:val="a"/>
    <w:rsid w:val="00A70C63"/>
    <w:pPr>
      <w:tabs>
        <w:tab w:val="right" w:leader="underscore" w:pos="8505"/>
      </w:tabs>
      <w:spacing w:line="312" w:lineRule="auto"/>
      <w:ind w:left="792" w:hanging="360"/>
      <w:contextualSpacing w:val="0"/>
    </w:pPr>
    <w:rPr>
      <w:lang w:eastAsia="zh-CN"/>
    </w:rPr>
  </w:style>
  <w:style w:type="character" w:styleId="a9">
    <w:name w:val="Hyperlink"/>
    <w:uiPriority w:val="99"/>
    <w:rsid w:val="00A70C63"/>
    <w:rPr>
      <w:color w:val="0000FF"/>
      <w:u w:val="single"/>
    </w:rPr>
  </w:style>
  <w:style w:type="paragraph" w:customStyle="1" w:styleId="Default">
    <w:name w:val="Default"/>
    <w:rsid w:val="00A70C6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semiHidden/>
    <w:unhideWhenUsed/>
    <w:rsid w:val="00A70C63"/>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
    <w:uiPriority w:val="99"/>
    <w:rsid w:val="001E364F"/>
    <w:pPr>
      <w:suppressAutoHyphens w:val="0"/>
      <w:spacing w:after="200" w:line="298" w:lineRule="exact"/>
      <w:ind w:firstLine="0"/>
      <w:contextualSpacing w:val="0"/>
      <w:jc w:val="left"/>
    </w:pPr>
    <w:rPr>
      <w:rFonts w:ascii="Calibri" w:eastAsia="Calibri" w:hAnsi="Calibri"/>
      <w:lang w:eastAsia="en-US"/>
    </w:rPr>
  </w:style>
  <w:style w:type="character" w:customStyle="1" w:styleId="FontStyle138">
    <w:name w:val="Font Style138"/>
    <w:uiPriority w:val="99"/>
    <w:rsid w:val="001E364F"/>
    <w:rPr>
      <w:rFonts w:ascii="Times New Roman" w:hAnsi="Times New Roman" w:cs="Times New Roman" w:hint="default"/>
      <w:i/>
      <w:iCs/>
      <w:sz w:val="22"/>
      <w:szCs w:val="22"/>
    </w:rPr>
  </w:style>
  <w:style w:type="character" w:customStyle="1" w:styleId="FontStyle140">
    <w:name w:val="Font Style140"/>
    <w:uiPriority w:val="99"/>
    <w:rsid w:val="003E72D8"/>
    <w:rPr>
      <w:rFonts w:ascii="Times New Roman" w:hAnsi="Times New Roman" w:cs="Times New Roman"/>
      <w:b/>
      <w:bCs/>
      <w:sz w:val="28"/>
      <w:szCs w:val="28"/>
    </w:rPr>
  </w:style>
  <w:style w:type="paragraph" w:customStyle="1" w:styleId="21">
    <w:name w:val="Текст2"/>
    <w:basedOn w:val="a"/>
    <w:rsid w:val="00A73B3F"/>
    <w:pPr>
      <w:widowControl w:val="0"/>
      <w:spacing w:line="300" w:lineRule="auto"/>
      <w:ind w:firstLine="760"/>
      <w:contextualSpacing w:val="0"/>
      <w:jc w:val="left"/>
    </w:pPr>
    <w:rPr>
      <w:rFonts w:ascii="Courier New" w:eastAsia="Droid Sans Fallback" w:hAnsi="Courier New" w:cs="Courier New"/>
      <w:kern w:val="1"/>
      <w:sz w:val="28"/>
      <w:lang w:eastAsia="zh-CN" w:bidi="hi-IN"/>
    </w:rPr>
  </w:style>
  <w:style w:type="paragraph" w:styleId="ab">
    <w:name w:val="Balloon Text"/>
    <w:basedOn w:val="a"/>
    <w:link w:val="ac"/>
    <w:uiPriority w:val="99"/>
    <w:semiHidden/>
    <w:unhideWhenUsed/>
    <w:rsid w:val="007A4733"/>
    <w:rPr>
      <w:rFonts w:ascii="Tahoma" w:hAnsi="Tahoma" w:cs="Tahoma"/>
      <w:sz w:val="16"/>
      <w:szCs w:val="16"/>
    </w:rPr>
  </w:style>
  <w:style w:type="character" w:customStyle="1" w:styleId="ac">
    <w:name w:val="Текст выноски Знак"/>
    <w:basedOn w:val="a0"/>
    <w:link w:val="ab"/>
    <w:uiPriority w:val="99"/>
    <w:semiHidden/>
    <w:rsid w:val="007A4733"/>
    <w:rPr>
      <w:rFonts w:ascii="Tahoma" w:eastAsia="Times New Roman" w:hAnsi="Tahoma" w:cs="Tahoma"/>
      <w:sz w:val="16"/>
      <w:szCs w:val="16"/>
      <w:lang w:eastAsia="ar-SA"/>
    </w:rPr>
  </w:style>
  <w:style w:type="character" w:customStyle="1" w:styleId="FontStyle142">
    <w:name w:val="Font Style142"/>
    <w:uiPriority w:val="99"/>
    <w:rsid w:val="00275283"/>
    <w:rPr>
      <w:rFonts w:ascii="Times New Roman" w:hAnsi="Times New Roman" w:cs="Times New Roman"/>
      <w:sz w:val="26"/>
      <w:szCs w:val="26"/>
    </w:rPr>
  </w:style>
  <w:style w:type="character" w:customStyle="1" w:styleId="FontStyle137">
    <w:name w:val="Font Style137"/>
    <w:rsid w:val="00C70A43"/>
    <w:rPr>
      <w:rFonts w:ascii="Times New Roman" w:hAnsi="Times New Roman" w:cs="Times New Roman"/>
      <w:sz w:val="22"/>
      <w:szCs w:val="22"/>
    </w:rPr>
  </w:style>
  <w:style w:type="character" w:customStyle="1" w:styleId="1">
    <w:name w:val="Основной текст Знак1"/>
    <w:rsid w:val="007F1B24"/>
    <w:rPr>
      <w:rFonts w:ascii="Times New Roman" w:hAnsi="Times New Roman" w:cs="Times New Roman"/>
      <w:b/>
      <w:bCs/>
      <w:sz w:val="26"/>
      <w:szCs w:val="26"/>
      <w:u w:val="none"/>
    </w:rPr>
  </w:style>
  <w:style w:type="paragraph" w:customStyle="1" w:styleId="10">
    <w:name w:val="Обычный1"/>
    <w:rsid w:val="007F1B24"/>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FR2">
    <w:name w:val="FR2"/>
    <w:rsid w:val="006F6A7D"/>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customStyle="1" w:styleId="Style23">
    <w:name w:val="Style23"/>
    <w:basedOn w:val="a"/>
    <w:uiPriority w:val="99"/>
    <w:rsid w:val="006F6A7D"/>
    <w:pPr>
      <w:widowControl w:val="0"/>
      <w:suppressAutoHyphens w:val="0"/>
      <w:autoSpaceDE w:val="0"/>
      <w:autoSpaceDN w:val="0"/>
      <w:adjustRightInd w:val="0"/>
      <w:ind w:firstLine="0"/>
      <w:contextualSpacing w:val="0"/>
      <w:jc w:val="left"/>
    </w:pPr>
    <w:rPr>
      <w:lang w:eastAsia="ru-RU"/>
    </w:rPr>
  </w:style>
  <w:style w:type="character" w:customStyle="1" w:styleId="ad">
    <w:name w:val="Подпись к таблице_"/>
    <w:link w:val="ae"/>
    <w:rsid w:val="006F6A7D"/>
    <w:rPr>
      <w:rFonts w:ascii="Times New Roman" w:hAnsi="Times New Roman" w:cs="Times New Roman"/>
      <w:i/>
      <w:iCs/>
      <w:shd w:val="clear" w:color="auto" w:fill="FFFFFF"/>
    </w:rPr>
  </w:style>
  <w:style w:type="character" w:customStyle="1" w:styleId="11">
    <w:name w:val="Основной текст + 11"/>
    <w:rsid w:val="006F6A7D"/>
    <w:rPr>
      <w:rFonts w:ascii="Times New Roman" w:hAnsi="Times New Roman" w:cs="Times New Roman" w:hint="default"/>
      <w:strike w:val="0"/>
      <w:dstrike w:val="0"/>
      <w:sz w:val="23"/>
      <w:szCs w:val="23"/>
      <w:u w:val="none"/>
      <w:effect w:val="none"/>
    </w:rPr>
  </w:style>
  <w:style w:type="character" w:customStyle="1" w:styleId="FontStyle134">
    <w:name w:val="Font Style134"/>
    <w:uiPriority w:val="99"/>
    <w:rsid w:val="006F6A7D"/>
    <w:rPr>
      <w:rFonts w:ascii="Times New Roman" w:hAnsi="Times New Roman" w:cs="Times New Roman" w:hint="default"/>
      <w:b/>
      <w:bCs/>
      <w:sz w:val="22"/>
      <w:szCs w:val="22"/>
    </w:rPr>
  </w:style>
  <w:style w:type="paragraph" w:customStyle="1" w:styleId="ae">
    <w:name w:val="Подпись к таблице"/>
    <w:basedOn w:val="a"/>
    <w:link w:val="ad"/>
    <w:rsid w:val="006F6A7D"/>
    <w:pPr>
      <w:widowControl w:val="0"/>
      <w:shd w:val="clear" w:color="auto" w:fill="FFFFFF"/>
      <w:suppressAutoHyphens w:val="0"/>
      <w:spacing w:line="240" w:lineRule="atLeast"/>
      <w:ind w:firstLine="0"/>
      <w:contextualSpacing w:val="0"/>
      <w:jc w:val="left"/>
    </w:pPr>
    <w:rPr>
      <w:rFonts w:eastAsiaTheme="minorHAnsi"/>
      <w:i/>
      <w:iCs/>
      <w:sz w:val="22"/>
      <w:szCs w:val="22"/>
      <w:shd w:val="clear" w:color="auto" w:fill="FFFFFF"/>
      <w:lang w:eastAsia="en-US"/>
    </w:rPr>
  </w:style>
  <w:style w:type="table" w:styleId="af">
    <w:name w:val="Table Grid"/>
    <w:basedOn w:val="a1"/>
    <w:uiPriority w:val="59"/>
    <w:rsid w:val="006F6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3832">
      <w:bodyDiv w:val="1"/>
      <w:marLeft w:val="0"/>
      <w:marRight w:val="0"/>
      <w:marTop w:val="0"/>
      <w:marBottom w:val="0"/>
      <w:divBdr>
        <w:top w:val="none" w:sz="0" w:space="0" w:color="auto"/>
        <w:left w:val="none" w:sz="0" w:space="0" w:color="auto"/>
        <w:bottom w:val="none" w:sz="0" w:space="0" w:color="auto"/>
        <w:right w:val="none" w:sz="0" w:space="0" w:color="auto"/>
      </w:divBdr>
    </w:div>
    <w:div w:id="103889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 TargetMode="External"/><Relationship Id="rId13" Type="http://schemas.openxmlformats.org/officeDocument/2006/relationships/hyperlink" Target="https://iprbookshop.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library.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fbr.ru/rff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obr.ryazangov.ru/" TargetMode="External"/><Relationship Id="rId4" Type="http://schemas.openxmlformats.org/officeDocument/2006/relationships/settings" Target="settings.xml"/><Relationship Id="rId9" Type="http://schemas.openxmlformats.org/officeDocument/2006/relationships/hyperlink" Target="http://www.ra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5107</Words>
  <Characters>29116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34155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Кузьмин</cp:lastModifiedBy>
  <cp:revision>2</cp:revision>
  <cp:lastPrinted>2018-09-30T13:11:00Z</cp:lastPrinted>
  <dcterms:created xsi:type="dcterms:W3CDTF">2021-01-14T01:54:00Z</dcterms:created>
  <dcterms:modified xsi:type="dcterms:W3CDTF">2021-01-14T01:54:00Z</dcterms:modified>
</cp:coreProperties>
</file>