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ackground w:color="FFFFFF"/>
  <w:body>
    <w:p>
      <w:pPr>
        <w:pStyle w:val="Normal"/>
        <w:jc w:val="right"/>
        <w:rPr>
          <w:caps/>
          <w:sz w:val="28"/>
          <w:szCs w:val="28"/>
        </w:rPr>
      </w:pPr>
      <w:r>
        <w:rPr>
          <w:caps/>
          <w:sz w:val="28"/>
          <w:szCs w:val="28"/>
        </w:rPr>
      </w:r>
      <w:bookmarkStart w:id="0" w:name="_GoBack"/>
      <w:bookmarkStart w:id="1" w:name="_GoBack"/>
      <w:bookmarkEnd w:id="1"/>
    </w:p>
    <w:p>
      <w:pPr>
        <w:pStyle w:val="Normal"/>
        <w:jc w:val="right"/>
        <w:rPr>
          <w:caps/>
          <w:sz w:val="28"/>
          <w:szCs w:val="28"/>
        </w:rPr>
      </w:pPr>
      <w:r>
        <w:rPr>
          <w:caps/>
          <w:sz w:val="28"/>
          <w:szCs w:val="28"/>
        </w:rPr>
        <w:t xml:space="preserve">ПрИЛОЖЕНИЕ </w:t>
      </w:r>
    </w:p>
    <w:p>
      <w:pPr>
        <w:pStyle w:val="Normal"/>
        <w:ind w:hanging="0"/>
        <w:jc w:val="center"/>
        <w:rPr>
          <w:caps/>
          <w:sz w:val="28"/>
          <w:szCs w:val="28"/>
        </w:rPr>
      </w:pPr>
      <w:r>
        <w:rPr>
          <w:caps/>
          <w:sz w:val="28"/>
          <w:szCs w:val="28"/>
        </w:rPr>
      </w:r>
    </w:p>
    <w:p>
      <w:pPr>
        <w:pStyle w:val="Normal"/>
        <w:ind w:hanging="0"/>
        <w:jc w:val="center"/>
        <w:rPr>
          <w:caps/>
          <w:sz w:val="28"/>
          <w:szCs w:val="28"/>
        </w:rPr>
      </w:pPr>
      <w:r>
        <w:rPr>
          <w:caps/>
          <w:sz w:val="28"/>
          <w:szCs w:val="28"/>
        </w:rPr>
      </w:r>
    </w:p>
    <w:p>
      <w:pPr>
        <w:pStyle w:val="Normal"/>
        <w:numPr>
          <w:ilvl w:val="0"/>
          <w:numId w:val="0"/>
        </w:numPr>
        <w:spacing w:lineRule="auto" w:line="264"/>
        <w:ind w:left="0" w:hanging="0"/>
        <w:jc w:val="center"/>
        <w:outlineLvl w:val="0"/>
        <w:rPr/>
      </w:pPr>
      <w:r>
        <w:rPr/>
        <w:t>МИНИСТЕРСТВО  НАУКИ И ВЫСШЕГО ОБРАЗОВАНИЯ РОССИЙСКОЙ ФЕДЕРАЦИИ</w:t>
      </w:r>
    </w:p>
    <w:p>
      <w:pPr>
        <w:pStyle w:val="Normal"/>
        <w:numPr>
          <w:ilvl w:val="0"/>
          <w:numId w:val="0"/>
        </w:numPr>
        <w:spacing w:lineRule="auto" w:line="264"/>
        <w:ind w:left="0" w:hanging="0"/>
        <w:jc w:val="center"/>
        <w:outlineLvl w:val="0"/>
        <w:rPr/>
      </w:pPr>
      <w:r>
        <w:rPr/>
      </w:r>
    </w:p>
    <w:p>
      <w:pPr>
        <w:pStyle w:val="Normal"/>
        <w:spacing w:lineRule="auto" w:line="264"/>
        <w:ind w:hanging="0"/>
        <w:jc w:val="center"/>
        <w:rPr>
          <w:b/>
          <w:b/>
        </w:rPr>
      </w:pPr>
      <w:r>
        <w:rPr/>
        <w:t>ФЕДЕРАЛЬНОЕ ГОСУДАРСТВЕННОЕ БЮДЖЕТНОЕ ОБРАЗОВАТЕЛЬНОЕ УЧРЕЖДЕНИЕ ВЫСШЕГО ОБРАЗОВАНИЯ</w:t>
      </w:r>
    </w:p>
    <w:p>
      <w:pPr>
        <w:pStyle w:val="Normal"/>
        <w:spacing w:lineRule="auto" w:line="264"/>
        <w:ind w:hanging="0"/>
        <w:jc w:val="center"/>
        <w:rPr/>
      </w:pPr>
      <w:r>
        <w:rPr/>
        <w:t xml:space="preserve">«РЯЗАНСКИЙ ГОСУДАРСТВЕННЫЙ РАДИОТЕХНИЧЕСКИЙ УНИВЕРСИТЕТ </w:t>
      </w:r>
    </w:p>
    <w:p>
      <w:pPr>
        <w:pStyle w:val="Normal"/>
        <w:spacing w:lineRule="auto" w:line="264"/>
        <w:ind w:hanging="0"/>
        <w:jc w:val="center"/>
        <w:rPr/>
      </w:pPr>
      <w:r>
        <w:rPr/>
        <w:t>ИМЕНИ В.Ф. УТКИНА»</w:t>
      </w:r>
    </w:p>
    <w:p>
      <w:pPr>
        <w:pStyle w:val="Normal"/>
        <w:keepNext w:val="true"/>
        <w:widowControl w:val="false"/>
        <w:shd w:val="clear" w:color="auto" w:fill="FFFFFF"/>
        <w:ind w:hanging="0"/>
        <w:jc w:val="center"/>
        <w:rPr>
          <w:color w:val="000000"/>
        </w:rPr>
      </w:pPr>
      <w:r>
        <w:rPr>
          <w:color w:val="000000"/>
        </w:rPr>
      </w:r>
    </w:p>
    <w:p>
      <w:pPr>
        <w:pStyle w:val="Normal"/>
        <w:keepNext w:val="true"/>
        <w:widowControl w:val="false"/>
        <w:shd w:val="clear" w:color="auto" w:fill="FFFFFF"/>
        <w:ind w:hanging="0"/>
        <w:jc w:val="center"/>
        <w:rPr>
          <w:sz w:val="28"/>
          <w:szCs w:val="28"/>
        </w:rPr>
      </w:pPr>
      <w:r>
        <w:rPr>
          <w:sz w:val="28"/>
          <w:szCs w:val="28"/>
        </w:rPr>
        <w:t>Кафедра «Безопасность жизнедеятельности и экология»</w:t>
      </w:r>
    </w:p>
    <w:p>
      <w:pPr>
        <w:pStyle w:val="Normal"/>
        <w:keepNext w:val="true"/>
        <w:widowControl w:val="false"/>
        <w:shd w:val="clear" w:color="auto" w:fill="FFFFFF"/>
        <w:ind w:hanging="0"/>
        <w:jc w:val="center"/>
        <w:rPr>
          <w:color w:val="FF0000"/>
        </w:rPr>
      </w:pPr>
      <w:r>
        <w:rPr>
          <w:color w:val="FF0000"/>
        </w:rPr>
      </w:r>
    </w:p>
    <w:p>
      <w:pPr>
        <w:pStyle w:val="Normal"/>
        <w:keepNext w:val="true"/>
        <w:widowControl w:val="false"/>
        <w:shd w:val="clear" w:color="auto" w:fill="FFFFFF"/>
        <w:ind w:hanging="0"/>
        <w:jc w:val="center"/>
        <w:rPr>
          <w:color w:val="FF0000"/>
        </w:rPr>
      </w:pPr>
      <w:r>
        <w:rPr>
          <w:color w:val="FF0000"/>
        </w:rPr>
      </w:r>
    </w:p>
    <w:p>
      <w:pPr>
        <w:pStyle w:val="Normal"/>
        <w:keepNext w:val="true"/>
        <w:widowControl w:val="false"/>
        <w:shd w:val="clear" w:color="auto" w:fill="FFFFFF"/>
        <w:ind w:hanging="0"/>
        <w:jc w:val="center"/>
        <w:rPr>
          <w:color w:val="FF0000"/>
        </w:rPr>
      </w:pPr>
      <w:r>
        <w:rPr>
          <w:color w:val="FF0000"/>
        </w:rPr>
      </w:r>
    </w:p>
    <w:p>
      <w:pPr>
        <w:pStyle w:val="Normal"/>
        <w:keepNext w:val="true"/>
        <w:widowControl w:val="false"/>
        <w:shd w:val="clear" w:color="auto" w:fill="FFFFFF"/>
        <w:suppressAutoHyphens w:val="false"/>
        <w:spacing w:before="0" w:after="0"/>
        <w:ind w:hanging="0"/>
        <w:contextualSpacing w:val="false"/>
        <w:jc w:val="center"/>
        <w:rPr>
          <w:color w:val="000000"/>
          <w:lang w:eastAsia="ru-RU"/>
        </w:rPr>
      </w:pPr>
      <w:r>
        <w:rPr>
          <w:color w:val="000000"/>
          <w:lang w:eastAsia="ru-RU"/>
        </w:rPr>
      </w:r>
    </w:p>
    <w:p>
      <w:pPr>
        <w:pStyle w:val="Normal"/>
        <w:keepNext w:val="true"/>
        <w:widowControl w:val="false"/>
        <w:shd w:val="clear" w:color="auto" w:fill="FFFFFF"/>
        <w:suppressAutoHyphens w:val="false"/>
        <w:spacing w:before="0" w:after="0"/>
        <w:ind w:hanging="0"/>
        <w:contextualSpacing w:val="false"/>
        <w:jc w:val="center"/>
        <w:rPr>
          <w:b/>
          <w:b/>
          <w:bCs/>
          <w:color w:val="000000"/>
          <w:sz w:val="28"/>
          <w:szCs w:val="28"/>
          <w:lang w:eastAsia="ru-RU"/>
        </w:rPr>
      </w:pPr>
      <w:r>
        <w:rPr>
          <w:b/>
          <w:bCs/>
          <w:color w:val="000000"/>
          <w:sz w:val="28"/>
          <w:szCs w:val="28"/>
          <w:lang w:eastAsia="ru-RU"/>
        </w:rPr>
        <w:t>МЕТОДИЧЕСКИЕ ОБЕСПЕЧЕНИЕ ДИСЦИПЛИНЫ</w:t>
      </w:r>
    </w:p>
    <w:p>
      <w:pPr>
        <w:pStyle w:val="Normal"/>
        <w:keepNext w:val="true"/>
        <w:widowControl w:val="false"/>
        <w:shd w:val="clear" w:color="auto" w:fill="FFFFFF"/>
        <w:suppressAutoHyphens w:val="false"/>
        <w:spacing w:before="0" w:after="0"/>
        <w:ind w:hanging="0"/>
        <w:contextualSpacing w:val="false"/>
        <w:jc w:val="center"/>
        <w:rPr>
          <w:b/>
          <w:b/>
          <w:bCs/>
          <w:color w:val="000000"/>
          <w:sz w:val="27"/>
          <w:szCs w:val="27"/>
          <w:lang w:eastAsia="ru-RU"/>
        </w:rPr>
      </w:pPr>
      <w:r>
        <w:rPr>
          <w:b/>
          <w:bCs/>
          <w:color w:val="000000"/>
          <w:sz w:val="27"/>
          <w:szCs w:val="27"/>
          <w:lang w:eastAsia="ru-RU"/>
        </w:rPr>
      </w:r>
    </w:p>
    <w:p>
      <w:pPr>
        <w:pStyle w:val="Normal"/>
        <w:widowControl w:val="false"/>
        <w:numPr>
          <w:ilvl w:val="0"/>
          <w:numId w:val="0"/>
        </w:numPr>
        <w:shd w:val="clear" w:color="auto" w:fill="FFFFFF"/>
        <w:ind w:left="0" w:firstLine="709"/>
        <w:jc w:val="center"/>
        <w:outlineLvl w:val="0"/>
        <w:rPr>
          <w:b/>
          <w:b/>
          <w:bCs/>
          <w:color w:val="000000"/>
          <w:sz w:val="28"/>
          <w:szCs w:val="28"/>
        </w:rPr>
      </w:pPr>
      <w:r>
        <w:rPr>
          <w:b/>
          <w:sz w:val="28"/>
          <w:szCs w:val="28"/>
        </w:rPr>
        <w:t>Б1.О.04 «БЕЗОПАСНОСТЬ ЖИЗНЕДЕЯТЕЛЬНОСТИ»</w:t>
      </w:r>
    </w:p>
    <w:p>
      <w:pPr>
        <w:pStyle w:val="Normal"/>
        <w:spacing w:lineRule="auto" w:line="360"/>
        <w:jc w:val="center"/>
        <w:rPr>
          <w:b/>
          <w:b/>
          <w:kern w:val="2"/>
          <w:sz w:val="28"/>
          <w:szCs w:val="28"/>
        </w:rPr>
      </w:pPr>
      <w:r>
        <w:rPr>
          <w:b/>
          <w:kern w:val="2"/>
          <w:sz w:val="28"/>
          <w:szCs w:val="28"/>
        </w:rPr>
      </w:r>
    </w:p>
    <w:p>
      <w:pPr>
        <w:pStyle w:val="Normal"/>
        <w:spacing w:lineRule="auto" w:line="360"/>
        <w:jc w:val="center"/>
        <w:rPr>
          <w:b/>
          <w:b/>
          <w:kern w:val="2"/>
          <w:sz w:val="28"/>
          <w:szCs w:val="28"/>
        </w:rPr>
      </w:pPr>
      <w:r>
        <w:rPr>
          <w:b/>
          <w:kern w:val="2"/>
          <w:sz w:val="28"/>
          <w:szCs w:val="28"/>
        </w:rPr>
      </w:r>
    </w:p>
    <w:p>
      <w:pPr>
        <w:pStyle w:val="Normal"/>
        <w:spacing w:before="0" w:after="240"/>
        <w:contextualSpacing/>
        <w:jc w:val="center"/>
        <w:rPr>
          <w:bCs/>
          <w:sz w:val="28"/>
          <w:szCs w:val="28"/>
        </w:rPr>
      </w:pPr>
      <w:r>
        <w:rPr>
          <w:bCs/>
          <w:sz w:val="28"/>
          <w:szCs w:val="28"/>
        </w:rPr>
        <w:t>Направление подготовки</w:t>
      </w:r>
    </w:p>
    <w:p>
      <w:pPr>
        <w:pStyle w:val="Normal"/>
        <w:jc w:val="center"/>
        <w:rPr>
          <w:b w:val="false"/>
          <w:b w:val="false"/>
          <w:bCs w:val="false"/>
        </w:rPr>
      </w:pPr>
      <w:r>
        <w:rPr>
          <w:b w:val="false"/>
          <w:bCs w:val="false"/>
          <w:color w:val="000000"/>
          <w:sz w:val="32"/>
          <w:szCs w:val="32"/>
          <w:lang w:val="en-US" w:eastAsia="ru-RU"/>
        </w:rPr>
        <w:t>13</w:t>
      </w:r>
      <w:r>
        <w:rPr>
          <w:b w:val="false"/>
          <w:bCs w:val="false"/>
          <w:color w:val="000000"/>
          <w:sz w:val="32"/>
          <w:szCs w:val="32"/>
          <w:lang w:eastAsia="ru-RU"/>
        </w:rPr>
        <w:t>.03.0</w:t>
      </w:r>
      <w:r>
        <w:rPr>
          <w:b w:val="false"/>
          <w:bCs w:val="false"/>
          <w:color w:val="000000"/>
          <w:sz w:val="32"/>
          <w:szCs w:val="32"/>
          <w:lang w:val="en-US" w:eastAsia="ru-RU"/>
        </w:rPr>
        <w:t>2</w:t>
      </w:r>
      <w:r>
        <w:rPr>
          <w:b w:val="false"/>
          <w:bCs w:val="false"/>
          <w:color w:val="000000"/>
          <w:sz w:val="32"/>
          <w:szCs w:val="32"/>
          <w:lang w:eastAsia="ru-RU"/>
        </w:rPr>
        <w:t xml:space="preserve"> Электроэнергетика и электротехника</w:t>
      </w:r>
    </w:p>
    <w:p>
      <w:pPr>
        <w:pStyle w:val="Normal"/>
        <w:jc w:val="center"/>
        <w:rPr>
          <w:b/>
          <w:b/>
          <w:color w:val="000000"/>
          <w:sz w:val="32"/>
          <w:szCs w:val="32"/>
          <w:lang w:eastAsia="ru-RU"/>
        </w:rPr>
      </w:pPr>
      <w:r>
        <w:rPr>
          <w:b/>
          <w:color w:val="000000"/>
          <w:sz w:val="32"/>
          <w:szCs w:val="32"/>
          <w:lang w:eastAsia="ru-RU"/>
        </w:rPr>
      </w:r>
    </w:p>
    <w:p>
      <w:pPr>
        <w:pStyle w:val="Normal"/>
        <w:jc w:val="center"/>
        <w:rPr>
          <w:b/>
          <w:b/>
          <w:bCs/>
          <w:sz w:val="32"/>
          <w:szCs w:val="32"/>
          <w:lang w:eastAsia="ru-RU"/>
        </w:rPr>
      </w:pPr>
      <w:r>
        <w:rPr>
          <w:b/>
          <w:bCs/>
          <w:sz w:val="32"/>
          <w:szCs w:val="32"/>
          <w:lang w:eastAsia="ru-RU"/>
        </w:rPr>
      </w:r>
    </w:p>
    <w:p>
      <w:pPr>
        <w:pStyle w:val="Normal"/>
        <w:jc w:val="center"/>
        <w:rPr>
          <w:sz w:val="28"/>
          <w:szCs w:val="28"/>
          <w:highlight w:val="green"/>
        </w:rPr>
      </w:pPr>
      <w:r>
        <w:rPr>
          <w:sz w:val="28"/>
          <w:szCs w:val="28"/>
          <w:highlight w:val="green"/>
        </w:rPr>
      </w:r>
    </w:p>
    <w:p>
      <w:pPr>
        <w:pStyle w:val="Normal"/>
        <w:spacing w:lineRule="auto" w:line="264"/>
        <w:jc w:val="center"/>
        <w:rPr>
          <w:sz w:val="28"/>
          <w:szCs w:val="28"/>
        </w:rPr>
      </w:pPr>
      <w:r>
        <w:rPr>
          <w:sz w:val="28"/>
          <w:szCs w:val="28"/>
        </w:rPr>
        <w:t>Профиль</w:t>
      </w:r>
    </w:p>
    <w:p>
      <w:pPr>
        <w:pStyle w:val="Normal"/>
        <w:widowControl w:val="false"/>
        <w:ind w:left="5" w:firstLine="709"/>
        <w:jc w:val="center"/>
        <w:rPr>
          <w:color w:val="000000"/>
          <w:sz w:val="28"/>
          <w:szCs w:val="28"/>
        </w:rPr>
      </w:pPr>
      <w:r>
        <w:rPr>
          <w:b/>
          <w:bCs/>
          <w:sz w:val="32"/>
          <w:szCs w:val="32"/>
          <w:lang w:eastAsia="ru-RU"/>
        </w:rPr>
        <w:tab/>
      </w:r>
    </w:p>
    <w:p>
      <w:pPr>
        <w:pStyle w:val="Normal"/>
        <w:jc w:val="center"/>
        <w:rPr>
          <w:b w:val="false"/>
          <w:b w:val="false"/>
          <w:bCs w:val="false"/>
        </w:rPr>
      </w:pPr>
      <w:r>
        <w:rPr>
          <w:b w:val="false"/>
          <w:bCs w:val="false"/>
          <w:sz w:val="32"/>
          <w:szCs w:val="32"/>
          <w:lang w:eastAsia="ru-RU"/>
        </w:rPr>
        <w:t>Электроэнергетика и электротехника</w:t>
      </w:r>
    </w:p>
    <w:p>
      <w:pPr>
        <w:pStyle w:val="Normal"/>
        <w:jc w:val="center"/>
        <w:rPr>
          <w:b w:val="false"/>
          <w:b w:val="false"/>
          <w:bCs w:val="false"/>
        </w:rPr>
      </w:pPr>
      <w:r>
        <w:rPr>
          <w:b w:val="false"/>
          <w:bCs w:val="false"/>
        </w:rPr>
      </w:r>
    </w:p>
    <w:p>
      <w:pPr>
        <w:pStyle w:val="Normal"/>
        <w:widowControl w:val="false"/>
        <w:ind w:left="5" w:firstLine="709"/>
        <w:jc w:val="center"/>
        <w:rPr>
          <w:color w:val="000000"/>
          <w:sz w:val="28"/>
          <w:szCs w:val="28"/>
        </w:rPr>
      </w:pPr>
      <w:r>
        <w:rPr>
          <w:color w:val="000000"/>
          <w:sz w:val="28"/>
          <w:szCs w:val="28"/>
        </w:rPr>
        <w:t>Квалификация выпускника –бакалавр</w:t>
      </w:r>
    </w:p>
    <w:p>
      <w:pPr>
        <w:pStyle w:val="Normal"/>
        <w:widowControl w:val="false"/>
        <w:ind w:left="5" w:firstLine="709"/>
        <w:jc w:val="center"/>
        <w:rPr>
          <w:color w:val="000000"/>
          <w:sz w:val="28"/>
          <w:szCs w:val="28"/>
        </w:rPr>
      </w:pPr>
      <w:r>
        <w:rPr>
          <w:color w:val="000000"/>
          <w:sz w:val="28"/>
          <w:szCs w:val="28"/>
        </w:rPr>
      </w:r>
    </w:p>
    <w:p>
      <w:pPr>
        <w:pStyle w:val="Normal"/>
        <w:widowControl w:val="false"/>
        <w:ind w:left="5" w:firstLine="709"/>
        <w:jc w:val="center"/>
        <w:rPr>
          <w:color w:val="000000"/>
          <w:sz w:val="28"/>
          <w:szCs w:val="28"/>
        </w:rPr>
      </w:pPr>
      <w:r>
        <w:rPr>
          <w:color w:val="000000"/>
          <w:sz w:val="28"/>
          <w:szCs w:val="28"/>
        </w:rPr>
        <w:t>Форма обучения – заочная</w:t>
      </w:r>
    </w:p>
    <w:p>
      <w:pPr>
        <w:pStyle w:val="Normal"/>
        <w:jc w:val="center"/>
        <w:rPr>
          <w:kern w:val="2"/>
          <w:sz w:val="28"/>
          <w:szCs w:val="28"/>
        </w:rPr>
      </w:pPr>
      <w:r>
        <w:rPr>
          <w:kern w:val="2"/>
          <w:sz w:val="28"/>
          <w:szCs w:val="28"/>
        </w:rPr>
      </w:r>
    </w:p>
    <w:p>
      <w:pPr>
        <w:pStyle w:val="Normal"/>
        <w:widowControl w:val="false"/>
        <w:ind w:left="5" w:firstLine="709"/>
        <w:jc w:val="center"/>
        <w:rPr>
          <w:color w:val="000000"/>
          <w:sz w:val="28"/>
          <w:szCs w:val="28"/>
        </w:rPr>
      </w:pPr>
      <w:r>
        <w:rPr>
          <w:color w:val="000000"/>
          <w:sz w:val="28"/>
          <w:szCs w:val="28"/>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ind w:hanging="0"/>
        <w:jc w:val="center"/>
        <w:rPr>
          <w:sz w:val="28"/>
          <w:szCs w:val="28"/>
        </w:rPr>
      </w:pPr>
      <w:r>
        <w:rPr>
          <w:sz w:val="28"/>
          <w:szCs w:val="28"/>
        </w:rPr>
        <w:t>Рязань 202</w:t>
      </w:r>
      <w:r>
        <w:rPr>
          <w:sz w:val="28"/>
          <w:szCs w:val="28"/>
          <w:lang w:val="en-US"/>
        </w:rPr>
        <w:t>2</w:t>
      </w:r>
      <w:r>
        <w:rPr>
          <w:sz w:val="28"/>
          <w:szCs w:val="28"/>
        </w:rPr>
        <w:t xml:space="preserve"> г.</w:t>
      </w:r>
    </w:p>
    <w:p>
      <w:pPr>
        <w:pStyle w:val="211"/>
        <w:widowControl w:val="false"/>
        <w:ind w:hanging="0"/>
        <w:jc w:val="center"/>
        <w:rPr>
          <w:sz w:val="28"/>
          <w:szCs w:val="28"/>
        </w:rPr>
      </w:pPr>
      <w:r>
        <w:rPr>
          <w:sz w:val="28"/>
          <w:szCs w:val="28"/>
        </w:rPr>
      </w:r>
    </w:p>
    <w:p>
      <w:pPr>
        <w:pStyle w:val="211"/>
        <w:widowControl w:val="false"/>
        <w:ind w:hanging="0"/>
        <w:jc w:val="center"/>
        <w:rPr>
          <w:sz w:val="28"/>
          <w:szCs w:val="28"/>
        </w:rPr>
      </w:pPr>
      <w:r>
        <w:rPr>
          <w:sz w:val="28"/>
          <w:szCs w:val="28"/>
        </w:rPr>
      </w:r>
    </w:p>
    <w:p>
      <w:pPr>
        <w:pStyle w:val="Style231"/>
        <w:widowControl/>
        <w:numPr>
          <w:ilvl w:val="0"/>
          <w:numId w:val="24"/>
        </w:numPr>
        <w:ind w:left="1069" w:hanging="0"/>
        <w:jc w:val="center"/>
        <w:rPr>
          <w:rStyle w:val="FontStyle140"/>
          <w:bCs/>
          <w:sz w:val="22"/>
          <w:szCs w:val="22"/>
        </w:rPr>
      </w:pPr>
      <w:r>
        <w:rPr>
          <w:rStyle w:val="FontStyle134"/>
          <w:bCs/>
          <w:szCs w:val="22"/>
        </w:rPr>
        <w:t xml:space="preserve">МЕТОДИЧЕСКИЕ УКАЗАНИЯ ДЛЯ ОБУЧАЮЩИХСЯ ПО ОСВОЕНИЮ ДИСЦИПЛИНЫ  </w:t>
      </w:r>
    </w:p>
    <w:p>
      <w:pPr>
        <w:pStyle w:val="Style19"/>
        <w:tabs>
          <w:tab w:val="left" w:pos="422" w:leader="none"/>
          <w:tab w:val="left" w:pos="851" w:leader="none"/>
        </w:tabs>
        <w:spacing w:before="120" w:after="120"/>
        <w:contextualSpacing/>
        <w:rPr>
          <w:i w:val="false"/>
          <w:i w:val="false"/>
        </w:rPr>
      </w:pPr>
      <w:r>
        <w:rPr>
          <w:b/>
          <w:i w:val="false"/>
          <w:sz w:val="22"/>
          <w:szCs w:val="22"/>
        </w:rPr>
        <w:t>Описание последовательности действий студента («сценарий изучения дисциплины»)</w:t>
      </w:r>
    </w:p>
    <w:p>
      <w:pPr>
        <w:pStyle w:val="Style19"/>
        <w:widowControl w:val="false"/>
        <w:numPr>
          <w:ilvl w:val="0"/>
          <w:numId w:val="25"/>
        </w:numPr>
        <w:tabs>
          <w:tab w:val="clear" w:pos="851"/>
          <w:tab w:val="left" w:pos="422" w:leader="none"/>
          <w:tab w:val="left" w:pos="1134" w:leader="none"/>
        </w:tabs>
        <w:suppressAutoHyphens w:val="false"/>
        <w:ind w:left="0" w:firstLine="720"/>
        <w:rPr>
          <w:i w:val="false"/>
          <w:i w:val="false"/>
          <w:sz w:val="22"/>
          <w:szCs w:val="22"/>
        </w:rPr>
      </w:pPr>
      <w:r>
        <w:rPr>
          <w:i w:val="false"/>
          <w:sz w:val="22"/>
          <w:szCs w:val="22"/>
        </w:rPr>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pPr>
        <w:pStyle w:val="Style19"/>
        <w:widowControl w:val="false"/>
        <w:numPr>
          <w:ilvl w:val="0"/>
          <w:numId w:val="26"/>
        </w:numPr>
        <w:tabs>
          <w:tab w:val="clear" w:pos="851"/>
          <w:tab w:val="left" w:pos="422" w:leader="none"/>
          <w:tab w:val="left" w:pos="1134" w:leader="none"/>
        </w:tabs>
        <w:suppressAutoHyphens w:val="false"/>
        <w:ind w:left="0" w:firstLine="720"/>
        <w:rPr>
          <w:i w:val="false"/>
          <w:i w:val="false"/>
          <w:sz w:val="22"/>
          <w:szCs w:val="22"/>
        </w:rPr>
      </w:pPr>
      <w:r>
        <w:rPr>
          <w:i w:val="false"/>
          <w:sz w:val="22"/>
          <w:szCs w:val="22"/>
        </w:rPr>
        <w:t>подготовка к лабораторным работам: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pPr>
        <w:pStyle w:val="Style19"/>
        <w:widowControl w:val="false"/>
        <w:numPr>
          <w:ilvl w:val="0"/>
          <w:numId w:val="27"/>
        </w:numPr>
        <w:tabs>
          <w:tab w:val="clear" w:pos="851"/>
          <w:tab w:val="left" w:pos="422" w:leader="none"/>
          <w:tab w:val="left" w:pos="1134" w:leader="none"/>
        </w:tabs>
        <w:suppressAutoHyphens w:val="false"/>
        <w:ind w:left="0" w:firstLine="720"/>
        <w:rPr>
          <w:i w:val="false"/>
          <w:i w:val="false"/>
          <w:sz w:val="22"/>
          <w:szCs w:val="22"/>
        </w:rPr>
      </w:pPr>
      <w:r>
        <w:rPr>
          <w:i w:val="false"/>
          <w:sz w:val="22"/>
          <w:szCs w:val="22"/>
        </w:rPr>
        <w:t>при изучении дисциплины очень полезно самостоятельно изучать материал, который еще не прочитан на лекции.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последовательность действий:</w:t>
      </w:r>
    </w:p>
    <w:p>
      <w:pPr>
        <w:pStyle w:val="Style19"/>
        <w:widowControl w:val="false"/>
        <w:numPr>
          <w:ilvl w:val="0"/>
          <w:numId w:val="4"/>
        </w:numPr>
        <w:tabs>
          <w:tab w:val="left" w:pos="422" w:leader="none"/>
          <w:tab w:val="left" w:pos="851" w:leader="none"/>
        </w:tabs>
        <w:suppressAutoHyphens w:val="false"/>
        <w:ind w:left="0" w:hanging="0"/>
        <w:rPr>
          <w:i w:val="false"/>
          <w:i w:val="false"/>
          <w:sz w:val="22"/>
          <w:szCs w:val="22"/>
        </w:rPr>
      </w:pPr>
      <w:r>
        <w:rPr>
          <w:i w:val="false"/>
          <w:sz w:val="22"/>
          <w:szCs w:val="22"/>
        </w:rPr>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pPr>
        <w:pStyle w:val="Style19"/>
        <w:widowControl w:val="false"/>
        <w:numPr>
          <w:ilvl w:val="0"/>
          <w:numId w:val="4"/>
        </w:numPr>
        <w:tabs>
          <w:tab w:val="left" w:pos="422" w:leader="none"/>
          <w:tab w:val="left" w:pos="851" w:leader="none"/>
        </w:tabs>
        <w:suppressAutoHyphens w:val="false"/>
        <w:ind w:left="0" w:hanging="0"/>
        <w:rPr>
          <w:i w:val="false"/>
          <w:i w:val="false"/>
          <w:sz w:val="22"/>
          <w:szCs w:val="22"/>
        </w:rPr>
      </w:pPr>
      <w:r>
        <w:rPr>
          <w:i w:val="false"/>
          <w:sz w:val="22"/>
          <w:szCs w:val="22"/>
        </w:rPr>
        <w:t xml:space="preserve">при подготовке к следующей лекции, нужно просмотреть текст предыдущей лекции (45-50 минут), </w:t>
      </w:r>
    </w:p>
    <w:p>
      <w:pPr>
        <w:pStyle w:val="Style19"/>
        <w:widowControl w:val="false"/>
        <w:numPr>
          <w:ilvl w:val="0"/>
          <w:numId w:val="4"/>
        </w:numPr>
        <w:tabs>
          <w:tab w:val="left" w:pos="422" w:leader="none"/>
          <w:tab w:val="left" w:pos="851" w:leader="none"/>
        </w:tabs>
        <w:suppressAutoHyphens w:val="false"/>
        <w:ind w:left="0" w:hanging="0"/>
        <w:rPr>
          <w:i w:val="false"/>
          <w:i w:val="false"/>
          <w:sz w:val="22"/>
          <w:szCs w:val="22"/>
        </w:rPr>
      </w:pPr>
      <w:r>
        <w:rPr>
          <w:i w:val="false"/>
          <w:sz w:val="22"/>
          <w:szCs w:val="22"/>
        </w:rPr>
        <w:t>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или на лекции.</w:t>
      </w:r>
    </w:p>
    <w:p>
      <w:pPr>
        <w:pStyle w:val="Style19"/>
        <w:widowControl w:val="false"/>
        <w:numPr>
          <w:ilvl w:val="0"/>
          <w:numId w:val="28"/>
        </w:numPr>
        <w:tabs>
          <w:tab w:val="clear" w:pos="851"/>
          <w:tab w:val="left" w:pos="422" w:leader="none"/>
          <w:tab w:val="left" w:pos="1134" w:leader="none"/>
        </w:tabs>
        <w:suppressAutoHyphens w:val="false"/>
        <w:ind w:left="0" w:firstLine="720"/>
        <w:rPr>
          <w:i w:val="false"/>
          <w:i w:val="false"/>
          <w:sz w:val="22"/>
          <w:szCs w:val="22"/>
        </w:rPr>
      </w:pPr>
      <w:r>
        <w:rPr>
          <w:rStyle w:val="FontStyle137"/>
          <w:i w:val="false"/>
          <w:szCs w:val="22"/>
        </w:rPr>
        <w:t>подготовка к зачету: необходимо ориентироваться на конспекты лекций, рекомендуемую литературу и др.</w:t>
      </w:r>
    </w:p>
    <w:p>
      <w:pPr>
        <w:pStyle w:val="Style19"/>
        <w:tabs>
          <w:tab w:val="left" w:pos="422" w:leader="none"/>
          <w:tab w:val="left" w:pos="851" w:leader="none"/>
        </w:tabs>
        <w:spacing w:before="120" w:after="120"/>
        <w:contextualSpacing/>
        <w:rPr>
          <w:sz w:val="22"/>
          <w:szCs w:val="22"/>
        </w:rPr>
      </w:pPr>
      <w:r>
        <w:rPr>
          <w:b/>
          <w:sz w:val="22"/>
          <w:szCs w:val="22"/>
        </w:rPr>
        <w:t>Рекомендации по работе с литературой</w:t>
      </w:r>
      <w:r>
        <w:rPr>
          <w:sz w:val="22"/>
          <w:szCs w:val="22"/>
        </w:rPr>
        <w:t xml:space="preserve"> </w:t>
      </w:r>
    </w:p>
    <w:p>
      <w:pPr>
        <w:pStyle w:val="Style19"/>
        <w:tabs>
          <w:tab w:val="left" w:pos="422" w:leader="none"/>
          <w:tab w:val="left" w:pos="851" w:leader="none"/>
        </w:tabs>
        <w:rPr>
          <w:i w:val="false"/>
          <w:i w:val="false"/>
          <w:sz w:val="22"/>
          <w:szCs w:val="22"/>
        </w:rPr>
      </w:pPr>
      <w:r>
        <w:rPr>
          <w:i w:val="false"/>
          <w:sz w:val="22"/>
          <w:szCs w:val="22"/>
        </w:rPr>
        <w:t xml:space="preserve">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(законодательство, научные и публицистические статьи и др.). Литературу по курсу рекомендуется изучать в библиотеке или с помощь сети Интернет (источники, которые могут быть скачены без </w:t>
      </w:r>
      <w:r>
        <w:rPr>
          <w:i w:val="false"/>
          <w:iCs/>
          <w:sz w:val="22"/>
          <w:szCs w:val="22"/>
        </w:rPr>
        <w:t>нарушения авторских прав)</w:t>
      </w:r>
      <w:r>
        <w:rPr>
          <w:i w:val="false"/>
          <w:sz w:val="22"/>
          <w:szCs w:val="22"/>
        </w:rPr>
        <w:t xml:space="preserve">. </w:t>
      </w:r>
    </w:p>
    <w:p>
      <w:pPr>
        <w:pStyle w:val="Style19"/>
        <w:tabs>
          <w:tab w:val="left" w:pos="422" w:leader="none"/>
          <w:tab w:val="left" w:pos="851" w:leader="none"/>
        </w:tabs>
        <w:spacing w:before="120" w:after="120"/>
        <w:contextualSpacing/>
        <w:rPr>
          <w:b/>
          <w:b/>
          <w:sz w:val="22"/>
          <w:szCs w:val="22"/>
        </w:rPr>
      </w:pPr>
      <w:r>
        <w:rPr>
          <w:b/>
          <w:sz w:val="22"/>
          <w:szCs w:val="22"/>
        </w:rPr>
        <w:t>Работа студента на лекции</w:t>
      </w:r>
    </w:p>
    <w:p>
      <w:pPr>
        <w:pStyle w:val="Normal"/>
        <w:rPr>
          <w:sz w:val="22"/>
          <w:szCs w:val="22"/>
        </w:rPr>
      </w:pPr>
      <w:r>
        <w:rPr>
          <w:sz w:val="22"/>
          <w:szCs w:val="22"/>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pPr>
        <w:pStyle w:val="Normal"/>
        <w:rPr>
          <w:sz w:val="22"/>
          <w:szCs w:val="22"/>
        </w:rPr>
      </w:pPr>
      <w:r>
        <w:rPr>
          <w:sz w:val="22"/>
          <w:szCs w:val="22"/>
        </w:rPr>
        <w:t>При написании конспекта лекций следует придерживаться следующих правил и рекомендаций:</w:t>
      </w:r>
    </w:p>
    <w:p>
      <w:pPr>
        <w:pStyle w:val="Style19"/>
        <w:numPr>
          <w:ilvl w:val="0"/>
          <w:numId w:val="29"/>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конспект лекций нужно записывать «своими словами» лишь после того, как излагаемый лектором тезис будет вами дослушан до конца и понят;</w:t>
      </w:r>
    </w:p>
    <w:p>
      <w:pPr>
        <w:pStyle w:val="Style19"/>
        <w:numPr>
          <w:ilvl w:val="0"/>
          <w:numId w:val="30"/>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при конспектировании лекции следует отмечать непонятные вопросы, записывать те пояснения лектора, которые показались особенно важными;</w:t>
      </w:r>
    </w:p>
    <w:p>
      <w:pPr>
        <w:pStyle w:val="Style19"/>
        <w:numPr>
          <w:ilvl w:val="0"/>
          <w:numId w:val="31"/>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при ведении конспекта лекций рекомендуется вести нумерацию тем, разделов, что позволит при подготовке к сдаче зачёта не запутаться в структуре лекционного материала;</w:t>
      </w:r>
    </w:p>
    <w:p>
      <w:pPr>
        <w:pStyle w:val="Style19"/>
        <w:numPr>
          <w:ilvl w:val="0"/>
          <w:numId w:val="32"/>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рекомендуется в каждом пункте выразить свое мнение, комментарий, вывод.</w:t>
      </w:r>
    </w:p>
    <w:p>
      <w:pPr>
        <w:pStyle w:val="Normal"/>
        <w:rPr>
          <w:sz w:val="22"/>
          <w:szCs w:val="22"/>
        </w:rPr>
      </w:pPr>
      <w:r>
        <w:rPr>
          <w:sz w:val="22"/>
          <w:szCs w:val="22"/>
        </w:rPr>
        <w:t>При изучении лекционного материала у студента могут возникнуть вопросы. С ними следует обратиться к преподавателю после лекции, на консультации, на лабораторной работе.</w:t>
      </w:r>
    </w:p>
    <w:p>
      <w:pPr>
        <w:pStyle w:val="Normal"/>
        <w:rPr>
          <w:sz w:val="22"/>
          <w:szCs w:val="22"/>
        </w:rPr>
      </w:pPr>
      <w:r>
        <w:rPr>
          <w:sz w:val="22"/>
          <w:szCs w:val="22"/>
        </w:rPr>
        <w:t>Конспект лекций каждый студент записывает лично для себя. Поэтому конспект надо писать так, чтобы им было удобно пользоваться.</w:t>
      </w:r>
    </w:p>
    <w:p>
      <w:pPr>
        <w:pStyle w:val="Normal"/>
        <w:rPr>
          <w:sz w:val="16"/>
          <w:szCs w:val="16"/>
        </w:rPr>
      </w:pPr>
      <w:r>
        <w:rPr>
          <w:sz w:val="16"/>
          <w:szCs w:val="16"/>
        </w:rPr>
      </w:r>
    </w:p>
    <w:p>
      <w:pPr>
        <w:pStyle w:val="Style231"/>
        <w:keepNext w:val="true"/>
        <w:numPr>
          <w:ilvl w:val="0"/>
          <w:numId w:val="33"/>
        </w:numPr>
        <w:ind w:left="284" w:hanging="284"/>
        <w:jc w:val="center"/>
        <w:rPr>
          <w:rStyle w:val="FontStyle134"/>
          <w:bCs/>
          <w:szCs w:val="22"/>
        </w:rPr>
      </w:pPr>
      <w:r>
        <w:rPr>
          <w:rStyle w:val="FontStyle134"/>
          <w:bCs/>
          <w:szCs w:val="22"/>
        </w:rPr>
        <w:t>МЕТОДИЧЕСКИЕ УКАЗАНИЯ ПО ВЫПОЛНЕНИЮ ЛАБОРАТОРНЫХ РАБОТ</w:t>
      </w:r>
    </w:p>
    <w:p>
      <w:pPr>
        <w:pStyle w:val="Style19"/>
        <w:widowControl w:val="false"/>
        <w:tabs>
          <w:tab w:val="clear" w:pos="851"/>
          <w:tab w:val="left" w:pos="422" w:leader="none"/>
          <w:tab w:val="left" w:pos="1134" w:leader="none"/>
        </w:tabs>
        <w:suppressAutoHyphens w:val="false"/>
        <w:rPr>
          <w:i w:val="false"/>
          <w:i w:val="false"/>
          <w:color w:val="000000"/>
          <w:sz w:val="16"/>
          <w:szCs w:val="16"/>
        </w:rPr>
      </w:pPr>
      <w:r>
        <w:rPr>
          <w:i w:val="false"/>
          <w:color w:val="000000"/>
          <w:sz w:val="16"/>
          <w:szCs w:val="16"/>
        </w:rPr>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Лабораторные работы являются практической частью курса БЖД и имеют назначение на практике подтвердить основные положения теории с целью закрепления изученного материала.</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 xml:space="preserve">Лабораторные работы выполняются с помощью лабораторных стендов бригадами по 2–4  человека. </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Приступая к выполнению лабораторных работ студент должен изучить основные положения теории к данной работе, описание работы из методических указаний к лабораторным работам (№ 5774), подготовить таблицы для снятия измеряемых величин.  </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Выполненные работы защищаются и их положительная оценка является одним из необходимых условий для получения зачета.</w:t>
      </w:r>
    </w:p>
    <w:p>
      <w:pPr>
        <w:pStyle w:val="NormalWeb"/>
        <w:spacing w:beforeAutospacing="0" w:before="0" w:afterAutospacing="0" w:after="0"/>
        <w:ind w:firstLine="709"/>
        <w:jc w:val="both"/>
        <w:rPr>
          <w:color w:val="000000"/>
          <w:sz w:val="22"/>
          <w:szCs w:val="22"/>
        </w:rPr>
      </w:pPr>
      <w:r>
        <w:rPr>
          <w:color w:val="000000"/>
          <w:sz w:val="22"/>
          <w:szCs w:val="22"/>
        </w:rPr>
        <w:t>Отчеты к лабораторным работам оформляются на листах писчей бумаги формата А4 каждым студентом в отдельности, четким почерком или машинописным текстом.</w:t>
      </w:r>
    </w:p>
    <w:p>
      <w:pPr>
        <w:pStyle w:val="NormalWeb"/>
        <w:spacing w:beforeAutospacing="0" w:before="0" w:afterAutospacing="0" w:after="0"/>
        <w:ind w:firstLine="709"/>
        <w:jc w:val="both"/>
        <w:rPr>
          <w:color w:val="000000"/>
          <w:sz w:val="22"/>
          <w:szCs w:val="22"/>
        </w:rPr>
      </w:pPr>
      <w:r>
        <w:rPr>
          <w:color w:val="000000"/>
          <w:sz w:val="22"/>
          <w:szCs w:val="22"/>
        </w:rPr>
        <w:t>В отчете должны быть представлены:</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название и цель выполняемой работы;</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необходимые схемы изучаемых устройств, сетей и т.п.;</w:t>
      </w:r>
    </w:p>
    <w:p>
      <w:pPr>
        <w:pStyle w:val="NormalWeb"/>
        <w:spacing w:beforeAutospacing="0" w:before="0" w:afterAutospacing="0" w:after="0"/>
        <w:jc w:val="both"/>
        <w:rPr>
          <w:sz w:val="22"/>
          <w:szCs w:val="22"/>
        </w:rPr>
      </w:pPr>
      <w:r>
        <w:rPr>
          <w:color w:val="000000"/>
          <w:sz w:val="22"/>
          <w:szCs w:val="22"/>
        </w:rPr>
        <w:t xml:space="preserve">– </w:t>
      </w:r>
      <w:r>
        <w:rPr>
          <w:sz w:val="22"/>
          <w:szCs w:val="22"/>
        </w:rPr>
        <w:t>необходимые для расчёта формулы;</w:t>
      </w:r>
    </w:p>
    <w:p>
      <w:pPr>
        <w:pStyle w:val="NormalWeb"/>
        <w:spacing w:beforeAutospacing="0" w:before="0" w:afterAutospacing="0" w:after="0"/>
        <w:jc w:val="both"/>
        <w:rPr>
          <w:sz w:val="22"/>
          <w:szCs w:val="22"/>
        </w:rPr>
      </w:pPr>
      <w:r>
        <w:rPr>
          <w:sz w:val="22"/>
          <w:szCs w:val="22"/>
        </w:rPr>
        <w:t xml:space="preserve">– </w:t>
      </w:r>
      <w:r>
        <w:rPr>
          <w:sz w:val="22"/>
          <w:szCs w:val="22"/>
        </w:rPr>
        <w:t>таблицы с экспериментальными и расчётными данными;</w:t>
      </w:r>
    </w:p>
    <w:p>
      <w:pPr>
        <w:pStyle w:val="NormalWeb"/>
        <w:spacing w:beforeAutospacing="0" w:before="0" w:afterAutospacing="0" w:after="0"/>
        <w:jc w:val="both"/>
        <w:rPr>
          <w:color w:val="000000"/>
          <w:sz w:val="22"/>
          <w:szCs w:val="22"/>
        </w:rPr>
      </w:pPr>
      <w:r>
        <w:rPr>
          <w:sz w:val="22"/>
          <w:szCs w:val="22"/>
        </w:rPr>
        <w:t xml:space="preserve">– </w:t>
      </w:r>
      <w:r>
        <w:rPr>
          <w:sz w:val="22"/>
          <w:szCs w:val="22"/>
        </w:rPr>
        <w:t>в</w:t>
      </w:r>
      <w:r>
        <w:rPr>
          <w:color w:val="000000"/>
          <w:sz w:val="22"/>
          <w:szCs w:val="22"/>
        </w:rPr>
        <w:t>ыполненные в масштабе необходимые графики;</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выводы, отражающие цель и результаты выполнения работы;</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ответы на контрольные вопросы.</w:t>
      </w:r>
    </w:p>
    <w:p>
      <w:pPr>
        <w:pStyle w:val="NormalWeb"/>
        <w:spacing w:beforeAutospacing="0" w:before="0" w:afterAutospacing="0" w:after="0"/>
        <w:ind w:firstLine="709"/>
        <w:jc w:val="both"/>
        <w:rPr>
          <w:color w:val="000000"/>
          <w:sz w:val="22"/>
          <w:szCs w:val="22"/>
        </w:rPr>
      </w:pPr>
      <w:r>
        <w:rPr>
          <w:color w:val="000000"/>
          <w:sz w:val="22"/>
          <w:szCs w:val="22"/>
        </w:rPr>
        <w:t>Рисунки и графики помещаются по тексту в соответствующих местах или на отдельных листах и выполняются в удобном для чтения масштабе.</w:t>
      </w:r>
    </w:p>
    <w:p>
      <w:pPr>
        <w:pStyle w:val="NormalWeb"/>
        <w:spacing w:beforeAutospacing="0" w:before="0" w:afterAutospacing="0" w:after="0"/>
        <w:ind w:firstLine="709"/>
        <w:jc w:val="both"/>
        <w:rPr>
          <w:color w:val="000000"/>
          <w:sz w:val="22"/>
          <w:szCs w:val="22"/>
        </w:rPr>
      </w:pPr>
      <w:r>
        <w:rPr>
          <w:color w:val="000000"/>
          <w:sz w:val="22"/>
          <w:szCs w:val="22"/>
        </w:rPr>
        <w:t>Все расчетные формулы записываются сначала в буквенном виде, а затем подставляются числовые значения. Принятые обозначения должны быть пояснены и выдерживаются от начала до конца текста. Итоговые результаты подчеркиваются, либо выделяются в отдельную строку или в таблицы.</w:t>
      </w:r>
    </w:p>
    <w:p>
      <w:pPr>
        <w:pStyle w:val="NormalWeb"/>
        <w:spacing w:beforeAutospacing="0" w:before="0" w:afterAutospacing="0" w:after="0"/>
        <w:ind w:firstLine="709"/>
        <w:jc w:val="both"/>
        <w:rPr>
          <w:rFonts w:ascii="Arial" w:hAnsi="Arial" w:cs="Arial"/>
          <w:color w:val="000000"/>
        </w:rPr>
      </w:pPr>
      <w:r>
        <w:rPr>
          <w:color w:val="000000"/>
          <w:sz w:val="22"/>
          <w:szCs w:val="22"/>
        </w:rPr>
        <w:t>Работа должна быть подписана и датирована студентом.</w:t>
      </w:r>
    </w:p>
    <w:p>
      <w:pPr>
        <w:pStyle w:val="Style19"/>
        <w:widowControl w:val="false"/>
        <w:tabs>
          <w:tab w:val="clear" w:pos="851"/>
          <w:tab w:val="left" w:pos="422" w:leader="none"/>
          <w:tab w:val="left" w:pos="1134" w:leader="none"/>
        </w:tabs>
        <w:suppressAutoHyphens w:val="false"/>
        <w:rPr>
          <w:i w:val="false"/>
          <w:i w:val="false"/>
          <w:color w:val="000000"/>
          <w:sz w:val="8"/>
          <w:szCs w:val="8"/>
        </w:rPr>
      </w:pPr>
      <w:r>
        <w:rPr>
          <w:i w:val="false"/>
          <w:color w:val="000000"/>
          <w:sz w:val="8"/>
          <w:szCs w:val="8"/>
        </w:rPr>
      </w:r>
    </w:p>
    <w:p>
      <w:pPr>
        <w:pStyle w:val="Style19"/>
        <w:widowControl w:val="false"/>
        <w:tabs>
          <w:tab w:val="clear" w:pos="851"/>
          <w:tab w:val="left" w:pos="422" w:leader="none"/>
          <w:tab w:val="left" w:pos="1134" w:leader="none"/>
        </w:tabs>
        <w:suppressAutoHyphens w:val="false"/>
        <w:rPr>
          <w:b/>
          <w:b/>
          <w:i w:val="false"/>
          <w:i w:val="false"/>
          <w:sz w:val="22"/>
          <w:szCs w:val="22"/>
        </w:rPr>
      </w:pPr>
      <w:r>
        <w:rPr>
          <w:b/>
          <w:i w:val="false"/>
          <w:sz w:val="22"/>
          <w:szCs w:val="22"/>
        </w:rPr>
        <w:t>Перечень выполняемых лабораторных работ</w:t>
      </w:r>
    </w:p>
    <w:p>
      <w:pPr>
        <w:pStyle w:val="Style19"/>
        <w:widowControl w:val="false"/>
        <w:tabs>
          <w:tab w:val="clear" w:pos="851"/>
          <w:tab w:val="left" w:pos="422" w:leader="none"/>
          <w:tab w:val="left" w:pos="1134" w:leader="none"/>
        </w:tabs>
        <w:suppressAutoHyphens w:val="false"/>
        <w:rPr>
          <w:b/>
          <w:b/>
          <w:i w:val="false"/>
          <w:i w:val="false"/>
          <w:sz w:val="8"/>
          <w:szCs w:val="8"/>
        </w:rPr>
      </w:pPr>
      <w:r>
        <w:rPr>
          <w:b/>
          <w:i w:val="false"/>
          <w:sz w:val="8"/>
          <w:szCs w:val="8"/>
        </w:rPr>
      </w:r>
    </w:p>
    <w:tbl>
      <w:tblPr>
        <w:tblW w:w="9923" w:type="dxa"/>
        <w:jc w:val="center"/>
        <w:tblInd w:w="0" w:type="dxa"/>
        <w:tblLayout w:type="fixed"/>
        <w:tblCellMar>
          <w:top w:w="0" w:type="dxa"/>
          <w:left w:w="108" w:type="dxa"/>
          <w:bottom w:w="0" w:type="dxa"/>
          <w:right w:w="108" w:type="dxa"/>
        </w:tblCellMar>
        <w:tblLook w:firstRow="1" w:noVBand="0" w:lastRow="0" w:firstColumn="1" w:lastColumn="0" w:noHBand="0" w:val="00a0"/>
      </w:tblPr>
      <w:tblGrid>
        <w:gridCol w:w="517"/>
        <w:gridCol w:w="1393"/>
        <w:gridCol w:w="6417"/>
        <w:gridCol w:w="1595"/>
      </w:tblGrid>
      <w:tr>
        <w:trPr/>
        <w:tc>
          <w:tcPr>
            <w:tcW w:w="5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hanging="0"/>
              <w:jc w:val="center"/>
              <w:rPr>
                <w:rStyle w:val="23"/>
                <w:color w:val="000000"/>
              </w:rPr>
            </w:pPr>
            <w:r>
              <w:rPr>
                <w:rStyle w:val="23"/>
                <w:color w:val="000000"/>
                <w:sz w:val="22"/>
                <w:szCs w:val="22"/>
              </w:rPr>
              <w:t>№</w:t>
            </w:r>
          </w:p>
          <w:p>
            <w:pPr>
              <w:pStyle w:val="Normal"/>
              <w:widowControl w:val="false"/>
              <w:ind w:hanging="0"/>
              <w:jc w:val="center"/>
              <w:rPr>
                <w:rStyle w:val="23"/>
                <w:color w:val="000000"/>
              </w:rPr>
            </w:pPr>
            <w:r>
              <w:rPr>
                <w:rStyle w:val="23"/>
                <w:color w:val="000000"/>
                <w:sz w:val="22"/>
                <w:szCs w:val="22"/>
              </w:rPr>
              <w:t>п/п</w:t>
            </w:r>
          </w:p>
        </w:tc>
        <w:tc>
          <w:tcPr>
            <w:tcW w:w="139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hanging="0"/>
              <w:jc w:val="center"/>
              <w:rPr>
                <w:rStyle w:val="23"/>
                <w:color w:val="000000"/>
              </w:rPr>
            </w:pPr>
            <w:r>
              <w:rPr>
                <w:rStyle w:val="23"/>
                <w:color w:val="000000"/>
                <w:sz w:val="22"/>
                <w:szCs w:val="22"/>
              </w:rPr>
              <w:t xml:space="preserve">№ </w:t>
            </w:r>
            <w:r>
              <w:rPr>
                <w:rStyle w:val="23"/>
                <w:color w:val="000000"/>
                <w:sz w:val="22"/>
                <w:szCs w:val="22"/>
              </w:rPr>
              <w:t>раздела дисциплины</w:t>
            </w:r>
          </w:p>
        </w:tc>
        <w:tc>
          <w:tcPr>
            <w:tcW w:w="6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Style w:val="23"/>
                <w:color w:val="000000"/>
              </w:rPr>
            </w:pPr>
            <w:r>
              <w:rPr>
                <w:rStyle w:val="23"/>
                <w:color w:val="000000"/>
                <w:sz w:val="22"/>
                <w:szCs w:val="22"/>
              </w:rPr>
              <w:t>Наименование лабораторной работы</w:t>
            </w:r>
          </w:p>
        </w:tc>
        <w:tc>
          <w:tcPr>
            <w:tcW w:w="159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hanging="0"/>
              <w:jc w:val="center"/>
              <w:rPr>
                <w:rStyle w:val="23"/>
                <w:color w:val="000000"/>
              </w:rPr>
            </w:pPr>
            <w:r>
              <w:rPr>
                <w:rStyle w:val="23"/>
                <w:color w:val="000000"/>
                <w:sz w:val="22"/>
                <w:szCs w:val="22"/>
              </w:rPr>
              <w:t>Трудоёмкость, час</w:t>
            </w:r>
          </w:p>
        </w:tc>
      </w:tr>
      <w:tr>
        <w:trPr/>
        <w:tc>
          <w:tcPr>
            <w:tcW w:w="5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1.</w:t>
            </w:r>
          </w:p>
        </w:tc>
        <w:tc>
          <w:tcPr>
            <w:tcW w:w="1393"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1</w:t>
            </w:r>
          </w:p>
        </w:tc>
        <w:tc>
          <w:tcPr>
            <w:tcW w:w="64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left"/>
              <w:rPr>
                <w:rStyle w:val="23"/>
                <w:color w:val="000000"/>
              </w:rPr>
            </w:pPr>
            <w:r>
              <w:rPr>
                <w:sz w:val="22"/>
                <w:szCs w:val="22"/>
              </w:rPr>
              <w:t>Анализ условий жизнедеятельности</w:t>
            </w:r>
          </w:p>
        </w:tc>
        <w:tc>
          <w:tcPr>
            <w:tcW w:w="1595"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r>
      <w:tr>
        <w:trPr/>
        <w:tc>
          <w:tcPr>
            <w:tcW w:w="5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c>
          <w:tcPr>
            <w:tcW w:w="1393"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c>
          <w:tcPr>
            <w:tcW w:w="64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left"/>
              <w:rPr>
                <w:rStyle w:val="23"/>
                <w:color w:val="000000"/>
              </w:rPr>
            </w:pPr>
            <w:r>
              <w:rPr>
                <w:sz w:val="22"/>
                <w:szCs w:val="22"/>
              </w:rPr>
              <w:t>Первая помощь человеку, пораженному электрическим током</w:t>
            </w:r>
          </w:p>
        </w:tc>
        <w:tc>
          <w:tcPr>
            <w:tcW w:w="1595"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r>
      <w:tr>
        <w:trPr/>
        <w:tc>
          <w:tcPr>
            <w:tcW w:w="5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lang w:val="en-US"/>
              </w:rPr>
            </w:pPr>
            <w:r>
              <w:rPr>
                <w:rStyle w:val="23"/>
                <w:color w:val="000000"/>
                <w:sz w:val="22"/>
                <w:szCs w:val="22"/>
                <w:lang w:val="en-US"/>
              </w:rPr>
              <w:t>3</w:t>
            </w:r>
          </w:p>
        </w:tc>
        <w:tc>
          <w:tcPr>
            <w:tcW w:w="1393"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lang w:val="en-US"/>
              </w:rPr>
            </w:pPr>
            <w:r>
              <w:rPr>
                <w:rStyle w:val="23"/>
                <w:color w:val="000000"/>
                <w:sz w:val="22"/>
                <w:szCs w:val="22"/>
                <w:lang w:val="en-US"/>
              </w:rPr>
              <w:t>4</w:t>
            </w:r>
          </w:p>
        </w:tc>
        <w:tc>
          <w:tcPr>
            <w:tcW w:w="64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left"/>
              <w:rPr/>
            </w:pPr>
            <w:r>
              <w:rPr>
                <w:sz w:val="22"/>
                <w:szCs w:val="22"/>
              </w:rPr>
              <w:t>Электрическое сопротивление тела человека</w:t>
            </w:r>
          </w:p>
        </w:tc>
        <w:tc>
          <w:tcPr>
            <w:tcW w:w="1595"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lang w:val="en-US"/>
              </w:rPr>
            </w:pPr>
            <w:r>
              <w:rPr>
                <w:rStyle w:val="23"/>
                <w:color w:val="000000"/>
                <w:sz w:val="22"/>
                <w:szCs w:val="22"/>
                <w:lang w:val="en-US"/>
              </w:rPr>
              <w:t>2</w:t>
            </w:r>
          </w:p>
        </w:tc>
      </w:tr>
    </w:tbl>
    <w:p>
      <w:pPr>
        <w:pStyle w:val="Normal"/>
        <w:ind w:hanging="0"/>
        <w:rPr>
          <w:sz w:val="8"/>
          <w:szCs w:val="8"/>
        </w:rPr>
      </w:pPr>
      <w:r>
        <w:rPr>
          <w:sz w:val="8"/>
          <w:szCs w:val="8"/>
        </w:rPr>
      </w:r>
    </w:p>
    <w:p>
      <w:pPr>
        <w:pStyle w:val="Style231"/>
        <w:ind w:firstLine="709"/>
        <w:jc w:val="both"/>
        <w:rPr>
          <w:b/>
          <w:b/>
          <w:sz w:val="22"/>
          <w:szCs w:val="22"/>
        </w:rPr>
      </w:pPr>
      <w:r>
        <w:rPr>
          <w:b/>
          <w:sz w:val="22"/>
          <w:szCs w:val="22"/>
        </w:rPr>
      </w:r>
    </w:p>
    <w:p>
      <w:pPr>
        <w:pStyle w:val="Style231"/>
        <w:ind w:firstLine="709"/>
        <w:jc w:val="both"/>
        <w:rPr>
          <w:b/>
          <w:b/>
          <w:sz w:val="22"/>
          <w:szCs w:val="22"/>
        </w:rPr>
      </w:pPr>
      <w:r>
        <w:rPr>
          <w:b/>
          <w:sz w:val="22"/>
          <w:szCs w:val="22"/>
        </w:rPr>
        <w:t>Перечень учебно-методического обеспечения лабораторных работ</w:t>
      </w:r>
    </w:p>
    <w:p>
      <w:pPr>
        <w:pStyle w:val="Style231"/>
        <w:ind w:firstLine="709"/>
        <w:jc w:val="both"/>
        <w:rPr>
          <w:b/>
          <w:b/>
          <w:sz w:val="22"/>
          <w:szCs w:val="22"/>
        </w:rPr>
      </w:pPr>
      <w:r>
        <w:rPr>
          <w:b/>
          <w:sz w:val="22"/>
          <w:szCs w:val="22"/>
        </w:rPr>
      </w:r>
    </w:p>
    <w:p>
      <w:pPr>
        <w:pStyle w:val="Style231"/>
        <w:ind w:firstLine="709"/>
        <w:jc w:val="both"/>
        <w:rPr/>
      </w:pPr>
      <w:r>
        <w:rPr>
          <w:b/>
          <w:sz w:val="22"/>
          <w:szCs w:val="22"/>
        </w:rPr>
        <w:t xml:space="preserve">1. </w:t>
      </w:r>
      <w:r>
        <w:rPr>
          <w:bCs/>
          <w:sz w:val="22"/>
          <w:szCs w:val="22"/>
        </w:rPr>
        <w:t xml:space="preserve">Безопасность жизнедеятельности: методические указания к лабораторным работам /под общ. ред. Ю.В. Зайцева. Рязань: РГРТУ, 2020. – 100 с. (№ 5774). </w:t>
      </w:r>
      <w:r>
        <w:rPr>
          <w:bCs/>
          <w:lang w:val="en-US"/>
        </w:rPr>
        <w:t>URL</w:t>
      </w:r>
      <w:r>
        <w:rPr>
          <w:bCs/>
        </w:rPr>
        <w:t xml:space="preserve">: </w:t>
      </w:r>
      <w:hyperlink r:id="rId2">
        <w:r>
          <w:rPr>
            <w:shd w:fill="EEEEF0" w:val="clear"/>
            <w:lang w:val="en-US"/>
          </w:rPr>
          <w:t>https</w:t>
        </w:r>
        <w:r>
          <w:rPr>
            <w:shd w:fill="EEEEF0" w:val="clear"/>
          </w:rPr>
          <w:t>://</w:t>
        </w:r>
        <w:r>
          <w:rPr>
            <w:shd w:fill="EEEEF0" w:val="clear"/>
            <w:lang w:val="en-US"/>
          </w:rPr>
          <w:t>elib</w:t>
        </w:r>
        <w:r>
          <w:rPr>
            <w:shd w:fill="EEEEF0" w:val="clear"/>
          </w:rPr>
          <w:t>.</w:t>
        </w:r>
        <w:r>
          <w:rPr>
            <w:shd w:fill="EEEEF0" w:val="clear"/>
            <w:lang w:val="en-US"/>
          </w:rPr>
          <w:t>rsreu</w:t>
        </w:r>
        <w:r>
          <w:rPr>
            <w:shd w:fill="EEEEF0" w:val="clear"/>
          </w:rPr>
          <w:t>.</w:t>
        </w:r>
        <w:r>
          <w:rPr>
            <w:shd w:fill="EEEEF0" w:val="clear"/>
            <w:lang w:val="en-US"/>
          </w:rPr>
          <w:t>ru</w:t>
        </w:r>
        <w:r>
          <w:rPr>
            <w:shd w:fill="EEEEF0" w:val="clear"/>
          </w:rPr>
          <w:t>/</w:t>
        </w:r>
        <w:r>
          <w:rPr>
            <w:shd w:fill="EEEEF0" w:val="clear"/>
            <w:lang w:val="en-US"/>
          </w:rPr>
          <w:t>ebs</w:t>
        </w:r>
        <w:r>
          <w:rPr>
            <w:shd w:fill="EEEEF0" w:val="clear"/>
          </w:rPr>
          <w:t>/</w:t>
        </w:r>
        <w:r>
          <w:rPr>
            <w:shd w:fill="EEEEF0" w:val="clear"/>
            <w:lang w:val="en-US"/>
          </w:rPr>
          <w:t>download</w:t>
        </w:r>
        <w:r>
          <w:rPr>
            <w:shd w:fill="EEEEF0" w:val="clear"/>
          </w:rPr>
          <w:t>/2599</w:t>
        </w:r>
      </w:hyperlink>
      <w:r>
        <w:rPr/>
        <w:t xml:space="preserve">. </w:t>
      </w:r>
    </w:p>
    <w:p>
      <w:pPr>
        <w:pStyle w:val="Style231"/>
        <w:ind w:firstLine="709"/>
        <w:jc w:val="both"/>
        <w:rPr>
          <w:rStyle w:val="FontStyle134"/>
          <w:bCs/>
          <w:szCs w:val="22"/>
        </w:rPr>
      </w:pPr>
      <w:r>
        <w:rPr>
          <w:bCs/>
          <w:sz w:val="22"/>
          <w:szCs w:val="22"/>
        </w:rPr>
        <w:t>2. Зайцев Ю.В., Чернышев С.В.</w:t>
      </w:r>
      <w:r>
        <w:rPr>
          <w:b/>
          <w:bCs/>
          <w:sz w:val="22"/>
          <w:szCs w:val="22"/>
        </w:rPr>
        <w:t xml:space="preserve"> </w:t>
      </w:r>
      <w:r>
        <w:rPr>
          <w:sz w:val="22"/>
          <w:szCs w:val="22"/>
        </w:rPr>
        <w:t xml:space="preserve">Безопасность жизнедеятельности: учебник для вузов. – Москва: КУРС, 2020. – 248 с. </w:t>
      </w:r>
      <w:r>
        <w:rPr>
          <w:bCs/>
          <w:sz w:val="22"/>
          <w:szCs w:val="22"/>
          <w:lang w:val="en-US"/>
        </w:rPr>
        <w:t>URL</w:t>
      </w:r>
      <w:r>
        <w:rPr>
          <w:bCs/>
          <w:sz w:val="22"/>
          <w:szCs w:val="22"/>
        </w:rPr>
        <w:t>:</w:t>
      </w:r>
      <w:r>
        <w:rPr>
          <w:color w:val="000000"/>
          <w:sz w:val="22"/>
          <w:szCs w:val="22"/>
        </w:rPr>
        <w:t>/</w:t>
      </w:r>
      <w:r>
        <w:rPr>
          <w:rFonts w:ascii="Verdana" w:hAnsi="Verdana"/>
          <w:color w:val="1F2F4F"/>
          <w:sz w:val="22"/>
          <w:szCs w:val="22"/>
          <w:shd w:fill="EEEEF0" w:val="clear"/>
        </w:rPr>
        <w:t xml:space="preserve"> </w:t>
      </w:r>
      <w:hyperlink r:id="rId3">
        <w:r>
          <w:rPr>
            <w:sz w:val="22"/>
            <w:szCs w:val="22"/>
            <w:shd w:fill="EEEEF0" w:val="clear"/>
            <w:lang w:val="en-US"/>
          </w:rPr>
          <w:t>https</w:t>
        </w:r>
        <w:r>
          <w:rPr>
            <w:sz w:val="22"/>
            <w:szCs w:val="22"/>
            <w:shd w:fill="EEEEF0" w:val="clear"/>
          </w:rPr>
          <w:t>://</w:t>
        </w:r>
        <w:r>
          <w:rPr>
            <w:sz w:val="22"/>
            <w:szCs w:val="22"/>
            <w:shd w:fill="EEEEF0" w:val="clear"/>
            <w:lang w:val="en-US"/>
          </w:rPr>
          <w:t>elib</w:t>
        </w:r>
        <w:r>
          <w:rPr>
            <w:sz w:val="22"/>
            <w:szCs w:val="22"/>
            <w:shd w:fill="EEEEF0" w:val="clear"/>
          </w:rPr>
          <w:t>.</w:t>
        </w:r>
        <w:r>
          <w:rPr>
            <w:sz w:val="22"/>
            <w:szCs w:val="22"/>
            <w:shd w:fill="EEEEF0" w:val="clear"/>
            <w:lang w:val="en-US"/>
          </w:rPr>
          <w:t>rsreu</w:t>
        </w:r>
        <w:r>
          <w:rPr>
            <w:sz w:val="22"/>
            <w:szCs w:val="22"/>
            <w:shd w:fill="EEEEF0" w:val="clear"/>
          </w:rPr>
          <w:t>.</w:t>
        </w:r>
        <w:r>
          <w:rPr>
            <w:sz w:val="22"/>
            <w:szCs w:val="22"/>
            <w:shd w:fill="EEEEF0" w:val="clear"/>
            <w:lang w:val="en-US"/>
          </w:rPr>
          <w:t>ru</w:t>
        </w:r>
        <w:r>
          <w:rPr>
            <w:sz w:val="22"/>
            <w:szCs w:val="22"/>
            <w:shd w:fill="EEEEF0" w:val="clear"/>
          </w:rPr>
          <w:t>/</w:t>
        </w:r>
        <w:r>
          <w:rPr>
            <w:sz w:val="22"/>
            <w:szCs w:val="22"/>
            <w:shd w:fill="EEEEF0" w:val="clear"/>
            <w:lang w:val="en-US"/>
          </w:rPr>
          <w:t>ebs</w:t>
        </w:r>
        <w:r>
          <w:rPr>
            <w:sz w:val="22"/>
            <w:szCs w:val="22"/>
            <w:shd w:fill="EEEEF0" w:val="clear"/>
          </w:rPr>
          <w:t>/</w:t>
        </w:r>
        <w:r>
          <w:rPr>
            <w:sz w:val="22"/>
            <w:szCs w:val="22"/>
            <w:shd w:fill="EEEEF0" w:val="clear"/>
            <w:lang w:val="en-US"/>
          </w:rPr>
          <w:t>download</w:t>
        </w:r>
        <w:r>
          <w:rPr>
            <w:sz w:val="22"/>
            <w:szCs w:val="22"/>
            <w:shd w:fill="EEEEF0" w:val="clear"/>
          </w:rPr>
          <w:t>/2692</w:t>
        </w:r>
      </w:hyperlink>
      <w:r>
        <w:rPr>
          <w:rStyle w:val="FontStyle134"/>
          <w:bCs/>
          <w:szCs w:val="22"/>
        </w:rPr>
        <w:t xml:space="preserve"> </w:t>
      </w:r>
    </w:p>
    <w:p>
      <w:pPr>
        <w:pStyle w:val="Style231"/>
        <w:ind w:firstLine="709"/>
        <w:jc w:val="both"/>
        <w:rPr>
          <w:rStyle w:val="FontStyle134"/>
          <w:bCs/>
          <w:szCs w:val="22"/>
        </w:rPr>
      </w:pPr>
      <w:r>
        <w:rPr>
          <w:bCs/>
          <w:szCs w:val="22"/>
        </w:rPr>
      </w:r>
    </w:p>
    <w:p>
      <w:pPr>
        <w:pStyle w:val="Style231"/>
        <w:numPr>
          <w:ilvl w:val="0"/>
          <w:numId w:val="34"/>
        </w:numPr>
        <w:jc w:val="both"/>
        <w:rPr>
          <w:rStyle w:val="FontStyle134"/>
          <w:bCs/>
          <w:caps/>
          <w:szCs w:val="22"/>
        </w:rPr>
      </w:pPr>
      <w:r>
        <w:rPr>
          <w:rStyle w:val="FontStyle134"/>
          <w:bCs/>
          <w:szCs w:val="22"/>
        </w:rPr>
        <w:t xml:space="preserve">МЕТОДИЧЕСКИЕ УКАЗАНИЯ ПО </w:t>
      </w:r>
      <w:r>
        <w:rPr>
          <w:rStyle w:val="FontStyle134"/>
          <w:bCs/>
          <w:caps/>
          <w:szCs w:val="22"/>
        </w:rPr>
        <w:t>подготовке контрольной работы</w:t>
      </w:r>
    </w:p>
    <w:p>
      <w:pPr>
        <w:pStyle w:val="Style231"/>
        <w:ind w:firstLine="709"/>
        <w:jc w:val="both"/>
        <w:rPr>
          <w:rStyle w:val="FontStyle134"/>
          <w:bCs/>
          <w:caps/>
          <w:szCs w:val="22"/>
        </w:rPr>
      </w:pPr>
      <w:r>
        <w:rPr>
          <w:bCs/>
          <w:caps/>
          <w:szCs w:val="22"/>
        </w:rPr>
      </w:r>
    </w:p>
    <w:p>
      <w:pPr>
        <w:pStyle w:val="Style231"/>
        <w:ind w:firstLine="709"/>
        <w:jc w:val="both"/>
        <w:rPr>
          <w:color w:val="212121"/>
          <w:shd w:fill="FFFFFF" w:val="clear"/>
        </w:rPr>
      </w:pPr>
      <w:r>
        <w:rPr>
          <w:color w:val="212121"/>
          <w:shd w:fill="FFFFFF" w:val="clear"/>
        </w:rPr>
        <w:t>Контрольная работа — это один из видов проверки знаний студента, который показывает, на каком уровне он владеет материалом по изучаемой дисциплине, а также может объяснять и использовать полученные знания.</w:t>
      </w:r>
    </w:p>
    <w:p>
      <w:pPr>
        <w:pStyle w:val="Style231"/>
        <w:ind w:firstLine="709"/>
        <w:jc w:val="both"/>
        <w:rPr/>
      </w:pPr>
      <w:r>
        <w:rPr>
          <w:color w:val="212121"/>
          <w:shd w:fill="FFFFFF" w:val="clear"/>
        </w:rPr>
        <w:t xml:space="preserve">Контрольная работа — это </w:t>
      </w:r>
      <w:r>
        <w:rPr/>
        <w:t>самостоятельная работа студента, в которой раскрывается суть исследуемой проблемы, показываются различные точки зрения, а также собственные взгляды на проблему. Содержание работы должно быть логичным. Объём работы, как правило, от 10 до 15 машинописных страниц. Темы контрольных работ разрабатывает преподаватель, ведущий данную дисциплину. Студент может предложить собственную тему, но в рамках программы дисциплины.</w:t>
      </w:r>
    </w:p>
    <w:p>
      <w:pPr>
        <w:pStyle w:val="Style231"/>
        <w:ind w:firstLine="709"/>
        <w:jc w:val="both"/>
        <w:rPr/>
      </w:pPr>
      <w:r>
        <w:rPr/>
        <w:t xml:space="preserve">Перед началом работы над контрольной работой следует наметить план и подобрать литературу. Прежде всего, следует пользоваться литературой, рекомендованной учебной программой, а затем расширить список источников, включая и использование специальных журналов, где имеется новейшая научная информация. </w:t>
      </w:r>
    </w:p>
    <w:p>
      <w:pPr>
        <w:pStyle w:val="Style231"/>
        <w:ind w:firstLine="709"/>
        <w:jc w:val="both"/>
        <w:rPr/>
      </w:pPr>
      <w:r>
        <w:rPr/>
        <w:t xml:space="preserve">Структура контрольной работы: </w:t>
      </w:r>
    </w:p>
    <w:p>
      <w:pPr>
        <w:pStyle w:val="Style231"/>
        <w:ind w:firstLine="709"/>
        <w:jc w:val="both"/>
        <w:rPr/>
      </w:pPr>
      <w:r>
        <w:rPr/>
        <w:t xml:space="preserve">• </w:t>
      </w:r>
      <w:r>
        <w:rPr/>
        <w:t xml:space="preserve">Титульный лист. </w:t>
      </w:r>
    </w:p>
    <w:p>
      <w:pPr>
        <w:pStyle w:val="Style231"/>
        <w:ind w:firstLine="709"/>
        <w:jc w:val="both"/>
        <w:rPr/>
      </w:pPr>
      <w:r>
        <w:rPr/>
        <w:t xml:space="preserve">• </w:t>
      </w:r>
      <w:r>
        <w:rPr/>
        <w:t xml:space="preserve">Оглавление. </w:t>
      </w:r>
    </w:p>
    <w:p>
      <w:pPr>
        <w:pStyle w:val="Style231"/>
        <w:ind w:firstLine="709"/>
        <w:jc w:val="both"/>
        <w:rPr/>
      </w:pPr>
      <w:r>
        <w:rPr/>
        <w:t xml:space="preserve">• </w:t>
      </w:r>
      <w:r>
        <w:rPr/>
        <w:t>Введение (даётся постановка вопроса, объясняется значимость и актуальность темы, указываются цель и задачи работы).</w:t>
      </w:r>
    </w:p>
    <w:p>
      <w:pPr>
        <w:pStyle w:val="Style231"/>
        <w:ind w:firstLine="709"/>
        <w:jc w:val="both"/>
        <w:rPr/>
      </w:pPr>
      <w:r>
        <w:rPr/>
        <w:t xml:space="preserve">• </w:t>
      </w:r>
      <w:r>
        <w:rPr/>
        <w:t xml:space="preserve">Основная часть (состоит из глав и подглав, которые раскрывают отдельную проблему или одну из её сторон и логически являются продолжением друг друга). </w:t>
      </w:r>
    </w:p>
    <w:p>
      <w:pPr>
        <w:pStyle w:val="Style231"/>
        <w:ind w:firstLine="709"/>
        <w:jc w:val="both"/>
        <w:rPr/>
      </w:pPr>
      <w:r>
        <w:rPr/>
        <w:t xml:space="preserve">• </w:t>
      </w:r>
      <w:r>
        <w:rPr/>
        <w:t xml:space="preserve">Заключение (подводятся итоги и даются обобщённые основные выводы по теме работы. </w:t>
      </w:r>
    </w:p>
    <w:p>
      <w:pPr>
        <w:pStyle w:val="Style231"/>
        <w:ind w:firstLine="709"/>
        <w:jc w:val="both"/>
        <w:rPr/>
      </w:pPr>
      <w:r>
        <w:rPr/>
        <w:t xml:space="preserve">• </w:t>
      </w:r>
      <w:r>
        <w:rPr/>
        <w:t xml:space="preserve">Список использованной литературы. В списке должно быть не менее 5 источников. </w:t>
      </w:r>
    </w:p>
    <w:p>
      <w:pPr>
        <w:pStyle w:val="Style231"/>
        <w:ind w:firstLine="709"/>
        <w:jc w:val="both"/>
        <w:rPr/>
      </w:pPr>
      <w:r>
        <w:rPr/>
      </w:r>
    </w:p>
    <w:p>
      <w:pPr>
        <w:pStyle w:val="Style231"/>
        <w:keepNext w:val="true"/>
        <w:numPr>
          <w:ilvl w:val="0"/>
          <w:numId w:val="35"/>
        </w:numPr>
        <w:ind w:left="284" w:hanging="284"/>
        <w:jc w:val="center"/>
        <w:rPr>
          <w:rStyle w:val="FontStyle134"/>
          <w:bCs/>
          <w:caps/>
          <w:szCs w:val="22"/>
        </w:rPr>
      </w:pPr>
      <w:r>
        <w:rPr>
          <w:rStyle w:val="FontStyle134"/>
          <w:bCs/>
          <w:szCs w:val="22"/>
        </w:rPr>
        <w:t xml:space="preserve">МЕТОДИЧЕСКИЕ УКАЗАНИЯ ПО </w:t>
      </w:r>
      <w:r>
        <w:rPr>
          <w:rStyle w:val="FontStyle134"/>
          <w:bCs/>
          <w:caps/>
          <w:szCs w:val="22"/>
        </w:rPr>
        <w:t>подготовке к зачёту</w:t>
      </w:r>
    </w:p>
    <w:p>
      <w:pPr>
        <w:pStyle w:val="Normal"/>
        <w:keepNext w:val="true"/>
        <w:widowControl w:val="false"/>
        <w:rPr>
          <w:b/>
          <w:b/>
          <w:sz w:val="22"/>
          <w:szCs w:val="22"/>
        </w:rPr>
      </w:pPr>
      <w:r>
        <w:rPr>
          <w:b/>
          <w:sz w:val="22"/>
          <w:szCs w:val="22"/>
        </w:rPr>
      </w:r>
    </w:p>
    <w:p>
      <w:pPr>
        <w:pStyle w:val="Normal"/>
        <w:tabs>
          <w:tab w:val="clear" w:pos="708"/>
          <w:tab w:val="left" w:pos="5800" w:leader="none"/>
        </w:tabs>
        <w:rPr>
          <w:rFonts w:eastAsia="Meiryo"/>
          <w:b/>
          <w:b/>
          <w:i/>
          <w:i/>
        </w:rPr>
      </w:pPr>
      <w:r>
        <w:rPr>
          <w:rFonts w:eastAsia="Meiryo"/>
          <w:b/>
          <w:i/>
        </w:rPr>
        <w:t>Подготовка к сдаче зачёта</w:t>
      </w:r>
    </w:p>
    <w:p>
      <w:pPr>
        <w:pStyle w:val="Normal"/>
        <w:tabs>
          <w:tab w:val="clear" w:pos="708"/>
          <w:tab w:val="left" w:pos="5800" w:leader="none"/>
        </w:tabs>
        <w:rPr>
          <w:rFonts w:eastAsia="Meiryo"/>
        </w:rPr>
      </w:pPr>
      <w:r>
        <w:rPr>
          <w:rFonts w:eastAsia="Meiryo"/>
        </w:rPr>
      </w:r>
    </w:p>
    <w:p>
      <w:pPr>
        <w:pStyle w:val="Normal"/>
        <w:rPr>
          <w:sz w:val="22"/>
          <w:szCs w:val="22"/>
        </w:rPr>
      </w:pPr>
      <w:r>
        <w:rPr>
          <w:sz w:val="22"/>
          <w:szCs w:val="22"/>
        </w:rPr>
        <w:t>Зачёт – форма промежуточной проверки знаний, умений, владений, степени освоения дисциплины.</w:t>
      </w:r>
    </w:p>
    <w:p>
      <w:pPr>
        <w:pStyle w:val="Normal"/>
        <w:rPr>
          <w:sz w:val="22"/>
          <w:szCs w:val="22"/>
        </w:rPr>
      </w:pPr>
      <w:r>
        <w:rPr>
          <w:sz w:val="22"/>
          <w:szCs w:val="22"/>
        </w:rPr>
        <w:t xml:space="preserve">Главная задача зачёта состоит в том, чтобы у студента из отдельных сведений и деталей составилось представление об общем содержании соответствующей дисциплины. Готовясь к зачёту, студент приводит в систему знания, полученные на лекциях, на лабораторных и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pPr>
        <w:pStyle w:val="Normal"/>
        <w:rPr>
          <w:sz w:val="22"/>
          <w:szCs w:val="22"/>
        </w:rPr>
      </w:pPr>
      <w:r>
        <w:rPr>
          <w:sz w:val="22"/>
          <w:szCs w:val="22"/>
        </w:rPr>
        <w:t>На зачёте оцениваются:</w:t>
      </w:r>
    </w:p>
    <w:p>
      <w:pPr>
        <w:pStyle w:val="Style19"/>
        <w:numPr>
          <w:ilvl w:val="0"/>
          <w:numId w:val="36"/>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понимание и степень усвоения теории;</w:t>
      </w:r>
    </w:p>
    <w:p>
      <w:pPr>
        <w:pStyle w:val="Style19"/>
        <w:numPr>
          <w:ilvl w:val="0"/>
          <w:numId w:val="37"/>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методическая подготовка;</w:t>
      </w:r>
    </w:p>
    <w:p>
      <w:pPr>
        <w:pStyle w:val="Style19"/>
        <w:numPr>
          <w:ilvl w:val="0"/>
          <w:numId w:val="38"/>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знание фактического материала;</w:t>
      </w:r>
    </w:p>
    <w:p>
      <w:pPr>
        <w:pStyle w:val="Style19"/>
        <w:numPr>
          <w:ilvl w:val="0"/>
          <w:numId w:val="39"/>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знакомство с основной и дополнительно литературой, а также с современными публикациями по данному курсу;</w:t>
      </w:r>
    </w:p>
    <w:p>
      <w:pPr>
        <w:pStyle w:val="Style19"/>
        <w:numPr>
          <w:ilvl w:val="0"/>
          <w:numId w:val="40"/>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умение приложить теорию к практике, решать задачи, тесты, правильно проводить расчеты и т. д.;</w:t>
      </w:r>
    </w:p>
    <w:p>
      <w:pPr>
        <w:pStyle w:val="Style19"/>
        <w:numPr>
          <w:ilvl w:val="0"/>
          <w:numId w:val="41"/>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логика, структура и стиль ответа, умение защищать выдвигаемые положения.</w:t>
      </w:r>
    </w:p>
    <w:p>
      <w:pPr>
        <w:pStyle w:val="Normal"/>
        <w:ind w:right="84" w:firstLine="708"/>
        <w:rPr>
          <w:sz w:val="22"/>
          <w:szCs w:val="22"/>
        </w:rPr>
      </w:pPr>
      <w:r>
        <w:rPr>
          <w:sz w:val="22"/>
          <w:szCs w:val="22"/>
        </w:rPr>
        <w:t>В конце семестра при подготовке к зачёту студент должен повторить изученный в семестре материал и в ходе повторения обобщить его, сформировав цельное представление о нем. Следует иметь в виду, что на подготовку к промежуточной аттестации времени бывает очень мало, поэтому начинать эту подготовку надо заранее.</w:t>
      </w:r>
    </w:p>
    <w:p>
      <w:pPr>
        <w:pStyle w:val="Normal"/>
        <w:ind w:right="84" w:firstLine="708"/>
        <w:rPr>
          <w:sz w:val="22"/>
          <w:szCs w:val="22"/>
        </w:rPr>
      </w:pPr>
      <w:r>
        <w:rPr>
          <w:sz w:val="22"/>
          <w:szCs w:val="22"/>
        </w:rPr>
        <w:t>Следует всегда помнить, что залог успеха студента в учебе – планомерная работа в течение всего семестра и своевременное выполнение всех видов работы.</w:t>
      </w:r>
    </w:p>
    <w:p>
      <w:pPr>
        <w:pStyle w:val="Normal"/>
        <w:ind w:right="84" w:firstLine="708"/>
        <w:rPr>
          <w:rStyle w:val="FontStyle134"/>
          <w:bCs/>
          <w:szCs w:val="22"/>
        </w:rPr>
      </w:pPr>
      <w:r>
        <w:rPr>
          <w:bCs/>
          <w:szCs w:val="22"/>
        </w:rPr>
      </w:r>
    </w:p>
    <w:p>
      <w:pPr>
        <w:pStyle w:val="Normal"/>
        <w:widowControl w:val="false"/>
        <w:tabs>
          <w:tab w:val="clear" w:pos="708"/>
          <w:tab w:val="left" w:pos="1138" w:leader="none"/>
        </w:tabs>
        <w:spacing w:before="120" w:after="0"/>
        <w:ind w:hanging="0"/>
        <w:contextualSpacing/>
        <w:jc w:val="center"/>
        <w:rPr>
          <w:b/>
          <w:b/>
          <w:sz w:val="22"/>
          <w:szCs w:val="22"/>
        </w:rPr>
      </w:pPr>
      <w:r>
        <w:rPr>
          <w:rStyle w:val="72"/>
          <w:i w:val="false"/>
          <w:color w:val="000000"/>
          <w:sz w:val="22"/>
          <w:szCs w:val="22"/>
        </w:rPr>
        <w:t xml:space="preserve">Примерный перечень вопросов </w:t>
      </w:r>
      <w:r>
        <w:rPr>
          <w:b/>
          <w:sz w:val="22"/>
          <w:szCs w:val="22"/>
        </w:rPr>
        <w:t xml:space="preserve">к зачету </w:t>
      </w:r>
    </w:p>
    <w:p>
      <w:pPr>
        <w:pStyle w:val="Normal"/>
        <w:widowControl w:val="false"/>
        <w:tabs>
          <w:tab w:val="clear" w:pos="708"/>
          <w:tab w:val="left" w:pos="1138" w:leader="none"/>
        </w:tabs>
        <w:spacing w:before="120" w:after="0"/>
        <w:ind w:hanging="0"/>
        <w:contextualSpacing/>
        <w:jc w:val="center"/>
        <w:rPr>
          <w:b/>
          <w:b/>
          <w:sz w:val="22"/>
          <w:szCs w:val="22"/>
        </w:rPr>
      </w:pPr>
      <w:r>
        <w:rPr>
          <w:b/>
          <w:sz w:val="22"/>
          <w:szCs w:val="22"/>
        </w:rPr>
        <w:t>по дисциплине «Безопасность жизнедеятельности»</w:t>
      </w:r>
    </w:p>
    <w:p>
      <w:pPr>
        <w:pStyle w:val="Normal"/>
        <w:widowControl w:val="false"/>
        <w:tabs>
          <w:tab w:val="clear" w:pos="708"/>
          <w:tab w:val="left" w:pos="1138" w:leader="none"/>
        </w:tabs>
        <w:spacing w:before="120" w:after="0"/>
        <w:ind w:hanging="0"/>
        <w:contextualSpacing/>
        <w:jc w:val="center"/>
        <w:rPr>
          <w:b/>
          <w:b/>
          <w:sz w:val="22"/>
          <w:szCs w:val="22"/>
        </w:rPr>
      </w:pPr>
      <w:r>
        <w:rPr>
          <w:b/>
          <w:sz w:val="22"/>
          <w:szCs w:val="22"/>
        </w:rPr>
      </w:r>
    </w:p>
    <w:p>
      <w:pPr>
        <w:pStyle w:val="19"/>
        <w:numPr>
          <w:ilvl w:val="0"/>
          <w:numId w:val="2"/>
        </w:numPr>
        <w:tabs>
          <w:tab w:val="clear" w:pos="6114"/>
        </w:tabs>
        <w:suppressAutoHyphens w:val="true"/>
        <w:rPr>
          <w:sz w:val="22"/>
          <w:szCs w:val="22"/>
        </w:rPr>
      </w:pPr>
      <w:r>
        <w:rPr>
          <w:sz w:val="22"/>
          <w:szCs w:val="22"/>
        </w:rPr>
        <w:t>Техносфера, среда обитания и условия жизнедеятельности.</w:t>
      </w:r>
    </w:p>
    <w:p>
      <w:pPr>
        <w:pStyle w:val="19"/>
        <w:numPr>
          <w:ilvl w:val="0"/>
          <w:numId w:val="2"/>
        </w:numPr>
        <w:tabs>
          <w:tab w:val="clear" w:pos="6114"/>
        </w:tabs>
        <w:suppressAutoHyphens w:val="true"/>
        <w:rPr>
          <w:sz w:val="22"/>
          <w:szCs w:val="22"/>
        </w:rPr>
      </w:pPr>
      <w:r>
        <w:rPr>
          <w:sz w:val="22"/>
          <w:szCs w:val="22"/>
        </w:rPr>
        <w:t>Опасности и их виды.</w:t>
      </w:r>
    </w:p>
    <w:p>
      <w:pPr>
        <w:pStyle w:val="19"/>
        <w:numPr>
          <w:ilvl w:val="0"/>
          <w:numId w:val="2"/>
        </w:numPr>
        <w:tabs>
          <w:tab w:val="clear" w:pos="6114"/>
        </w:tabs>
        <w:suppressAutoHyphens w:val="true"/>
        <w:rPr>
          <w:sz w:val="22"/>
          <w:szCs w:val="22"/>
        </w:rPr>
      </w:pPr>
      <w:r>
        <w:rPr>
          <w:sz w:val="22"/>
          <w:szCs w:val="22"/>
        </w:rPr>
        <w:t>Закон сохранения жизни Ю. Н. Куражковского, виды потоков в среде обитания.</w:t>
      </w:r>
    </w:p>
    <w:p>
      <w:pPr>
        <w:pStyle w:val="19"/>
        <w:numPr>
          <w:ilvl w:val="0"/>
          <w:numId w:val="2"/>
        </w:numPr>
        <w:tabs>
          <w:tab w:val="clear" w:pos="6114"/>
        </w:tabs>
        <w:suppressAutoHyphens w:val="true"/>
        <w:rPr>
          <w:sz w:val="22"/>
          <w:szCs w:val="22"/>
        </w:rPr>
      </w:pPr>
      <w:r>
        <w:rPr>
          <w:sz w:val="22"/>
          <w:szCs w:val="22"/>
        </w:rPr>
        <w:t xml:space="preserve">Вредные и опасные факторы, объекты защиты от опасности, </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Критерии  комфортности,  безопасности  и экологичности.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Риск как критерий безопасности и его виды.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Показатели негативности техносферы.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Принципы и средства обеспечения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Правовые основы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Нормативные правовые акты по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Управление безопасностью жизнедеятельности.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Служба охраны труда в организации.</w:t>
        <w:tab/>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Государственный надзор и контроль в области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Общественный контроль охраны труда и окружающей среды.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Инструктаж, обучение и проверка знаний по охране труда.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Ответственность за нарушение трудового законодательства.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Права и обязанности работников в области охраны труда.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Расследование и учёт несчастных случаев.</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Возмещение вреда, причинённого здоровью человека несчастным случаем.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Правовые аспекты оказания первой помощи в РФ, виды медицинской помощи.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bCs/>
          <w:color w:val="000000"/>
          <w:lang w:eastAsia="ru-RU"/>
        </w:rPr>
        <w:t>Состояния пострадавшего, при которых оказывается первая помощь, и перечень мероприятий по оказанию первой помощи.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color w:val="000000"/>
          <w:lang w:eastAsia="ru-RU"/>
        </w:rPr>
        <w:t xml:space="preserve"> </w:t>
      </w:r>
      <w:r>
        <w:rPr>
          <w:rFonts w:cs="Times New Roman" w:ascii="Times New Roman" w:hAnsi="Times New Roman"/>
          <w:color w:val="000000"/>
          <w:lang w:eastAsia="ru-RU"/>
        </w:rPr>
        <w:t>Оценка обстановки и обеспечение безопасных условий для оказания первой помощи.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color w:val="000000"/>
          <w:lang w:eastAsia="ru-RU"/>
        </w:rPr>
        <w:t>Оценка состояния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color w:val="000000"/>
          <w:lang w:eastAsia="ru-RU"/>
        </w:rPr>
        <w:t>Оказание первой помощи при отсутствии сознания и дыхания у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color w:val="000000"/>
          <w:lang w:eastAsia="ru-RU"/>
        </w:rPr>
        <w:t>Обзорный и подробный осмотр пострадавшего, их цель и последовательность.</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lang w:eastAsia="ru-RU"/>
        </w:rPr>
        <w:t>Состав аптечек для оказания первой помощи работникам.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color w:val="000000"/>
          <w:lang w:eastAsia="ru-RU"/>
        </w:rPr>
        <w:t>Проведение сердечно-лёгочной реанимации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bCs/>
          <w:color w:val="000000"/>
          <w:lang w:eastAsia="ru-RU"/>
        </w:rPr>
        <w:t>Удаление инородных тел из верхних дыхательных путей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color w:val="000000"/>
          <w:lang w:eastAsia="ru-RU"/>
        </w:rPr>
        <w:t xml:space="preserve"> </w:t>
      </w:r>
      <w:r>
        <w:rPr>
          <w:rFonts w:cs="Times New Roman" w:ascii="Times New Roman" w:hAnsi="Times New Roman"/>
          <w:bCs/>
          <w:color w:val="000000"/>
          <w:lang w:eastAsia="ru-RU"/>
        </w:rPr>
        <w:t>Виды кровотечений и способы их временной остановки.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травмах позвоночника.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травмах головы, глаз, носа.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травмах груди и живота.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переломах конечностей.</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bCs/>
          <w:color w:val="000000"/>
          <w:lang w:eastAsia="ru-RU"/>
        </w:rPr>
        <w:t>Оптимальное положение тела пострадавшего и его транспортировка.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bCs/>
          <w:iCs/>
          <w:lang w:eastAsia="ru-RU"/>
        </w:rPr>
        <w:t>Оказание первой помощи при отравлении.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iCs/>
          <w:lang w:eastAsia="ru-RU"/>
        </w:rPr>
        <w:t xml:space="preserve"> </w:t>
      </w:r>
      <w:r>
        <w:rPr>
          <w:rFonts w:cs="Times New Roman" w:ascii="Times New Roman" w:hAnsi="Times New Roman"/>
          <w:lang w:eastAsia="ru-RU"/>
        </w:rPr>
        <w:t>Психологическая поддержка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Формы трудовой деятельности человека и его энергозатраты.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Классификация условий труда по степени вредности и опасности.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Специальная оценка условий труда.</w:t>
      </w:r>
    </w:p>
    <w:p>
      <w:pPr>
        <w:pStyle w:val="ListParagraph"/>
        <w:numPr>
          <w:ilvl w:val="0"/>
          <w:numId w:val="2"/>
        </w:numPr>
        <w:tabs>
          <w:tab w:val="clear" w:pos="8505"/>
        </w:tabs>
        <w:spacing w:lineRule="auto" w:line="240" w:before="0" w:after="0"/>
        <w:contextualSpacing/>
        <w:rPr>
          <w:rFonts w:ascii="Times New Roman" w:hAnsi="Times New Roman" w:cs="Times New Roman"/>
        </w:rPr>
      </w:pPr>
      <w:bookmarkStart w:id="2" w:name="_Toc408244993"/>
      <w:bookmarkStart w:id="3" w:name="_Toc403858053"/>
      <w:bookmarkStart w:id="4" w:name="_Toc403771719"/>
      <w:bookmarkStart w:id="5" w:name="_Toc403600406"/>
      <w:bookmarkStart w:id="6" w:name="_Toc403600232"/>
      <w:bookmarkStart w:id="7" w:name="_Toc403599387"/>
      <w:bookmarkStart w:id="8" w:name="_Toc403162625"/>
      <w:bookmarkStart w:id="9" w:name="_Toc402304494"/>
      <w:r>
        <w:rPr>
          <w:rFonts w:cs="Times New Roman" w:ascii="Times New Roman" w:hAnsi="Times New Roman"/>
        </w:rPr>
        <w:t xml:space="preserve"> </w:t>
      </w:r>
      <w:r>
        <w:rPr>
          <w:rFonts w:cs="Times New Roman" w:ascii="Times New Roman" w:hAnsi="Times New Roman"/>
        </w:rPr>
        <w:t xml:space="preserve">Компенсации за </w:t>
      </w:r>
      <w:bookmarkEnd w:id="3"/>
      <w:bookmarkEnd w:id="4"/>
      <w:bookmarkEnd w:id="5"/>
      <w:bookmarkEnd w:id="6"/>
      <w:bookmarkEnd w:id="7"/>
      <w:bookmarkEnd w:id="8"/>
      <w:bookmarkEnd w:id="9"/>
      <w:r>
        <w:rPr>
          <w:rFonts w:cs="Times New Roman" w:ascii="Times New Roman" w:hAnsi="Times New Roman"/>
        </w:rPr>
        <w:t>работу во вредных и опасных условиях</w:t>
      </w:r>
      <w:bookmarkEnd w:id="2"/>
      <w:r>
        <w:rPr>
          <w:rFonts w:cs="Times New Roman" w:ascii="Times New Roman" w:hAnsi="Times New Roman"/>
        </w:rPr>
        <w:t>.</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Микроклиматические условия жизнедеятельности и их нормирование.</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Виды и системы освещения, н</w:t>
      </w:r>
      <w:r>
        <w:rPr>
          <w:rFonts w:cs="Times New Roman" w:ascii="Times New Roman" w:hAnsi="Times New Roman"/>
          <w:bCs/>
        </w:rPr>
        <w:t>ормирование освещённости.</w:t>
      </w:r>
      <w:r>
        <w:rPr>
          <w:rFonts w:cs="Times New Roman" w:ascii="Times New Roman" w:hAnsi="Times New Roman"/>
        </w:rPr>
        <w:tab/>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Действие электрического тока на человека и влияющие факторы.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Электрическое сопротивление тела человека, эквивалентная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Трёхфазные электрические сети и их основные параметры.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Процесс растекания электрического тока в грунте.</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Оценка опасности поражения человека током.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Основные причины поражения человека током.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Классификация помещений по опасности поражения человека током.</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Нормирование напряжений прикосновения и токов.</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Защитное заземление, его назначение и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Защитное зануление, его назначение и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Защитное автоматическое отключение питания, его назначение и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Малые напряжения, электрическая изоляция, и</w:t>
      </w:r>
      <w:r>
        <w:rPr>
          <w:rFonts w:cs="Times New Roman" w:ascii="Times New Roman" w:hAnsi="Times New Roman"/>
        </w:rPr>
        <w:t>золирующие средства защиты.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rPr>
        <w:t>Электромагнитные поля, их действие на человека и нормирование.</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 xml:space="preserve"> </w:t>
      </w:r>
      <w:r>
        <w:rPr>
          <w:rFonts w:cs="Times New Roman" w:ascii="Times New Roman" w:hAnsi="Times New Roman"/>
          <w:bCs/>
        </w:rPr>
        <w:t>Вибрация</w:t>
      </w:r>
      <w:r>
        <w:rPr>
          <w:rFonts w:cs="Times New Roman" w:ascii="Times New Roman" w:hAnsi="Times New Roman"/>
        </w:rPr>
        <w:t xml:space="preserve">, её виды, действие на человека и нормирование.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 xml:space="preserve">Шум, </w:t>
      </w:r>
      <w:r>
        <w:rPr>
          <w:rFonts w:cs="Times New Roman" w:ascii="Times New Roman" w:hAnsi="Times New Roman"/>
        </w:rPr>
        <w:t xml:space="preserve"> его действие на человека и нормирование.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 xml:space="preserve">Ультразвук, его </w:t>
      </w:r>
      <w:r>
        <w:rPr>
          <w:rFonts w:cs="Times New Roman" w:ascii="Times New Roman" w:hAnsi="Times New Roman"/>
        </w:rPr>
        <w:t>действие на человека и нормирование.</w:t>
        <w:tab/>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 xml:space="preserve">Инфразвук, его </w:t>
      </w:r>
      <w:r>
        <w:rPr>
          <w:rFonts w:cs="Times New Roman" w:ascii="Times New Roman" w:hAnsi="Times New Roman"/>
        </w:rPr>
        <w:t>действие на человека и нормирование.</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Действие вредных веществ на организм человека и их нормирование.</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Вентиляция производственных помещений и основы её расчёта.</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rPr>
        <w:t>Источники и классификация чрезвычайных ситуаций.</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caps/>
        </w:rPr>
        <w:t>ф</w:t>
      </w:r>
      <w:r>
        <w:rPr>
          <w:rFonts w:cs="Times New Roman" w:ascii="Times New Roman" w:hAnsi="Times New Roman"/>
          <w:iCs/>
        </w:rPr>
        <w:t>акторы, стадии и критерии техногенных 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Пути минимизации риска возникновения техногенных 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Повышение устойчивости объектов экономики в 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Ликвидация последствий чрезвычайных ситуаций.</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РСЧС.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rPr>
        <w:t xml:space="preserve">Процесс горения и его виды.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Особенности горения  материалов и веществ.</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iCs/>
        </w:rPr>
        <w:t xml:space="preserve"> </w:t>
      </w:r>
      <w:r>
        <w:rPr>
          <w:rFonts w:cs="Times New Roman" w:ascii="Times New Roman" w:hAnsi="Times New Roman"/>
          <w:iCs/>
        </w:rPr>
        <w:t>Классификация помещений и зданий  по взрыво- и пожарной опасности.</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iCs/>
        </w:rPr>
        <w:t xml:space="preserve"> </w:t>
      </w:r>
      <w:r>
        <w:rPr>
          <w:rFonts w:cs="Times New Roman" w:ascii="Times New Roman" w:hAnsi="Times New Roman"/>
          <w:iCs/>
        </w:rPr>
        <w:t>Причины возникновения пожаров и мероприятия  по их устранению.</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rPr>
        <w:t xml:space="preserve">Опасные факторы пожара и взрыва.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 xml:space="preserve"> </w:t>
      </w:r>
      <w:r>
        <w:rPr>
          <w:rFonts w:cs="Times New Roman" w:ascii="Times New Roman" w:hAnsi="Times New Roman"/>
          <w:bCs/>
        </w:rPr>
        <w:t>Классификация пожаров.</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Способы тушения пожаров и огнетушащие вещества.</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 xml:space="preserve"> </w:t>
      </w:r>
      <w:r>
        <w:rPr>
          <w:rFonts w:cs="Times New Roman" w:ascii="Times New Roman" w:hAnsi="Times New Roman"/>
          <w:shd w:fill="FFFFFF" w:val="clear"/>
        </w:rPr>
        <w:t>Первичные средства пожаротушения.</w:t>
      </w:r>
    </w:p>
    <w:p>
      <w:pPr>
        <w:pStyle w:val="ListParagraph"/>
        <w:keepNext w:val="true"/>
        <w:widowControl w:val="false"/>
        <w:numPr>
          <w:ilvl w:val="0"/>
          <w:numId w:val="2"/>
        </w:numPr>
        <w:tabs>
          <w:tab w:val="clear" w:pos="8505"/>
        </w:tabs>
        <w:spacing w:lineRule="auto" w:line="240" w:before="0" w:after="0"/>
        <w:contextualSpacing/>
        <w:rPr>
          <w:rFonts w:ascii="Times New Roman" w:hAnsi="Times New Roman" w:cs="Times New Roman"/>
          <w:b/>
          <w:b/>
        </w:rPr>
      </w:pPr>
      <w:r>
        <w:rPr>
          <w:rFonts w:cs="Times New Roman" w:ascii="Times New Roman" w:hAnsi="Times New Roman"/>
          <w:shd w:fill="FFFFFF" w:val="clear"/>
        </w:rPr>
        <w:t xml:space="preserve"> </w:t>
      </w:r>
      <w:r>
        <w:rPr>
          <w:rFonts w:cs="Times New Roman" w:ascii="Times New Roman" w:hAnsi="Times New Roman"/>
          <w:iCs/>
        </w:rPr>
        <w:t xml:space="preserve">Автоматические </w:t>
      </w:r>
      <w:r>
        <w:rPr>
          <w:rFonts w:cs="Times New Roman" w:ascii="Times New Roman" w:hAnsi="Times New Roman"/>
          <w:color w:val="000000"/>
        </w:rPr>
        <w:t>установки пожаротушения.</w:t>
      </w:r>
    </w:p>
    <w:p>
      <w:pPr>
        <w:pStyle w:val="ListParagraph"/>
        <w:keepNext w:val="true"/>
        <w:widowControl w:val="false"/>
        <w:numPr>
          <w:ilvl w:val="0"/>
          <w:numId w:val="2"/>
        </w:numPr>
        <w:tabs>
          <w:tab w:val="clear" w:pos="8505"/>
        </w:tabs>
        <w:spacing w:lineRule="auto" w:line="240" w:before="0" w:after="0"/>
        <w:contextualSpacing/>
        <w:rPr>
          <w:rFonts w:ascii="Times New Roman" w:hAnsi="Times New Roman" w:cs="Times New Roman"/>
          <w:b/>
          <w:b/>
        </w:rPr>
      </w:pPr>
      <w:r>
        <w:rPr>
          <w:rFonts w:cs="Times New Roman" w:ascii="Times New Roman" w:hAnsi="Times New Roman"/>
          <w:color w:val="000000"/>
        </w:rPr>
        <w:t xml:space="preserve"> </w:t>
      </w:r>
      <w:r>
        <w:rPr>
          <w:rFonts w:cs="Times New Roman" w:ascii="Times New Roman" w:hAnsi="Times New Roman"/>
          <w:iCs/>
        </w:rPr>
        <w:t>Способы предотвращения пожаров.</w:t>
      </w:r>
    </w:p>
    <w:p>
      <w:pPr>
        <w:pStyle w:val="ListParagraph"/>
        <w:keepNext w:val="true"/>
        <w:widowControl w:val="false"/>
        <w:tabs>
          <w:tab w:val="clear" w:pos="8505"/>
        </w:tabs>
        <w:spacing w:lineRule="auto" w:line="240" w:before="0" w:after="0"/>
        <w:contextualSpacing/>
        <w:rPr>
          <w:rFonts w:ascii="Times New Roman" w:hAnsi="Times New Roman" w:cs="Times New Roman"/>
          <w:b/>
          <w:b/>
        </w:rPr>
      </w:pPr>
      <w:r>
        <w:rPr>
          <w:rFonts w:cs="Times New Roman" w:ascii="Times New Roman" w:hAnsi="Times New Roman"/>
          <w:b/>
        </w:rPr>
      </w:r>
    </w:p>
    <w:p>
      <w:pPr>
        <w:pStyle w:val="Normal"/>
        <w:keepNext w:val="true"/>
        <w:widowControl w:val="false"/>
        <w:ind w:hanging="0"/>
        <w:rPr>
          <w:sz w:val="22"/>
          <w:szCs w:val="22"/>
        </w:rPr>
      </w:pPr>
      <w:r>
        <w:rPr>
          <w:sz w:val="22"/>
          <w:szCs w:val="22"/>
        </w:rPr>
        <w:t>Составил:</w:t>
      </w:r>
    </w:p>
    <w:p>
      <w:pPr>
        <w:pStyle w:val="Normal"/>
        <w:keepNext w:val="true"/>
        <w:widowControl w:val="false"/>
        <w:ind w:hanging="0"/>
        <w:rPr>
          <w:sz w:val="22"/>
          <w:szCs w:val="22"/>
        </w:rPr>
      </w:pPr>
      <w:r>
        <w:rPr>
          <w:sz w:val="22"/>
          <w:szCs w:val="22"/>
        </w:rPr>
        <w:t>к.т.н., доцент кафедры БЖДиЭ</w:t>
        <w:tab/>
        <w:t xml:space="preserve">                                      </w:t>
        <w:softHyphen/>
        <w:softHyphen/>
        <w:softHyphen/>
        <w:softHyphen/>
        <w:t>_______</w:t>
      </w:r>
      <w:r>
        <w:rPr>
          <w:sz w:val="22"/>
          <w:szCs w:val="22"/>
          <w:u w:val="single"/>
        </w:rPr>
        <w:tab/>
        <w:tab/>
      </w:r>
      <w:r>
        <w:rPr>
          <w:sz w:val="22"/>
          <w:szCs w:val="22"/>
        </w:rPr>
        <w:t xml:space="preserve">  /Ю.В. Зайцев/</w:t>
      </w:r>
    </w:p>
    <w:p>
      <w:pPr>
        <w:pStyle w:val="Normal"/>
        <w:keepNext w:val="true"/>
        <w:widowControl w:val="false"/>
        <w:ind w:hanging="0"/>
        <w:rPr>
          <w:sz w:val="22"/>
          <w:szCs w:val="22"/>
        </w:rPr>
      </w:pPr>
      <w:r>
        <w:rPr>
          <w:sz w:val="22"/>
          <w:szCs w:val="22"/>
        </w:rPr>
      </w:r>
    </w:p>
    <w:p>
      <w:pPr>
        <w:pStyle w:val="Normal"/>
        <w:keepNext w:val="true"/>
        <w:widowControl w:val="false"/>
        <w:ind w:hanging="0"/>
        <w:rPr>
          <w:sz w:val="22"/>
          <w:szCs w:val="22"/>
        </w:rPr>
      </w:pPr>
      <w:r>
        <w:rPr>
          <w:sz w:val="22"/>
          <w:szCs w:val="22"/>
        </w:rPr>
      </w:r>
    </w:p>
    <w:p>
      <w:pPr>
        <w:pStyle w:val="Normal"/>
        <w:keepNext w:val="true"/>
        <w:widowControl w:val="false"/>
        <w:ind w:hanging="0"/>
        <w:rPr>
          <w:sz w:val="22"/>
          <w:szCs w:val="22"/>
        </w:rPr>
      </w:pPr>
      <w:r>
        <w:rPr/>
      </w:r>
    </w:p>
    <w:sectPr>
      <w:type w:val="nextPage"/>
      <w:pgSz w:w="11906" w:h="16838"/>
      <w:pgMar w:left="851" w:right="567" w:gutter="0" w:header="0" w:top="851" w:footer="0" w:bottom="851"/>
      <w:pgNumType w:fmt="decimal"/>
      <w:formProt w:val="false"/>
      <w:titlePg/>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Cambria">
    <w:charset w:val="cc"/>
    <w:family w:val="roman"/>
    <w:pitch w:val="variable"/>
  </w:font>
  <w:font w:name="Calibri">
    <w:charset w:val="cc"/>
    <w:family w:val="roman"/>
    <w:pitch w:val="variable"/>
  </w:font>
  <w:font w:name="Symbol">
    <w:charset w:val="cc"/>
    <w:family w:val="roman"/>
    <w:pitch w:val="variable"/>
  </w:font>
  <w:font w:name="Courier New">
    <w:charset w:val="cc"/>
    <w:family w:val="roman"/>
    <w:pitch w:val="variable"/>
  </w:font>
  <w:font w:name="Wingdings">
    <w:charset w:val="cc"/>
    <w:family w:val="roman"/>
    <w:pitch w:val="variable"/>
  </w:font>
  <w:font w:name="OpenSymbol">
    <w:altName w:val="Arial Unicode MS"/>
    <w:charset w:val="cc"/>
    <w:family w:val="roman"/>
    <w:pitch w:val="variable"/>
  </w:font>
  <w:font w:name="Segoe UI">
    <w:charset w:val="cc"/>
    <w:family w:val="roman"/>
    <w:pitch w:val="variable"/>
  </w:font>
  <w:font w:name="Arial">
    <w:charset w:val="cc"/>
    <w:family w:val="roman"/>
    <w:pitch w:val="variable"/>
  </w:font>
  <w:font w:name="Verdana">
    <w:charset w:val="cc"/>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992"/>
        </w:tabs>
        <w:ind w:left="0" w:firstLine="709"/>
      </w:pPr>
      <w:rPr>
        <w:smallCaps w:val="false"/>
        <w:caps w:val="false"/>
        <w:dstrike w:val="false"/>
        <w:strike w:val="false"/>
        <w:vertAlign w:val="baseline"/>
        <w:position w:val="0"/>
        <w:sz w:val="24"/>
        <w:sz w:val="24"/>
        <w:spacing w:val="0"/>
        <w:i w:val="false"/>
        <w:u w:val="none"/>
        <w:b w:val="false"/>
        <w:kern w:val="0"/>
        <w:szCs w:val="24"/>
        <w:iCs w:val="false"/>
        <w:bCs w:val="false"/>
        <w:w w:val="100"/>
        <w:vanish w:val="false"/>
        <w:rFonts w:ascii="Times New Roman" w:hAnsi="Times New Roman" w:cs="Times New Roman"/>
        <w:color w:val="000000"/>
      </w:rPr>
    </w:lvl>
    <w:lvl w:ilvl="1">
      <w:start w:val="1"/>
      <w:numFmt w:val="bullet"/>
      <w:lvlText w:val="o"/>
      <w:lvlJc w:val="left"/>
      <w:pPr>
        <w:tabs>
          <w:tab w:val="num" w:pos="0"/>
        </w:tabs>
        <w:ind w:left="-2906" w:hanging="360"/>
      </w:pPr>
      <w:rPr>
        <w:rFonts w:ascii="Courier New" w:hAnsi="Courier New" w:cs="Courier New" w:hint="default"/>
      </w:rPr>
    </w:lvl>
    <w:lvl w:ilvl="2">
      <w:start w:val="1"/>
      <w:numFmt w:val="bullet"/>
      <w:lvlText w:val=""/>
      <w:lvlJc w:val="left"/>
      <w:pPr>
        <w:tabs>
          <w:tab w:val="num" w:pos="0"/>
        </w:tabs>
        <w:ind w:left="-2186" w:hanging="360"/>
      </w:pPr>
      <w:rPr>
        <w:rFonts w:ascii="Wingdings" w:hAnsi="Wingdings" w:cs="Wingdings" w:hint="default"/>
      </w:rPr>
    </w:lvl>
    <w:lvl w:ilvl="3">
      <w:start w:val="1"/>
      <w:numFmt w:val="bullet"/>
      <w:lvlText w:val=""/>
      <w:lvlJc w:val="left"/>
      <w:pPr>
        <w:tabs>
          <w:tab w:val="num" w:pos="0"/>
        </w:tabs>
        <w:ind w:left="-1466" w:hanging="360"/>
      </w:pPr>
      <w:rPr>
        <w:rFonts w:ascii="Symbol" w:hAnsi="Symbol" w:cs="Symbol" w:hint="default"/>
      </w:rPr>
    </w:lvl>
    <w:lvl w:ilvl="4">
      <w:start w:val="1"/>
      <w:numFmt w:val="bullet"/>
      <w:lvlText w:val="o"/>
      <w:lvlJc w:val="left"/>
      <w:pPr>
        <w:tabs>
          <w:tab w:val="num" w:pos="0"/>
        </w:tabs>
        <w:ind w:left="-746" w:hanging="360"/>
      </w:pPr>
      <w:rPr>
        <w:rFonts w:ascii="Courier New" w:hAnsi="Courier New" w:cs="Courier New" w:hint="default"/>
      </w:rPr>
    </w:lvl>
    <w:lvl w:ilvl="5">
      <w:start w:val="1"/>
      <w:numFmt w:val="bullet"/>
      <w:lvlText w:val=""/>
      <w:lvlJc w:val="left"/>
      <w:pPr>
        <w:tabs>
          <w:tab w:val="num" w:pos="0"/>
        </w:tabs>
        <w:ind w:left="-26" w:hanging="360"/>
      </w:pPr>
      <w:rPr>
        <w:rFonts w:ascii="Wingdings" w:hAnsi="Wingdings" w:cs="Wingdings" w:hint="default"/>
      </w:rPr>
    </w:lvl>
    <w:lvl w:ilvl="6">
      <w:start w:val="1"/>
      <w:numFmt w:val="bullet"/>
      <w:lvlText w:val=""/>
      <w:lvlJc w:val="left"/>
      <w:pPr>
        <w:tabs>
          <w:tab w:val="num" w:pos="694"/>
        </w:tabs>
        <w:ind w:left="694" w:hanging="360"/>
      </w:pPr>
      <w:rPr>
        <w:rFonts w:ascii="Symbol" w:hAnsi="Symbol" w:cs="Symbol" w:hint="default"/>
      </w:rPr>
    </w:lvl>
    <w:lvl w:ilvl="7">
      <w:start w:val="1"/>
      <w:numFmt w:val="bullet"/>
      <w:lvlText w:val="o"/>
      <w:lvlJc w:val="left"/>
      <w:pPr>
        <w:tabs>
          <w:tab w:val="num" w:pos="1414"/>
        </w:tabs>
        <w:ind w:left="1414" w:hanging="360"/>
      </w:pPr>
      <w:rPr>
        <w:rFonts w:ascii="Courier New" w:hAnsi="Courier New" w:cs="Courier New" w:hint="default"/>
      </w:rPr>
    </w:lvl>
    <w:lvl w:ilvl="8">
      <w:start w:val="1"/>
      <w:numFmt w:val="bullet"/>
      <w:lvlText w:val=""/>
      <w:lvlJc w:val="left"/>
      <w:pPr>
        <w:tabs>
          <w:tab w:val="num" w:pos="2134"/>
        </w:tabs>
        <w:ind w:left="2134" w:hanging="360"/>
      </w:pPr>
      <w:rPr>
        <w:rFonts w:ascii="Wingdings" w:hAnsi="Wingdings" w:cs="Wingdings" w:hint="default"/>
      </w:rPr>
    </w:lvl>
  </w:abstractNum>
  <w:abstractNum w:abstractNumId="2">
    <w:lvl w:ilvl="0">
      <w:start w:val="1"/>
      <w:numFmt w:val="decimal"/>
      <w:lvlText w:val="%1."/>
      <w:lvlJc w:val="left"/>
      <w:pPr>
        <w:tabs>
          <w:tab w:val="num" w:pos="0"/>
        </w:tabs>
        <w:ind w:left="720" w:hanging="360"/>
      </w:pPr>
      <w:rPr>
        <w:b w:val="false"/>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
    <w:lvl w:ilvl="0">
      <w:start w:val="1"/>
      <w:numFmt w:val="lowerLetter"/>
      <w:lvlText w:val="%1."/>
      <w:lvlJc w:val="left"/>
      <w:pPr>
        <w:tabs>
          <w:tab w:val="num" w:pos="1134"/>
        </w:tabs>
        <w:ind w:left="1191" w:hanging="57"/>
      </w:pPr>
      <w:rPr>
        <w:i w:val="false"/>
        <w:b/>
        <w:rFonts w:cs="Times New Roman"/>
      </w:rPr>
    </w:lvl>
    <w:lvl w:ilvl="1">
      <w:start w:val="14"/>
      <w:numFmt w:val="decimal"/>
      <w:lvlText w:val="%2."/>
      <w:lvlJc w:val="left"/>
      <w:pPr>
        <w:tabs>
          <w:tab w:val="num" w:pos="1080"/>
        </w:tabs>
        <w:ind w:left="1247" w:hanging="167"/>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5">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6">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7">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8">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9">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10">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1">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2">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3">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4">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5">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6">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7">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8">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9">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0">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1">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2">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5"/>
    <w:lvlOverride w:ilvl="0">
      <w:startOverride w:val="1"/>
    </w:lvlOverride>
  </w:num>
  <w:num w:numId="25">
    <w:abstractNumId w:val="6"/>
    <w:lvlOverride w:ilvl="0">
      <w:startOverride w:val="1"/>
    </w:lvlOverride>
  </w:num>
  <w:num w:numId="26">
    <w:abstractNumId w:val="6"/>
  </w:num>
  <w:num w:numId="27">
    <w:abstractNumId w:val="6"/>
  </w:num>
  <w:num w:numId="28">
    <w:abstractNumId w:val="6"/>
  </w:num>
  <w:num w:numId="29">
    <w:abstractNumId w:val="4"/>
  </w:num>
  <w:num w:numId="30">
    <w:abstractNumId w:val="4"/>
  </w:num>
  <w:num w:numId="31">
    <w:abstractNumId w:val="4"/>
  </w:num>
  <w:num w:numId="32">
    <w:abstractNumId w:val="4"/>
  </w:num>
  <w:num w:numId="33">
    <w:abstractNumId w:val="5"/>
  </w:num>
  <w:num w:numId="34">
    <w:abstractNumId w:val="5"/>
  </w:num>
  <w:num w:numId="35">
    <w:abstractNumId w:val="5"/>
  </w:num>
  <w:num w:numId="36">
    <w:abstractNumId w:val="4"/>
  </w:num>
  <w:num w:numId="37">
    <w:abstractNumId w:val="4"/>
  </w:num>
  <w:num w:numId="38">
    <w:abstractNumId w:val="4"/>
  </w:num>
  <w:num w:numId="39">
    <w:abstractNumId w:val="4"/>
  </w:num>
  <w:num w:numId="40">
    <w:abstractNumId w:val="4"/>
  </w:num>
  <w:num w:numId="41">
    <w:abstractNumId w:val="4"/>
  </w:num>
</w:numbering>
</file>

<file path=word/settings.xml><?xml version="1.0" encoding="utf-8"?>
<w:settings xmlns:w="http://schemas.openxmlformats.org/wordprocessingml/2006/main">
  <w:zoom w:percent="100"/>
  <w:displayBackgroundShape/>
  <w:embedSystemFonts/>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sz w:val="22"/>
        <w:szCs w:val="22"/>
        <w:lang w:val="ru-RU" w:eastAsia="ru-RU" w:bidi="ar-SA"/>
      </w:rPr>
    </w:rPrDefault>
    <w:pPrDefault>
      <w:pPr>
        <w:suppressAutoHyphens w:val="true"/>
      </w:pPr>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uiPriority="39" w:semiHidden="1" w:unhideWhenUsed="1" w:qFormat="1"/>
    <w:lsdException w:name="toc 2" w:locked="1" w:uiPriority="39" w:semiHidden="1" w:unhideWhenUsed="1"/>
    <w:lsdException w:name="toc 3" w:locked="1" w:uiPriority="39" w:semiHidden="1" w:unhideWhenUsed="1"/>
    <w:lsdException w:name="toc 4" w:locked="1" w:uiPriority="39" w:semiHidden="1" w:unhideWhenUsed="1"/>
    <w:lsdException w:name="toc 5" w:locked="1" w:uiPriority="39" w:semiHidden="1" w:unhideWhenUsed="1"/>
    <w:lsdException w:name="toc 6" w:locked="1" w:uiPriority="39" w:semiHidden="1" w:unhideWhenUsed="1"/>
    <w:lsdException w:name="toc 7" w:locked="1" w:uiPriority="39" w:semiHidden="1" w:unhideWhenUsed="1"/>
    <w:lsdException w:name="toc 8" w:locked="1" w:uiPriority="39" w:semiHidden="1" w:unhideWhenUsed="1"/>
    <w:lsdException w:name="toc 9" w:locked="1" w:uiPriority="39"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uiPriority="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17907"/>
    <w:pPr>
      <w:widowControl/>
      <w:suppressAutoHyphens w:val="true"/>
      <w:bidi w:val="0"/>
      <w:spacing w:before="0" w:after="0"/>
      <w:ind w:firstLine="709"/>
      <w:contextualSpacing/>
      <w:jc w:val="both"/>
    </w:pPr>
    <w:rPr>
      <w:rFonts w:ascii="Times New Roman" w:hAnsi="Times New Roman" w:eastAsia="Times New Roman" w:cs="Times New Roman"/>
      <w:color w:val="auto"/>
      <w:kern w:val="0"/>
      <w:sz w:val="24"/>
      <w:szCs w:val="24"/>
      <w:lang w:val="ru-RU" w:eastAsia="ar-SA" w:bidi="ar-SA"/>
    </w:rPr>
  </w:style>
  <w:style w:type="paragraph" w:styleId="1">
    <w:name w:val="Heading 1"/>
    <w:basedOn w:val="Normal"/>
    <w:next w:val="Normal"/>
    <w:link w:val="11"/>
    <w:uiPriority w:val="99"/>
    <w:qFormat/>
    <w:rsid w:val="00646b5b"/>
    <w:pPr>
      <w:keepNext w:val="true"/>
      <w:tabs>
        <w:tab w:val="clear" w:pos="708"/>
        <w:tab w:val="left" w:pos="360" w:leader="none"/>
        <w:tab w:val="left" w:pos="851" w:leader="none"/>
      </w:tabs>
      <w:ind w:left="360" w:hanging="360"/>
      <w:outlineLvl w:val="0"/>
    </w:pPr>
    <w:rPr>
      <w:b/>
      <w:szCs w:val="20"/>
    </w:rPr>
  </w:style>
  <w:style w:type="paragraph" w:styleId="2">
    <w:name w:val="Heading 2"/>
    <w:basedOn w:val="Normal"/>
    <w:next w:val="Normal"/>
    <w:link w:val="21"/>
    <w:uiPriority w:val="99"/>
    <w:qFormat/>
    <w:rsid w:val="00646b5b"/>
    <w:pPr>
      <w:keepNext w:val="true"/>
      <w:tabs>
        <w:tab w:val="clear" w:pos="708"/>
        <w:tab w:val="left" w:pos="851" w:leader="none"/>
      </w:tabs>
      <w:outlineLvl w:val="1"/>
    </w:pPr>
    <w:rPr>
      <w:b/>
      <w:szCs w:val="20"/>
    </w:rPr>
  </w:style>
  <w:style w:type="paragraph" w:styleId="3">
    <w:name w:val="Heading 3"/>
    <w:basedOn w:val="Normal"/>
    <w:next w:val="Normal"/>
    <w:link w:val="31"/>
    <w:uiPriority w:val="99"/>
    <w:qFormat/>
    <w:rsid w:val="00646b5b"/>
    <w:pPr>
      <w:keepNext w:val="true"/>
      <w:jc w:val="center"/>
      <w:outlineLvl w:val="2"/>
    </w:pPr>
    <w:rPr>
      <w:b/>
      <w:bCs/>
    </w:rPr>
  </w:style>
  <w:style w:type="paragraph" w:styleId="4">
    <w:name w:val="Heading 4"/>
    <w:basedOn w:val="Normal"/>
    <w:next w:val="Normal"/>
    <w:link w:val="41"/>
    <w:uiPriority w:val="99"/>
    <w:qFormat/>
    <w:rsid w:val="00646b5b"/>
    <w:pPr>
      <w:keepNext w:val="true"/>
      <w:tabs>
        <w:tab w:val="clear" w:pos="708"/>
        <w:tab w:val="left" w:pos="851" w:leader="none"/>
      </w:tabs>
      <w:outlineLvl w:val="3"/>
    </w:pPr>
    <w:rPr>
      <w:b/>
      <w:szCs w:val="20"/>
    </w:rPr>
  </w:style>
  <w:style w:type="paragraph" w:styleId="5">
    <w:name w:val="Heading 5"/>
    <w:basedOn w:val="Normal"/>
    <w:next w:val="Normal"/>
    <w:link w:val="51"/>
    <w:uiPriority w:val="99"/>
    <w:qFormat/>
    <w:rsid w:val="00646b5b"/>
    <w:pPr>
      <w:keepNext w:val="true"/>
      <w:tabs>
        <w:tab w:val="clear" w:pos="708"/>
        <w:tab w:val="left" w:pos="851" w:leader="none"/>
      </w:tabs>
      <w:outlineLvl w:val="4"/>
    </w:pPr>
    <w:rPr>
      <w:i/>
      <w:szCs w:val="20"/>
    </w:rPr>
  </w:style>
  <w:style w:type="paragraph" w:styleId="6">
    <w:name w:val="Heading 6"/>
    <w:basedOn w:val="Normal"/>
    <w:next w:val="Normal"/>
    <w:link w:val="61"/>
    <w:uiPriority w:val="99"/>
    <w:qFormat/>
    <w:rsid w:val="00646b5b"/>
    <w:pPr>
      <w:keepNext w:val="true"/>
      <w:tabs>
        <w:tab w:val="clear" w:pos="708"/>
        <w:tab w:val="left" w:pos="851" w:leader="none"/>
      </w:tabs>
      <w:outlineLvl w:val="5"/>
    </w:pPr>
    <w:rPr>
      <w:szCs w:val="20"/>
    </w:rPr>
  </w:style>
  <w:style w:type="paragraph" w:styleId="7">
    <w:name w:val="Heading 7"/>
    <w:basedOn w:val="Normal"/>
    <w:next w:val="Normal"/>
    <w:link w:val="71"/>
    <w:uiPriority w:val="99"/>
    <w:qFormat/>
    <w:rsid w:val="00646b5b"/>
    <w:pPr>
      <w:keepNext w:val="true"/>
      <w:tabs>
        <w:tab w:val="clear" w:pos="708"/>
        <w:tab w:val="left" w:pos="851" w:leader="none"/>
      </w:tabs>
      <w:jc w:val="center"/>
      <w:outlineLvl w:val="6"/>
    </w:pPr>
    <w:rPr>
      <w:b/>
      <w:spacing w:val="20"/>
      <w:szCs w:val="20"/>
    </w:rPr>
  </w:style>
  <w:style w:type="paragraph" w:styleId="8">
    <w:name w:val="Heading 8"/>
    <w:basedOn w:val="Normal"/>
    <w:next w:val="Normal"/>
    <w:link w:val="81"/>
    <w:uiPriority w:val="99"/>
    <w:qFormat/>
    <w:rsid w:val="00646b5b"/>
    <w:pPr>
      <w:keepNext w:val="true"/>
      <w:tabs>
        <w:tab w:val="clear" w:pos="708"/>
        <w:tab w:val="left" w:pos="851" w:leader="none"/>
      </w:tabs>
      <w:jc w:val="center"/>
      <w:outlineLvl w:val="7"/>
    </w:pPr>
    <w:rPr>
      <w:szCs w:val="20"/>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9"/>
    <w:qFormat/>
    <w:locked/>
    <w:rsid w:val="00260cb8"/>
    <w:rPr>
      <w:rFonts w:ascii="Cambria" w:hAnsi="Cambria" w:cs="Times New Roman"/>
      <w:b/>
      <w:bCs/>
      <w:kern w:val="2"/>
      <w:sz w:val="32"/>
      <w:szCs w:val="32"/>
      <w:lang w:eastAsia="ar-SA" w:bidi="ar-SA"/>
    </w:rPr>
  </w:style>
  <w:style w:type="character" w:styleId="21" w:customStyle="1">
    <w:name w:val="Заголовок 2 Знак"/>
    <w:basedOn w:val="DefaultParagraphFont"/>
    <w:uiPriority w:val="99"/>
    <w:qFormat/>
    <w:locked/>
    <w:rsid w:val="00372405"/>
    <w:rPr>
      <w:rFonts w:cs="Times New Roman"/>
      <w:b/>
      <w:sz w:val="24"/>
      <w:lang w:eastAsia="ar-SA" w:bidi="ar-SA"/>
    </w:rPr>
  </w:style>
  <w:style w:type="character" w:styleId="31" w:customStyle="1">
    <w:name w:val="Заголовок 3 Знак"/>
    <w:basedOn w:val="DefaultParagraphFont"/>
    <w:uiPriority w:val="99"/>
    <w:semiHidden/>
    <w:qFormat/>
    <w:locked/>
    <w:rsid w:val="00260cb8"/>
    <w:rPr>
      <w:rFonts w:ascii="Cambria" w:hAnsi="Cambria" w:cs="Times New Roman"/>
      <w:b/>
      <w:bCs/>
      <w:sz w:val="26"/>
      <w:szCs w:val="26"/>
      <w:lang w:eastAsia="ar-SA" w:bidi="ar-SA"/>
    </w:rPr>
  </w:style>
  <w:style w:type="character" w:styleId="41" w:customStyle="1">
    <w:name w:val="Заголовок 4 Знак"/>
    <w:basedOn w:val="DefaultParagraphFont"/>
    <w:uiPriority w:val="99"/>
    <w:semiHidden/>
    <w:qFormat/>
    <w:locked/>
    <w:rsid w:val="00260cb8"/>
    <w:rPr>
      <w:rFonts w:ascii="Calibri" w:hAnsi="Calibri" w:cs="Times New Roman"/>
      <w:b/>
      <w:bCs/>
      <w:sz w:val="28"/>
      <w:szCs w:val="28"/>
      <w:lang w:eastAsia="ar-SA" w:bidi="ar-SA"/>
    </w:rPr>
  </w:style>
  <w:style w:type="character" w:styleId="51" w:customStyle="1">
    <w:name w:val="Заголовок 5 Знак"/>
    <w:basedOn w:val="DefaultParagraphFont"/>
    <w:uiPriority w:val="99"/>
    <w:semiHidden/>
    <w:qFormat/>
    <w:locked/>
    <w:rsid w:val="00260cb8"/>
    <w:rPr>
      <w:rFonts w:ascii="Calibri" w:hAnsi="Calibri" w:cs="Times New Roman"/>
      <w:b/>
      <w:bCs/>
      <w:i/>
      <w:iCs/>
      <w:sz w:val="26"/>
      <w:szCs w:val="26"/>
      <w:lang w:eastAsia="ar-SA" w:bidi="ar-SA"/>
    </w:rPr>
  </w:style>
  <w:style w:type="character" w:styleId="61" w:customStyle="1">
    <w:name w:val="Заголовок 6 Знак"/>
    <w:basedOn w:val="DefaultParagraphFont"/>
    <w:uiPriority w:val="99"/>
    <w:semiHidden/>
    <w:qFormat/>
    <w:locked/>
    <w:rsid w:val="00260cb8"/>
    <w:rPr>
      <w:rFonts w:ascii="Calibri" w:hAnsi="Calibri" w:cs="Times New Roman"/>
      <w:b/>
      <w:bCs/>
      <w:lang w:eastAsia="ar-SA" w:bidi="ar-SA"/>
    </w:rPr>
  </w:style>
  <w:style w:type="character" w:styleId="71" w:customStyle="1">
    <w:name w:val="Заголовок 7 Знак"/>
    <w:basedOn w:val="DefaultParagraphFont"/>
    <w:uiPriority w:val="99"/>
    <w:semiHidden/>
    <w:qFormat/>
    <w:locked/>
    <w:rsid w:val="00260cb8"/>
    <w:rPr>
      <w:rFonts w:ascii="Calibri" w:hAnsi="Calibri" w:cs="Times New Roman"/>
      <w:sz w:val="24"/>
      <w:szCs w:val="24"/>
      <w:lang w:eastAsia="ar-SA" w:bidi="ar-SA"/>
    </w:rPr>
  </w:style>
  <w:style w:type="character" w:styleId="81" w:customStyle="1">
    <w:name w:val="Заголовок 8 Знак"/>
    <w:basedOn w:val="DefaultParagraphFont"/>
    <w:uiPriority w:val="99"/>
    <w:semiHidden/>
    <w:qFormat/>
    <w:locked/>
    <w:rsid w:val="00260cb8"/>
    <w:rPr>
      <w:rFonts w:ascii="Calibri" w:hAnsi="Calibri" w:cs="Times New Roman"/>
      <w:i/>
      <w:iCs/>
      <w:sz w:val="24"/>
      <w:szCs w:val="24"/>
      <w:lang w:eastAsia="ar-SA" w:bidi="ar-SA"/>
    </w:rPr>
  </w:style>
  <w:style w:type="character" w:styleId="WW8Num1z0" w:customStyle="1">
    <w:name w:val="WW8Num1z0"/>
    <w:uiPriority w:val="99"/>
    <w:qFormat/>
    <w:rsid w:val="00646b5b"/>
    <w:rPr/>
  </w:style>
  <w:style w:type="character" w:styleId="WW8Num1z1" w:customStyle="1">
    <w:name w:val="WW8Num1z1"/>
    <w:uiPriority w:val="99"/>
    <w:qFormat/>
    <w:rsid w:val="00646b5b"/>
    <w:rPr/>
  </w:style>
  <w:style w:type="character" w:styleId="WW8Num1z2" w:customStyle="1">
    <w:name w:val="WW8Num1z2"/>
    <w:uiPriority w:val="99"/>
    <w:qFormat/>
    <w:rsid w:val="00646b5b"/>
    <w:rPr/>
  </w:style>
  <w:style w:type="character" w:styleId="WW8Num1z3" w:customStyle="1">
    <w:name w:val="WW8Num1z3"/>
    <w:uiPriority w:val="99"/>
    <w:qFormat/>
    <w:rsid w:val="00646b5b"/>
    <w:rPr/>
  </w:style>
  <w:style w:type="character" w:styleId="WW8Num1z4" w:customStyle="1">
    <w:name w:val="WW8Num1z4"/>
    <w:uiPriority w:val="99"/>
    <w:qFormat/>
    <w:rsid w:val="00646b5b"/>
    <w:rPr/>
  </w:style>
  <w:style w:type="character" w:styleId="WW8Num1z5" w:customStyle="1">
    <w:name w:val="WW8Num1z5"/>
    <w:uiPriority w:val="99"/>
    <w:qFormat/>
    <w:rsid w:val="00646b5b"/>
    <w:rPr/>
  </w:style>
  <w:style w:type="character" w:styleId="WW8Num1z6" w:customStyle="1">
    <w:name w:val="WW8Num1z6"/>
    <w:uiPriority w:val="99"/>
    <w:qFormat/>
    <w:rsid w:val="00646b5b"/>
    <w:rPr/>
  </w:style>
  <w:style w:type="character" w:styleId="WW8Num1z7" w:customStyle="1">
    <w:name w:val="WW8Num1z7"/>
    <w:uiPriority w:val="99"/>
    <w:qFormat/>
    <w:rsid w:val="00646b5b"/>
    <w:rPr/>
  </w:style>
  <w:style w:type="character" w:styleId="WW8Num1z8" w:customStyle="1">
    <w:name w:val="WW8Num1z8"/>
    <w:uiPriority w:val="99"/>
    <w:qFormat/>
    <w:rsid w:val="00646b5b"/>
    <w:rPr/>
  </w:style>
  <w:style w:type="character" w:styleId="WW8Num2z0" w:customStyle="1">
    <w:name w:val="WW8Num2z0"/>
    <w:uiPriority w:val="99"/>
    <w:qFormat/>
    <w:rsid w:val="00646b5b"/>
    <w:rPr>
      <w:rFonts w:ascii="Symbol" w:hAnsi="Symbol"/>
      <w:color w:val="auto"/>
    </w:rPr>
  </w:style>
  <w:style w:type="character" w:styleId="WW8Num2z1" w:customStyle="1">
    <w:name w:val="WW8Num2z1"/>
    <w:uiPriority w:val="99"/>
    <w:qFormat/>
    <w:rsid w:val="00646b5b"/>
    <w:rPr>
      <w:rFonts w:ascii="Courier New" w:hAnsi="Courier New"/>
    </w:rPr>
  </w:style>
  <w:style w:type="character" w:styleId="WW8Num2z2" w:customStyle="1">
    <w:name w:val="WW8Num2z2"/>
    <w:uiPriority w:val="99"/>
    <w:qFormat/>
    <w:rsid w:val="00646b5b"/>
    <w:rPr>
      <w:rFonts w:ascii="Wingdings" w:hAnsi="Wingdings"/>
    </w:rPr>
  </w:style>
  <w:style w:type="character" w:styleId="WW8Num2z3" w:customStyle="1">
    <w:name w:val="WW8Num2z3"/>
    <w:uiPriority w:val="99"/>
    <w:qFormat/>
    <w:rsid w:val="00646b5b"/>
    <w:rPr>
      <w:rFonts w:ascii="Symbol" w:hAnsi="Symbol"/>
    </w:rPr>
  </w:style>
  <w:style w:type="character" w:styleId="WW8Num2z4" w:customStyle="1">
    <w:name w:val="WW8Num2z4"/>
    <w:uiPriority w:val="99"/>
    <w:qFormat/>
    <w:rsid w:val="00646b5b"/>
    <w:rPr/>
  </w:style>
  <w:style w:type="character" w:styleId="WW8Num2z5" w:customStyle="1">
    <w:name w:val="WW8Num2z5"/>
    <w:uiPriority w:val="99"/>
    <w:qFormat/>
    <w:rsid w:val="00646b5b"/>
    <w:rPr/>
  </w:style>
  <w:style w:type="character" w:styleId="WW8Num2z6" w:customStyle="1">
    <w:name w:val="WW8Num2z6"/>
    <w:uiPriority w:val="99"/>
    <w:qFormat/>
    <w:rsid w:val="00646b5b"/>
    <w:rPr/>
  </w:style>
  <w:style w:type="character" w:styleId="WW8Num2z7" w:customStyle="1">
    <w:name w:val="WW8Num2z7"/>
    <w:uiPriority w:val="99"/>
    <w:qFormat/>
    <w:rsid w:val="00646b5b"/>
    <w:rPr/>
  </w:style>
  <w:style w:type="character" w:styleId="WW8Num2z8" w:customStyle="1">
    <w:name w:val="WW8Num2z8"/>
    <w:uiPriority w:val="99"/>
    <w:qFormat/>
    <w:rsid w:val="00646b5b"/>
    <w:rPr/>
  </w:style>
  <w:style w:type="character" w:styleId="WW8Num3z0" w:customStyle="1">
    <w:name w:val="WW8Num3z0"/>
    <w:uiPriority w:val="99"/>
    <w:qFormat/>
    <w:rsid w:val="00646b5b"/>
    <w:rPr/>
  </w:style>
  <w:style w:type="character" w:styleId="WW8Num3z1" w:customStyle="1">
    <w:name w:val="WW8Num3z1"/>
    <w:uiPriority w:val="99"/>
    <w:qFormat/>
    <w:rsid w:val="00646b5b"/>
    <w:rPr/>
  </w:style>
  <w:style w:type="character" w:styleId="WW8Num3z2" w:customStyle="1">
    <w:name w:val="WW8Num3z2"/>
    <w:uiPriority w:val="99"/>
    <w:qFormat/>
    <w:rsid w:val="00646b5b"/>
    <w:rPr/>
  </w:style>
  <w:style w:type="character" w:styleId="WW8Num3z3" w:customStyle="1">
    <w:name w:val="WW8Num3z3"/>
    <w:uiPriority w:val="99"/>
    <w:qFormat/>
    <w:rsid w:val="00646b5b"/>
    <w:rPr/>
  </w:style>
  <w:style w:type="character" w:styleId="WW8Num3z4" w:customStyle="1">
    <w:name w:val="WW8Num3z4"/>
    <w:uiPriority w:val="99"/>
    <w:qFormat/>
    <w:rsid w:val="00646b5b"/>
    <w:rPr/>
  </w:style>
  <w:style w:type="character" w:styleId="WW8Num3z5" w:customStyle="1">
    <w:name w:val="WW8Num3z5"/>
    <w:uiPriority w:val="99"/>
    <w:qFormat/>
    <w:rsid w:val="00646b5b"/>
    <w:rPr/>
  </w:style>
  <w:style w:type="character" w:styleId="WW8Num3z6" w:customStyle="1">
    <w:name w:val="WW8Num3z6"/>
    <w:uiPriority w:val="99"/>
    <w:qFormat/>
    <w:rsid w:val="00646b5b"/>
    <w:rPr/>
  </w:style>
  <w:style w:type="character" w:styleId="WW8Num3z7" w:customStyle="1">
    <w:name w:val="WW8Num3z7"/>
    <w:uiPriority w:val="99"/>
    <w:qFormat/>
    <w:rsid w:val="00646b5b"/>
    <w:rPr/>
  </w:style>
  <w:style w:type="character" w:styleId="WW8Num3z8" w:customStyle="1">
    <w:name w:val="WW8Num3z8"/>
    <w:uiPriority w:val="99"/>
    <w:qFormat/>
    <w:rsid w:val="00646b5b"/>
    <w:rPr/>
  </w:style>
  <w:style w:type="character" w:styleId="WW8Num4z0" w:customStyle="1">
    <w:name w:val="WW8Num4z0"/>
    <w:uiPriority w:val="99"/>
    <w:qFormat/>
    <w:rsid w:val="00646b5b"/>
    <w:rPr>
      <w:b/>
    </w:rPr>
  </w:style>
  <w:style w:type="character" w:styleId="WW8Num4z1" w:customStyle="1">
    <w:name w:val="WW8Num4z1"/>
    <w:uiPriority w:val="99"/>
    <w:qFormat/>
    <w:rsid w:val="00646b5b"/>
    <w:rPr/>
  </w:style>
  <w:style w:type="character" w:styleId="WW8Num4z2" w:customStyle="1">
    <w:name w:val="WW8Num4z2"/>
    <w:uiPriority w:val="99"/>
    <w:qFormat/>
    <w:rsid w:val="00646b5b"/>
    <w:rPr/>
  </w:style>
  <w:style w:type="character" w:styleId="WW8Num4z3" w:customStyle="1">
    <w:name w:val="WW8Num4z3"/>
    <w:uiPriority w:val="99"/>
    <w:qFormat/>
    <w:rsid w:val="00646b5b"/>
    <w:rPr/>
  </w:style>
  <w:style w:type="character" w:styleId="WW8Num4z4" w:customStyle="1">
    <w:name w:val="WW8Num4z4"/>
    <w:uiPriority w:val="99"/>
    <w:qFormat/>
    <w:rsid w:val="00646b5b"/>
    <w:rPr/>
  </w:style>
  <w:style w:type="character" w:styleId="WW8Num4z5" w:customStyle="1">
    <w:name w:val="WW8Num4z5"/>
    <w:uiPriority w:val="99"/>
    <w:qFormat/>
    <w:rsid w:val="00646b5b"/>
    <w:rPr/>
  </w:style>
  <w:style w:type="character" w:styleId="WW8Num4z6" w:customStyle="1">
    <w:name w:val="WW8Num4z6"/>
    <w:uiPriority w:val="99"/>
    <w:qFormat/>
    <w:rsid w:val="00646b5b"/>
    <w:rPr/>
  </w:style>
  <w:style w:type="character" w:styleId="WW8Num4z7" w:customStyle="1">
    <w:name w:val="WW8Num4z7"/>
    <w:uiPriority w:val="99"/>
    <w:qFormat/>
    <w:rsid w:val="00646b5b"/>
    <w:rPr/>
  </w:style>
  <w:style w:type="character" w:styleId="WW8Num4z8" w:customStyle="1">
    <w:name w:val="WW8Num4z8"/>
    <w:uiPriority w:val="99"/>
    <w:qFormat/>
    <w:rsid w:val="00646b5b"/>
    <w:rPr/>
  </w:style>
  <w:style w:type="character" w:styleId="WW8Num5z0" w:customStyle="1">
    <w:name w:val="WW8Num5z0"/>
    <w:uiPriority w:val="99"/>
    <w:qFormat/>
    <w:rsid w:val="00646b5b"/>
    <w:rPr/>
  </w:style>
  <w:style w:type="character" w:styleId="WW8Num5z1" w:customStyle="1">
    <w:name w:val="WW8Num5z1"/>
    <w:uiPriority w:val="99"/>
    <w:qFormat/>
    <w:rsid w:val="00646b5b"/>
    <w:rPr/>
  </w:style>
  <w:style w:type="character" w:styleId="WW8Num5z2" w:customStyle="1">
    <w:name w:val="WW8Num5z2"/>
    <w:uiPriority w:val="99"/>
    <w:qFormat/>
    <w:rsid w:val="00646b5b"/>
    <w:rPr/>
  </w:style>
  <w:style w:type="character" w:styleId="WW8Num5z3" w:customStyle="1">
    <w:name w:val="WW8Num5z3"/>
    <w:uiPriority w:val="99"/>
    <w:qFormat/>
    <w:rsid w:val="00646b5b"/>
    <w:rPr/>
  </w:style>
  <w:style w:type="character" w:styleId="WW8Num5z4" w:customStyle="1">
    <w:name w:val="WW8Num5z4"/>
    <w:uiPriority w:val="99"/>
    <w:qFormat/>
    <w:rsid w:val="00646b5b"/>
    <w:rPr/>
  </w:style>
  <w:style w:type="character" w:styleId="WW8Num5z5" w:customStyle="1">
    <w:name w:val="WW8Num5z5"/>
    <w:uiPriority w:val="99"/>
    <w:qFormat/>
    <w:rsid w:val="00646b5b"/>
    <w:rPr/>
  </w:style>
  <w:style w:type="character" w:styleId="WW8Num5z6" w:customStyle="1">
    <w:name w:val="WW8Num5z6"/>
    <w:uiPriority w:val="99"/>
    <w:qFormat/>
    <w:rsid w:val="00646b5b"/>
    <w:rPr/>
  </w:style>
  <w:style w:type="character" w:styleId="WW8Num5z7" w:customStyle="1">
    <w:name w:val="WW8Num5z7"/>
    <w:uiPriority w:val="99"/>
    <w:qFormat/>
    <w:rsid w:val="00646b5b"/>
    <w:rPr/>
  </w:style>
  <w:style w:type="character" w:styleId="WW8Num5z8" w:customStyle="1">
    <w:name w:val="WW8Num5z8"/>
    <w:uiPriority w:val="99"/>
    <w:qFormat/>
    <w:rsid w:val="00646b5b"/>
    <w:rPr/>
  </w:style>
  <w:style w:type="character" w:styleId="WW8Num6z0" w:customStyle="1">
    <w:name w:val="WW8Num6z0"/>
    <w:uiPriority w:val="99"/>
    <w:qFormat/>
    <w:rsid w:val="00646b5b"/>
    <w:rPr/>
  </w:style>
  <w:style w:type="character" w:styleId="WW8Num7z0" w:customStyle="1">
    <w:name w:val="WW8Num7z0"/>
    <w:uiPriority w:val="99"/>
    <w:qFormat/>
    <w:rsid w:val="00646b5b"/>
    <w:rPr/>
  </w:style>
  <w:style w:type="character" w:styleId="WW8Num8z0" w:customStyle="1">
    <w:name w:val="WW8Num8z0"/>
    <w:uiPriority w:val="99"/>
    <w:qFormat/>
    <w:rsid w:val="00646b5b"/>
    <w:rPr/>
  </w:style>
  <w:style w:type="character" w:styleId="WW8Num9z0" w:customStyle="1">
    <w:name w:val="WW8Num9z0"/>
    <w:uiPriority w:val="99"/>
    <w:qFormat/>
    <w:rsid w:val="00646b5b"/>
    <w:rPr>
      <w:rFonts w:ascii="Symbol" w:hAnsi="Symbol"/>
      <w:color w:val="auto"/>
    </w:rPr>
  </w:style>
  <w:style w:type="character" w:styleId="WW8Num10z0" w:customStyle="1">
    <w:name w:val="WW8Num10z0"/>
    <w:uiPriority w:val="99"/>
    <w:qFormat/>
    <w:rsid w:val="00646b5b"/>
    <w:rPr/>
  </w:style>
  <w:style w:type="character" w:styleId="WW8Num11z0" w:customStyle="1">
    <w:name w:val="WW8Num11z0"/>
    <w:uiPriority w:val="99"/>
    <w:qFormat/>
    <w:rsid w:val="00646b5b"/>
    <w:rPr>
      <w:b/>
    </w:rPr>
  </w:style>
  <w:style w:type="character" w:styleId="WW8Num11z1" w:customStyle="1">
    <w:name w:val="WW8Num11z1"/>
    <w:uiPriority w:val="99"/>
    <w:qFormat/>
    <w:rsid w:val="00646b5b"/>
    <w:rPr/>
  </w:style>
  <w:style w:type="character" w:styleId="WW8Num11z2" w:customStyle="1">
    <w:name w:val="WW8Num11z2"/>
    <w:uiPriority w:val="99"/>
    <w:qFormat/>
    <w:rsid w:val="00646b5b"/>
    <w:rPr/>
  </w:style>
  <w:style w:type="character" w:styleId="WW8Num11z3" w:customStyle="1">
    <w:name w:val="WW8Num11z3"/>
    <w:uiPriority w:val="99"/>
    <w:qFormat/>
    <w:rsid w:val="00646b5b"/>
    <w:rPr/>
  </w:style>
  <w:style w:type="character" w:styleId="WW8Num11z4" w:customStyle="1">
    <w:name w:val="WW8Num11z4"/>
    <w:uiPriority w:val="99"/>
    <w:qFormat/>
    <w:rsid w:val="00646b5b"/>
    <w:rPr/>
  </w:style>
  <w:style w:type="character" w:styleId="WW8Num11z5" w:customStyle="1">
    <w:name w:val="WW8Num11z5"/>
    <w:uiPriority w:val="99"/>
    <w:qFormat/>
    <w:rsid w:val="00646b5b"/>
    <w:rPr/>
  </w:style>
  <w:style w:type="character" w:styleId="WW8Num11z6" w:customStyle="1">
    <w:name w:val="WW8Num11z6"/>
    <w:uiPriority w:val="99"/>
    <w:qFormat/>
    <w:rsid w:val="00646b5b"/>
    <w:rPr/>
  </w:style>
  <w:style w:type="character" w:styleId="WW8Num11z7" w:customStyle="1">
    <w:name w:val="WW8Num11z7"/>
    <w:uiPriority w:val="99"/>
    <w:qFormat/>
    <w:rsid w:val="00646b5b"/>
    <w:rPr/>
  </w:style>
  <w:style w:type="character" w:styleId="WW8Num11z8" w:customStyle="1">
    <w:name w:val="WW8Num11z8"/>
    <w:uiPriority w:val="99"/>
    <w:qFormat/>
    <w:rsid w:val="00646b5b"/>
    <w:rPr/>
  </w:style>
  <w:style w:type="character" w:styleId="WW8Num12z0" w:customStyle="1">
    <w:name w:val="WW8Num12z0"/>
    <w:uiPriority w:val="99"/>
    <w:qFormat/>
    <w:rsid w:val="00646b5b"/>
    <w:rPr/>
  </w:style>
  <w:style w:type="character" w:styleId="WW8Num12z1" w:customStyle="1">
    <w:name w:val="WW8Num12z1"/>
    <w:uiPriority w:val="99"/>
    <w:qFormat/>
    <w:rsid w:val="00646b5b"/>
    <w:rPr/>
  </w:style>
  <w:style w:type="character" w:styleId="WW8Num12z2" w:customStyle="1">
    <w:name w:val="WW8Num12z2"/>
    <w:uiPriority w:val="99"/>
    <w:qFormat/>
    <w:rsid w:val="00646b5b"/>
    <w:rPr/>
  </w:style>
  <w:style w:type="character" w:styleId="WW8Num12z3" w:customStyle="1">
    <w:name w:val="WW8Num12z3"/>
    <w:uiPriority w:val="99"/>
    <w:qFormat/>
    <w:rsid w:val="00646b5b"/>
    <w:rPr/>
  </w:style>
  <w:style w:type="character" w:styleId="WW8Num12z4" w:customStyle="1">
    <w:name w:val="WW8Num12z4"/>
    <w:uiPriority w:val="99"/>
    <w:qFormat/>
    <w:rsid w:val="00646b5b"/>
    <w:rPr/>
  </w:style>
  <w:style w:type="character" w:styleId="WW8Num12z5" w:customStyle="1">
    <w:name w:val="WW8Num12z5"/>
    <w:uiPriority w:val="99"/>
    <w:qFormat/>
    <w:rsid w:val="00646b5b"/>
    <w:rPr/>
  </w:style>
  <w:style w:type="character" w:styleId="WW8Num12z6" w:customStyle="1">
    <w:name w:val="WW8Num12z6"/>
    <w:uiPriority w:val="99"/>
    <w:qFormat/>
    <w:rsid w:val="00646b5b"/>
    <w:rPr/>
  </w:style>
  <w:style w:type="character" w:styleId="WW8Num12z7" w:customStyle="1">
    <w:name w:val="WW8Num12z7"/>
    <w:uiPriority w:val="99"/>
    <w:qFormat/>
    <w:rsid w:val="00646b5b"/>
    <w:rPr/>
  </w:style>
  <w:style w:type="character" w:styleId="WW8Num12z8" w:customStyle="1">
    <w:name w:val="WW8Num12z8"/>
    <w:uiPriority w:val="99"/>
    <w:qFormat/>
    <w:rsid w:val="00646b5b"/>
    <w:rPr/>
  </w:style>
  <w:style w:type="character" w:styleId="WW8Num13z0" w:customStyle="1">
    <w:name w:val="WW8Num13z0"/>
    <w:uiPriority w:val="99"/>
    <w:qFormat/>
    <w:rsid w:val="00646b5b"/>
    <w:rPr/>
  </w:style>
  <w:style w:type="character" w:styleId="WW8Num13z1" w:customStyle="1">
    <w:name w:val="WW8Num13z1"/>
    <w:uiPriority w:val="99"/>
    <w:qFormat/>
    <w:rsid w:val="00646b5b"/>
    <w:rPr/>
  </w:style>
  <w:style w:type="character" w:styleId="WW8Num13z2" w:customStyle="1">
    <w:name w:val="WW8Num13z2"/>
    <w:uiPriority w:val="99"/>
    <w:qFormat/>
    <w:rsid w:val="00646b5b"/>
    <w:rPr/>
  </w:style>
  <w:style w:type="character" w:styleId="WW8Num13z3" w:customStyle="1">
    <w:name w:val="WW8Num13z3"/>
    <w:uiPriority w:val="99"/>
    <w:qFormat/>
    <w:rsid w:val="00646b5b"/>
    <w:rPr/>
  </w:style>
  <w:style w:type="character" w:styleId="WW8Num13z4" w:customStyle="1">
    <w:name w:val="WW8Num13z4"/>
    <w:uiPriority w:val="99"/>
    <w:qFormat/>
    <w:rsid w:val="00646b5b"/>
    <w:rPr/>
  </w:style>
  <w:style w:type="character" w:styleId="WW8Num13z5" w:customStyle="1">
    <w:name w:val="WW8Num13z5"/>
    <w:uiPriority w:val="99"/>
    <w:qFormat/>
    <w:rsid w:val="00646b5b"/>
    <w:rPr/>
  </w:style>
  <w:style w:type="character" w:styleId="WW8Num13z6" w:customStyle="1">
    <w:name w:val="WW8Num13z6"/>
    <w:uiPriority w:val="99"/>
    <w:qFormat/>
    <w:rsid w:val="00646b5b"/>
    <w:rPr/>
  </w:style>
  <w:style w:type="character" w:styleId="WW8Num13z7" w:customStyle="1">
    <w:name w:val="WW8Num13z7"/>
    <w:uiPriority w:val="99"/>
    <w:qFormat/>
    <w:rsid w:val="00646b5b"/>
    <w:rPr/>
  </w:style>
  <w:style w:type="character" w:styleId="WW8Num13z8" w:customStyle="1">
    <w:name w:val="WW8Num13z8"/>
    <w:uiPriority w:val="99"/>
    <w:qFormat/>
    <w:rsid w:val="00646b5b"/>
    <w:rPr/>
  </w:style>
  <w:style w:type="character" w:styleId="WW8Num14z0" w:customStyle="1">
    <w:name w:val="WW8Num14z0"/>
    <w:uiPriority w:val="99"/>
    <w:qFormat/>
    <w:rsid w:val="00646b5b"/>
    <w:rPr/>
  </w:style>
  <w:style w:type="character" w:styleId="WW8Num14z1" w:customStyle="1">
    <w:name w:val="WW8Num14z1"/>
    <w:uiPriority w:val="99"/>
    <w:qFormat/>
    <w:rsid w:val="00646b5b"/>
    <w:rPr/>
  </w:style>
  <w:style w:type="character" w:styleId="WW8Num14z2" w:customStyle="1">
    <w:name w:val="WW8Num14z2"/>
    <w:uiPriority w:val="99"/>
    <w:qFormat/>
    <w:rsid w:val="00646b5b"/>
    <w:rPr/>
  </w:style>
  <w:style w:type="character" w:styleId="WW8Num14z3" w:customStyle="1">
    <w:name w:val="WW8Num14z3"/>
    <w:uiPriority w:val="99"/>
    <w:qFormat/>
    <w:rsid w:val="00646b5b"/>
    <w:rPr/>
  </w:style>
  <w:style w:type="character" w:styleId="WW8Num14z4" w:customStyle="1">
    <w:name w:val="WW8Num14z4"/>
    <w:uiPriority w:val="99"/>
    <w:qFormat/>
    <w:rsid w:val="00646b5b"/>
    <w:rPr/>
  </w:style>
  <w:style w:type="character" w:styleId="WW8Num14z5" w:customStyle="1">
    <w:name w:val="WW8Num14z5"/>
    <w:uiPriority w:val="99"/>
    <w:qFormat/>
    <w:rsid w:val="00646b5b"/>
    <w:rPr/>
  </w:style>
  <w:style w:type="character" w:styleId="WW8Num14z6" w:customStyle="1">
    <w:name w:val="WW8Num14z6"/>
    <w:uiPriority w:val="99"/>
    <w:qFormat/>
    <w:rsid w:val="00646b5b"/>
    <w:rPr/>
  </w:style>
  <w:style w:type="character" w:styleId="WW8Num14z7" w:customStyle="1">
    <w:name w:val="WW8Num14z7"/>
    <w:uiPriority w:val="99"/>
    <w:qFormat/>
    <w:rsid w:val="00646b5b"/>
    <w:rPr/>
  </w:style>
  <w:style w:type="character" w:styleId="WW8Num14z8" w:customStyle="1">
    <w:name w:val="WW8Num14z8"/>
    <w:uiPriority w:val="99"/>
    <w:qFormat/>
    <w:rsid w:val="00646b5b"/>
    <w:rPr/>
  </w:style>
  <w:style w:type="character" w:styleId="WW8Num15z0" w:customStyle="1">
    <w:name w:val="WW8Num15z0"/>
    <w:uiPriority w:val="99"/>
    <w:qFormat/>
    <w:rsid w:val="00646b5b"/>
    <w:rPr/>
  </w:style>
  <w:style w:type="character" w:styleId="WW8Num15z1" w:customStyle="1">
    <w:name w:val="WW8Num15z1"/>
    <w:uiPriority w:val="99"/>
    <w:qFormat/>
    <w:rsid w:val="00646b5b"/>
    <w:rPr/>
  </w:style>
  <w:style w:type="character" w:styleId="WW8Num15z2" w:customStyle="1">
    <w:name w:val="WW8Num15z2"/>
    <w:uiPriority w:val="99"/>
    <w:qFormat/>
    <w:rsid w:val="00646b5b"/>
    <w:rPr/>
  </w:style>
  <w:style w:type="character" w:styleId="WW8Num15z3" w:customStyle="1">
    <w:name w:val="WW8Num15z3"/>
    <w:uiPriority w:val="99"/>
    <w:qFormat/>
    <w:rsid w:val="00646b5b"/>
    <w:rPr/>
  </w:style>
  <w:style w:type="character" w:styleId="WW8Num15z4" w:customStyle="1">
    <w:name w:val="WW8Num15z4"/>
    <w:uiPriority w:val="99"/>
    <w:qFormat/>
    <w:rsid w:val="00646b5b"/>
    <w:rPr/>
  </w:style>
  <w:style w:type="character" w:styleId="WW8Num15z5" w:customStyle="1">
    <w:name w:val="WW8Num15z5"/>
    <w:uiPriority w:val="99"/>
    <w:qFormat/>
    <w:rsid w:val="00646b5b"/>
    <w:rPr/>
  </w:style>
  <w:style w:type="character" w:styleId="WW8Num15z6" w:customStyle="1">
    <w:name w:val="WW8Num15z6"/>
    <w:uiPriority w:val="99"/>
    <w:qFormat/>
    <w:rsid w:val="00646b5b"/>
    <w:rPr/>
  </w:style>
  <w:style w:type="character" w:styleId="WW8Num15z7" w:customStyle="1">
    <w:name w:val="WW8Num15z7"/>
    <w:uiPriority w:val="99"/>
    <w:qFormat/>
    <w:rsid w:val="00646b5b"/>
    <w:rPr/>
  </w:style>
  <w:style w:type="character" w:styleId="WW8Num15z8" w:customStyle="1">
    <w:name w:val="WW8Num15z8"/>
    <w:uiPriority w:val="99"/>
    <w:qFormat/>
    <w:rsid w:val="00646b5b"/>
    <w:rPr/>
  </w:style>
  <w:style w:type="character" w:styleId="WW8Num16z0" w:customStyle="1">
    <w:name w:val="WW8Num16z0"/>
    <w:uiPriority w:val="99"/>
    <w:qFormat/>
    <w:rsid w:val="00646b5b"/>
    <w:rPr/>
  </w:style>
  <w:style w:type="character" w:styleId="WW8Num16z1" w:customStyle="1">
    <w:name w:val="WW8Num16z1"/>
    <w:uiPriority w:val="99"/>
    <w:qFormat/>
    <w:rsid w:val="00646b5b"/>
    <w:rPr/>
  </w:style>
  <w:style w:type="character" w:styleId="WW8Num16z2" w:customStyle="1">
    <w:name w:val="WW8Num16z2"/>
    <w:uiPriority w:val="99"/>
    <w:qFormat/>
    <w:rsid w:val="00646b5b"/>
    <w:rPr/>
  </w:style>
  <w:style w:type="character" w:styleId="WW8Num16z3" w:customStyle="1">
    <w:name w:val="WW8Num16z3"/>
    <w:uiPriority w:val="99"/>
    <w:qFormat/>
    <w:rsid w:val="00646b5b"/>
    <w:rPr/>
  </w:style>
  <w:style w:type="character" w:styleId="WW8Num16z4" w:customStyle="1">
    <w:name w:val="WW8Num16z4"/>
    <w:uiPriority w:val="99"/>
    <w:qFormat/>
    <w:rsid w:val="00646b5b"/>
    <w:rPr/>
  </w:style>
  <w:style w:type="character" w:styleId="WW8Num16z5" w:customStyle="1">
    <w:name w:val="WW8Num16z5"/>
    <w:uiPriority w:val="99"/>
    <w:qFormat/>
    <w:rsid w:val="00646b5b"/>
    <w:rPr/>
  </w:style>
  <w:style w:type="character" w:styleId="WW8Num16z6" w:customStyle="1">
    <w:name w:val="WW8Num16z6"/>
    <w:uiPriority w:val="99"/>
    <w:qFormat/>
    <w:rsid w:val="00646b5b"/>
    <w:rPr/>
  </w:style>
  <w:style w:type="character" w:styleId="WW8Num16z7" w:customStyle="1">
    <w:name w:val="WW8Num16z7"/>
    <w:uiPriority w:val="99"/>
    <w:qFormat/>
    <w:rsid w:val="00646b5b"/>
    <w:rPr/>
  </w:style>
  <w:style w:type="character" w:styleId="WW8Num16z8" w:customStyle="1">
    <w:name w:val="WW8Num16z8"/>
    <w:uiPriority w:val="99"/>
    <w:qFormat/>
    <w:rsid w:val="00646b5b"/>
    <w:rPr/>
  </w:style>
  <w:style w:type="character" w:styleId="WW8Num17z0" w:customStyle="1">
    <w:name w:val="WW8Num17z0"/>
    <w:uiPriority w:val="99"/>
    <w:qFormat/>
    <w:rsid w:val="00646b5b"/>
    <w:rPr/>
  </w:style>
  <w:style w:type="character" w:styleId="WW8Num17z1" w:customStyle="1">
    <w:name w:val="WW8Num17z1"/>
    <w:uiPriority w:val="99"/>
    <w:qFormat/>
    <w:rsid w:val="00646b5b"/>
    <w:rPr/>
  </w:style>
  <w:style w:type="character" w:styleId="WW8Num17z2" w:customStyle="1">
    <w:name w:val="WW8Num17z2"/>
    <w:uiPriority w:val="99"/>
    <w:qFormat/>
    <w:rsid w:val="00646b5b"/>
    <w:rPr/>
  </w:style>
  <w:style w:type="character" w:styleId="WW8Num17z3" w:customStyle="1">
    <w:name w:val="WW8Num17z3"/>
    <w:uiPriority w:val="99"/>
    <w:qFormat/>
    <w:rsid w:val="00646b5b"/>
    <w:rPr/>
  </w:style>
  <w:style w:type="character" w:styleId="WW8Num17z4" w:customStyle="1">
    <w:name w:val="WW8Num17z4"/>
    <w:uiPriority w:val="99"/>
    <w:qFormat/>
    <w:rsid w:val="00646b5b"/>
    <w:rPr/>
  </w:style>
  <w:style w:type="character" w:styleId="WW8Num17z5" w:customStyle="1">
    <w:name w:val="WW8Num17z5"/>
    <w:uiPriority w:val="99"/>
    <w:qFormat/>
    <w:rsid w:val="00646b5b"/>
    <w:rPr/>
  </w:style>
  <w:style w:type="character" w:styleId="WW8Num17z6" w:customStyle="1">
    <w:name w:val="WW8Num17z6"/>
    <w:uiPriority w:val="99"/>
    <w:qFormat/>
    <w:rsid w:val="00646b5b"/>
    <w:rPr/>
  </w:style>
  <w:style w:type="character" w:styleId="WW8Num17z7" w:customStyle="1">
    <w:name w:val="WW8Num17z7"/>
    <w:uiPriority w:val="99"/>
    <w:qFormat/>
    <w:rsid w:val="00646b5b"/>
    <w:rPr/>
  </w:style>
  <w:style w:type="character" w:styleId="WW8Num17z8" w:customStyle="1">
    <w:name w:val="WW8Num17z8"/>
    <w:uiPriority w:val="99"/>
    <w:qFormat/>
    <w:rsid w:val="00646b5b"/>
    <w:rPr/>
  </w:style>
  <w:style w:type="character" w:styleId="WW8Num18z0" w:customStyle="1">
    <w:name w:val="WW8Num18z0"/>
    <w:uiPriority w:val="99"/>
    <w:qFormat/>
    <w:rsid w:val="00646b5b"/>
    <w:rPr/>
  </w:style>
  <w:style w:type="character" w:styleId="WW8Num18z1" w:customStyle="1">
    <w:name w:val="WW8Num18z1"/>
    <w:uiPriority w:val="99"/>
    <w:qFormat/>
    <w:rsid w:val="00646b5b"/>
    <w:rPr/>
  </w:style>
  <w:style w:type="character" w:styleId="WW8Num18z2" w:customStyle="1">
    <w:name w:val="WW8Num18z2"/>
    <w:uiPriority w:val="99"/>
    <w:qFormat/>
    <w:rsid w:val="00646b5b"/>
    <w:rPr/>
  </w:style>
  <w:style w:type="character" w:styleId="WW8Num18z3" w:customStyle="1">
    <w:name w:val="WW8Num18z3"/>
    <w:uiPriority w:val="99"/>
    <w:qFormat/>
    <w:rsid w:val="00646b5b"/>
    <w:rPr/>
  </w:style>
  <w:style w:type="character" w:styleId="WW8Num18z4" w:customStyle="1">
    <w:name w:val="WW8Num18z4"/>
    <w:uiPriority w:val="99"/>
    <w:qFormat/>
    <w:rsid w:val="00646b5b"/>
    <w:rPr/>
  </w:style>
  <w:style w:type="character" w:styleId="WW8Num18z5" w:customStyle="1">
    <w:name w:val="WW8Num18z5"/>
    <w:uiPriority w:val="99"/>
    <w:qFormat/>
    <w:rsid w:val="00646b5b"/>
    <w:rPr/>
  </w:style>
  <w:style w:type="character" w:styleId="WW8Num18z6" w:customStyle="1">
    <w:name w:val="WW8Num18z6"/>
    <w:uiPriority w:val="99"/>
    <w:qFormat/>
    <w:rsid w:val="00646b5b"/>
    <w:rPr/>
  </w:style>
  <w:style w:type="character" w:styleId="WW8Num18z7" w:customStyle="1">
    <w:name w:val="WW8Num18z7"/>
    <w:uiPriority w:val="99"/>
    <w:qFormat/>
    <w:rsid w:val="00646b5b"/>
    <w:rPr/>
  </w:style>
  <w:style w:type="character" w:styleId="WW8Num18z8" w:customStyle="1">
    <w:name w:val="WW8Num18z8"/>
    <w:uiPriority w:val="99"/>
    <w:qFormat/>
    <w:rsid w:val="00646b5b"/>
    <w:rPr/>
  </w:style>
  <w:style w:type="character" w:styleId="WW8Num19z0" w:customStyle="1">
    <w:name w:val="WW8Num19z0"/>
    <w:uiPriority w:val="99"/>
    <w:qFormat/>
    <w:rsid w:val="00646b5b"/>
    <w:rPr/>
  </w:style>
  <w:style w:type="character" w:styleId="WW8Num20z0" w:customStyle="1">
    <w:name w:val="WW8Num20z0"/>
    <w:uiPriority w:val="99"/>
    <w:qFormat/>
    <w:rsid w:val="00646b5b"/>
    <w:rPr/>
  </w:style>
  <w:style w:type="character" w:styleId="WW8Num20z1" w:customStyle="1">
    <w:name w:val="WW8Num20z1"/>
    <w:uiPriority w:val="99"/>
    <w:qFormat/>
    <w:rsid w:val="00646b5b"/>
    <w:rPr/>
  </w:style>
  <w:style w:type="character" w:styleId="WW8Num20z2" w:customStyle="1">
    <w:name w:val="WW8Num20z2"/>
    <w:uiPriority w:val="99"/>
    <w:qFormat/>
    <w:rsid w:val="00646b5b"/>
    <w:rPr/>
  </w:style>
  <w:style w:type="character" w:styleId="WW8Num20z3" w:customStyle="1">
    <w:name w:val="WW8Num20z3"/>
    <w:uiPriority w:val="99"/>
    <w:qFormat/>
    <w:rsid w:val="00646b5b"/>
    <w:rPr/>
  </w:style>
  <w:style w:type="character" w:styleId="WW8Num20z4" w:customStyle="1">
    <w:name w:val="WW8Num20z4"/>
    <w:uiPriority w:val="99"/>
    <w:qFormat/>
    <w:rsid w:val="00646b5b"/>
    <w:rPr/>
  </w:style>
  <w:style w:type="character" w:styleId="WW8Num20z5" w:customStyle="1">
    <w:name w:val="WW8Num20z5"/>
    <w:uiPriority w:val="99"/>
    <w:qFormat/>
    <w:rsid w:val="00646b5b"/>
    <w:rPr/>
  </w:style>
  <w:style w:type="character" w:styleId="WW8Num20z6" w:customStyle="1">
    <w:name w:val="WW8Num20z6"/>
    <w:uiPriority w:val="99"/>
    <w:qFormat/>
    <w:rsid w:val="00646b5b"/>
    <w:rPr/>
  </w:style>
  <w:style w:type="character" w:styleId="WW8Num20z7" w:customStyle="1">
    <w:name w:val="WW8Num20z7"/>
    <w:uiPriority w:val="99"/>
    <w:qFormat/>
    <w:rsid w:val="00646b5b"/>
    <w:rPr/>
  </w:style>
  <w:style w:type="character" w:styleId="WW8Num20z8" w:customStyle="1">
    <w:name w:val="WW8Num20z8"/>
    <w:uiPriority w:val="99"/>
    <w:qFormat/>
    <w:rsid w:val="00646b5b"/>
    <w:rPr/>
  </w:style>
  <w:style w:type="character" w:styleId="WW8Num21z0" w:customStyle="1">
    <w:name w:val="WW8Num21z0"/>
    <w:uiPriority w:val="99"/>
    <w:qFormat/>
    <w:rsid w:val="00646b5b"/>
    <w:rPr/>
  </w:style>
  <w:style w:type="character" w:styleId="WW8Num21z1" w:customStyle="1">
    <w:name w:val="WW8Num21z1"/>
    <w:uiPriority w:val="99"/>
    <w:qFormat/>
    <w:rsid w:val="00646b5b"/>
    <w:rPr/>
  </w:style>
  <w:style w:type="character" w:styleId="WW8Num21z2" w:customStyle="1">
    <w:name w:val="WW8Num21z2"/>
    <w:uiPriority w:val="99"/>
    <w:qFormat/>
    <w:rsid w:val="00646b5b"/>
    <w:rPr/>
  </w:style>
  <w:style w:type="character" w:styleId="WW8Num21z3" w:customStyle="1">
    <w:name w:val="WW8Num21z3"/>
    <w:uiPriority w:val="99"/>
    <w:qFormat/>
    <w:rsid w:val="00646b5b"/>
    <w:rPr/>
  </w:style>
  <w:style w:type="character" w:styleId="WW8Num21z4" w:customStyle="1">
    <w:name w:val="WW8Num21z4"/>
    <w:uiPriority w:val="99"/>
    <w:qFormat/>
    <w:rsid w:val="00646b5b"/>
    <w:rPr/>
  </w:style>
  <w:style w:type="character" w:styleId="WW8Num21z5" w:customStyle="1">
    <w:name w:val="WW8Num21z5"/>
    <w:uiPriority w:val="99"/>
    <w:qFormat/>
    <w:rsid w:val="00646b5b"/>
    <w:rPr/>
  </w:style>
  <w:style w:type="character" w:styleId="WW8Num21z6" w:customStyle="1">
    <w:name w:val="WW8Num21z6"/>
    <w:uiPriority w:val="99"/>
    <w:qFormat/>
    <w:rsid w:val="00646b5b"/>
    <w:rPr/>
  </w:style>
  <w:style w:type="character" w:styleId="WW8Num21z7" w:customStyle="1">
    <w:name w:val="WW8Num21z7"/>
    <w:uiPriority w:val="99"/>
    <w:qFormat/>
    <w:rsid w:val="00646b5b"/>
    <w:rPr/>
  </w:style>
  <w:style w:type="character" w:styleId="WW8Num21z8" w:customStyle="1">
    <w:name w:val="WW8Num21z8"/>
    <w:uiPriority w:val="99"/>
    <w:qFormat/>
    <w:rsid w:val="00646b5b"/>
    <w:rPr/>
  </w:style>
  <w:style w:type="character" w:styleId="WW8Num22z0" w:customStyle="1">
    <w:name w:val="WW8Num22z0"/>
    <w:uiPriority w:val="99"/>
    <w:qFormat/>
    <w:rsid w:val="00646b5b"/>
    <w:rPr/>
  </w:style>
  <w:style w:type="character" w:styleId="WW8Num22z1" w:customStyle="1">
    <w:name w:val="WW8Num22z1"/>
    <w:uiPriority w:val="99"/>
    <w:qFormat/>
    <w:rsid w:val="00646b5b"/>
    <w:rPr/>
  </w:style>
  <w:style w:type="character" w:styleId="WW8Num22z2" w:customStyle="1">
    <w:name w:val="WW8Num22z2"/>
    <w:uiPriority w:val="99"/>
    <w:qFormat/>
    <w:rsid w:val="00646b5b"/>
    <w:rPr/>
  </w:style>
  <w:style w:type="character" w:styleId="WW8Num22z3" w:customStyle="1">
    <w:name w:val="WW8Num22z3"/>
    <w:uiPriority w:val="99"/>
    <w:qFormat/>
    <w:rsid w:val="00646b5b"/>
    <w:rPr/>
  </w:style>
  <w:style w:type="character" w:styleId="WW8Num22z4" w:customStyle="1">
    <w:name w:val="WW8Num22z4"/>
    <w:uiPriority w:val="99"/>
    <w:qFormat/>
    <w:rsid w:val="00646b5b"/>
    <w:rPr/>
  </w:style>
  <w:style w:type="character" w:styleId="WW8Num22z5" w:customStyle="1">
    <w:name w:val="WW8Num22z5"/>
    <w:uiPriority w:val="99"/>
    <w:qFormat/>
    <w:rsid w:val="00646b5b"/>
    <w:rPr/>
  </w:style>
  <w:style w:type="character" w:styleId="WW8Num22z6" w:customStyle="1">
    <w:name w:val="WW8Num22z6"/>
    <w:uiPriority w:val="99"/>
    <w:qFormat/>
    <w:rsid w:val="00646b5b"/>
    <w:rPr/>
  </w:style>
  <w:style w:type="character" w:styleId="WW8Num22z7" w:customStyle="1">
    <w:name w:val="WW8Num22z7"/>
    <w:uiPriority w:val="99"/>
    <w:qFormat/>
    <w:rsid w:val="00646b5b"/>
    <w:rPr/>
  </w:style>
  <w:style w:type="character" w:styleId="WW8Num22z8" w:customStyle="1">
    <w:name w:val="WW8Num22z8"/>
    <w:uiPriority w:val="99"/>
    <w:qFormat/>
    <w:rsid w:val="00646b5b"/>
    <w:rPr/>
  </w:style>
  <w:style w:type="character" w:styleId="WW8Num23z0" w:customStyle="1">
    <w:name w:val="WW8Num23z0"/>
    <w:uiPriority w:val="99"/>
    <w:qFormat/>
    <w:rsid w:val="00646b5b"/>
    <w:rPr/>
  </w:style>
  <w:style w:type="character" w:styleId="WW8Num23z1" w:customStyle="1">
    <w:name w:val="WW8Num23z1"/>
    <w:uiPriority w:val="99"/>
    <w:qFormat/>
    <w:rsid w:val="00646b5b"/>
    <w:rPr/>
  </w:style>
  <w:style w:type="character" w:styleId="WW8Num23z2" w:customStyle="1">
    <w:name w:val="WW8Num23z2"/>
    <w:uiPriority w:val="99"/>
    <w:qFormat/>
    <w:rsid w:val="00646b5b"/>
    <w:rPr/>
  </w:style>
  <w:style w:type="character" w:styleId="WW8Num23z3" w:customStyle="1">
    <w:name w:val="WW8Num23z3"/>
    <w:uiPriority w:val="99"/>
    <w:qFormat/>
    <w:rsid w:val="00646b5b"/>
    <w:rPr/>
  </w:style>
  <w:style w:type="character" w:styleId="WW8Num23z4" w:customStyle="1">
    <w:name w:val="WW8Num23z4"/>
    <w:uiPriority w:val="99"/>
    <w:qFormat/>
    <w:rsid w:val="00646b5b"/>
    <w:rPr/>
  </w:style>
  <w:style w:type="character" w:styleId="WW8Num23z5" w:customStyle="1">
    <w:name w:val="WW8Num23z5"/>
    <w:uiPriority w:val="99"/>
    <w:qFormat/>
    <w:rsid w:val="00646b5b"/>
    <w:rPr/>
  </w:style>
  <w:style w:type="character" w:styleId="WW8Num23z6" w:customStyle="1">
    <w:name w:val="WW8Num23z6"/>
    <w:uiPriority w:val="99"/>
    <w:qFormat/>
    <w:rsid w:val="00646b5b"/>
    <w:rPr/>
  </w:style>
  <w:style w:type="character" w:styleId="WW8Num23z7" w:customStyle="1">
    <w:name w:val="WW8Num23z7"/>
    <w:uiPriority w:val="99"/>
    <w:qFormat/>
    <w:rsid w:val="00646b5b"/>
    <w:rPr/>
  </w:style>
  <w:style w:type="character" w:styleId="WW8Num23z8" w:customStyle="1">
    <w:name w:val="WW8Num23z8"/>
    <w:uiPriority w:val="99"/>
    <w:qFormat/>
    <w:rsid w:val="00646b5b"/>
    <w:rPr/>
  </w:style>
  <w:style w:type="character" w:styleId="WW8Num24z0" w:customStyle="1">
    <w:name w:val="WW8Num24z0"/>
    <w:uiPriority w:val="99"/>
    <w:qFormat/>
    <w:rsid w:val="00646b5b"/>
    <w:rPr/>
  </w:style>
  <w:style w:type="character" w:styleId="WW8Num24z1" w:customStyle="1">
    <w:name w:val="WW8Num24z1"/>
    <w:uiPriority w:val="99"/>
    <w:qFormat/>
    <w:rsid w:val="00646b5b"/>
    <w:rPr/>
  </w:style>
  <w:style w:type="character" w:styleId="WW8Num24z2" w:customStyle="1">
    <w:name w:val="WW8Num24z2"/>
    <w:uiPriority w:val="99"/>
    <w:qFormat/>
    <w:rsid w:val="00646b5b"/>
    <w:rPr/>
  </w:style>
  <w:style w:type="character" w:styleId="WW8Num24z3" w:customStyle="1">
    <w:name w:val="WW8Num24z3"/>
    <w:uiPriority w:val="99"/>
    <w:qFormat/>
    <w:rsid w:val="00646b5b"/>
    <w:rPr/>
  </w:style>
  <w:style w:type="character" w:styleId="WW8Num24z4" w:customStyle="1">
    <w:name w:val="WW8Num24z4"/>
    <w:uiPriority w:val="99"/>
    <w:qFormat/>
    <w:rsid w:val="00646b5b"/>
    <w:rPr/>
  </w:style>
  <w:style w:type="character" w:styleId="WW8Num24z5" w:customStyle="1">
    <w:name w:val="WW8Num24z5"/>
    <w:uiPriority w:val="99"/>
    <w:qFormat/>
    <w:rsid w:val="00646b5b"/>
    <w:rPr/>
  </w:style>
  <w:style w:type="character" w:styleId="WW8Num24z6" w:customStyle="1">
    <w:name w:val="WW8Num24z6"/>
    <w:uiPriority w:val="99"/>
    <w:qFormat/>
    <w:rsid w:val="00646b5b"/>
    <w:rPr/>
  </w:style>
  <w:style w:type="character" w:styleId="WW8Num24z7" w:customStyle="1">
    <w:name w:val="WW8Num24z7"/>
    <w:uiPriority w:val="99"/>
    <w:qFormat/>
    <w:rsid w:val="00646b5b"/>
    <w:rPr/>
  </w:style>
  <w:style w:type="character" w:styleId="WW8Num24z8" w:customStyle="1">
    <w:name w:val="WW8Num24z8"/>
    <w:uiPriority w:val="99"/>
    <w:qFormat/>
    <w:rsid w:val="00646b5b"/>
    <w:rPr/>
  </w:style>
  <w:style w:type="character" w:styleId="WW8Num25z0" w:customStyle="1">
    <w:name w:val="WW8Num25z0"/>
    <w:uiPriority w:val="99"/>
    <w:qFormat/>
    <w:rsid w:val="00646b5b"/>
    <w:rPr/>
  </w:style>
  <w:style w:type="character" w:styleId="WW8Num25z1" w:customStyle="1">
    <w:name w:val="WW8Num25z1"/>
    <w:uiPriority w:val="99"/>
    <w:qFormat/>
    <w:rsid w:val="00646b5b"/>
    <w:rPr/>
  </w:style>
  <w:style w:type="character" w:styleId="WW8Num25z2" w:customStyle="1">
    <w:name w:val="WW8Num25z2"/>
    <w:uiPriority w:val="99"/>
    <w:qFormat/>
    <w:rsid w:val="00646b5b"/>
    <w:rPr/>
  </w:style>
  <w:style w:type="character" w:styleId="WW8Num25z3" w:customStyle="1">
    <w:name w:val="WW8Num25z3"/>
    <w:uiPriority w:val="99"/>
    <w:qFormat/>
    <w:rsid w:val="00646b5b"/>
    <w:rPr/>
  </w:style>
  <w:style w:type="character" w:styleId="WW8Num25z4" w:customStyle="1">
    <w:name w:val="WW8Num25z4"/>
    <w:uiPriority w:val="99"/>
    <w:qFormat/>
    <w:rsid w:val="00646b5b"/>
    <w:rPr/>
  </w:style>
  <w:style w:type="character" w:styleId="WW8Num25z5" w:customStyle="1">
    <w:name w:val="WW8Num25z5"/>
    <w:uiPriority w:val="99"/>
    <w:qFormat/>
    <w:rsid w:val="00646b5b"/>
    <w:rPr/>
  </w:style>
  <w:style w:type="character" w:styleId="WW8Num25z6" w:customStyle="1">
    <w:name w:val="WW8Num25z6"/>
    <w:uiPriority w:val="99"/>
    <w:qFormat/>
    <w:rsid w:val="00646b5b"/>
    <w:rPr/>
  </w:style>
  <w:style w:type="character" w:styleId="WW8Num25z7" w:customStyle="1">
    <w:name w:val="WW8Num25z7"/>
    <w:uiPriority w:val="99"/>
    <w:qFormat/>
    <w:rsid w:val="00646b5b"/>
    <w:rPr/>
  </w:style>
  <w:style w:type="character" w:styleId="WW8Num25z8" w:customStyle="1">
    <w:name w:val="WW8Num25z8"/>
    <w:uiPriority w:val="99"/>
    <w:qFormat/>
    <w:rsid w:val="00646b5b"/>
    <w:rPr/>
  </w:style>
  <w:style w:type="character" w:styleId="WW8Num26z0" w:customStyle="1">
    <w:name w:val="WW8Num26z0"/>
    <w:uiPriority w:val="99"/>
    <w:qFormat/>
    <w:rsid w:val="00646b5b"/>
    <w:rPr/>
  </w:style>
  <w:style w:type="character" w:styleId="WW8Num26z1" w:customStyle="1">
    <w:name w:val="WW8Num26z1"/>
    <w:uiPriority w:val="99"/>
    <w:qFormat/>
    <w:rsid w:val="00646b5b"/>
    <w:rPr/>
  </w:style>
  <w:style w:type="character" w:styleId="WW8Num26z2" w:customStyle="1">
    <w:name w:val="WW8Num26z2"/>
    <w:uiPriority w:val="99"/>
    <w:qFormat/>
    <w:rsid w:val="00646b5b"/>
    <w:rPr/>
  </w:style>
  <w:style w:type="character" w:styleId="WW8Num26z3" w:customStyle="1">
    <w:name w:val="WW8Num26z3"/>
    <w:uiPriority w:val="99"/>
    <w:qFormat/>
    <w:rsid w:val="00646b5b"/>
    <w:rPr/>
  </w:style>
  <w:style w:type="character" w:styleId="WW8Num26z4" w:customStyle="1">
    <w:name w:val="WW8Num26z4"/>
    <w:uiPriority w:val="99"/>
    <w:qFormat/>
    <w:rsid w:val="00646b5b"/>
    <w:rPr/>
  </w:style>
  <w:style w:type="character" w:styleId="WW8Num26z5" w:customStyle="1">
    <w:name w:val="WW8Num26z5"/>
    <w:uiPriority w:val="99"/>
    <w:qFormat/>
    <w:rsid w:val="00646b5b"/>
    <w:rPr/>
  </w:style>
  <w:style w:type="character" w:styleId="WW8Num26z6" w:customStyle="1">
    <w:name w:val="WW8Num26z6"/>
    <w:uiPriority w:val="99"/>
    <w:qFormat/>
    <w:rsid w:val="00646b5b"/>
    <w:rPr/>
  </w:style>
  <w:style w:type="character" w:styleId="WW8Num26z7" w:customStyle="1">
    <w:name w:val="WW8Num26z7"/>
    <w:uiPriority w:val="99"/>
    <w:qFormat/>
    <w:rsid w:val="00646b5b"/>
    <w:rPr/>
  </w:style>
  <w:style w:type="character" w:styleId="WW8Num26z8" w:customStyle="1">
    <w:name w:val="WW8Num26z8"/>
    <w:uiPriority w:val="99"/>
    <w:qFormat/>
    <w:rsid w:val="00646b5b"/>
    <w:rPr/>
  </w:style>
  <w:style w:type="character" w:styleId="WW8Num27z0" w:customStyle="1">
    <w:name w:val="WW8Num27z0"/>
    <w:uiPriority w:val="99"/>
    <w:qFormat/>
    <w:rsid w:val="00646b5b"/>
    <w:rPr/>
  </w:style>
  <w:style w:type="character" w:styleId="WW8Num27z1" w:customStyle="1">
    <w:name w:val="WW8Num27z1"/>
    <w:uiPriority w:val="99"/>
    <w:qFormat/>
    <w:rsid w:val="00646b5b"/>
    <w:rPr/>
  </w:style>
  <w:style w:type="character" w:styleId="WW8Num27z2" w:customStyle="1">
    <w:name w:val="WW8Num27z2"/>
    <w:uiPriority w:val="99"/>
    <w:qFormat/>
    <w:rsid w:val="00646b5b"/>
    <w:rPr/>
  </w:style>
  <w:style w:type="character" w:styleId="WW8Num27z3" w:customStyle="1">
    <w:name w:val="WW8Num27z3"/>
    <w:uiPriority w:val="99"/>
    <w:qFormat/>
    <w:rsid w:val="00646b5b"/>
    <w:rPr/>
  </w:style>
  <w:style w:type="character" w:styleId="WW8Num27z4" w:customStyle="1">
    <w:name w:val="WW8Num27z4"/>
    <w:uiPriority w:val="99"/>
    <w:qFormat/>
    <w:rsid w:val="00646b5b"/>
    <w:rPr/>
  </w:style>
  <w:style w:type="character" w:styleId="WW8Num27z5" w:customStyle="1">
    <w:name w:val="WW8Num27z5"/>
    <w:uiPriority w:val="99"/>
    <w:qFormat/>
    <w:rsid w:val="00646b5b"/>
    <w:rPr/>
  </w:style>
  <w:style w:type="character" w:styleId="WW8Num27z6" w:customStyle="1">
    <w:name w:val="WW8Num27z6"/>
    <w:uiPriority w:val="99"/>
    <w:qFormat/>
    <w:rsid w:val="00646b5b"/>
    <w:rPr/>
  </w:style>
  <w:style w:type="character" w:styleId="WW8Num27z7" w:customStyle="1">
    <w:name w:val="WW8Num27z7"/>
    <w:uiPriority w:val="99"/>
    <w:qFormat/>
    <w:rsid w:val="00646b5b"/>
    <w:rPr/>
  </w:style>
  <w:style w:type="character" w:styleId="WW8Num27z8" w:customStyle="1">
    <w:name w:val="WW8Num27z8"/>
    <w:uiPriority w:val="99"/>
    <w:qFormat/>
    <w:rsid w:val="00646b5b"/>
    <w:rPr/>
  </w:style>
  <w:style w:type="character" w:styleId="WW8Num28z0" w:customStyle="1">
    <w:name w:val="WW8Num28z0"/>
    <w:uiPriority w:val="99"/>
    <w:qFormat/>
    <w:rsid w:val="00646b5b"/>
    <w:rPr/>
  </w:style>
  <w:style w:type="character" w:styleId="WW8Num28z1" w:customStyle="1">
    <w:name w:val="WW8Num28z1"/>
    <w:uiPriority w:val="99"/>
    <w:qFormat/>
    <w:rsid w:val="00646b5b"/>
    <w:rPr/>
  </w:style>
  <w:style w:type="character" w:styleId="WW8Num28z2" w:customStyle="1">
    <w:name w:val="WW8Num28z2"/>
    <w:uiPriority w:val="99"/>
    <w:qFormat/>
    <w:rsid w:val="00646b5b"/>
    <w:rPr/>
  </w:style>
  <w:style w:type="character" w:styleId="WW8Num28z3" w:customStyle="1">
    <w:name w:val="WW8Num28z3"/>
    <w:uiPriority w:val="99"/>
    <w:qFormat/>
    <w:rsid w:val="00646b5b"/>
    <w:rPr/>
  </w:style>
  <w:style w:type="character" w:styleId="WW8Num28z4" w:customStyle="1">
    <w:name w:val="WW8Num28z4"/>
    <w:uiPriority w:val="99"/>
    <w:qFormat/>
    <w:rsid w:val="00646b5b"/>
    <w:rPr/>
  </w:style>
  <w:style w:type="character" w:styleId="WW8Num28z5" w:customStyle="1">
    <w:name w:val="WW8Num28z5"/>
    <w:uiPriority w:val="99"/>
    <w:qFormat/>
    <w:rsid w:val="00646b5b"/>
    <w:rPr/>
  </w:style>
  <w:style w:type="character" w:styleId="WW8Num28z6" w:customStyle="1">
    <w:name w:val="WW8Num28z6"/>
    <w:uiPriority w:val="99"/>
    <w:qFormat/>
    <w:rsid w:val="00646b5b"/>
    <w:rPr/>
  </w:style>
  <w:style w:type="character" w:styleId="WW8Num28z7" w:customStyle="1">
    <w:name w:val="WW8Num28z7"/>
    <w:uiPriority w:val="99"/>
    <w:qFormat/>
    <w:rsid w:val="00646b5b"/>
    <w:rPr/>
  </w:style>
  <w:style w:type="character" w:styleId="WW8Num28z8" w:customStyle="1">
    <w:name w:val="WW8Num28z8"/>
    <w:uiPriority w:val="99"/>
    <w:qFormat/>
    <w:rsid w:val="00646b5b"/>
    <w:rPr/>
  </w:style>
  <w:style w:type="character" w:styleId="WW8Num29z0" w:customStyle="1">
    <w:name w:val="WW8Num29z0"/>
    <w:uiPriority w:val="99"/>
    <w:qFormat/>
    <w:rsid w:val="00646b5b"/>
    <w:rPr/>
  </w:style>
  <w:style w:type="character" w:styleId="WW8Num29z1" w:customStyle="1">
    <w:name w:val="WW8Num29z1"/>
    <w:uiPriority w:val="99"/>
    <w:qFormat/>
    <w:rsid w:val="00646b5b"/>
    <w:rPr/>
  </w:style>
  <w:style w:type="character" w:styleId="WW8Num29z2" w:customStyle="1">
    <w:name w:val="WW8Num29z2"/>
    <w:uiPriority w:val="99"/>
    <w:qFormat/>
    <w:rsid w:val="00646b5b"/>
    <w:rPr/>
  </w:style>
  <w:style w:type="character" w:styleId="WW8Num29z3" w:customStyle="1">
    <w:name w:val="WW8Num29z3"/>
    <w:uiPriority w:val="99"/>
    <w:qFormat/>
    <w:rsid w:val="00646b5b"/>
    <w:rPr/>
  </w:style>
  <w:style w:type="character" w:styleId="WW8Num29z4" w:customStyle="1">
    <w:name w:val="WW8Num29z4"/>
    <w:uiPriority w:val="99"/>
    <w:qFormat/>
    <w:rsid w:val="00646b5b"/>
    <w:rPr/>
  </w:style>
  <w:style w:type="character" w:styleId="WW8Num29z5" w:customStyle="1">
    <w:name w:val="WW8Num29z5"/>
    <w:uiPriority w:val="99"/>
    <w:qFormat/>
    <w:rsid w:val="00646b5b"/>
    <w:rPr/>
  </w:style>
  <w:style w:type="character" w:styleId="WW8Num29z6" w:customStyle="1">
    <w:name w:val="WW8Num29z6"/>
    <w:uiPriority w:val="99"/>
    <w:qFormat/>
    <w:rsid w:val="00646b5b"/>
    <w:rPr/>
  </w:style>
  <w:style w:type="character" w:styleId="WW8Num29z7" w:customStyle="1">
    <w:name w:val="WW8Num29z7"/>
    <w:uiPriority w:val="99"/>
    <w:qFormat/>
    <w:rsid w:val="00646b5b"/>
    <w:rPr/>
  </w:style>
  <w:style w:type="character" w:styleId="WW8Num29z8" w:customStyle="1">
    <w:name w:val="WW8Num29z8"/>
    <w:uiPriority w:val="99"/>
    <w:qFormat/>
    <w:rsid w:val="00646b5b"/>
    <w:rPr/>
  </w:style>
  <w:style w:type="character" w:styleId="WW8Num30z0" w:customStyle="1">
    <w:name w:val="WW8Num30z0"/>
    <w:uiPriority w:val="99"/>
    <w:qFormat/>
    <w:rsid w:val="00646b5b"/>
    <w:rPr/>
  </w:style>
  <w:style w:type="character" w:styleId="WW8Num30z1" w:customStyle="1">
    <w:name w:val="WW8Num30z1"/>
    <w:uiPriority w:val="99"/>
    <w:qFormat/>
    <w:rsid w:val="00646b5b"/>
    <w:rPr/>
  </w:style>
  <w:style w:type="character" w:styleId="WW8Num30z2" w:customStyle="1">
    <w:name w:val="WW8Num30z2"/>
    <w:uiPriority w:val="99"/>
    <w:qFormat/>
    <w:rsid w:val="00646b5b"/>
    <w:rPr/>
  </w:style>
  <w:style w:type="character" w:styleId="WW8Num30z3" w:customStyle="1">
    <w:name w:val="WW8Num30z3"/>
    <w:uiPriority w:val="99"/>
    <w:qFormat/>
    <w:rsid w:val="00646b5b"/>
    <w:rPr/>
  </w:style>
  <w:style w:type="character" w:styleId="WW8Num30z4" w:customStyle="1">
    <w:name w:val="WW8Num30z4"/>
    <w:uiPriority w:val="99"/>
    <w:qFormat/>
    <w:rsid w:val="00646b5b"/>
    <w:rPr/>
  </w:style>
  <w:style w:type="character" w:styleId="WW8Num30z5" w:customStyle="1">
    <w:name w:val="WW8Num30z5"/>
    <w:uiPriority w:val="99"/>
    <w:qFormat/>
    <w:rsid w:val="00646b5b"/>
    <w:rPr/>
  </w:style>
  <w:style w:type="character" w:styleId="WW8Num30z6" w:customStyle="1">
    <w:name w:val="WW8Num30z6"/>
    <w:uiPriority w:val="99"/>
    <w:qFormat/>
    <w:rsid w:val="00646b5b"/>
    <w:rPr/>
  </w:style>
  <w:style w:type="character" w:styleId="WW8Num30z7" w:customStyle="1">
    <w:name w:val="WW8Num30z7"/>
    <w:uiPriority w:val="99"/>
    <w:qFormat/>
    <w:rsid w:val="00646b5b"/>
    <w:rPr/>
  </w:style>
  <w:style w:type="character" w:styleId="WW8Num30z8" w:customStyle="1">
    <w:name w:val="WW8Num30z8"/>
    <w:uiPriority w:val="99"/>
    <w:qFormat/>
    <w:rsid w:val="00646b5b"/>
    <w:rPr/>
  </w:style>
  <w:style w:type="character" w:styleId="WW8Num31z0" w:customStyle="1">
    <w:name w:val="WW8Num31z0"/>
    <w:uiPriority w:val="99"/>
    <w:qFormat/>
    <w:rsid w:val="00646b5b"/>
    <w:rPr/>
  </w:style>
  <w:style w:type="character" w:styleId="WW8Num31z1" w:customStyle="1">
    <w:name w:val="WW8Num31z1"/>
    <w:uiPriority w:val="99"/>
    <w:qFormat/>
    <w:rsid w:val="00646b5b"/>
    <w:rPr/>
  </w:style>
  <w:style w:type="character" w:styleId="WW8Num31z2" w:customStyle="1">
    <w:name w:val="WW8Num31z2"/>
    <w:uiPriority w:val="99"/>
    <w:qFormat/>
    <w:rsid w:val="00646b5b"/>
    <w:rPr/>
  </w:style>
  <w:style w:type="character" w:styleId="WW8Num31z3" w:customStyle="1">
    <w:name w:val="WW8Num31z3"/>
    <w:uiPriority w:val="99"/>
    <w:qFormat/>
    <w:rsid w:val="00646b5b"/>
    <w:rPr/>
  </w:style>
  <w:style w:type="character" w:styleId="WW8Num31z4" w:customStyle="1">
    <w:name w:val="WW8Num31z4"/>
    <w:uiPriority w:val="99"/>
    <w:qFormat/>
    <w:rsid w:val="00646b5b"/>
    <w:rPr/>
  </w:style>
  <w:style w:type="character" w:styleId="WW8Num31z5" w:customStyle="1">
    <w:name w:val="WW8Num31z5"/>
    <w:uiPriority w:val="99"/>
    <w:qFormat/>
    <w:rsid w:val="00646b5b"/>
    <w:rPr/>
  </w:style>
  <w:style w:type="character" w:styleId="WW8Num31z6" w:customStyle="1">
    <w:name w:val="WW8Num31z6"/>
    <w:uiPriority w:val="99"/>
    <w:qFormat/>
    <w:rsid w:val="00646b5b"/>
    <w:rPr/>
  </w:style>
  <w:style w:type="character" w:styleId="WW8Num31z7" w:customStyle="1">
    <w:name w:val="WW8Num31z7"/>
    <w:uiPriority w:val="99"/>
    <w:qFormat/>
    <w:rsid w:val="00646b5b"/>
    <w:rPr/>
  </w:style>
  <w:style w:type="character" w:styleId="WW8Num31z8" w:customStyle="1">
    <w:name w:val="WW8Num31z8"/>
    <w:uiPriority w:val="99"/>
    <w:qFormat/>
    <w:rsid w:val="00646b5b"/>
    <w:rPr/>
  </w:style>
  <w:style w:type="character" w:styleId="WW8Num32z0" w:customStyle="1">
    <w:name w:val="WW8Num32z0"/>
    <w:uiPriority w:val="99"/>
    <w:qFormat/>
    <w:rsid w:val="00646b5b"/>
    <w:rPr/>
  </w:style>
  <w:style w:type="character" w:styleId="WW8Num32z1" w:customStyle="1">
    <w:name w:val="WW8Num32z1"/>
    <w:uiPriority w:val="99"/>
    <w:qFormat/>
    <w:rsid w:val="00646b5b"/>
    <w:rPr/>
  </w:style>
  <w:style w:type="character" w:styleId="WW8Num32z2" w:customStyle="1">
    <w:name w:val="WW8Num32z2"/>
    <w:uiPriority w:val="99"/>
    <w:qFormat/>
    <w:rsid w:val="00646b5b"/>
    <w:rPr/>
  </w:style>
  <w:style w:type="character" w:styleId="WW8Num32z3" w:customStyle="1">
    <w:name w:val="WW8Num32z3"/>
    <w:uiPriority w:val="99"/>
    <w:qFormat/>
    <w:rsid w:val="00646b5b"/>
    <w:rPr/>
  </w:style>
  <w:style w:type="character" w:styleId="WW8Num32z4" w:customStyle="1">
    <w:name w:val="WW8Num32z4"/>
    <w:uiPriority w:val="99"/>
    <w:qFormat/>
    <w:rsid w:val="00646b5b"/>
    <w:rPr/>
  </w:style>
  <w:style w:type="character" w:styleId="WW8Num32z5" w:customStyle="1">
    <w:name w:val="WW8Num32z5"/>
    <w:uiPriority w:val="99"/>
    <w:qFormat/>
    <w:rsid w:val="00646b5b"/>
    <w:rPr/>
  </w:style>
  <w:style w:type="character" w:styleId="WW8Num32z6" w:customStyle="1">
    <w:name w:val="WW8Num32z6"/>
    <w:uiPriority w:val="99"/>
    <w:qFormat/>
    <w:rsid w:val="00646b5b"/>
    <w:rPr/>
  </w:style>
  <w:style w:type="character" w:styleId="WW8Num32z7" w:customStyle="1">
    <w:name w:val="WW8Num32z7"/>
    <w:uiPriority w:val="99"/>
    <w:qFormat/>
    <w:rsid w:val="00646b5b"/>
    <w:rPr/>
  </w:style>
  <w:style w:type="character" w:styleId="WW8Num32z8" w:customStyle="1">
    <w:name w:val="WW8Num32z8"/>
    <w:uiPriority w:val="99"/>
    <w:qFormat/>
    <w:rsid w:val="00646b5b"/>
    <w:rPr/>
  </w:style>
  <w:style w:type="character" w:styleId="WW8Num33z0" w:customStyle="1">
    <w:name w:val="WW8Num33z0"/>
    <w:uiPriority w:val="99"/>
    <w:qFormat/>
    <w:rsid w:val="00646b5b"/>
    <w:rPr>
      <w:color w:val="000000"/>
      <w:spacing w:val="2"/>
    </w:rPr>
  </w:style>
  <w:style w:type="character" w:styleId="WW8Num33z1" w:customStyle="1">
    <w:name w:val="WW8Num33z1"/>
    <w:uiPriority w:val="99"/>
    <w:qFormat/>
    <w:rsid w:val="00646b5b"/>
    <w:rPr/>
  </w:style>
  <w:style w:type="character" w:styleId="WW8Num33z2" w:customStyle="1">
    <w:name w:val="WW8Num33z2"/>
    <w:uiPriority w:val="99"/>
    <w:qFormat/>
    <w:rsid w:val="00646b5b"/>
    <w:rPr/>
  </w:style>
  <w:style w:type="character" w:styleId="WW8Num33z3" w:customStyle="1">
    <w:name w:val="WW8Num33z3"/>
    <w:uiPriority w:val="99"/>
    <w:qFormat/>
    <w:rsid w:val="00646b5b"/>
    <w:rPr/>
  </w:style>
  <w:style w:type="character" w:styleId="WW8Num33z4" w:customStyle="1">
    <w:name w:val="WW8Num33z4"/>
    <w:uiPriority w:val="99"/>
    <w:qFormat/>
    <w:rsid w:val="00646b5b"/>
    <w:rPr/>
  </w:style>
  <w:style w:type="character" w:styleId="WW8Num33z5" w:customStyle="1">
    <w:name w:val="WW8Num33z5"/>
    <w:uiPriority w:val="99"/>
    <w:qFormat/>
    <w:rsid w:val="00646b5b"/>
    <w:rPr/>
  </w:style>
  <w:style w:type="character" w:styleId="WW8Num33z6" w:customStyle="1">
    <w:name w:val="WW8Num33z6"/>
    <w:uiPriority w:val="99"/>
    <w:qFormat/>
    <w:rsid w:val="00646b5b"/>
    <w:rPr/>
  </w:style>
  <w:style w:type="character" w:styleId="WW8Num33z7" w:customStyle="1">
    <w:name w:val="WW8Num33z7"/>
    <w:uiPriority w:val="99"/>
    <w:qFormat/>
    <w:rsid w:val="00646b5b"/>
    <w:rPr/>
  </w:style>
  <w:style w:type="character" w:styleId="WW8Num33z8" w:customStyle="1">
    <w:name w:val="WW8Num33z8"/>
    <w:uiPriority w:val="99"/>
    <w:qFormat/>
    <w:rsid w:val="00646b5b"/>
    <w:rPr/>
  </w:style>
  <w:style w:type="character" w:styleId="WW8Num34z0" w:customStyle="1">
    <w:name w:val="WW8Num34z0"/>
    <w:uiPriority w:val="99"/>
    <w:qFormat/>
    <w:rsid w:val="00646b5b"/>
    <w:rPr/>
  </w:style>
  <w:style w:type="character" w:styleId="WW8Num34z1" w:customStyle="1">
    <w:name w:val="WW8Num34z1"/>
    <w:uiPriority w:val="99"/>
    <w:qFormat/>
    <w:rsid w:val="00646b5b"/>
    <w:rPr/>
  </w:style>
  <w:style w:type="character" w:styleId="WW8Num34z2" w:customStyle="1">
    <w:name w:val="WW8Num34z2"/>
    <w:uiPriority w:val="99"/>
    <w:qFormat/>
    <w:rsid w:val="00646b5b"/>
    <w:rPr/>
  </w:style>
  <w:style w:type="character" w:styleId="WW8Num34z3" w:customStyle="1">
    <w:name w:val="WW8Num34z3"/>
    <w:uiPriority w:val="99"/>
    <w:qFormat/>
    <w:rsid w:val="00646b5b"/>
    <w:rPr/>
  </w:style>
  <w:style w:type="character" w:styleId="WW8Num34z4" w:customStyle="1">
    <w:name w:val="WW8Num34z4"/>
    <w:uiPriority w:val="99"/>
    <w:qFormat/>
    <w:rsid w:val="00646b5b"/>
    <w:rPr/>
  </w:style>
  <w:style w:type="character" w:styleId="WW8Num34z5" w:customStyle="1">
    <w:name w:val="WW8Num34z5"/>
    <w:uiPriority w:val="99"/>
    <w:qFormat/>
    <w:rsid w:val="00646b5b"/>
    <w:rPr/>
  </w:style>
  <w:style w:type="character" w:styleId="WW8Num34z6" w:customStyle="1">
    <w:name w:val="WW8Num34z6"/>
    <w:uiPriority w:val="99"/>
    <w:qFormat/>
    <w:rsid w:val="00646b5b"/>
    <w:rPr/>
  </w:style>
  <w:style w:type="character" w:styleId="WW8Num34z7" w:customStyle="1">
    <w:name w:val="WW8Num34z7"/>
    <w:uiPriority w:val="99"/>
    <w:qFormat/>
    <w:rsid w:val="00646b5b"/>
    <w:rPr/>
  </w:style>
  <w:style w:type="character" w:styleId="WW8Num34z8" w:customStyle="1">
    <w:name w:val="WW8Num34z8"/>
    <w:uiPriority w:val="99"/>
    <w:qFormat/>
    <w:rsid w:val="00646b5b"/>
    <w:rPr/>
  </w:style>
  <w:style w:type="character" w:styleId="WW8Num35z0" w:customStyle="1">
    <w:name w:val="WW8Num35z0"/>
    <w:uiPriority w:val="99"/>
    <w:qFormat/>
    <w:rsid w:val="00646b5b"/>
    <w:rPr/>
  </w:style>
  <w:style w:type="character" w:styleId="WW8Num35z1" w:customStyle="1">
    <w:name w:val="WW8Num35z1"/>
    <w:uiPriority w:val="99"/>
    <w:qFormat/>
    <w:rsid w:val="00646b5b"/>
    <w:rPr/>
  </w:style>
  <w:style w:type="character" w:styleId="WW8Num35z2" w:customStyle="1">
    <w:name w:val="WW8Num35z2"/>
    <w:uiPriority w:val="99"/>
    <w:qFormat/>
    <w:rsid w:val="00646b5b"/>
    <w:rPr/>
  </w:style>
  <w:style w:type="character" w:styleId="WW8Num35z3" w:customStyle="1">
    <w:name w:val="WW8Num35z3"/>
    <w:uiPriority w:val="99"/>
    <w:qFormat/>
    <w:rsid w:val="00646b5b"/>
    <w:rPr/>
  </w:style>
  <w:style w:type="character" w:styleId="WW8Num35z4" w:customStyle="1">
    <w:name w:val="WW8Num35z4"/>
    <w:uiPriority w:val="99"/>
    <w:qFormat/>
    <w:rsid w:val="00646b5b"/>
    <w:rPr/>
  </w:style>
  <w:style w:type="character" w:styleId="WW8Num35z5" w:customStyle="1">
    <w:name w:val="WW8Num35z5"/>
    <w:uiPriority w:val="99"/>
    <w:qFormat/>
    <w:rsid w:val="00646b5b"/>
    <w:rPr/>
  </w:style>
  <w:style w:type="character" w:styleId="WW8Num35z6" w:customStyle="1">
    <w:name w:val="WW8Num35z6"/>
    <w:uiPriority w:val="99"/>
    <w:qFormat/>
    <w:rsid w:val="00646b5b"/>
    <w:rPr/>
  </w:style>
  <w:style w:type="character" w:styleId="WW8Num35z7" w:customStyle="1">
    <w:name w:val="WW8Num35z7"/>
    <w:uiPriority w:val="99"/>
    <w:qFormat/>
    <w:rsid w:val="00646b5b"/>
    <w:rPr/>
  </w:style>
  <w:style w:type="character" w:styleId="WW8Num35z8" w:customStyle="1">
    <w:name w:val="WW8Num35z8"/>
    <w:uiPriority w:val="99"/>
    <w:qFormat/>
    <w:rsid w:val="00646b5b"/>
    <w:rPr/>
  </w:style>
  <w:style w:type="character" w:styleId="WW8Num36z0" w:customStyle="1">
    <w:name w:val="WW8Num36z0"/>
    <w:uiPriority w:val="99"/>
    <w:qFormat/>
    <w:rsid w:val="00646b5b"/>
    <w:rPr>
      <w:color w:val="000000"/>
      <w:spacing w:val="2"/>
    </w:rPr>
  </w:style>
  <w:style w:type="character" w:styleId="WW8Num36z1" w:customStyle="1">
    <w:name w:val="WW8Num36z1"/>
    <w:uiPriority w:val="99"/>
    <w:qFormat/>
    <w:rsid w:val="00646b5b"/>
    <w:rPr/>
  </w:style>
  <w:style w:type="character" w:styleId="WW8Num36z2" w:customStyle="1">
    <w:name w:val="WW8Num36z2"/>
    <w:uiPriority w:val="99"/>
    <w:qFormat/>
    <w:rsid w:val="00646b5b"/>
    <w:rPr/>
  </w:style>
  <w:style w:type="character" w:styleId="WW8Num36z3" w:customStyle="1">
    <w:name w:val="WW8Num36z3"/>
    <w:uiPriority w:val="99"/>
    <w:qFormat/>
    <w:rsid w:val="00646b5b"/>
    <w:rPr/>
  </w:style>
  <w:style w:type="character" w:styleId="WW8Num36z4" w:customStyle="1">
    <w:name w:val="WW8Num36z4"/>
    <w:uiPriority w:val="99"/>
    <w:qFormat/>
    <w:rsid w:val="00646b5b"/>
    <w:rPr/>
  </w:style>
  <w:style w:type="character" w:styleId="WW8Num36z5" w:customStyle="1">
    <w:name w:val="WW8Num36z5"/>
    <w:uiPriority w:val="99"/>
    <w:qFormat/>
    <w:rsid w:val="00646b5b"/>
    <w:rPr/>
  </w:style>
  <w:style w:type="character" w:styleId="WW8Num36z6" w:customStyle="1">
    <w:name w:val="WW8Num36z6"/>
    <w:uiPriority w:val="99"/>
    <w:qFormat/>
    <w:rsid w:val="00646b5b"/>
    <w:rPr/>
  </w:style>
  <w:style w:type="character" w:styleId="WW8Num36z7" w:customStyle="1">
    <w:name w:val="WW8Num36z7"/>
    <w:uiPriority w:val="99"/>
    <w:qFormat/>
    <w:rsid w:val="00646b5b"/>
    <w:rPr/>
  </w:style>
  <w:style w:type="character" w:styleId="WW8Num36z8" w:customStyle="1">
    <w:name w:val="WW8Num36z8"/>
    <w:uiPriority w:val="99"/>
    <w:qFormat/>
    <w:rsid w:val="00646b5b"/>
    <w:rPr/>
  </w:style>
  <w:style w:type="character" w:styleId="WW8Num37z0" w:customStyle="1">
    <w:name w:val="WW8Num37z0"/>
    <w:uiPriority w:val="99"/>
    <w:qFormat/>
    <w:rsid w:val="00646b5b"/>
    <w:rPr/>
  </w:style>
  <w:style w:type="character" w:styleId="WW8Num37z1" w:customStyle="1">
    <w:name w:val="WW8Num37z1"/>
    <w:uiPriority w:val="99"/>
    <w:qFormat/>
    <w:rsid w:val="00646b5b"/>
    <w:rPr/>
  </w:style>
  <w:style w:type="character" w:styleId="WW8Num37z2" w:customStyle="1">
    <w:name w:val="WW8Num37z2"/>
    <w:uiPriority w:val="99"/>
    <w:qFormat/>
    <w:rsid w:val="00646b5b"/>
    <w:rPr/>
  </w:style>
  <w:style w:type="character" w:styleId="WW8Num37z3" w:customStyle="1">
    <w:name w:val="WW8Num37z3"/>
    <w:uiPriority w:val="99"/>
    <w:qFormat/>
    <w:rsid w:val="00646b5b"/>
    <w:rPr/>
  </w:style>
  <w:style w:type="character" w:styleId="WW8Num37z4" w:customStyle="1">
    <w:name w:val="WW8Num37z4"/>
    <w:uiPriority w:val="99"/>
    <w:qFormat/>
    <w:rsid w:val="00646b5b"/>
    <w:rPr/>
  </w:style>
  <w:style w:type="character" w:styleId="WW8Num37z5" w:customStyle="1">
    <w:name w:val="WW8Num37z5"/>
    <w:uiPriority w:val="99"/>
    <w:qFormat/>
    <w:rsid w:val="00646b5b"/>
    <w:rPr/>
  </w:style>
  <w:style w:type="character" w:styleId="WW8Num37z6" w:customStyle="1">
    <w:name w:val="WW8Num37z6"/>
    <w:uiPriority w:val="99"/>
    <w:qFormat/>
    <w:rsid w:val="00646b5b"/>
    <w:rPr/>
  </w:style>
  <w:style w:type="character" w:styleId="WW8Num37z7" w:customStyle="1">
    <w:name w:val="WW8Num37z7"/>
    <w:uiPriority w:val="99"/>
    <w:qFormat/>
    <w:rsid w:val="00646b5b"/>
    <w:rPr/>
  </w:style>
  <w:style w:type="character" w:styleId="WW8Num37z8" w:customStyle="1">
    <w:name w:val="WW8Num37z8"/>
    <w:uiPriority w:val="99"/>
    <w:qFormat/>
    <w:rsid w:val="00646b5b"/>
    <w:rPr/>
  </w:style>
  <w:style w:type="character" w:styleId="WW8Num38z0" w:customStyle="1">
    <w:name w:val="WW8Num38z0"/>
    <w:uiPriority w:val="99"/>
    <w:qFormat/>
    <w:rsid w:val="00646b5b"/>
    <w:rPr/>
  </w:style>
  <w:style w:type="character" w:styleId="WW8Num38z1" w:customStyle="1">
    <w:name w:val="WW8Num38z1"/>
    <w:uiPriority w:val="99"/>
    <w:qFormat/>
    <w:rsid w:val="00646b5b"/>
    <w:rPr/>
  </w:style>
  <w:style w:type="character" w:styleId="WW8Num38z2" w:customStyle="1">
    <w:name w:val="WW8Num38z2"/>
    <w:uiPriority w:val="99"/>
    <w:qFormat/>
    <w:rsid w:val="00646b5b"/>
    <w:rPr/>
  </w:style>
  <w:style w:type="character" w:styleId="WW8Num38z3" w:customStyle="1">
    <w:name w:val="WW8Num38z3"/>
    <w:uiPriority w:val="99"/>
    <w:qFormat/>
    <w:rsid w:val="00646b5b"/>
    <w:rPr/>
  </w:style>
  <w:style w:type="character" w:styleId="WW8Num38z4" w:customStyle="1">
    <w:name w:val="WW8Num38z4"/>
    <w:uiPriority w:val="99"/>
    <w:qFormat/>
    <w:rsid w:val="00646b5b"/>
    <w:rPr/>
  </w:style>
  <w:style w:type="character" w:styleId="WW8Num38z5" w:customStyle="1">
    <w:name w:val="WW8Num38z5"/>
    <w:uiPriority w:val="99"/>
    <w:qFormat/>
    <w:rsid w:val="00646b5b"/>
    <w:rPr/>
  </w:style>
  <w:style w:type="character" w:styleId="WW8Num38z6" w:customStyle="1">
    <w:name w:val="WW8Num38z6"/>
    <w:uiPriority w:val="99"/>
    <w:qFormat/>
    <w:rsid w:val="00646b5b"/>
    <w:rPr/>
  </w:style>
  <w:style w:type="character" w:styleId="WW8Num38z7" w:customStyle="1">
    <w:name w:val="WW8Num38z7"/>
    <w:uiPriority w:val="99"/>
    <w:qFormat/>
    <w:rsid w:val="00646b5b"/>
    <w:rPr/>
  </w:style>
  <w:style w:type="character" w:styleId="WW8Num38z8" w:customStyle="1">
    <w:name w:val="WW8Num38z8"/>
    <w:uiPriority w:val="99"/>
    <w:qFormat/>
    <w:rsid w:val="00646b5b"/>
    <w:rPr/>
  </w:style>
  <w:style w:type="character" w:styleId="WW8Num39z0" w:customStyle="1">
    <w:name w:val="WW8Num39z0"/>
    <w:uiPriority w:val="99"/>
    <w:qFormat/>
    <w:rsid w:val="00646b5b"/>
    <w:rPr/>
  </w:style>
  <w:style w:type="character" w:styleId="WW8Num39z1" w:customStyle="1">
    <w:name w:val="WW8Num39z1"/>
    <w:uiPriority w:val="99"/>
    <w:qFormat/>
    <w:rsid w:val="00646b5b"/>
    <w:rPr/>
  </w:style>
  <w:style w:type="character" w:styleId="WW8Num39z2" w:customStyle="1">
    <w:name w:val="WW8Num39z2"/>
    <w:uiPriority w:val="99"/>
    <w:qFormat/>
    <w:rsid w:val="00646b5b"/>
    <w:rPr/>
  </w:style>
  <w:style w:type="character" w:styleId="WW8Num39z3" w:customStyle="1">
    <w:name w:val="WW8Num39z3"/>
    <w:uiPriority w:val="99"/>
    <w:qFormat/>
    <w:rsid w:val="00646b5b"/>
    <w:rPr/>
  </w:style>
  <w:style w:type="character" w:styleId="WW8Num39z4" w:customStyle="1">
    <w:name w:val="WW8Num39z4"/>
    <w:uiPriority w:val="99"/>
    <w:qFormat/>
    <w:rsid w:val="00646b5b"/>
    <w:rPr/>
  </w:style>
  <w:style w:type="character" w:styleId="WW8Num39z5" w:customStyle="1">
    <w:name w:val="WW8Num39z5"/>
    <w:uiPriority w:val="99"/>
    <w:qFormat/>
    <w:rsid w:val="00646b5b"/>
    <w:rPr/>
  </w:style>
  <w:style w:type="character" w:styleId="WW8Num39z6" w:customStyle="1">
    <w:name w:val="WW8Num39z6"/>
    <w:uiPriority w:val="99"/>
    <w:qFormat/>
    <w:rsid w:val="00646b5b"/>
    <w:rPr/>
  </w:style>
  <w:style w:type="character" w:styleId="WW8Num39z7" w:customStyle="1">
    <w:name w:val="WW8Num39z7"/>
    <w:uiPriority w:val="99"/>
    <w:qFormat/>
    <w:rsid w:val="00646b5b"/>
    <w:rPr/>
  </w:style>
  <w:style w:type="character" w:styleId="WW8Num39z8" w:customStyle="1">
    <w:name w:val="WW8Num39z8"/>
    <w:uiPriority w:val="99"/>
    <w:qFormat/>
    <w:rsid w:val="00646b5b"/>
    <w:rPr/>
  </w:style>
  <w:style w:type="character" w:styleId="WW8Num40z0" w:customStyle="1">
    <w:name w:val="WW8Num40z0"/>
    <w:uiPriority w:val="99"/>
    <w:qFormat/>
    <w:rsid w:val="00646b5b"/>
    <w:rPr/>
  </w:style>
  <w:style w:type="character" w:styleId="WW8Num40z1" w:customStyle="1">
    <w:name w:val="WW8Num40z1"/>
    <w:uiPriority w:val="99"/>
    <w:qFormat/>
    <w:rsid w:val="00646b5b"/>
    <w:rPr/>
  </w:style>
  <w:style w:type="character" w:styleId="WW8Num40z2" w:customStyle="1">
    <w:name w:val="WW8Num40z2"/>
    <w:uiPriority w:val="99"/>
    <w:qFormat/>
    <w:rsid w:val="00646b5b"/>
    <w:rPr/>
  </w:style>
  <w:style w:type="character" w:styleId="WW8Num40z3" w:customStyle="1">
    <w:name w:val="WW8Num40z3"/>
    <w:uiPriority w:val="99"/>
    <w:qFormat/>
    <w:rsid w:val="00646b5b"/>
    <w:rPr/>
  </w:style>
  <w:style w:type="character" w:styleId="WW8Num40z4" w:customStyle="1">
    <w:name w:val="WW8Num40z4"/>
    <w:uiPriority w:val="99"/>
    <w:qFormat/>
    <w:rsid w:val="00646b5b"/>
    <w:rPr/>
  </w:style>
  <w:style w:type="character" w:styleId="WW8Num40z5" w:customStyle="1">
    <w:name w:val="WW8Num40z5"/>
    <w:uiPriority w:val="99"/>
    <w:qFormat/>
    <w:rsid w:val="00646b5b"/>
    <w:rPr/>
  </w:style>
  <w:style w:type="character" w:styleId="WW8Num40z6" w:customStyle="1">
    <w:name w:val="WW8Num40z6"/>
    <w:uiPriority w:val="99"/>
    <w:qFormat/>
    <w:rsid w:val="00646b5b"/>
    <w:rPr/>
  </w:style>
  <w:style w:type="character" w:styleId="WW8Num40z7" w:customStyle="1">
    <w:name w:val="WW8Num40z7"/>
    <w:uiPriority w:val="99"/>
    <w:qFormat/>
    <w:rsid w:val="00646b5b"/>
    <w:rPr/>
  </w:style>
  <w:style w:type="character" w:styleId="WW8Num40z8" w:customStyle="1">
    <w:name w:val="WW8Num40z8"/>
    <w:uiPriority w:val="99"/>
    <w:qFormat/>
    <w:rsid w:val="00646b5b"/>
    <w:rPr/>
  </w:style>
  <w:style w:type="character" w:styleId="WW8Num41z0" w:customStyle="1">
    <w:name w:val="WW8Num41z0"/>
    <w:uiPriority w:val="99"/>
    <w:qFormat/>
    <w:rsid w:val="00646b5b"/>
    <w:rPr/>
  </w:style>
  <w:style w:type="character" w:styleId="WW8Num41z1" w:customStyle="1">
    <w:name w:val="WW8Num41z1"/>
    <w:uiPriority w:val="99"/>
    <w:qFormat/>
    <w:rsid w:val="00646b5b"/>
    <w:rPr/>
  </w:style>
  <w:style w:type="character" w:styleId="WW8Num41z2" w:customStyle="1">
    <w:name w:val="WW8Num41z2"/>
    <w:uiPriority w:val="99"/>
    <w:qFormat/>
    <w:rsid w:val="00646b5b"/>
    <w:rPr/>
  </w:style>
  <w:style w:type="character" w:styleId="WW8Num41z3" w:customStyle="1">
    <w:name w:val="WW8Num41z3"/>
    <w:uiPriority w:val="99"/>
    <w:qFormat/>
    <w:rsid w:val="00646b5b"/>
    <w:rPr/>
  </w:style>
  <w:style w:type="character" w:styleId="WW8Num41z4" w:customStyle="1">
    <w:name w:val="WW8Num41z4"/>
    <w:uiPriority w:val="99"/>
    <w:qFormat/>
    <w:rsid w:val="00646b5b"/>
    <w:rPr/>
  </w:style>
  <w:style w:type="character" w:styleId="WW8Num41z5" w:customStyle="1">
    <w:name w:val="WW8Num41z5"/>
    <w:uiPriority w:val="99"/>
    <w:qFormat/>
    <w:rsid w:val="00646b5b"/>
    <w:rPr/>
  </w:style>
  <w:style w:type="character" w:styleId="WW8Num41z6" w:customStyle="1">
    <w:name w:val="WW8Num41z6"/>
    <w:uiPriority w:val="99"/>
    <w:qFormat/>
    <w:rsid w:val="00646b5b"/>
    <w:rPr/>
  </w:style>
  <w:style w:type="character" w:styleId="WW8Num41z7" w:customStyle="1">
    <w:name w:val="WW8Num41z7"/>
    <w:uiPriority w:val="99"/>
    <w:qFormat/>
    <w:rsid w:val="00646b5b"/>
    <w:rPr/>
  </w:style>
  <w:style w:type="character" w:styleId="WW8Num41z8" w:customStyle="1">
    <w:name w:val="WW8Num41z8"/>
    <w:uiPriority w:val="99"/>
    <w:qFormat/>
    <w:rsid w:val="00646b5b"/>
    <w:rPr/>
  </w:style>
  <w:style w:type="character" w:styleId="WW8Num42z0" w:customStyle="1">
    <w:name w:val="WW8Num42z0"/>
    <w:uiPriority w:val="99"/>
    <w:qFormat/>
    <w:rsid w:val="00646b5b"/>
    <w:rPr/>
  </w:style>
  <w:style w:type="character" w:styleId="WW8Num42z1" w:customStyle="1">
    <w:name w:val="WW8Num42z1"/>
    <w:uiPriority w:val="99"/>
    <w:qFormat/>
    <w:rsid w:val="00646b5b"/>
    <w:rPr/>
  </w:style>
  <w:style w:type="character" w:styleId="WW8Num42z2" w:customStyle="1">
    <w:name w:val="WW8Num42z2"/>
    <w:uiPriority w:val="99"/>
    <w:qFormat/>
    <w:rsid w:val="00646b5b"/>
    <w:rPr/>
  </w:style>
  <w:style w:type="character" w:styleId="WW8Num42z3" w:customStyle="1">
    <w:name w:val="WW8Num42z3"/>
    <w:uiPriority w:val="99"/>
    <w:qFormat/>
    <w:rsid w:val="00646b5b"/>
    <w:rPr/>
  </w:style>
  <w:style w:type="character" w:styleId="WW8Num42z4" w:customStyle="1">
    <w:name w:val="WW8Num42z4"/>
    <w:uiPriority w:val="99"/>
    <w:qFormat/>
    <w:rsid w:val="00646b5b"/>
    <w:rPr/>
  </w:style>
  <w:style w:type="character" w:styleId="WW8Num42z5" w:customStyle="1">
    <w:name w:val="WW8Num42z5"/>
    <w:uiPriority w:val="99"/>
    <w:qFormat/>
    <w:rsid w:val="00646b5b"/>
    <w:rPr/>
  </w:style>
  <w:style w:type="character" w:styleId="WW8Num42z6" w:customStyle="1">
    <w:name w:val="WW8Num42z6"/>
    <w:uiPriority w:val="99"/>
    <w:qFormat/>
    <w:rsid w:val="00646b5b"/>
    <w:rPr/>
  </w:style>
  <w:style w:type="character" w:styleId="WW8Num42z7" w:customStyle="1">
    <w:name w:val="WW8Num42z7"/>
    <w:uiPriority w:val="99"/>
    <w:qFormat/>
    <w:rsid w:val="00646b5b"/>
    <w:rPr/>
  </w:style>
  <w:style w:type="character" w:styleId="WW8Num42z8" w:customStyle="1">
    <w:name w:val="WW8Num42z8"/>
    <w:uiPriority w:val="99"/>
    <w:qFormat/>
    <w:rsid w:val="00646b5b"/>
    <w:rPr/>
  </w:style>
  <w:style w:type="character" w:styleId="WW8Num43z0" w:customStyle="1">
    <w:name w:val="WW8Num43z0"/>
    <w:uiPriority w:val="99"/>
    <w:qFormat/>
    <w:rsid w:val="00646b5b"/>
    <w:rPr/>
  </w:style>
  <w:style w:type="character" w:styleId="WW8Num43z1" w:customStyle="1">
    <w:name w:val="WW8Num43z1"/>
    <w:uiPriority w:val="99"/>
    <w:qFormat/>
    <w:rsid w:val="00646b5b"/>
    <w:rPr/>
  </w:style>
  <w:style w:type="character" w:styleId="WW8Num43z2" w:customStyle="1">
    <w:name w:val="WW8Num43z2"/>
    <w:uiPriority w:val="99"/>
    <w:qFormat/>
    <w:rsid w:val="00646b5b"/>
    <w:rPr/>
  </w:style>
  <w:style w:type="character" w:styleId="WW8Num43z3" w:customStyle="1">
    <w:name w:val="WW8Num43z3"/>
    <w:uiPriority w:val="99"/>
    <w:qFormat/>
    <w:rsid w:val="00646b5b"/>
    <w:rPr/>
  </w:style>
  <w:style w:type="character" w:styleId="WW8Num43z4" w:customStyle="1">
    <w:name w:val="WW8Num43z4"/>
    <w:uiPriority w:val="99"/>
    <w:qFormat/>
    <w:rsid w:val="00646b5b"/>
    <w:rPr/>
  </w:style>
  <w:style w:type="character" w:styleId="WW8Num43z5" w:customStyle="1">
    <w:name w:val="WW8Num43z5"/>
    <w:uiPriority w:val="99"/>
    <w:qFormat/>
    <w:rsid w:val="00646b5b"/>
    <w:rPr/>
  </w:style>
  <w:style w:type="character" w:styleId="WW8Num43z6" w:customStyle="1">
    <w:name w:val="WW8Num43z6"/>
    <w:uiPriority w:val="99"/>
    <w:qFormat/>
    <w:rsid w:val="00646b5b"/>
    <w:rPr/>
  </w:style>
  <w:style w:type="character" w:styleId="WW8Num43z7" w:customStyle="1">
    <w:name w:val="WW8Num43z7"/>
    <w:uiPriority w:val="99"/>
    <w:qFormat/>
    <w:rsid w:val="00646b5b"/>
    <w:rPr/>
  </w:style>
  <w:style w:type="character" w:styleId="WW8Num43z8" w:customStyle="1">
    <w:name w:val="WW8Num43z8"/>
    <w:uiPriority w:val="99"/>
    <w:qFormat/>
    <w:rsid w:val="00646b5b"/>
    <w:rPr/>
  </w:style>
  <w:style w:type="character" w:styleId="WW8Num44z0" w:customStyle="1">
    <w:name w:val="WW8Num44z0"/>
    <w:uiPriority w:val="99"/>
    <w:qFormat/>
    <w:rsid w:val="00646b5b"/>
    <w:rPr/>
  </w:style>
  <w:style w:type="character" w:styleId="WW8Num44z1" w:customStyle="1">
    <w:name w:val="WW8Num44z1"/>
    <w:uiPriority w:val="99"/>
    <w:qFormat/>
    <w:rsid w:val="00646b5b"/>
    <w:rPr/>
  </w:style>
  <w:style w:type="character" w:styleId="WW8Num44z2" w:customStyle="1">
    <w:name w:val="WW8Num44z2"/>
    <w:uiPriority w:val="99"/>
    <w:qFormat/>
    <w:rsid w:val="00646b5b"/>
    <w:rPr/>
  </w:style>
  <w:style w:type="character" w:styleId="WW8Num44z3" w:customStyle="1">
    <w:name w:val="WW8Num44z3"/>
    <w:uiPriority w:val="99"/>
    <w:qFormat/>
    <w:rsid w:val="00646b5b"/>
    <w:rPr/>
  </w:style>
  <w:style w:type="character" w:styleId="WW8Num44z4" w:customStyle="1">
    <w:name w:val="WW8Num44z4"/>
    <w:uiPriority w:val="99"/>
    <w:qFormat/>
    <w:rsid w:val="00646b5b"/>
    <w:rPr/>
  </w:style>
  <w:style w:type="character" w:styleId="WW8Num44z5" w:customStyle="1">
    <w:name w:val="WW8Num44z5"/>
    <w:qFormat/>
    <w:rsid w:val="00646b5b"/>
    <w:rPr/>
  </w:style>
  <w:style w:type="character" w:styleId="WW8Num44z6" w:customStyle="1">
    <w:name w:val="WW8Num44z6"/>
    <w:uiPriority w:val="99"/>
    <w:qFormat/>
    <w:rsid w:val="00646b5b"/>
    <w:rPr/>
  </w:style>
  <w:style w:type="character" w:styleId="WW8Num44z7" w:customStyle="1">
    <w:name w:val="WW8Num44z7"/>
    <w:uiPriority w:val="99"/>
    <w:qFormat/>
    <w:rsid w:val="00646b5b"/>
    <w:rPr/>
  </w:style>
  <w:style w:type="character" w:styleId="WW8Num44z8" w:customStyle="1">
    <w:name w:val="WW8Num44z8"/>
    <w:uiPriority w:val="99"/>
    <w:qFormat/>
    <w:rsid w:val="00646b5b"/>
    <w:rPr/>
  </w:style>
  <w:style w:type="character" w:styleId="WW8NumSt8z0" w:customStyle="1">
    <w:name w:val="WW8NumSt8z0"/>
    <w:uiPriority w:val="99"/>
    <w:qFormat/>
    <w:rsid w:val="00646b5b"/>
    <w:rPr>
      <w:rFonts w:ascii="Times New Roman" w:hAnsi="Times New Roman"/>
    </w:rPr>
  </w:style>
  <w:style w:type="character" w:styleId="WW8NumSt9z0" w:customStyle="1">
    <w:name w:val="WW8NumSt9z0"/>
    <w:uiPriority w:val="99"/>
    <w:qFormat/>
    <w:rsid w:val="00646b5b"/>
    <w:rPr>
      <w:rFonts w:ascii="Times New Roman" w:hAnsi="Times New Roman"/>
    </w:rPr>
  </w:style>
  <w:style w:type="character" w:styleId="WW8NumSt10z0" w:customStyle="1">
    <w:name w:val="WW8NumSt10z0"/>
    <w:uiPriority w:val="99"/>
    <w:qFormat/>
    <w:rsid w:val="00646b5b"/>
    <w:rPr>
      <w:rFonts w:ascii="Times New Roman" w:hAnsi="Times New Roman"/>
    </w:rPr>
  </w:style>
  <w:style w:type="character" w:styleId="22" w:customStyle="1">
    <w:name w:val="Основной шрифт абзаца2"/>
    <w:uiPriority w:val="99"/>
    <w:qFormat/>
    <w:rsid w:val="00646b5b"/>
    <w:rPr/>
  </w:style>
  <w:style w:type="character" w:styleId="12" w:customStyle="1">
    <w:name w:val="Основной шрифт абзаца1"/>
    <w:uiPriority w:val="99"/>
    <w:qFormat/>
    <w:rsid w:val="00646b5b"/>
    <w:rPr/>
  </w:style>
  <w:style w:type="character" w:styleId="Pagenumber">
    <w:name w:val="page number"/>
    <w:basedOn w:val="12"/>
    <w:uiPriority w:val="99"/>
    <w:qFormat/>
    <w:rsid w:val="00646b5b"/>
    <w:rPr>
      <w:rFonts w:cs="Times New Roman"/>
    </w:rPr>
  </w:style>
  <w:style w:type="character" w:styleId="Bullets" w:customStyle="1">
    <w:name w:val="Bullets"/>
    <w:uiPriority w:val="99"/>
    <w:qFormat/>
    <w:rsid w:val="00646b5b"/>
    <w:rPr>
      <w:rFonts w:ascii="OpenSymbol" w:hAnsi="OpenSymbol"/>
    </w:rPr>
  </w:style>
  <w:style w:type="character" w:styleId="Style6" w:customStyle="1">
    <w:name w:val="Основной текст Знак"/>
    <w:basedOn w:val="DefaultParagraphFont"/>
    <w:uiPriority w:val="99"/>
    <w:qFormat/>
    <w:locked/>
    <w:rsid w:val="00372405"/>
    <w:rPr>
      <w:rFonts w:cs="Times New Roman"/>
      <w:i/>
      <w:sz w:val="24"/>
      <w:lang w:eastAsia="ar-SA" w:bidi="ar-SA"/>
    </w:rPr>
  </w:style>
  <w:style w:type="character" w:styleId="Style7" w:customStyle="1">
    <w:name w:val="Верхний колонтитул Знак"/>
    <w:basedOn w:val="DefaultParagraphFont"/>
    <w:uiPriority w:val="99"/>
    <w:qFormat/>
    <w:locked/>
    <w:rsid w:val="00734226"/>
    <w:rPr>
      <w:rFonts w:cs="Times New Roman"/>
      <w:sz w:val="24"/>
      <w:lang w:eastAsia="ar-SA" w:bidi="ar-SA"/>
    </w:rPr>
  </w:style>
  <w:style w:type="character" w:styleId="Style8" w:customStyle="1">
    <w:name w:val="Основной текст с отступом Знак"/>
    <w:basedOn w:val="DefaultParagraphFont"/>
    <w:uiPriority w:val="99"/>
    <w:semiHidden/>
    <w:qFormat/>
    <w:locked/>
    <w:rsid w:val="00260cb8"/>
    <w:rPr>
      <w:rFonts w:cs="Times New Roman"/>
      <w:sz w:val="24"/>
      <w:szCs w:val="24"/>
      <w:lang w:eastAsia="ar-SA" w:bidi="ar-SA"/>
    </w:rPr>
  </w:style>
  <w:style w:type="character" w:styleId="Style9" w:customStyle="1">
    <w:name w:val="Нижний колонтитул Знак"/>
    <w:basedOn w:val="DefaultParagraphFont"/>
    <w:uiPriority w:val="99"/>
    <w:semiHidden/>
    <w:qFormat/>
    <w:locked/>
    <w:rsid w:val="00260cb8"/>
    <w:rPr>
      <w:rFonts w:cs="Times New Roman"/>
      <w:sz w:val="24"/>
      <w:szCs w:val="24"/>
      <w:lang w:eastAsia="ar-SA" w:bidi="ar-SA"/>
    </w:rPr>
  </w:style>
  <w:style w:type="character" w:styleId="Style10">
    <w:name w:val="Hyperlink"/>
    <w:basedOn w:val="DefaultParagraphFont"/>
    <w:uiPriority w:val="99"/>
    <w:rsid w:val="00f855de"/>
    <w:rPr>
      <w:rFonts w:cs="Times New Roman"/>
      <w:color w:val="0000FF"/>
      <w:u w:val="single"/>
    </w:rPr>
  </w:style>
  <w:style w:type="character" w:styleId="Style11" w:customStyle="1">
    <w:name w:val="Нумеровный Знак"/>
    <w:link w:val="Style34"/>
    <w:uiPriority w:val="99"/>
    <w:qFormat/>
    <w:locked/>
    <w:rsid w:val="000f6846"/>
    <w:rPr>
      <w:sz w:val="24"/>
      <w:lang w:eastAsia="ar-SA" w:bidi="ar-SA"/>
    </w:rPr>
  </w:style>
  <w:style w:type="character" w:styleId="ListParagraphChar" w:customStyle="1">
    <w:name w:val="List Paragraph Char"/>
    <w:link w:val="18"/>
    <w:uiPriority w:val="99"/>
    <w:qFormat/>
    <w:locked/>
    <w:rsid w:val="00263a2b"/>
    <w:rPr>
      <w:sz w:val="22"/>
      <w:lang w:val="ru-RU" w:eastAsia="en-US"/>
    </w:rPr>
  </w:style>
  <w:style w:type="character" w:styleId="Style12" w:customStyle="1">
    <w:name w:val="Текст выноски Знак"/>
    <w:basedOn w:val="DefaultParagraphFont"/>
    <w:link w:val="BalloonText"/>
    <w:uiPriority w:val="99"/>
    <w:semiHidden/>
    <w:qFormat/>
    <w:locked/>
    <w:rsid w:val="00d66a6f"/>
    <w:rPr>
      <w:rFonts w:ascii="Segoe UI" w:hAnsi="Segoe UI" w:cs="Times New Roman"/>
      <w:sz w:val="18"/>
      <w:lang w:eastAsia="ar-SA" w:bidi="ar-SA"/>
    </w:rPr>
  </w:style>
  <w:style w:type="character" w:styleId="FontStyle133" w:customStyle="1">
    <w:name w:val="Font Style133"/>
    <w:uiPriority w:val="99"/>
    <w:qFormat/>
    <w:rsid w:val="00b816a2"/>
    <w:rPr>
      <w:rFonts w:ascii="Times New Roman" w:hAnsi="Times New Roman"/>
      <w:b/>
      <w:i/>
      <w:sz w:val="18"/>
    </w:rPr>
  </w:style>
  <w:style w:type="character" w:styleId="FontStyle138" w:customStyle="1">
    <w:name w:val="Font Style138"/>
    <w:uiPriority w:val="99"/>
    <w:qFormat/>
    <w:rsid w:val="00b816a2"/>
    <w:rPr>
      <w:rFonts w:ascii="Times New Roman" w:hAnsi="Times New Roman"/>
      <w:i/>
      <w:sz w:val="22"/>
    </w:rPr>
  </w:style>
  <w:style w:type="character" w:styleId="FontStyle130" w:customStyle="1">
    <w:name w:val="Font Style130"/>
    <w:uiPriority w:val="99"/>
    <w:qFormat/>
    <w:rsid w:val="00f83c9a"/>
    <w:rPr>
      <w:rFonts w:ascii="Times New Roman" w:hAnsi="Times New Roman"/>
      <w:i/>
      <w:sz w:val="26"/>
    </w:rPr>
  </w:style>
  <w:style w:type="character" w:styleId="FontStyle134" w:customStyle="1">
    <w:name w:val="Font Style134"/>
    <w:uiPriority w:val="99"/>
    <w:qFormat/>
    <w:rsid w:val="00f83c9a"/>
    <w:rPr>
      <w:rFonts w:ascii="Times New Roman" w:hAnsi="Times New Roman"/>
      <w:b/>
      <w:sz w:val="22"/>
    </w:rPr>
  </w:style>
  <w:style w:type="character" w:styleId="FontStyle141" w:customStyle="1">
    <w:name w:val="Font Style141"/>
    <w:uiPriority w:val="99"/>
    <w:qFormat/>
    <w:rsid w:val="00f83c9a"/>
    <w:rPr>
      <w:rFonts w:ascii="Times New Roman" w:hAnsi="Times New Roman"/>
      <w:b/>
      <w:i/>
      <w:sz w:val="26"/>
    </w:rPr>
  </w:style>
  <w:style w:type="character" w:styleId="FontStyle137" w:customStyle="1">
    <w:name w:val="Font Style137"/>
    <w:uiPriority w:val="99"/>
    <w:qFormat/>
    <w:rsid w:val="00f83c9a"/>
    <w:rPr>
      <w:rFonts w:ascii="Times New Roman" w:hAnsi="Times New Roman"/>
      <w:sz w:val="22"/>
    </w:rPr>
  </w:style>
  <w:style w:type="character" w:styleId="111" w:customStyle="1">
    <w:name w:val="Основной текст + 11"/>
    <w:uiPriority w:val="99"/>
    <w:qFormat/>
    <w:rsid w:val="00f83c9a"/>
    <w:rPr>
      <w:rFonts w:ascii="Times New Roman" w:hAnsi="Times New Roman"/>
      <w:sz w:val="23"/>
      <w:u w:val="none"/>
    </w:rPr>
  </w:style>
  <w:style w:type="character" w:styleId="Annotationreference">
    <w:name w:val="annotation reference"/>
    <w:basedOn w:val="DefaultParagraphFont"/>
    <w:uiPriority w:val="99"/>
    <w:semiHidden/>
    <w:qFormat/>
    <w:rsid w:val="00620361"/>
    <w:rPr>
      <w:rFonts w:cs="Times New Roman"/>
      <w:sz w:val="16"/>
    </w:rPr>
  </w:style>
  <w:style w:type="character" w:styleId="Style13" w:customStyle="1">
    <w:name w:val="Текст примечания Знак"/>
    <w:basedOn w:val="DefaultParagraphFont"/>
    <w:link w:val="Annotationtext"/>
    <w:uiPriority w:val="99"/>
    <w:semiHidden/>
    <w:qFormat/>
    <w:locked/>
    <w:rsid w:val="00620361"/>
    <w:rPr>
      <w:rFonts w:cs="Times New Roman"/>
      <w:lang w:eastAsia="ar-SA" w:bidi="ar-SA"/>
    </w:rPr>
  </w:style>
  <w:style w:type="character" w:styleId="Docman" w:customStyle="1">
    <w:name w:val="docman"/>
    <w:uiPriority w:val="99"/>
    <w:qFormat/>
    <w:rsid w:val="0065271b"/>
    <w:rPr/>
  </w:style>
  <w:style w:type="character" w:styleId="Strong">
    <w:name w:val="Strong"/>
    <w:basedOn w:val="DefaultParagraphFont"/>
    <w:uiPriority w:val="99"/>
    <w:qFormat/>
    <w:rsid w:val="0065271b"/>
    <w:rPr>
      <w:rFonts w:cs="Times New Roman"/>
      <w:b/>
    </w:rPr>
  </w:style>
  <w:style w:type="character" w:styleId="FontStyle140" w:customStyle="1">
    <w:name w:val="Font Style140"/>
    <w:uiPriority w:val="99"/>
    <w:qFormat/>
    <w:rsid w:val="008d288e"/>
    <w:rPr>
      <w:rFonts w:ascii="Times New Roman" w:hAnsi="Times New Roman"/>
      <w:b/>
      <w:sz w:val="28"/>
    </w:rPr>
  </w:style>
  <w:style w:type="character" w:styleId="Style14" w:customStyle="1">
    <w:name w:val="Подпись к таблице_"/>
    <w:basedOn w:val="DefaultParagraphFont"/>
    <w:link w:val="Style38"/>
    <w:uiPriority w:val="99"/>
    <w:qFormat/>
    <w:locked/>
    <w:rsid w:val="00cb6d64"/>
    <w:rPr>
      <w:rFonts w:cs="Times New Roman"/>
      <w:b/>
      <w:bCs/>
      <w:i/>
      <w:iCs/>
      <w:shd w:fill="FFFFFF" w:val="clear"/>
    </w:rPr>
  </w:style>
  <w:style w:type="character" w:styleId="Style15" w:customStyle="1">
    <w:name w:val="Текст пособия Знак"/>
    <w:basedOn w:val="DefaultParagraphFont"/>
    <w:link w:val="Style39"/>
    <w:uiPriority w:val="99"/>
    <w:qFormat/>
    <w:locked/>
    <w:rsid w:val="00cb6d64"/>
    <w:rPr>
      <w:rFonts w:cs="Times New Roman"/>
      <w:sz w:val="28"/>
      <w:szCs w:val="28"/>
      <w:lang w:val="ru-RU" w:eastAsia="en-US" w:bidi="ar-SA"/>
    </w:rPr>
  </w:style>
  <w:style w:type="character" w:styleId="72" w:customStyle="1">
    <w:name w:val="Основной текст (7)_"/>
    <w:basedOn w:val="DefaultParagraphFont"/>
    <w:link w:val="73"/>
    <w:uiPriority w:val="99"/>
    <w:qFormat/>
    <w:locked/>
    <w:rsid w:val="00ef15ba"/>
    <w:rPr>
      <w:rFonts w:cs="Times New Roman"/>
      <w:b/>
      <w:bCs/>
      <w:i/>
      <w:iCs/>
      <w:shd w:fill="FFFFFF" w:val="clear"/>
    </w:rPr>
  </w:style>
  <w:style w:type="character" w:styleId="13" w:customStyle="1">
    <w:name w:val="Основной текст Знак1"/>
    <w:basedOn w:val="DefaultParagraphFont"/>
    <w:uiPriority w:val="99"/>
    <w:qFormat/>
    <w:locked/>
    <w:rsid w:val="00560919"/>
    <w:rPr>
      <w:rFonts w:ascii="Times New Roman" w:hAnsi="Times New Roman" w:cs="Times New Roman"/>
      <w:b/>
      <w:bCs/>
      <w:sz w:val="26"/>
      <w:szCs w:val="26"/>
      <w:u w:val="none"/>
    </w:rPr>
  </w:style>
  <w:style w:type="character" w:styleId="Filtermathjaxloaderequation" w:customStyle="1">
    <w:name w:val="filter_mathjaxloader_equation"/>
    <w:basedOn w:val="DefaultParagraphFont"/>
    <w:uiPriority w:val="99"/>
    <w:qFormat/>
    <w:rsid w:val="00f71587"/>
    <w:rPr>
      <w:rFonts w:cs="Times New Roman"/>
    </w:rPr>
  </w:style>
  <w:style w:type="character" w:styleId="23" w:customStyle="1">
    <w:name w:val="Основной текст (2)_"/>
    <w:basedOn w:val="DefaultParagraphFont"/>
    <w:uiPriority w:val="99"/>
    <w:qFormat/>
    <w:rsid w:val="004031b6"/>
    <w:rPr>
      <w:rFonts w:ascii="Times New Roman" w:hAnsi="Times New Roman" w:cs="Times New Roman"/>
      <w:u w:val="none"/>
    </w:rPr>
  </w:style>
  <w:style w:type="character" w:styleId="Style16" w:customStyle="1">
    <w:name w:val="Текст Знак"/>
    <w:basedOn w:val="DefaultParagraphFont"/>
    <w:link w:val="PlainText"/>
    <w:uiPriority w:val="99"/>
    <w:qFormat/>
    <w:locked/>
    <w:rsid w:val="004031b6"/>
    <w:rPr>
      <w:rFonts w:ascii="Courier New" w:hAnsi="Courier New" w:cs="Times New Roman"/>
      <w:lang w:val="en-US"/>
    </w:rPr>
  </w:style>
  <w:style w:type="character" w:styleId="Style17">
    <w:name w:val="Emphasis"/>
    <w:basedOn w:val="DefaultParagraphFont"/>
    <w:uiPriority w:val="99"/>
    <w:qFormat/>
    <w:rsid w:val="00346d8f"/>
    <w:rPr>
      <w:rFonts w:cs="Times New Roman"/>
      <w:i/>
      <w:iCs/>
    </w:rPr>
  </w:style>
  <w:style w:type="character" w:styleId="32" w:customStyle="1">
    <w:name w:val="Знак Знак3"/>
    <w:uiPriority w:val="99"/>
    <w:qFormat/>
    <w:rsid w:val="005c1f79"/>
    <w:rPr>
      <w:i/>
      <w:sz w:val="24"/>
      <w:lang w:eastAsia="ar-SA" w:bidi="ar-SA"/>
    </w:rPr>
  </w:style>
  <w:style w:type="paragraph" w:styleId="Style18" w:customStyle="1">
    <w:name w:val="Заголовок"/>
    <w:basedOn w:val="Normal"/>
    <w:next w:val="Style19"/>
    <w:uiPriority w:val="99"/>
    <w:qFormat/>
    <w:rsid w:val="00646b5b"/>
    <w:pPr>
      <w:keepNext w:val="true"/>
      <w:spacing w:before="240" w:after="120"/>
      <w:contextualSpacing/>
    </w:pPr>
    <w:rPr>
      <w:rFonts w:ascii="Arial" w:hAnsi="Arial" w:eastAsia="Microsoft YaHei" w:cs="Mangal"/>
      <w:sz w:val="28"/>
      <w:szCs w:val="28"/>
    </w:rPr>
  </w:style>
  <w:style w:type="paragraph" w:styleId="Style19">
    <w:name w:val="Body Text"/>
    <w:basedOn w:val="Normal"/>
    <w:link w:val="Style6"/>
    <w:uiPriority w:val="99"/>
    <w:rsid w:val="00646b5b"/>
    <w:pPr>
      <w:tabs>
        <w:tab w:val="clear" w:pos="708"/>
        <w:tab w:val="left" w:pos="851" w:leader="none"/>
      </w:tabs>
    </w:pPr>
    <w:rPr>
      <w:i/>
      <w:szCs w:val="20"/>
    </w:rPr>
  </w:style>
  <w:style w:type="paragraph" w:styleId="Style20">
    <w:name w:val="List"/>
    <w:basedOn w:val="Style19"/>
    <w:uiPriority w:val="99"/>
    <w:rsid w:val="00646b5b"/>
    <w:pPr/>
    <w:rPr>
      <w:rFonts w:ascii="Arial" w:hAnsi="Arial" w:cs="Tahoma"/>
    </w:rPr>
  </w:style>
  <w:style w:type="paragraph" w:styleId="Style21">
    <w:name w:val="Caption"/>
    <w:basedOn w:val="Normal"/>
    <w:qFormat/>
    <w:pPr>
      <w:suppressLineNumbers/>
      <w:spacing w:before="120" w:after="120"/>
      <w:contextualSpacing w:val="false"/>
    </w:pPr>
    <w:rPr>
      <w:rFonts w:cs="Mangal"/>
      <w:i/>
      <w:iCs/>
      <w:sz w:val="24"/>
      <w:szCs w:val="24"/>
    </w:rPr>
  </w:style>
  <w:style w:type="paragraph" w:styleId="Style22" w:customStyle="1">
    <w:name w:val="Указатель"/>
    <w:basedOn w:val="Normal"/>
    <w:uiPriority w:val="99"/>
    <w:qFormat/>
    <w:rsid w:val="00646b5b"/>
    <w:pPr>
      <w:suppressLineNumbers/>
    </w:pPr>
    <w:rPr>
      <w:rFonts w:cs="Mangal"/>
    </w:rPr>
  </w:style>
  <w:style w:type="paragraph" w:styleId="14" w:customStyle="1">
    <w:name w:val="Название объекта1"/>
    <w:basedOn w:val="Normal"/>
    <w:uiPriority w:val="99"/>
    <w:qFormat/>
    <w:rsid w:val="00646b5b"/>
    <w:pPr>
      <w:suppressLineNumbers/>
      <w:spacing w:before="120" w:after="120"/>
      <w:contextualSpacing/>
    </w:pPr>
    <w:rPr>
      <w:rFonts w:cs="Mangal"/>
      <w:i/>
      <w:iCs/>
    </w:rPr>
  </w:style>
  <w:style w:type="paragraph" w:styleId="15" w:customStyle="1">
    <w:name w:val="Заголовок1"/>
    <w:basedOn w:val="Normal"/>
    <w:next w:val="Style19"/>
    <w:uiPriority w:val="99"/>
    <w:qFormat/>
    <w:rsid w:val="00646b5b"/>
    <w:pPr>
      <w:keepNext w:val="true"/>
      <w:spacing w:before="240" w:after="120"/>
      <w:contextualSpacing/>
    </w:pPr>
    <w:rPr>
      <w:rFonts w:ascii="Arial" w:hAnsi="Arial" w:cs="Tahoma"/>
      <w:sz w:val="28"/>
      <w:szCs w:val="28"/>
    </w:rPr>
  </w:style>
  <w:style w:type="paragraph" w:styleId="16" w:customStyle="1">
    <w:name w:val="Название1"/>
    <w:basedOn w:val="Normal"/>
    <w:uiPriority w:val="99"/>
    <w:qFormat/>
    <w:rsid w:val="00646b5b"/>
    <w:pPr>
      <w:suppressLineNumbers/>
      <w:spacing w:before="120" w:after="120"/>
      <w:contextualSpacing/>
    </w:pPr>
    <w:rPr>
      <w:rFonts w:ascii="Arial" w:hAnsi="Arial" w:cs="Tahoma"/>
      <w:i/>
      <w:iCs/>
      <w:sz w:val="20"/>
    </w:rPr>
  </w:style>
  <w:style w:type="paragraph" w:styleId="17" w:customStyle="1">
    <w:name w:val="Указатель1"/>
    <w:basedOn w:val="Normal"/>
    <w:uiPriority w:val="99"/>
    <w:qFormat/>
    <w:rsid w:val="00646b5b"/>
    <w:pPr>
      <w:suppressLineNumbers/>
    </w:pPr>
    <w:rPr>
      <w:rFonts w:ascii="Arial" w:hAnsi="Arial" w:cs="Tahoma"/>
    </w:rPr>
  </w:style>
  <w:style w:type="paragraph" w:styleId="Style23">
    <w:name w:val="Колонтитул"/>
    <w:basedOn w:val="Normal"/>
    <w:qFormat/>
    <w:pPr/>
    <w:rPr/>
  </w:style>
  <w:style w:type="paragraph" w:styleId="Style24">
    <w:name w:val="Header"/>
    <w:basedOn w:val="Normal"/>
    <w:link w:val="Style7"/>
    <w:uiPriority w:val="99"/>
    <w:rsid w:val="00646b5b"/>
    <w:pPr>
      <w:tabs>
        <w:tab w:val="clear" w:pos="708"/>
        <w:tab w:val="center" w:pos="4677" w:leader="none"/>
        <w:tab w:val="right" w:pos="9355" w:leader="none"/>
      </w:tabs>
    </w:pPr>
    <w:rPr/>
  </w:style>
  <w:style w:type="paragraph" w:styleId="Textlist" w:customStyle="1">
    <w:name w:val="Text list"/>
    <w:basedOn w:val="Normal"/>
    <w:uiPriority w:val="99"/>
    <w:qFormat/>
    <w:rsid w:val="00646b5b"/>
    <w:pPr>
      <w:widowControl w:val="false"/>
      <w:tabs>
        <w:tab w:val="clear" w:pos="708"/>
        <w:tab w:val="left" w:pos="360" w:leader="none"/>
      </w:tabs>
      <w:ind w:left="360" w:hanging="360"/>
    </w:pPr>
    <w:rPr>
      <w:color w:val="000000"/>
      <w:szCs w:val="20"/>
    </w:rPr>
  </w:style>
  <w:style w:type="paragraph" w:styleId="Style25" w:customStyle="1">
    <w:name w:val="Текст"/>
    <w:basedOn w:val="Normal"/>
    <w:uiPriority w:val="99"/>
    <w:qFormat/>
    <w:rsid w:val="00646b5b"/>
    <w:pPr>
      <w:tabs>
        <w:tab w:val="clear" w:pos="708"/>
        <w:tab w:val="left" w:pos="709" w:leader="none"/>
      </w:tabs>
    </w:pPr>
    <w:rPr>
      <w:szCs w:val="20"/>
    </w:rPr>
  </w:style>
  <w:style w:type="paragraph" w:styleId="Style26" w:customStyle="1">
    <w:name w:val="Пробел"/>
    <w:uiPriority w:val="99"/>
    <w:qFormat/>
    <w:rsid w:val="00646b5b"/>
    <w:pPr>
      <w:widowControl/>
      <w:suppressAutoHyphens w:val="true"/>
      <w:bidi w:val="0"/>
      <w:spacing w:lineRule="exact" w:line="100" w:before="0" w:after="0"/>
      <w:jc w:val="left"/>
    </w:pPr>
    <w:rPr>
      <w:rFonts w:ascii="Times New Roman" w:hAnsi="Times New Roman" w:eastAsia="Times New Roman" w:cs="Times New Roman"/>
      <w:color w:val="auto"/>
      <w:kern w:val="0"/>
      <w:sz w:val="20"/>
      <w:szCs w:val="20"/>
      <w:lang w:val="ru-RU" w:eastAsia="ar-SA" w:bidi="ar-SA"/>
    </w:rPr>
  </w:style>
  <w:style w:type="paragraph" w:styleId="Style27">
    <w:name w:val="Body Text Indent"/>
    <w:basedOn w:val="Normal"/>
    <w:link w:val="Style8"/>
    <w:uiPriority w:val="99"/>
    <w:rsid w:val="00646b5b"/>
    <w:pPr>
      <w:ind w:firstLine="720"/>
    </w:pPr>
    <w:rPr/>
  </w:style>
  <w:style w:type="paragraph" w:styleId="211" w:customStyle="1">
    <w:name w:val="Основной текст 21"/>
    <w:basedOn w:val="Normal"/>
    <w:uiPriority w:val="99"/>
    <w:qFormat/>
    <w:rsid w:val="00646b5b"/>
    <w:pPr/>
    <w:rPr/>
  </w:style>
  <w:style w:type="paragraph" w:styleId="Style28">
    <w:name w:val="Footer"/>
    <w:basedOn w:val="Normal"/>
    <w:link w:val="Style9"/>
    <w:uiPriority w:val="99"/>
    <w:rsid w:val="00646b5b"/>
    <w:pPr>
      <w:tabs>
        <w:tab w:val="clear" w:pos="708"/>
        <w:tab w:val="center" w:pos="4677" w:leader="none"/>
        <w:tab w:val="right" w:pos="9355" w:leader="none"/>
      </w:tabs>
    </w:pPr>
    <w:rPr/>
  </w:style>
  <w:style w:type="paragraph" w:styleId="Style29" w:customStyle="1">
    <w:name w:val="Мой формат"/>
    <w:basedOn w:val="Normal"/>
    <w:uiPriority w:val="99"/>
    <w:qFormat/>
    <w:rsid w:val="00646b5b"/>
    <w:pPr>
      <w:keepLines/>
      <w:spacing w:before="0" w:after="120"/>
      <w:contextualSpacing/>
    </w:pPr>
    <w:rPr>
      <w:szCs w:val="20"/>
      <w:lang w:val="en-US"/>
    </w:rPr>
  </w:style>
  <w:style w:type="paragraph" w:styleId="Style30" w:customStyle="1">
    <w:name w:val="Содержимое таблицы"/>
    <w:basedOn w:val="Normal"/>
    <w:uiPriority w:val="99"/>
    <w:qFormat/>
    <w:rsid w:val="00646b5b"/>
    <w:pPr>
      <w:suppressLineNumbers/>
    </w:pPr>
    <w:rPr/>
  </w:style>
  <w:style w:type="paragraph" w:styleId="Style31" w:customStyle="1">
    <w:name w:val="Заголовок таблицы"/>
    <w:basedOn w:val="Style30"/>
    <w:uiPriority w:val="99"/>
    <w:qFormat/>
    <w:rsid w:val="00646b5b"/>
    <w:pPr>
      <w:jc w:val="center"/>
    </w:pPr>
    <w:rPr>
      <w:b/>
      <w:bCs/>
    </w:rPr>
  </w:style>
  <w:style w:type="paragraph" w:styleId="Style32" w:customStyle="1">
    <w:name w:val="Содержимое врезки"/>
    <w:basedOn w:val="Style19"/>
    <w:uiPriority w:val="99"/>
    <w:qFormat/>
    <w:rsid w:val="00646b5b"/>
    <w:pPr/>
    <w:rPr/>
  </w:style>
  <w:style w:type="paragraph" w:styleId="311" w:customStyle="1">
    <w:name w:val="Основной текст 31"/>
    <w:basedOn w:val="Normal"/>
    <w:uiPriority w:val="99"/>
    <w:qFormat/>
    <w:rsid w:val="00646b5b"/>
    <w:pPr>
      <w:spacing w:before="0" w:after="120"/>
      <w:contextualSpacing/>
    </w:pPr>
    <w:rPr>
      <w:sz w:val="16"/>
      <w:szCs w:val="16"/>
    </w:rPr>
  </w:style>
  <w:style w:type="paragraph" w:styleId="WWDefault" w:customStyle="1">
    <w:name w:val="WW-Default"/>
    <w:uiPriority w:val="99"/>
    <w:qFormat/>
    <w:rsid w:val="00646b5b"/>
    <w:pPr>
      <w:widowControl/>
      <w:suppressAutoHyphens w:val="true"/>
      <w:bidi w:val="0"/>
      <w:spacing w:before="0" w:after="0"/>
      <w:jc w:val="left"/>
    </w:pPr>
    <w:rPr>
      <w:rFonts w:ascii="Times New Roman" w:hAnsi="Times New Roman" w:eastAsia="Times New Roman" w:cs="Times New Roman"/>
      <w:color w:val="000000"/>
      <w:kern w:val="0"/>
      <w:sz w:val="24"/>
      <w:szCs w:val="24"/>
      <w:lang w:val="ru-RU" w:eastAsia="ar-SA" w:bidi="ar-SA"/>
    </w:rPr>
  </w:style>
  <w:style w:type="paragraph" w:styleId="ListParagraph">
    <w:name w:val="List Paragraph"/>
    <w:basedOn w:val="Normal"/>
    <w:uiPriority w:val="34"/>
    <w:qFormat/>
    <w:rsid w:val="00f730a9"/>
    <w:pPr>
      <w:tabs>
        <w:tab w:val="clear" w:pos="708"/>
        <w:tab w:val="right" w:pos="8505" w:leader="underscore"/>
      </w:tabs>
      <w:spacing w:lineRule="auto" w:line="276" w:before="0" w:after="200"/>
      <w:ind w:left="720" w:hanging="0"/>
      <w:contextualSpacing w:val="false"/>
      <w:jc w:val="left"/>
    </w:pPr>
    <w:rPr>
      <w:rFonts w:ascii="Calibri" w:hAnsi="Calibri" w:cs="Calibri"/>
      <w:sz w:val="22"/>
      <w:szCs w:val="22"/>
      <w:lang w:eastAsia="zh-CN"/>
    </w:rPr>
  </w:style>
  <w:style w:type="paragraph" w:styleId="Default" w:customStyle="1">
    <w:name w:val="Default"/>
    <w:uiPriority w:val="99"/>
    <w:qFormat/>
    <w:rsid w:val="00433ba5"/>
    <w:pPr>
      <w:widowControl/>
      <w:suppressAutoHyphens w:val="true"/>
      <w:bidi w:val="0"/>
      <w:spacing w:before="0" w:after="0"/>
      <w:jc w:val="left"/>
    </w:pPr>
    <w:rPr>
      <w:rFonts w:ascii="Arial" w:hAnsi="Arial" w:eastAsia="Times New Roman" w:cs="Arial"/>
      <w:color w:val="000000"/>
      <w:kern w:val="0"/>
      <w:sz w:val="24"/>
      <w:szCs w:val="24"/>
      <w:lang w:val="ru-RU" w:eastAsia="ru-RU" w:bidi="ar-SA"/>
    </w:rPr>
  </w:style>
  <w:style w:type="paragraph" w:styleId="Style33" w:customStyle="1">
    <w:name w:val="список с точками"/>
    <w:basedOn w:val="Normal"/>
    <w:uiPriority w:val="99"/>
    <w:qFormat/>
    <w:rsid w:val="002443b7"/>
    <w:pPr>
      <w:tabs>
        <w:tab w:val="clear" w:pos="708"/>
        <w:tab w:val="right" w:pos="8505" w:leader="underscore"/>
      </w:tabs>
      <w:spacing w:lineRule="auto" w:line="312" w:before="0" w:after="0"/>
      <w:ind w:left="792" w:hanging="360"/>
      <w:contextualSpacing w:val="false"/>
    </w:pPr>
    <w:rPr>
      <w:lang w:eastAsia="zh-CN"/>
    </w:rPr>
  </w:style>
  <w:style w:type="paragraph" w:styleId="Style34" w:customStyle="1">
    <w:name w:val="Нумеровный"/>
    <w:basedOn w:val="Normal"/>
    <w:link w:val="Style11"/>
    <w:uiPriority w:val="99"/>
    <w:qFormat/>
    <w:rsid w:val="000f6846"/>
    <w:pPr>
      <w:numPr>
        <w:ilvl w:val="0"/>
        <w:numId w:val="1"/>
      </w:numPr>
      <w:suppressAutoHyphens w:val="false"/>
      <w:spacing w:before="0" w:after="0"/>
      <w:contextualSpacing w:val="false"/>
    </w:pPr>
    <w:rPr>
      <w:szCs w:val="20"/>
    </w:rPr>
  </w:style>
  <w:style w:type="paragraph" w:styleId="18" w:customStyle="1">
    <w:name w:val="Абзац списка1"/>
    <w:basedOn w:val="Normal"/>
    <w:link w:val="ListParagraphChar"/>
    <w:uiPriority w:val="99"/>
    <w:qFormat/>
    <w:rsid w:val="008c2cd7"/>
    <w:pPr>
      <w:suppressAutoHyphens w:val="false"/>
      <w:ind w:left="720" w:firstLine="709"/>
    </w:pPr>
    <w:rPr>
      <w:sz w:val="22"/>
      <w:szCs w:val="20"/>
      <w:lang w:eastAsia="en-US"/>
    </w:rPr>
  </w:style>
  <w:style w:type="paragraph" w:styleId="19">
    <w:name w:val="TOC 1"/>
    <w:basedOn w:val="Normal"/>
    <w:next w:val="Normal"/>
    <w:autoRedefine/>
    <w:uiPriority w:val="39"/>
    <w:qFormat/>
    <w:rsid w:val="00cf48e7"/>
    <w:pPr>
      <w:tabs>
        <w:tab w:val="clear" w:pos="708"/>
        <w:tab w:val="right" w:pos="6114" w:leader="dot"/>
      </w:tabs>
      <w:suppressAutoHyphens w:val="false"/>
      <w:spacing w:before="0" w:after="0"/>
      <w:ind w:hanging="0"/>
      <w:contextualSpacing w:val="false"/>
      <w:jc w:val="left"/>
    </w:pPr>
    <w:rPr>
      <w:sz w:val="20"/>
      <w:lang w:eastAsia="ru-RU"/>
    </w:rPr>
  </w:style>
  <w:style w:type="paragraph" w:styleId="24">
    <w:name w:val="TOC 2"/>
    <w:basedOn w:val="Normal"/>
    <w:next w:val="Normal"/>
    <w:autoRedefine/>
    <w:uiPriority w:val="99"/>
    <w:semiHidden/>
    <w:rsid w:val="000e762f"/>
    <w:pPr>
      <w:ind w:left="240" w:firstLine="709"/>
    </w:pPr>
    <w:rPr/>
  </w:style>
  <w:style w:type="paragraph" w:styleId="Style35">
    <w:name w:val="Index Heading"/>
    <w:basedOn w:val="Style18"/>
    <w:pPr/>
    <w:rPr/>
  </w:style>
  <w:style w:type="paragraph" w:styleId="Style36">
    <w:name w:val="TOC Heading"/>
    <w:basedOn w:val="1"/>
    <w:next w:val="Normal"/>
    <w:uiPriority w:val="99"/>
    <w:qFormat/>
    <w:rsid w:val="00ce5f41"/>
    <w:pPr>
      <w:keepLines/>
      <w:tabs>
        <w:tab w:val="clear" w:pos="360"/>
        <w:tab w:val="clear" w:pos="851"/>
      </w:tabs>
      <w:suppressAutoHyphens w:val="false"/>
      <w:spacing w:lineRule="auto" w:line="276" w:before="480" w:after="0"/>
      <w:ind w:left="0" w:hanging="0"/>
      <w:contextualSpacing w:val="false"/>
      <w:jc w:val="left"/>
      <w:outlineLvl w:val="9"/>
    </w:pPr>
    <w:rPr>
      <w:rFonts w:ascii="Cambria" w:hAnsi="Cambria"/>
      <w:bCs/>
      <w:color w:val="365F91"/>
      <w:sz w:val="28"/>
      <w:szCs w:val="28"/>
      <w:lang w:eastAsia="ru-RU"/>
    </w:rPr>
  </w:style>
  <w:style w:type="paragraph" w:styleId="Caption">
    <w:name w:val="caption"/>
    <w:basedOn w:val="Normal"/>
    <w:next w:val="Normal"/>
    <w:uiPriority w:val="99"/>
    <w:qFormat/>
    <w:rsid w:val="00cd243a"/>
    <w:pPr>
      <w:suppressAutoHyphens w:val="false"/>
      <w:spacing w:before="0" w:after="200"/>
      <w:ind w:hanging="0"/>
      <w:contextualSpacing w:val="false"/>
      <w:jc w:val="left"/>
    </w:pPr>
    <w:rPr>
      <w:rFonts w:ascii="Calibri" w:hAnsi="Calibri"/>
      <w:b/>
      <w:bCs/>
      <w:color w:val="4F81BD"/>
      <w:sz w:val="18"/>
      <w:szCs w:val="18"/>
      <w:lang w:eastAsia="en-US"/>
    </w:rPr>
  </w:style>
  <w:style w:type="paragraph" w:styleId="Style37" w:customStyle="1">
    <w:name w:val="для таблиц"/>
    <w:basedOn w:val="Normal"/>
    <w:uiPriority w:val="99"/>
    <w:qFormat/>
    <w:locked/>
    <w:rsid w:val="008d6f54"/>
    <w:pPr>
      <w:widowControl w:val="false"/>
      <w:spacing w:lineRule="auto" w:line="360" w:before="120" w:after="120"/>
      <w:ind w:hanging="0"/>
      <w:contextualSpacing w:val="false"/>
    </w:pPr>
    <w:rPr>
      <w:color w:val="000000"/>
      <w:sz w:val="28"/>
      <w:szCs w:val="28"/>
      <w:lang w:eastAsia="ru-RU"/>
    </w:rPr>
  </w:style>
  <w:style w:type="paragraph" w:styleId="BalloonText">
    <w:name w:val="Balloon Text"/>
    <w:basedOn w:val="Normal"/>
    <w:link w:val="Style12"/>
    <w:uiPriority w:val="99"/>
    <w:semiHidden/>
    <w:qFormat/>
    <w:rsid w:val="00d66a6f"/>
    <w:pPr/>
    <w:rPr>
      <w:rFonts w:ascii="Segoe UI" w:hAnsi="Segoe UI"/>
      <w:sz w:val="18"/>
      <w:szCs w:val="18"/>
    </w:rPr>
  </w:style>
  <w:style w:type="paragraph" w:styleId="110" w:customStyle="1">
    <w:name w:val="Текст1"/>
    <w:basedOn w:val="Normal"/>
    <w:uiPriority w:val="99"/>
    <w:qFormat/>
    <w:rsid w:val="00f86bdd"/>
    <w:pPr>
      <w:spacing w:lineRule="auto" w:line="300" w:before="0" w:after="200"/>
      <w:ind w:firstLine="760"/>
      <w:contextualSpacing w:val="false"/>
      <w:jc w:val="left"/>
    </w:pPr>
    <w:rPr>
      <w:rFonts w:ascii="Courier New" w:hAnsi="Courier New" w:cs="Calibri"/>
      <w:sz w:val="22"/>
      <w:szCs w:val="22"/>
    </w:rPr>
  </w:style>
  <w:style w:type="paragraph" w:styleId="Msonormalmailrucssattributepostfix" w:customStyle="1">
    <w:name w:val="msonormal_mailru_css_attribute_postfix"/>
    <w:basedOn w:val="Normal"/>
    <w:uiPriority w:val="99"/>
    <w:qFormat/>
    <w:rsid w:val="00b816a2"/>
    <w:pPr>
      <w:suppressAutoHyphens w:val="false"/>
      <w:spacing w:beforeAutospacing="1" w:afterAutospacing="1"/>
      <w:ind w:hanging="0"/>
      <w:contextualSpacing w:val="false"/>
      <w:jc w:val="left"/>
    </w:pPr>
    <w:rPr>
      <w:lang w:eastAsia="ru-RU"/>
    </w:rPr>
  </w:style>
  <w:style w:type="paragraph" w:styleId="Style97" w:customStyle="1">
    <w:name w:val="Style97"/>
    <w:basedOn w:val="Normal"/>
    <w:uiPriority w:val="99"/>
    <w:qFormat/>
    <w:rsid w:val="00b816a2"/>
    <w:pPr>
      <w:widowControl w:val="false"/>
      <w:suppressAutoHyphens w:val="false"/>
      <w:spacing w:lineRule="exact" w:line="298" w:before="0" w:after="0"/>
      <w:ind w:hanging="0"/>
      <w:contextualSpacing w:val="false"/>
      <w:jc w:val="left"/>
    </w:pPr>
    <w:rPr>
      <w:lang w:eastAsia="ru-RU"/>
    </w:rPr>
  </w:style>
  <w:style w:type="paragraph" w:styleId="FR2" w:customStyle="1">
    <w:name w:val="FR2"/>
    <w:uiPriority w:val="99"/>
    <w:qFormat/>
    <w:rsid w:val="00f83c9a"/>
    <w:pPr>
      <w:widowControl w:val="false"/>
      <w:suppressAutoHyphens w:val="true"/>
      <w:bidi w:val="0"/>
      <w:spacing w:lineRule="auto" w:line="319" w:before="0" w:after="0"/>
      <w:ind w:firstLine="460"/>
      <w:jc w:val="both"/>
    </w:pPr>
    <w:rPr>
      <w:rFonts w:ascii="Courier New" w:hAnsi="Courier New" w:eastAsia="Times New Roman" w:cs="Calibri"/>
      <w:color w:val="auto"/>
      <w:kern w:val="0"/>
      <w:sz w:val="18"/>
      <w:szCs w:val="20"/>
      <w:lang w:val="ru-RU" w:eastAsia="ar-SA" w:bidi="ar-SA"/>
    </w:rPr>
  </w:style>
  <w:style w:type="paragraph" w:styleId="Style95" w:customStyle="1">
    <w:name w:val="Style95"/>
    <w:basedOn w:val="Normal"/>
    <w:uiPriority w:val="99"/>
    <w:qFormat/>
    <w:rsid w:val="00f83c9a"/>
    <w:pPr>
      <w:widowControl w:val="false"/>
      <w:suppressAutoHyphens w:val="false"/>
      <w:spacing w:lineRule="exact" w:line="355" w:before="0" w:after="0"/>
      <w:ind w:hanging="374"/>
      <w:contextualSpacing w:val="false"/>
      <w:jc w:val="left"/>
    </w:pPr>
    <w:rPr>
      <w:lang w:eastAsia="ru-RU"/>
    </w:rPr>
  </w:style>
  <w:style w:type="paragraph" w:styleId="Style60" w:customStyle="1">
    <w:name w:val="Style60"/>
    <w:basedOn w:val="Normal"/>
    <w:uiPriority w:val="99"/>
    <w:qFormat/>
    <w:rsid w:val="00f83c9a"/>
    <w:pPr>
      <w:widowControl w:val="false"/>
      <w:suppressAutoHyphens w:val="false"/>
      <w:spacing w:lineRule="exact" w:line="322" w:before="0" w:after="0"/>
      <w:ind w:hanging="509"/>
      <w:contextualSpacing w:val="false"/>
      <w:jc w:val="left"/>
    </w:pPr>
    <w:rPr>
      <w:lang w:eastAsia="ru-RU"/>
    </w:rPr>
  </w:style>
  <w:style w:type="paragraph" w:styleId="Style51" w:customStyle="1">
    <w:name w:val="Style5"/>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231" w:customStyle="1">
    <w:name w:val="Style23"/>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511" w:customStyle="1">
    <w:name w:val="Style51"/>
    <w:basedOn w:val="Normal"/>
    <w:uiPriority w:val="99"/>
    <w:qFormat/>
    <w:rsid w:val="00f83c9a"/>
    <w:pPr>
      <w:widowControl w:val="false"/>
      <w:suppressAutoHyphens w:val="false"/>
      <w:spacing w:lineRule="exact" w:line="274" w:before="0" w:after="0"/>
      <w:ind w:hanging="0"/>
      <w:contextualSpacing w:val="false"/>
      <w:jc w:val="left"/>
    </w:pPr>
    <w:rPr>
      <w:lang w:eastAsia="ru-RU"/>
    </w:rPr>
  </w:style>
  <w:style w:type="paragraph" w:styleId="Style63" w:customStyle="1">
    <w:name w:val="Style63"/>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71" w:customStyle="1">
    <w:name w:val="Style7"/>
    <w:basedOn w:val="Normal"/>
    <w:uiPriority w:val="99"/>
    <w:qFormat/>
    <w:rsid w:val="0065239a"/>
    <w:pPr>
      <w:suppressAutoHyphens w:val="false"/>
      <w:spacing w:lineRule="auto" w:line="276" w:before="0" w:after="200"/>
      <w:ind w:hanging="0"/>
      <w:contextualSpacing w:val="false"/>
      <w:jc w:val="left"/>
    </w:pPr>
    <w:rPr>
      <w:rFonts w:ascii="Calibri" w:hAnsi="Calibri"/>
      <w:lang w:eastAsia="en-US"/>
    </w:rPr>
  </w:style>
  <w:style w:type="paragraph" w:styleId="25" w:customStyle="1">
    <w:name w:val="Заголовок №2"/>
    <w:basedOn w:val="Normal"/>
    <w:uiPriority w:val="99"/>
    <w:qFormat/>
    <w:rsid w:val="00620361"/>
    <w:pPr>
      <w:widowControl w:val="false"/>
      <w:shd w:val="clear" w:color="auto" w:fill="FFFFFF"/>
      <w:spacing w:lineRule="exact" w:line="322" w:before="840" w:after="840"/>
      <w:ind w:hanging="400"/>
      <w:contextualSpacing w:val="false"/>
      <w:jc w:val="left"/>
    </w:pPr>
    <w:rPr>
      <w:b/>
      <w:bCs/>
      <w:sz w:val="26"/>
      <w:szCs w:val="26"/>
      <w:shd w:fill="FFFFFF" w:val="clear"/>
      <w:lang w:eastAsia="ru-RU"/>
    </w:rPr>
  </w:style>
  <w:style w:type="paragraph" w:styleId="Annotationtext">
    <w:name w:val="annotation text"/>
    <w:basedOn w:val="Normal"/>
    <w:link w:val="Style13"/>
    <w:uiPriority w:val="99"/>
    <w:semiHidden/>
    <w:qFormat/>
    <w:rsid w:val="00620361"/>
    <w:pPr/>
    <w:rPr>
      <w:sz w:val="20"/>
      <w:szCs w:val="20"/>
    </w:rPr>
  </w:style>
  <w:style w:type="paragraph" w:styleId="NormalWeb">
    <w:name w:val="Normal (Web)"/>
    <w:basedOn w:val="Normal"/>
    <w:uiPriority w:val="99"/>
    <w:qFormat/>
    <w:rsid w:val="00ac55f8"/>
    <w:pPr>
      <w:suppressAutoHyphens w:val="false"/>
      <w:spacing w:beforeAutospacing="1" w:afterAutospacing="1"/>
      <w:ind w:hanging="0"/>
      <w:contextualSpacing w:val="false"/>
      <w:jc w:val="left"/>
    </w:pPr>
    <w:rPr>
      <w:lang w:eastAsia="ru-RU"/>
    </w:rPr>
  </w:style>
  <w:style w:type="paragraph" w:styleId="Style38" w:customStyle="1">
    <w:name w:val="Подпись к таблице"/>
    <w:basedOn w:val="Normal"/>
    <w:link w:val="Style14"/>
    <w:uiPriority w:val="99"/>
    <w:qFormat/>
    <w:rsid w:val="00cb6d64"/>
    <w:pPr>
      <w:widowControl w:val="false"/>
      <w:shd w:val="clear" w:color="auto" w:fill="FFFFFF"/>
      <w:suppressAutoHyphens w:val="false"/>
      <w:spacing w:lineRule="atLeast" w:line="240" w:before="0" w:after="0"/>
      <w:ind w:hanging="0"/>
      <w:contextualSpacing w:val="false"/>
      <w:jc w:val="left"/>
    </w:pPr>
    <w:rPr>
      <w:b/>
      <w:bCs/>
      <w:i/>
      <w:iCs/>
      <w:sz w:val="20"/>
      <w:szCs w:val="20"/>
      <w:lang w:eastAsia="ru-RU"/>
    </w:rPr>
  </w:style>
  <w:style w:type="paragraph" w:styleId="Style39" w:customStyle="1">
    <w:name w:val="Текст пособия"/>
    <w:link w:val="Style15"/>
    <w:uiPriority w:val="99"/>
    <w:qFormat/>
    <w:rsid w:val="00cb6d64"/>
    <w:pPr>
      <w:widowControl/>
      <w:suppressAutoHyphens w:val="true"/>
      <w:bidi w:val="0"/>
      <w:spacing w:before="0" w:after="0"/>
      <w:ind w:firstLine="567"/>
      <w:jc w:val="both"/>
    </w:pPr>
    <w:rPr>
      <w:rFonts w:ascii="Times New Roman" w:hAnsi="Times New Roman" w:eastAsia="Times New Roman" w:cs="Times New Roman"/>
      <w:color w:val="auto"/>
      <w:kern w:val="0"/>
      <w:sz w:val="28"/>
      <w:szCs w:val="28"/>
      <w:lang w:val="ru-RU" w:eastAsia="en-US" w:bidi="ar-SA"/>
    </w:rPr>
  </w:style>
  <w:style w:type="paragraph" w:styleId="73" w:customStyle="1">
    <w:name w:val="Основной текст (7)"/>
    <w:basedOn w:val="Normal"/>
    <w:link w:val="72"/>
    <w:uiPriority w:val="99"/>
    <w:qFormat/>
    <w:rsid w:val="00ef15ba"/>
    <w:pPr>
      <w:widowControl w:val="false"/>
      <w:shd w:val="clear" w:color="auto" w:fill="FFFFFF"/>
      <w:suppressAutoHyphens w:val="false"/>
      <w:spacing w:lineRule="exact" w:line="293" w:before="60" w:after="60"/>
      <w:ind w:hanging="540"/>
      <w:contextualSpacing w:val="false"/>
      <w:jc w:val="left"/>
    </w:pPr>
    <w:rPr>
      <w:b/>
      <w:bCs/>
      <w:i/>
      <w:iCs/>
      <w:sz w:val="20"/>
      <w:szCs w:val="20"/>
      <w:lang w:eastAsia="ru-RU"/>
    </w:rPr>
  </w:style>
  <w:style w:type="paragraph" w:styleId="26" w:customStyle="1">
    <w:name w:val="Стиль2"/>
    <w:basedOn w:val="Normal"/>
    <w:uiPriority w:val="99"/>
    <w:qFormat/>
    <w:rsid w:val="00f71587"/>
    <w:pPr>
      <w:numPr>
        <w:ilvl w:val="0"/>
        <w:numId w:val="3"/>
      </w:numPr>
      <w:suppressAutoHyphens w:val="false"/>
      <w:spacing w:before="0" w:after="0"/>
      <w:contextualSpacing w:val="false"/>
    </w:pPr>
    <w:rPr>
      <w:sz w:val="20"/>
      <w:szCs w:val="20"/>
      <w:lang w:eastAsia="ru-RU"/>
    </w:rPr>
  </w:style>
  <w:style w:type="paragraph" w:styleId="ListBullet3">
    <w:name w:val="List Bullet 3"/>
    <w:basedOn w:val="Normal"/>
    <w:uiPriority w:val="99"/>
    <w:qFormat/>
    <w:rsid w:val="004031b6"/>
    <w:pPr>
      <w:suppressAutoHyphens w:val="false"/>
      <w:ind w:left="566" w:hanging="283"/>
      <w:jc w:val="left"/>
    </w:pPr>
    <w:rPr/>
  </w:style>
  <w:style w:type="paragraph" w:styleId="PlainText">
    <w:name w:val="Plain Text"/>
    <w:basedOn w:val="Normal"/>
    <w:link w:val="Style16"/>
    <w:uiPriority w:val="99"/>
    <w:qFormat/>
    <w:rsid w:val="004031b6"/>
    <w:pPr>
      <w:suppressAutoHyphens w:val="false"/>
      <w:spacing w:before="0" w:after="0"/>
      <w:ind w:firstLine="454"/>
      <w:contextualSpacing w:val="false"/>
      <w:jc w:val="center"/>
    </w:pPr>
    <w:rPr>
      <w:rFonts w:ascii="Courier New" w:hAnsi="Courier New"/>
      <w:sz w:val="20"/>
      <w:szCs w:val="20"/>
      <w:lang w:val="en-US" w:eastAsia="ru-RU"/>
    </w:rPr>
  </w:style>
  <w:style w:type="paragraph" w:styleId="112" w:customStyle="1">
    <w:name w:val="Цитата1"/>
    <w:basedOn w:val="Normal"/>
    <w:uiPriority w:val="99"/>
    <w:qFormat/>
    <w:rsid w:val="004031b6"/>
    <w:pPr>
      <w:widowControl w:val="false"/>
      <w:suppressAutoHyphens w:val="false"/>
      <w:spacing w:before="560" w:after="0"/>
      <w:ind w:left="1483" w:right="1397" w:firstLine="720"/>
      <w:contextualSpacing w:val="false"/>
      <w:jc w:val="left"/>
    </w:pPr>
    <w:rPr>
      <w:b/>
      <w:sz w:val="28"/>
      <w:szCs w:val="20"/>
    </w:rPr>
  </w:style>
  <w:style w:type="paragraph" w:styleId="FR3" w:customStyle="1">
    <w:name w:val="FR3"/>
    <w:uiPriority w:val="99"/>
    <w:qFormat/>
    <w:rsid w:val="00ff612d"/>
    <w:pPr>
      <w:widowControl w:val="false"/>
      <w:suppressAutoHyphens w:val="true"/>
      <w:bidi w:val="0"/>
      <w:spacing w:before="0" w:after="0"/>
      <w:ind w:left="360" w:hanging="0"/>
      <w:jc w:val="left"/>
    </w:pPr>
    <w:rPr>
      <w:rFonts w:ascii="Arial" w:hAnsi="Arial" w:eastAsia="Times New Roman" w:cs="Arial"/>
      <w:b/>
      <w:bCs/>
      <w:i/>
      <w:iCs/>
      <w:color w:val="auto"/>
      <w:kern w:val="0"/>
      <w:sz w:val="16"/>
      <w:szCs w:val="16"/>
      <w:lang w:val="ru-RU" w:eastAsia="ru-RU" w:bidi="ar-SA"/>
    </w:rPr>
  </w:style>
  <w:style w:type="paragraph" w:styleId="Style40" w:customStyle="1">
    <w:name w:val="Название работы"/>
    <w:basedOn w:val="1"/>
    <w:uiPriority w:val="99"/>
    <w:qFormat/>
    <w:rsid w:val="006a1f35"/>
    <w:pPr>
      <w:tabs>
        <w:tab w:val="clear" w:pos="360"/>
        <w:tab w:val="clear" w:pos="851"/>
      </w:tabs>
      <w:suppressAutoHyphens w:val="false"/>
      <w:spacing w:before="240" w:after="60"/>
      <w:ind w:left="0" w:firstLine="567"/>
      <w:contextualSpacing w:val="false"/>
      <w:jc w:val="center"/>
      <w:outlineLvl w:val="9"/>
    </w:pPr>
    <w:rPr>
      <w:i/>
      <w:kern w:val="2"/>
      <w:sz w:val="28"/>
      <w:lang w:val="en-US" w:eastAsia="ru-RU"/>
    </w:rPr>
  </w:style>
  <w:style w:type="numbering" w:styleId="NoList" w:default="1">
    <w:name w:val="No List"/>
    <w:uiPriority w:val="99"/>
    <w:semiHidden/>
    <w:unhideWhenUsed/>
    <w:qFormat/>
  </w:style>
  <w:style w:type="table" w:default="1" w:styleId="a2">
    <w:name w:val="Normal Table"/>
    <w:uiPriority w:val="99"/>
    <w:semiHidden/>
    <w:unhideWhenUsed/>
    <w:tblPr>
      <w:tblCellMar>
        <w:top w:w="0" w:type="dxa"/>
        <w:left w:w="108" w:type="dxa"/>
        <w:bottom w:w="0" w:type="dxa"/>
        <w:right w:w="108" w:type="dxa"/>
      </w:tblCellMar>
    </w:tblPr>
  </w:style>
  <w:style w:type="table" w:styleId="af7">
    <w:name w:val="Table Grid"/>
    <w:basedOn w:val="a2"/>
    <w:uiPriority w:val="99"/>
    <w:rsid w:val="009b1c3d"/>
    <w:pPr>
      <w:jc w:val="both"/>
    </w:pPr>
    <w:rPr>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elib.rsreu.ru/ebs/download/2599" TargetMode="External"/><Relationship Id="rId3" Type="http://schemas.openxmlformats.org/officeDocument/2006/relationships/hyperlink" Target="https://elib.rsreu.ru/ebs/download/2692"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Application>LibreOffice/7.4.0.3$Windows_X86_64 LibreOffice_project/f85e47c08ddd19c015c0114a68350214f7066f5a</Application>
  <AppVersion>15.0000</AppVersion>
  <Pages>5</Pages>
  <Words>1767</Words>
  <Characters>11991</Characters>
  <CharactersWithSpaces>13649</CharactersWithSpaces>
  <Paragraphs>179</Paragraphs>
  <Company>Функциональность ограничена</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2023-09-22T08:37:00Z</dcterms:created>
  <dc:creator>Gromov</dc:creator>
  <dc:description/>
  <dc:language>ru-RU</dc:language>
  <cp:lastModifiedBy/>
  <cp:lastPrinted>2017-05-10T07:26:00Z</cp:lastPrinted>
  <dcterms:modified xsi:type="dcterms:W3CDTF">2023-09-22T13:30:04Z</dcterms:modified>
  <cp:revision>5</cp:revision>
  <dc:subject/>
  <dc:title>МИНИСТЕРСТВО ОБРАЗОВАНИЯ РОССИЙСКОЙ ФЕДЕРАЦИИ</dc:title>
</cp:coreProperties>
</file>

<file path=docProps/custom.xml><?xml version="1.0" encoding="utf-8"?>
<Properties xmlns="http://schemas.openxmlformats.org/officeDocument/2006/custom-properties" xmlns:vt="http://schemas.openxmlformats.org/officeDocument/2006/docPropsVTypes"/>
</file>