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497" w:rsidRPr="00AB5C73" w:rsidRDefault="003C5497" w:rsidP="003C5497">
      <w:pPr>
        <w:ind w:firstLine="426"/>
        <w:jc w:val="center"/>
        <w:rPr>
          <w:caps/>
          <w:sz w:val="28"/>
          <w:szCs w:val="28"/>
        </w:rPr>
      </w:pPr>
      <w:bookmarkStart w:id="0" w:name="_GoBack"/>
      <w:bookmarkEnd w:id="0"/>
      <w:r w:rsidRPr="00D26D44">
        <w:rPr>
          <w:caps/>
          <w:sz w:val="28"/>
          <w:szCs w:val="28"/>
        </w:rPr>
        <w:t xml:space="preserve">Министерство </w:t>
      </w:r>
      <w:r w:rsidR="00AB5C73">
        <w:rPr>
          <w:caps/>
          <w:sz w:val="28"/>
          <w:szCs w:val="28"/>
        </w:rPr>
        <w:t>НАУКИ И ВЫСШЕГО ОБРАЗОВАНИЯ</w:t>
      </w:r>
    </w:p>
    <w:p w:rsidR="003C5497" w:rsidRPr="00D26D44" w:rsidRDefault="003C5497" w:rsidP="003C5497">
      <w:pPr>
        <w:ind w:firstLine="426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Российской Федерации</w:t>
      </w:r>
    </w:p>
    <w:p w:rsidR="003C5497" w:rsidRPr="00D26D44" w:rsidRDefault="003C5497" w:rsidP="003C5497">
      <w:pPr>
        <w:ind w:firstLine="426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3C5497" w:rsidRPr="00D26D44" w:rsidRDefault="003C5497" w:rsidP="003C5497">
      <w:pPr>
        <w:ind w:firstLine="426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высшего профессионального образования</w:t>
      </w:r>
    </w:p>
    <w:p w:rsidR="003C5497" w:rsidRDefault="003C5497" w:rsidP="003C5497">
      <w:pPr>
        <w:ind w:firstLine="426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 xml:space="preserve">Рязанский государственный радиотехнический </w:t>
      </w:r>
    </w:p>
    <w:p w:rsidR="003C5497" w:rsidRDefault="003C5497" w:rsidP="003C5497">
      <w:pPr>
        <w:ind w:firstLine="426"/>
        <w:jc w:val="center"/>
        <w:rPr>
          <w:caps/>
          <w:sz w:val="28"/>
          <w:szCs w:val="28"/>
          <w:lang w:val="en-US"/>
        </w:rPr>
      </w:pPr>
      <w:r w:rsidRPr="00D26D44">
        <w:rPr>
          <w:caps/>
          <w:sz w:val="28"/>
          <w:szCs w:val="28"/>
        </w:rPr>
        <w:t>университет</w:t>
      </w:r>
      <w:r w:rsidR="00AB5C73">
        <w:rPr>
          <w:caps/>
          <w:sz w:val="28"/>
          <w:szCs w:val="28"/>
        </w:rPr>
        <w:t xml:space="preserve"> ИМ. В. Ф. УТКИНА</w:t>
      </w:r>
    </w:p>
    <w:p w:rsidR="003C5497" w:rsidRDefault="003C5497" w:rsidP="003C5497">
      <w:pPr>
        <w:ind w:firstLine="426"/>
        <w:jc w:val="center"/>
        <w:rPr>
          <w:caps/>
          <w:sz w:val="28"/>
          <w:szCs w:val="28"/>
          <w:lang w:val="en-US"/>
        </w:rPr>
      </w:pPr>
    </w:p>
    <w:p w:rsidR="003C5497" w:rsidRDefault="003C5497" w:rsidP="003C5497">
      <w:pPr>
        <w:ind w:firstLine="426"/>
        <w:jc w:val="center"/>
        <w:rPr>
          <w:caps/>
          <w:sz w:val="28"/>
          <w:szCs w:val="28"/>
          <w:lang w:val="en-US"/>
        </w:rPr>
      </w:pPr>
    </w:p>
    <w:p w:rsidR="003C5497" w:rsidRDefault="003C5497" w:rsidP="003C5497">
      <w:pPr>
        <w:ind w:firstLine="426"/>
        <w:jc w:val="center"/>
        <w:rPr>
          <w:caps/>
          <w:sz w:val="28"/>
          <w:szCs w:val="28"/>
          <w:lang w:val="en-US"/>
        </w:rPr>
      </w:pPr>
    </w:p>
    <w:p w:rsidR="003C5497" w:rsidRPr="003C5497" w:rsidRDefault="003C5497" w:rsidP="003C5497">
      <w:pPr>
        <w:ind w:firstLine="426"/>
        <w:jc w:val="center"/>
        <w:rPr>
          <w:caps/>
          <w:sz w:val="28"/>
          <w:szCs w:val="28"/>
          <w:lang w:val="en-US"/>
        </w:rPr>
      </w:pPr>
    </w:p>
    <w:p w:rsidR="003C5497" w:rsidRPr="00EE5FA2" w:rsidRDefault="003C5497" w:rsidP="003C5497">
      <w:pPr>
        <w:autoSpaceDE w:val="0"/>
        <w:spacing w:before="240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Кафедра «Радиоуправления и связи»</w:t>
      </w:r>
    </w:p>
    <w:p w:rsidR="003C5497" w:rsidRDefault="003C5497" w:rsidP="003C5497">
      <w:pPr>
        <w:autoSpaceDE w:val="0"/>
        <w:spacing w:line="360" w:lineRule="auto"/>
        <w:ind w:firstLine="426"/>
        <w:jc w:val="center"/>
        <w:rPr>
          <w:b/>
          <w:sz w:val="28"/>
          <w:szCs w:val="28"/>
          <w:lang w:val="en-US"/>
        </w:rPr>
      </w:pPr>
    </w:p>
    <w:p w:rsidR="003C5497" w:rsidRDefault="003C5497" w:rsidP="003C5497">
      <w:pPr>
        <w:autoSpaceDE w:val="0"/>
        <w:spacing w:line="360" w:lineRule="auto"/>
        <w:ind w:firstLine="426"/>
        <w:jc w:val="center"/>
        <w:rPr>
          <w:b/>
          <w:sz w:val="28"/>
          <w:szCs w:val="28"/>
          <w:lang w:val="en-US"/>
        </w:rPr>
      </w:pPr>
    </w:p>
    <w:p w:rsidR="003C5497" w:rsidRPr="003C5497" w:rsidRDefault="003C5497" w:rsidP="003C5497">
      <w:pPr>
        <w:autoSpaceDE w:val="0"/>
        <w:spacing w:line="360" w:lineRule="auto"/>
        <w:ind w:firstLine="426"/>
        <w:jc w:val="center"/>
        <w:rPr>
          <w:b/>
          <w:sz w:val="28"/>
          <w:szCs w:val="28"/>
          <w:lang w:val="en-US"/>
        </w:rPr>
      </w:pPr>
    </w:p>
    <w:p w:rsidR="003C5497" w:rsidRPr="00D26D44" w:rsidRDefault="003C5497" w:rsidP="003C5497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ОЦЕНОЧНЫЕ МАТЕРИАЛЫ </w:t>
      </w:r>
    </w:p>
    <w:p w:rsidR="003C5497" w:rsidRDefault="003C5497" w:rsidP="003C5497">
      <w:pPr>
        <w:autoSpaceDE w:val="0"/>
        <w:jc w:val="center"/>
        <w:rPr>
          <w:sz w:val="28"/>
          <w:szCs w:val="28"/>
        </w:rPr>
      </w:pPr>
    </w:p>
    <w:p w:rsidR="003C5497" w:rsidRDefault="003C5497" w:rsidP="003C5497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D26D44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</w:p>
    <w:p w:rsidR="003C5497" w:rsidRPr="008B4DBB" w:rsidRDefault="003C5497" w:rsidP="003C5497">
      <w:pPr>
        <w:ind w:firstLine="426"/>
        <w:jc w:val="center"/>
        <w:rPr>
          <w:sz w:val="32"/>
          <w:szCs w:val="32"/>
        </w:rPr>
      </w:pPr>
      <w:r w:rsidRPr="001748BF">
        <w:rPr>
          <w:sz w:val="28"/>
          <w:szCs w:val="28"/>
        </w:rPr>
        <w:t xml:space="preserve"> </w:t>
      </w:r>
      <w:r w:rsidRPr="008B4DBB">
        <w:rPr>
          <w:sz w:val="32"/>
          <w:szCs w:val="32"/>
        </w:rPr>
        <w:t>«Электродинамика и распространение радиоволн»</w:t>
      </w:r>
    </w:p>
    <w:p w:rsidR="003C5497" w:rsidRPr="00DE3A4E" w:rsidRDefault="003C5497" w:rsidP="003C5497">
      <w:pPr>
        <w:ind w:firstLine="426"/>
        <w:jc w:val="center"/>
        <w:rPr>
          <w:sz w:val="28"/>
          <w:szCs w:val="28"/>
        </w:rPr>
      </w:pPr>
    </w:p>
    <w:p w:rsidR="003C5497" w:rsidRPr="00DE3A4E" w:rsidRDefault="003C5497" w:rsidP="003C5497">
      <w:pPr>
        <w:ind w:firstLine="426"/>
        <w:jc w:val="center"/>
        <w:rPr>
          <w:sz w:val="28"/>
          <w:szCs w:val="28"/>
        </w:rPr>
      </w:pPr>
    </w:p>
    <w:p w:rsidR="003C5497" w:rsidRPr="00D26D44" w:rsidRDefault="003C5497" w:rsidP="003C5497">
      <w:pPr>
        <w:autoSpaceDE w:val="0"/>
        <w:spacing w:line="360" w:lineRule="auto"/>
        <w:ind w:firstLine="426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Квалификация выпускника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</w:t>
      </w:r>
      <w:r w:rsidR="00480CB7">
        <w:rPr>
          <w:sz w:val="28"/>
          <w:szCs w:val="28"/>
        </w:rPr>
        <w:t>бакалавр</w:t>
      </w:r>
    </w:p>
    <w:p w:rsidR="003C5497" w:rsidRPr="00D26D44" w:rsidRDefault="003C5497" w:rsidP="003C5497">
      <w:pPr>
        <w:ind w:firstLine="426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Форма обучения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очная</w:t>
      </w:r>
      <w:r w:rsidR="00480CB7">
        <w:rPr>
          <w:sz w:val="28"/>
          <w:szCs w:val="28"/>
        </w:rPr>
        <w:t>, заочная</w:t>
      </w:r>
    </w:p>
    <w:p w:rsidR="003C5497" w:rsidRDefault="003C5497" w:rsidP="003C5497">
      <w:pPr>
        <w:ind w:firstLine="426"/>
        <w:jc w:val="center"/>
        <w:rPr>
          <w:sz w:val="28"/>
          <w:szCs w:val="28"/>
        </w:rPr>
      </w:pPr>
    </w:p>
    <w:p w:rsidR="003C5497" w:rsidRPr="00D52AA3" w:rsidRDefault="003C5497" w:rsidP="003C5497">
      <w:pPr>
        <w:jc w:val="center"/>
        <w:rPr>
          <w:bCs/>
          <w:sz w:val="28"/>
          <w:szCs w:val="28"/>
        </w:rPr>
      </w:pPr>
      <w:r w:rsidRPr="00D52AA3">
        <w:rPr>
          <w:rFonts w:ascii="Arial" w:hAnsi="Arial"/>
          <w:bCs/>
          <w:sz w:val="28"/>
          <w:szCs w:val="28"/>
        </w:rPr>
        <w:t>Специальность</w:t>
      </w:r>
      <w:r w:rsidR="00480CB7">
        <w:rPr>
          <w:rFonts w:ascii="Arial" w:hAnsi="Arial"/>
          <w:bCs/>
          <w:sz w:val="28"/>
          <w:szCs w:val="28"/>
        </w:rPr>
        <w:t xml:space="preserve"> </w:t>
      </w:r>
      <w:r w:rsidR="00480CB7" w:rsidRPr="00480CB7">
        <w:rPr>
          <w:rFonts w:ascii="Arial" w:hAnsi="Arial"/>
          <w:bCs/>
          <w:sz w:val="28"/>
          <w:szCs w:val="28"/>
        </w:rPr>
        <w:t xml:space="preserve">11.03.01 </w:t>
      </w:r>
      <w:r w:rsidRPr="00D52AA3">
        <w:rPr>
          <w:rFonts w:ascii="Arial" w:hAnsi="Arial"/>
          <w:bCs/>
          <w:sz w:val="28"/>
          <w:szCs w:val="28"/>
        </w:rPr>
        <w:t xml:space="preserve"> "</w:t>
      </w:r>
      <w:r w:rsidR="00480CB7" w:rsidRPr="00480CB7">
        <w:rPr>
          <w:rFonts w:ascii="Arial" w:hAnsi="Arial"/>
          <w:bCs/>
          <w:sz w:val="28"/>
          <w:szCs w:val="28"/>
        </w:rPr>
        <w:t>Радиотехника</w:t>
      </w:r>
      <w:r w:rsidRPr="00D52AA3">
        <w:rPr>
          <w:rFonts w:ascii="Arial" w:hAnsi="Arial"/>
          <w:bCs/>
          <w:sz w:val="28"/>
          <w:szCs w:val="28"/>
        </w:rPr>
        <w:t>"</w:t>
      </w:r>
    </w:p>
    <w:p w:rsidR="003C5497" w:rsidRPr="00D52AA3" w:rsidRDefault="003C5497" w:rsidP="003C5497">
      <w:pPr>
        <w:jc w:val="center"/>
        <w:rPr>
          <w:bCs/>
          <w:sz w:val="28"/>
          <w:szCs w:val="28"/>
        </w:rPr>
      </w:pPr>
    </w:p>
    <w:p w:rsidR="003C5497" w:rsidRPr="00D52AA3" w:rsidRDefault="00480CB7" w:rsidP="003C5497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О</w:t>
      </w:r>
      <w:r w:rsidR="00E217A8">
        <w:rPr>
          <w:rFonts w:ascii="Arial" w:hAnsi="Arial"/>
          <w:sz w:val="28"/>
          <w:szCs w:val="28"/>
        </w:rPr>
        <w:t>П</w:t>
      </w:r>
      <w:r>
        <w:rPr>
          <w:rFonts w:ascii="Arial" w:hAnsi="Arial"/>
          <w:sz w:val="28"/>
          <w:szCs w:val="28"/>
        </w:rPr>
        <w:t>ОП 1 "</w:t>
      </w:r>
      <w:r w:rsidRPr="00480CB7">
        <w:rPr>
          <w:rFonts w:ascii="Arial" w:hAnsi="Arial"/>
          <w:sz w:val="28"/>
          <w:szCs w:val="28"/>
        </w:rPr>
        <w:t>Радиотехнические системы локации, навигации и телевидения</w:t>
      </w:r>
      <w:r w:rsidR="003C5497" w:rsidRPr="00D52AA3">
        <w:rPr>
          <w:rFonts w:ascii="Arial" w:hAnsi="Arial"/>
          <w:sz w:val="28"/>
          <w:szCs w:val="28"/>
        </w:rPr>
        <w:t>"</w:t>
      </w:r>
    </w:p>
    <w:p w:rsidR="003C5497" w:rsidRPr="00D52AA3" w:rsidRDefault="003C5497" w:rsidP="003C5497">
      <w:pPr>
        <w:jc w:val="center"/>
        <w:rPr>
          <w:rFonts w:ascii="Arial" w:hAnsi="Arial"/>
          <w:sz w:val="28"/>
          <w:szCs w:val="28"/>
        </w:rPr>
      </w:pPr>
      <w:r w:rsidRPr="00D52AA3">
        <w:rPr>
          <w:rFonts w:ascii="Arial" w:hAnsi="Arial"/>
          <w:sz w:val="28"/>
          <w:szCs w:val="28"/>
        </w:rPr>
        <w:t>О</w:t>
      </w:r>
      <w:r w:rsidR="00E217A8">
        <w:rPr>
          <w:rFonts w:ascii="Arial" w:hAnsi="Arial"/>
          <w:sz w:val="28"/>
          <w:szCs w:val="28"/>
        </w:rPr>
        <w:t>П</w:t>
      </w:r>
      <w:r w:rsidRPr="00D52AA3">
        <w:rPr>
          <w:rFonts w:ascii="Arial" w:hAnsi="Arial"/>
          <w:sz w:val="28"/>
          <w:szCs w:val="28"/>
        </w:rPr>
        <w:t>ОП 2 "</w:t>
      </w:r>
      <w:r w:rsidR="00480CB7" w:rsidRPr="00480CB7">
        <w:rPr>
          <w:rFonts w:ascii="Arial" w:hAnsi="Arial"/>
          <w:sz w:val="28"/>
          <w:szCs w:val="28"/>
        </w:rPr>
        <w:t>Беспроводные технологии в радиотехнических системах и устройствах</w:t>
      </w:r>
      <w:r w:rsidRPr="00D52AA3">
        <w:rPr>
          <w:rFonts w:ascii="Arial" w:hAnsi="Arial"/>
          <w:sz w:val="28"/>
          <w:szCs w:val="28"/>
        </w:rPr>
        <w:t>"</w:t>
      </w:r>
    </w:p>
    <w:p w:rsidR="003C5497" w:rsidRPr="00D52AA3" w:rsidRDefault="003C5497" w:rsidP="00480CB7">
      <w:pPr>
        <w:jc w:val="center"/>
        <w:rPr>
          <w:rFonts w:ascii="Arial" w:hAnsi="Arial"/>
          <w:sz w:val="28"/>
          <w:szCs w:val="28"/>
        </w:rPr>
      </w:pPr>
      <w:r w:rsidRPr="00D52AA3">
        <w:rPr>
          <w:rFonts w:ascii="Arial" w:hAnsi="Arial"/>
          <w:sz w:val="28"/>
          <w:szCs w:val="28"/>
        </w:rPr>
        <w:t>О</w:t>
      </w:r>
      <w:r w:rsidR="00E217A8">
        <w:rPr>
          <w:rFonts w:ascii="Arial" w:hAnsi="Arial"/>
          <w:sz w:val="28"/>
          <w:szCs w:val="28"/>
        </w:rPr>
        <w:t>П</w:t>
      </w:r>
      <w:r w:rsidRPr="00D52AA3">
        <w:rPr>
          <w:rFonts w:ascii="Arial" w:hAnsi="Arial"/>
          <w:sz w:val="28"/>
          <w:szCs w:val="28"/>
        </w:rPr>
        <w:t>ОП 3 "</w:t>
      </w:r>
      <w:r w:rsidR="00480CB7" w:rsidRPr="00480CB7">
        <w:rPr>
          <w:rFonts w:ascii="Arial" w:hAnsi="Arial"/>
          <w:sz w:val="28"/>
          <w:szCs w:val="28"/>
        </w:rPr>
        <w:t>Радиофотоника</w:t>
      </w:r>
      <w:r w:rsidRPr="00D52AA3">
        <w:rPr>
          <w:rFonts w:ascii="Arial" w:hAnsi="Arial"/>
          <w:sz w:val="28"/>
          <w:szCs w:val="28"/>
        </w:rPr>
        <w:t>"</w:t>
      </w:r>
    </w:p>
    <w:p w:rsidR="003C5497" w:rsidRPr="00D52AA3" w:rsidRDefault="003C5497" w:rsidP="003C5497">
      <w:pPr>
        <w:ind w:firstLine="426"/>
        <w:jc w:val="center"/>
        <w:rPr>
          <w:sz w:val="28"/>
          <w:szCs w:val="28"/>
        </w:rPr>
      </w:pPr>
    </w:p>
    <w:p w:rsidR="003C5497" w:rsidRPr="00480CB7" w:rsidRDefault="003C5497" w:rsidP="003C5497">
      <w:pPr>
        <w:ind w:firstLine="426"/>
        <w:jc w:val="center"/>
        <w:rPr>
          <w:sz w:val="28"/>
          <w:szCs w:val="28"/>
        </w:rPr>
      </w:pPr>
    </w:p>
    <w:p w:rsidR="003C5497" w:rsidRPr="00480CB7" w:rsidRDefault="003C5497" w:rsidP="003C5497">
      <w:pPr>
        <w:ind w:firstLine="426"/>
        <w:jc w:val="center"/>
        <w:rPr>
          <w:sz w:val="28"/>
          <w:szCs w:val="28"/>
        </w:rPr>
      </w:pPr>
    </w:p>
    <w:p w:rsidR="003C5497" w:rsidRPr="00480CB7" w:rsidRDefault="003C5497" w:rsidP="003C5497">
      <w:pPr>
        <w:ind w:firstLine="426"/>
        <w:jc w:val="center"/>
        <w:rPr>
          <w:sz w:val="28"/>
          <w:szCs w:val="28"/>
        </w:rPr>
      </w:pPr>
    </w:p>
    <w:p w:rsidR="003C5497" w:rsidRPr="00480CB7" w:rsidRDefault="003C5497" w:rsidP="003C5497">
      <w:pPr>
        <w:ind w:firstLine="426"/>
        <w:jc w:val="center"/>
        <w:rPr>
          <w:sz w:val="28"/>
          <w:szCs w:val="28"/>
        </w:rPr>
      </w:pPr>
    </w:p>
    <w:p w:rsidR="003C5497" w:rsidRPr="00480CB7" w:rsidRDefault="003C5497" w:rsidP="003C5497">
      <w:pPr>
        <w:ind w:firstLine="426"/>
        <w:jc w:val="center"/>
        <w:rPr>
          <w:sz w:val="28"/>
          <w:szCs w:val="28"/>
        </w:rPr>
      </w:pPr>
    </w:p>
    <w:p w:rsidR="003C5497" w:rsidRDefault="003C5497" w:rsidP="003C5497">
      <w:pPr>
        <w:ind w:firstLine="426"/>
        <w:jc w:val="center"/>
        <w:rPr>
          <w:sz w:val="28"/>
          <w:szCs w:val="28"/>
        </w:rPr>
      </w:pPr>
    </w:p>
    <w:p w:rsidR="003C5497" w:rsidRDefault="003C5497" w:rsidP="003C5497">
      <w:pPr>
        <w:ind w:firstLine="426"/>
        <w:jc w:val="center"/>
        <w:rPr>
          <w:sz w:val="28"/>
          <w:szCs w:val="28"/>
        </w:rPr>
      </w:pPr>
    </w:p>
    <w:p w:rsidR="003C5497" w:rsidRDefault="003C5497" w:rsidP="003C5497">
      <w:pPr>
        <w:ind w:firstLine="426"/>
        <w:jc w:val="center"/>
        <w:rPr>
          <w:sz w:val="28"/>
          <w:szCs w:val="28"/>
        </w:rPr>
      </w:pPr>
    </w:p>
    <w:p w:rsidR="00100913" w:rsidRDefault="003C5497" w:rsidP="003C5497">
      <w:pPr>
        <w:rPr>
          <w:sz w:val="28"/>
          <w:szCs w:val="28"/>
        </w:rPr>
      </w:pPr>
      <w:r w:rsidRPr="00480CB7">
        <w:rPr>
          <w:sz w:val="28"/>
          <w:szCs w:val="28"/>
        </w:rPr>
        <w:t xml:space="preserve">                                                      </w:t>
      </w:r>
      <w:r w:rsidR="00AB5C73">
        <w:rPr>
          <w:sz w:val="28"/>
          <w:szCs w:val="28"/>
        </w:rPr>
        <w:t>Рязань 202</w:t>
      </w:r>
      <w:r w:rsidR="00E217A8">
        <w:rPr>
          <w:sz w:val="28"/>
          <w:szCs w:val="28"/>
        </w:rPr>
        <w:t>2</w:t>
      </w:r>
    </w:p>
    <w:p w:rsidR="00670B02" w:rsidRDefault="00670B02" w:rsidP="003C5497">
      <w:pPr>
        <w:rPr>
          <w:sz w:val="28"/>
          <w:szCs w:val="28"/>
        </w:rPr>
      </w:pPr>
    </w:p>
    <w:p w:rsidR="00670B02" w:rsidRDefault="00670B02" w:rsidP="003C5497">
      <w:pPr>
        <w:rPr>
          <w:sz w:val="28"/>
          <w:szCs w:val="28"/>
        </w:rPr>
      </w:pPr>
    </w:p>
    <w:p w:rsidR="00670B02" w:rsidRDefault="00670B02" w:rsidP="003C5497">
      <w:pPr>
        <w:rPr>
          <w:sz w:val="28"/>
          <w:szCs w:val="28"/>
        </w:rPr>
      </w:pPr>
    </w:p>
    <w:p w:rsidR="00670B02" w:rsidRDefault="00670B02" w:rsidP="003C5497">
      <w:pPr>
        <w:rPr>
          <w:sz w:val="28"/>
          <w:szCs w:val="28"/>
        </w:rPr>
      </w:pPr>
    </w:p>
    <w:p w:rsidR="00670B02" w:rsidRPr="001B348A" w:rsidRDefault="00670B02" w:rsidP="00670B02">
      <w:pPr>
        <w:pStyle w:val="a6"/>
        <w:spacing w:line="240" w:lineRule="auto"/>
        <w:ind w:firstLine="708"/>
        <w:jc w:val="both"/>
        <w:rPr>
          <w:rStyle w:val="a5"/>
          <w:bCs w:val="0"/>
          <w:iCs w:val="0"/>
          <w:color w:val="000000"/>
          <w:szCs w:val="24"/>
        </w:rPr>
      </w:pPr>
      <w:r w:rsidRPr="001B348A">
        <w:rPr>
          <w:rStyle w:val="a5"/>
          <w:color w:val="000000"/>
          <w:szCs w:val="24"/>
        </w:rPr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:rsidR="00670B02" w:rsidRPr="001B348A" w:rsidRDefault="00670B02" w:rsidP="00670B02">
      <w:pPr>
        <w:pStyle w:val="a6"/>
        <w:spacing w:line="240" w:lineRule="auto"/>
        <w:ind w:firstLine="708"/>
        <w:jc w:val="both"/>
        <w:rPr>
          <w:rStyle w:val="a5"/>
          <w:bCs w:val="0"/>
          <w:iCs w:val="0"/>
          <w:color w:val="000000"/>
          <w:szCs w:val="24"/>
        </w:rPr>
      </w:pPr>
      <w:r w:rsidRPr="001B348A">
        <w:rPr>
          <w:rStyle w:val="a5"/>
          <w:color w:val="000000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670B02" w:rsidRPr="001B348A" w:rsidRDefault="00670B02" w:rsidP="00670B02">
      <w:pPr>
        <w:pStyle w:val="a6"/>
        <w:spacing w:line="240" w:lineRule="auto"/>
        <w:ind w:firstLine="708"/>
        <w:jc w:val="both"/>
        <w:rPr>
          <w:rStyle w:val="a5"/>
          <w:bCs w:val="0"/>
          <w:iCs w:val="0"/>
          <w:color w:val="000000"/>
          <w:szCs w:val="24"/>
        </w:rPr>
      </w:pPr>
      <w:r w:rsidRPr="001B348A">
        <w:rPr>
          <w:rStyle w:val="a5"/>
          <w:color w:val="000000"/>
          <w:szCs w:val="24"/>
        </w:rPr>
        <w:t>Основная задача – обеспечить оценку уровня сформированности общекультурных и профессиональных компетенций, приобретаемых обучающимся в соответствии с этими требованиями.</w:t>
      </w:r>
    </w:p>
    <w:p w:rsidR="00670B02" w:rsidRPr="001B348A" w:rsidRDefault="00670B02" w:rsidP="00670B02">
      <w:pPr>
        <w:pStyle w:val="a6"/>
        <w:spacing w:line="240" w:lineRule="auto"/>
        <w:ind w:firstLine="708"/>
        <w:jc w:val="both"/>
        <w:rPr>
          <w:rStyle w:val="a5"/>
          <w:bCs w:val="0"/>
          <w:iCs w:val="0"/>
          <w:color w:val="000000"/>
          <w:szCs w:val="24"/>
        </w:rPr>
      </w:pPr>
      <w:r w:rsidRPr="001B348A">
        <w:rPr>
          <w:rStyle w:val="a5"/>
          <w:color w:val="000000"/>
          <w:szCs w:val="24"/>
        </w:rPr>
        <w:t>Контроль знаний проводится в форме текущего контроля и промежуточной аттестации.</w:t>
      </w:r>
    </w:p>
    <w:p w:rsidR="00670B02" w:rsidRPr="001B348A" w:rsidRDefault="00670B02" w:rsidP="00670B02">
      <w:pPr>
        <w:pStyle w:val="a6"/>
        <w:spacing w:line="240" w:lineRule="auto"/>
        <w:ind w:firstLine="708"/>
        <w:jc w:val="both"/>
        <w:rPr>
          <w:rStyle w:val="a5"/>
          <w:bCs w:val="0"/>
          <w:iCs w:val="0"/>
          <w:color w:val="000000"/>
          <w:szCs w:val="24"/>
        </w:rPr>
      </w:pPr>
      <w:r w:rsidRPr="001B348A">
        <w:rPr>
          <w:rStyle w:val="a5"/>
          <w:color w:val="000000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670B02" w:rsidRPr="001B348A" w:rsidRDefault="00670B02" w:rsidP="00670B02">
      <w:pPr>
        <w:pStyle w:val="a6"/>
        <w:spacing w:line="240" w:lineRule="auto"/>
        <w:ind w:firstLine="708"/>
        <w:jc w:val="both"/>
        <w:rPr>
          <w:rStyle w:val="a5"/>
          <w:bCs w:val="0"/>
          <w:iCs w:val="0"/>
          <w:color w:val="000000"/>
          <w:szCs w:val="24"/>
        </w:rPr>
      </w:pPr>
      <w:r w:rsidRPr="001B348A">
        <w:rPr>
          <w:rStyle w:val="a5"/>
          <w:color w:val="000000"/>
          <w:szCs w:val="24"/>
        </w:rPr>
        <w:t>К контролю текущей успеваемости относятся проверка знаний, умений и навыков, приобретённых обучающимися на практических занятиях и лабораторных работах. При выполнении лабораторных работ применяется система оценки «зачтено – не зачтено». Количество лабораторных работ по каждому модулю определено графиком, утвержденным заведующим кафедрой.</w:t>
      </w:r>
    </w:p>
    <w:p w:rsidR="00670B02" w:rsidRPr="001B348A" w:rsidRDefault="00670B02" w:rsidP="00670B02">
      <w:pPr>
        <w:pStyle w:val="a6"/>
        <w:spacing w:line="240" w:lineRule="auto"/>
        <w:ind w:firstLine="708"/>
        <w:jc w:val="both"/>
        <w:rPr>
          <w:rStyle w:val="a5"/>
          <w:bCs w:val="0"/>
          <w:iCs w:val="0"/>
          <w:color w:val="000000"/>
          <w:szCs w:val="24"/>
        </w:rPr>
      </w:pPr>
      <w:r w:rsidRPr="001B348A">
        <w:rPr>
          <w:rStyle w:val="a5"/>
          <w:color w:val="000000"/>
          <w:szCs w:val="24"/>
        </w:rPr>
        <w:t xml:space="preserve">На практических занятиях допускается использование либо системы «зачтено – не зачтено», либо рейтинговой системы оценки, при которой, например, правильно решенная задача оценивается определенным количеством баллов. При поэтапном выполнении учебного плана баллы суммируются. Положительным итогом выполнения программы является определенное количество набранных баллов. </w:t>
      </w:r>
    </w:p>
    <w:p w:rsidR="00670B02" w:rsidRDefault="00670B02" w:rsidP="00670B02">
      <w:pPr>
        <w:pStyle w:val="a6"/>
        <w:spacing w:line="240" w:lineRule="auto"/>
        <w:ind w:firstLine="708"/>
        <w:jc w:val="both"/>
        <w:rPr>
          <w:rStyle w:val="a5"/>
          <w:color w:val="000000"/>
          <w:szCs w:val="24"/>
          <w:lang w:val="ru-RU"/>
        </w:rPr>
      </w:pPr>
      <w:r w:rsidRPr="001B348A">
        <w:rPr>
          <w:rStyle w:val="a5"/>
          <w:color w:val="000000"/>
          <w:szCs w:val="24"/>
        </w:rPr>
        <w:t>Промежуточный контроль по дисциплине осуществляется проведением</w:t>
      </w:r>
      <w:r>
        <w:rPr>
          <w:rStyle w:val="a5"/>
          <w:color w:val="000000"/>
          <w:szCs w:val="24"/>
          <w:lang w:val="ru-RU"/>
        </w:rPr>
        <w:t xml:space="preserve"> зачёта и</w:t>
      </w:r>
      <w:r w:rsidRPr="001B348A">
        <w:rPr>
          <w:rStyle w:val="a5"/>
          <w:color w:val="000000"/>
          <w:szCs w:val="24"/>
        </w:rPr>
        <w:t xml:space="preserve"> экзамена</w:t>
      </w:r>
      <w:r>
        <w:rPr>
          <w:rStyle w:val="a5"/>
          <w:color w:val="000000"/>
          <w:szCs w:val="24"/>
          <w:lang w:val="ru-RU"/>
        </w:rPr>
        <w:t>.</w:t>
      </w:r>
    </w:p>
    <w:p w:rsidR="00670B02" w:rsidRPr="00670B02" w:rsidRDefault="00670B02" w:rsidP="00670B02">
      <w:pPr>
        <w:pStyle w:val="a6"/>
        <w:spacing w:line="240" w:lineRule="auto"/>
        <w:ind w:firstLine="708"/>
        <w:jc w:val="both"/>
        <w:rPr>
          <w:rStyle w:val="a5"/>
          <w:color w:val="000000"/>
          <w:szCs w:val="24"/>
          <w:lang w:val="ru-RU"/>
        </w:rPr>
      </w:pPr>
      <w:r w:rsidRPr="001B348A">
        <w:rPr>
          <w:rStyle w:val="a5"/>
          <w:color w:val="000000"/>
          <w:szCs w:val="24"/>
        </w:rPr>
        <w:t xml:space="preserve">Форма проведения </w:t>
      </w:r>
      <w:r>
        <w:rPr>
          <w:rStyle w:val="a5"/>
          <w:color w:val="000000"/>
          <w:szCs w:val="24"/>
          <w:lang w:val="ru-RU"/>
        </w:rPr>
        <w:t>зачёта</w:t>
      </w:r>
      <w:r w:rsidRPr="001B348A">
        <w:rPr>
          <w:rStyle w:val="a5"/>
          <w:color w:val="000000"/>
          <w:szCs w:val="24"/>
        </w:rPr>
        <w:t xml:space="preserve"> – устный ответ по </w:t>
      </w:r>
      <w:r>
        <w:rPr>
          <w:rStyle w:val="a5"/>
          <w:color w:val="000000"/>
          <w:szCs w:val="24"/>
          <w:lang w:val="ru-RU"/>
        </w:rPr>
        <w:t>тестовым билетам</w:t>
      </w:r>
      <w:r w:rsidRPr="001B348A">
        <w:rPr>
          <w:rStyle w:val="a5"/>
          <w:color w:val="000000"/>
          <w:szCs w:val="24"/>
        </w:rPr>
        <w:t>, сформулированным с учетом содержания учебной дисциплины.</w:t>
      </w:r>
    </w:p>
    <w:p w:rsidR="00670B02" w:rsidRPr="001B348A" w:rsidRDefault="00670B02" w:rsidP="00670B02">
      <w:pPr>
        <w:pStyle w:val="a6"/>
        <w:spacing w:line="240" w:lineRule="auto"/>
        <w:ind w:firstLine="708"/>
        <w:jc w:val="both"/>
        <w:rPr>
          <w:rStyle w:val="a5"/>
          <w:bCs w:val="0"/>
          <w:iCs w:val="0"/>
          <w:color w:val="000000"/>
          <w:szCs w:val="24"/>
        </w:rPr>
      </w:pPr>
      <w:r w:rsidRPr="001B348A">
        <w:rPr>
          <w:rStyle w:val="a5"/>
          <w:color w:val="000000"/>
          <w:szCs w:val="24"/>
        </w:rPr>
        <w:t xml:space="preserve"> Форма проведения экзамена – устный ответ по утвержденным экзаменационным билетам, сформулированным с учетом содержания учебной дисциплины. В экзаменационный билет включается два теоретических вопроса и одна задача. В процессе подготовки к устному ответу экзаменуемый может составить в письменном виде план ответа, включающий в себя определения, выводы формул, рисунки и т.п. Решение задачи также предоставляется в письменном виде.</w:t>
      </w:r>
    </w:p>
    <w:p w:rsidR="00670B02" w:rsidRPr="001B348A" w:rsidRDefault="00670B02" w:rsidP="00670B02">
      <w:pPr>
        <w:pStyle w:val="a6"/>
        <w:shd w:val="clear" w:color="auto" w:fill="auto"/>
        <w:spacing w:line="240" w:lineRule="auto"/>
        <w:ind w:firstLine="708"/>
        <w:jc w:val="both"/>
        <w:rPr>
          <w:rStyle w:val="a5"/>
          <w:b w:val="0"/>
          <w:bCs w:val="0"/>
          <w:i w:val="0"/>
          <w:iCs w:val="0"/>
          <w:color w:val="000000"/>
          <w:szCs w:val="24"/>
        </w:rPr>
      </w:pPr>
    </w:p>
    <w:p w:rsidR="00670B02" w:rsidRPr="001B348A" w:rsidRDefault="00670B02" w:rsidP="00670B02">
      <w:pPr>
        <w:pStyle w:val="a6"/>
        <w:shd w:val="clear" w:color="auto" w:fill="auto"/>
        <w:spacing w:line="240" w:lineRule="auto"/>
        <w:jc w:val="center"/>
        <w:rPr>
          <w:rStyle w:val="a5"/>
          <w:b w:val="0"/>
          <w:bCs w:val="0"/>
          <w:iCs w:val="0"/>
          <w:color w:val="000000"/>
          <w:szCs w:val="24"/>
        </w:rPr>
      </w:pPr>
      <w:r w:rsidRPr="001B348A">
        <w:rPr>
          <w:rStyle w:val="a5"/>
          <w:color w:val="000000"/>
          <w:szCs w:val="24"/>
        </w:rPr>
        <w:t xml:space="preserve">Паспорт оценочных </w:t>
      </w:r>
      <w:r>
        <w:rPr>
          <w:rStyle w:val="a5"/>
          <w:color w:val="000000"/>
          <w:szCs w:val="24"/>
        </w:rPr>
        <w:t>материалов</w:t>
      </w:r>
      <w:r w:rsidRPr="001B348A">
        <w:rPr>
          <w:rStyle w:val="a5"/>
          <w:color w:val="000000"/>
          <w:szCs w:val="24"/>
        </w:rPr>
        <w:t xml:space="preserve"> по дисциплине</w:t>
      </w:r>
    </w:p>
    <w:p w:rsidR="00670B02" w:rsidRPr="001B348A" w:rsidRDefault="00670B02" w:rsidP="00670B02">
      <w:pPr>
        <w:pStyle w:val="a6"/>
        <w:shd w:val="clear" w:color="auto" w:fill="auto"/>
        <w:spacing w:line="240" w:lineRule="auto"/>
        <w:jc w:val="center"/>
        <w:rPr>
          <w:rStyle w:val="a5"/>
          <w:b w:val="0"/>
          <w:bCs w:val="0"/>
          <w:iCs w:val="0"/>
          <w:color w:val="000000"/>
          <w:szCs w:val="24"/>
        </w:rPr>
      </w:pP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3"/>
        <w:gridCol w:w="3406"/>
        <w:gridCol w:w="2766"/>
        <w:gridCol w:w="2766"/>
      </w:tblGrid>
      <w:tr w:rsidR="00670B02" w:rsidRPr="001B348A" w:rsidTr="00D356DC">
        <w:trPr>
          <w:cantSplit/>
          <w:trHeight w:val="81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B02" w:rsidRPr="001B348A" w:rsidRDefault="00670B02" w:rsidP="00D356DC">
            <w:pPr>
              <w:suppressAutoHyphens/>
              <w:snapToGrid w:val="0"/>
              <w:jc w:val="center"/>
              <w:rPr>
                <w:szCs w:val="24"/>
              </w:rPr>
            </w:pPr>
            <w:r w:rsidRPr="001B348A">
              <w:rPr>
                <w:szCs w:val="24"/>
              </w:rPr>
              <w:t>№ п/п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B02" w:rsidRPr="001B348A" w:rsidRDefault="00670B02" w:rsidP="00D356DC">
            <w:pPr>
              <w:pStyle w:val="a3"/>
              <w:widowControl w:val="0"/>
              <w:jc w:val="center"/>
              <w:rPr>
                <w:rStyle w:val="11"/>
                <w:bCs/>
                <w:sz w:val="24"/>
                <w:szCs w:val="24"/>
              </w:rPr>
            </w:pPr>
            <w:r w:rsidRPr="001B348A">
              <w:rPr>
                <w:rStyle w:val="11"/>
                <w:bCs/>
                <w:sz w:val="24"/>
                <w:szCs w:val="24"/>
              </w:rPr>
              <w:t>Контролируемые разделы</w:t>
            </w:r>
          </w:p>
          <w:p w:rsidR="00670B02" w:rsidRPr="001B348A" w:rsidRDefault="00670B02" w:rsidP="00D356DC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1B348A">
              <w:rPr>
                <w:rStyle w:val="11"/>
                <w:bCs/>
                <w:sz w:val="24"/>
                <w:szCs w:val="24"/>
              </w:rPr>
              <w:t>(темы) дисциплины</w:t>
            </w:r>
          </w:p>
          <w:p w:rsidR="00670B02" w:rsidRPr="00550DEB" w:rsidRDefault="00670B02" w:rsidP="00D356DC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B02" w:rsidRPr="001B348A" w:rsidRDefault="00670B02" w:rsidP="00D356DC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B348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Код контролируемой</w:t>
            </w:r>
          </w:p>
          <w:p w:rsidR="00670B02" w:rsidRPr="001B348A" w:rsidRDefault="00670B02" w:rsidP="00D356DC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B348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компетенции (или её части)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02" w:rsidRPr="001B348A" w:rsidRDefault="00670B02" w:rsidP="00D356DC">
            <w:pPr>
              <w:suppressAutoHyphens/>
              <w:snapToGrid w:val="0"/>
              <w:jc w:val="center"/>
              <w:rPr>
                <w:szCs w:val="24"/>
              </w:rPr>
            </w:pPr>
            <w:r w:rsidRPr="001B348A">
              <w:rPr>
                <w:szCs w:val="24"/>
              </w:rPr>
              <w:t>Вид, метод, форма оценочного мероприятия</w:t>
            </w:r>
          </w:p>
        </w:tc>
      </w:tr>
      <w:tr w:rsidR="00670B02" w:rsidRPr="001B348A" w:rsidTr="00D356DC">
        <w:trPr>
          <w:trHeight w:val="19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B02" w:rsidRPr="001B348A" w:rsidRDefault="00670B02" w:rsidP="00D356DC">
            <w:pPr>
              <w:suppressAutoHyphens/>
              <w:snapToGrid w:val="0"/>
              <w:jc w:val="center"/>
              <w:rPr>
                <w:szCs w:val="24"/>
              </w:rPr>
            </w:pPr>
            <w:r w:rsidRPr="001B348A">
              <w:rPr>
                <w:szCs w:val="24"/>
              </w:rPr>
              <w:t>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B02" w:rsidRPr="001B348A" w:rsidRDefault="00670B02" w:rsidP="00D356DC">
            <w:pPr>
              <w:suppressAutoHyphens/>
              <w:snapToGrid w:val="0"/>
              <w:jc w:val="center"/>
              <w:rPr>
                <w:szCs w:val="24"/>
              </w:rPr>
            </w:pPr>
            <w:r w:rsidRPr="001B348A">
              <w:rPr>
                <w:szCs w:val="24"/>
              </w:rPr>
              <w:t>2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B02" w:rsidRPr="001B348A" w:rsidRDefault="00670B02" w:rsidP="00D356DC">
            <w:pPr>
              <w:suppressAutoHyphens/>
              <w:snapToGrid w:val="0"/>
              <w:jc w:val="center"/>
              <w:rPr>
                <w:szCs w:val="24"/>
                <w:lang w:val="en-US"/>
              </w:rPr>
            </w:pPr>
            <w:r w:rsidRPr="001B348A">
              <w:rPr>
                <w:szCs w:val="24"/>
                <w:lang w:val="en-US"/>
              </w:rPr>
              <w:t>3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02" w:rsidRPr="001B348A" w:rsidRDefault="00670B02" w:rsidP="00D356DC">
            <w:pPr>
              <w:suppressAutoHyphens/>
              <w:snapToGrid w:val="0"/>
              <w:jc w:val="center"/>
              <w:rPr>
                <w:szCs w:val="24"/>
                <w:lang w:val="en-US"/>
              </w:rPr>
            </w:pPr>
            <w:r w:rsidRPr="001B348A">
              <w:rPr>
                <w:szCs w:val="24"/>
                <w:lang w:val="en-US"/>
              </w:rPr>
              <w:t>4</w:t>
            </w:r>
          </w:p>
        </w:tc>
      </w:tr>
      <w:tr w:rsidR="00670B02" w:rsidRPr="001B348A" w:rsidTr="00D356DC">
        <w:trPr>
          <w:trHeight w:val="202"/>
        </w:trPr>
        <w:tc>
          <w:tcPr>
            <w:tcW w:w="9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02" w:rsidRPr="001B348A" w:rsidRDefault="00670B02" w:rsidP="00D356D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1B348A">
              <w:rPr>
                <w:b/>
                <w:color w:val="000000"/>
                <w:spacing w:val="1"/>
                <w:szCs w:val="24"/>
              </w:rPr>
              <w:t>Модуль 1</w:t>
            </w:r>
          </w:p>
        </w:tc>
      </w:tr>
      <w:tr w:rsidR="00670B02" w:rsidRPr="001B348A" w:rsidTr="00D356DC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B02" w:rsidRPr="001B348A" w:rsidRDefault="00670B02" w:rsidP="00D356DC">
            <w:pPr>
              <w:suppressAutoHyphens/>
              <w:snapToGrid w:val="0"/>
              <w:jc w:val="both"/>
              <w:rPr>
                <w:szCs w:val="24"/>
              </w:rPr>
            </w:pPr>
            <w:r w:rsidRPr="001B348A">
              <w:rPr>
                <w:szCs w:val="24"/>
              </w:rPr>
              <w:t>1</w:t>
            </w:r>
          </w:p>
        </w:tc>
        <w:tc>
          <w:tcPr>
            <w:tcW w:w="8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02" w:rsidRPr="001B348A" w:rsidRDefault="00B366EC" w:rsidP="00D356DC">
            <w:pPr>
              <w:rPr>
                <w:color w:val="000000"/>
                <w:szCs w:val="24"/>
              </w:rPr>
            </w:pPr>
            <w:r>
              <w:rPr>
                <w:szCs w:val="24"/>
              </w:rPr>
              <w:t>Основные законы электродинамики</w:t>
            </w:r>
          </w:p>
        </w:tc>
      </w:tr>
      <w:tr w:rsidR="00670B02" w:rsidRPr="001B348A" w:rsidTr="00D356DC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B02" w:rsidRPr="001B348A" w:rsidRDefault="00670B02" w:rsidP="00D356DC">
            <w:pPr>
              <w:suppressAutoHyphens/>
              <w:snapToGrid w:val="0"/>
              <w:jc w:val="both"/>
              <w:rPr>
                <w:szCs w:val="24"/>
              </w:rPr>
            </w:pPr>
            <w:r w:rsidRPr="001B348A">
              <w:rPr>
                <w:szCs w:val="24"/>
              </w:rPr>
              <w:t>1.1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B02" w:rsidRPr="001B348A" w:rsidRDefault="00670B02" w:rsidP="00D356DC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rPr>
                <w:szCs w:val="24"/>
              </w:rPr>
            </w:pPr>
            <w:r w:rsidRPr="001B348A">
              <w:rPr>
                <w:szCs w:val="24"/>
              </w:rPr>
              <w:t>Введение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B02" w:rsidRPr="001B348A" w:rsidRDefault="00670B02" w:rsidP="00D356DC">
            <w:pPr>
              <w:jc w:val="center"/>
              <w:rPr>
                <w:color w:val="000000"/>
                <w:szCs w:val="24"/>
              </w:rPr>
            </w:pPr>
            <w:r w:rsidRPr="001B348A">
              <w:rPr>
                <w:color w:val="000000"/>
                <w:szCs w:val="24"/>
              </w:rPr>
              <w:t>OK-</w:t>
            </w: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B02" w:rsidRPr="001B348A" w:rsidRDefault="00B366EC" w:rsidP="00D356D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зачёт</w:t>
            </w:r>
          </w:p>
        </w:tc>
      </w:tr>
      <w:tr w:rsidR="00670B02" w:rsidRPr="001B348A" w:rsidTr="00D356DC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B02" w:rsidRPr="001B348A" w:rsidRDefault="00670B02" w:rsidP="00D356DC">
            <w:pPr>
              <w:suppressAutoHyphens/>
              <w:snapToGrid w:val="0"/>
              <w:jc w:val="both"/>
              <w:rPr>
                <w:szCs w:val="24"/>
              </w:rPr>
            </w:pPr>
            <w:r w:rsidRPr="001B348A">
              <w:rPr>
                <w:szCs w:val="24"/>
              </w:rPr>
              <w:t>1.2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B02" w:rsidRPr="001B348A" w:rsidRDefault="00B366EC" w:rsidP="00D356DC">
            <w:pPr>
              <w:shd w:val="clear" w:color="auto" w:fill="FFFFFF"/>
              <w:tabs>
                <w:tab w:val="left" w:pos="326"/>
              </w:tabs>
              <w:snapToGrid w:val="0"/>
              <w:rPr>
                <w:color w:val="000000"/>
                <w:spacing w:val="1"/>
                <w:szCs w:val="24"/>
              </w:rPr>
            </w:pPr>
            <w:r>
              <w:rPr>
                <w:iCs/>
                <w:szCs w:val="24"/>
              </w:rPr>
              <w:t>Система уравнений Максвелла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B02" w:rsidRPr="001B348A" w:rsidRDefault="00670B02" w:rsidP="00D356DC">
            <w:pPr>
              <w:jc w:val="center"/>
              <w:rPr>
                <w:color w:val="000000"/>
                <w:szCs w:val="24"/>
              </w:rPr>
            </w:pPr>
            <w:r w:rsidRPr="001B348A">
              <w:rPr>
                <w:color w:val="000000"/>
                <w:szCs w:val="24"/>
              </w:rPr>
              <w:t>OK-</w:t>
            </w:r>
            <w:r>
              <w:rPr>
                <w:color w:val="000000"/>
                <w:szCs w:val="24"/>
              </w:rPr>
              <w:t>1</w:t>
            </w:r>
            <w:r w:rsidRPr="001B348A">
              <w:rPr>
                <w:color w:val="000000"/>
                <w:szCs w:val="24"/>
              </w:rPr>
              <w:t>, ОПК-</w:t>
            </w: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B02" w:rsidRPr="001B348A" w:rsidRDefault="00B366EC" w:rsidP="00D356D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зачёт</w:t>
            </w:r>
          </w:p>
        </w:tc>
      </w:tr>
      <w:tr w:rsidR="00670B02" w:rsidRPr="001B348A" w:rsidTr="00D356DC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B02" w:rsidRPr="001B348A" w:rsidRDefault="00670B02" w:rsidP="00D356DC">
            <w:pPr>
              <w:snapToGrid w:val="0"/>
              <w:jc w:val="both"/>
              <w:rPr>
                <w:szCs w:val="24"/>
              </w:rPr>
            </w:pPr>
            <w:r w:rsidRPr="001B348A">
              <w:rPr>
                <w:szCs w:val="24"/>
              </w:rPr>
              <w:t>1.3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B02" w:rsidRPr="001B348A" w:rsidRDefault="00B366EC" w:rsidP="00D356DC">
            <w:pPr>
              <w:snapToGrid w:val="0"/>
              <w:rPr>
                <w:szCs w:val="24"/>
              </w:rPr>
            </w:pPr>
            <w:r>
              <w:rPr>
                <w:iCs/>
                <w:szCs w:val="24"/>
              </w:rPr>
              <w:t>Граничные условия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B02" w:rsidRPr="001B348A" w:rsidRDefault="00670B02" w:rsidP="00D356DC">
            <w:pPr>
              <w:jc w:val="center"/>
              <w:rPr>
                <w:color w:val="000000"/>
                <w:szCs w:val="24"/>
              </w:rPr>
            </w:pPr>
            <w:r w:rsidRPr="001B348A">
              <w:rPr>
                <w:color w:val="000000"/>
                <w:szCs w:val="24"/>
              </w:rPr>
              <w:t>OK-</w:t>
            </w:r>
            <w:r>
              <w:rPr>
                <w:color w:val="000000"/>
                <w:szCs w:val="24"/>
              </w:rPr>
              <w:t>1</w:t>
            </w:r>
            <w:r w:rsidRPr="001B348A">
              <w:rPr>
                <w:color w:val="000000"/>
                <w:szCs w:val="24"/>
              </w:rPr>
              <w:t>, ОПК-</w:t>
            </w: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B02" w:rsidRPr="001B348A" w:rsidRDefault="00B366EC" w:rsidP="00D356D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зачёт</w:t>
            </w:r>
          </w:p>
        </w:tc>
      </w:tr>
      <w:tr w:rsidR="00670B02" w:rsidRPr="001B348A" w:rsidTr="00D356DC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B02" w:rsidRPr="001B348A" w:rsidRDefault="00670B02" w:rsidP="00D356DC">
            <w:pPr>
              <w:snapToGrid w:val="0"/>
              <w:jc w:val="both"/>
              <w:rPr>
                <w:szCs w:val="24"/>
              </w:rPr>
            </w:pPr>
            <w:r w:rsidRPr="001B348A">
              <w:rPr>
                <w:szCs w:val="24"/>
              </w:rPr>
              <w:t>1.4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B02" w:rsidRPr="001B348A" w:rsidRDefault="00B366EC" w:rsidP="00D356DC">
            <w:pPr>
              <w:rPr>
                <w:color w:val="000000"/>
                <w:spacing w:val="1"/>
                <w:szCs w:val="24"/>
              </w:rPr>
            </w:pPr>
            <w:r>
              <w:rPr>
                <w:iCs/>
                <w:szCs w:val="24"/>
              </w:rPr>
              <w:t>Основные теоремы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B02" w:rsidRPr="001B348A" w:rsidRDefault="00670B02" w:rsidP="00D356DC">
            <w:pPr>
              <w:jc w:val="center"/>
              <w:rPr>
                <w:color w:val="000000"/>
                <w:szCs w:val="24"/>
              </w:rPr>
            </w:pPr>
            <w:r w:rsidRPr="001B348A">
              <w:rPr>
                <w:color w:val="000000"/>
                <w:szCs w:val="24"/>
              </w:rPr>
              <w:t>OK-</w:t>
            </w:r>
            <w:r>
              <w:rPr>
                <w:color w:val="000000"/>
                <w:szCs w:val="24"/>
              </w:rPr>
              <w:t>1</w:t>
            </w:r>
            <w:r w:rsidRPr="001B348A">
              <w:rPr>
                <w:color w:val="000000"/>
                <w:szCs w:val="24"/>
              </w:rPr>
              <w:t>, ОПК-</w:t>
            </w: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B02" w:rsidRPr="001B348A" w:rsidRDefault="00B366EC" w:rsidP="00D356D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зачёт</w:t>
            </w:r>
          </w:p>
        </w:tc>
      </w:tr>
      <w:tr w:rsidR="00670B02" w:rsidRPr="001B348A" w:rsidTr="00C85C0B">
        <w:trPr>
          <w:trHeight w:val="40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B02" w:rsidRPr="001B348A" w:rsidRDefault="00670B02" w:rsidP="00D356DC">
            <w:pPr>
              <w:snapToGrid w:val="0"/>
              <w:jc w:val="both"/>
              <w:rPr>
                <w:szCs w:val="24"/>
              </w:rPr>
            </w:pPr>
            <w:r w:rsidRPr="001B348A">
              <w:rPr>
                <w:szCs w:val="24"/>
              </w:rPr>
              <w:t>1.5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B02" w:rsidRPr="001B348A" w:rsidRDefault="00B366EC" w:rsidP="00D356DC">
            <w:pPr>
              <w:suppressAutoHyphens/>
              <w:snapToGrid w:val="0"/>
              <w:rPr>
                <w:szCs w:val="24"/>
              </w:rPr>
            </w:pPr>
            <w:r>
              <w:rPr>
                <w:iCs/>
                <w:szCs w:val="24"/>
              </w:rPr>
              <w:t>Поле плоской однородной волны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B02" w:rsidRPr="001B348A" w:rsidRDefault="00670B02" w:rsidP="00D356DC">
            <w:pPr>
              <w:jc w:val="center"/>
              <w:rPr>
                <w:color w:val="000000"/>
                <w:szCs w:val="24"/>
              </w:rPr>
            </w:pPr>
            <w:r w:rsidRPr="001B348A">
              <w:rPr>
                <w:color w:val="000000"/>
                <w:szCs w:val="24"/>
              </w:rPr>
              <w:t>OK-</w:t>
            </w:r>
            <w:r>
              <w:rPr>
                <w:color w:val="000000"/>
                <w:szCs w:val="24"/>
              </w:rPr>
              <w:t>1</w:t>
            </w:r>
            <w:r w:rsidRPr="001B348A">
              <w:rPr>
                <w:color w:val="000000"/>
                <w:szCs w:val="24"/>
              </w:rPr>
              <w:t>, ОПК-</w:t>
            </w: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B02" w:rsidRPr="001B348A" w:rsidRDefault="00B366EC" w:rsidP="00D356D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зачёт</w:t>
            </w:r>
          </w:p>
        </w:tc>
      </w:tr>
    </w:tbl>
    <w:p w:rsidR="00670B02" w:rsidRDefault="00670B02" w:rsidP="003C5497"/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3"/>
        <w:gridCol w:w="3406"/>
        <w:gridCol w:w="2766"/>
        <w:gridCol w:w="2766"/>
      </w:tblGrid>
      <w:tr w:rsidR="00C85C0B" w:rsidRPr="001B348A" w:rsidTr="00D356DC">
        <w:tc>
          <w:tcPr>
            <w:tcW w:w="9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C0B" w:rsidRPr="001B348A" w:rsidRDefault="00C85C0B" w:rsidP="00D356D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1B348A">
              <w:rPr>
                <w:b/>
                <w:color w:val="000000"/>
                <w:spacing w:val="1"/>
                <w:szCs w:val="24"/>
              </w:rPr>
              <w:t>Модуль 2</w:t>
            </w:r>
          </w:p>
        </w:tc>
      </w:tr>
      <w:tr w:rsidR="00C85C0B" w:rsidRPr="001B348A" w:rsidTr="00D356DC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C0B" w:rsidRPr="001B348A" w:rsidRDefault="00C85C0B" w:rsidP="00D356DC">
            <w:pPr>
              <w:suppressAutoHyphens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C0B" w:rsidRPr="001B348A" w:rsidRDefault="00C85C0B" w:rsidP="00D356DC">
            <w:pPr>
              <w:rPr>
                <w:color w:val="000000"/>
                <w:szCs w:val="24"/>
              </w:rPr>
            </w:pPr>
            <w:r>
              <w:rPr>
                <w:szCs w:val="24"/>
              </w:rPr>
              <w:t>Поля в различных средах</w:t>
            </w:r>
          </w:p>
        </w:tc>
      </w:tr>
      <w:tr w:rsidR="00C85C0B" w:rsidRPr="001B348A" w:rsidTr="00D356DC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C0B" w:rsidRPr="001B348A" w:rsidRDefault="00C85C0B" w:rsidP="00D356DC">
            <w:pPr>
              <w:suppressAutoHyphens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1B348A">
              <w:rPr>
                <w:szCs w:val="24"/>
              </w:rPr>
              <w:t>.1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C0B" w:rsidRPr="001B348A" w:rsidRDefault="00017F15" w:rsidP="00D356DC">
            <w:pPr>
              <w:shd w:val="clear" w:color="auto" w:fill="FFFFFF"/>
              <w:tabs>
                <w:tab w:val="left" w:pos="480"/>
              </w:tabs>
              <w:snapToGrid w:val="0"/>
              <w:rPr>
                <w:szCs w:val="24"/>
              </w:rPr>
            </w:pPr>
            <w:r>
              <w:rPr>
                <w:szCs w:val="24"/>
              </w:rPr>
              <w:t>Поле на границе раздела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5C0B" w:rsidRPr="001B348A" w:rsidRDefault="00C85C0B" w:rsidP="00D356DC">
            <w:pPr>
              <w:jc w:val="center"/>
              <w:rPr>
                <w:color w:val="000000"/>
                <w:szCs w:val="24"/>
              </w:rPr>
            </w:pPr>
            <w:r w:rsidRPr="001B348A">
              <w:rPr>
                <w:color w:val="000000"/>
                <w:szCs w:val="24"/>
              </w:rPr>
              <w:t>OK-</w:t>
            </w:r>
            <w:r>
              <w:rPr>
                <w:color w:val="000000"/>
                <w:szCs w:val="24"/>
              </w:rPr>
              <w:t>1</w:t>
            </w:r>
            <w:r w:rsidRPr="001B348A">
              <w:rPr>
                <w:color w:val="000000"/>
                <w:szCs w:val="24"/>
              </w:rPr>
              <w:t>, ОПК-</w:t>
            </w: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C0B" w:rsidRPr="001B348A" w:rsidRDefault="00C85C0B" w:rsidP="00D356DC">
            <w:pPr>
              <w:jc w:val="center"/>
              <w:rPr>
                <w:color w:val="000000"/>
                <w:szCs w:val="24"/>
              </w:rPr>
            </w:pPr>
            <w:r w:rsidRPr="001B348A">
              <w:rPr>
                <w:color w:val="000000"/>
                <w:szCs w:val="24"/>
              </w:rPr>
              <w:t>экзамен</w:t>
            </w:r>
          </w:p>
        </w:tc>
      </w:tr>
      <w:tr w:rsidR="00C85C0B" w:rsidRPr="001B348A" w:rsidTr="00D356DC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C0B" w:rsidRPr="001B348A" w:rsidRDefault="00C85C0B" w:rsidP="00D356DC">
            <w:pPr>
              <w:suppressAutoHyphens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1B348A">
              <w:rPr>
                <w:szCs w:val="24"/>
              </w:rPr>
              <w:t>.2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C0B" w:rsidRPr="001B348A" w:rsidRDefault="00017F15" w:rsidP="00D356DC">
            <w:pPr>
              <w:shd w:val="clear" w:color="auto" w:fill="FFFFFF"/>
              <w:tabs>
                <w:tab w:val="left" w:pos="480"/>
              </w:tabs>
              <w:snapToGrid w:val="0"/>
              <w:rPr>
                <w:szCs w:val="24"/>
              </w:rPr>
            </w:pPr>
            <w:r>
              <w:rPr>
                <w:szCs w:val="24"/>
              </w:rPr>
              <w:t>Направляющие системы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5C0B" w:rsidRPr="001B348A" w:rsidRDefault="00C85C0B" w:rsidP="00D356DC">
            <w:pPr>
              <w:jc w:val="center"/>
              <w:rPr>
                <w:color w:val="000000"/>
                <w:szCs w:val="24"/>
              </w:rPr>
            </w:pPr>
            <w:r w:rsidRPr="001B348A">
              <w:rPr>
                <w:color w:val="000000"/>
                <w:szCs w:val="24"/>
              </w:rPr>
              <w:t>OK-</w:t>
            </w:r>
            <w:r>
              <w:rPr>
                <w:color w:val="000000"/>
                <w:szCs w:val="24"/>
              </w:rPr>
              <w:t>1</w:t>
            </w:r>
            <w:r w:rsidRPr="001B348A">
              <w:rPr>
                <w:color w:val="000000"/>
                <w:szCs w:val="24"/>
              </w:rPr>
              <w:t>, ОПК-</w:t>
            </w: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C0B" w:rsidRPr="001B348A" w:rsidRDefault="00C85C0B" w:rsidP="00D356DC">
            <w:pPr>
              <w:jc w:val="center"/>
              <w:rPr>
                <w:color w:val="000000"/>
                <w:szCs w:val="24"/>
              </w:rPr>
            </w:pPr>
            <w:r w:rsidRPr="001B348A">
              <w:rPr>
                <w:color w:val="000000"/>
                <w:szCs w:val="24"/>
              </w:rPr>
              <w:t>экзамен</w:t>
            </w:r>
          </w:p>
        </w:tc>
      </w:tr>
      <w:tr w:rsidR="00C85C0B" w:rsidRPr="001B348A" w:rsidTr="00D356DC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C0B" w:rsidRPr="001B348A" w:rsidRDefault="00C85C0B" w:rsidP="00D356DC">
            <w:pPr>
              <w:suppressAutoHyphens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1B348A">
              <w:rPr>
                <w:szCs w:val="24"/>
              </w:rPr>
              <w:t>.3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C0B" w:rsidRPr="001B348A" w:rsidRDefault="00017F15" w:rsidP="00D356DC">
            <w:pPr>
              <w:shd w:val="clear" w:color="auto" w:fill="FFFFFF"/>
              <w:tabs>
                <w:tab w:val="left" w:pos="480"/>
              </w:tabs>
              <w:snapToGrid w:val="0"/>
              <w:rPr>
                <w:szCs w:val="24"/>
              </w:rPr>
            </w:pPr>
            <w:r>
              <w:rPr>
                <w:szCs w:val="24"/>
              </w:rPr>
              <w:t>Поля элементарных источников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5C0B" w:rsidRPr="001B348A" w:rsidRDefault="00C85C0B" w:rsidP="00D356DC">
            <w:pPr>
              <w:jc w:val="center"/>
              <w:rPr>
                <w:color w:val="000000"/>
                <w:szCs w:val="24"/>
              </w:rPr>
            </w:pPr>
            <w:r w:rsidRPr="001B348A">
              <w:rPr>
                <w:color w:val="000000"/>
                <w:szCs w:val="24"/>
              </w:rPr>
              <w:t>OK-</w:t>
            </w:r>
            <w:r>
              <w:rPr>
                <w:color w:val="000000"/>
                <w:szCs w:val="24"/>
              </w:rPr>
              <w:t>1</w:t>
            </w:r>
            <w:r w:rsidRPr="001B348A">
              <w:rPr>
                <w:color w:val="000000"/>
                <w:szCs w:val="24"/>
              </w:rPr>
              <w:t>, ОПК-</w:t>
            </w: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C0B" w:rsidRPr="001B348A" w:rsidRDefault="00C85C0B" w:rsidP="00D356DC">
            <w:pPr>
              <w:jc w:val="center"/>
              <w:rPr>
                <w:color w:val="000000"/>
                <w:szCs w:val="24"/>
              </w:rPr>
            </w:pPr>
            <w:r w:rsidRPr="001B348A">
              <w:rPr>
                <w:color w:val="000000"/>
                <w:szCs w:val="24"/>
              </w:rPr>
              <w:t>экзамен</w:t>
            </w:r>
          </w:p>
        </w:tc>
      </w:tr>
      <w:tr w:rsidR="00C85C0B" w:rsidRPr="001B348A" w:rsidTr="00D356DC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C0B" w:rsidRPr="001B348A" w:rsidRDefault="00C85C0B" w:rsidP="00D356DC">
            <w:pPr>
              <w:suppressAutoHyphens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1B348A">
              <w:rPr>
                <w:szCs w:val="24"/>
              </w:rPr>
              <w:t>.4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C0B" w:rsidRPr="001B348A" w:rsidRDefault="00017F15" w:rsidP="00D356DC">
            <w:pPr>
              <w:shd w:val="clear" w:color="auto" w:fill="FFFFFF"/>
              <w:tabs>
                <w:tab w:val="left" w:pos="480"/>
              </w:tabs>
              <w:snapToGrid w:val="0"/>
              <w:rPr>
                <w:szCs w:val="24"/>
              </w:rPr>
            </w:pPr>
            <w:r>
              <w:rPr>
                <w:szCs w:val="24"/>
              </w:rPr>
              <w:t>Распространение радиоволн по естественным трассам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5C0B" w:rsidRPr="001B348A" w:rsidRDefault="00C85C0B" w:rsidP="00D356DC">
            <w:pPr>
              <w:jc w:val="center"/>
              <w:rPr>
                <w:color w:val="000000"/>
                <w:szCs w:val="24"/>
              </w:rPr>
            </w:pPr>
            <w:r w:rsidRPr="001B348A">
              <w:rPr>
                <w:color w:val="000000"/>
                <w:szCs w:val="24"/>
              </w:rPr>
              <w:t>OK-</w:t>
            </w:r>
            <w:r>
              <w:rPr>
                <w:color w:val="000000"/>
                <w:szCs w:val="24"/>
              </w:rPr>
              <w:t>1</w:t>
            </w:r>
            <w:r w:rsidRPr="001B348A">
              <w:rPr>
                <w:color w:val="000000"/>
                <w:szCs w:val="24"/>
              </w:rPr>
              <w:t>, ОПК-</w:t>
            </w: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C0B" w:rsidRPr="001B348A" w:rsidRDefault="00C85C0B" w:rsidP="00D356DC">
            <w:pPr>
              <w:jc w:val="center"/>
              <w:rPr>
                <w:color w:val="000000"/>
                <w:szCs w:val="24"/>
              </w:rPr>
            </w:pPr>
            <w:r w:rsidRPr="001B348A">
              <w:rPr>
                <w:color w:val="000000"/>
                <w:szCs w:val="24"/>
              </w:rPr>
              <w:t>экзамен</w:t>
            </w:r>
          </w:p>
        </w:tc>
      </w:tr>
    </w:tbl>
    <w:p w:rsidR="00C85C0B" w:rsidRDefault="00C85C0B" w:rsidP="003C5497"/>
    <w:p w:rsidR="00017F15" w:rsidRPr="001B348A" w:rsidRDefault="00017F15" w:rsidP="00017F15">
      <w:pPr>
        <w:jc w:val="center"/>
        <w:rPr>
          <w:rStyle w:val="21"/>
          <w:b/>
          <w:color w:val="000000"/>
          <w:szCs w:val="24"/>
        </w:rPr>
      </w:pPr>
      <w:r w:rsidRPr="001B348A">
        <w:rPr>
          <w:rStyle w:val="21"/>
          <w:color w:val="000000"/>
          <w:szCs w:val="24"/>
        </w:rPr>
        <w:t>Критерии оценивания компетенций (результатов)</w:t>
      </w:r>
    </w:p>
    <w:p w:rsidR="00017F15" w:rsidRPr="001B348A" w:rsidRDefault="00017F15" w:rsidP="00017F15">
      <w:pPr>
        <w:jc w:val="center"/>
        <w:rPr>
          <w:rStyle w:val="21"/>
          <w:b/>
          <w:color w:val="000000"/>
          <w:szCs w:val="24"/>
        </w:rPr>
      </w:pPr>
    </w:p>
    <w:p w:rsidR="00017F15" w:rsidRPr="001B348A" w:rsidRDefault="00017F15" w:rsidP="00017F15">
      <w:pPr>
        <w:ind w:firstLine="709"/>
        <w:rPr>
          <w:rStyle w:val="21"/>
          <w:color w:val="000000"/>
          <w:szCs w:val="24"/>
        </w:rPr>
      </w:pPr>
      <w:r w:rsidRPr="001B348A">
        <w:rPr>
          <w:rStyle w:val="21"/>
          <w:color w:val="000000"/>
          <w:szCs w:val="24"/>
        </w:rPr>
        <w:t>1) Уровень усвоения материала, предусмотренного программой.</w:t>
      </w:r>
    </w:p>
    <w:p w:rsidR="00017F15" w:rsidRPr="001B348A" w:rsidRDefault="00017F15" w:rsidP="00017F15">
      <w:pPr>
        <w:ind w:firstLine="709"/>
        <w:rPr>
          <w:rStyle w:val="21"/>
          <w:color w:val="000000"/>
          <w:szCs w:val="24"/>
        </w:rPr>
      </w:pPr>
      <w:r w:rsidRPr="001B348A">
        <w:rPr>
          <w:rStyle w:val="21"/>
          <w:color w:val="000000"/>
          <w:szCs w:val="24"/>
        </w:rPr>
        <w:t>2) Умение анализировать материал, устанавливать причинно-следственные связи.</w:t>
      </w:r>
    </w:p>
    <w:p w:rsidR="00017F15" w:rsidRPr="001B348A" w:rsidRDefault="00017F15" w:rsidP="00017F15">
      <w:pPr>
        <w:ind w:firstLine="709"/>
        <w:rPr>
          <w:rStyle w:val="21"/>
          <w:color w:val="000000"/>
          <w:szCs w:val="24"/>
        </w:rPr>
      </w:pPr>
      <w:r w:rsidRPr="001B348A">
        <w:rPr>
          <w:rStyle w:val="21"/>
          <w:color w:val="000000"/>
          <w:szCs w:val="24"/>
        </w:rPr>
        <w:lastRenderedPageBreak/>
        <w:t>3) Качество ответа на вопросы: полнота, аргументированность, убежденность, логичность.</w:t>
      </w:r>
    </w:p>
    <w:p w:rsidR="00017F15" w:rsidRPr="001B348A" w:rsidRDefault="00017F15" w:rsidP="00017F15">
      <w:pPr>
        <w:ind w:firstLine="709"/>
        <w:rPr>
          <w:rStyle w:val="21"/>
          <w:color w:val="000000"/>
          <w:szCs w:val="24"/>
        </w:rPr>
      </w:pPr>
      <w:r w:rsidRPr="001B348A">
        <w:rPr>
          <w:rStyle w:val="21"/>
          <w:color w:val="000000"/>
          <w:szCs w:val="24"/>
        </w:rPr>
        <w:t>4) Содержательная сторона и качество материалов, приведенных в отчетах студента по лабораторным работам, практическим занятиям.</w:t>
      </w:r>
    </w:p>
    <w:p w:rsidR="00017F15" w:rsidRPr="001B348A" w:rsidRDefault="00017F15" w:rsidP="00017F15">
      <w:pPr>
        <w:ind w:firstLine="709"/>
        <w:rPr>
          <w:rStyle w:val="21"/>
          <w:color w:val="000000"/>
          <w:szCs w:val="24"/>
        </w:rPr>
      </w:pPr>
      <w:r w:rsidRPr="001B348A">
        <w:rPr>
          <w:rStyle w:val="21"/>
          <w:color w:val="000000"/>
          <w:szCs w:val="24"/>
        </w:rPr>
        <w:t>5) Использование дополнительной литературы при подготовке ответов.</w:t>
      </w:r>
    </w:p>
    <w:p w:rsidR="00017F15" w:rsidRPr="001B348A" w:rsidRDefault="00017F15" w:rsidP="00017F15">
      <w:pPr>
        <w:jc w:val="center"/>
        <w:outlineLvl w:val="1"/>
        <w:rPr>
          <w:b/>
          <w:color w:val="000000"/>
          <w:szCs w:val="24"/>
        </w:rPr>
      </w:pPr>
    </w:p>
    <w:p w:rsidR="00017F15" w:rsidRPr="001B348A" w:rsidRDefault="00017F15" w:rsidP="00017F15">
      <w:pPr>
        <w:ind w:firstLine="709"/>
        <w:rPr>
          <w:color w:val="000000"/>
          <w:szCs w:val="24"/>
        </w:rPr>
      </w:pPr>
      <w:r w:rsidRPr="001B348A">
        <w:rPr>
          <w:color w:val="000000"/>
          <w:szCs w:val="24"/>
        </w:rPr>
        <w:t>Уровень освоения сформированности знаний, умений и навыков по дисциплине оценивается в форме бальной отметки:</w:t>
      </w:r>
    </w:p>
    <w:p w:rsidR="00017F15" w:rsidRPr="001B348A" w:rsidRDefault="00017F15" w:rsidP="00017F15">
      <w:pPr>
        <w:ind w:firstLine="709"/>
        <w:rPr>
          <w:color w:val="000000"/>
          <w:szCs w:val="24"/>
        </w:rPr>
      </w:pPr>
      <w:r w:rsidRPr="001B348A">
        <w:rPr>
          <w:b/>
          <w:bCs/>
          <w:color w:val="000000"/>
          <w:szCs w:val="24"/>
        </w:rPr>
        <w:t xml:space="preserve">«Отлично» </w:t>
      </w:r>
      <w:r w:rsidRPr="001B348A">
        <w:rPr>
          <w:color w:val="000000"/>
          <w:szCs w:val="24"/>
        </w:rPr>
        <w:t>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«отлично»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017F15" w:rsidRPr="001B348A" w:rsidRDefault="00017F15" w:rsidP="00017F15">
      <w:pPr>
        <w:ind w:firstLine="709"/>
        <w:rPr>
          <w:color w:val="000000"/>
          <w:szCs w:val="24"/>
        </w:rPr>
      </w:pPr>
      <w:r w:rsidRPr="001B348A">
        <w:rPr>
          <w:b/>
          <w:bCs/>
          <w:color w:val="000000"/>
          <w:szCs w:val="24"/>
        </w:rPr>
        <w:t xml:space="preserve">«Хорошо» </w:t>
      </w:r>
      <w:r w:rsidRPr="001B348A">
        <w:rPr>
          <w:color w:val="000000"/>
          <w:szCs w:val="24"/>
        </w:rPr>
        <w:t>заслуживает студент,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017F15" w:rsidRPr="001B348A" w:rsidRDefault="00017F15" w:rsidP="00017F15">
      <w:pPr>
        <w:ind w:firstLine="709"/>
        <w:jc w:val="both"/>
        <w:rPr>
          <w:color w:val="000000"/>
          <w:szCs w:val="24"/>
        </w:rPr>
      </w:pPr>
      <w:r w:rsidRPr="001B348A">
        <w:rPr>
          <w:b/>
          <w:bCs/>
          <w:color w:val="000000"/>
          <w:szCs w:val="24"/>
        </w:rPr>
        <w:t xml:space="preserve">«Удовлетворительно» </w:t>
      </w:r>
      <w:r w:rsidRPr="001B348A">
        <w:rPr>
          <w:color w:val="000000"/>
          <w:szCs w:val="24"/>
        </w:rPr>
        <w:t>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017F15" w:rsidRPr="001B348A" w:rsidRDefault="00017F15" w:rsidP="00017F15">
      <w:pPr>
        <w:ind w:firstLine="709"/>
        <w:jc w:val="both"/>
        <w:rPr>
          <w:color w:val="000000"/>
          <w:szCs w:val="24"/>
        </w:rPr>
      </w:pPr>
      <w:r w:rsidRPr="001B348A">
        <w:rPr>
          <w:b/>
          <w:bCs/>
          <w:color w:val="000000"/>
          <w:szCs w:val="24"/>
        </w:rPr>
        <w:t xml:space="preserve">«Неудовлетворительно» </w:t>
      </w:r>
      <w:r w:rsidRPr="001B348A">
        <w:rPr>
          <w:color w:val="000000"/>
          <w:szCs w:val="24"/>
        </w:rPr>
        <w:t>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017F15" w:rsidRPr="001B348A" w:rsidRDefault="00017F15" w:rsidP="00017F15">
      <w:pPr>
        <w:ind w:firstLine="709"/>
        <w:jc w:val="both"/>
        <w:rPr>
          <w:color w:val="000000"/>
          <w:szCs w:val="24"/>
        </w:rPr>
      </w:pPr>
      <w:r w:rsidRPr="001B348A">
        <w:rPr>
          <w:b/>
          <w:bCs/>
          <w:color w:val="000000"/>
          <w:szCs w:val="24"/>
        </w:rPr>
        <w:t>Оценка «зачтено» </w:t>
      </w:r>
      <w:r w:rsidRPr="001B348A">
        <w:rPr>
          <w:color w:val="000000"/>
          <w:szCs w:val="24"/>
        </w:rPr>
        <w:t>выставляется студенту, который прочно усвоил предусмотренный программный материал; правильно, аргументировано ответил на все вопросы, с приведением примеров;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 без ошибок выполнил практическое задание.</w:t>
      </w:r>
    </w:p>
    <w:p w:rsidR="00017F15" w:rsidRPr="001B348A" w:rsidRDefault="00017F15" w:rsidP="00017F15">
      <w:pPr>
        <w:ind w:firstLine="709"/>
        <w:jc w:val="both"/>
        <w:rPr>
          <w:color w:val="000000"/>
          <w:szCs w:val="24"/>
        </w:rPr>
      </w:pPr>
      <w:r w:rsidRPr="001B348A">
        <w:rPr>
          <w:color w:val="000000"/>
          <w:szCs w:val="24"/>
        </w:rPr>
        <w:t>Обязательным условием выставленной оценки является правильная речь в быстром или умеренном темпе. Дополнительным условием получения оценки «зачтено» могут стать хорошие успехи при выполнении самостоятельной и контрольной работы, систематическая активная работа на семинарских занятиях.</w:t>
      </w:r>
    </w:p>
    <w:p w:rsidR="00017F15" w:rsidRPr="001B348A" w:rsidRDefault="00017F15" w:rsidP="00017F15">
      <w:pPr>
        <w:ind w:firstLine="709"/>
        <w:jc w:val="both"/>
        <w:rPr>
          <w:color w:val="000000"/>
          <w:szCs w:val="24"/>
        </w:rPr>
      </w:pPr>
      <w:r w:rsidRPr="001B348A">
        <w:rPr>
          <w:b/>
          <w:color w:val="000000"/>
          <w:szCs w:val="24"/>
        </w:rPr>
        <w:t>Оценка «не зачтено»</w:t>
      </w:r>
      <w:r w:rsidRPr="001B348A">
        <w:rPr>
          <w:color w:val="000000"/>
          <w:szCs w:val="24"/>
        </w:rPr>
        <w:t xml:space="preserve"> выставляется студенту, который не справился с 50% вопросов и заданий билета, в ответах на другие вопросы допустил существенные ошибки. Не может ответить на дополнительные вопросы, предложенные преподавателем. Целостного представления о взаимосвязях, компонентах, этапах развития культуры у студента нет. Оценивается качество устной и письменной речи, как и при выставлении положительной оценки.</w:t>
      </w:r>
    </w:p>
    <w:p w:rsidR="00017F15" w:rsidRDefault="00017F15" w:rsidP="003C5497"/>
    <w:p w:rsidR="00E576E6" w:rsidRPr="001B348A" w:rsidRDefault="00E576E6" w:rsidP="00E576E6">
      <w:pPr>
        <w:pStyle w:val="70"/>
        <w:shd w:val="clear" w:color="auto" w:fill="auto"/>
        <w:spacing w:before="0" w:after="0" w:line="240" w:lineRule="auto"/>
        <w:ind w:firstLine="0"/>
        <w:jc w:val="center"/>
        <w:rPr>
          <w:rStyle w:val="7"/>
          <w:b w:val="0"/>
          <w:bCs w:val="0"/>
          <w:iCs w:val="0"/>
          <w:color w:val="000000"/>
          <w:szCs w:val="24"/>
        </w:rPr>
      </w:pPr>
      <w:r w:rsidRPr="001B348A">
        <w:rPr>
          <w:rStyle w:val="7"/>
          <w:b w:val="0"/>
          <w:color w:val="000000"/>
          <w:szCs w:val="24"/>
        </w:rPr>
        <w:t>Типовые контрольные задания или иные материалы</w:t>
      </w:r>
    </w:p>
    <w:p w:rsidR="00E576E6" w:rsidRPr="00D21DD2" w:rsidRDefault="00E576E6" w:rsidP="00E576E6">
      <w:pPr>
        <w:jc w:val="center"/>
        <w:rPr>
          <w:b/>
          <w:i/>
          <w:szCs w:val="24"/>
        </w:rPr>
      </w:pPr>
    </w:p>
    <w:p w:rsidR="00E576E6" w:rsidRPr="001B348A" w:rsidRDefault="00E576E6" w:rsidP="00E576E6">
      <w:pPr>
        <w:jc w:val="center"/>
        <w:rPr>
          <w:b/>
          <w:szCs w:val="24"/>
        </w:rPr>
      </w:pPr>
      <w:r w:rsidRPr="001B348A">
        <w:rPr>
          <w:b/>
          <w:szCs w:val="24"/>
        </w:rPr>
        <w:t>МОДУЛЬ 1</w:t>
      </w:r>
    </w:p>
    <w:p w:rsidR="00E576E6" w:rsidRPr="001B348A" w:rsidRDefault="00E576E6" w:rsidP="00E576E6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firstLine="0"/>
        <w:jc w:val="center"/>
        <w:rPr>
          <w:szCs w:val="24"/>
        </w:rPr>
      </w:pPr>
    </w:p>
    <w:p w:rsidR="00E576E6" w:rsidRDefault="00E576E6" w:rsidP="00E576E6">
      <w:pPr>
        <w:jc w:val="center"/>
        <w:rPr>
          <w:b/>
          <w:szCs w:val="24"/>
        </w:rPr>
      </w:pPr>
      <w:r w:rsidRPr="001B348A">
        <w:rPr>
          <w:b/>
          <w:szCs w:val="24"/>
        </w:rPr>
        <w:t xml:space="preserve">Вопросы к </w:t>
      </w:r>
      <w:r>
        <w:rPr>
          <w:b/>
          <w:szCs w:val="24"/>
        </w:rPr>
        <w:t xml:space="preserve">зачёту </w:t>
      </w:r>
    </w:p>
    <w:p w:rsidR="00E576E6" w:rsidRDefault="00E576E6" w:rsidP="00E576E6">
      <w:pPr>
        <w:jc w:val="center"/>
        <w:rPr>
          <w:b/>
          <w:szCs w:val="24"/>
        </w:rPr>
      </w:pPr>
    </w:p>
    <w:p w:rsidR="00E576E6" w:rsidRDefault="00E576E6" w:rsidP="00E576E6">
      <w:pPr>
        <w:pStyle w:val="Default"/>
        <w:widowControl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Основные законы и теоремы электродинамики.</w:t>
      </w:r>
    </w:p>
    <w:p w:rsidR="00E576E6" w:rsidRDefault="00E576E6" w:rsidP="00E576E6">
      <w:pPr>
        <w:pStyle w:val="Default"/>
        <w:widowControl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Предмет и задачи курса. Связь с основными дисциплинами радиотехнических специальностей.</w:t>
      </w:r>
    </w:p>
    <w:p w:rsidR="00E576E6" w:rsidRPr="00E576E6" w:rsidRDefault="00E576E6" w:rsidP="00E576E6">
      <w:pPr>
        <w:pStyle w:val="Default"/>
        <w:widowControl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Основные понятия и определения. Система уравнений Максвелла. Граничные условия. Основные теоремы электродинамики.</w:t>
      </w:r>
    </w:p>
    <w:p w:rsidR="00E576E6" w:rsidRPr="00D41BE4" w:rsidRDefault="00E576E6" w:rsidP="00E576E6">
      <w:pPr>
        <w:pStyle w:val="Default"/>
        <w:widowControl w:val="0"/>
        <w:jc w:val="both"/>
        <w:rPr>
          <w:bCs/>
          <w:iCs/>
          <w:sz w:val="28"/>
          <w:szCs w:val="28"/>
          <w:lang w:val="en-US"/>
        </w:rPr>
      </w:pPr>
      <w:r>
        <w:rPr>
          <w:bCs/>
          <w:iCs/>
          <w:sz w:val="28"/>
          <w:szCs w:val="28"/>
        </w:rPr>
        <w:t>Поле плоской однородной волны. Основные определения. Поле в идеальной среде и в среде с потерями. Поляризация электромагнитных волн.</w:t>
      </w:r>
    </w:p>
    <w:p w:rsidR="00E576E6" w:rsidRPr="001B348A" w:rsidRDefault="00E576E6" w:rsidP="00E576E6">
      <w:pPr>
        <w:jc w:val="center"/>
        <w:rPr>
          <w:b/>
          <w:szCs w:val="24"/>
        </w:rPr>
      </w:pPr>
    </w:p>
    <w:p w:rsidR="00E576E6" w:rsidRDefault="00E576E6" w:rsidP="003C5497"/>
    <w:p w:rsidR="00A36627" w:rsidRPr="00FA7590" w:rsidRDefault="00A36627" w:rsidP="00A36627">
      <w:pPr>
        <w:pStyle w:val="Default"/>
        <w:widowControl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Примеры билетов</w:t>
      </w:r>
    </w:p>
    <w:p w:rsidR="00A36627" w:rsidRDefault="00A36627" w:rsidP="00A36627">
      <w:pPr>
        <w:jc w:val="center"/>
        <w:rPr>
          <w:b/>
          <w:szCs w:val="24"/>
        </w:rPr>
      </w:pPr>
    </w:p>
    <w:p w:rsidR="00A36627" w:rsidRDefault="00A36627" w:rsidP="00A36627">
      <w:pPr>
        <w:jc w:val="center"/>
        <w:rPr>
          <w:b/>
          <w:szCs w:val="24"/>
        </w:rPr>
      </w:pPr>
      <w:r>
        <w:rPr>
          <w:b/>
          <w:szCs w:val="24"/>
        </w:rPr>
        <w:t>1. Укажите уравнение, записанное правильно:</w:t>
      </w:r>
    </w:p>
    <w:p w:rsidR="00A36627" w:rsidRDefault="00A36627" w:rsidP="00A36627">
      <w:pPr>
        <w:jc w:val="center"/>
        <w:rPr>
          <w:b/>
          <w:szCs w:val="24"/>
        </w:rPr>
      </w:pPr>
    </w:p>
    <w:p w:rsidR="00A36627" w:rsidRPr="00A36627" w:rsidRDefault="00A36627" w:rsidP="00A36627">
      <w:pPr>
        <w:jc w:val="center"/>
        <w:rPr>
          <w:b/>
          <w:szCs w:val="24"/>
        </w:rPr>
      </w:pPr>
      <w:r w:rsidRPr="005A6F2E">
        <w:rPr>
          <w:b/>
          <w:position w:val="-118"/>
          <w:szCs w:val="24"/>
          <w:lang w:val="en-US"/>
        </w:rPr>
        <w:object w:dxaOrig="2840" w:dyaOrig="2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75pt;height:128.25pt" o:ole="">
            <v:imagedata r:id="rId5" o:title=""/>
          </v:shape>
          <o:OLEObject Type="Embed" ProgID="Equation.DSMT4" ShapeID="_x0000_i1025" DrawAspect="Content" ObjectID="_1755937412" r:id="rId6"/>
        </w:object>
      </w:r>
      <w:r>
        <w:rPr>
          <w:b/>
          <w:szCs w:val="24"/>
        </w:rPr>
        <w:t xml:space="preserve"> </w:t>
      </w:r>
    </w:p>
    <w:p w:rsidR="00A36627" w:rsidRPr="00A36627" w:rsidRDefault="00A36627" w:rsidP="00A36627"/>
    <w:p w:rsidR="00A36627" w:rsidRPr="00C66893" w:rsidRDefault="00A36627" w:rsidP="00A36627">
      <w:r>
        <w:t xml:space="preserve">                                                                     Правильный ответ- 4</w:t>
      </w:r>
    </w:p>
    <w:p w:rsidR="00A36627" w:rsidRPr="00A36627" w:rsidRDefault="00A36627" w:rsidP="00A36627"/>
    <w:p w:rsidR="00A36627" w:rsidRPr="00FA7590" w:rsidRDefault="00A36627" w:rsidP="00A36627">
      <w:r w:rsidRPr="00F359A4">
        <w:t xml:space="preserve">                                                    </w:t>
      </w:r>
      <w:r w:rsidRPr="00FA7590">
        <w:t>2.</w:t>
      </w:r>
      <w:r>
        <w:t xml:space="preserve"> Область называется </w:t>
      </w:r>
      <w:r>
        <w:rPr>
          <w:b/>
          <w:i/>
        </w:rPr>
        <w:t xml:space="preserve">изолированной, </w:t>
      </w:r>
      <w:r w:rsidRPr="00FA7590">
        <w:t xml:space="preserve">если:  </w:t>
      </w:r>
    </w:p>
    <w:p w:rsidR="00A36627" w:rsidRPr="00FA7590" w:rsidRDefault="00A36627" w:rsidP="00A36627"/>
    <w:p w:rsidR="00A36627" w:rsidRPr="00FA7590" w:rsidRDefault="00A36627" w:rsidP="00A36627">
      <w:r>
        <w:t xml:space="preserve"> </w:t>
      </w:r>
    </w:p>
    <w:p w:rsidR="00A36627" w:rsidRPr="00FA7590" w:rsidRDefault="00A36627" w:rsidP="00A36627">
      <w:r>
        <w:t xml:space="preserve">                                                                        </w:t>
      </w:r>
      <w:r w:rsidRPr="00FA7590">
        <w:rPr>
          <w:position w:val="-108"/>
        </w:rPr>
        <w:object w:dxaOrig="1719" w:dyaOrig="2360">
          <v:shape id="_x0000_i1026" type="#_x0000_t75" style="width:86.25pt;height:117.75pt" o:ole="">
            <v:imagedata r:id="rId7" o:title=""/>
          </v:shape>
          <o:OLEObject Type="Embed" ProgID="Equation.DSMT4" ShapeID="_x0000_i1026" DrawAspect="Content" ObjectID="_1755937413" r:id="rId8"/>
        </w:object>
      </w:r>
    </w:p>
    <w:p w:rsidR="00A36627" w:rsidRDefault="00A36627" w:rsidP="00A36627"/>
    <w:p w:rsidR="00A36627" w:rsidRPr="00C66893" w:rsidRDefault="00A36627" w:rsidP="00A36627">
      <w:r>
        <w:t xml:space="preserve">                                                                     Правильный ответ- 4</w:t>
      </w:r>
    </w:p>
    <w:p w:rsidR="00A36627" w:rsidRDefault="00A36627" w:rsidP="00A36627"/>
    <w:p w:rsidR="00A36627" w:rsidRPr="00FA7590" w:rsidRDefault="00A36627" w:rsidP="00A36627"/>
    <w:p w:rsidR="00A36627" w:rsidRPr="00F359A4" w:rsidRDefault="00A36627" w:rsidP="00A36627">
      <w:r>
        <w:t xml:space="preserve">                                                   </w:t>
      </w:r>
      <w:r w:rsidRPr="00F359A4">
        <w:t xml:space="preserve">3. </w:t>
      </w:r>
      <w:r>
        <w:t>Размерность</w:t>
      </w:r>
      <w:r w:rsidRPr="00F359A4">
        <w:t xml:space="preserve"> </w:t>
      </w:r>
      <w:r>
        <w:t>выражения</w:t>
      </w:r>
      <w:r w:rsidRPr="00F359A4">
        <w:t xml:space="preserve">:                                   </w:t>
      </w:r>
    </w:p>
    <w:p w:rsidR="00A36627" w:rsidRDefault="00A36627" w:rsidP="00A36627"/>
    <w:p w:rsidR="00A36627" w:rsidRDefault="00A36627" w:rsidP="00A36627">
      <w:r>
        <w:t xml:space="preserve">                                                                </w:t>
      </w:r>
      <w:r w:rsidRPr="00F359A4">
        <w:rPr>
          <w:position w:val="-140"/>
        </w:rPr>
        <w:object w:dxaOrig="1359" w:dyaOrig="3400">
          <v:shape id="_x0000_i1027" type="#_x0000_t75" style="width:68.25pt;height:170.25pt" o:ole="">
            <v:imagedata r:id="rId9" o:title=""/>
          </v:shape>
          <o:OLEObject Type="Embed" ProgID="Equation.DSMT4" ShapeID="_x0000_i1027" DrawAspect="Content" ObjectID="_1755937414" r:id="rId10"/>
        </w:object>
      </w:r>
    </w:p>
    <w:p w:rsidR="00A36627" w:rsidRPr="00C66893" w:rsidRDefault="00A36627" w:rsidP="00A36627">
      <w:r>
        <w:t xml:space="preserve">                                                           Правильный ответ- 4</w:t>
      </w:r>
    </w:p>
    <w:p w:rsidR="00A36627" w:rsidRDefault="00A36627" w:rsidP="00A36627"/>
    <w:p w:rsidR="00A36627" w:rsidRDefault="00A36627" w:rsidP="00A36627"/>
    <w:p w:rsidR="00A36627" w:rsidRDefault="00A36627" w:rsidP="00A36627">
      <w:r>
        <w:t xml:space="preserve">                                              </w:t>
      </w:r>
    </w:p>
    <w:p w:rsidR="00A36627" w:rsidRDefault="00A36627" w:rsidP="00A36627"/>
    <w:p w:rsidR="00A36627" w:rsidRDefault="00A36627" w:rsidP="00A36627"/>
    <w:p w:rsidR="00A36627" w:rsidRDefault="00A36627" w:rsidP="00A36627"/>
    <w:p w:rsidR="00A36627" w:rsidRDefault="00A36627" w:rsidP="00A36627"/>
    <w:p w:rsidR="00A36627" w:rsidRDefault="00A36627" w:rsidP="00A36627"/>
    <w:p w:rsidR="00A36627" w:rsidRDefault="00A36627" w:rsidP="00A36627"/>
    <w:p w:rsidR="00A36627" w:rsidRDefault="00A36627" w:rsidP="00A36627"/>
    <w:p w:rsidR="00A36627" w:rsidRDefault="00A36627" w:rsidP="00A36627"/>
    <w:p w:rsidR="00A36627" w:rsidRDefault="00A36627" w:rsidP="00A36627">
      <w:r>
        <w:t xml:space="preserve">                                        4. Плоскость поляризации совпадает:</w:t>
      </w:r>
    </w:p>
    <w:p w:rsidR="00A36627" w:rsidRDefault="00A36627" w:rsidP="00A36627"/>
    <w:p w:rsidR="00A36627" w:rsidRPr="00F359A4" w:rsidRDefault="00A36627" w:rsidP="00A36627">
      <w:r>
        <w:t xml:space="preserve">                                                    </w:t>
      </w:r>
      <w:r w:rsidRPr="00C66893">
        <w:rPr>
          <w:position w:val="-78"/>
        </w:rPr>
        <w:object w:dxaOrig="2240" w:dyaOrig="1820">
          <v:shape id="_x0000_i1028" type="#_x0000_t75" style="width:111.75pt;height:90.75pt" o:ole="">
            <v:imagedata r:id="rId11" o:title=""/>
          </v:shape>
          <o:OLEObject Type="Embed" ProgID="Equation.DSMT4" ShapeID="_x0000_i1028" DrawAspect="Content" ObjectID="_1755937415" r:id="rId12"/>
        </w:object>
      </w:r>
      <w:r w:rsidRPr="00F359A4">
        <w:t xml:space="preserve"> </w:t>
      </w:r>
    </w:p>
    <w:p w:rsidR="00A36627" w:rsidRPr="00F359A4" w:rsidRDefault="00A36627" w:rsidP="00A36627"/>
    <w:p w:rsidR="00A36627" w:rsidRPr="00C66893" w:rsidRDefault="00A36627" w:rsidP="00A36627">
      <w:r>
        <w:t xml:space="preserve">                                                       Правильный ответ- 2</w:t>
      </w:r>
    </w:p>
    <w:p w:rsidR="00A36627" w:rsidRPr="00F359A4" w:rsidRDefault="00A36627" w:rsidP="00A36627"/>
    <w:p w:rsidR="00A36627" w:rsidRDefault="00A36627" w:rsidP="00E576E6">
      <w:pPr>
        <w:jc w:val="center"/>
        <w:rPr>
          <w:b/>
          <w:szCs w:val="24"/>
        </w:rPr>
      </w:pPr>
    </w:p>
    <w:p w:rsidR="00A36627" w:rsidRDefault="00A36627" w:rsidP="00E576E6">
      <w:pPr>
        <w:jc w:val="center"/>
        <w:rPr>
          <w:b/>
          <w:szCs w:val="24"/>
        </w:rPr>
      </w:pPr>
    </w:p>
    <w:p w:rsidR="00A36627" w:rsidRDefault="00A36627" w:rsidP="00E576E6">
      <w:pPr>
        <w:jc w:val="center"/>
        <w:rPr>
          <w:b/>
          <w:szCs w:val="24"/>
        </w:rPr>
      </w:pPr>
    </w:p>
    <w:p w:rsidR="00A36627" w:rsidRDefault="00A36627" w:rsidP="00E576E6">
      <w:pPr>
        <w:jc w:val="center"/>
        <w:rPr>
          <w:b/>
          <w:szCs w:val="24"/>
        </w:rPr>
      </w:pPr>
    </w:p>
    <w:p w:rsidR="00A36627" w:rsidRDefault="00A36627" w:rsidP="00E576E6">
      <w:pPr>
        <w:jc w:val="center"/>
        <w:rPr>
          <w:b/>
          <w:szCs w:val="24"/>
        </w:rPr>
      </w:pPr>
    </w:p>
    <w:p w:rsidR="00E576E6" w:rsidRDefault="00E576E6" w:rsidP="00E576E6">
      <w:pPr>
        <w:jc w:val="center"/>
        <w:rPr>
          <w:b/>
          <w:szCs w:val="24"/>
        </w:rPr>
      </w:pPr>
      <w:r w:rsidRPr="001B348A">
        <w:rPr>
          <w:b/>
          <w:szCs w:val="24"/>
        </w:rPr>
        <w:t xml:space="preserve">МОДУЛЬ </w:t>
      </w:r>
      <w:r>
        <w:rPr>
          <w:b/>
          <w:szCs w:val="24"/>
        </w:rPr>
        <w:t>2</w:t>
      </w:r>
    </w:p>
    <w:p w:rsidR="004A725D" w:rsidRDefault="004A725D" w:rsidP="00E576E6">
      <w:pPr>
        <w:jc w:val="center"/>
        <w:rPr>
          <w:b/>
          <w:szCs w:val="24"/>
        </w:rPr>
      </w:pPr>
    </w:p>
    <w:p w:rsidR="004A725D" w:rsidRDefault="004A725D" w:rsidP="004A725D">
      <w:pPr>
        <w:jc w:val="center"/>
        <w:rPr>
          <w:b/>
          <w:szCs w:val="24"/>
        </w:rPr>
      </w:pPr>
      <w:r w:rsidRPr="001B348A">
        <w:rPr>
          <w:b/>
          <w:szCs w:val="24"/>
        </w:rPr>
        <w:t xml:space="preserve">Вопросы к </w:t>
      </w:r>
      <w:r>
        <w:rPr>
          <w:b/>
          <w:szCs w:val="24"/>
        </w:rPr>
        <w:t>экзамену</w:t>
      </w:r>
    </w:p>
    <w:p w:rsidR="004A725D" w:rsidRPr="001B348A" w:rsidRDefault="004A725D" w:rsidP="00E576E6">
      <w:pPr>
        <w:jc w:val="center"/>
        <w:rPr>
          <w:b/>
          <w:szCs w:val="24"/>
        </w:rPr>
      </w:pPr>
    </w:p>
    <w:p w:rsidR="004A725D" w:rsidRPr="00CF7AF2" w:rsidRDefault="004A725D" w:rsidP="004A725D">
      <w:pPr>
        <w:ind w:left="360"/>
        <w:jc w:val="both"/>
        <w:rPr>
          <w:b/>
          <w:sz w:val="28"/>
          <w:szCs w:val="28"/>
        </w:rPr>
      </w:pPr>
      <w:r w:rsidRPr="00CF7AF2">
        <w:rPr>
          <w:b/>
          <w:sz w:val="28"/>
          <w:szCs w:val="28"/>
        </w:rPr>
        <w:t xml:space="preserve">Вопросы к экзамену по ЭД и РРВ (гр. </w:t>
      </w:r>
      <w:r w:rsidRPr="004A725D">
        <w:rPr>
          <w:b/>
          <w:sz w:val="28"/>
          <w:szCs w:val="28"/>
        </w:rPr>
        <w:t>5</w:t>
      </w:r>
      <w:r w:rsidRPr="00CF7AF2">
        <w:rPr>
          <w:b/>
          <w:sz w:val="28"/>
          <w:szCs w:val="28"/>
        </w:rPr>
        <w:t>10-</w:t>
      </w:r>
      <w:r w:rsidRPr="004A725D">
        <w:rPr>
          <w:b/>
          <w:sz w:val="28"/>
          <w:szCs w:val="28"/>
        </w:rPr>
        <w:t>513, 5</w:t>
      </w:r>
      <w:r w:rsidRPr="00CF7AF2">
        <w:rPr>
          <w:b/>
          <w:sz w:val="28"/>
          <w:szCs w:val="28"/>
        </w:rPr>
        <w:t>14</w:t>
      </w:r>
      <w:r w:rsidRPr="004A725D">
        <w:rPr>
          <w:b/>
          <w:sz w:val="28"/>
          <w:szCs w:val="28"/>
        </w:rPr>
        <w:t>-5</w:t>
      </w:r>
      <w:r w:rsidRPr="00CF7AF2">
        <w:rPr>
          <w:b/>
          <w:sz w:val="28"/>
          <w:szCs w:val="28"/>
        </w:rPr>
        <w:t>17)</w:t>
      </w:r>
    </w:p>
    <w:p w:rsidR="004A725D" w:rsidRPr="00CF7AF2" w:rsidRDefault="004A725D" w:rsidP="004A725D">
      <w:pPr>
        <w:jc w:val="both"/>
        <w:rPr>
          <w:i/>
          <w:sz w:val="28"/>
          <w:szCs w:val="28"/>
        </w:rPr>
      </w:pPr>
    </w:p>
    <w:p w:rsidR="004A725D" w:rsidRDefault="004A725D" w:rsidP="004A725D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0. Поле плоской однородной волны в произвольно ориентированной си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теме координат.</w:t>
      </w:r>
    </w:p>
    <w:p w:rsidR="004A725D" w:rsidRDefault="004A725D" w:rsidP="004A725D">
      <w:pPr>
        <w:jc w:val="both"/>
        <w:rPr>
          <w:sz w:val="28"/>
          <w:szCs w:val="28"/>
        </w:rPr>
      </w:pPr>
    </w:p>
    <w:p w:rsidR="004A725D" w:rsidRDefault="004A725D" w:rsidP="004A725D">
      <w:pPr>
        <w:ind w:left="360"/>
        <w:jc w:val="both"/>
        <w:rPr>
          <w:sz w:val="28"/>
          <w:szCs w:val="28"/>
          <w:u w:val="single"/>
        </w:rPr>
      </w:pPr>
      <w:r w:rsidRPr="00CA7EE0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 xml:space="preserve">.Волны </w:t>
      </w:r>
      <w:r w:rsidRPr="00CC4057">
        <w:rPr>
          <w:sz w:val="28"/>
          <w:szCs w:val="28"/>
          <w:u w:val="single"/>
        </w:rPr>
        <w:t xml:space="preserve"> на границе раздела двух сред.</w:t>
      </w:r>
    </w:p>
    <w:p w:rsidR="004A725D" w:rsidRPr="00CA7EE0" w:rsidRDefault="004A725D" w:rsidP="004A725D">
      <w:pPr>
        <w:ind w:left="360"/>
        <w:jc w:val="both"/>
        <w:rPr>
          <w:sz w:val="28"/>
          <w:szCs w:val="28"/>
          <w:u w:val="single"/>
        </w:rPr>
      </w:pPr>
    </w:p>
    <w:p w:rsidR="004A725D" w:rsidRDefault="004A725D" w:rsidP="004A725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1.1. Основные понятия и определения.</w:t>
      </w:r>
    </w:p>
    <w:p w:rsidR="004A725D" w:rsidRDefault="004A725D" w:rsidP="004A725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1.2. Законы Снеллиуса и формулы Френеля.</w:t>
      </w:r>
    </w:p>
    <w:p w:rsidR="004A725D" w:rsidRDefault="004A725D" w:rsidP="004A725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1.3. Эффект Брюстера.</w:t>
      </w:r>
    </w:p>
    <w:p w:rsidR="004A725D" w:rsidRDefault="004A725D" w:rsidP="004A725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1.4. Наклонное падение волны на идеально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водящую поверхность.</w:t>
      </w:r>
    </w:p>
    <w:p w:rsidR="004A725D" w:rsidRDefault="004A725D" w:rsidP="004A725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1.5. Полное внутреннее отражение.</w:t>
      </w:r>
    </w:p>
    <w:p w:rsidR="004A725D" w:rsidRDefault="004A725D" w:rsidP="004A725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1.6.  Приближенные граничные условия  (Леонтовича-Щукина).</w:t>
      </w:r>
    </w:p>
    <w:p w:rsidR="004A725D" w:rsidRDefault="004A725D" w:rsidP="004A725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1.7.  Поверхностный эффект в проводниках.</w:t>
      </w:r>
    </w:p>
    <w:p w:rsidR="004A725D" w:rsidRDefault="004A725D" w:rsidP="004A725D">
      <w:pPr>
        <w:ind w:left="360"/>
        <w:jc w:val="both"/>
        <w:rPr>
          <w:sz w:val="28"/>
          <w:szCs w:val="28"/>
        </w:rPr>
      </w:pPr>
    </w:p>
    <w:p w:rsidR="004A725D" w:rsidRDefault="004A725D" w:rsidP="004A725D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Поле</w:t>
      </w:r>
      <w:r w:rsidRPr="005D0E81">
        <w:rPr>
          <w:sz w:val="28"/>
          <w:szCs w:val="28"/>
          <w:u w:val="single"/>
        </w:rPr>
        <w:t xml:space="preserve"> в направляющих системах.</w:t>
      </w:r>
    </w:p>
    <w:p w:rsidR="004A725D" w:rsidRPr="005D0E81" w:rsidRDefault="004A725D" w:rsidP="004A725D">
      <w:pPr>
        <w:ind w:left="360"/>
        <w:jc w:val="both"/>
        <w:rPr>
          <w:sz w:val="28"/>
          <w:szCs w:val="28"/>
          <w:u w:val="single"/>
        </w:rPr>
      </w:pPr>
    </w:p>
    <w:p w:rsidR="004A725D" w:rsidRDefault="004A725D" w:rsidP="004A725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2.1  Основные определения  и классификация.</w:t>
      </w:r>
    </w:p>
    <w:p w:rsidR="004A725D" w:rsidRDefault="004A725D" w:rsidP="004A7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2.2.   Поле нормальных волн в волноводах.</w:t>
      </w:r>
    </w:p>
    <w:p w:rsidR="004A725D" w:rsidRDefault="004A725D" w:rsidP="004A725D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Основные определения, формулировка и способ решения задачи.</w:t>
      </w:r>
    </w:p>
    <w:p w:rsidR="004A725D" w:rsidRDefault="004A725D" w:rsidP="004A725D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Поле типа Н в прямоугольном волноводе.</w:t>
      </w:r>
    </w:p>
    <w:p w:rsidR="004A725D" w:rsidRDefault="004A725D" w:rsidP="004A725D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Поле  типа Е в прямоугольном волноводе.</w:t>
      </w:r>
    </w:p>
    <w:p w:rsidR="004A725D" w:rsidRDefault="004A725D" w:rsidP="004A725D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Поле нормальных волн типа Н и Е в круглом волноводе.</w:t>
      </w:r>
    </w:p>
    <w:p w:rsidR="004A725D" w:rsidRDefault="004A725D" w:rsidP="004A725D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Общие свойства электромагнитного поля в волноводе.</w:t>
      </w:r>
    </w:p>
    <w:p w:rsidR="004A725D" w:rsidRDefault="004A725D" w:rsidP="004A725D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Режимы работы волноводов.</w:t>
      </w:r>
    </w:p>
    <w:p w:rsidR="004A725D" w:rsidRDefault="004A725D" w:rsidP="004A725D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Структура поля в волноводе.</w:t>
      </w:r>
    </w:p>
    <w:p w:rsidR="004A725D" w:rsidRDefault="004A725D" w:rsidP="004A725D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Токи в стенках волновода.</w:t>
      </w:r>
    </w:p>
    <w:p w:rsidR="004A725D" w:rsidRDefault="004A725D" w:rsidP="004A725D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Электрическая прочность волновода.</w:t>
      </w:r>
    </w:p>
    <w:p w:rsidR="004A725D" w:rsidRDefault="004A725D" w:rsidP="004A725D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Скорость движения энергии и сигнала в во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новоде.</w:t>
      </w:r>
    </w:p>
    <w:p w:rsidR="004A725D" w:rsidRDefault="004A725D" w:rsidP="004A725D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Расчёт потерь в волноводе.</w:t>
      </w:r>
    </w:p>
    <w:p w:rsidR="004A725D" w:rsidRDefault="004A725D" w:rsidP="004A725D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Выбор размеров волноводов.</w:t>
      </w:r>
    </w:p>
    <w:p w:rsidR="004A725D" w:rsidRDefault="004A725D" w:rsidP="004A725D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Связь волноводов с внешними устройствами.</w:t>
      </w:r>
    </w:p>
    <w:p w:rsidR="004A725D" w:rsidRPr="00037B7E" w:rsidRDefault="004A725D" w:rsidP="004A725D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</w:t>
      </w:r>
      <w:r w:rsidRPr="00037B7E">
        <w:rPr>
          <w:bCs/>
          <w:iCs/>
          <w:sz w:val="28"/>
          <w:szCs w:val="28"/>
        </w:rPr>
        <w:t>Концепция парциальных волн</w:t>
      </w:r>
    </w:p>
    <w:p w:rsidR="004A725D" w:rsidRDefault="004A725D" w:rsidP="004A725D">
      <w:pPr>
        <w:jc w:val="both"/>
        <w:rPr>
          <w:sz w:val="28"/>
          <w:szCs w:val="28"/>
        </w:rPr>
      </w:pPr>
    </w:p>
    <w:p w:rsidR="004A725D" w:rsidRDefault="004A725D" w:rsidP="004A725D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CC4057">
        <w:rPr>
          <w:sz w:val="28"/>
          <w:szCs w:val="28"/>
          <w:u w:val="single"/>
        </w:rPr>
        <w:t>Электромагнитное поле элементарных источников.</w:t>
      </w:r>
    </w:p>
    <w:p w:rsidR="004A725D" w:rsidRDefault="004A725D" w:rsidP="004A725D">
      <w:pPr>
        <w:ind w:left="360"/>
        <w:jc w:val="both"/>
        <w:rPr>
          <w:sz w:val="28"/>
          <w:szCs w:val="28"/>
          <w:u w:val="single"/>
        </w:rPr>
      </w:pPr>
    </w:p>
    <w:p w:rsidR="004A725D" w:rsidRDefault="004A725D" w:rsidP="004A725D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Основные определения.</w:t>
      </w:r>
    </w:p>
    <w:p w:rsidR="004A725D" w:rsidRPr="00CC4057" w:rsidRDefault="004A725D" w:rsidP="004A725D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CC4057">
        <w:rPr>
          <w:sz w:val="28"/>
          <w:szCs w:val="28"/>
        </w:rPr>
        <w:t xml:space="preserve">оле </w:t>
      </w:r>
      <w:r>
        <w:rPr>
          <w:sz w:val="28"/>
          <w:szCs w:val="28"/>
        </w:rPr>
        <w:t>элементарного электрического исто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ника.</w:t>
      </w:r>
    </w:p>
    <w:p w:rsidR="004A725D" w:rsidRDefault="004A725D" w:rsidP="004A725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А. Общие соотношения.</w:t>
      </w:r>
    </w:p>
    <w:p w:rsidR="004A725D" w:rsidRDefault="004A725D" w:rsidP="004A725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Б. Поле дальней  зоны.</w:t>
      </w:r>
    </w:p>
    <w:p w:rsidR="004A725D" w:rsidRDefault="004A725D" w:rsidP="004A725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В. Поле ближней зоны.</w:t>
      </w:r>
    </w:p>
    <w:p w:rsidR="004A725D" w:rsidRDefault="004A725D" w:rsidP="004A725D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Основные параметры антенн.</w:t>
      </w:r>
    </w:p>
    <w:p w:rsidR="004A725D" w:rsidRDefault="004A725D" w:rsidP="004A725D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Принцип двойственности.</w:t>
      </w:r>
    </w:p>
    <w:p w:rsidR="004A725D" w:rsidRPr="00502C01" w:rsidRDefault="004A725D" w:rsidP="004A725D">
      <w:pPr>
        <w:numPr>
          <w:ilvl w:val="1"/>
          <w:numId w:val="2"/>
        </w:numPr>
        <w:jc w:val="both"/>
        <w:rPr>
          <w:bCs/>
          <w:iCs/>
          <w:sz w:val="28"/>
          <w:szCs w:val="28"/>
        </w:rPr>
      </w:pPr>
      <w:r w:rsidRPr="00502C01">
        <w:rPr>
          <w:bCs/>
          <w:iCs/>
          <w:sz w:val="28"/>
          <w:szCs w:val="28"/>
        </w:rPr>
        <w:t>Элементарный магнитный вибратор</w:t>
      </w:r>
    </w:p>
    <w:p w:rsidR="004A725D" w:rsidRDefault="004A725D" w:rsidP="004A725D">
      <w:pPr>
        <w:ind w:left="540"/>
        <w:jc w:val="both"/>
        <w:rPr>
          <w:sz w:val="28"/>
          <w:szCs w:val="28"/>
        </w:rPr>
      </w:pPr>
    </w:p>
    <w:p w:rsidR="004A725D" w:rsidRDefault="004A725D" w:rsidP="004A725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3.6.   Эквивалентные поверхностные токи.</w:t>
      </w:r>
    </w:p>
    <w:p w:rsidR="004A725D" w:rsidRDefault="004A725D" w:rsidP="004A7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3.7.  Элемент Гюйгенса.</w:t>
      </w:r>
    </w:p>
    <w:p w:rsidR="004A725D" w:rsidRDefault="004A725D" w:rsidP="004A725D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Теорема взаимности.</w:t>
      </w:r>
    </w:p>
    <w:p w:rsidR="004A725D" w:rsidRDefault="004A725D" w:rsidP="004A725D">
      <w:pPr>
        <w:jc w:val="both"/>
        <w:rPr>
          <w:sz w:val="28"/>
          <w:szCs w:val="28"/>
        </w:rPr>
      </w:pPr>
    </w:p>
    <w:p w:rsidR="004A725D" w:rsidRDefault="004A725D" w:rsidP="004A725D">
      <w:pPr>
        <w:numPr>
          <w:ilvl w:val="0"/>
          <w:numId w:val="3"/>
        </w:numPr>
        <w:jc w:val="both"/>
        <w:rPr>
          <w:sz w:val="28"/>
          <w:szCs w:val="28"/>
          <w:u w:val="single"/>
        </w:rPr>
      </w:pPr>
      <w:r w:rsidRPr="00C93961">
        <w:rPr>
          <w:sz w:val="28"/>
          <w:szCs w:val="28"/>
          <w:u w:val="single"/>
        </w:rPr>
        <w:t>Распространение радиоволн по естественным трассам.</w:t>
      </w:r>
    </w:p>
    <w:p w:rsidR="004A725D" w:rsidRPr="00C93961" w:rsidRDefault="004A725D" w:rsidP="004A725D">
      <w:pPr>
        <w:jc w:val="both"/>
        <w:rPr>
          <w:sz w:val="28"/>
          <w:szCs w:val="28"/>
          <w:u w:val="single"/>
        </w:rPr>
      </w:pPr>
    </w:p>
    <w:p w:rsidR="004A725D" w:rsidRDefault="004A725D" w:rsidP="004A725D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Основные определения и классификация.</w:t>
      </w:r>
    </w:p>
    <w:p w:rsidR="004A725D" w:rsidRDefault="004A725D" w:rsidP="004A725D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Уравнения идеальной радиосвязи и радиолокации.</w:t>
      </w:r>
    </w:p>
    <w:p w:rsidR="004A725D" w:rsidRDefault="004A725D" w:rsidP="004A725D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Область пространства, существенная при распространении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диоволн.</w:t>
      </w:r>
    </w:p>
    <w:p w:rsidR="004A725D" w:rsidRDefault="004A725D" w:rsidP="004A725D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Учет влияния подстилающей поверхности  на распространение ради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волн.</w:t>
      </w:r>
    </w:p>
    <w:p w:rsidR="004A725D" w:rsidRDefault="004A725D" w:rsidP="004A725D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Учет влияния тропосферы.</w:t>
      </w:r>
    </w:p>
    <w:p w:rsidR="004A725D" w:rsidRDefault="004A725D" w:rsidP="004A725D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Учет влияния  ионосферы.</w:t>
      </w:r>
    </w:p>
    <w:p w:rsidR="004A725D" w:rsidRDefault="004A725D" w:rsidP="004A725D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Диапазонные особенности распространения радиоволн.</w:t>
      </w:r>
    </w:p>
    <w:p w:rsidR="004A725D" w:rsidRDefault="004A725D" w:rsidP="004A725D">
      <w:pPr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Сверхдлинные и длинные радиоволны.</w:t>
      </w:r>
    </w:p>
    <w:p w:rsidR="004A725D" w:rsidRDefault="004A725D" w:rsidP="004A725D">
      <w:pPr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Средние волны.</w:t>
      </w:r>
    </w:p>
    <w:p w:rsidR="004A725D" w:rsidRDefault="004A725D" w:rsidP="004A725D">
      <w:pPr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Короткие волны.</w:t>
      </w:r>
    </w:p>
    <w:p w:rsidR="00E576E6" w:rsidRPr="00096259" w:rsidRDefault="00E576E6" w:rsidP="00E576E6">
      <w:pPr>
        <w:pStyle w:val="Default"/>
        <w:widowControl w:val="0"/>
        <w:jc w:val="both"/>
        <w:rPr>
          <w:bCs/>
          <w:iCs/>
          <w:sz w:val="28"/>
          <w:szCs w:val="28"/>
        </w:rPr>
      </w:pPr>
    </w:p>
    <w:p w:rsidR="00E576E6" w:rsidRDefault="00E576E6" w:rsidP="00E576E6">
      <w:pPr>
        <w:jc w:val="center"/>
        <w:rPr>
          <w:b/>
          <w:szCs w:val="24"/>
        </w:rPr>
      </w:pPr>
    </w:p>
    <w:p w:rsidR="00E576E6" w:rsidRPr="001B348A" w:rsidRDefault="00E576E6" w:rsidP="00E576E6">
      <w:pPr>
        <w:autoSpaceDE w:val="0"/>
        <w:autoSpaceDN w:val="0"/>
        <w:adjustRightInd w:val="0"/>
        <w:jc w:val="center"/>
        <w:rPr>
          <w:b/>
          <w:szCs w:val="24"/>
        </w:rPr>
      </w:pPr>
      <w:r w:rsidRPr="001B348A">
        <w:rPr>
          <w:b/>
          <w:szCs w:val="24"/>
        </w:rPr>
        <w:t>План практических занятий</w:t>
      </w:r>
    </w:p>
    <w:p w:rsidR="00E576E6" w:rsidRDefault="00E576E6" w:rsidP="003C549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16"/>
        <w:gridCol w:w="7065"/>
      </w:tblGrid>
      <w:tr w:rsidR="00B23ADA" w:rsidRPr="002F75A2" w:rsidTr="00D356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 w:rsidR="00B23ADA" w:rsidRPr="002F75A2" w:rsidRDefault="00B23ADA" w:rsidP="00D356DC">
            <w:pPr>
              <w:pStyle w:val="a7"/>
              <w:rPr>
                <w:sz w:val="28"/>
                <w:szCs w:val="28"/>
              </w:rPr>
            </w:pPr>
            <w:r w:rsidRPr="002F75A2">
              <w:rPr>
                <w:sz w:val="28"/>
                <w:szCs w:val="28"/>
              </w:rPr>
              <w:t>№</w:t>
            </w:r>
          </w:p>
          <w:p w:rsidR="00B23ADA" w:rsidRPr="002F75A2" w:rsidRDefault="00B23ADA" w:rsidP="00D356DC">
            <w:pPr>
              <w:pStyle w:val="a7"/>
              <w:rPr>
                <w:sz w:val="28"/>
                <w:szCs w:val="28"/>
              </w:rPr>
            </w:pPr>
            <w:r w:rsidRPr="002F75A2">
              <w:rPr>
                <w:sz w:val="28"/>
                <w:szCs w:val="28"/>
              </w:rPr>
              <w:t>п/п</w:t>
            </w:r>
          </w:p>
        </w:tc>
        <w:tc>
          <w:tcPr>
            <w:tcW w:w="1716" w:type="dxa"/>
            <w:vAlign w:val="center"/>
          </w:tcPr>
          <w:p w:rsidR="00B23ADA" w:rsidRPr="002F75A2" w:rsidRDefault="00B23ADA" w:rsidP="00D356DC">
            <w:pPr>
              <w:pStyle w:val="a7"/>
              <w:rPr>
                <w:sz w:val="28"/>
                <w:szCs w:val="28"/>
              </w:rPr>
            </w:pPr>
            <w:r w:rsidRPr="002F75A2">
              <w:rPr>
                <w:sz w:val="28"/>
                <w:szCs w:val="28"/>
              </w:rPr>
              <w:t>Номер раздела дисц</w:t>
            </w:r>
            <w:r w:rsidRPr="002F75A2">
              <w:rPr>
                <w:sz w:val="28"/>
                <w:szCs w:val="28"/>
              </w:rPr>
              <w:t>и</w:t>
            </w:r>
            <w:r w:rsidRPr="002F75A2">
              <w:rPr>
                <w:sz w:val="28"/>
                <w:szCs w:val="28"/>
              </w:rPr>
              <w:t>плины</w:t>
            </w:r>
          </w:p>
        </w:tc>
        <w:tc>
          <w:tcPr>
            <w:tcW w:w="7065" w:type="dxa"/>
            <w:vAlign w:val="center"/>
          </w:tcPr>
          <w:p w:rsidR="00B23ADA" w:rsidRPr="002F75A2" w:rsidRDefault="00B23ADA" w:rsidP="00D356DC">
            <w:pPr>
              <w:pStyle w:val="a7"/>
              <w:rPr>
                <w:sz w:val="28"/>
                <w:szCs w:val="28"/>
              </w:rPr>
            </w:pPr>
            <w:r w:rsidRPr="002F75A2">
              <w:rPr>
                <w:sz w:val="28"/>
                <w:szCs w:val="28"/>
              </w:rPr>
              <w:t>Наименование практических занятий</w:t>
            </w:r>
          </w:p>
        </w:tc>
      </w:tr>
      <w:tr w:rsidR="00B23ADA" w:rsidRPr="002F75A2" w:rsidTr="00D356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</w:tcPr>
          <w:p w:rsidR="00B23ADA" w:rsidRPr="002F75A2" w:rsidRDefault="00B23ADA" w:rsidP="00D356DC">
            <w:pPr>
              <w:pStyle w:val="a7"/>
              <w:rPr>
                <w:sz w:val="28"/>
                <w:szCs w:val="28"/>
              </w:rPr>
            </w:pPr>
            <w:r w:rsidRPr="002F75A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16" w:type="dxa"/>
          </w:tcPr>
          <w:p w:rsidR="00B23ADA" w:rsidRPr="002F75A2" w:rsidRDefault="00B23ADA" w:rsidP="00D356DC">
            <w:pPr>
              <w:pStyle w:val="a7"/>
              <w:rPr>
                <w:sz w:val="28"/>
                <w:szCs w:val="28"/>
              </w:rPr>
            </w:pPr>
            <w:r w:rsidRPr="002F75A2">
              <w:rPr>
                <w:sz w:val="28"/>
                <w:szCs w:val="28"/>
              </w:rPr>
              <w:t>1</w:t>
            </w:r>
          </w:p>
        </w:tc>
        <w:tc>
          <w:tcPr>
            <w:tcW w:w="7065" w:type="dxa"/>
          </w:tcPr>
          <w:p w:rsidR="00B23ADA" w:rsidRPr="002F75A2" w:rsidRDefault="00B23ADA" w:rsidP="00D356DC">
            <w:pPr>
              <w:pStyle w:val="a7"/>
              <w:rPr>
                <w:sz w:val="28"/>
                <w:szCs w:val="28"/>
              </w:rPr>
            </w:pPr>
            <w:r w:rsidRPr="002F75A2">
              <w:rPr>
                <w:sz w:val="28"/>
                <w:szCs w:val="28"/>
              </w:rPr>
              <w:t>Элементы векторного анализа – 2 часа</w:t>
            </w:r>
          </w:p>
        </w:tc>
      </w:tr>
      <w:tr w:rsidR="00B23ADA" w:rsidRPr="002F75A2" w:rsidTr="00D356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</w:tcPr>
          <w:p w:rsidR="00B23ADA" w:rsidRPr="002F75A2" w:rsidRDefault="00B23ADA" w:rsidP="00D356DC">
            <w:pPr>
              <w:pStyle w:val="a7"/>
              <w:rPr>
                <w:sz w:val="28"/>
                <w:szCs w:val="28"/>
              </w:rPr>
            </w:pPr>
            <w:r w:rsidRPr="002F75A2">
              <w:rPr>
                <w:sz w:val="28"/>
                <w:szCs w:val="28"/>
              </w:rPr>
              <w:t>2</w:t>
            </w:r>
          </w:p>
        </w:tc>
        <w:tc>
          <w:tcPr>
            <w:tcW w:w="1716" w:type="dxa"/>
          </w:tcPr>
          <w:p w:rsidR="00B23ADA" w:rsidRPr="002F75A2" w:rsidRDefault="00B23ADA" w:rsidP="00D356DC">
            <w:pPr>
              <w:pStyle w:val="a7"/>
              <w:rPr>
                <w:sz w:val="28"/>
                <w:szCs w:val="28"/>
              </w:rPr>
            </w:pPr>
            <w:r w:rsidRPr="002F75A2">
              <w:rPr>
                <w:sz w:val="28"/>
                <w:szCs w:val="28"/>
              </w:rPr>
              <w:t>1</w:t>
            </w:r>
          </w:p>
        </w:tc>
        <w:tc>
          <w:tcPr>
            <w:tcW w:w="7065" w:type="dxa"/>
          </w:tcPr>
          <w:p w:rsidR="00B23ADA" w:rsidRPr="002F75A2" w:rsidRDefault="00B23ADA" w:rsidP="00D356DC">
            <w:pPr>
              <w:pStyle w:val="a7"/>
              <w:rPr>
                <w:sz w:val="28"/>
                <w:szCs w:val="28"/>
              </w:rPr>
            </w:pPr>
            <w:r w:rsidRPr="002F75A2">
              <w:rPr>
                <w:sz w:val="28"/>
                <w:szCs w:val="28"/>
              </w:rPr>
              <w:t xml:space="preserve">Основные характеристики электромагнитного поля – </w:t>
            </w:r>
            <w:r>
              <w:rPr>
                <w:sz w:val="28"/>
                <w:szCs w:val="28"/>
              </w:rPr>
              <w:t>3</w:t>
            </w:r>
            <w:r w:rsidRPr="002F75A2">
              <w:rPr>
                <w:sz w:val="28"/>
                <w:szCs w:val="28"/>
              </w:rPr>
              <w:t>часа</w:t>
            </w:r>
          </w:p>
        </w:tc>
      </w:tr>
      <w:tr w:rsidR="00B23ADA" w:rsidRPr="002F75A2" w:rsidTr="00D356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</w:tcPr>
          <w:p w:rsidR="00B23ADA" w:rsidRPr="002F75A2" w:rsidRDefault="00B23ADA" w:rsidP="00D356DC">
            <w:pPr>
              <w:pStyle w:val="a7"/>
              <w:rPr>
                <w:sz w:val="28"/>
                <w:szCs w:val="28"/>
              </w:rPr>
            </w:pPr>
            <w:r w:rsidRPr="002F75A2">
              <w:rPr>
                <w:sz w:val="28"/>
                <w:szCs w:val="28"/>
              </w:rPr>
              <w:t>3</w:t>
            </w:r>
          </w:p>
        </w:tc>
        <w:tc>
          <w:tcPr>
            <w:tcW w:w="1716" w:type="dxa"/>
          </w:tcPr>
          <w:p w:rsidR="00B23ADA" w:rsidRPr="002F75A2" w:rsidRDefault="00B23ADA" w:rsidP="00D356DC">
            <w:pPr>
              <w:pStyle w:val="a7"/>
              <w:rPr>
                <w:sz w:val="28"/>
                <w:szCs w:val="28"/>
              </w:rPr>
            </w:pPr>
            <w:r w:rsidRPr="002F75A2">
              <w:rPr>
                <w:sz w:val="28"/>
                <w:szCs w:val="28"/>
              </w:rPr>
              <w:t>1</w:t>
            </w:r>
          </w:p>
        </w:tc>
        <w:tc>
          <w:tcPr>
            <w:tcW w:w="7065" w:type="dxa"/>
          </w:tcPr>
          <w:p w:rsidR="00B23ADA" w:rsidRPr="002F75A2" w:rsidRDefault="00B23ADA" w:rsidP="00D356DC">
            <w:pPr>
              <w:pStyle w:val="a7"/>
              <w:rPr>
                <w:sz w:val="28"/>
                <w:szCs w:val="28"/>
              </w:rPr>
            </w:pPr>
            <w:r w:rsidRPr="002F75A2">
              <w:rPr>
                <w:sz w:val="28"/>
                <w:szCs w:val="28"/>
              </w:rPr>
              <w:t xml:space="preserve">Уравнения Максвелла – </w:t>
            </w:r>
            <w:r>
              <w:rPr>
                <w:sz w:val="28"/>
                <w:szCs w:val="28"/>
              </w:rPr>
              <w:t>3</w:t>
            </w:r>
            <w:r w:rsidRPr="002F75A2">
              <w:rPr>
                <w:sz w:val="28"/>
                <w:szCs w:val="28"/>
              </w:rPr>
              <w:t xml:space="preserve"> часа</w:t>
            </w:r>
          </w:p>
        </w:tc>
      </w:tr>
      <w:tr w:rsidR="00B23ADA" w:rsidRPr="002F75A2" w:rsidTr="00D356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</w:tcPr>
          <w:p w:rsidR="00B23ADA" w:rsidRPr="002F75A2" w:rsidRDefault="00B23ADA" w:rsidP="00D356DC">
            <w:pPr>
              <w:pStyle w:val="a7"/>
              <w:rPr>
                <w:sz w:val="28"/>
                <w:szCs w:val="28"/>
              </w:rPr>
            </w:pPr>
            <w:r w:rsidRPr="002F75A2">
              <w:rPr>
                <w:sz w:val="28"/>
                <w:szCs w:val="28"/>
              </w:rPr>
              <w:t>4</w:t>
            </w:r>
          </w:p>
        </w:tc>
        <w:tc>
          <w:tcPr>
            <w:tcW w:w="1716" w:type="dxa"/>
          </w:tcPr>
          <w:p w:rsidR="00B23ADA" w:rsidRPr="002F75A2" w:rsidRDefault="00B23ADA" w:rsidP="00D356DC">
            <w:pPr>
              <w:pStyle w:val="a7"/>
              <w:rPr>
                <w:sz w:val="28"/>
                <w:szCs w:val="28"/>
              </w:rPr>
            </w:pPr>
            <w:r w:rsidRPr="002F75A2">
              <w:rPr>
                <w:sz w:val="28"/>
                <w:szCs w:val="28"/>
              </w:rPr>
              <w:t>1</w:t>
            </w:r>
          </w:p>
        </w:tc>
        <w:tc>
          <w:tcPr>
            <w:tcW w:w="7065" w:type="dxa"/>
          </w:tcPr>
          <w:p w:rsidR="00B23ADA" w:rsidRPr="002F75A2" w:rsidRDefault="00B23ADA" w:rsidP="00D356DC">
            <w:pPr>
              <w:pStyle w:val="a7"/>
              <w:rPr>
                <w:sz w:val="28"/>
                <w:szCs w:val="28"/>
              </w:rPr>
            </w:pPr>
            <w:r w:rsidRPr="002F75A2">
              <w:rPr>
                <w:sz w:val="28"/>
                <w:szCs w:val="28"/>
              </w:rPr>
              <w:t>Граничные условия электродинамики – 2 часа</w:t>
            </w:r>
          </w:p>
        </w:tc>
      </w:tr>
      <w:tr w:rsidR="00B23ADA" w:rsidRPr="002F75A2" w:rsidTr="00D356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</w:tcPr>
          <w:p w:rsidR="00B23ADA" w:rsidRPr="002F75A2" w:rsidRDefault="00B23ADA" w:rsidP="00D356DC">
            <w:pPr>
              <w:pStyle w:val="a7"/>
              <w:rPr>
                <w:sz w:val="28"/>
                <w:szCs w:val="28"/>
              </w:rPr>
            </w:pPr>
            <w:r w:rsidRPr="002F75A2">
              <w:rPr>
                <w:sz w:val="28"/>
                <w:szCs w:val="28"/>
              </w:rPr>
              <w:t>5</w:t>
            </w:r>
          </w:p>
        </w:tc>
        <w:tc>
          <w:tcPr>
            <w:tcW w:w="1716" w:type="dxa"/>
          </w:tcPr>
          <w:p w:rsidR="00B23ADA" w:rsidRPr="002F75A2" w:rsidRDefault="00B23ADA" w:rsidP="00D356DC">
            <w:pPr>
              <w:pStyle w:val="a7"/>
              <w:rPr>
                <w:sz w:val="28"/>
                <w:szCs w:val="28"/>
              </w:rPr>
            </w:pPr>
            <w:r w:rsidRPr="002F75A2">
              <w:rPr>
                <w:sz w:val="28"/>
                <w:szCs w:val="28"/>
              </w:rPr>
              <w:t>1</w:t>
            </w:r>
          </w:p>
        </w:tc>
        <w:tc>
          <w:tcPr>
            <w:tcW w:w="7065" w:type="dxa"/>
          </w:tcPr>
          <w:p w:rsidR="00B23ADA" w:rsidRPr="002F75A2" w:rsidRDefault="00B23ADA" w:rsidP="00D356DC">
            <w:pPr>
              <w:pStyle w:val="a7"/>
              <w:rPr>
                <w:sz w:val="28"/>
                <w:szCs w:val="28"/>
              </w:rPr>
            </w:pPr>
            <w:r w:rsidRPr="002F75A2">
              <w:rPr>
                <w:sz w:val="28"/>
                <w:szCs w:val="28"/>
              </w:rPr>
              <w:t xml:space="preserve">Теорема Пойнтинга – </w:t>
            </w:r>
            <w:r>
              <w:rPr>
                <w:sz w:val="28"/>
                <w:szCs w:val="28"/>
              </w:rPr>
              <w:t>4</w:t>
            </w:r>
            <w:r w:rsidRPr="002F75A2">
              <w:rPr>
                <w:sz w:val="28"/>
                <w:szCs w:val="28"/>
              </w:rPr>
              <w:t xml:space="preserve"> часа</w:t>
            </w:r>
          </w:p>
        </w:tc>
      </w:tr>
      <w:tr w:rsidR="00B23ADA" w:rsidRPr="002F75A2" w:rsidTr="00D356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</w:tcPr>
          <w:p w:rsidR="00B23ADA" w:rsidRPr="002F75A2" w:rsidRDefault="00B23ADA" w:rsidP="00D356DC">
            <w:pPr>
              <w:pStyle w:val="a7"/>
              <w:rPr>
                <w:sz w:val="28"/>
                <w:szCs w:val="28"/>
              </w:rPr>
            </w:pPr>
            <w:r w:rsidRPr="002F75A2">
              <w:rPr>
                <w:sz w:val="28"/>
                <w:szCs w:val="28"/>
              </w:rPr>
              <w:t>6</w:t>
            </w:r>
          </w:p>
        </w:tc>
        <w:tc>
          <w:tcPr>
            <w:tcW w:w="1716" w:type="dxa"/>
          </w:tcPr>
          <w:p w:rsidR="00B23ADA" w:rsidRPr="002F75A2" w:rsidRDefault="00B23ADA" w:rsidP="00D356DC">
            <w:pPr>
              <w:pStyle w:val="a7"/>
              <w:rPr>
                <w:sz w:val="28"/>
                <w:szCs w:val="28"/>
              </w:rPr>
            </w:pPr>
            <w:r w:rsidRPr="002F75A2">
              <w:rPr>
                <w:sz w:val="28"/>
                <w:szCs w:val="28"/>
              </w:rPr>
              <w:t>2</w:t>
            </w:r>
          </w:p>
        </w:tc>
        <w:tc>
          <w:tcPr>
            <w:tcW w:w="7065" w:type="dxa"/>
          </w:tcPr>
          <w:p w:rsidR="00B23ADA" w:rsidRPr="002F75A2" w:rsidRDefault="00B23ADA" w:rsidP="00D356DC">
            <w:pPr>
              <w:pStyle w:val="a7"/>
              <w:rPr>
                <w:sz w:val="28"/>
                <w:szCs w:val="28"/>
              </w:rPr>
            </w:pPr>
            <w:r w:rsidRPr="002F75A2">
              <w:rPr>
                <w:sz w:val="28"/>
                <w:szCs w:val="28"/>
              </w:rPr>
              <w:t xml:space="preserve">Плоские электромагнитные волны – </w:t>
            </w:r>
            <w:r>
              <w:rPr>
                <w:sz w:val="28"/>
                <w:szCs w:val="28"/>
              </w:rPr>
              <w:t>3</w:t>
            </w:r>
            <w:r w:rsidRPr="002F75A2">
              <w:rPr>
                <w:sz w:val="28"/>
                <w:szCs w:val="28"/>
              </w:rPr>
              <w:t xml:space="preserve"> часа</w:t>
            </w:r>
          </w:p>
        </w:tc>
      </w:tr>
    </w:tbl>
    <w:p w:rsidR="00B23ADA" w:rsidRDefault="00B23ADA" w:rsidP="00B23ADA">
      <w:pPr>
        <w:ind w:left="360"/>
        <w:jc w:val="both"/>
        <w:rPr>
          <w:b/>
          <w:sz w:val="28"/>
          <w:szCs w:val="28"/>
        </w:rPr>
      </w:pPr>
    </w:p>
    <w:p w:rsidR="009E37DF" w:rsidRDefault="009E37DF" w:rsidP="009E37DF">
      <w:pPr>
        <w:pStyle w:val="Default"/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Образцы задач</w:t>
      </w:r>
    </w:p>
    <w:p w:rsidR="009E37DF" w:rsidRDefault="009E37DF" w:rsidP="009E37DF">
      <w:pPr>
        <w:pStyle w:val="Default"/>
        <w:ind w:left="360"/>
        <w:jc w:val="both"/>
        <w:rPr>
          <w:b/>
          <w:bCs/>
          <w:sz w:val="28"/>
          <w:szCs w:val="28"/>
        </w:rPr>
      </w:pPr>
    </w:p>
    <w:p w:rsidR="009E37DF" w:rsidRDefault="009E37DF" w:rsidP="009E37DF">
      <w:pPr>
        <w:widowControl w:val="0"/>
        <w:ind w:firstLine="567"/>
        <w:jc w:val="both"/>
      </w:pPr>
      <w:r>
        <w:t xml:space="preserve">1.2. Показать, что векторы </w:t>
      </w:r>
      <w:r w:rsidRPr="00B90AE0">
        <w:rPr>
          <w:position w:val="-10"/>
        </w:rPr>
        <w:object w:dxaOrig="1719" w:dyaOrig="360">
          <v:shape id="_x0000_i1029" type="#_x0000_t75" style="width:86.25pt;height:18pt" o:ole="">
            <v:imagedata r:id="rId13" o:title=""/>
          </v:shape>
          <o:OLEObject Type="Embed" ProgID="Equation.3" ShapeID="_x0000_i1029" DrawAspect="Content" ObjectID="_1755937416" r:id="rId14"/>
        </w:object>
      </w:r>
      <w:r>
        <w:t xml:space="preserve"> и </w:t>
      </w:r>
      <w:r w:rsidRPr="00B90AE0">
        <w:rPr>
          <w:position w:val="-10"/>
        </w:rPr>
        <w:object w:dxaOrig="1700" w:dyaOrig="360">
          <v:shape id="_x0000_i1030" type="#_x0000_t75" style="width:84.75pt;height:18pt" o:ole="">
            <v:imagedata r:id="rId15" o:title=""/>
          </v:shape>
          <o:OLEObject Type="Embed" ProgID="Equation.3" ShapeID="_x0000_i1030" DrawAspect="Content" ObjectID="_1755937417" r:id="rId16"/>
        </w:object>
      </w:r>
      <w:r>
        <w:t xml:space="preserve"> ортогональны. Найти их сумму и разность.</w:t>
      </w:r>
    </w:p>
    <w:p w:rsidR="009E37DF" w:rsidRDefault="009E37DF" w:rsidP="009E37DF">
      <w:pPr>
        <w:pStyle w:val="Default"/>
        <w:ind w:left="360"/>
        <w:jc w:val="both"/>
        <w:rPr>
          <w:b/>
          <w:bCs/>
          <w:sz w:val="28"/>
          <w:szCs w:val="28"/>
        </w:rPr>
      </w:pPr>
    </w:p>
    <w:p w:rsidR="009E37DF" w:rsidRDefault="009E37DF" w:rsidP="009E37DF">
      <w:pPr>
        <w:widowControl w:val="0"/>
        <w:ind w:firstLine="567"/>
        <w:jc w:val="both"/>
      </w:pPr>
      <w:r>
        <w:t>1.32</w:t>
      </w:r>
      <w:r w:rsidRPr="00A021B6">
        <w:t>.</w:t>
      </w:r>
      <w:r>
        <w:t xml:space="preserve"> Задано поле вектора </w:t>
      </w:r>
      <w:r w:rsidRPr="00B90AE0">
        <w:rPr>
          <w:position w:val="-10"/>
        </w:rPr>
        <w:object w:dxaOrig="2760" w:dyaOrig="380">
          <v:shape id="_x0000_i1031" type="#_x0000_t75" style="width:138pt;height:18.75pt" o:ole="">
            <v:imagedata r:id="rId17" o:title=""/>
          </v:shape>
          <o:OLEObject Type="Embed" ProgID="Equation.3" ShapeID="_x0000_i1031" DrawAspect="Content" ObjectID="_1755937418" r:id="rId18"/>
        </w:object>
      </w:r>
      <w:r>
        <w:t>. На</w:t>
      </w:r>
      <w:r>
        <w:t>й</w:t>
      </w:r>
      <w:r>
        <w:t xml:space="preserve">ти </w:t>
      </w:r>
      <w:r w:rsidRPr="008873FB">
        <w:rPr>
          <w:position w:val="-6"/>
        </w:rPr>
        <w:object w:dxaOrig="480" w:dyaOrig="320">
          <v:shape id="_x0000_i1032" type="#_x0000_t75" style="width:24pt;height:15.75pt" o:ole="">
            <v:imagedata r:id="rId19" o:title=""/>
          </v:shape>
          <o:OLEObject Type="Embed" ProgID="Equation.3" ShapeID="_x0000_i1032" DrawAspect="Content" ObjectID="_1755937419" r:id="rId20"/>
        </w:object>
      </w:r>
      <w:r>
        <w:t xml:space="preserve"> </w:t>
      </w:r>
      <w:r w:rsidRPr="003C6CC2">
        <w:t xml:space="preserve">в точке (2; </w:t>
      </w:r>
      <w:r>
        <w:t>-</w:t>
      </w:r>
      <w:r w:rsidRPr="003C6CC2">
        <w:t xml:space="preserve">1; </w:t>
      </w:r>
      <w:r>
        <w:t>3</w:t>
      </w:r>
      <w:r w:rsidRPr="003C6CC2">
        <w:t>).</w:t>
      </w:r>
    </w:p>
    <w:p w:rsidR="009E37DF" w:rsidRDefault="009E37DF" w:rsidP="009E37DF">
      <w:pPr>
        <w:widowControl w:val="0"/>
        <w:ind w:firstLine="567"/>
        <w:jc w:val="both"/>
      </w:pPr>
      <w:r>
        <w:t xml:space="preserve">2.3. Шар радиусом </w:t>
      </w:r>
      <w:r w:rsidRPr="005D5EFE">
        <w:rPr>
          <w:i/>
          <w:sz w:val="22"/>
          <w:szCs w:val="22"/>
          <w:lang w:val="en-US"/>
        </w:rPr>
        <w:t>a</w:t>
      </w:r>
      <w:r>
        <w:t xml:space="preserve"> заряжен с объемной плотностью </w:t>
      </w:r>
      <w:r w:rsidRPr="009306C9">
        <w:rPr>
          <w:position w:val="-24"/>
        </w:rPr>
        <w:object w:dxaOrig="1420" w:dyaOrig="620">
          <v:shape id="_x0000_i1033" type="#_x0000_t75" style="width:71.25pt;height:30.75pt" o:ole="">
            <v:imagedata r:id="rId21" o:title=""/>
          </v:shape>
          <o:OLEObject Type="Embed" ProgID="Equation.3" ShapeID="_x0000_i1033" DrawAspect="Content" ObjectID="_1755937420" r:id="rId22"/>
        </w:object>
      </w:r>
      <w:r>
        <w:t>.</w:t>
      </w:r>
      <w:r w:rsidRPr="00B13684">
        <w:t xml:space="preserve"> </w:t>
      </w:r>
      <w:r>
        <w:t>Вычислить по</w:t>
      </w:r>
      <w:r>
        <w:t>л</w:t>
      </w:r>
      <w:r>
        <w:t xml:space="preserve">ный заряд шара </w:t>
      </w:r>
      <w:r w:rsidRPr="005D5EFE">
        <w:rPr>
          <w:i/>
          <w:sz w:val="22"/>
          <w:szCs w:val="22"/>
          <w:lang w:val="en-US"/>
        </w:rPr>
        <w:t>Q</w:t>
      </w:r>
      <w: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2366"/>
      </w:tblGrid>
      <w:tr w:rsidR="009E37DF" w:rsidTr="00480CB7">
        <w:tc>
          <w:tcPr>
            <w:tcW w:w="4503" w:type="dxa"/>
            <w:shd w:val="clear" w:color="auto" w:fill="auto"/>
          </w:tcPr>
          <w:p w:rsidR="009E37DF" w:rsidRDefault="009E37DF" w:rsidP="00480CB7">
            <w:pPr>
              <w:widowControl w:val="0"/>
              <w:ind w:firstLine="567"/>
              <w:jc w:val="both"/>
            </w:pPr>
            <w:r>
              <w:t>2.8. Бесконечно тонкий диск</w:t>
            </w:r>
            <w:r w:rsidRPr="003E6948">
              <w:t xml:space="preserve"> </w:t>
            </w:r>
            <w:r>
              <w:t xml:space="preserve">радиусом </w:t>
            </w:r>
            <w:r w:rsidRPr="00480CB7">
              <w:rPr>
                <w:i/>
                <w:sz w:val="22"/>
                <w:szCs w:val="22"/>
                <w:lang w:val="en-US"/>
              </w:rPr>
              <w:t>a</w:t>
            </w:r>
            <w:r>
              <w:t xml:space="preserve">, заряженный с плотностью </w:t>
            </w:r>
            <w:r w:rsidRPr="00480CB7">
              <w:rPr>
                <w:position w:val="-22"/>
              </w:rPr>
              <w:object w:dxaOrig="1660" w:dyaOrig="580">
                <v:shape id="_x0000_i1034" type="#_x0000_t75" style="width:83.25pt;height:29.25pt" o:ole="">
                  <v:imagedata r:id="rId23" o:title=""/>
                </v:shape>
                <o:OLEObject Type="Embed" ProgID="Equation.3" ShapeID="_x0000_i1034" DrawAspect="Content" ObjectID="_1755937421" r:id="rId24"/>
              </w:object>
            </w:r>
            <w:r>
              <w:t>, вращается вокруг оси</w:t>
            </w:r>
            <w:r w:rsidRPr="00480CB7">
              <w:rPr>
                <w:i/>
                <w:sz w:val="22"/>
                <w:szCs w:val="22"/>
              </w:rPr>
              <w:t xml:space="preserve"> </w:t>
            </w:r>
            <w:r>
              <w:t xml:space="preserve">со скоростью </w:t>
            </w:r>
            <w:r w:rsidRPr="00480CB7">
              <w:rPr>
                <w:i/>
                <w:sz w:val="22"/>
                <w:szCs w:val="22"/>
              </w:rPr>
              <w:t>ω</w:t>
            </w:r>
            <w:r>
              <w:t>.</w:t>
            </w:r>
            <w:r w:rsidRPr="003E6948">
              <w:t xml:space="preserve"> </w:t>
            </w:r>
            <w:r>
              <w:t>Вычи</w:t>
            </w:r>
            <w:r>
              <w:t>с</w:t>
            </w:r>
            <w:r>
              <w:t xml:space="preserve">лить поверхностную плотность тока </w:t>
            </w:r>
            <w:r w:rsidRPr="00480CB7">
              <w:rPr>
                <w:position w:val="-10"/>
              </w:rPr>
              <w:object w:dxaOrig="260" w:dyaOrig="360">
                <v:shape id="_x0000_i1035" type="#_x0000_t75" style="width:12.75pt;height:18pt" o:ole="">
                  <v:imagedata r:id="rId25" o:title=""/>
                </v:shape>
                <o:OLEObject Type="Embed" ProgID="Equation.3" ShapeID="_x0000_i1035" DrawAspect="Content" ObjectID="_1755937422" r:id="rId26"/>
              </w:object>
            </w:r>
            <w:r>
              <w:t xml:space="preserve"> и полный ток </w:t>
            </w:r>
            <w:r w:rsidRPr="00480CB7">
              <w:rPr>
                <w:i/>
                <w:sz w:val="22"/>
                <w:szCs w:val="22"/>
                <w:lang w:val="en-US"/>
              </w:rPr>
              <w:t>I</w:t>
            </w:r>
            <w:r>
              <w:t xml:space="preserve"> на поверхности ди</w:t>
            </w:r>
            <w:r>
              <w:t>с</w:t>
            </w:r>
            <w:r>
              <w:t>ка (рис. 2.4).</w:t>
            </w:r>
          </w:p>
          <w:p w:rsidR="009E37DF" w:rsidRDefault="009E37DF" w:rsidP="00480CB7">
            <w:pPr>
              <w:widowControl w:val="0"/>
              <w:ind w:firstLine="567"/>
              <w:jc w:val="both"/>
            </w:pPr>
          </w:p>
        </w:tc>
        <w:tc>
          <w:tcPr>
            <w:tcW w:w="1837" w:type="dxa"/>
            <w:shd w:val="clear" w:color="auto" w:fill="auto"/>
          </w:tcPr>
          <w:p w:rsidR="009E37DF" w:rsidRDefault="009E37DF" w:rsidP="00480CB7">
            <w:pPr>
              <w:widowControl w:val="0"/>
              <w:ind w:firstLine="459"/>
              <w:jc w:val="both"/>
            </w:pPr>
            <w:r>
              <w:t>Рис. 2.4</w:t>
            </w:r>
            <w:r>
              <w:tab/>
            </w:r>
            <w:r w:rsidR="00312509">
              <w:rPr>
                <w:noProof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-967740</wp:posOffset>
                  </wp:positionV>
                  <wp:extent cx="888365" cy="961390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961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E37DF" w:rsidTr="00480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3" w:type="dxa"/>
            <w:shd w:val="clear" w:color="auto" w:fill="auto"/>
          </w:tcPr>
          <w:p w:rsidR="009E37DF" w:rsidRDefault="009E37DF" w:rsidP="00480CB7">
            <w:pPr>
              <w:widowControl w:val="0"/>
              <w:ind w:firstLine="567"/>
              <w:jc w:val="both"/>
            </w:pPr>
            <w:r>
              <w:t xml:space="preserve">3.5. Проводник длиной </w:t>
            </w:r>
            <w:r w:rsidRPr="00480CB7">
              <w:rPr>
                <w:i/>
                <w:sz w:val="22"/>
                <w:szCs w:val="22"/>
                <w:lang w:val="en-US"/>
              </w:rPr>
              <w:t>l</w:t>
            </w:r>
            <w:r>
              <w:t xml:space="preserve"> движется со скоростью </w:t>
            </w:r>
            <w:r w:rsidRPr="00480CB7">
              <w:rPr>
                <w:position w:val="-6"/>
              </w:rPr>
              <w:object w:dxaOrig="180" w:dyaOrig="260">
                <v:shape id="_x0000_i1036" type="#_x0000_t75" style="width:9pt;height:12.75pt" o:ole="">
                  <v:imagedata r:id="rId28" o:title=""/>
                </v:shape>
                <o:OLEObject Type="Embed" ProgID="Equation.3" ShapeID="_x0000_i1036" DrawAspect="Content" ObjectID="_1755937423" r:id="rId29"/>
              </w:object>
            </w:r>
            <w:r>
              <w:t xml:space="preserve"> в равномерном магни</w:t>
            </w:r>
            <w:r>
              <w:t>т</w:t>
            </w:r>
            <w:r>
              <w:t xml:space="preserve">ном поле, напряженность которого равна </w:t>
            </w:r>
            <w:r w:rsidRPr="00480CB7">
              <w:rPr>
                <w:position w:val="-4"/>
              </w:rPr>
              <w:object w:dxaOrig="279" w:dyaOrig="300">
                <v:shape id="_x0000_i1037" type="#_x0000_t75" style="width:14.25pt;height:15pt" o:ole="">
                  <v:imagedata r:id="rId30" o:title=""/>
                </v:shape>
                <o:OLEObject Type="Embed" ProgID="Equation.3" ShapeID="_x0000_i1037" DrawAspect="Content" ObjectID="_1755937424" r:id="rId31"/>
              </w:object>
            </w:r>
            <w:r>
              <w:t>, пересекая с</w:t>
            </w:r>
            <w:r>
              <w:t>и</w:t>
            </w:r>
            <w:r>
              <w:t xml:space="preserve">ловые линии под углом </w:t>
            </w:r>
            <w:r w:rsidRPr="00480CB7">
              <w:rPr>
                <w:i/>
                <w:sz w:val="22"/>
                <w:szCs w:val="22"/>
              </w:rPr>
              <w:t>α</w:t>
            </w:r>
            <w:r>
              <w:t>. Вычислить ЭДС между концами прово</w:t>
            </w:r>
            <w:r>
              <w:t>д</w:t>
            </w:r>
            <w:r>
              <w:t>ника (рис. 3.3).</w:t>
            </w:r>
          </w:p>
          <w:p w:rsidR="009E37DF" w:rsidRDefault="009E37DF" w:rsidP="00480CB7">
            <w:pPr>
              <w:widowControl w:val="0"/>
              <w:ind w:firstLine="567"/>
              <w:jc w:val="both"/>
            </w:pPr>
            <w:r>
              <w:t>3.6. Вычислить напряженность маг-</w:t>
            </w:r>
          </w:p>
        </w:tc>
        <w:tc>
          <w:tcPr>
            <w:tcW w:w="1837" w:type="dxa"/>
            <w:shd w:val="clear" w:color="auto" w:fill="auto"/>
          </w:tcPr>
          <w:p w:rsidR="009E37DF" w:rsidRDefault="009E37DF" w:rsidP="00480CB7">
            <w:pPr>
              <w:widowControl w:val="0"/>
              <w:jc w:val="center"/>
            </w:pPr>
            <w:r>
              <w:t>Рис. 3.3</w:t>
            </w:r>
            <w:r>
              <w:tab/>
            </w:r>
            <w:r w:rsidR="00312509">
              <w:rPr>
                <w:noProof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-930275</wp:posOffset>
                  </wp:positionV>
                  <wp:extent cx="1362710" cy="92329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710" cy="92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E37DF" w:rsidRDefault="009E37DF" w:rsidP="009E37DF">
      <w:pPr>
        <w:pStyle w:val="Default"/>
        <w:ind w:left="360"/>
        <w:jc w:val="both"/>
        <w:rPr>
          <w:b/>
          <w:bCs/>
          <w:sz w:val="28"/>
          <w:szCs w:val="28"/>
        </w:rPr>
      </w:pPr>
    </w:p>
    <w:p w:rsidR="009E37DF" w:rsidRDefault="009E37DF" w:rsidP="009E37DF">
      <w:pPr>
        <w:widowControl w:val="0"/>
        <w:ind w:firstLine="567"/>
        <w:jc w:val="both"/>
      </w:pPr>
      <w:r>
        <w:t xml:space="preserve">3.17. Определить частоту </w:t>
      </w:r>
      <w:r w:rsidRPr="001F0634">
        <w:rPr>
          <w:i/>
          <w:sz w:val="22"/>
          <w:szCs w:val="22"/>
          <w:lang w:val="en-US"/>
        </w:rPr>
        <w:t>f</w:t>
      </w:r>
      <w:r w:rsidRPr="001F0634">
        <w:rPr>
          <w:sz w:val="28"/>
          <w:szCs w:val="28"/>
          <w:vertAlign w:val="subscript"/>
        </w:rPr>
        <w:t>0</w:t>
      </w:r>
      <w:r>
        <w:t>, при которой амплитуды об</w:t>
      </w:r>
      <w:r>
        <w:t>ъ</w:t>
      </w:r>
      <w:r>
        <w:t>емной плотности тока смещения и плотности тока  проводимости  будут  ра</w:t>
      </w:r>
      <w:r>
        <w:t>в</w:t>
      </w:r>
      <w:r>
        <w:t xml:space="preserve">ны:  1) среда – медь </w:t>
      </w:r>
      <w:r w:rsidRPr="001F0634">
        <w:rPr>
          <w:sz w:val="22"/>
          <w:szCs w:val="22"/>
        </w:rPr>
        <w:t>(</w:t>
      </w:r>
      <w:r w:rsidRPr="001F0634">
        <w:rPr>
          <w:i/>
          <w:sz w:val="22"/>
          <w:szCs w:val="22"/>
        </w:rPr>
        <w:t>σ</w:t>
      </w:r>
      <w:r w:rsidRPr="001F0634">
        <w:rPr>
          <w:i/>
          <w:sz w:val="28"/>
          <w:szCs w:val="28"/>
          <w:vertAlign w:val="subscript"/>
        </w:rPr>
        <w:t>м</w:t>
      </w:r>
      <w:r>
        <w:t xml:space="preserve"> = 5,7·10</w:t>
      </w:r>
      <w:r>
        <w:rPr>
          <w:vertAlign w:val="superscript"/>
        </w:rPr>
        <w:t>7</w:t>
      </w:r>
      <w:r>
        <w:t xml:space="preserve"> См/м, </w:t>
      </w:r>
      <w:r w:rsidRPr="00A72CFC">
        <w:rPr>
          <w:i/>
          <w:sz w:val="22"/>
          <w:szCs w:val="22"/>
        </w:rPr>
        <w:t>ε</w:t>
      </w:r>
      <w:r>
        <w:t xml:space="preserve"> = 1); 2) среда – морская вода </w:t>
      </w:r>
      <w:r w:rsidRPr="001F0634">
        <w:rPr>
          <w:sz w:val="22"/>
          <w:szCs w:val="22"/>
        </w:rPr>
        <w:t>(</w:t>
      </w:r>
      <w:r w:rsidRPr="001F0634">
        <w:rPr>
          <w:i/>
          <w:sz w:val="22"/>
          <w:szCs w:val="22"/>
        </w:rPr>
        <w:t>σ</w:t>
      </w:r>
      <w:r>
        <w:rPr>
          <w:i/>
          <w:sz w:val="28"/>
          <w:szCs w:val="28"/>
          <w:vertAlign w:val="subscript"/>
        </w:rPr>
        <w:t>в</w:t>
      </w:r>
      <w:r>
        <w:t xml:space="preserve"> = 4 См/м, </w:t>
      </w:r>
      <w:r w:rsidRPr="00A72CFC">
        <w:rPr>
          <w:i/>
          <w:sz w:val="22"/>
          <w:szCs w:val="22"/>
        </w:rPr>
        <w:t>ε</w:t>
      </w:r>
      <w:r>
        <w:t xml:space="preserve"> = 80).</w:t>
      </w:r>
    </w:p>
    <w:p w:rsidR="009E37DF" w:rsidRDefault="009E37DF" w:rsidP="009E37DF">
      <w:pPr>
        <w:pStyle w:val="Default"/>
        <w:ind w:left="360"/>
        <w:jc w:val="both"/>
        <w:rPr>
          <w:b/>
          <w:bCs/>
          <w:sz w:val="28"/>
          <w:szCs w:val="28"/>
        </w:rPr>
      </w:pPr>
    </w:p>
    <w:p w:rsidR="009E37DF" w:rsidRDefault="009E37DF" w:rsidP="009E37DF">
      <w:pPr>
        <w:widowControl w:val="0"/>
        <w:ind w:firstLine="567"/>
        <w:jc w:val="both"/>
      </w:pPr>
      <w:r>
        <w:t>4.6. На каком рисунке (рис. 4.3, а, б, в) изображены силовые л</w:t>
      </w:r>
      <w:r>
        <w:t>и</w:t>
      </w:r>
      <w:r>
        <w:t>нии электрического поля, магнитного поля, если вторая среда - идеальный пр</w:t>
      </w:r>
      <w:r>
        <w:t>о</w:t>
      </w:r>
      <w:r>
        <w:t>водник?</w:t>
      </w:r>
    </w:p>
    <w:p w:rsidR="009E37DF" w:rsidRPr="007828C3" w:rsidRDefault="00312509" w:rsidP="009E37DF">
      <w:pPr>
        <w:widowControl w:val="0"/>
        <w:ind w:firstLine="567"/>
        <w:jc w:val="both"/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747395</wp:posOffset>
            </wp:positionH>
            <wp:positionV relativeFrom="paragraph">
              <wp:posOffset>24130</wp:posOffset>
            </wp:positionV>
            <wp:extent cx="2438400" cy="69723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37DF" w:rsidRDefault="009E37DF" w:rsidP="009E37DF">
      <w:pPr>
        <w:widowControl w:val="0"/>
        <w:ind w:firstLine="567"/>
        <w:jc w:val="both"/>
      </w:pPr>
    </w:p>
    <w:p w:rsidR="009E37DF" w:rsidRDefault="009E37DF" w:rsidP="009E37DF">
      <w:pPr>
        <w:widowControl w:val="0"/>
        <w:ind w:firstLine="567"/>
        <w:jc w:val="both"/>
      </w:pPr>
    </w:p>
    <w:p w:rsidR="009E37DF" w:rsidRDefault="009E37DF" w:rsidP="009E37DF">
      <w:pPr>
        <w:widowControl w:val="0"/>
        <w:ind w:firstLine="567"/>
        <w:jc w:val="both"/>
      </w:pPr>
    </w:p>
    <w:p w:rsidR="009E37DF" w:rsidRDefault="009E37DF" w:rsidP="009E37DF">
      <w:pPr>
        <w:pStyle w:val="Default"/>
        <w:ind w:left="360"/>
        <w:jc w:val="both"/>
        <w:rPr>
          <w:b/>
          <w:bCs/>
          <w:sz w:val="28"/>
          <w:szCs w:val="28"/>
        </w:rPr>
      </w:pPr>
    </w:p>
    <w:p w:rsidR="009E37DF" w:rsidRDefault="00312509" w:rsidP="009E37DF">
      <w:pPr>
        <w:widowControl w:val="0"/>
        <w:ind w:firstLine="567"/>
        <w:jc w:val="both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476885</wp:posOffset>
            </wp:positionV>
            <wp:extent cx="803910" cy="139700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37DF">
        <w:t xml:space="preserve">5.8. По цилиндрическому проводнику радиусом </w:t>
      </w:r>
      <w:r w:rsidR="009E37DF" w:rsidRPr="00B31174">
        <w:rPr>
          <w:i/>
          <w:sz w:val="22"/>
          <w:szCs w:val="22"/>
        </w:rPr>
        <w:t>а</w:t>
      </w:r>
      <w:r w:rsidR="009E37DF">
        <w:t xml:space="preserve">, длиной </w:t>
      </w:r>
      <w:r w:rsidR="009E37DF" w:rsidRPr="00B31174">
        <w:rPr>
          <w:i/>
          <w:sz w:val="22"/>
          <w:szCs w:val="22"/>
          <w:lang w:val="en-US"/>
        </w:rPr>
        <w:t>l</w:t>
      </w:r>
      <w:r w:rsidR="009E37DF">
        <w:t xml:space="preserve"> пр</w:t>
      </w:r>
      <w:r w:rsidR="009E37DF">
        <w:t>о</w:t>
      </w:r>
      <w:r w:rsidR="009E37DF">
        <w:t xml:space="preserve">текает ток с объемной плотностью </w:t>
      </w:r>
      <w:r w:rsidR="009E37DF" w:rsidRPr="006D0C58">
        <w:rPr>
          <w:position w:val="-6"/>
        </w:rPr>
        <w:object w:dxaOrig="220" w:dyaOrig="340">
          <v:shape id="_x0000_i1038" type="#_x0000_t75" style="width:11.25pt;height:17.25pt" o:ole="">
            <v:imagedata r:id="rId35" o:title=""/>
          </v:shape>
          <o:OLEObject Type="Embed" ProgID="Equation.3" ShapeID="_x0000_i1038" DrawAspect="Content" ObjectID="_1755937425" r:id="rId36"/>
        </w:object>
      </w:r>
      <w:r w:rsidR="009E37DF">
        <w:t>. Проводимость материала пр</w:t>
      </w:r>
      <w:r w:rsidR="009E37DF">
        <w:t>о</w:t>
      </w:r>
      <w:r w:rsidR="009E37DF">
        <w:t xml:space="preserve">водника </w:t>
      </w:r>
      <w:r w:rsidR="009E37DF" w:rsidRPr="00DE5AAC">
        <w:rPr>
          <w:sz w:val="22"/>
          <w:szCs w:val="22"/>
        </w:rPr>
        <w:t>σ</w:t>
      </w:r>
      <w:r w:rsidR="009E37DF">
        <w:t>. Определить вектор Пойнтинга у поверхности проводника и его поток через эту повер</w:t>
      </w:r>
      <w:r w:rsidR="009E37DF">
        <w:t>х</w:t>
      </w:r>
      <w:r w:rsidR="009E37DF">
        <w:t>ность. Объяснить полученный результат (рис. 5.4).</w:t>
      </w:r>
    </w:p>
    <w:p w:rsidR="009E37DF" w:rsidRPr="00110375" w:rsidRDefault="009E37DF" w:rsidP="009E37DF">
      <w:pPr>
        <w:widowControl w:val="0"/>
        <w:ind w:firstLine="567"/>
        <w:jc w:val="both"/>
      </w:pPr>
    </w:p>
    <w:p w:rsidR="009E37DF" w:rsidRDefault="009E37DF" w:rsidP="009E37DF">
      <w:pPr>
        <w:widowControl w:val="0"/>
        <w:jc w:val="center"/>
      </w:pPr>
    </w:p>
    <w:p w:rsidR="009E37DF" w:rsidRPr="006F259F" w:rsidRDefault="009E37DF" w:rsidP="009E37DF">
      <w:pPr>
        <w:widowControl w:val="0"/>
        <w:jc w:val="center"/>
      </w:pPr>
    </w:p>
    <w:p w:rsidR="009E37DF" w:rsidRDefault="009E37DF" w:rsidP="009E37DF">
      <w:pPr>
        <w:widowControl w:val="0"/>
        <w:jc w:val="center"/>
      </w:pPr>
    </w:p>
    <w:p w:rsidR="009E37DF" w:rsidRPr="00F74563" w:rsidRDefault="009E37DF" w:rsidP="009E37DF">
      <w:pPr>
        <w:widowControl w:val="0"/>
        <w:jc w:val="center"/>
      </w:pPr>
    </w:p>
    <w:p w:rsidR="009E37DF" w:rsidRPr="00DA67C8" w:rsidRDefault="009E37DF" w:rsidP="009E37DF">
      <w:pPr>
        <w:widowControl w:val="0"/>
        <w:jc w:val="center"/>
      </w:pPr>
    </w:p>
    <w:p w:rsidR="009E37DF" w:rsidRDefault="009E37DF" w:rsidP="009E37DF">
      <w:pPr>
        <w:widowControl w:val="0"/>
        <w:jc w:val="center"/>
      </w:pPr>
    </w:p>
    <w:p w:rsidR="009E37DF" w:rsidRDefault="009E37DF" w:rsidP="009E37DF">
      <w:pPr>
        <w:widowControl w:val="0"/>
        <w:jc w:val="center"/>
      </w:pPr>
    </w:p>
    <w:p w:rsidR="009E37DF" w:rsidRDefault="009E37DF" w:rsidP="009E37DF">
      <w:pPr>
        <w:widowControl w:val="0"/>
        <w:jc w:val="center"/>
      </w:pPr>
      <w:r>
        <w:tab/>
      </w:r>
      <w:r>
        <w:tab/>
      </w:r>
      <w:r>
        <w:tab/>
      </w:r>
      <w:r>
        <w:tab/>
      </w:r>
      <w:r>
        <w:tab/>
      </w:r>
    </w:p>
    <w:p w:rsidR="009E37DF" w:rsidRDefault="009E37DF" w:rsidP="009E37DF">
      <w:pPr>
        <w:widowControl w:val="0"/>
        <w:ind w:firstLine="1276"/>
        <w:jc w:val="both"/>
      </w:pPr>
      <w:r>
        <w:tab/>
        <w:t xml:space="preserve">     </w:t>
      </w:r>
    </w:p>
    <w:p w:rsidR="009E37DF" w:rsidRDefault="009E37DF" w:rsidP="009E37DF">
      <w:pPr>
        <w:widowControl w:val="0"/>
        <w:ind w:firstLine="1276"/>
        <w:jc w:val="both"/>
      </w:pPr>
      <w:r>
        <w:t xml:space="preserve">                                       Рис. 5.4</w:t>
      </w:r>
    </w:p>
    <w:p w:rsidR="009E37DF" w:rsidRDefault="009E37DF" w:rsidP="009E37DF">
      <w:pPr>
        <w:pStyle w:val="Default"/>
        <w:ind w:left="360"/>
        <w:jc w:val="both"/>
        <w:rPr>
          <w:b/>
          <w:bCs/>
          <w:sz w:val="28"/>
          <w:szCs w:val="28"/>
        </w:rPr>
      </w:pPr>
    </w:p>
    <w:p w:rsidR="009E37DF" w:rsidRDefault="009E37DF" w:rsidP="009E37DF">
      <w:pPr>
        <w:widowControl w:val="0"/>
        <w:ind w:firstLine="567"/>
        <w:jc w:val="both"/>
      </w:pPr>
      <w:r>
        <w:t>6.6. Определить погонную емкость, разность потенциалов ме</w:t>
      </w:r>
      <w:r>
        <w:t>ж</w:t>
      </w:r>
      <w:r>
        <w:t>ду обкладками, напряженность поля и индукцию в диэлектриках, заполняющих двухслойный цилиндрический конденсатор. На ед</w:t>
      </w:r>
      <w:r>
        <w:t>и</w:t>
      </w:r>
      <w:r>
        <w:t xml:space="preserve">ницу длины конденсатора приходится заряд </w:t>
      </w:r>
      <w:r w:rsidRPr="00B9111E">
        <w:rPr>
          <w:i/>
          <w:sz w:val="22"/>
          <w:szCs w:val="22"/>
          <w:lang w:val="en-US"/>
        </w:rPr>
        <w:t>q</w:t>
      </w:r>
      <w:r>
        <w:t xml:space="preserve"> (рис. 6.3).</w:t>
      </w:r>
      <w:r w:rsidRPr="001B0D8B">
        <w:t xml:space="preserve"> </w:t>
      </w:r>
      <w:r>
        <w:t>Диэлектрические проницаемости сл</w:t>
      </w:r>
      <w:r>
        <w:t>о</w:t>
      </w:r>
      <w:r>
        <w:t xml:space="preserve">ев </w:t>
      </w:r>
      <w:r>
        <w:rPr>
          <w:i/>
          <w:sz w:val="22"/>
          <w:szCs w:val="22"/>
        </w:rPr>
        <w:t>ε</w:t>
      </w:r>
      <w:r w:rsidRPr="00B9111E">
        <w:rPr>
          <w:i/>
          <w:sz w:val="32"/>
          <w:szCs w:val="32"/>
          <w:vertAlign w:val="subscript"/>
        </w:rPr>
        <w:t>а</w:t>
      </w:r>
      <w:r>
        <w:rPr>
          <w:vertAlign w:val="subscript"/>
        </w:rPr>
        <w:t>1</w:t>
      </w:r>
      <w:r>
        <w:t xml:space="preserve"> и </w:t>
      </w:r>
      <w:r>
        <w:rPr>
          <w:i/>
          <w:sz w:val="22"/>
          <w:szCs w:val="22"/>
        </w:rPr>
        <w:t>ε</w:t>
      </w:r>
      <w:r w:rsidRPr="00B9111E">
        <w:rPr>
          <w:i/>
          <w:sz w:val="32"/>
          <w:szCs w:val="32"/>
          <w:vertAlign w:val="subscript"/>
        </w:rPr>
        <w:t>а</w:t>
      </w:r>
      <w:r>
        <w:rPr>
          <w:vertAlign w:val="subscript"/>
        </w:rPr>
        <w:t>2</w:t>
      </w:r>
      <w:r>
        <w:t>.</w:t>
      </w:r>
    </w:p>
    <w:p w:rsidR="009E37DF" w:rsidRDefault="00312509" w:rsidP="009E37DF">
      <w:pPr>
        <w:widowControl w:val="0"/>
        <w:ind w:firstLine="567"/>
        <w:jc w:val="both"/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104140</wp:posOffset>
            </wp:positionV>
            <wp:extent cx="1266190" cy="110934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37DF" w:rsidRDefault="009E37DF" w:rsidP="009E37DF">
      <w:pPr>
        <w:widowControl w:val="0"/>
        <w:ind w:firstLine="426"/>
        <w:jc w:val="both"/>
      </w:pPr>
    </w:p>
    <w:p w:rsidR="009E37DF" w:rsidRDefault="009E37DF" w:rsidP="009E37DF">
      <w:pPr>
        <w:pStyle w:val="Default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E37DF" w:rsidRDefault="009E37DF" w:rsidP="009E37DF">
      <w:pPr>
        <w:pStyle w:val="Default"/>
        <w:ind w:left="360"/>
        <w:jc w:val="both"/>
        <w:rPr>
          <w:sz w:val="20"/>
          <w:szCs w:val="20"/>
        </w:rPr>
      </w:pPr>
    </w:p>
    <w:p w:rsidR="009E37DF" w:rsidRDefault="009E37DF" w:rsidP="009E37DF">
      <w:pPr>
        <w:pStyle w:val="Default"/>
        <w:ind w:left="360"/>
        <w:jc w:val="both"/>
        <w:rPr>
          <w:sz w:val="20"/>
          <w:szCs w:val="20"/>
        </w:rPr>
      </w:pPr>
    </w:p>
    <w:p w:rsidR="009E37DF" w:rsidRDefault="009E37DF" w:rsidP="009E37DF">
      <w:pPr>
        <w:pStyle w:val="Default"/>
        <w:ind w:left="360"/>
        <w:jc w:val="both"/>
        <w:rPr>
          <w:sz w:val="20"/>
          <w:szCs w:val="20"/>
        </w:rPr>
      </w:pPr>
    </w:p>
    <w:p w:rsidR="009E37DF" w:rsidRDefault="009E37DF" w:rsidP="009E37DF">
      <w:pPr>
        <w:pStyle w:val="Default"/>
        <w:ind w:left="360"/>
        <w:jc w:val="both"/>
        <w:rPr>
          <w:b/>
          <w:bCs/>
          <w:sz w:val="28"/>
          <w:szCs w:val="28"/>
        </w:rPr>
      </w:pPr>
    </w:p>
    <w:p w:rsidR="009E37DF" w:rsidRDefault="009E37DF" w:rsidP="009E37DF">
      <w:pPr>
        <w:pStyle w:val="Default"/>
        <w:ind w:left="360"/>
        <w:jc w:val="both"/>
        <w:rPr>
          <w:b/>
          <w:bCs/>
          <w:sz w:val="28"/>
          <w:szCs w:val="28"/>
        </w:rPr>
      </w:pPr>
    </w:p>
    <w:p w:rsidR="009E37DF" w:rsidRDefault="009E37DF" w:rsidP="009E37DF">
      <w:pPr>
        <w:pStyle w:val="Default"/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</w:t>
      </w:r>
      <w:r>
        <w:rPr>
          <w:sz w:val="20"/>
          <w:szCs w:val="20"/>
        </w:rPr>
        <w:t>Рис.6.3</w:t>
      </w:r>
    </w:p>
    <w:p w:rsidR="009E37DF" w:rsidRDefault="009E37DF" w:rsidP="009E37DF">
      <w:pPr>
        <w:pStyle w:val="Default"/>
        <w:ind w:left="360"/>
        <w:jc w:val="both"/>
        <w:rPr>
          <w:b/>
          <w:bCs/>
          <w:sz w:val="28"/>
          <w:szCs w:val="28"/>
        </w:rPr>
      </w:pPr>
    </w:p>
    <w:p w:rsidR="009E37DF" w:rsidRDefault="009E37DF" w:rsidP="009E37DF">
      <w:pPr>
        <w:pStyle w:val="Default"/>
        <w:ind w:left="360"/>
        <w:jc w:val="both"/>
        <w:rPr>
          <w:b/>
          <w:bCs/>
          <w:sz w:val="28"/>
          <w:szCs w:val="28"/>
        </w:rPr>
      </w:pPr>
    </w:p>
    <w:p w:rsidR="009E37DF" w:rsidRPr="001E319F" w:rsidRDefault="009E37DF" w:rsidP="009E37DF">
      <w:pPr>
        <w:widowControl w:val="0"/>
        <w:ind w:firstLine="567"/>
        <w:jc w:val="both"/>
      </w:pPr>
      <w:r>
        <w:t xml:space="preserve">2. Рассчитать напряженность магнитного поля коаксиального кабеля, приняв, что по центральному проводнику и оболочке текут одинаковые токи </w:t>
      </w:r>
      <w:r w:rsidRPr="001E319F">
        <w:rPr>
          <w:i/>
          <w:lang w:val="en-US"/>
        </w:rPr>
        <w:t>I</w:t>
      </w:r>
      <w:r>
        <w:t xml:space="preserve"> в разных направлен</w:t>
      </w:r>
      <w:r>
        <w:t>и</w:t>
      </w:r>
      <w:r>
        <w:t xml:space="preserve">ях (рис. 7.2). Построить </w:t>
      </w:r>
      <w:r w:rsidRPr="001E319F">
        <w:rPr>
          <w:i/>
          <w:sz w:val="22"/>
          <w:szCs w:val="22"/>
          <w:lang w:val="en-US"/>
        </w:rPr>
        <w:t>H</w:t>
      </w:r>
      <w:r>
        <w:t>(</w:t>
      </w:r>
      <w:r w:rsidRPr="001E319F">
        <w:rPr>
          <w:i/>
          <w:sz w:val="22"/>
          <w:szCs w:val="22"/>
          <w:lang w:val="en-US"/>
        </w:rPr>
        <w:t>r</w:t>
      </w:r>
      <w:r>
        <w:t xml:space="preserve">). </w:t>
      </w:r>
    </w:p>
    <w:p w:rsidR="009E37DF" w:rsidRPr="003A6436" w:rsidRDefault="009E37DF" w:rsidP="009E37DF">
      <w:pPr>
        <w:widowControl w:val="0"/>
        <w:ind w:firstLine="426"/>
        <w:jc w:val="both"/>
      </w:pPr>
    </w:p>
    <w:p w:rsidR="009E37DF" w:rsidRDefault="009E37DF" w:rsidP="009E37DF">
      <w:pPr>
        <w:widowControl w:val="0"/>
        <w:ind w:firstLine="426"/>
        <w:jc w:val="both"/>
      </w:pPr>
    </w:p>
    <w:p w:rsidR="009E37DF" w:rsidRPr="0003068D" w:rsidRDefault="00312509" w:rsidP="009E37DF">
      <w:pPr>
        <w:widowControl w:val="0"/>
        <w:ind w:firstLine="426"/>
        <w:jc w:val="both"/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2256155</wp:posOffset>
            </wp:positionH>
            <wp:positionV relativeFrom="paragraph">
              <wp:posOffset>63500</wp:posOffset>
            </wp:positionV>
            <wp:extent cx="908050" cy="90805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37DF" w:rsidRDefault="009E37DF" w:rsidP="009E37DF">
      <w:pPr>
        <w:widowControl w:val="0"/>
        <w:jc w:val="center"/>
      </w:pPr>
    </w:p>
    <w:p w:rsidR="009E37DF" w:rsidRDefault="009E37DF" w:rsidP="009E37DF">
      <w:pPr>
        <w:widowControl w:val="0"/>
        <w:jc w:val="center"/>
      </w:pPr>
    </w:p>
    <w:p w:rsidR="009E37DF" w:rsidRPr="00B61D56" w:rsidRDefault="009E37DF" w:rsidP="009E37DF">
      <w:pPr>
        <w:widowControl w:val="0"/>
        <w:jc w:val="center"/>
      </w:pPr>
    </w:p>
    <w:p w:rsidR="009E37DF" w:rsidRDefault="009E37DF" w:rsidP="009E37DF">
      <w:pPr>
        <w:widowControl w:val="0"/>
        <w:jc w:val="center"/>
      </w:pPr>
    </w:p>
    <w:p w:rsidR="009E37DF" w:rsidRDefault="009E37DF" w:rsidP="009E37DF">
      <w:pPr>
        <w:widowControl w:val="0"/>
        <w:jc w:val="center"/>
      </w:pPr>
    </w:p>
    <w:p w:rsidR="009E37DF" w:rsidRDefault="009E37DF" w:rsidP="009E37DF">
      <w:pPr>
        <w:widowControl w:val="0"/>
        <w:jc w:val="center"/>
      </w:pPr>
    </w:p>
    <w:p w:rsidR="009E37DF" w:rsidRDefault="009E37DF" w:rsidP="009E37DF">
      <w:pPr>
        <w:pStyle w:val="Default"/>
        <w:ind w:left="360"/>
        <w:jc w:val="both"/>
        <w:rPr>
          <w:b/>
          <w:bCs/>
          <w:sz w:val="28"/>
          <w:szCs w:val="28"/>
        </w:rPr>
      </w:pPr>
      <w:r>
        <w:rPr>
          <w:sz w:val="20"/>
          <w:szCs w:val="20"/>
        </w:rPr>
        <w:t xml:space="preserve">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Рис.7.2</w:t>
      </w:r>
    </w:p>
    <w:p w:rsidR="009E37DF" w:rsidRDefault="009E37DF" w:rsidP="009E37DF">
      <w:pPr>
        <w:pStyle w:val="Default"/>
        <w:ind w:left="360"/>
        <w:jc w:val="both"/>
        <w:rPr>
          <w:b/>
          <w:bCs/>
          <w:sz w:val="28"/>
          <w:szCs w:val="28"/>
        </w:rPr>
      </w:pPr>
    </w:p>
    <w:p w:rsidR="009E37DF" w:rsidRDefault="009E37DF" w:rsidP="009E37DF">
      <w:pPr>
        <w:widowControl w:val="0"/>
        <w:ind w:firstLine="459"/>
        <w:jc w:val="both"/>
      </w:pPr>
      <w:r>
        <w:t xml:space="preserve">8.2. В поле плоской волны, распространяющейся вдоль оси </w:t>
      </w:r>
      <w:r w:rsidRPr="00A97870">
        <w:rPr>
          <w:i/>
          <w:sz w:val="22"/>
          <w:szCs w:val="22"/>
          <w:lang w:val="en-US"/>
        </w:rPr>
        <w:t>z</w:t>
      </w:r>
      <w:r>
        <w:t xml:space="preserve"> с частотой </w:t>
      </w:r>
      <w:r w:rsidRPr="00A97870">
        <w:rPr>
          <w:sz w:val="22"/>
          <w:szCs w:val="22"/>
        </w:rPr>
        <w:t>ω</w:t>
      </w:r>
      <w:r>
        <w:t xml:space="preserve"> и ампл</w:t>
      </w:r>
      <w:r>
        <w:t>и</w:t>
      </w:r>
      <w:r>
        <w:t xml:space="preserve">тудой </w:t>
      </w:r>
      <w:r w:rsidRPr="00307E50">
        <w:rPr>
          <w:position w:val="-12"/>
        </w:rPr>
        <w:object w:dxaOrig="300" w:dyaOrig="360">
          <v:shape id="_x0000_i1039" type="#_x0000_t75" style="width:15pt;height:18pt" o:ole="">
            <v:imagedata r:id="rId39" o:title=""/>
          </v:shape>
          <o:OLEObject Type="Embed" ProgID="Equation.3" ShapeID="_x0000_i1039" DrawAspect="Content" ObjectID="_1755937426" r:id="rId40"/>
        </w:object>
      </w:r>
      <w:r>
        <w:t xml:space="preserve">, расположена плоская рамка с размерами сторон </w:t>
      </w:r>
      <w:r w:rsidRPr="00A97870">
        <w:rPr>
          <w:i/>
          <w:sz w:val="22"/>
          <w:szCs w:val="22"/>
          <w:lang w:val="en-US"/>
        </w:rPr>
        <w:t>a</w:t>
      </w:r>
      <w:r>
        <w:t xml:space="preserve"> и </w:t>
      </w:r>
      <w:r w:rsidRPr="00A97870">
        <w:rPr>
          <w:i/>
          <w:sz w:val="22"/>
          <w:szCs w:val="22"/>
          <w:lang w:val="en-US"/>
        </w:rPr>
        <w:t>b</w:t>
      </w:r>
      <w:r>
        <w:rPr>
          <w:sz w:val="22"/>
          <w:szCs w:val="22"/>
        </w:rPr>
        <w:t xml:space="preserve"> </w:t>
      </w:r>
      <w:r>
        <w:t xml:space="preserve">(рис. 8.3). Плоскость рамки перпендикулярна к </w:t>
      </w:r>
      <w:r w:rsidRPr="00A97870">
        <w:rPr>
          <w:position w:val="-4"/>
        </w:rPr>
        <w:object w:dxaOrig="279" w:dyaOrig="320">
          <v:shape id="_x0000_i1040" type="#_x0000_t75" style="width:14.25pt;height:15.75pt" o:ole="">
            <v:imagedata r:id="rId41" o:title=""/>
          </v:shape>
          <o:OLEObject Type="Embed" ProgID="Equation.3" ShapeID="_x0000_i1040" DrawAspect="Content" ObjectID="_1755937427" r:id="rId42"/>
        </w:object>
      </w:r>
      <w:r>
        <w:t>. Записать выражение для ЭДС, которую наводит электромагнитная волна в этой ра</w:t>
      </w:r>
      <w:r>
        <w:t>м</w:t>
      </w:r>
      <w:r>
        <w:t>ке.</w:t>
      </w:r>
    </w:p>
    <w:p w:rsidR="009E37DF" w:rsidRDefault="00312509" w:rsidP="009E37DF">
      <w:pPr>
        <w:pStyle w:val="Default"/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189230</wp:posOffset>
            </wp:positionV>
            <wp:extent cx="1339850" cy="124333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24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37DF" w:rsidRDefault="009E37DF" w:rsidP="009E37DF">
      <w:pPr>
        <w:pStyle w:val="Default"/>
        <w:ind w:left="360"/>
        <w:jc w:val="both"/>
        <w:rPr>
          <w:b/>
          <w:bCs/>
          <w:sz w:val="28"/>
          <w:szCs w:val="28"/>
        </w:rPr>
      </w:pPr>
    </w:p>
    <w:p w:rsidR="009E37DF" w:rsidRDefault="009E37DF" w:rsidP="009E37DF">
      <w:pPr>
        <w:pStyle w:val="Default"/>
        <w:ind w:left="360"/>
        <w:jc w:val="both"/>
        <w:rPr>
          <w:b/>
          <w:bCs/>
          <w:sz w:val="28"/>
          <w:szCs w:val="28"/>
        </w:rPr>
      </w:pPr>
    </w:p>
    <w:p w:rsidR="009E37DF" w:rsidRDefault="009E37DF" w:rsidP="009E37DF">
      <w:pPr>
        <w:pStyle w:val="Default"/>
        <w:ind w:left="360"/>
        <w:jc w:val="both"/>
        <w:rPr>
          <w:b/>
          <w:bCs/>
          <w:sz w:val="28"/>
          <w:szCs w:val="28"/>
        </w:rPr>
      </w:pPr>
    </w:p>
    <w:p w:rsidR="009E37DF" w:rsidRDefault="009E37DF" w:rsidP="009E37DF">
      <w:pPr>
        <w:pStyle w:val="Default"/>
        <w:ind w:left="360"/>
        <w:jc w:val="both"/>
        <w:rPr>
          <w:b/>
          <w:bCs/>
          <w:sz w:val="28"/>
          <w:szCs w:val="28"/>
        </w:rPr>
      </w:pPr>
    </w:p>
    <w:p w:rsidR="009E37DF" w:rsidRDefault="009E37DF" w:rsidP="009E37DF">
      <w:pPr>
        <w:pStyle w:val="Default"/>
        <w:ind w:left="360"/>
        <w:jc w:val="both"/>
        <w:rPr>
          <w:b/>
          <w:bCs/>
          <w:sz w:val="28"/>
          <w:szCs w:val="28"/>
        </w:rPr>
      </w:pPr>
    </w:p>
    <w:p w:rsidR="009E37DF" w:rsidRDefault="009E37DF" w:rsidP="009E37DF">
      <w:pPr>
        <w:pStyle w:val="Default"/>
        <w:ind w:left="360"/>
        <w:jc w:val="both"/>
        <w:rPr>
          <w:b/>
          <w:bCs/>
          <w:sz w:val="28"/>
          <w:szCs w:val="28"/>
        </w:rPr>
      </w:pPr>
    </w:p>
    <w:p w:rsidR="009E37DF" w:rsidRDefault="009E37DF" w:rsidP="009E37DF">
      <w:pPr>
        <w:pStyle w:val="Default"/>
        <w:ind w:left="360"/>
        <w:jc w:val="both"/>
        <w:rPr>
          <w:b/>
          <w:bCs/>
          <w:sz w:val="28"/>
          <w:szCs w:val="28"/>
        </w:rPr>
      </w:pPr>
    </w:p>
    <w:p w:rsidR="009E37DF" w:rsidRDefault="009E37DF" w:rsidP="00B23ADA">
      <w:pPr>
        <w:ind w:left="360"/>
        <w:jc w:val="both"/>
        <w:rPr>
          <w:b/>
          <w:sz w:val="28"/>
          <w:szCs w:val="28"/>
        </w:rPr>
      </w:pPr>
    </w:p>
    <w:p w:rsidR="009E37DF" w:rsidRDefault="009E37DF" w:rsidP="00B23ADA">
      <w:pPr>
        <w:ind w:left="360"/>
        <w:jc w:val="both"/>
        <w:rPr>
          <w:b/>
          <w:sz w:val="28"/>
          <w:szCs w:val="28"/>
        </w:rPr>
      </w:pPr>
    </w:p>
    <w:p w:rsidR="00B23ADA" w:rsidRDefault="00B23ADA" w:rsidP="00B23ADA">
      <w:pPr>
        <w:pStyle w:val="Default"/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2F75A2">
        <w:rPr>
          <w:b/>
          <w:bCs/>
          <w:sz w:val="28"/>
          <w:szCs w:val="28"/>
        </w:rPr>
        <w:t>Лабораторный практикум (18 часов)</w:t>
      </w:r>
    </w:p>
    <w:p w:rsidR="00B23ADA" w:rsidRPr="002F75A2" w:rsidRDefault="00B23ADA" w:rsidP="00B23ADA">
      <w:pPr>
        <w:pStyle w:val="Default"/>
        <w:jc w:val="both"/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16"/>
        <w:gridCol w:w="7065"/>
      </w:tblGrid>
      <w:tr w:rsidR="00B23ADA" w:rsidRPr="002F75A2" w:rsidTr="00D356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 w:rsidR="00B23ADA" w:rsidRPr="002F75A2" w:rsidRDefault="00B23ADA" w:rsidP="00D356DC">
            <w:pPr>
              <w:pStyle w:val="a7"/>
              <w:rPr>
                <w:sz w:val="28"/>
                <w:szCs w:val="28"/>
              </w:rPr>
            </w:pPr>
            <w:r w:rsidRPr="002F75A2">
              <w:rPr>
                <w:sz w:val="28"/>
                <w:szCs w:val="28"/>
              </w:rPr>
              <w:t>№</w:t>
            </w:r>
          </w:p>
          <w:p w:rsidR="00B23ADA" w:rsidRPr="002F75A2" w:rsidRDefault="00B23ADA" w:rsidP="00D356DC">
            <w:pPr>
              <w:pStyle w:val="a7"/>
              <w:rPr>
                <w:sz w:val="28"/>
                <w:szCs w:val="28"/>
              </w:rPr>
            </w:pPr>
            <w:r w:rsidRPr="002F75A2">
              <w:rPr>
                <w:sz w:val="28"/>
                <w:szCs w:val="28"/>
              </w:rPr>
              <w:lastRenderedPageBreak/>
              <w:t>п/п</w:t>
            </w:r>
          </w:p>
        </w:tc>
        <w:tc>
          <w:tcPr>
            <w:tcW w:w="1716" w:type="dxa"/>
            <w:vAlign w:val="center"/>
          </w:tcPr>
          <w:p w:rsidR="00B23ADA" w:rsidRPr="002F75A2" w:rsidRDefault="00B23ADA" w:rsidP="00D356DC">
            <w:pPr>
              <w:pStyle w:val="a7"/>
              <w:rPr>
                <w:sz w:val="28"/>
                <w:szCs w:val="28"/>
              </w:rPr>
            </w:pPr>
            <w:r w:rsidRPr="002F75A2">
              <w:rPr>
                <w:sz w:val="28"/>
                <w:szCs w:val="28"/>
              </w:rPr>
              <w:lastRenderedPageBreak/>
              <w:t xml:space="preserve">Номер </w:t>
            </w:r>
            <w:r w:rsidRPr="002F75A2">
              <w:rPr>
                <w:sz w:val="28"/>
                <w:szCs w:val="28"/>
              </w:rPr>
              <w:lastRenderedPageBreak/>
              <w:t>раздела дисц</w:t>
            </w:r>
            <w:r w:rsidRPr="002F75A2">
              <w:rPr>
                <w:sz w:val="28"/>
                <w:szCs w:val="28"/>
              </w:rPr>
              <w:t>и</w:t>
            </w:r>
            <w:r w:rsidRPr="002F75A2">
              <w:rPr>
                <w:sz w:val="28"/>
                <w:szCs w:val="28"/>
              </w:rPr>
              <w:t>плины</w:t>
            </w:r>
          </w:p>
        </w:tc>
        <w:tc>
          <w:tcPr>
            <w:tcW w:w="7065" w:type="dxa"/>
            <w:vAlign w:val="center"/>
          </w:tcPr>
          <w:p w:rsidR="00B23ADA" w:rsidRPr="002F75A2" w:rsidRDefault="00B23ADA" w:rsidP="00D356DC">
            <w:pPr>
              <w:pStyle w:val="a7"/>
              <w:rPr>
                <w:sz w:val="28"/>
                <w:szCs w:val="28"/>
              </w:rPr>
            </w:pPr>
            <w:r w:rsidRPr="002F75A2">
              <w:rPr>
                <w:sz w:val="28"/>
                <w:szCs w:val="28"/>
              </w:rPr>
              <w:lastRenderedPageBreak/>
              <w:t>Наименование лабораторных работ</w:t>
            </w:r>
          </w:p>
        </w:tc>
      </w:tr>
      <w:tr w:rsidR="00B23ADA" w:rsidRPr="002F75A2" w:rsidTr="00D356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 w:rsidR="00B23ADA" w:rsidRPr="002F75A2" w:rsidRDefault="00B23ADA" w:rsidP="00D356DC">
            <w:pPr>
              <w:pStyle w:val="a7"/>
              <w:rPr>
                <w:sz w:val="28"/>
                <w:szCs w:val="28"/>
              </w:rPr>
            </w:pPr>
            <w:r w:rsidRPr="002F75A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16" w:type="dxa"/>
            <w:vAlign w:val="center"/>
          </w:tcPr>
          <w:p w:rsidR="00B23ADA" w:rsidRPr="002F75A2" w:rsidRDefault="00B23ADA" w:rsidP="00D356DC">
            <w:pPr>
              <w:pStyle w:val="a7"/>
              <w:rPr>
                <w:sz w:val="28"/>
                <w:szCs w:val="28"/>
              </w:rPr>
            </w:pPr>
            <w:r w:rsidRPr="002F75A2">
              <w:rPr>
                <w:sz w:val="28"/>
                <w:szCs w:val="28"/>
              </w:rPr>
              <w:t>2</w:t>
            </w:r>
          </w:p>
        </w:tc>
        <w:tc>
          <w:tcPr>
            <w:tcW w:w="7065" w:type="dxa"/>
          </w:tcPr>
          <w:p w:rsidR="00B23ADA" w:rsidRPr="002F75A2" w:rsidRDefault="00B23ADA" w:rsidP="00D356DC">
            <w:pPr>
              <w:pStyle w:val="a7"/>
              <w:rPr>
                <w:sz w:val="28"/>
                <w:szCs w:val="28"/>
              </w:rPr>
            </w:pPr>
            <w:r w:rsidRPr="002F75A2">
              <w:rPr>
                <w:sz w:val="28"/>
                <w:szCs w:val="28"/>
              </w:rPr>
              <w:t>Вводное занятие</w:t>
            </w:r>
          </w:p>
        </w:tc>
      </w:tr>
      <w:tr w:rsidR="00B23ADA" w:rsidRPr="002F75A2" w:rsidTr="00D356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 w:rsidR="00B23ADA" w:rsidRPr="002F75A2" w:rsidRDefault="00B23ADA" w:rsidP="00D356DC">
            <w:pPr>
              <w:pStyle w:val="a7"/>
              <w:rPr>
                <w:sz w:val="28"/>
                <w:szCs w:val="28"/>
              </w:rPr>
            </w:pPr>
            <w:r w:rsidRPr="002F75A2">
              <w:rPr>
                <w:sz w:val="28"/>
                <w:szCs w:val="28"/>
              </w:rPr>
              <w:t>2</w:t>
            </w:r>
          </w:p>
        </w:tc>
        <w:tc>
          <w:tcPr>
            <w:tcW w:w="1716" w:type="dxa"/>
            <w:vAlign w:val="center"/>
          </w:tcPr>
          <w:p w:rsidR="00B23ADA" w:rsidRPr="002F75A2" w:rsidRDefault="00B23ADA" w:rsidP="00D356DC">
            <w:pPr>
              <w:pStyle w:val="a7"/>
              <w:rPr>
                <w:sz w:val="28"/>
                <w:szCs w:val="28"/>
              </w:rPr>
            </w:pPr>
            <w:r w:rsidRPr="002F75A2">
              <w:rPr>
                <w:sz w:val="28"/>
                <w:szCs w:val="28"/>
              </w:rPr>
              <w:t>3</w:t>
            </w:r>
          </w:p>
        </w:tc>
        <w:tc>
          <w:tcPr>
            <w:tcW w:w="7065" w:type="dxa"/>
          </w:tcPr>
          <w:p w:rsidR="00B23ADA" w:rsidRPr="002F75A2" w:rsidRDefault="00B23ADA" w:rsidP="00D356DC">
            <w:pPr>
              <w:pStyle w:val="a7"/>
              <w:rPr>
                <w:sz w:val="28"/>
                <w:szCs w:val="28"/>
              </w:rPr>
            </w:pPr>
            <w:r w:rsidRPr="002F75A2">
              <w:rPr>
                <w:sz w:val="28"/>
                <w:szCs w:val="28"/>
              </w:rPr>
              <w:t>Структура электромагнитного поля в волноводе</w:t>
            </w:r>
          </w:p>
        </w:tc>
      </w:tr>
      <w:tr w:rsidR="00B23ADA" w:rsidRPr="002F75A2" w:rsidTr="00D356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 w:rsidR="00B23ADA" w:rsidRPr="002F75A2" w:rsidRDefault="00B23ADA" w:rsidP="00D356DC">
            <w:pPr>
              <w:pStyle w:val="a7"/>
              <w:rPr>
                <w:sz w:val="28"/>
                <w:szCs w:val="28"/>
              </w:rPr>
            </w:pPr>
            <w:r w:rsidRPr="002F75A2">
              <w:rPr>
                <w:sz w:val="28"/>
                <w:szCs w:val="28"/>
              </w:rPr>
              <w:t>3</w:t>
            </w:r>
          </w:p>
        </w:tc>
        <w:tc>
          <w:tcPr>
            <w:tcW w:w="1716" w:type="dxa"/>
            <w:vAlign w:val="center"/>
          </w:tcPr>
          <w:p w:rsidR="00B23ADA" w:rsidRPr="002F75A2" w:rsidRDefault="00B23ADA" w:rsidP="00D356DC">
            <w:pPr>
              <w:pStyle w:val="a7"/>
              <w:rPr>
                <w:sz w:val="28"/>
                <w:szCs w:val="28"/>
              </w:rPr>
            </w:pPr>
            <w:r w:rsidRPr="002F75A2">
              <w:rPr>
                <w:sz w:val="28"/>
                <w:szCs w:val="28"/>
              </w:rPr>
              <w:t>3</w:t>
            </w:r>
          </w:p>
        </w:tc>
        <w:tc>
          <w:tcPr>
            <w:tcW w:w="7065" w:type="dxa"/>
          </w:tcPr>
          <w:p w:rsidR="00B23ADA" w:rsidRPr="002F75A2" w:rsidRDefault="00B23ADA" w:rsidP="00D356DC">
            <w:pPr>
              <w:pStyle w:val="a7"/>
              <w:rPr>
                <w:sz w:val="28"/>
                <w:szCs w:val="28"/>
              </w:rPr>
            </w:pPr>
            <w:r w:rsidRPr="002F75A2">
              <w:rPr>
                <w:sz w:val="28"/>
                <w:szCs w:val="28"/>
              </w:rPr>
              <w:t>Исследование структуры электромагнитного поля в резонаторе волноводного типа</w:t>
            </w:r>
          </w:p>
        </w:tc>
      </w:tr>
      <w:tr w:rsidR="00B23ADA" w:rsidRPr="002F75A2" w:rsidTr="00D356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 w:rsidR="00B23ADA" w:rsidRPr="002F75A2" w:rsidRDefault="00B23ADA" w:rsidP="00D356DC">
            <w:pPr>
              <w:pStyle w:val="a7"/>
              <w:rPr>
                <w:sz w:val="28"/>
                <w:szCs w:val="28"/>
              </w:rPr>
            </w:pPr>
            <w:r w:rsidRPr="002F75A2">
              <w:rPr>
                <w:sz w:val="28"/>
                <w:szCs w:val="28"/>
              </w:rPr>
              <w:t>4</w:t>
            </w:r>
          </w:p>
        </w:tc>
        <w:tc>
          <w:tcPr>
            <w:tcW w:w="1716" w:type="dxa"/>
            <w:vAlign w:val="center"/>
          </w:tcPr>
          <w:p w:rsidR="00B23ADA" w:rsidRPr="002F75A2" w:rsidRDefault="00B23ADA" w:rsidP="00D356D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65" w:type="dxa"/>
          </w:tcPr>
          <w:p w:rsidR="00B23ADA" w:rsidRPr="002F75A2" w:rsidRDefault="00B23ADA" w:rsidP="00D356DC">
            <w:pPr>
              <w:pStyle w:val="a7"/>
              <w:rPr>
                <w:sz w:val="28"/>
                <w:szCs w:val="28"/>
              </w:rPr>
            </w:pPr>
            <w:r w:rsidRPr="002F75A2">
              <w:rPr>
                <w:sz w:val="28"/>
                <w:szCs w:val="28"/>
              </w:rPr>
              <w:t>Исследование волновых процессов в намагниченном феррите</w:t>
            </w:r>
          </w:p>
        </w:tc>
      </w:tr>
    </w:tbl>
    <w:p w:rsidR="00B23ADA" w:rsidRDefault="00B23ADA" w:rsidP="00B23ADA">
      <w:pPr>
        <w:pStyle w:val="Default"/>
        <w:jc w:val="both"/>
        <w:rPr>
          <w:b/>
          <w:bCs/>
          <w:sz w:val="28"/>
          <w:szCs w:val="28"/>
        </w:rPr>
      </w:pPr>
    </w:p>
    <w:p w:rsidR="00B23ADA" w:rsidRPr="00816056" w:rsidRDefault="00B23ADA" w:rsidP="00B23ADA">
      <w:pPr>
        <w:rPr>
          <w:sz w:val="28"/>
          <w:szCs w:val="28"/>
        </w:rPr>
      </w:pPr>
      <w:r w:rsidRPr="00816056">
        <w:rPr>
          <w:sz w:val="28"/>
          <w:szCs w:val="28"/>
        </w:rPr>
        <w:t>Контрольные вопросы</w:t>
      </w:r>
    </w:p>
    <w:p w:rsidR="00B23ADA" w:rsidRPr="00816056" w:rsidRDefault="00B23ADA" w:rsidP="00B23ADA">
      <w:pPr>
        <w:rPr>
          <w:sz w:val="28"/>
          <w:szCs w:val="28"/>
        </w:rPr>
      </w:pPr>
    </w:p>
    <w:p w:rsidR="00B23ADA" w:rsidRDefault="00B23ADA" w:rsidP="00B23ADA">
      <w:pPr>
        <w:pStyle w:val="Normal"/>
        <w:spacing w:line="240" w:lineRule="auto"/>
        <w:ind w:firstLine="0"/>
        <w:jc w:val="center"/>
        <w:rPr>
          <w:rFonts w:ascii="Times New Roman" w:hAnsi="Times New Roman"/>
          <w:b/>
          <w:sz w:val="20"/>
        </w:rPr>
      </w:pPr>
      <w:r w:rsidRPr="00816056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816056">
        <w:rPr>
          <w:sz w:val="28"/>
          <w:szCs w:val="28"/>
        </w:rPr>
        <w:t xml:space="preserve"> </w:t>
      </w:r>
      <w:r>
        <w:rPr>
          <w:rFonts w:ascii="Times New Roman" w:hAnsi="Times New Roman"/>
          <w:b/>
          <w:sz w:val="20"/>
        </w:rPr>
        <w:t xml:space="preserve">СТРУКТУРА ЭЛЕКТРОМАГНИТНОГО ПОЛЯ </w:t>
      </w:r>
    </w:p>
    <w:p w:rsidR="00B23ADA" w:rsidRDefault="00B23ADA" w:rsidP="00B23ADA">
      <w:pPr>
        <w:pStyle w:val="Normal"/>
        <w:spacing w:line="240" w:lineRule="auto"/>
        <w:ind w:firstLine="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В ВОЛНОВОДЕ</w:t>
      </w:r>
    </w:p>
    <w:p w:rsidR="00B23ADA" w:rsidRPr="00816056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23ADA" w:rsidRPr="00816056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 xml:space="preserve">1. Основные типы направляющих систем и основные типы волн в них. </w:t>
      </w:r>
    </w:p>
    <w:p w:rsidR="00B23ADA" w:rsidRPr="00816056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>2. Отличие полей в волноводах от полей в коаксиальных (и дру</w:t>
      </w:r>
      <w:r w:rsidRPr="00816056">
        <w:rPr>
          <w:rFonts w:ascii="Times New Roman" w:hAnsi="Times New Roman"/>
          <w:sz w:val="28"/>
          <w:szCs w:val="28"/>
        </w:rPr>
        <w:softHyphen/>
        <w:t>гих подо</w:t>
      </w:r>
      <w:r w:rsidRPr="00816056">
        <w:rPr>
          <w:rFonts w:ascii="Times New Roman" w:hAnsi="Times New Roman"/>
          <w:sz w:val="28"/>
          <w:szCs w:val="28"/>
        </w:rPr>
        <w:t>б</w:t>
      </w:r>
      <w:r w:rsidRPr="00816056">
        <w:rPr>
          <w:rFonts w:ascii="Times New Roman" w:hAnsi="Times New Roman"/>
          <w:sz w:val="28"/>
          <w:szCs w:val="28"/>
        </w:rPr>
        <w:t xml:space="preserve">ных) линиях.       </w:t>
      </w:r>
    </w:p>
    <w:p w:rsidR="00B23ADA" w:rsidRPr="00816056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 xml:space="preserve">3. Режимы работы волноводов.      </w:t>
      </w:r>
    </w:p>
    <w:p w:rsidR="00B23ADA" w:rsidRPr="00816056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>4. Основной тип поля в волноводе. Преимущества работы на волне осно</w:t>
      </w:r>
      <w:r w:rsidRPr="00816056">
        <w:rPr>
          <w:rFonts w:ascii="Times New Roman" w:hAnsi="Times New Roman"/>
          <w:sz w:val="28"/>
          <w:szCs w:val="28"/>
        </w:rPr>
        <w:t>в</w:t>
      </w:r>
      <w:r w:rsidRPr="00816056">
        <w:rPr>
          <w:rFonts w:ascii="Times New Roman" w:hAnsi="Times New Roman"/>
          <w:sz w:val="28"/>
          <w:szCs w:val="28"/>
        </w:rPr>
        <w:t>ного типа.</w:t>
      </w:r>
    </w:p>
    <w:p w:rsidR="00B23ADA" w:rsidRPr="00816056" w:rsidRDefault="00B23ADA" w:rsidP="00B23ADA">
      <w:pPr>
        <w:pStyle w:val="FR2"/>
        <w:spacing w:line="240" w:lineRule="auto"/>
        <w:ind w:firstLine="567"/>
        <w:rPr>
          <w:sz w:val="28"/>
          <w:szCs w:val="28"/>
        </w:rPr>
      </w:pPr>
      <w:r w:rsidRPr="00816056">
        <w:rPr>
          <w:sz w:val="28"/>
          <w:szCs w:val="28"/>
        </w:rPr>
        <w:t xml:space="preserve">5. Смысл индексов </w:t>
      </w:r>
      <w:r w:rsidRPr="00816056">
        <w:rPr>
          <w:position w:val="-6"/>
          <w:sz w:val="28"/>
          <w:szCs w:val="28"/>
        </w:rPr>
        <w:object w:dxaOrig="240" w:dyaOrig="200">
          <v:shape id="_x0000_i1041" type="#_x0000_t75" style="width:12pt;height:9.75pt" o:ole="" fillcolor="window">
            <v:imagedata r:id="rId44" o:title=""/>
          </v:shape>
          <o:OLEObject Type="Embed" ProgID="Equation.3" ShapeID="_x0000_i1041" DrawAspect="Content" ObjectID="_1755937428" r:id="rId45"/>
        </w:object>
      </w:r>
      <w:r w:rsidRPr="00816056">
        <w:rPr>
          <w:sz w:val="28"/>
          <w:szCs w:val="28"/>
        </w:rPr>
        <w:t xml:space="preserve"> и </w:t>
      </w:r>
      <w:r w:rsidRPr="00816056">
        <w:rPr>
          <w:position w:val="-6"/>
          <w:sz w:val="28"/>
          <w:szCs w:val="28"/>
        </w:rPr>
        <w:object w:dxaOrig="180" w:dyaOrig="200">
          <v:shape id="_x0000_i1042" type="#_x0000_t75" style="width:9pt;height:9.75pt" o:ole="" fillcolor="window">
            <v:imagedata r:id="rId46" o:title=""/>
          </v:shape>
          <o:OLEObject Type="Embed" ProgID="Equation.3" ShapeID="_x0000_i1042" DrawAspect="Content" ObjectID="_1755937429" r:id="rId47"/>
        </w:object>
      </w:r>
      <w:r w:rsidRPr="00816056">
        <w:rPr>
          <w:sz w:val="28"/>
          <w:szCs w:val="28"/>
        </w:rPr>
        <w:t xml:space="preserve"> в обозначении типов поля.       </w:t>
      </w:r>
    </w:p>
    <w:p w:rsidR="00B23ADA" w:rsidRPr="00816056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>6. Концепция парциальных волн.</w:t>
      </w:r>
    </w:p>
    <w:p w:rsidR="00B23ADA" w:rsidRPr="00816056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 xml:space="preserve">7. Структура поля и основные параметры волн типа </w:t>
      </w:r>
      <w:r w:rsidRPr="00816056">
        <w:rPr>
          <w:rFonts w:ascii="Times New Roman" w:hAnsi="Times New Roman"/>
          <w:position w:val="-10"/>
          <w:sz w:val="28"/>
          <w:szCs w:val="28"/>
        </w:rPr>
        <w:object w:dxaOrig="840" w:dyaOrig="320">
          <v:shape id="_x0000_i1043" type="#_x0000_t75" style="width:42pt;height:15.75pt" o:ole="" fillcolor="window">
            <v:imagedata r:id="rId48" o:title=""/>
          </v:shape>
          <o:OLEObject Type="Embed" ProgID="Equation.3" ShapeID="_x0000_i1043" DrawAspect="Content" ObjectID="_1755937430" r:id="rId49"/>
        </w:object>
      </w:r>
      <w:r w:rsidRPr="00816056">
        <w:rPr>
          <w:rFonts w:ascii="Times New Roman" w:hAnsi="Times New Roman"/>
          <w:sz w:val="28"/>
          <w:szCs w:val="28"/>
        </w:rPr>
        <w:t xml:space="preserve">, </w:t>
      </w:r>
      <w:r w:rsidRPr="00816056">
        <w:rPr>
          <w:rFonts w:ascii="Times New Roman" w:hAnsi="Times New Roman"/>
          <w:position w:val="-10"/>
          <w:sz w:val="28"/>
          <w:szCs w:val="28"/>
        </w:rPr>
        <w:object w:dxaOrig="360" w:dyaOrig="320">
          <v:shape id="_x0000_i1044" type="#_x0000_t75" style="width:18pt;height:15.75pt" o:ole="" fillcolor="window">
            <v:imagedata r:id="rId50" o:title=""/>
          </v:shape>
          <o:OLEObject Type="Embed" ProgID="Equation.3" ShapeID="_x0000_i1044" DrawAspect="Content" ObjectID="_1755937431" r:id="rId51"/>
        </w:object>
      </w:r>
      <w:r w:rsidRPr="00816056">
        <w:rPr>
          <w:rFonts w:ascii="Times New Roman" w:hAnsi="Times New Roman"/>
          <w:sz w:val="28"/>
          <w:szCs w:val="28"/>
        </w:rPr>
        <w:t xml:space="preserve"> в пр</w:t>
      </w:r>
      <w:r w:rsidRPr="00816056">
        <w:rPr>
          <w:rFonts w:ascii="Times New Roman" w:hAnsi="Times New Roman"/>
          <w:sz w:val="28"/>
          <w:szCs w:val="28"/>
        </w:rPr>
        <w:t>я</w:t>
      </w:r>
      <w:r w:rsidRPr="00816056">
        <w:rPr>
          <w:rFonts w:ascii="Times New Roman" w:hAnsi="Times New Roman"/>
          <w:sz w:val="28"/>
          <w:szCs w:val="28"/>
        </w:rPr>
        <w:t xml:space="preserve">моугольных волноводах.               </w:t>
      </w:r>
    </w:p>
    <w:p w:rsidR="00B23ADA" w:rsidRPr="00816056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>8. Зависимость параметров волн от частоты и размеров волн</w:t>
      </w:r>
      <w:r w:rsidRPr="00816056">
        <w:rPr>
          <w:rFonts w:ascii="Times New Roman" w:hAnsi="Times New Roman"/>
          <w:sz w:val="28"/>
          <w:szCs w:val="28"/>
        </w:rPr>
        <w:t>о</w:t>
      </w:r>
      <w:r w:rsidRPr="00816056">
        <w:rPr>
          <w:rFonts w:ascii="Times New Roman" w:hAnsi="Times New Roman"/>
          <w:sz w:val="28"/>
          <w:szCs w:val="28"/>
        </w:rPr>
        <w:t>вода.</w:t>
      </w:r>
    </w:p>
    <w:p w:rsidR="00B23ADA" w:rsidRPr="00816056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 xml:space="preserve">9. Структура поля и основные параметры волн типа </w:t>
      </w:r>
      <w:r w:rsidRPr="00816056">
        <w:rPr>
          <w:rFonts w:ascii="Times New Roman" w:hAnsi="Times New Roman"/>
          <w:position w:val="-10"/>
          <w:sz w:val="28"/>
          <w:szCs w:val="28"/>
        </w:rPr>
        <w:object w:dxaOrig="840" w:dyaOrig="320">
          <v:shape id="_x0000_i1045" type="#_x0000_t75" style="width:42pt;height:15.75pt" o:ole="" fillcolor="window">
            <v:imagedata r:id="rId52" o:title=""/>
          </v:shape>
          <o:OLEObject Type="Embed" ProgID="Equation.3" ShapeID="_x0000_i1045" DrawAspect="Content" ObjectID="_1755937432" r:id="rId53"/>
        </w:object>
      </w:r>
      <w:r w:rsidRPr="00816056">
        <w:rPr>
          <w:rFonts w:ascii="Times New Roman" w:hAnsi="Times New Roman"/>
          <w:sz w:val="28"/>
          <w:szCs w:val="28"/>
        </w:rPr>
        <w:t xml:space="preserve">, </w:t>
      </w:r>
      <w:r w:rsidRPr="00816056">
        <w:rPr>
          <w:rFonts w:ascii="Times New Roman" w:hAnsi="Times New Roman"/>
          <w:position w:val="-10"/>
          <w:sz w:val="28"/>
          <w:szCs w:val="28"/>
        </w:rPr>
        <w:object w:dxaOrig="360" w:dyaOrig="320">
          <v:shape id="_x0000_i1046" type="#_x0000_t75" style="width:18pt;height:15.75pt" o:ole="" fillcolor="window">
            <v:imagedata r:id="rId54" o:title=""/>
          </v:shape>
          <o:OLEObject Type="Embed" ProgID="Equation.3" ShapeID="_x0000_i1046" DrawAspect="Content" ObjectID="_1755937433" r:id="rId55"/>
        </w:object>
      </w:r>
      <w:r w:rsidRPr="00816056">
        <w:rPr>
          <w:rFonts w:ascii="Times New Roman" w:hAnsi="Times New Roman"/>
          <w:sz w:val="28"/>
          <w:szCs w:val="28"/>
        </w:rPr>
        <w:t xml:space="preserve"> в кру</w:t>
      </w:r>
      <w:r w:rsidRPr="00816056">
        <w:rPr>
          <w:rFonts w:ascii="Times New Roman" w:hAnsi="Times New Roman"/>
          <w:sz w:val="28"/>
          <w:szCs w:val="28"/>
        </w:rPr>
        <w:t>г</w:t>
      </w:r>
      <w:r w:rsidRPr="00816056">
        <w:rPr>
          <w:rFonts w:ascii="Times New Roman" w:hAnsi="Times New Roman"/>
          <w:sz w:val="28"/>
          <w:szCs w:val="28"/>
        </w:rPr>
        <w:t xml:space="preserve">лых волноводах. </w:t>
      </w:r>
    </w:p>
    <w:p w:rsidR="00B23ADA" w:rsidRPr="00816056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>10. Структура токов в стенках прямоугольных и круглых волн</w:t>
      </w:r>
      <w:r w:rsidRPr="00816056">
        <w:rPr>
          <w:rFonts w:ascii="Times New Roman" w:hAnsi="Times New Roman"/>
          <w:sz w:val="28"/>
          <w:szCs w:val="28"/>
        </w:rPr>
        <w:t>о</w:t>
      </w:r>
      <w:r w:rsidRPr="00816056">
        <w:rPr>
          <w:rFonts w:ascii="Times New Roman" w:hAnsi="Times New Roman"/>
          <w:sz w:val="28"/>
          <w:szCs w:val="28"/>
        </w:rPr>
        <w:t>во</w:t>
      </w:r>
      <w:r w:rsidRPr="00816056">
        <w:rPr>
          <w:rFonts w:ascii="Times New Roman" w:hAnsi="Times New Roman"/>
          <w:sz w:val="28"/>
          <w:szCs w:val="28"/>
        </w:rPr>
        <w:softHyphen/>
        <w:t>дов для волн, перечисленных в пп. 7 и 8. Излучающие и неизлуча</w:t>
      </w:r>
      <w:r w:rsidRPr="00816056">
        <w:rPr>
          <w:rFonts w:ascii="Times New Roman" w:hAnsi="Times New Roman"/>
          <w:sz w:val="28"/>
          <w:szCs w:val="28"/>
        </w:rPr>
        <w:t>ю</w:t>
      </w:r>
      <w:r w:rsidRPr="00816056">
        <w:rPr>
          <w:rFonts w:ascii="Times New Roman" w:hAnsi="Times New Roman"/>
          <w:sz w:val="28"/>
          <w:szCs w:val="28"/>
        </w:rPr>
        <w:t xml:space="preserve">щие щели. </w:t>
      </w:r>
    </w:p>
    <w:p w:rsidR="00B23ADA" w:rsidRPr="00816056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 xml:space="preserve">11. Способы возбуждения волноводов.                           </w:t>
      </w:r>
    </w:p>
    <w:p w:rsidR="00B23ADA" w:rsidRPr="00816056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>12. Зависимость мощности, передаваемой по волноводу, от составляющих электромагнитного поля, частоты (длины волны) генер</w:t>
      </w:r>
      <w:r w:rsidRPr="00816056">
        <w:rPr>
          <w:rFonts w:ascii="Times New Roman" w:hAnsi="Times New Roman"/>
          <w:sz w:val="28"/>
          <w:szCs w:val="28"/>
        </w:rPr>
        <w:t>а</w:t>
      </w:r>
      <w:r w:rsidRPr="00816056">
        <w:rPr>
          <w:rFonts w:ascii="Times New Roman" w:hAnsi="Times New Roman"/>
          <w:sz w:val="28"/>
          <w:szCs w:val="28"/>
        </w:rPr>
        <w:t>тора и размеров волн</w:t>
      </w:r>
      <w:r w:rsidRPr="00816056">
        <w:rPr>
          <w:rFonts w:ascii="Times New Roman" w:hAnsi="Times New Roman"/>
          <w:sz w:val="28"/>
          <w:szCs w:val="28"/>
        </w:rPr>
        <w:t>о</w:t>
      </w:r>
      <w:r w:rsidRPr="00816056">
        <w:rPr>
          <w:rFonts w:ascii="Times New Roman" w:hAnsi="Times New Roman"/>
          <w:sz w:val="28"/>
          <w:szCs w:val="28"/>
        </w:rPr>
        <w:t xml:space="preserve">вода.                       </w:t>
      </w:r>
    </w:p>
    <w:p w:rsidR="00B23ADA" w:rsidRPr="00816056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>13. Предельная мощность, передаваемая по волноводу. Что пр</w:t>
      </w:r>
      <w:r w:rsidRPr="00816056">
        <w:rPr>
          <w:rFonts w:ascii="Times New Roman" w:hAnsi="Times New Roman"/>
          <w:sz w:val="28"/>
          <w:szCs w:val="28"/>
        </w:rPr>
        <w:t>о</w:t>
      </w:r>
      <w:r w:rsidRPr="00816056">
        <w:rPr>
          <w:rFonts w:ascii="Times New Roman" w:hAnsi="Times New Roman"/>
          <w:sz w:val="28"/>
          <w:szCs w:val="28"/>
        </w:rPr>
        <w:t>ис</w:t>
      </w:r>
      <w:r w:rsidRPr="00816056">
        <w:rPr>
          <w:rFonts w:ascii="Times New Roman" w:hAnsi="Times New Roman"/>
          <w:sz w:val="28"/>
          <w:szCs w:val="28"/>
        </w:rPr>
        <w:softHyphen/>
        <w:t>ходит при превышении предельной мощности?</w:t>
      </w:r>
    </w:p>
    <w:p w:rsidR="00B23ADA" w:rsidRPr="00816056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 xml:space="preserve">14. Зависимость потерь в стенках прямоугольного волновода от частоты (длины волны).            </w:t>
      </w:r>
    </w:p>
    <w:p w:rsidR="00B23ADA" w:rsidRPr="00816056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>15. Распределение составляющих поля в волноводе при коро</w:t>
      </w:r>
      <w:r w:rsidRPr="00816056">
        <w:rPr>
          <w:rFonts w:ascii="Times New Roman" w:hAnsi="Times New Roman"/>
          <w:sz w:val="28"/>
          <w:szCs w:val="28"/>
        </w:rPr>
        <w:t>т</w:t>
      </w:r>
      <w:r w:rsidRPr="00816056">
        <w:rPr>
          <w:rFonts w:ascii="Times New Roman" w:hAnsi="Times New Roman"/>
          <w:sz w:val="28"/>
          <w:szCs w:val="28"/>
        </w:rPr>
        <w:t>ком замыкании, открытом конце волновода, индуктивной и емкос</w:t>
      </w:r>
      <w:r w:rsidRPr="00816056">
        <w:rPr>
          <w:rFonts w:ascii="Times New Roman" w:hAnsi="Times New Roman"/>
          <w:sz w:val="28"/>
          <w:szCs w:val="28"/>
        </w:rPr>
        <w:t>т</w:t>
      </w:r>
      <w:r w:rsidRPr="00816056">
        <w:rPr>
          <w:rFonts w:ascii="Times New Roman" w:hAnsi="Times New Roman"/>
          <w:sz w:val="28"/>
          <w:szCs w:val="28"/>
        </w:rPr>
        <w:t>ной наг</w:t>
      </w:r>
      <w:r w:rsidRPr="00816056">
        <w:rPr>
          <w:rFonts w:ascii="Times New Roman" w:hAnsi="Times New Roman"/>
          <w:sz w:val="28"/>
          <w:szCs w:val="28"/>
        </w:rPr>
        <w:softHyphen/>
        <w:t>рузках.</w:t>
      </w:r>
    </w:p>
    <w:p w:rsidR="00B23ADA" w:rsidRPr="00816056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>16. Характеристическое и эквивалентное сопротивление волн</w:t>
      </w:r>
      <w:r w:rsidRPr="00816056">
        <w:rPr>
          <w:rFonts w:ascii="Times New Roman" w:hAnsi="Times New Roman"/>
          <w:sz w:val="28"/>
          <w:szCs w:val="28"/>
        </w:rPr>
        <w:t>о</w:t>
      </w:r>
      <w:r w:rsidRPr="00816056">
        <w:rPr>
          <w:rFonts w:ascii="Times New Roman" w:hAnsi="Times New Roman"/>
          <w:sz w:val="28"/>
          <w:szCs w:val="28"/>
        </w:rPr>
        <w:t xml:space="preserve">вода. </w:t>
      </w:r>
    </w:p>
    <w:p w:rsidR="00B23ADA" w:rsidRPr="00816056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>17. Виды неоднородностей в волноводе и их эквивалентные схемы.</w:t>
      </w:r>
    </w:p>
    <w:p w:rsidR="00B23ADA" w:rsidRPr="00816056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 xml:space="preserve">18. Функциональная схема установки и методика проведения </w:t>
      </w:r>
      <w:r w:rsidRPr="00816056">
        <w:rPr>
          <w:rFonts w:ascii="Times New Roman" w:hAnsi="Times New Roman"/>
          <w:sz w:val="28"/>
          <w:szCs w:val="28"/>
        </w:rPr>
        <w:lastRenderedPageBreak/>
        <w:t xml:space="preserve">эксперимента. </w:t>
      </w:r>
    </w:p>
    <w:p w:rsidR="00B23ADA" w:rsidRPr="00816056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>19. Функциональная схема лабораторного генер</w:t>
      </w:r>
      <w:r w:rsidRPr="00816056">
        <w:rPr>
          <w:rFonts w:ascii="Times New Roman" w:hAnsi="Times New Roman"/>
          <w:sz w:val="28"/>
          <w:szCs w:val="28"/>
        </w:rPr>
        <w:t>а</w:t>
      </w:r>
      <w:r w:rsidRPr="00816056">
        <w:rPr>
          <w:rFonts w:ascii="Times New Roman" w:hAnsi="Times New Roman"/>
          <w:sz w:val="28"/>
          <w:szCs w:val="28"/>
        </w:rPr>
        <w:t>тора СВЧ.</w:t>
      </w:r>
    </w:p>
    <w:p w:rsidR="00B23ADA" w:rsidRPr="00816056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>20. Функциональная схема измерительного устро</w:t>
      </w:r>
      <w:r w:rsidRPr="00816056">
        <w:rPr>
          <w:rFonts w:ascii="Times New Roman" w:hAnsi="Times New Roman"/>
          <w:sz w:val="28"/>
          <w:szCs w:val="28"/>
        </w:rPr>
        <w:t>й</w:t>
      </w:r>
      <w:r w:rsidRPr="00816056">
        <w:rPr>
          <w:rFonts w:ascii="Times New Roman" w:hAnsi="Times New Roman"/>
          <w:sz w:val="28"/>
          <w:szCs w:val="28"/>
        </w:rPr>
        <w:t>ства.</w:t>
      </w:r>
    </w:p>
    <w:p w:rsidR="00B23ADA" w:rsidRPr="00816056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 xml:space="preserve">21. Устройство измерительной линии.               </w:t>
      </w:r>
    </w:p>
    <w:p w:rsidR="00B23ADA" w:rsidRPr="00816056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>22. Определение сопротивления нагрузки с помощью круговой ди</w:t>
      </w:r>
      <w:r w:rsidRPr="00816056">
        <w:rPr>
          <w:rFonts w:ascii="Times New Roman" w:hAnsi="Times New Roman"/>
          <w:sz w:val="28"/>
          <w:szCs w:val="28"/>
        </w:rPr>
        <w:softHyphen/>
        <w:t xml:space="preserve">аграммы для длинных линий.   </w:t>
      </w:r>
    </w:p>
    <w:p w:rsidR="00B23ADA" w:rsidRPr="00816056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>23. Градуировка индикаторного устройства.</w:t>
      </w:r>
    </w:p>
    <w:p w:rsidR="00B23ADA" w:rsidRPr="00816056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>24. Определение размеров волновода для работы на волне з</w:t>
      </w:r>
      <w:r w:rsidRPr="00816056">
        <w:rPr>
          <w:rFonts w:ascii="Times New Roman" w:hAnsi="Times New Roman"/>
          <w:sz w:val="28"/>
          <w:szCs w:val="28"/>
        </w:rPr>
        <w:t>а</w:t>
      </w:r>
      <w:r w:rsidRPr="00816056">
        <w:rPr>
          <w:rFonts w:ascii="Times New Roman" w:hAnsi="Times New Roman"/>
          <w:sz w:val="28"/>
          <w:szCs w:val="28"/>
        </w:rPr>
        <w:t>дан</w:t>
      </w:r>
      <w:r w:rsidRPr="00816056">
        <w:rPr>
          <w:rFonts w:ascii="Times New Roman" w:hAnsi="Times New Roman"/>
          <w:sz w:val="28"/>
          <w:szCs w:val="28"/>
        </w:rPr>
        <w:softHyphen/>
        <w:t>ного типа по известной частоте генерат</w:t>
      </w:r>
      <w:r w:rsidRPr="00816056">
        <w:rPr>
          <w:rFonts w:ascii="Times New Roman" w:hAnsi="Times New Roman"/>
          <w:sz w:val="28"/>
          <w:szCs w:val="28"/>
        </w:rPr>
        <w:t>о</w:t>
      </w:r>
      <w:r w:rsidRPr="00816056">
        <w:rPr>
          <w:rFonts w:ascii="Times New Roman" w:hAnsi="Times New Roman"/>
          <w:sz w:val="28"/>
          <w:szCs w:val="28"/>
        </w:rPr>
        <w:t xml:space="preserve">ра.  </w:t>
      </w:r>
    </w:p>
    <w:p w:rsidR="00B23ADA" w:rsidRPr="00816056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>25. Устройство и принцип действия волноводных согласующих шле</w:t>
      </w:r>
      <w:r w:rsidRPr="00816056">
        <w:rPr>
          <w:rFonts w:ascii="Times New Roman" w:hAnsi="Times New Roman"/>
          <w:sz w:val="28"/>
          <w:szCs w:val="28"/>
        </w:rPr>
        <w:t>й</w:t>
      </w:r>
      <w:r w:rsidRPr="00816056">
        <w:rPr>
          <w:rFonts w:ascii="Times New Roman" w:hAnsi="Times New Roman"/>
          <w:sz w:val="28"/>
          <w:szCs w:val="28"/>
        </w:rPr>
        <w:t xml:space="preserve">фов. </w:t>
      </w:r>
    </w:p>
    <w:p w:rsidR="00B23ADA" w:rsidRPr="00007081" w:rsidRDefault="00B23ADA" w:rsidP="00B23ADA">
      <w:pPr>
        <w:pStyle w:val="Normal"/>
        <w:spacing w:line="240" w:lineRule="auto"/>
        <w:ind w:firstLine="0"/>
        <w:jc w:val="center"/>
        <w:rPr>
          <w:rFonts w:ascii="Times New Roman" w:hAnsi="Times New Roman"/>
          <w:b/>
          <w:sz w:val="20"/>
        </w:rPr>
      </w:pPr>
      <w:r w:rsidRPr="00816056">
        <w:rPr>
          <w:sz w:val="28"/>
          <w:szCs w:val="28"/>
        </w:rPr>
        <w:t xml:space="preserve">2. </w:t>
      </w:r>
      <w:r w:rsidRPr="00007081">
        <w:rPr>
          <w:rFonts w:ascii="Times New Roman" w:hAnsi="Times New Roman"/>
          <w:b/>
          <w:sz w:val="20"/>
        </w:rPr>
        <w:t xml:space="preserve">ИССЛЕДОВАНИЕ СТРУКТУРЫ ЭЛЕКТРОМАГНИТНОГО </w:t>
      </w:r>
    </w:p>
    <w:p w:rsidR="00B23ADA" w:rsidRPr="00007081" w:rsidRDefault="00B23ADA" w:rsidP="00B23ADA">
      <w:pPr>
        <w:pStyle w:val="Normal"/>
        <w:spacing w:line="240" w:lineRule="auto"/>
        <w:ind w:firstLine="0"/>
        <w:jc w:val="center"/>
        <w:rPr>
          <w:rFonts w:ascii="Times New Roman" w:hAnsi="Times New Roman"/>
          <w:b/>
          <w:sz w:val="20"/>
        </w:rPr>
      </w:pPr>
      <w:r w:rsidRPr="00007081">
        <w:rPr>
          <w:rFonts w:ascii="Times New Roman" w:hAnsi="Times New Roman"/>
          <w:b/>
          <w:sz w:val="20"/>
        </w:rPr>
        <w:t>ПОЛЯ  В РЕЗОНАТОРАХ ВОЛН</w:t>
      </w:r>
      <w:r w:rsidRPr="00007081">
        <w:rPr>
          <w:rFonts w:ascii="Times New Roman" w:hAnsi="Times New Roman"/>
          <w:b/>
          <w:sz w:val="20"/>
        </w:rPr>
        <w:t>О</w:t>
      </w:r>
      <w:r w:rsidRPr="00007081">
        <w:rPr>
          <w:rFonts w:ascii="Times New Roman" w:hAnsi="Times New Roman"/>
          <w:b/>
          <w:sz w:val="20"/>
        </w:rPr>
        <w:t>ВОДНОГО ТИПА</w:t>
      </w:r>
    </w:p>
    <w:p w:rsidR="00B23ADA" w:rsidRPr="00816056" w:rsidRDefault="00B23ADA" w:rsidP="00B23ADA">
      <w:pPr>
        <w:pStyle w:val="Normal"/>
        <w:spacing w:line="240" w:lineRule="auto"/>
        <w:ind w:firstLine="567"/>
        <w:rPr>
          <w:sz w:val="28"/>
          <w:szCs w:val="28"/>
        </w:rPr>
      </w:pPr>
    </w:p>
    <w:p w:rsidR="00B23ADA" w:rsidRPr="00816056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>1. Сформулировать условие резонанса в объемном р</w:t>
      </w:r>
      <w:r w:rsidRPr="00816056">
        <w:rPr>
          <w:rFonts w:ascii="Times New Roman" w:hAnsi="Times New Roman"/>
          <w:sz w:val="28"/>
          <w:szCs w:val="28"/>
        </w:rPr>
        <w:t>е</w:t>
      </w:r>
      <w:r w:rsidRPr="00816056">
        <w:rPr>
          <w:rFonts w:ascii="Times New Roman" w:hAnsi="Times New Roman"/>
          <w:sz w:val="28"/>
          <w:szCs w:val="28"/>
        </w:rPr>
        <w:t>зонаторе.</w:t>
      </w:r>
    </w:p>
    <w:p w:rsidR="00B23ADA" w:rsidRPr="00816056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>2. Назвать основные типы резонаторов.</w:t>
      </w:r>
    </w:p>
    <w:p w:rsidR="00B23ADA" w:rsidRPr="00816056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 xml:space="preserve">3. Рассказать о добротности объемного резонатора. </w:t>
      </w:r>
    </w:p>
    <w:p w:rsidR="00B23ADA" w:rsidRPr="00816056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>4. Показать, как повлияет на добротность резонатора заполне</w:t>
      </w:r>
      <w:r w:rsidRPr="00816056">
        <w:rPr>
          <w:rFonts w:ascii="Times New Roman" w:hAnsi="Times New Roman"/>
          <w:sz w:val="28"/>
          <w:szCs w:val="28"/>
        </w:rPr>
        <w:softHyphen/>
        <w:t>ние его диэлектриком без потерь при сохранении типа колебаний.</w:t>
      </w:r>
    </w:p>
    <w:p w:rsidR="00B23ADA" w:rsidRPr="00816056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>5. Назвать невозможные типы колебаний в объемном резонаторе пря</w:t>
      </w:r>
      <w:r w:rsidRPr="00816056">
        <w:rPr>
          <w:rFonts w:ascii="Times New Roman" w:hAnsi="Times New Roman"/>
          <w:sz w:val="28"/>
          <w:szCs w:val="28"/>
        </w:rPr>
        <w:softHyphen/>
        <w:t xml:space="preserve">моугольной и цилиндрической формы.     </w:t>
      </w:r>
    </w:p>
    <w:p w:rsidR="00B23ADA" w:rsidRPr="00816056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 xml:space="preserve">6. Объяснить смысл индексов  </w:t>
      </w:r>
      <w:r w:rsidRPr="00816056">
        <w:rPr>
          <w:rFonts w:ascii="Times New Roman" w:hAnsi="Times New Roman"/>
          <w:position w:val="-6"/>
          <w:sz w:val="28"/>
          <w:szCs w:val="28"/>
        </w:rPr>
        <w:object w:dxaOrig="240" w:dyaOrig="200">
          <v:shape id="_x0000_i1047" type="#_x0000_t75" style="width:12pt;height:9.75pt" o:ole="" fillcolor="window">
            <v:imagedata r:id="rId56" o:title=""/>
          </v:shape>
          <o:OLEObject Type="Embed" ProgID="Equation.3" ShapeID="_x0000_i1047" DrawAspect="Content" ObjectID="_1755937434" r:id="rId57"/>
        </w:object>
      </w:r>
      <w:r w:rsidRPr="00816056">
        <w:rPr>
          <w:rFonts w:ascii="Times New Roman" w:hAnsi="Times New Roman"/>
          <w:sz w:val="28"/>
          <w:szCs w:val="28"/>
        </w:rPr>
        <w:t xml:space="preserve">, </w:t>
      </w:r>
      <w:r w:rsidRPr="00816056">
        <w:rPr>
          <w:rFonts w:ascii="Times New Roman" w:hAnsi="Times New Roman"/>
          <w:position w:val="-6"/>
          <w:sz w:val="28"/>
          <w:szCs w:val="28"/>
        </w:rPr>
        <w:object w:dxaOrig="180" w:dyaOrig="200">
          <v:shape id="_x0000_i1048" type="#_x0000_t75" style="width:9pt;height:9.75pt" o:ole="" fillcolor="window">
            <v:imagedata r:id="rId58" o:title=""/>
          </v:shape>
          <o:OLEObject Type="Embed" ProgID="Equation.3" ShapeID="_x0000_i1048" DrawAspect="Content" ObjectID="_1755937435" r:id="rId59"/>
        </w:object>
      </w:r>
      <w:r w:rsidRPr="00816056">
        <w:rPr>
          <w:rFonts w:ascii="Times New Roman" w:hAnsi="Times New Roman"/>
          <w:sz w:val="28"/>
          <w:szCs w:val="28"/>
        </w:rPr>
        <w:t xml:space="preserve"> и </w:t>
      </w:r>
      <w:r w:rsidRPr="00816056">
        <w:rPr>
          <w:rFonts w:ascii="Times New Roman" w:hAnsi="Times New Roman"/>
          <w:position w:val="-10"/>
          <w:sz w:val="28"/>
          <w:szCs w:val="28"/>
        </w:rPr>
        <w:object w:dxaOrig="220" w:dyaOrig="240">
          <v:shape id="_x0000_i1049" type="#_x0000_t75" style="width:11.25pt;height:12pt" o:ole="" fillcolor="window">
            <v:imagedata r:id="rId60" o:title=""/>
          </v:shape>
          <o:OLEObject Type="Embed" ProgID="Equation.3" ShapeID="_x0000_i1049" DrawAspect="Content" ObjectID="_1755937436" r:id="rId61"/>
        </w:object>
      </w:r>
      <w:r w:rsidRPr="00816056">
        <w:rPr>
          <w:rFonts w:ascii="Times New Roman" w:hAnsi="Times New Roman"/>
          <w:sz w:val="28"/>
          <w:szCs w:val="28"/>
        </w:rPr>
        <w:t xml:space="preserve"> в обозначении типа поля в рез</w:t>
      </w:r>
      <w:r w:rsidRPr="00816056">
        <w:rPr>
          <w:rFonts w:ascii="Times New Roman" w:hAnsi="Times New Roman"/>
          <w:sz w:val="28"/>
          <w:szCs w:val="28"/>
        </w:rPr>
        <w:t>о</w:t>
      </w:r>
      <w:r w:rsidRPr="00816056">
        <w:rPr>
          <w:rFonts w:ascii="Times New Roman" w:hAnsi="Times New Roman"/>
          <w:sz w:val="28"/>
          <w:szCs w:val="28"/>
        </w:rPr>
        <w:t xml:space="preserve">наторе.          </w:t>
      </w:r>
    </w:p>
    <w:p w:rsidR="00B23ADA" w:rsidRPr="00816056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 xml:space="preserve">7. Показать, как изменится собственная резонансная частота прямоугольного резонатора с волной типа </w:t>
      </w:r>
      <w:r w:rsidRPr="00816056">
        <w:rPr>
          <w:rFonts w:ascii="Times New Roman" w:hAnsi="Times New Roman"/>
          <w:position w:val="-10"/>
          <w:sz w:val="28"/>
          <w:szCs w:val="28"/>
        </w:rPr>
        <w:object w:dxaOrig="540" w:dyaOrig="320">
          <v:shape id="_x0000_i1050" type="#_x0000_t75" style="width:27pt;height:15.75pt" o:ole="" fillcolor="window">
            <v:imagedata r:id="rId62" o:title=""/>
          </v:shape>
          <o:OLEObject Type="Embed" ProgID="Equation.3" ShapeID="_x0000_i1050" DrawAspect="Content" ObjectID="_1755937437" r:id="rId63"/>
        </w:object>
      </w:r>
      <w:r w:rsidRPr="00816056">
        <w:rPr>
          <w:rFonts w:ascii="Times New Roman" w:hAnsi="Times New Roman"/>
          <w:sz w:val="28"/>
          <w:szCs w:val="28"/>
        </w:rPr>
        <w:t xml:space="preserve"> при изменении его дли</w:t>
      </w:r>
      <w:r w:rsidRPr="00816056">
        <w:rPr>
          <w:rFonts w:ascii="Times New Roman" w:hAnsi="Times New Roman"/>
          <w:sz w:val="28"/>
          <w:szCs w:val="28"/>
        </w:rPr>
        <w:softHyphen/>
        <w:t xml:space="preserve">ны вдвое. </w:t>
      </w:r>
    </w:p>
    <w:p w:rsidR="00B23ADA" w:rsidRPr="00816056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>8. Рассказать о методе пробного тела для определения структ</w:t>
      </w:r>
      <w:r w:rsidRPr="00816056">
        <w:rPr>
          <w:rFonts w:ascii="Times New Roman" w:hAnsi="Times New Roman"/>
          <w:sz w:val="28"/>
          <w:szCs w:val="28"/>
        </w:rPr>
        <w:t>у</w:t>
      </w:r>
      <w:r w:rsidRPr="00816056">
        <w:rPr>
          <w:rFonts w:ascii="Times New Roman" w:hAnsi="Times New Roman"/>
          <w:sz w:val="28"/>
          <w:szCs w:val="28"/>
        </w:rPr>
        <w:t>ры поля в резонаторе.</w:t>
      </w:r>
    </w:p>
    <w:p w:rsidR="00B23ADA" w:rsidRPr="00816056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>9. Объяснить, почему на СВЧ невозможно применение контуров с с</w:t>
      </w:r>
      <w:r w:rsidRPr="00816056">
        <w:rPr>
          <w:rFonts w:ascii="Times New Roman" w:hAnsi="Times New Roman"/>
          <w:sz w:val="28"/>
          <w:szCs w:val="28"/>
        </w:rPr>
        <w:t>о</w:t>
      </w:r>
      <w:r w:rsidRPr="00816056">
        <w:rPr>
          <w:rFonts w:ascii="Times New Roman" w:hAnsi="Times New Roman"/>
          <w:sz w:val="28"/>
          <w:szCs w:val="28"/>
        </w:rPr>
        <w:t xml:space="preserve">средоточенными параметрами.                                   </w:t>
      </w:r>
    </w:p>
    <w:p w:rsidR="00B23ADA" w:rsidRPr="00816056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>10. Назвать возможные области применения объемных резон</w:t>
      </w:r>
      <w:r w:rsidRPr="00816056">
        <w:rPr>
          <w:rFonts w:ascii="Times New Roman" w:hAnsi="Times New Roman"/>
          <w:sz w:val="28"/>
          <w:szCs w:val="28"/>
        </w:rPr>
        <w:t>а</w:t>
      </w:r>
      <w:r w:rsidRPr="00816056">
        <w:rPr>
          <w:rFonts w:ascii="Times New Roman" w:hAnsi="Times New Roman"/>
          <w:sz w:val="28"/>
          <w:szCs w:val="28"/>
        </w:rPr>
        <w:t>торов.</w:t>
      </w:r>
    </w:p>
    <w:p w:rsidR="00B23ADA" w:rsidRPr="00816056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>11. Показать, что в резонаторе без потерь нет переноса энергии в пр</w:t>
      </w:r>
      <w:r w:rsidRPr="00816056">
        <w:rPr>
          <w:rFonts w:ascii="Times New Roman" w:hAnsi="Times New Roman"/>
          <w:sz w:val="28"/>
          <w:szCs w:val="28"/>
        </w:rPr>
        <w:t>о</w:t>
      </w:r>
      <w:r w:rsidRPr="00816056">
        <w:rPr>
          <w:rFonts w:ascii="Times New Roman" w:hAnsi="Times New Roman"/>
          <w:sz w:val="28"/>
          <w:szCs w:val="28"/>
        </w:rPr>
        <w:t>дольном направлении.</w:t>
      </w:r>
    </w:p>
    <w:p w:rsidR="00B23ADA" w:rsidRPr="00816056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>12. Объяснить, почему резонаторы имеют множество резонансных ча</w:t>
      </w:r>
      <w:r w:rsidRPr="00816056">
        <w:rPr>
          <w:rFonts w:ascii="Times New Roman" w:hAnsi="Times New Roman"/>
          <w:sz w:val="28"/>
          <w:szCs w:val="28"/>
        </w:rPr>
        <w:t>с</w:t>
      </w:r>
      <w:r w:rsidRPr="00816056">
        <w:rPr>
          <w:rFonts w:ascii="Times New Roman" w:hAnsi="Times New Roman"/>
          <w:sz w:val="28"/>
          <w:szCs w:val="28"/>
        </w:rPr>
        <w:t>тот.</w:t>
      </w:r>
    </w:p>
    <w:p w:rsidR="00B23ADA" w:rsidRPr="00816056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>13. Назвать способы возбуждения резонаторов.</w:t>
      </w:r>
    </w:p>
    <w:p w:rsidR="00B23ADA" w:rsidRPr="00816056" w:rsidRDefault="00B23ADA" w:rsidP="00B23ADA">
      <w:pPr>
        <w:pStyle w:val="FR2"/>
        <w:ind w:firstLine="567"/>
        <w:rPr>
          <w:sz w:val="28"/>
          <w:szCs w:val="28"/>
        </w:rPr>
      </w:pPr>
      <w:r w:rsidRPr="00816056">
        <w:rPr>
          <w:sz w:val="28"/>
          <w:szCs w:val="28"/>
        </w:rPr>
        <w:t xml:space="preserve">14. Показать преимущества колебаний типа </w:t>
      </w:r>
      <w:r w:rsidRPr="00816056">
        <w:rPr>
          <w:position w:val="-10"/>
          <w:sz w:val="28"/>
          <w:szCs w:val="28"/>
        </w:rPr>
        <w:object w:dxaOrig="480" w:dyaOrig="320">
          <v:shape id="_x0000_i1051" type="#_x0000_t75" style="width:24pt;height:15.75pt" o:ole="" fillcolor="window">
            <v:imagedata r:id="rId64" o:title=""/>
          </v:shape>
          <o:OLEObject Type="Embed" ProgID="Equation.3" ShapeID="_x0000_i1051" DrawAspect="Content" ObjectID="_1755937438" r:id="rId65"/>
        </w:object>
      </w:r>
      <w:r w:rsidRPr="00816056">
        <w:rPr>
          <w:sz w:val="28"/>
          <w:szCs w:val="28"/>
        </w:rPr>
        <w:t xml:space="preserve"> в круглом р</w:t>
      </w:r>
      <w:r w:rsidRPr="00816056">
        <w:rPr>
          <w:sz w:val="28"/>
          <w:szCs w:val="28"/>
        </w:rPr>
        <w:t>е</w:t>
      </w:r>
      <w:r w:rsidRPr="00816056">
        <w:rPr>
          <w:sz w:val="28"/>
          <w:szCs w:val="28"/>
        </w:rPr>
        <w:t>зо</w:t>
      </w:r>
      <w:r w:rsidRPr="00816056">
        <w:rPr>
          <w:sz w:val="28"/>
          <w:szCs w:val="28"/>
        </w:rPr>
        <w:softHyphen/>
        <w:t>наторе перед другими типами колеб</w:t>
      </w:r>
      <w:r w:rsidRPr="00816056">
        <w:rPr>
          <w:sz w:val="28"/>
          <w:szCs w:val="28"/>
        </w:rPr>
        <w:t>а</w:t>
      </w:r>
      <w:r w:rsidRPr="00816056">
        <w:rPr>
          <w:sz w:val="28"/>
          <w:szCs w:val="28"/>
        </w:rPr>
        <w:t xml:space="preserve">ний.  </w:t>
      </w:r>
    </w:p>
    <w:p w:rsidR="00B23ADA" w:rsidRPr="00816056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>15. Рассказать о методике снятия частотной характеристики р</w:t>
      </w:r>
      <w:r w:rsidRPr="00816056">
        <w:rPr>
          <w:rFonts w:ascii="Times New Roman" w:hAnsi="Times New Roman"/>
          <w:sz w:val="28"/>
          <w:szCs w:val="28"/>
        </w:rPr>
        <w:t>е</w:t>
      </w:r>
      <w:r w:rsidRPr="00816056">
        <w:rPr>
          <w:rFonts w:ascii="Times New Roman" w:hAnsi="Times New Roman"/>
          <w:sz w:val="28"/>
          <w:szCs w:val="28"/>
        </w:rPr>
        <w:t>зонатора.</w:t>
      </w:r>
    </w:p>
    <w:p w:rsidR="00B23ADA" w:rsidRPr="00816056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>16. Привести функциональную схему установки для измерения стру</w:t>
      </w:r>
      <w:r w:rsidRPr="00816056">
        <w:rPr>
          <w:rFonts w:ascii="Times New Roman" w:hAnsi="Times New Roman"/>
          <w:sz w:val="28"/>
          <w:szCs w:val="28"/>
        </w:rPr>
        <w:t>к</w:t>
      </w:r>
      <w:r w:rsidRPr="00816056">
        <w:rPr>
          <w:rFonts w:ascii="Times New Roman" w:hAnsi="Times New Roman"/>
          <w:sz w:val="28"/>
          <w:szCs w:val="28"/>
        </w:rPr>
        <w:t>туры поля методом пробного тела.</w:t>
      </w:r>
    </w:p>
    <w:p w:rsidR="00B23ADA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>17. Показать влияние формы объемного резонатора при один</w:t>
      </w:r>
      <w:r w:rsidRPr="00816056">
        <w:rPr>
          <w:rFonts w:ascii="Times New Roman" w:hAnsi="Times New Roman"/>
          <w:sz w:val="28"/>
          <w:szCs w:val="28"/>
        </w:rPr>
        <w:t>а</w:t>
      </w:r>
      <w:r w:rsidRPr="00816056">
        <w:rPr>
          <w:rFonts w:ascii="Times New Roman" w:hAnsi="Times New Roman"/>
          <w:sz w:val="28"/>
          <w:szCs w:val="28"/>
        </w:rPr>
        <w:t>ковой площади его поверхности на добротность.</w:t>
      </w:r>
    </w:p>
    <w:p w:rsidR="00B23ADA" w:rsidRPr="00816056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23ADA" w:rsidRDefault="00B23ADA" w:rsidP="00B23ADA">
      <w:pPr>
        <w:pStyle w:val="Normal"/>
        <w:spacing w:line="240" w:lineRule="auto"/>
        <w:ind w:firstLine="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b/>
          <w:sz w:val="20"/>
        </w:rPr>
        <w:t>ИССЛЕДОВАНИЕ ЭФФЕКТА ФАРАДЕЯ</w:t>
      </w:r>
    </w:p>
    <w:p w:rsidR="00B23ADA" w:rsidRDefault="00B23ADA" w:rsidP="00B23ADA">
      <w:pPr>
        <w:pStyle w:val="Normal"/>
        <w:spacing w:line="240" w:lineRule="auto"/>
        <w:ind w:firstLine="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lastRenderedPageBreak/>
        <w:t>В НАМА</w:t>
      </w:r>
      <w:r>
        <w:rPr>
          <w:rFonts w:ascii="Times New Roman" w:hAnsi="Times New Roman"/>
          <w:b/>
          <w:sz w:val="20"/>
        </w:rPr>
        <w:t>Г</w:t>
      </w:r>
      <w:r>
        <w:rPr>
          <w:rFonts w:ascii="Times New Roman" w:hAnsi="Times New Roman"/>
          <w:b/>
          <w:sz w:val="20"/>
        </w:rPr>
        <w:t xml:space="preserve">НИЧЕННОМ ФЕРРИТЕ    </w:t>
      </w:r>
    </w:p>
    <w:p w:rsidR="00B23ADA" w:rsidRPr="00816056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23ADA" w:rsidRPr="00816056" w:rsidRDefault="00B23ADA" w:rsidP="00B23ADA">
      <w:pPr>
        <w:pStyle w:val="FR1"/>
        <w:ind w:firstLine="567"/>
        <w:jc w:val="both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>1. Чем обусловлены магнитные свойства феррита?</w:t>
      </w:r>
    </w:p>
    <w:p w:rsidR="00B23ADA" w:rsidRPr="00816056" w:rsidRDefault="00B23ADA" w:rsidP="00B23ADA">
      <w:pPr>
        <w:pStyle w:val="FR1"/>
        <w:ind w:firstLine="567"/>
        <w:jc w:val="both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>2. При каких условиях возникает вынужденная прецессия?</w:t>
      </w:r>
    </w:p>
    <w:p w:rsidR="00B23ADA" w:rsidRPr="00816056" w:rsidRDefault="00B23ADA" w:rsidP="00B23ADA">
      <w:pPr>
        <w:pStyle w:val="FR1"/>
        <w:ind w:firstLine="567"/>
        <w:jc w:val="both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>3. Чем характеризуется эффект ферромагнитного рез</w:t>
      </w:r>
      <w:r w:rsidRPr="00816056">
        <w:rPr>
          <w:rFonts w:ascii="Times New Roman" w:hAnsi="Times New Roman"/>
          <w:sz w:val="28"/>
          <w:szCs w:val="28"/>
        </w:rPr>
        <w:t>о</w:t>
      </w:r>
      <w:r w:rsidRPr="00816056">
        <w:rPr>
          <w:rFonts w:ascii="Times New Roman" w:hAnsi="Times New Roman"/>
          <w:sz w:val="28"/>
          <w:szCs w:val="28"/>
        </w:rPr>
        <w:t>нанса?</w:t>
      </w:r>
    </w:p>
    <w:p w:rsidR="00B23ADA" w:rsidRPr="00816056" w:rsidRDefault="00B23ADA" w:rsidP="00B23ADA">
      <w:pPr>
        <w:pStyle w:val="FR1"/>
        <w:ind w:firstLine="567"/>
        <w:jc w:val="both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 xml:space="preserve">4. Чем определяется частота ферромагнитного резонанса?      </w:t>
      </w:r>
    </w:p>
    <w:p w:rsidR="00B23ADA" w:rsidRPr="00816056" w:rsidRDefault="00B23ADA" w:rsidP="00B23ADA">
      <w:pPr>
        <w:pStyle w:val="FR1"/>
        <w:ind w:firstLine="567"/>
        <w:jc w:val="both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>5. Сформулируйте принцип взаимности.</w:t>
      </w:r>
    </w:p>
    <w:p w:rsidR="00B23ADA" w:rsidRPr="00816056" w:rsidRDefault="00B23ADA" w:rsidP="00B23ADA">
      <w:pPr>
        <w:pStyle w:val="FR1"/>
        <w:ind w:firstLine="567"/>
        <w:jc w:val="both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>6. Как изменяются составляющие тензора магнитной проница</w:t>
      </w:r>
      <w:r w:rsidRPr="00816056">
        <w:rPr>
          <w:rFonts w:ascii="Times New Roman" w:hAnsi="Times New Roman"/>
          <w:sz w:val="28"/>
          <w:szCs w:val="28"/>
        </w:rPr>
        <w:t>е</w:t>
      </w:r>
      <w:r w:rsidRPr="00816056">
        <w:rPr>
          <w:rFonts w:ascii="Times New Roman" w:hAnsi="Times New Roman"/>
          <w:sz w:val="28"/>
          <w:szCs w:val="28"/>
        </w:rPr>
        <w:t xml:space="preserve">мости в зависимости от величины подмагничивающего поля </w:t>
      </w:r>
      <w:r w:rsidRPr="00816056">
        <w:rPr>
          <w:rFonts w:ascii="Times New Roman" w:hAnsi="Times New Roman"/>
          <w:position w:val="-10"/>
          <w:sz w:val="28"/>
          <w:szCs w:val="28"/>
        </w:rPr>
        <w:object w:dxaOrig="340" w:dyaOrig="320">
          <v:shape id="_x0000_i1052" type="#_x0000_t75" style="width:17.25pt;height:15.75pt" o:ole="" fillcolor="window">
            <v:imagedata r:id="rId66" o:title=""/>
          </v:shape>
          <o:OLEObject Type="Embed" ProgID="Equation.3" ShapeID="_x0000_i1052" DrawAspect="Content" ObjectID="_1755937439" r:id="rId67"/>
        </w:object>
      </w:r>
      <w:r w:rsidRPr="00816056">
        <w:rPr>
          <w:rFonts w:ascii="Times New Roman" w:hAnsi="Times New Roman"/>
          <w:sz w:val="28"/>
          <w:szCs w:val="28"/>
        </w:rPr>
        <w:t>?</w:t>
      </w:r>
    </w:p>
    <w:p w:rsidR="00B23ADA" w:rsidRPr="00816056" w:rsidRDefault="00B23ADA" w:rsidP="00B23ADA">
      <w:pPr>
        <w:pStyle w:val="FR1"/>
        <w:ind w:firstLine="567"/>
        <w:jc w:val="both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 xml:space="preserve">7. В чем заключается эффект Фарадея, в чем его невзаимные свойства?  </w:t>
      </w:r>
    </w:p>
    <w:p w:rsidR="00B23ADA" w:rsidRPr="00816056" w:rsidRDefault="00B23ADA" w:rsidP="00B23ADA">
      <w:pPr>
        <w:pStyle w:val="FR1"/>
        <w:ind w:firstLine="567"/>
        <w:jc w:val="both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>8. От чего зависит угол поворота плоскости поляризации?</w:t>
      </w:r>
    </w:p>
    <w:p w:rsidR="00B23ADA" w:rsidRPr="00816056" w:rsidRDefault="00B23ADA" w:rsidP="00B23ADA">
      <w:pPr>
        <w:pStyle w:val="FR1"/>
        <w:ind w:firstLine="567"/>
        <w:jc w:val="both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>9. В каком случае феррит считается продольно-намагниченным?</w:t>
      </w:r>
    </w:p>
    <w:p w:rsidR="00B23ADA" w:rsidRPr="00816056" w:rsidRDefault="00B23ADA" w:rsidP="00B23ADA">
      <w:pPr>
        <w:pStyle w:val="FR1"/>
        <w:ind w:firstLine="567"/>
        <w:jc w:val="both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>10. В каком случае феррит считается поперечно-намагниченным?</w:t>
      </w:r>
    </w:p>
    <w:p w:rsidR="00B23ADA" w:rsidRPr="00816056" w:rsidRDefault="00B23ADA" w:rsidP="00B23ADA">
      <w:pPr>
        <w:pStyle w:val="FR1"/>
        <w:ind w:firstLine="567"/>
        <w:jc w:val="both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>11. При каких условиях возникает в намагниченном феррите н</w:t>
      </w:r>
      <w:r w:rsidRPr="00816056">
        <w:rPr>
          <w:rFonts w:ascii="Times New Roman" w:hAnsi="Times New Roman"/>
          <w:sz w:val="28"/>
          <w:szCs w:val="28"/>
        </w:rPr>
        <w:t>е</w:t>
      </w:r>
      <w:r w:rsidRPr="00816056">
        <w:rPr>
          <w:rFonts w:ascii="Times New Roman" w:hAnsi="Times New Roman"/>
          <w:sz w:val="28"/>
          <w:szCs w:val="28"/>
        </w:rPr>
        <w:t>о</w:t>
      </w:r>
      <w:r w:rsidRPr="00816056">
        <w:rPr>
          <w:rFonts w:ascii="Times New Roman" w:hAnsi="Times New Roman"/>
          <w:sz w:val="28"/>
          <w:szCs w:val="28"/>
        </w:rPr>
        <w:softHyphen/>
        <w:t xml:space="preserve">быкновенная волна (вектор </w:t>
      </w:r>
      <w:r w:rsidRPr="00816056">
        <w:rPr>
          <w:rFonts w:ascii="Times New Roman" w:hAnsi="Times New Roman"/>
          <w:position w:val="-4"/>
          <w:sz w:val="28"/>
          <w:szCs w:val="28"/>
        </w:rPr>
        <w:object w:dxaOrig="279" w:dyaOrig="240">
          <v:shape id="_x0000_i1053" type="#_x0000_t75" style="width:14.25pt;height:12pt" o:ole="" fillcolor="window">
            <v:imagedata r:id="rId68" o:title=""/>
          </v:shape>
          <o:OLEObject Type="Embed" ProgID="Equation.3" ShapeID="_x0000_i1053" DrawAspect="Content" ObjectID="_1755937440" r:id="rId69"/>
        </w:object>
      </w:r>
      <w:r w:rsidRPr="00816056">
        <w:rPr>
          <w:rFonts w:ascii="Times New Roman" w:hAnsi="Times New Roman"/>
          <w:sz w:val="28"/>
          <w:szCs w:val="28"/>
        </w:rPr>
        <w:t xml:space="preserve">волны ориентирован эллиптически)?     </w:t>
      </w:r>
    </w:p>
    <w:p w:rsidR="00B23ADA" w:rsidRPr="00816056" w:rsidRDefault="00B23ADA" w:rsidP="00B23ADA">
      <w:pPr>
        <w:pStyle w:val="FR1"/>
        <w:ind w:firstLine="567"/>
        <w:jc w:val="both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 xml:space="preserve">12. При какой ориентации векторов </w:t>
      </w:r>
      <w:r w:rsidRPr="00816056">
        <w:rPr>
          <w:rFonts w:ascii="Times New Roman" w:hAnsi="Times New Roman"/>
          <w:position w:val="-4"/>
          <w:sz w:val="28"/>
          <w:szCs w:val="28"/>
        </w:rPr>
        <w:object w:dxaOrig="240" w:dyaOrig="240">
          <v:shape id="_x0000_i1054" type="#_x0000_t75" style="width:12pt;height:12pt" o:ole="" fillcolor="window">
            <v:imagedata r:id="rId70" o:title=""/>
          </v:shape>
          <o:OLEObject Type="Embed" ProgID="Equation.3" ShapeID="_x0000_i1054" DrawAspect="Content" ObjectID="_1755937441" r:id="rId71"/>
        </w:object>
      </w:r>
      <w:r w:rsidRPr="00816056">
        <w:rPr>
          <w:rFonts w:ascii="Times New Roman" w:hAnsi="Times New Roman"/>
          <w:sz w:val="28"/>
          <w:szCs w:val="28"/>
        </w:rPr>
        <w:t xml:space="preserve"> и </w:t>
      </w:r>
      <w:r w:rsidRPr="00816056">
        <w:rPr>
          <w:rFonts w:ascii="Times New Roman" w:hAnsi="Times New Roman"/>
          <w:position w:val="-4"/>
          <w:sz w:val="28"/>
          <w:szCs w:val="28"/>
        </w:rPr>
        <w:object w:dxaOrig="279" w:dyaOrig="240">
          <v:shape id="_x0000_i1055" type="#_x0000_t75" style="width:14.25pt;height:12pt" o:ole="" fillcolor="window">
            <v:imagedata r:id="rId68" o:title=""/>
          </v:shape>
          <o:OLEObject Type="Embed" ProgID="Equation.3" ShapeID="_x0000_i1055" DrawAspect="Content" ObjectID="_1755937442" r:id="rId72"/>
        </w:object>
      </w:r>
      <w:r w:rsidRPr="00816056">
        <w:rPr>
          <w:rFonts w:ascii="Times New Roman" w:hAnsi="Times New Roman"/>
          <w:sz w:val="28"/>
          <w:szCs w:val="28"/>
        </w:rPr>
        <w:t xml:space="preserve"> электромагнитной волны относительно постоянного внешнего поля </w:t>
      </w:r>
      <w:r w:rsidRPr="00816056">
        <w:rPr>
          <w:rFonts w:ascii="Times New Roman" w:hAnsi="Times New Roman"/>
          <w:position w:val="-10"/>
          <w:sz w:val="28"/>
          <w:szCs w:val="28"/>
        </w:rPr>
        <w:object w:dxaOrig="340" w:dyaOrig="320">
          <v:shape id="_x0000_i1056" type="#_x0000_t75" style="width:17.25pt;height:15.75pt" o:ole="" fillcolor="window">
            <v:imagedata r:id="rId73" o:title=""/>
          </v:shape>
          <o:OLEObject Type="Embed" ProgID="Equation.3" ShapeID="_x0000_i1056" DrawAspect="Content" ObjectID="_1755937443" r:id="rId74"/>
        </w:object>
      </w:r>
      <w:r w:rsidRPr="00816056">
        <w:rPr>
          <w:rFonts w:ascii="Times New Roman" w:hAnsi="Times New Roman"/>
          <w:sz w:val="28"/>
          <w:szCs w:val="28"/>
        </w:rPr>
        <w:t xml:space="preserve"> возникает в фе</w:t>
      </w:r>
      <w:r w:rsidRPr="00816056">
        <w:rPr>
          <w:rFonts w:ascii="Times New Roman" w:hAnsi="Times New Roman"/>
          <w:sz w:val="28"/>
          <w:szCs w:val="28"/>
        </w:rPr>
        <w:t>р</w:t>
      </w:r>
      <w:r w:rsidRPr="00816056">
        <w:rPr>
          <w:rFonts w:ascii="Times New Roman" w:hAnsi="Times New Roman"/>
          <w:sz w:val="28"/>
          <w:szCs w:val="28"/>
        </w:rPr>
        <w:t>рите обыкновенная волна (</w:t>
      </w:r>
      <w:r w:rsidRPr="00816056">
        <w:rPr>
          <w:rFonts w:ascii="Times New Roman" w:hAnsi="Times New Roman"/>
          <w:position w:val="-4"/>
          <w:sz w:val="28"/>
          <w:szCs w:val="28"/>
        </w:rPr>
        <w:object w:dxaOrig="279" w:dyaOrig="240">
          <v:shape id="_x0000_i1057" type="#_x0000_t75" style="width:14.25pt;height:12pt" o:ole="" fillcolor="window">
            <v:imagedata r:id="rId68" o:title=""/>
          </v:shape>
          <o:OLEObject Type="Embed" ProgID="Equation.3" ShapeID="_x0000_i1057" DrawAspect="Content" ObjectID="_1755937444" r:id="rId75"/>
        </w:object>
      </w:r>
      <w:r w:rsidRPr="00816056">
        <w:rPr>
          <w:rFonts w:ascii="Times New Roman" w:hAnsi="Times New Roman"/>
          <w:sz w:val="28"/>
          <w:szCs w:val="28"/>
        </w:rPr>
        <w:t xml:space="preserve"> волна)? </w:t>
      </w:r>
    </w:p>
    <w:p w:rsidR="00B23ADA" w:rsidRPr="00816056" w:rsidRDefault="00B23ADA" w:rsidP="00B23ADA">
      <w:pPr>
        <w:pStyle w:val="FR1"/>
        <w:ind w:firstLine="567"/>
        <w:jc w:val="both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>13</w:t>
      </w:r>
      <w:r w:rsidRPr="00816056">
        <w:rPr>
          <w:rFonts w:ascii="Times New Roman" w:hAnsi="Times New Roman"/>
          <w:i/>
          <w:sz w:val="28"/>
          <w:szCs w:val="28"/>
        </w:rPr>
        <w:t>.</w:t>
      </w:r>
      <w:r w:rsidRPr="00816056">
        <w:rPr>
          <w:rFonts w:ascii="Times New Roman" w:hAnsi="Times New Roman"/>
          <w:sz w:val="28"/>
          <w:szCs w:val="28"/>
        </w:rPr>
        <w:t xml:space="preserve"> Чем характеризуется поперечный резонанс?</w:t>
      </w:r>
    </w:p>
    <w:p w:rsidR="00B23ADA" w:rsidRPr="00816056" w:rsidRDefault="00B23ADA" w:rsidP="00B23ADA">
      <w:pPr>
        <w:pStyle w:val="FR1"/>
        <w:ind w:firstLine="567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816056">
        <w:rPr>
          <w:rFonts w:ascii="Times New Roman" w:hAnsi="Times New Roman"/>
          <w:sz w:val="28"/>
          <w:szCs w:val="28"/>
        </w:rPr>
        <w:t xml:space="preserve">14. Чем характеризуется эффект смещения поля? </w:t>
      </w:r>
    </w:p>
    <w:p w:rsidR="00B23ADA" w:rsidRPr="00816056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>15. Какое свойство феррита используется в вентиле, выполне</w:t>
      </w:r>
      <w:r w:rsidRPr="00816056">
        <w:rPr>
          <w:rFonts w:ascii="Times New Roman" w:hAnsi="Times New Roman"/>
          <w:sz w:val="28"/>
          <w:szCs w:val="28"/>
        </w:rPr>
        <w:t>н</w:t>
      </w:r>
      <w:r w:rsidRPr="00816056">
        <w:rPr>
          <w:rFonts w:ascii="Times New Roman" w:hAnsi="Times New Roman"/>
          <w:sz w:val="28"/>
          <w:szCs w:val="28"/>
        </w:rPr>
        <w:t xml:space="preserve">ном на основе круглого волновода с волной </w:t>
      </w:r>
      <w:r w:rsidRPr="00816056">
        <w:rPr>
          <w:rFonts w:ascii="Times New Roman" w:hAnsi="Times New Roman"/>
          <w:position w:val="-10"/>
          <w:sz w:val="28"/>
          <w:szCs w:val="28"/>
          <w:lang w:val="en-US"/>
        </w:rPr>
        <w:object w:dxaOrig="400" w:dyaOrig="320">
          <v:shape id="_x0000_i1058" type="#_x0000_t75" style="width:20.25pt;height:15.75pt" o:ole="" fillcolor="window">
            <v:imagedata r:id="rId76" o:title=""/>
          </v:shape>
          <o:OLEObject Type="Embed" ProgID="Equation.3" ShapeID="_x0000_i1058" DrawAspect="Content" ObjectID="_1755937445" r:id="rId77"/>
        </w:object>
      </w:r>
      <w:r w:rsidRPr="00816056">
        <w:rPr>
          <w:rFonts w:ascii="Times New Roman" w:hAnsi="Times New Roman"/>
          <w:sz w:val="28"/>
          <w:szCs w:val="28"/>
        </w:rPr>
        <w:t>?</w:t>
      </w:r>
    </w:p>
    <w:p w:rsidR="00B23ADA" w:rsidRPr="00816056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 xml:space="preserve">16. В каких средах не выполняется принцип взаимности? </w:t>
      </w:r>
    </w:p>
    <w:p w:rsidR="00B23ADA" w:rsidRPr="002F75A2" w:rsidRDefault="00B23ADA" w:rsidP="00B23ADA">
      <w:pPr>
        <w:pStyle w:val="Default"/>
        <w:jc w:val="both"/>
        <w:rPr>
          <w:b/>
          <w:bCs/>
          <w:sz w:val="28"/>
          <w:szCs w:val="28"/>
        </w:rPr>
      </w:pPr>
    </w:p>
    <w:p w:rsidR="004A725D" w:rsidRPr="00E465C1" w:rsidRDefault="004A725D" w:rsidP="004A725D">
      <w:pPr>
        <w:jc w:val="both"/>
        <w:rPr>
          <w:sz w:val="28"/>
          <w:szCs w:val="28"/>
        </w:rPr>
      </w:pPr>
    </w:p>
    <w:p w:rsidR="00B23ADA" w:rsidRDefault="00B23ADA" w:rsidP="00B23ADA">
      <w:pPr>
        <w:pStyle w:val="Default"/>
        <w:jc w:val="both"/>
        <w:rPr>
          <w:b/>
          <w:bCs/>
          <w:sz w:val="28"/>
          <w:szCs w:val="28"/>
        </w:rPr>
      </w:pPr>
    </w:p>
    <w:p w:rsidR="00B23ADA" w:rsidRDefault="00B23ADA" w:rsidP="00B23ADA">
      <w:pPr>
        <w:pStyle w:val="Default"/>
        <w:jc w:val="both"/>
        <w:rPr>
          <w:b/>
          <w:bCs/>
          <w:sz w:val="28"/>
          <w:szCs w:val="28"/>
        </w:rPr>
      </w:pPr>
    </w:p>
    <w:p w:rsidR="00B23ADA" w:rsidRDefault="00B23ADA" w:rsidP="00B23ADA"/>
    <w:sectPr w:rsidR="00B23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F5038"/>
    <w:multiLevelType w:val="hybridMultilevel"/>
    <w:tmpl w:val="ED626152"/>
    <w:lvl w:ilvl="0" w:tplc="06B6E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EAD524">
      <w:numFmt w:val="none"/>
      <w:lvlText w:val=""/>
      <w:lvlJc w:val="left"/>
      <w:pPr>
        <w:tabs>
          <w:tab w:val="num" w:pos="360"/>
        </w:tabs>
      </w:pPr>
    </w:lvl>
    <w:lvl w:ilvl="2" w:tplc="6B1EB982">
      <w:numFmt w:val="none"/>
      <w:lvlText w:val=""/>
      <w:lvlJc w:val="left"/>
      <w:pPr>
        <w:tabs>
          <w:tab w:val="num" w:pos="360"/>
        </w:tabs>
      </w:pPr>
    </w:lvl>
    <w:lvl w:ilvl="3" w:tplc="5A362644">
      <w:numFmt w:val="none"/>
      <w:lvlText w:val=""/>
      <w:lvlJc w:val="left"/>
      <w:pPr>
        <w:tabs>
          <w:tab w:val="num" w:pos="360"/>
        </w:tabs>
      </w:pPr>
    </w:lvl>
    <w:lvl w:ilvl="4" w:tplc="6922C9BC">
      <w:numFmt w:val="none"/>
      <w:lvlText w:val=""/>
      <w:lvlJc w:val="left"/>
      <w:pPr>
        <w:tabs>
          <w:tab w:val="num" w:pos="360"/>
        </w:tabs>
      </w:pPr>
    </w:lvl>
    <w:lvl w:ilvl="5" w:tplc="CD720B7A">
      <w:numFmt w:val="none"/>
      <w:lvlText w:val=""/>
      <w:lvlJc w:val="left"/>
      <w:pPr>
        <w:tabs>
          <w:tab w:val="num" w:pos="360"/>
        </w:tabs>
      </w:pPr>
    </w:lvl>
    <w:lvl w:ilvl="6" w:tplc="8C0C4398">
      <w:numFmt w:val="none"/>
      <w:lvlText w:val=""/>
      <w:lvlJc w:val="left"/>
      <w:pPr>
        <w:tabs>
          <w:tab w:val="num" w:pos="360"/>
        </w:tabs>
      </w:pPr>
    </w:lvl>
    <w:lvl w:ilvl="7" w:tplc="AC805CDC">
      <w:numFmt w:val="none"/>
      <w:lvlText w:val=""/>
      <w:lvlJc w:val="left"/>
      <w:pPr>
        <w:tabs>
          <w:tab w:val="num" w:pos="360"/>
        </w:tabs>
      </w:pPr>
    </w:lvl>
    <w:lvl w:ilvl="8" w:tplc="F0F8FF8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4D0A363D"/>
    <w:multiLevelType w:val="hybridMultilevel"/>
    <w:tmpl w:val="D86A1AB4"/>
    <w:lvl w:ilvl="0" w:tplc="CF740F3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2A5CEC">
      <w:numFmt w:val="none"/>
      <w:lvlText w:val=""/>
      <w:lvlJc w:val="left"/>
      <w:pPr>
        <w:tabs>
          <w:tab w:val="num" w:pos="360"/>
        </w:tabs>
      </w:pPr>
    </w:lvl>
    <w:lvl w:ilvl="2" w:tplc="37B2278E">
      <w:numFmt w:val="none"/>
      <w:lvlText w:val=""/>
      <w:lvlJc w:val="left"/>
      <w:pPr>
        <w:tabs>
          <w:tab w:val="num" w:pos="360"/>
        </w:tabs>
      </w:pPr>
    </w:lvl>
    <w:lvl w:ilvl="3" w:tplc="FC060EE0">
      <w:numFmt w:val="none"/>
      <w:lvlText w:val=""/>
      <w:lvlJc w:val="left"/>
      <w:pPr>
        <w:tabs>
          <w:tab w:val="num" w:pos="360"/>
        </w:tabs>
      </w:pPr>
    </w:lvl>
    <w:lvl w:ilvl="4" w:tplc="1FAC7774">
      <w:numFmt w:val="none"/>
      <w:lvlText w:val=""/>
      <w:lvlJc w:val="left"/>
      <w:pPr>
        <w:tabs>
          <w:tab w:val="num" w:pos="360"/>
        </w:tabs>
      </w:pPr>
    </w:lvl>
    <w:lvl w:ilvl="5" w:tplc="F96C3D06">
      <w:numFmt w:val="none"/>
      <w:lvlText w:val=""/>
      <w:lvlJc w:val="left"/>
      <w:pPr>
        <w:tabs>
          <w:tab w:val="num" w:pos="360"/>
        </w:tabs>
      </w:pPr>
    </w:lvl>
    <w:lvl w:ilvl="6" w:tplc="7B443C34">
      <w:numFmt w:val="none"/>
      <w:lvlText w:val=""/>
      <w:lvlJc w:val="left"/>
      <w:pPr>
        <w:tabs>
          <w:tab w:val="num" w:pos="360"/>
        </w:tabs>
      </w:pPr>
    </w:lvl>
    <w:lvl w:ilvl="7" w:tplc="2304D600">
      <w:numFmt w:val="none"/>
      <w:lvlText w:val=""/>
      <w:lvlJc w:val="left"/>
      <w:pPr>
        <w:tabs>
          <w:tab w:val="num" w:pos="360"/>
        </w:tabs>
      </w:pPr>
    </w:lvl>
    <w:lvl w:ilvl="8" w:tplc="720213E4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75BC0ECE"/>
    <w:multiLevelType w:val="multilevel"/>
    <w:tmpl w:val="3CF84D1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497"/>
    <w:rsid w:val="00017F15"/>
    <w:rsid w:val="00100913"/>
    <w:rsid w:val="00312509"/>
    <w:rsid w:val="003C5497"/>
    <w:rsid w:val="00480CB7"/>
    <w:rsid w:val="004A725D"/>
    <w:rsid w:val="00670B02"/>
    <w:rsid w:val="00704BCC"/>
    <w:rsid w:val="008A7769"/>
    <w:rsid w:val="009E37DF"/>
    <w:rsid w:val="00A36627"/>
    <w:rsid w:val="00AB5C73"/>
    <w:rsid w:val="00B23ADA"/>
    <w:rsid w:val="00B366EC"/>
    <w:rsid w:val="00C85C0B"/>
    <w:rsid w:val="00CB03ED"/>
    <w:rsid w:val="00D20954"/>
    <w:rsid w:val="00D356DC"/>
    <w:rsid w:val="00DF6DCD"/>
    <w:rsid w:val="00E217A8"/>
    <w:rsid w:val="00E576E6"/>
    <w:rsid w:val="00F27109"/>
    <w:rsid w:val="00F7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AAB73-FBCD-4625-A4C1-D58D2174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97"/>
  </w:style>
  <w:style w:type="paragraph" w:styleId="2">
    <w:name w:val="heading 2"/>
    <w:basedOn w:val="a"/>
    <w:next w:val="a"/>
    <w:link w:val="20"/>
    <w:qFormat/>
    <w:rsid w:val="00670B02"/>
    <w:pPr>
      <w:keepNext/>
      <w:keepLines/>
      <w:widowControl w:val="0"/>
      <w:spacing w:before="200" w:line="300" w:lineRule="auto"/>
      <w:ind w:firstLine="760"/>
      <w:outlineLvl w:val="1"/>
    </w:pPr>
    <w:rPr>
      <w:rFonts w:ascii="Calibri Light" w:eastAsia="Calibri" w:hAnsi="Calibri Light"/>
      <w:b/>
      <w:bCs/>
      <w:color w:val="4472C4"/>
      <w:kern w:val="1"/>
      <w:sz w:val="26"/>
      <w:szCs w:val="26"/>
      <w:lang w:eastAsia="ar-SA"/>
    </w:rPr>
  </w:style>
  <w:style w:type="paragraph" w:styleId="5">
    <w:name w:val="heading 5"/>
    <w:basedOn w:val="a"/>
    <w:next w:val="a"/>
    <w:qFormat/>
    <w:rsid w:val="004A725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locked/>
    <w:rsid w:val="00670B02"/>
    <w:rPr>
      <w:rFonts w:ascii="Calibri Light" w:eastAsia="Calibri" w:hAnsi="Calibri Light"/>
      <w:b/>
      <w:bCs/>
      <w:color w:val="4472C4"/>
      <w:kern w:val="1"/>
      <w:sz w:val="26"/>
      <w:szCs w:val="26"/>
      <w:lang w:val="ru-RU" w:eastAsia="ar-SA" w:bidi="ar-SA"/>
    </w:rPr>
  </w:style>
  <w:style w:type="paragraph" w:styleId="a3">
    <w:name w:val="Body Text"/>
    <w:basedOn w:val="a"/>
    <w:link w:val="a4"/>
    <w:rsid w:val="00670B02"/>
    <w:rPr>
      <w:rFonts w:eastAsia="Calibri"/>
      <w:sz w:val="28"/>
    </w:rPr>
  </w:style>
  <w:style w:type="character" w:customStyle="1" w:styleId="11">
    <w:name w:val="Основной текст + 11"/>
    <w:aliases w:val="5 pt6,Не полужирный"/>
    <w:rsid w:val="00670B02"/>
    <w:rPr>
      <w:rFonts w:ascii="Times New Roman" w:hAnsi="Times New Roman" w:cs="Times New Roman"/>
      <w:sz w:val="23"/>
      <w:szCs w:val="23"/>
      <w:u w:val="none"/>
    </w:rPr>
  </w:style>
  <w:style w:type="character" w:customStyle="1" w:styleId="a4">
    <w:name w:val="Основной текст Знак"/>
    <w:link w:val="a3"/>
    <w:locked/>
    <w:rsid w:val="00670B02"/>
    <w:rPr>
      <w:rFonts w:eastAsia="Calibri"/>
      <w:sz w:val="28"/>
      <w:lang w:val="ru-RU" w:eastAsia="ru-RU" w:bidi="ar-SA"/>
    </w:rPr>
  </w:style>
  <w:style w:type="character" w:customStyle="1" w:styleId="a5">
    <w:name w:val="Подпись к таблице_"/>
    <w:link w:val="a6"/>
    <w:locked/>
    <w:rsid w:val="00670B02"/>
    <w:rPr>
      <w:b/>
      <w:bCs/>
      <w:i/>
      <w:iCs/>
      <w:shd w:val="clear" w:color="auto" w:fill="FFFFFF"/>
      <w:lang w:bidi="ar-SA"/>
    </w:rPr>
  </w:style>
  <w:style w:type="paragraph" w:customStyle="1" w:styleId="a6">
    <w:name w:val="Подпись к таблице"/>
    <w:basedOn w:val="a"/>
    <w:link w:val="a5"/>
    <w:rsid w:val="00670B02"/>
    <w:pPr>
      <w:widowControl w:val="0"/>
      <w:shd w:val="clear" w:color="auto" w:fill="FFFFFF"/>
      <w:spacing w:line="240" w:lineRule="atLeast"/>
    </w:pPr>
    <w:rPr>
      <w:b/>
      <w:bCs/>
      <w:i/>
      <w:iCs/>
      <w:shd w:val="clear" w:color="auto" w:fill="FFFFFF"/>
      <w:lang w:val="ru-RU" w:eastAsia="ru-RU"/>
    </w:rPr>
  </w:style>
  <w:style w:type="character" w:customStyle="1" w:styleId="21">
    <w:name w:val="Основной текст (2)_"/>
    <w:rsid w:val="00017F15"/>
    <w:rPr>
      <w:rFonts w:ascii="Times New Roman" w:hAnsi="Times New Roman" w:cs="Times New Roman"/>
      <w:u w:val="none"/>
    </w:rPr>
  </w:style>
  <w:style w:type="character" w:customStyle="1" w:styleId="7">
    <w:name w:val="Основной текст (7)_"/>
    <w:link w:val="70"/>
    <w:locked/>
    <w:rsid w:val="00E576E6"/>
    <w:rPr>
      <w:b/>
      <w:bCs/>
      <w:i/>
      <w:iCs/>
      <w:shd w:val="clear" w:color="auto" w:fill="FFFFFF"/>
      <w:lang w:bidi="ar-SA"/>
    </w:rPr>
  </w:style>
  <w:style w:type="paragraph" w:customStyle="1" w:styleId="70">
    <w:name w:val="Основной текст (7)"/>
    <w:basedOn w:val="a"/>
    <w:link w:val="7"/>
    <w:rsid w:val="00E576E6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  <w:shd w:val="clear" w:color="auto" w:fill="FFFFFF"/>
      <w:lang w:val="ru-RU" w:eastAsia="ru-RU"/>
    </w:rPr>
  </w:style>
  <w:style w:type="paragraph" w:customStyle="1" w:styleId="Default">
    <w:name w:val="Default"/>
    <w:rsid w:val="00E576E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7">
    <w:name w:val="Body Text Indent"/>
    <w:basedOn w:val="a"/>
    <w:rsid w:val="00B23ADA"/>
    <w:pPr>
      <w:spacing w:after="120"/>
      <w:ind w:left="283"/>
    </w:pPr>
  </w:style>
  <w:style w:type="paragraph" w:customStyle="1" w:styleId="FR2">
    <w:name w:val="FR2"/>
    <w:rsid w:val="00B23ADA"/>
    <w:pPr>
      <w:widowControl w:val="0"/>
      <w:spacing w:line="260" w:lineRule="auto"/>
      <w:jc w:val="both"/>
    </w:pPr>
    <w:rPr>
      <w:snapToGrid w:val="0"/>
      <w:sz w:val="22"/>
    </w:rPr>
  </w:style>
  <w:style w:type="paragraph" w:customStyle="1" w:styleId="Normal">
    <w:name w:val="Normal"/>
    <w:rsid w:val="00B23ADA"/>
    <w:pPr>
      <w:widowControl w:val="0"/>
      <w:spacing w:line="320" w:lineRule="auto"/>
      <w:ind w:firstLine="500"/>
      <w:jc w:val="both"/>
    </w:pPr>
    <w:rPr>
      <w:rFonts w:ascii="Courier New" w:hAnsi="Courier New"/>
      <w:snapToGrid w:val="0"/>
      <w:sz w:val="18"/>
    </w:rPr>
  </w:style>
  <w:style w:type="paragraph" w:customStyle="1" w:styleId="FR1">
    <w:name w:val="FR1"/>
    <w:rsid w:val="00B23ADA"/>
    <w:pPr>
      <w:widowControl w:val="0"/>
      <w:ind w:firstLine="480"/>
    </w:pPr>
    <w:rPr>
      <w:rFonts w:ascii="Arial" w:hAnsi="Arial"/>
      <w:snapToGrid w:val="0"/>
      <w:sz w:val="24"/>
    </w:rPr>
  </w:style>
  <w:style w:type="table" w:styleId="a8">
    <w:name w:val="Table Grid"/>
    <w:basedOn w:val="a1"/>
    <w:rsid w:val="009E3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6.bin"/><Relationship Id="rId47" Type="http://schemas.openxmlformats.org/officeDocument/2006/relationships/oleObject" Target="embeddings/oleObject18.bin"/><Relationship Id="rId63" Type="http://schemas.openxmlformats.org/officeDocument/2006/relationships/oleObject" Target="embeddings/oleObject26.bin"/><Relationship Id="rId68" Type="http://schemas.openxmlformats.org/officeDocument/2006/relationships/image" Target="media/image36.wmf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5.emf"/><Relationship Id="rId37" Type="http://schemas.openxmlformats.org/officeDocument/2006/relationships/image" Target="media/image19.emf"/><Relationship Id="rId40" Type="http://schemas.openxmlformats.org/officeDocument/2006/relationships/oleObject" Target="embeddings/oleObject15.bin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image" Target="media/image31.wmf"/><Relationship Id="rId66" Type="http://schemas.openxmlformats.org/officeDocument/2006/relationships/image" Target="media/image35.wmf"/><Relationship Id="rId74" Type="http://schemas.openxmlformats.org/officeDocument/2006/relationships/oleObject" Target="embeddings/oleObject32.bin"/><Relationship Id="rId79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oleObject" Target="embeddings/oleObject25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emf"/><Relationship Id="rId30" Type="http://schemas.openxmlformats.org/officeDocument/2006/relationships/image" Target="media/image14.wmf"/><Relationship Id="rId35" Type="http://schemas.openxmlformats.org/officeDocument/2006/relationships/image" Target="media/image18.wmf"/><Relationship Id="rId43" Type="http://schemas.openxmlformats.org/officeDocument/2006/relationships/image" Target="media/image23.emf"/><Relationship Id="rId48" Type="http://schemas.openxmlformats.org/officeDocument/2006/relationships/image" Target="media/image26.wmf"/><Relationship Id="rId56" Type="http://schemas.openxmlformats.org/officeDocument/2006/relationships/image" Target="media/image30.wmf"/><Relationship Id="rId64" Type="http://schemas.openxmlformats.org/officeDocument/2006/relationships/image" Target="media/image34.wmf"/><Relationship Id="rId69" Type="http://schemas.openxmlformats.org/officeDocument/2006/relationships/oleObject" Target="embeddings/oleObject29.bin"/><Relationship Id="rId77" Type="http://schemas.openxmlformats.org/officeDocument/2006/relationships/oleObject" Target="embeddings/oleObject34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0.bin"/><Relationship Id="rId72" Type="http://schemas.openxmlformats.org/officeDocument/2006/relationships/oleObject" Target="embeddings/oleObject31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6.emf"/><Relationship Id="rId38" Type="http://schemas.openxmlformats.org/officeDocument/2006/relationships/image" Target="media/image20.emf"/><Relationship Id="rId46" Type="http://schemas.openxmlformats.org/officeDocument/2006/relationships/image" Target="media/image25.wmf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20" Type="http://schemas.openxmlformats.org/officeDocument/2006/relationships/oleObject" Target="embeddings/oleObject8.bin"/><Relationship Id="rId41" Type="http://schemas.openxmlformats.org/officeDocument/2006/relationships/image" Target="media/image22.wmf"/><Relationship Id="rId54" Type="http://schemas.openxmlformats.org/officeDocument/2006/relationships/image" Target="media/image29.wmf"/><Relationship Id="rId62" Type="http://schemas.openxmlformats.org/officeDocument/2006/relationships/image" Target="media/image33.wmf"/><Relationship Id="rId70" Type="http://schemas.openxmlformats.org/officeDocument/2006/relationships/image" Target="media/image37.wmf"/><Relationship Id="rId75" Type="http://schemas.openxmlformats.org/officeDocument/2006/relationships/oleObject" Target="embeddings/oleObject3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4.wmf"/><Relationship Id="rId52" Type="http://schemas.openxmlformats.org/officeDocument/2006/relationships/image" Target="media/image28.wmf"/><Relationship Id="rId60" Type="http://schemas.openxmlformats.org/officeDocument/2006/relationships/image" Target="media/image32.wmf"/><Relationship Id="rId65" Type="http://schemas.openxmlformats.org/officeDocument/2006/relationships/oleObject" Target="embeddings/oleObject27.bin"/><Relationship Id="rId73" Type="http://schemas.openxmlformats.org/officeDocument/2006/relationships/image" Target="media/image38.wmf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21.wmf"/><Relationship Id="rId34" Type="http://schemas.openxmlformats.org/officeDocument/2006/relationships/image" Target="media/image17.emf"/><Relationship Id="rId50" Type="http://schemas.openxmlformats.org/officeDocument/2006/relationships/image" Target="media/image27.wmf"/><Relationship Id="rId55" Type="http://schemas.openxmlformats.org/officeDocument/2006/relationships/oleObject" Target="embeddings/oleObject22.bin"/><Relationship Id="rId76" Type="http://schemas.openxmlformats.org/officeDocument/2006/relationships/image" Target="media/image39.wmf"/><Relationship Id="rId7" Type="http://schemas.openxmlformats.org/officeDocument/2006/relationships/image" Target="media/image2.wmf"/><Relationship Id="rId71" Type="http://schemas.openxmlformats.org/officeDocument/2006/relationships/oleObject" Target="embeddings/oleObject30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2889</Words>
  <Characters>16470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/>
  <LinksUpToDate>false</LinksUpToDate>
  <CharactersWithSpaces>19321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KBV</dc:creator>
  <cp:keywords/>
  <cp:lastModifiedBy>RCaC_514</cp:lastModifiedBy>
  <cp:revision>2</cp:revision>
  <dcterms:created xsi:type="dcterms:W3CDTF">2023-09-11T08:37:00Z</dcterms:created>
  <dcterms:modified xsi:type="dcterms:W3CDTF">2023-09-11T08:37:00Z</dcterms:modified>
</cp:coreProperties>
</file>