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Программирование и алгоритмизация</w:t>
      </w:r>
      <w:r>
        <w:rPr>
          <w:rStyle w:val="1"/>
          <w:color w:val="000000"/>
          <w:sz w:val="28"/>
          <w:szCs w:val="28"/>
        </w:rPr>
        <w:t>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5250" w:rsidRPr="009870E1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70E1"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6B5250" w:rsidRDefault="006B5250" w:rsidP="006B525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EC6911" w:rsidRPr="00EC6911" w:rsidRDefault="00EC6911" w:rsidP="00EC691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ся в соответствии с этими требованиями.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утвержденному списку вопросов, сформулированных с учетом содержания учебной дисциплины.  В билет для зачета включается один теоретический вопрос по темам курса и одно практическое задание.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EC6911" w:rsidRPr="00EC6911" w:rsidTr="00A17DBF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C6911" w:rsidRPr="00EC6911" w:rsidRDefault="00EC6911" w:rsidP="00A17DB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C6911" w:rsidRPr="00EC6911" w:rsidTr="00A17DBF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ЭВМ и особенности адресации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FD4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522883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883"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C6911" w:rsidRPr="00EC6911" w:rsidRDefault="00EC6911" w:rsidP="00A17D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Файлы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данных, используемые в информатике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Связанное представление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</w:tbl>
    <w:p w:rsidR="00EC6911" w:rsidRPr="00EC6911" w:rsidRDefault="00EC6911" w:rsidP="00EC691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EC6911" w:rsidRPr="00EC6911" w:rsidRDefault="00EC6911" w:rsidP="00EC6911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11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 xml:space="preserve">1. Архитектура машинной памяти.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2. Основные характеристики машинной памяти.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3. Адресация основной памяти.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4. Три уровня представления данных.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5. Внутренняя структура логической записи.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6. Последовательное представление данных в памяти ЭВМ.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7. Операции ведения и поиска в последовательном списке.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8. Связанное представление данных в памяти ЭВМ.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9. Программная реализация связанного списка.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10. Способы хранения, основанные на преобразовании ключа записи в адрес.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11. Функции преобразования, хеш-функции.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12. Одномерные и многомерные массивы.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 xml:space="preserve">13. Размещение массивов в памяти.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14. Стек. Доступ к элементам стека.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15. Алгоритмы обработки стеков.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16. Очередь. Способы организации очереди.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lastRenderedPageBreak/>
        <w:t>17. Таблица. Доступ к элементам таблицы.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18. Деревья и графы.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19. Иерархические и сетевые структуры данных.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20. Способы хранения древовидных структур в памяти ЭВМ.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21. Основные принципы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22. Внутренняя и внешняя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23. Алгоритмы методов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24. Основные принципы информационного поиска.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25. Одноаспектный и </w:t>
      </w:r>
      <w:proofErr w:type="spellStart"/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многоаспектный</w:t>
      </w:r>
      <w:proofErr w:type="spellEnd"/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поиск.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911">
        <w:rPr>
          <w:rFonts w:ascii="Times New Roman" w:hAnsi="Times New Roman" w:cs="Times New Roman"/>
          <w:iCs/>
          <w:sz w:val="24"/>
          <w:szCs w:val="24"/>
        </w:rPr>
        <w:t>26. Особенности организации данных на внешних запоминающих устройствах.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911" w:rsidRPr="00250FD4" w:rsidRDefault="00EC6911" w:rsidP="00EC6911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250FD4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2F7A32" w:rsidRPr="00EC6911" w:rsidRDefault="002F7A32">
      <w:pPr>
        <w:rPr>
          <w:rFonts w:ascii="Times New Roman" w:hAnsi="Times New Roman" w:cs="Times New Roman"/>
          <w:sz w:val="24"/>
          <w:szCs w:val="24"/>
        </w:rPr>
      </w:pPr>
    </w:p>
    <w:sectPr w:rsidR="002F7A32" w:rsidRPr="00EC6911" w:rsidSect="00E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911"/>
    <w:rsid w:val="0023158C"/>
    <w:rsid w:val="00250FD4"/>
    <w:rsid w:val="002F7A32"/>
    <w:rsid w:val="00522883"/>
    <w:rsid w:val="006B5250"/>
    <w:rsid w:val="00E4772F"/>
    <w:rsid w:val="00E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F"/>
  </w:style>
  <w:style w:type="paragraph" w:styleId="2">
    <w:name w:val="heading 2"/>
    <w:basedOn w:val="a"/>
    <w:next w:val="a"/>
    <w:link w:val="20"/>
    <w:qFormat/>
    <w:rsid w:val="00EC69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91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C69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91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EC6911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EC6911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C6911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EC6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EC6911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6911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6B525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5</cp:revision>
  <dcterms:created xsi:type="dcterms:W3CDTF">2021-05-27T11:11:00Z</dcterms:created>
  <dcterms:modified xsi:type="dcterms:W3CDTF">2022-10-27T09:44:00Z</dcterms:modified>
</cp:coreProperties>
</file>