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48E7" w:rsidRPr="006C7DF0" w:rsidRDefault="00CF48E7" w:rsidP="00CF48E7">
      <w:pPr>
        <w:rPr>
          <w:sz w:val="16"/>
          <w:szCs w:val="16"/>
        </w:rPr>
      </w:pPr>
    </w:p>
    <w:p w:rsidR="003E3F40" w:rsidRDefault="003E3F40" w:rsidP="003E3F40">
      <w:pPr>
        <w:suppressAutoHyphens w:val="0"/>
        <w:spacing w:line="312" w:lineRule="auto"/>
        <w:ind w:left="426" w:right="721" w:firstLine="0"/>
        <w:contextualSpacing w:val="0"/>
        <w:jc w:val="right"/>
        <w:rPr>
          <w:lang w:eastAsia="ru-RU"/>
        </w:rPr>
      </w:pPr>
      <w:r>
        <w:rPr>
          <w:lang w:eastAsia="ru-RU"/>
        </w:rPr>
        <w:t>ПРИЛОЖЕНИЕ</w:t>
      </w:r>
    </w:p>
    <w:p w:rsidR="003E3F40" w:rsidRDefault="003E3F40" w:rsidP="00C90432">
      <w:pPr>
        <w:suppressAutoHyphens w:val="0"/>
        <w:spacing w:line="312" w:lineRule="auto"/>
        <w:ind w:left="426" w:right="84" w:firstLine="0"/>
        <w:contextualSpacing w:val="0"/>
        <w:jc w:val="center"/>
        <w:rPr>
          <w:lang w:eastAsia="ru-RU"/>
        </w:rPr>
      </w:pPr>
    </w:p>
    <w:p w:rsidR="00E87052" w:rsidRDefault="0041349E" w:rsidP="00C90432">
      <w:pPr>
        <w:suppressAutoHyphens w:val="0"/>
        <w:spacing w:line="312" w:lineRule="auto"/>
        <w:ind w:left="426" w:right="84" w:firstLine="0"/>
        <w:contextualSpacing w:val="0"/>
        <w:jc w:val="center"/>
        <w:rPr>
          <w:lang w:eastAsia="ru-RU"/>
        </w:rPr>
      </w:pPr>
      <w:r w:rsidRPr="0041349E">
        <w:rPr>
          <w:lang w:eastAsia="ru-RU"/>
        </w:rPr>
        <w:t xml:space="preserve">МИНИСТЕРСТВО </w:t>
      </w:r>
      <w:r w:rsidR="00E87052" w:rsidRPr="0041349E">
        <w:rPr>
          <w:lang w:eastAsia="ru-RU"/>
        </w:rPr>
        <w:t xml:space="preserve">НАУКИ </w:t>
      </w:r>
      <w:r w:rsidR="00E87052">
        <w:rPr>
          <w:lang w:eastAsia="ru-RU"/>
        </w:rPr>
        <w:t xml:space="preserve">И ВЫСШЕГО </w:t>
      </w:r>
      <w:r w:rsidRPr="0041349E">
        <w:rPr>
          <w:lang w:eastAsia="ru-RU"/>
        </w:rPr>
        <w:t xml:space="preserve">ОБРАЗОВАНИЯ </w:t>
      </w:r>
    </w:p>
    <w:p w:rsidR="0041349E" w:rsidRPr="0041349E" w:rsidRDefault="0041349E" w:rsidP="00C90432">
      <w:pPr>
        <w:suppressAutoHyphens w:val="0"/>
        <w:spacing w:line="312" w:lineRule="auto"/>
        <w:ind w:left="426" w:right="84" w:firstLine="0"/>
        <w:contextualSpacing w:val="0"/>
        <w:jc w:val="center"/>
        <w:rPr>
          <w:lang w:eastAsia="ru-RU"/>
        </w:rPr>
      </w:pPr>
      <w:r w:rsidRPr="0041349E">
        <w:rPr>
          <w:lang w:eastAsia="ru-RU"/>
        </w:rPr>
        <w:t>РОССИЙСКОЙ ФЕДЕР</w:t>
      </w:r>
      <w:r w:rsidRPr="0041349E">
        <w:rPr>
          <w:lang w:eastAsia="ru-RU"/>
        </w:rPr>
        <w:t>А</w:t>
      </w:r>
      <w:r w:rsidRPr="0041349E">
        <w:rPr>
          <w:lang w:eastAsia="ru-RU"/>
        </w:rPr>
        <w:t>ЦИИ</w:t>
      </w:r>
    </w:p>
    <w:p w:rsidR="0041349E" w:rsidRPr="0041349E" w:rsidRDefault="0041349E" w:rsidP="00C90432">
      <w:pPr>
        <w:suppressAutoHyphens w:val="0"/>
        <w:spacing w:line="312" w:lineRule="auto"/>
        <w:ind w:left="426" w:right="84" w:firstLine="0"/>
        <w:contextualSpacing w:val="0"/>
        <w:jc w:val="center"/>
        <w:rPr>
          <w:b/>
          <w:lang w:eastAsia="ru-RU"/>
        </w:rPr>
      </w:pPr>
    </w:p>
    <w:p w:rsidR="0041349E" w:rsidRPr="0041349E" w:rsidRDefault="0041349E" w:rsidP="00C90432">
      <w:pPr>
        <w:suppressAutoHyphens w:val="0"/>
        <w:spacing w:line="312" w:lineRule="auto"/>
        <w:ind w:left="426" w:right="84" w:firstLine="0"/>
        <w:contextualSpacing w:val="0"/>
        <w:jc w:val="center"/>
        <w:rPr>
          <w:szCs w:val="20"/>
          <w:lang w:eastAsia="ru-RU"/>
        </w:rPr>
      </w:pPr>
      <w:r w:rsidRPr="0041349E">
        <w:rPr>
          <w:szCs w:val="20"/>
          <w:lang w:eastAsia="ru-RU"/>
        </w:rPr>
        <w:t xml:space="preserve">ФЕДЕРАЛЬНОЕ ГОСУДАРСТВЕННОЕ БЮДЖЕТНОЕ ОБРАЗОВАТЕЛЬНОЕ </w:t>
      </w:r>
    </w:p>
    <w:p w:rsidR="0041349E" w:rsidRPr="0041349E" w:rsidRDefault="0041349E" w:rsidP="00C90432">
      <w:pPr>
        <w:suppressAutoHyphens w:val="0"/>
        <w:spacing w:line="312" w:lineRule="auto"/>
        <w:ind w:left="426" w:right="84" w:firstLine="0"/>
        <w:contextualSpacing w:val="0"/>
        <w:jc w:val="center"/>
        <w:rPr>
          <w:szCs w:val="20"/>
          <w:lang w:eastAsia="ru-RU"/>
        </w:rPr>
      </w:pPr>
      <w:r w:rsidRPr="0041349E">
        <w:rPr>
          <w:szCs w:val="20"/>
          <w:lang w:eastAsia="ru-RU"/>
        </w:rPr>
        <w:t xml:space="preserve">УЧРЕЖДЕНИЕ ВЫСШЕГО ОБРАЗОВАНИЯ </w:t>
      </w:r>
    </w:p>
    <w:p w:rsidR="00E87052" w:rsidRDefault="0041349E" w:rsidP="00C90432">
      <w:pPr>
        <w:suppressAutoHyphens w:val="0"/>
        <w:spacing w:line="312" w:lineRule="auto"/>
        <w:ind w:left="426" w:right="84" w:firstLine="0"/>
        <w:contextualSpacing w:val="0"/>
        <w:jc w:val="center"/>
        <w:rPr>
          <w:szCs w:val="20"/>
          <w:lang w:eastAsia="ru-RU"/>
        </w:rPr>
      </w:pPr>
      <w:r w:rsidRPr="0041349E">
        <w:rPr>
          <w:szCs w:val="20"/>
          <w:lang w:eastAsia="ru-RU"/>
        </w:rPr>
        <w:t>«РЯЗАНСКИЙ ГОСУДАРСТВЕННЫЙ РАДИОТЕХНИЧЕСКИЙ УНИВЕРСИТЕТ</w:t>
      </w:r>
      <w:r w:rsidR="00E87052">
        <w:rPr>
          <w:szCs w:val="20"/>
          <w:lang w:eastAsia="ru-RU"/>
        </w:rPr>
        <w:t xml:space="preserve"> </w:t>
      </w:r>
    </w:p>
    <w:p w:rsidR="0041349E" w:rsidRDefault="00E87052" w:rsidP="00C90432">
      <w:pPr>
        <w:suppressAutoHyphens w:val="0"/>
        <w:spacing w:line="312" w:lineRule="auto"/>
        <w:ind w:left="426" w:right="84" w:firstLine="0"/>
        <w:contextualSpacing w:val="0"/>
        <w:jc w:val="center"/>
        <w:rPr>
          <w:sz w:val="20"/>
          <w:szCs w:val="28"/>
          <w:lang w:eastAsia="ru-RU"/>
        </w:rPr>
      </w:pPr>
      <w:r>
        <w:rPr>
          <w:szCs w:val="20"/>
          <w:lang w:eastAsia="ru-RU"/>
        </w:rPr>
        <w:t>ИМ</w:t>
      </w:r>
      <w:r>
        <w:rPr>
          <w:szCs w:val="20"/>
          <w:lang w:eastAsia="ru-RU"/>
        </w:rPr>
        <w:t>Е</w:t>
      </w:r>
      <w:r>
        <w:rPr>
          <w:szCs w:val="20"/>
          <w:lang w:eastAsia="ru-RU"/>
        </w:rPr>
        <w:t>НИ В.Ф. УТКИНА</w:t>
      </w:r>
      <w:r w:rsidR="0041349E" w:rsidRPr="0041349E">
        <w:rPr>
          <w:sz w:val="20"/>
          <w:szCs w:val="28"/>
          <w:lang w:eastAsia="ru-RU"/>
        </w:rPr>
        <w:t>»</w:t>
      </w:r>
    </w:p>
    <w:p w:rsidR="003E3F40" w:rsidRDefault="003E3F40" w:rsidP="00C90432">
      <w:pPr>
        <w:suppressAutoHyphens w:val="0"/>
        <w:spacing w:line="312" w:lineRule="auto"/>
        <w:ind w:left="426" w:right="84" w:firstLine="0"/>
        <w:contextualSpacing w:val="0"/>
        <w:jc w:val="center"/>
        <w:rPr>
          <w:sz w:val="20"/>
          <w:szCs w:val="28"/>
          <w:lang w:eastAsia="ru-RU"/>
        </w:rPr>
      </w:pPr>
    </w:p>
    <w:p w:rsidR="003E3F40" w:rsidRPr="0041349E" w:rsidRDefault="003E3F40" w:rsidP="00C90432">
      <w:pPr>
        <w:suppressAutoHyphens w:val="0"/>
        <w:spacing w:line="312" w:lineRule="auto"/>
        <w:ind w:left="426" w:right="84" w:firstLine="0"/>
        <w:contextualSpacing w:val="0"/>
        <w:jc w:val="center"/>
        <w:rPr>
          <w:sz w:val="20"/>
          <w:szCs w:val="28"/>
          <w:lang w:eastAsia="ru-RU"/>
        </w:rPr>
      </w:pPr>
    </w:p>
    <w:p w:rsidR="0041349E" w:rsidRPr="003E3F40" w:rsidRDefault="0041349E" w:rsidP="00C90432">
      <w:pPr>
        <w:suppressAutoHyphens w:val="0"/>
        <w:spacing w:line="312" w:lineRule="auto"/>
        <w:ind w:left="426" w:right="84" w:firstLine="0"/>
        <w:contextualSpacing w:val="0"/>
        <w:jc w:val="center"/>
        <w:rPr>
          <w:b/>
          <w:szCs w:val="20"/>
          <w:lang w:eastAsia="ru-RU"/>
        </w:rPr>
      </w:pPr>
      <w:r w:rsidRPr="003E3F40">
        <w:rPr>
          <w:b/>
          <w:szCs w:val="20"/>
          <w:lang w:eastAsia="ru-RU"/>
        </w:rPr>
        <w:t xml:space="preserve">КАФЕДРА </w:t>
      </w:r>
      <w:r w:rsidR="0015168B">
        <w:rPr>
          <w:b/>
          <w:szCs w:val="20"/>
          <w:lang w:eastAsia="ru-RU"/>
        </w:rPr>
        <w:t>ЭЛЕКТРОННЫХ ПРИБОРОВ</w:t>
      </w:r>
      <w:r w:rsidR="0015168B">
        <w:rPr>
          <w:b/>
          <w:szCs w:val="20"/>
          <w:lang w:eastAsia="ru-RU"/>
        </w:rPr>
        <w:tab/>
      </w:r>
    </w:p>
    <w:p w:rsidR="0041349E" w:rsidRPr="0041349E" w:rsidRDefault="0041349E" w:rsidP="00C90432">
      <w:pPr>
        <w:suppressAutoHyphens w:val="0"/>
        <w:spacing w:line="312" w:lineRule="auto"/>
        <w:ind w:left="426" w:right="84" w:firstLine="0"/>
        <w:contextualSpacing w:val="0"/>
        <w:jc w:val="left"/>
        <w:rPr>
          <w:sz w:val="20"/>
          <w:szCs w:val="28"/>
          <w:lang w:eastAsia="ru-RU"/>
        </w:rPr>
      </w:pPr>
    </w:p>
    <w:p w:rsidR="0041349E" w:rsidRPr="0041349E" w:rsidRDefault="0041349E" w:rsidP="00C90432">
      <w:pPr>
        <w:suppressAutoHyphens w:val="0"/>
        <w:spacing w:line="312" w:lineRule="auto"/>
        <w:ind w:left="426" w:right="84" w:firstLine="0"/>
        <w:contextualSpacing w:val="0"/>
        <w:jc w:val="left"/>
        <w:rPr>
          <w:sz w:val="20"/>
          <w:szCs w:val="28"/>
          <w:lang w:eastAsia="ru-RU"/>
        </w:rPr>
      </w:pPr>
    </w:p>
    <w:p w:rsidR="0041349E" w:rsidRDefault="0041349E" w:rsidP="0041349E">
      <w:pPr>
        <w:suppressAutoHyphens w:val="0"/>
        <w:spacing w:line="312" w:lineRule="auto"/>
        <w:ind w:left="-540" w:right="84" w:firstLine="0"/>
        <w:contextualSpacing w:val="0"/>
        <w:jc w:val="left"/>
        <w:rPr>
          <w:sz w:val="20"/>
          <w:szCs w:val="28"/>
          <w:lang w:eastAsia="ru-RU"/>
        </w:rPr>
      </w:pPr>
    </w:p>
    <w:p w:rsidR="003E3F40" w:rsidRDefault="003E3F40" w:rsidP="0041349E">
      <w:pPr>
        <w:suppressAutoHyphens w:val="0"/>
        <w:spacing w:line="312" w:lineRule="auto"/>
        <w:ind w:left="-540" w:right="84" w:firstLine="0"/>
        <w:contextualSpacing w:val="0"/>
        <w:jc w:val="left"/>
        <w:rPr>
          <w:sz w:val="20"/>
          <w:szCs w:val="28"/>
          <w:lang w:eastAsia="ru-RU"/>
        </w:rPr>
      </w:pPr>
    </w:p>
    <w:p w:rsidR="003E3F40" w:rsidRDefault="003E3F40" w:rsidP="0041349E">
      <w:pPr>
        <w:suppressAutoHyphens w:val="0"/>
        <w:spacing w:line="312" w:lineRule="auto"/>
        <w:ind w:left="-540" w:right="84" w:firstLine="0"/>
        <w:contextualSpacing w:val="0"/>
        <w:jc w:val="left"/>
        <w:rPr>
          <w:sz w:val="20"/>
          <w:szCs w:val="28"/>
          <w:lang w:eastAsia="ru-RU"/>
        </w:rPr>
      </w:pPr>
    </w:p>
    <w:p w:rsidR="003E3F40" w:rsidRDefault="003E3F40" w:rsidP="0041349E">
      <w:pPr>
        <w:suppressAutoHyphens w:val="0"/>
        <w:spacing w:line="312" w:lineRule="auto"/>
        <w:ind w:left="-540" w:right="84" w:firstLine="0"/>
        <w:contextualSpacing w:val="0"/>
        <w:jc w:val="left"/>
        <w:rPr>
          <w:sz w:val="20"/>
          <w:szCs w:val="28"/>
          <w:lang w:eastAsia="ru-RU"/>
        </w:rPr>
      </w:pPr>
    </w:p>
    <w:p w:rsidR="003E3F40" w:rsidRDefault="003E3F40" w:rsidP="0041349E">
      <w:pPr>
        <w:suppressAutoHyphens w:val="0"/>
        <w:spacing w:line="312" w:lineRule="auto"/>
        <w:ind w:left="-540" w:right="84" w:firstLine="0"/>
        <w:contextualSpacing w:val="0"/>
        <w:jc w:val="left"/>
        <w:rPr>
          <w:sz w:val="20"/>
          <w:szCs w:val="28"/>
          <w:lang w:eastAsia="ru-RU"/>
        </w:rPr>
      </w:pPr>
    </w:p>
    <w:p w:rsidR="003E3F40" w:rsidRDefault="003E3F40" w:rsidP="0041349E">
      <w:pPr>
        <w:suppressAutoHyphens w:val="0"/>
        <w:spacing w:line="312" w:lineRule="auto"/>
        <w:ind w:left="-540" w:right="84" w:firstLine="0"/>
        <w:contextualSpacing w:val="0"/>
        <w:jc w:val="left"/>
        <w:rPr>
          <w:sz w:val="20"/>
          <w:szCs w:val="28"/>
          <w:lang w:eastAsia="ru-RU"/>
        </w:rPr>
      </w:pPr>
    </w:p>
    <w:p w:rsidR="003E3F40" w:rsidRDefault="003E3F40" w:rsidP="0041349E">
      <w:pPr>
        <w:suppressAutoHyphens w:val="0"/>
        <w:spacing w:line="312" w:lineRule="auto"/>
        <w:ind w:left="-540" w:right="84" w:firstLine="0"/>
        <w:contextualSpacing w:val="0"/>
        <w:jc w:val="left"/>
        <w:rPr>
          <w:sz w:val="20"/>
          <w:szCs w:val="28"/>
          <w:lang w:eastAsia="ru-RU"/>
        </w:rPr>
      </w:pPr>
    </w:p>
    <w:p w:rsidR="003E3F40" w:rsidRDefault="003E3F40" w:rsidP="0041349E">
      <w:pPr>
        <w:suppressAutoHyphens w:val="0"/>
        <w:spacing w:line="312" w:lineRule="auto"/>
        <w:ind w:left="-540" w:right="84" w:firstLine="0"/>
        <w:contextualSpacing w:val="0"/>
        <w:jc w:val="left"/>
        <w:rPr>
          <w:sz w:val="20"/>
          <w:szCs w:val="28"/>
          <w:lang w:eastAsia="ru-RU"/>
        </w:rPr>
      </w:pPr>
    </w:p>
    <w:p w:rsidR="003E3F40" w:rsidRDefault="003E3F40" w:rsidP="0041349E">
      <w:pPr>
        <w:suppressAutoHyphens w:val="0"/>
        <w:spacing w:line="312" w:lineRule="auto"/>
        <w:ind w:left="-540" w:right="84" w:firstLine="0"/>
        <w:contextualSpacing w:val="0"/>
        <w:jc w:val="left"/>
        <w:rPr>
          <w:sz w:val="20"/>
          <w:szCs w:val="28"/>
          <w:lang w:eastAsia="ru-RU"/>
        </w:rPr>
      </w:pPr>
    </w:p>
    <w:p w:rsidR="003E3F40" w:rsidRPr="0041349E" w:rsidRDefault="003E3F40" w:rsidP="0041349E">
      <w:pPr>
        <w:suppressAutoHyphens w:val="0"/>
        <w:spacing w:line="312" w:lineRule="auto"/>
        <w:ind w:left="-540" w:right="84" w:firstLine="0"/>
        <w:contextualSpacing w:val="0"/>
        <w:jc w:val="left"/>
        <w:rPr>
          <w:sz w:val="20"/>
          <w:szCs w:val="28"/>
          <w:lang w:eastAsia="ru-RU"/>
        </w:rPr>
      </w:pPr>
    </w:p>
    <w:p w:rsidR="003E3F40" w:rsidRPr="00D57F81" w:rsidRDefault="003E3F40" w:rsidP="003E3F40">
      <w:pPr>
        <w:keepNext/>
        <w:ind w:firstLine="0"/>
        <w:jc w:val="center"/>
        <w:outlineLvl w:val="2"/>
        <w:rPr>
          <w:b/>
          <w:bCs/>
          <w:sz w:val="28"/>
          <w:szCs w:val="28"/>
        </w:rPr>
      </w:pPr>
      <w:r w:rsidRPr="00D57F81">
        <w:rPr>
          <w:b/>
          <w:bCs/>
          <w:sz w:val="28"/>
          <w:szCs w:val="28"/>
        </w:rPr>
        <w:t>ОЦЕНОЧНЫЕ МАТЕРИАЛЫ</w:t>
      </w:r>
    </w:p>
    <w:p w:rsidR="0041349E" w:rsidRPr="0041349E" w:rsidRDefault="0041349E" w:rsidP="0041349E">
      <w:pPr>
        <w:keepNext/>
        <w:suppressAutoHyphens w:val="0"/>
        <w:spacing w:line="312" w:lineRule="auto"/>
        <w:ind w:right="84" w:firstLine="0"/>
        <w:contextualSpacing w:val="0"/>
        <w:jc w:val="center"/>
        <w:outlineLvl w:val="1"/>
        <w:rPr>
          <w:b/>
          <w:sz w:val="28"/>
          <w:szCs w:val="28"/>
          <w:lang w:eastAsia="ru-RU"/>
        </w:rPr>
      </w:pPr>
    </w:p>
    <w:p w:rsidR="0041349E" w:rsidRPr="0041349E" w:rsidRDefault="0041349E" w:rsidP="0041349E">
      <w:pPr>
        <w:suppressAutoHyphens w:val="0"/>
        <w:spacing w:line="312" w:lineRule="auto"/>
        <w:ind w:right="84" w:firstLine="0"/>
        <w:contextualSpacing w:val="0"/>
        <w:jc w:val="center"/>
        <w:rPr>
          <w:sz w:val="28"/>
          <w:szCs w:val="28"/>
          <w:lang w:eastAsia="ru-RU"/>
        </w:rPr>
      </w:pPr>
      <w:r w:rsidRPr="0041349E">
        <w:rPr>
          <w:sz w:val="28"/>
          <w:szCs w:val="28"/>
          <w:lang w:eastAsia="ru-RU"/>
        </w:rPr>
        <w:t>дисциплины</w:t>
      </w:r>
    </w:p>
    <w:p w:rsidR="0041349E" w:rsidRPr="00C937F5" w:rsidRDefault="003E3F40" w:rsidP="0041349E">
      <w:pPr>
        <w:suppressAutoHyphens w:val="0"/>
        <w:spacing w:line="360" w:lineRule="auto"/>
        <w:ind w:right="84" w:firstLine="0"/>
        <w:contextualSpacing w:val="0"/>
        <w:jc w:val="center"/>
        <w:rPr>
          <w:b/>
          <w:color w:val="000000"/>
          <w:sz w:val="28"/>
          <w:szCs w:val="28"/>
          <w:lang w:eastAsia="ru-RU"/>
        </w:rPr>
      </w:pPr>
      <w:r w:rsidRPr="00C937F5">
        <w:rPr>
          <w:b/>
          <w:color w:val="000000"/>
          <w:sz w:val="28"/>
          <w:szCs w:val="28"/>
        </w:rPr>
        <w:t xml:space="preserve"> «</w:t>
      </w:r>
      <w:r w:rsidR="0015168B" w:rsidRPr="00C937F5">
        <w:rPr>
          <w:b/>
          <w:color w:val="000000"/>
          <w:sz w:val="28"/>
          <w:szCs w:val="28"/>
        </w:rPr>
        <w:t>Основы проектирования электронной компонентной базы</w:t>
      </w:r>
      <w:r w:rsidRPr="00C937F5">
        <w:rPr>
          <w:b/>
          <w:color w:val="000000"/>
          <w:sz w:val="28"/>
          <w:szCs w:val="28"/>
          <w:lang w:eastAsia="ru-RU"/>
        </w:rPr>
        <w:t>»</w:t>
      </w:r>
    </w:p>
    <w:p w:rsidR="0041349E" w:rsidRDefault="0041349E" w:rsidP="0041349E">
      <w:pPr>
        <w:suppressAutoHyphens w:val="0"/>
        <w:spacing w:line="312" w:lineRule="auto"/>
        <w:ind w:right="84" w:firstLine="0"/>
        <w:contextualSpacing w:val="0"/>
        <w:jc w:val="center"/>
        <w:rPr>
          <w:color w:val="000000"/>
          <w:sz w:val="28"/>
          <w:szCs w:val="20"/>
          <w:lang w:eastAsia="ru-RU"/>
        </w:rPr>
      </w:pPr>
    </w:p>
    <w:p w:rsidR="00EF12B3" w:rsidRDefault="00EF12B3" w:rsidP="0041349E">
      <w:pPr>
        <w:suppressAutoHyphens w:val="0"/>
        <w:spacing w:line="312" w:lineRule="auto"/>
        <w:ind w:right="84" w:firstLine="0"/>
        <w:contextualSpacing w:val="0"/>
        <w:jc w:val="center"/>
        <w:rPr>
          <w:color w:val="000000"/>
          <w:sz w:val="28"/>
          <w:szCs w:val="20"/>
          <w:lang w:eastAsia="ru-RU"/>
        </w:rPr>
      </w:pPr>
    </w:p>
    <w:p w:rsidR="00EF12B3" w:rsidRDefault="00EF12B3" w:rsidP="0041349E">
      <w:pPr>
        <w:suppressAutoHyphens w:val="0"/>
        <w:spacing w:line="312" w:lineRule="auto"/>
        <w:ind w:right="84" w:firstLine="0"/>
        <w:contextualSpacing w:val="0"/>
        <w:jc w:val="center"/>
        <w:rPr>
          <w:color w:val="000000"/>
          <w:sz w:val="28"/>
          <w:szCs w:val="20"/>
          <w:lang w:eastAsia="ru-RU"/>
        </w:rPr>
      </w:pPr>
    </w:p>
    <w:p w:rsidR="00EF12B3" w:rsidRPr="0041349E" w:rsidRDefault="00EF12B3" w:rsidP="0041349E">
      <w:pPr>
        <w:suppressAutoHyphens w:val="0"/>
        <w:spacing w:line="312" w:lineRule="auto"/>
        <w:ind w:right="84" w:firstLine="0"/>
        <w:contextualSpacing w:val="0"/>
        <w:jc w:val="center"/>
        <w:rPr>
          <w:b/>
          <w:szCs w:val="20"/>
          <w:lang w:eastAsia="ru-RU"/>
        </w:rPr>
      </w:pPr>
    </w:p>
    <w:p w:rsidR="0041349E" w:rsidRPr="0041349E" w:rsidRDefault="0041349E" w:rsidP="0041349E">
      <w:pPr>
        <w:suppressAutoHyphens w:val="0"/>
        <w:spacing w:line="312" w:lineRule="auto"/>
        <w:ind w:right="84" w:firstLine="0"/>
        <w:contextualSpacing w:val="0"/>
        <w:jc w:val="center"/>
        <w:rPr>
          <w:b/>
          <w:szCs w:val="20"/>
          <w:lang w:eastAsia="ru-RU"/>
        </w:rPr>
      </w:pPr>
    </w:p>
    <w:p w:rsidR="0041349E" w:rsidRDefault="0041349E" w:rsidP="0041349E">
      <w:pPr>
        <w:suppressAutoHyphens w:val="0"/>
        <w:spacing w:line="312" w:lineRule="auto"/>
        <w:ind w:right="84" w:firstLine="0"/>
        <w:contextualSpacing w:val="0"/>
        <w:jc w:val="center"/>
        <w:rPr>
          <w:b/>
          <w:szCs w:val="20"/>
          <w:lang w:eastAsia="ru-RU"/>
        </w:rPr>
      </w:pPr>
    </w:p>
    <w:p w:rsidR="003E3F40" w:rsidRDefault="003E3F40" w:rsidP="0041349E">
      <w:pPr>
        <w:suppressAutoHyphens w:val="0"/>
        <w:spacing w:line="312" w:lineRule="auto"/>
        <w:ind w:right="84" w:firstLine="0"/>
        <w:contextualSpacing w:val="0"/>
        <w:jc w:val="center"/>
        <w:rPr>
          <w:b/>
          <w:szCs w:val="20"/>
          <w:lang w:eastAsia="ru-RU"/>
        </w:rPr>
      </w:pPr>
    </w:p>
    <w:p w:rsidR="003E3F40" w:rsidRDefault="003E3F40" w:rsidP="0041349E">
      <w:pPr>
        <w:suppressAutoHyphens w:val="0"/>
        <w:spacing w:line="312" w:lineRule="auto"/>
        <w:ind w:right="84" w:firstLine="0"/>
        <w:contextualSpacing w:val="0"/>
        <w:jc w:val="center"/>
        <w:rPr>
          <w:b/>
          <w:szCs w:val="20"/>
          <w:lang w:eastAsia="ru-RU"/>
        </w:rPr>
      </w:pPr>
    </w:p>
    <w:p w:rsidR="003E3F40" w:rsidRPr="0041349E" w:rsidRDefault="003E3F40" w:rsidP="0041349E">
      <w:pPr>
        <w:suppressAutoHyphens w:val="0"/>
        <w:spacing w:line="312" w:lineRule="auto"/>
        <w:ind w:right="84" w:firstLine="0"/>
        <w:contextualSpacing w:val="0"/>
        <w:jc w:val="center"/>
        <w:rPr>
          <w:b/>
          <w:szCs w:val="20"/>
          <w:lang w:eastAsia="ru-RU"/>
        </w:rPr>
      </w:pPr>
    </w:p>
    <w:p w:rsidR="0041349E" w:rsidRDefault="0041349E" w:rsidP="0041349E">
      <w:pPr>
        <w:suppressAutoHyphens w:val="0"/>
        <w:spacing w:line="312" w:lineRule="auto"/>
        <w:ind w:right="84" w:firstLine="0"/>
        <w:contextualSpacing w:val="0"/>
        <w:jc w:val="center"/>
        <w:rPr>
          <w:sz w:val="28"/>
          <w:szCs w:val="28"/>
          <w:lang w:eastAsia="ru-RU"/>
        </w:rPr>
      </w:pPr>
    </w:p>
    <w:p w:rsidR="00EF12B3" w:rsidRDefault="00EF12B3" w:rsidP="003E3F40">
      <w:pPr>
        <w:pStyle w:val="afd"/>
        <w:spacing w:line="240" w:lineRule="auto"/>
        <w:ind w:firstLine="708"/>
        <w:jc w:val="both"/>
        <w:rPr>
          <w:rStyle w:val="afc"/>
          <w:b w:val="0"/>
          <w:bCs w:val="0"/>
          <w:i w:val="0"/>
          <w:color w:val="000000"/>
          <w:sz w:val="24"/>
          <w:szCs w:val="24"/>
        </w:rPr>
      </w:pPr>
    </w:p>
    <w:p w:rsidR="00EF12B3" w:rsidRDefault="00EF12B3" w:rsidP="003E3F40">
      <w:pPr>
        <w:pStyle w:val="afd"/>
        <w:spacing w:line="240" w:lineRule="auto"/>
        <w:ind w:firstLine="708"/>
        <w:jc w:val="both"/>
        <w:rPr>
          <w:rStyle w:val="afc"/>
          <w:b w:val="0"/>
          <w:bCs w:val="0"/>
          <w:i w:val="0"/>
          <w:color w:val="000000"/>
          <w:sz w:val="24"/>
          <w:szCs w:val="24"/>
        </w:rPr>
      </w:pPr>
    </w:p>
    <w:p w:rsidR="00EF12B3" w:rsidRDefault="00EF12B3" w:rsidP="003E3F40">
      <w:pPr>
        <w:pStyle w:val="afd"/>
        <w:spacing w:line="240" w:lineRule="auto"/>
        <w:ind w:firstLine="708"/>
        <w:jc w:val="both"/>
        <w:rPr>
          <w:rStyle w:val="afc"/>
          <w:b w:val="0"/>
          <w:bCs w:val="0"/>
          <w:i w:val="0"/>
          <w:color w:val="000000"/>
          <w:sz w:val="24"/>
          <w:szCs w:val="24"/>
        </w:rPr>
      </w:pPr>
    </w:p>
    <w:p w:rsidR="00EF12B3" w:rsidRDefault="00EF12B3" w:rsidP="003E3F40">
      <w:pPr>
        <w:pStyle w:val="afd"/>
        <w:spacing w:line="240" w:lineRule="auto"/>
        <w:ind w:firstLine="708"/>
        <w:jc w:val="both"/>
        <w:rPr>
          <w:rStyle w:val="afc"/>
          <w:b w:val="0"/>
          <w:bCs w:val="0"/>
          <w:i w:val="0"/>
          <w:color w:val="000000"/>
          <w:sz w:val="24"/>
          <w:szCs w:val="24"/>
        </w:rPr>
      </w:pPr>
    </w:p>
    <w:p w:rsidR="00EF12B3" w:rsidRDefault="00EF12B3" w:rsidP="003E3F40">
      <w:pPr>
        <w:pStyle w:val="afd"/>
        <w:spacing w:line="240" w:lineRule="auto"/>
        <w:ind w:firstLine="708"/>
        <w:jc w:val="both"/>
        <w:rPr>
          <w:rStyle w:val="afc"/>
          <w:b w:val="0"/>
          <w:bCs w:val="0"/>
          <w:i w:val="0"/>
          <w:color w:val="000000"/>
          <w:sz w:val="24"/>
          <w:szCs w:val="24"/>
        </w:rPr>
      </w:pPr>
    </w:p>
    <w:p w:rsidR="00EF12B3" w:rsidRDefault="00EF12B3" w:rsidP="003E3F40">
      <w:pPr>
        <w:pStyle w:val="afd"/>
        <w:spacing w:line="240" w:lineRule="auto"/>
        <w:ind w:firstLine="708"/>
        <w:jc w:val="both"/>
        <w:rPr>
          <w:rStyle w:val="afc"/>
          <w:b w:val="0"/>
          <w:bCs w:val="0"/>
          <w:i w:val="0"/>
          <w:color w:val="000000"/>
          <w:sz w:val="24"/>
          <w:szCs w:val="24"/>
        </w:rPr>
      </w:pPr>
    </w:p>
    <w:p w:rsidR="000E39B6" w:rsidRDefault="005142D7" w:rsidP="003E3F40">
      <w:pPr>
        <w:pStyle w:val="afd"/>
        <w:spacing w:line="240" w:lineRule="auto"/>
        <w:ind w:firstLine="708"/>
        <w:jc w:val="both"/>
        <w:rPr>
          <w:rStyle w:val="afc"/>
          <w:b w:val="0"/>
          <w:bCs w:val="0"/>
          <w:i w:val="0"/>
          <w:color w:val="000000"/>
          <w:sz w:val="24"/>
          <w:szCs w:val="24"/>
        </w:rPr>
      </w:pPr>
      <w:r w:rsidRPr="00893746">
        <w:rPr>
          <w:rStyle w:val="afc"/>
          <w:b w:val="0"/>
          <w:bCs w:val="0"/>
          <w:i w:val="0"/>
          <w:color w:val="000000"/>
          <w:sz w:val="24"/>
          <w:szCs w:val="24"/>
        </w:rPr>
        <w:t>Фонд оценочных средств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w:t>
      </w:r>
      <w:r w:rsidR="000E39B6">
        <w:rPr>
          <w:rStyle w:val="afc"/>
          <w:b w:val="0"/>
          <w:bCs w:val="0"/>
          <w:i w:val="0"/>
          <w:color w:val="000000"/>
          <w:sz w:val="24"/>
          <w:szCs w:val="24"/>
        </w:rPr>
        <w:t>вной образовательной программы.</w:t>
      </w:r>
    </w:p>
    <w:p w:rsidR="000E39B6" w:rsidRDefault="005142D7" w:rsidP="000E39B6">
      <w:pPr>
        <w:pStyle w:val="afd"/>
        <w:spacing w:line="240" w:lineRule="auto"/>
        <w:ind w:firstLine="708"/>
        <w:jc w:val="both"/>
        <w:rPr>
          <w:rStyle w:val="afc"/>
          <w:b w:val="0"/>
          <w:bCs w:val="0"/>
          <w:i w:val="0"/>
          <w:color w:val="000000"/>
          <w:sz w:val="24"/>
          <w:szCs w:val="24"/>
        </w:rPr>
      </w:pPr>
      <w:r w:rsidRPr="00893746">
        <w:rPr>
          <w:rStyle w:val="afc"/>
          <w:b w:val="0"/>
          <w:bCs w:val="0"/>
          <w:i w:val="0"/>
          <w:color w:val="000000"/>
          <w:sz w:val="24"/>
          <w:szCs w:val="24"/>
        </w:rPr>
        <w:t>Цель – оценить соответствие знаний, умений и уровня приобретенных компетенций, обучающихс</w:t>
      </w:r>
      <w:r w:rsidR="00F73CCC">
        <w:rPr>
          <w:rStyle w:val="afc"/>
          <w:b w:val="0"/>
          <w:bCs w:val="0"/>
          <w:i w:val="0"/>
          <w:color w:val="000000"/>
          <w:sz w:val="24"/>
          <w:szCs w:val="24"/>
        </w:rPr>
        <w:t xml:space="preserve">я целям и требованиям основной </w:t>
      </w:r>
      <w:r w:rsidRPr="00893746">
        <w:rPr>
          <w:rStyle w:val="afc"/>
          <w:b w:val="0"/>
          <w:bCs w:val="0"/>
          <w:i w:val="0"/>
          <w:color w:val="000000"/>
          <w:sz w:val="24"/>
          <w:szCs w:val="24"/>
        </w:rPr>
        <w:t>образовательной программы в ходе проведения текущего контроля и промежуточной а</w:t>
      </w:r>
      <w:r w:rsidR="000E39B6">
        <w:rPr>
          <w:rStyle w:val="afc"/>
          <w:b w:val="0"/>
          <w:bCs w:val="0"/>
          <w:i w:val="0"/>
          <w:color w:val="000000"/>
          <w:sz w:val="24"/>
          <w:szCs w:val="24"/>
        </w:rPr>
        <w:t>ттестации.</w:t>
      </w:r>
    </w:p>
    <w:p w:rsidR="000E39B6" w:rsidRDefault="005142D7" w:rsidP="000E39B6">
      <w:pPr>
        <w:pStyle w:val="afd"/>
        <w:spacing w:line="240" w:lineRule="auto"/>
        <w:ind w:firstLine="708"/>
        <w:jc w:val="both"/>
        <w:rPr>
          <w:rStyle w:val="afc"/>
          <w:b w:val="0"/>
          <w:bCs w:val="0"/>
          <w:i w:val="0"/>
          <w:color w:val="000000"/>
          <w:sz w:val="24"/>
          <w:szCs w:val="24"/>
        </w:rPr>
      </w:pPr>
      <w:r w:rsidRPr="00893746">
        <w:rPr>
          <w:rStyle w:val="afc"/>
          <w:b w:val="0"/>
          <w:bCs w:val="0"/>
          <w:i w:val="0"/>
          <w:color w:val="000000"/>
          <w:sz w:val="24"/>
          <w:szCs w:val="24"/>
        </w:rPr>
        <w:t>Основная задача – обеспечить оценку уровня сформированности общекультурных и профессиональных компетенций, приобретаемых обучающимся в соо</w:t>
      </w:r>
      <w:r w:rsidR="000E39B6">
        <w:rPr>
          <w:rStyle w:val="afc"/>
          <w:b w:val="0"/>
          <w:bCs w:val="0"/>
          <w:i w:val="0"/>
          <w:color w:val="000000"/>
          <w:sz w:val="24"/>
          <w:szCs w:val="24"/>
        </w:rPr>
        <w:t>тветствии с этими требованиями.</w:t>
      </w:r>
    </w:p>
    <w:p w:rsidR="000E39B6" w:rsidRDefault="005142D7" w:rsidP="000E39B6">
      <w:pPr>
        <w:pStyle w:val="afd"/>
        <w:spacing w:line="240" w:lineRule="auto"/>
        <w:ind w:firstLine="708"/>
        <w:jc w:val="both"/>
        <w:rPr>
          <w:rStyle w:val="afc"/>
          <w:b w:val="0"/>
          <w:bCs w:val="0"/>
          <w:i w:val="0"/>
          <w:color w:val="000000"/>
          <w:sz w:val="24"/>
          <w:szCs w:val="24"/>
        </w:rPr>
      </w:pPr>
      <w:r w:rsidRPr="00893746">
        <w:rPr>
          <w:rStyle w:val="afc"/>
          <w:b w:val="0"/>
          <w:bCs w:val="0"/>
          <w:i w:val="0"/>
          <w:color w:val="000000"/>
          <w:sz w:val="24"/>
          <w:szCs w:val="24"/>
        </w:rPr>
        <w:t>Контроль знаний обучающихся проводится в форме текущего контроля и</w:t>
      </w:r>
      <w:r w:rsidR="00F73CCC">
        <w:rPr>
          <w:rStyle w:val="afc"/>
          <w:b w:val="0"/>
          <w:bCs w:val="0"/>
          <w:i w:val="0"/>
          <w:color w:val="000000"/>
          <w:sz w:val="24"/>
          <w:szCs w:val="24"/>
          <w:lang w:val="ru-RU"/>
        </w:rPr>
        <w:t xml:space="preserve"> </w:t>
      </w:r>
      <w:r w:rsidR="000E39B6">
        <w:rPr>
          <w:rStyle w:val="afc"/>
          <w:b w:val="0"/>
          <w:bCs w:val="0"/>
          <w:i w:val="0"/>
          <w:color w:val="000000"/>
          <w:sz w:val="24"/>
          <w:szCs w:val="24"/>
        </w:rPr>
        <w:t>промежуточной аттестации.</w:t>
      </w:r>
    </w:p>
    <w:p w:rsidR="005142D7" w:rsidRPr="00893746" w:rsidRDefault="005142D7" w:rsidP="002A5FB4">
      <w:pPr>
        <w:pStyle w:val="afd"/>
        <w:widowControl/>
        <w:spacing w:after="60" w:line="240" w:lineRule="auto"/>
        <w:ind w:firstLine="709"/>
        <w:jc w:val="both"/>
        <w:rPr>
          <w:rStyle w:val="afc"/>
          <w:b w:val="0"/>
          <w:bCs w:val="0"/>
          <w:i w:val="0"/>
          <w:color w:val="000000"/>
          <w:sz w:val="24"/>
          <w:szCs w:val="24"/>
        </w:rPr>
      </w:pPr>
      <w:r w:rsidRPr="00893746">
        <w:rPr>
          <w:rStyle w:val="afc"/>
          <w:b w:val="0"/>
          <w:bCs w:val="0"/>
          <w:i w:val="0"/>
          <w:color w:val="000000"/>
          <w:sz w:val="24"/>
          <w:szCs w:val="24"/>
        </w:rPr>
        <w:t>При оценивании (определении) результатов освоения дисциплины применяется традиционная система (отлично, хорошо, удовлетворительно, неудовлетворительно).</w:t>
      </w:r>
    </w:p>
    <w:p w:rsidR="005142D7" w:rsidRPr="00893746" w:rsidRDefault="005142D7" w:rsidP="005142D7">
      <w:pPr>
        <w:widowControl w:val="0"/>
        <w:ind w:right="84" w:firstLine="708"/>
        <w:jc w:val="center"/>
        <w:rPr>
          <w:rFonts w:eastAsia="Calibri"/>
          <w:b/>
          <w:bCs/>
          <w:color w:val="000000"/>
          <w:shd w:val="clear" w:color="auto" w:fill="FFFFFF"/>
          <w:lang w:eastAsia="en-US"/>
        </w:rPr>
      </w:pPr>
      <w:r w:rsidRPr="00893746">
        <w:rPr>
          <w:rFonts w:eastAsia="Calibri"/>
          <w:b/>
          <w:color w:val="000000"/>
          <w:shd w:val="clear" w:color="auto" w:fill="FFFFFF"/>
          <w:lang w:eastAsia="en-US"/>
        </w:rPr>
        <w:t xml:space="preserve">1. Паспорт фонда оценочных средств по дисциплине </w:t>
      </w:r>
    </w:p>
    <w:p w:rsidR="005142D7" w:rsidRPr="00893746" w:rsidRDefault="005142D7" w:rsidP="005142D7">
      <w:pPr>
        <w:widowControl w:val="0"/>
        <w:ind w:right="84"/>
        <w:rPr>
          <w:rFonts w:eastAsia="Calibri"/>
          <w:lang w:eastAsia="en-US"/>
        </w:rPr>
      </w:pPr>
    </w:p>
    <w:tbl>
      <w:tblPr>
        <w:tblW w:w="10171" w:type="dxa"/>
        <w:tblInd w:w="2" w:type="dxa"/>
        <w:tblLayout w:type="fixed"/>
        <w:tblLook w:val="0000"/>
      </w:tblPr>
      <w:tblGrid>
        <w:gridCol w:w="450"/>
        <w:gridCol w:w="649"/>
        <w:gridCol w:w="2976"/>
        <w:gridCol w:w="1276"/>
        <w:gridCol w:w="2693"/>
        <w:gridCol w:w="2127"/>
      </w:tblGrid>
      <w:tr w:rsidR="000E39B6" w:rsidRPr="000E39B6">
        <w:trPr>
          <w:cantSplit/>
          <w:trHeight w:val="233"/>
        </w:trPr>
        <w:tc>
          <w:tcPr>
            <w:tcW w:w="450" w:type="dxa"/>
            <w:vMerge w:val="restart"/>
            <w:tcBorders>
              <w:top w:val="single" w:sz="4" w:space="0" w:color="000000"/>
              <w:left w:val="single" w:sz="4" w:space="0" w:color="000000"/>
              <w:bottom w:val="single" w:sz="4" w:space="0" w:color="000000"/>
              <w:right w:val="single" w:sz="4" w:space="0" w:color="auto"/>
            </w:tcBorders>
            <w:vAlign w:val="center"/>
          </w:tcPr>
          <w:p w:rsidR="000E39B6" w:rsidRPr="000E39B6" w:rsidRDefault="000E39B6" w:rsidP="003E3F40">
            <w:pPr>
              <w:widowControl w:val="0"/>
              <w:snapToGrid w:val="0"/>
              <w:ind w:firstLine="0"/>
              <w:contextualSpacing w:val="0"/>
              <w:jc w:val="center"/>
              <w:rPr>
                <w:b/>
                <w:bCs/>
                <w:kern w:val="1"/>
                <w:sz w:val="20"/>
                <w:szCs w:val="20"/>
              </w:rPr>
            </w:pPr>
            <w:r w:rsidRPr="000E39B6">
              <w:rPr>
                <w:b/>
                <w:bCs/>
                <w:kern w:val="1"/>
                <w:sz w:val="20"/>
                <w:szCs w:val="20"/>
              </w:rPr>
              <w:t>№ п/п</w:t>
            </w:r>
          </w:p>
        </w:tc>
        <w:tc>
          <w:tcPr>
            <w:tcW w:w="649" w:type="dxa"/>
            <w:vMerge w:val="restart"/>
            <w:tcBorders>
              <w:top w:val="single" w:sz="4" w:space="0" w:color="000000"/>
              <w:left w:val="single" w:sz="4" w:space="0" w:color="auto"/>
              <w:bottom w:val="single" w:sz="4" w:space="0" w:color="000000"/>
              <w:right w:val="nil"/>
            </w:tcBorders>
            <w:vAlign w:val="center"/>
          </w:tcPr>
          <w:p w:rsidR="000E39B6" w:rsidRPr="000E39B6" w:rsidRDefault="000E39B6" w:rsidP="003E3F40">
            <w:pPr>
              <w:widowControl w:val="0"/>
              <w:snapToGrid w:val="0"/>
              <w:ind w:firstLine="0"/>
              <w:contextualSpacing w:val="0"/>
              <w:jc w:val="center"/>
              <w:rPr>
                <w:b/>
                <w:bCs/>
                <w:kern w:val="1"/>
                <w:sz w:val="18"/>
                <w:szCs w:val="18"/>
              </w:rPr>
            </w:pPr>
            <w:r w:rsidRPr="000E39B6">
              <w:rPr>
                <w:b/>
                <w:bCs/>
                <w:kern w:val="1"/>
                <w:sz w:val="20"/>
                <w:szCs w:val="20"/>
              </w:rPr>
              <w:t>№</w:t>
            </w:r>
          </w:p>
          <w:p w:rsidR="000E39B6" w:rsidRPr="000E39B6" w:rsidRDefault="000E39B6" w:rsidP="003E3F40">
            <w:pPr>
              <w:widowControl w:val="0"/>
              <w:snapToGrid w:val="0"/>
              <w:ind w:firstLine="0"/>
              <w:contextualSpacing w:val="0"/>
              <w:jc w:val="center"/>
              <w:rPr>
                <w:b/>
                <w:bCs/>
                <w:kern w:val="1"/>
                <w:sz w:val="18"/>
                <w:szCs w:val="18"/>
              </w:rPr>
            </w:pPr>
            <w:r w:rsidRPr="000E39B6">
              <w:rPr>
                <w:b/>
                <w:bCs/>
                <w:kern w:val="1"/>
                <w:sz w:val="18"/>
                <w:szCs w:val="18"/>
              </w:rPr>
              <w:t>раздела</w:t>
            </w:r>
          </w:p>
        </w:tc>
        <w:tc>
          <w:tcPr>
            <w:tcW w:w="2976" w:type="dxa"/>
            <w:vMerge w:val="restart"/>
            <w:tcBorders>
              <w:top w:val="single" w:sz="4" w:space="0" w:color="000000"/>
              <w:left w:val="single" w:sz="4" w:space="0" w:color="000000"/>
              <w:bottom w:val="single" w:sz="4" w:space="0" w:color="000000"/>
              <w:right w:val="nil"/>
            </w:tcBorders>
            <w:vAlign w:val="center"/>
          </w:tcPr>
          <w:p w:rsidR="000E39B6" w:rsidRPr="000E39B6" w:rsidRDefault="000E39B6" w:rsidP="003E3F40">
            <w:pPr>
              <w:widowControl w:val="0"/>
              <w:suppressAutoHyphens w:val="0"/>
              <w:ind w:firstLine="0"/>
              <w:contextualSpacing w:val="0"/>
              <w:jc w:val="center"/>
              <w:rPr>
                <w:sz w:val="20"/>
                <w:szCs w:val="20"/>
                <w:lang w:eastAsia="ru-RU"/>
              </w:rPr>
            </w:pPr>
            <w:r w:rsidRPr="000E39B6">
              <w:rPr>
                <w:b/>
                <w:bCs/>
                <w:color w:val="000000"/>
                <w:sz w:val="20"/>
                <w:szCs w:val="20"/>
                <w:lang w:eastAsia="ru-RU"/>
              </w:rPr>
              <w:t>Контролируемые разделы (темы) дисциплины</w:t>
            </w:r>
          </w:p>
          <w:p w:rsidR="000E39B6" w:rsidRPr="000E39B6" w:rsidRDefault="000E39B6" w:rsidP="003E3F40">
            <w:pPr>
              <w:keepNext/>
              <w:numPr>
                <w:ilvl w:val="1"/>
                <w:numId w:val="0"/>
              </w:numPr>
              <w:tabs>
                <w:tab w:val="num" w:pos="576"/>
                <w:tab w:val="center" w:pos="1805"/>
                <w:tab w:val="left" w:pos="2655"/>
              </w:tabs>
              <w:snapToGrid w:val="0"/>
              <w:contextualSpacing w:val="0"/>
              <w:jc w:val="center"/>
              <w:outlineLvl w:val="1"/>
              <w:rPr>
                <w:rFonts w:ascii="Cambria" w:hAnsi="Cambria"/>
                <w:b/>
                <w:bCs/>
                <w:kern w:val="1"/>
                <w:sz w:val="20"/>
                <w:szCs w:val="20"/>
              </w:rPr>
            </w:pPr>
            <w:r w:rsidRPr="000E39B6">
              <w:rPr>
                <w:b/>
                <w:bCs/>
                <w:color w:val="000000"/>
                <w:kern w:val="1"/>
                <w:sz w:val="20"/>
                <w:szCs w:val="20"/>
              </w:rPr>
              <w:t>(результаты по разделам)</w:t>
            </w:r>
          </w:p>
        </w:tc>
        <w:tc>
          <w:tcPr>
            <w:tcW w:w="1276" w:type="dxa"/>
            <w:vMerge w:val="restart"/>
            <w:tcBorders>
              <w:top w:val="single" w:sz="4" w:space="0" w:color="000000"/>
              <w:left w:val="single" w:sz="4" w:space="0" w:color="000000"/>
              <w:bottom w:val="single" w:sz="4" w:space="0" w:color="000000"/>
              <w:right w:val="single" w:sz="4" w:space="0" w:color="auto"/>
            </w:tcBorders>
            <w:vAlign w:val="center"/>
          </w:tcPr>
          <w:p w:rsidR="000E39B6" w:rsidRPr="000E39B6" w:rsidRDefault="000E39B6" w:rsidP="003E3F40">
            <w:pPr>
              <w:widowControl w:val="0"/>
              <w:suppressAutoHyphens w:val="0"/>
              <w:ind w:right="22" w:firstLine="0"/>
              <w:contextualSpacing w:val="0"/>
              <w:jc w:val="center"/>
              <w:rPr>
                <w:b/>
                <w:bCs/>
                <w:color w:val="000000"/>
                <w:sz w:val="20"/>
                <w:szCs w:val="20"/>
                <w:lang w:eastAsia="ru-RU"/>
              </w:rPr>
            </w:pPr>
            <w:r w:rsidRPr="000E39B6">
              <w:rPr>
                <w:b/>
                <w:bCs/>
                <w:color w:val="000000"/>
                <w:sz w:val="20"/>
                <w:szCs w:val="20"/>
                <w:lang w:eastAsia="ru-RU"/>
              </w:rPr>
              <w:t>Код ко</w:t>
            </w:r>
            <w:r w:rsidRPr="000E39B6">
              <w:rPr>
                <w:b/>
                <w:bCs/>
                <w:color w:val="000000"/>
                <w:sz w:val="20"/>
                <w:szCs w:val="20"/>
                <w:lang w:eastAsia="ru-RU"/>
              </w:rPr>
              <w:t>н</w:t>
            </w:r>
            <w:r w:rsidRPr="000E39B6">
              <w:rPr>
                <w:b/>
                <w:bCs/>
                <w:color w:val="000000"/>
                <w:sz w:val="20"/>
                <w:szCs w:val="20"/>
                <w:lang w:eastAsia="ru-RU"/>
              </w:rPr>
              <w:t>троли-</w:t>
            </w:r>
          </w:p>
          <w:p w:rsidR="000E39B6" w:rsidRPr="000E39B6" w:rsidRDefault="000E39B6" w:rsidP="003E3F40">
            <w:pPr>
              <w:widowControl w:val="0"/>
              <w:suppressAutoHyphens w:val="0"/>
              <w:ind w:right="22" w:firstLine="0"/>
              <w:contextualSpacing w:val="0"/>
              <w:jc w:val="center"/>
              <w:rPr>
                <w:b/>
                <w:bCs/>
                <w:color w:val="000000"/>
                <w:sz w:val="20"/>
                <w:szCs w:val="20"/>
                <w:lang w:eastAsia="ru-RU"/>
              </w:rPr>
            </w:pPr>
            <w:r w:rsidRPr="000E39B6">
              <w:rPr>
                <w:b/>
                <w:bCs/>
                <w:color w:val="000000"/>
                <w:sz w:val="20"/>
                <w:szCs w:val="20"/>
                <w:lang w:eastAsia="ru-RU"/>
              </w:rPr>
              <w:t>руемой компетен-ции  (или её части)</w:t>
            </w:r>
          </w:p>
        </w:tc>
        <w:tc>
          <w:tcPr>
            <w:tcW w:w="2693" w:type="dxa"/>
            <w:vMerge w:val="restart"/>
            <w:tcBorders>
              <w:top w:val="single" w:sz="4" w:space="0" w:color="000000"/>
              <w:left w:val="single" w:sz="4" w:space="0" w:color="auto"/>
              <w:bottom w:val="single" w:sz="4" w:space="0" w:color="000000"/>
              <w:right w:val="nil"/>
            </w:tcBorders>
            <w:vAlign w:val="center"/>
          </w:tcPr>
          <w:p w:rsidR="000E39B6" w:rsidRPr="000E39B6" w:rsidRDefault="000E39B6" w:rsidP="003E3F40">
            <w:pPr>
              <w:widowControl w:val="0"/>
              <w:suppressAutoHyphens w:val="0"/>
              <w:ind w:right="22" w:firstLine="0"/>
              <w:contextualSpacing w:val="0"/>
              <w:jc w:val="center"/>
              <w:rPr>
                <w:b/>
                <w:bCs/>
                <w:color w:val="000000"/>
                <w:sz w:val="20"/>
                <w:szCs w:val="20"/>
                <w:lang w:eastAsia="ru-RU"/>
              </w:rPr>
            </w:pPr>
            <w:r w:rsidRPr="000E39B6">
              <w:rPr>
                <w:b/>
                <w:bCs/>
                <w:color w:val="000000"/>
                <w:sz w:val="20"/>
                <w:szCs w:val="20"/>
                <w:lang w:eastAsia="ru-RU"/>
              </w:rPr>
              <w:t>Этап формирования</w:t>
            </w:r>
          </w:p>
          <w:p w:rsidR="00C64D11" w:rsidRDefault="000E39B6" w:rsidP="003E3F40">
            <w:pPr>
              <w:widowControl w:val="0"/>
              <w:suppressAutoHyphens w:val="0"/>
              <w:ind w:right="22" w:firstLine="0"/>
              <w:contextualSpacing w:val="0"/>
              <w:jc w:val="center"/>
              <w:rPr>
                <w:b/>
                <w:bCs/>
                <w:color w:val="000000"/>
                <w:sz w:val="20"/>
                <w:szCs w:val="20"/>
                <w:lang w:eastAsia="ru-RU"/>
              </w:rPr>
            </w:pPr>
            <w:r w:rsidRPr="000E39B6">
              <w:rPr>
                <w:b/>
                <w:bCs/>
                <w:color w:val="000000"/>
                <w:sz w:val="20"/>
                <w:szCs w:val="20"/>
                <w:lang w:eastAsia="ru-RU"/>
              </w:rPr>
              <w:t>контролируемой комп</w:t>
            </w:r>
            <w:r w:rsidRPr="000E39B6">
              <w:rPr>
                <w:b/>
                <w:bCs/>
                <w:color w:val="000000"/>
                <w:sz w:val="20"/>
                <w:szCs w:val="20"/>
                <w:lang w:eastAsia="ru-RU"/>
              </w:rPr>
              <w:t>е</w:t>
            </w:r>
            <w:r w:rsidRPr="000E39B6">
              <w:rPr>
                <w:b/>
                <w:bCs/>
                <w:color w:val="000000"/>
                <w:sz w:val="20"/>
                <w:szCs w:val="20"/>
                <w:lang w:eastAsia="ru-RU"/>
              </w:rPr>
              <w:t>тенции</w:t>
            </w:r>
          </w:p>
          <w:p w:rsidR="000E39B6" w:rsidRPr="000E39B6" w:rsidRDefault="000E39B6" w:rsidP="003E3F40">
            <w:pPr>
              <w:widowControl w:val="0"/>
              <w:suppressAutoHyphens w:val="0"/>
              <w:ind w:right="22" w:firstLine="0"/>
              <w:contextualSpacing w:val="0"/>
              <w:jc w:val="center"/>
              <w:rPr>
                <w:b/>
                <w:bCs/>
                <w:color w:val="000000"/>
                <w:sz w:val="20"/>
                <w:szCs w:val="20"/>
                <w:lang w:eastAsia="ru-RU"/>
              </w:rPr>
            </w:pPr>
            <w:r w:rsidRPr="000E39B6">
              <w:rPr>
                <w:b/>
                <w:bCs/>
                <w:color w:val="000000"/>
                <w:sz w:val="20"/>
                <w:szCs w:val="20"/>
                <w:lang w:eastAsia="ru-RU"/>
              </w:rPr>
              <w:t>(или её части)</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0E39B6" w:rsidRPr="000E39B6" w:rsidRDefault="000E39B6" w:rsidP="003E3F40">
            <w:pPr>
              <w:widowControl w:val="0"/>
              <w:suppressAutoHyphens w:val="0"/>
              <w:ind w:firstLine="0"/>
              <w:contextualSpacing w:val="0"/>
              <w:jc w:val="center"/>
              <w:rPr>
                <w:sz w:val="20"/>
                <w:szCs w:val="20"/>
                <w:lang w:eastAsia="ru-RU"/>
              </w:rPr>
            </w:pPr>
            <w:r w:rsidRPr="000E39B6">
              <w:rPr>
                <w:b/>
                <w:bCs/>
                <w:color w:val="000000"/>
                <w:sz w:val="20"/>
                <w:szCs w:val="20"/>
                <w:lang w:eastAsia="ru-RU"/>
              </w:rPr>
              <w:t>Наименование</w:t>
            </w:r>
          </w:p>
          <w:p w:rsidR="000E39B6" w:rsidRPr="000E39B6" w:rsidRDefault="000E39B6" w:rsidP="003E3F40">
            <w:pPr>
              <w:widowControl w:val="0"/>
              <w:suppressAutoHyphens w:val="0"/>
              <w:ind w:firstLine="0"/>
              <w:contextualSpacing w:val="0"/>
              <w:jc w:val="center"/>
              <w:rPr>
                <w:b/>
                <w:bCs/>
                <w:color w:val="000000"/>
                <w:sz w:val="20"/>
                <w:szCs w:val="20"/>
                <w:lang w:eastAsia="ru-RU"/>
              </w:rPr>
            </w:pPr>
            <w:r w:rsidRPr="000E39B6">
              <w:rPr>
                <w:b/>
                <w:bCs/>
                <w:color w:val="000000"/>
                <w:sz w:val="20"/>
                <w:szCs w:val="20"/>
                <w:lang w:eastAsia="ru-RU"/>
              </w:rPr>
              <w:t>оценочного</w:t>
            </w:r>
          </w:p>
          <w:p w:rsidR="000E39B6" w:rsidRPr="000E39B6" w:rsidRDefault="000E39B6" w:rsidP="003E3F40">
            <w:pPr>
              <w:widowControl w:val="0"/>
              <w:snapToGrid w:val="0"/>
              <w:ind w:firstLine="0"/>
              <w:contextualSpacing w:val="0"/>
              <w:jc w:val="center"/>
              <w:rPr>
                <w:b/>
                <w:bCs/>
                <w:kern w:val="1"/>
                <w:sz w:val="20"/>
                <w:szCs w:val="20"/>
              </w:rPr>
            </w:pPr>
            <w:r w:rsidRPr="000E39B6">
              <w:rPr>
                <w:b/>
                <w:bCs/>
                <w:color w:val="000000"/>
                <w:kern w:val="1"/>
                <w:sz w:val="20"/>
                <w:szCs w:val="20"/>
              </w:rPr>
              <w:t>средства</w:t>
            </w:r>
          </w:p>
        </w:tc>
      </w:tr>
      <w:tr w:rsidR="000E39B6" w:rsidRPr="000E39B6">
        <w:trPr>
          <w:cantSplit/>
          <w:trHeight w:val="233"/>
        </w:trPr>
        <w:tc>
          <w:tcPr>
            <w:tcW w:w="450" w:type="dxa"/>
            <w:vMerge/>
            <w:tcBorders>
              <w:top w:val="single" w:sz="4" w:space="0" w:color="000000"/>
              <w:left w:val="single" w:sz="4" w:space="0" w:color="000000"/>
              <w:bottom w:val="single" w:sz="4" w:space="0" w:color="000000"/>
              <w:right w:val="single" w:sz="4" w:space="0" w:color="auto"/>
            </w:tcBorders>
            <w:vAlign w:val="center"/>
          </w:tcPr>
          <w:p w:rsidR="000E39B6" w:rsidRPr="000E39B6" w:rsidRDefault="000E39B6" w:rsidP="000E39B6">
            <w:pPr>
              <w:widowControl w:val="0"/>
              <w:suppressAutoHyphens w:val="0"/>
              <w:ind w:firstLine="0"/>
              <w:contextualSpacing w:val="0"/>
              <w:jc w:val="left"/>
              <w:rPr>
                <w:b/>
                <w:bCs/>
                <w:kern w:val="1"/>
                <w:sz w:val="20"/>
                <w:szCs w:val="20"/>
              </w:rPr>
            </w:pPr>
          </w:p>
        </w:tc>
        <w:tc>
          <w:tcPr>
            <w:tcW w:w="649" w:type="dxa"/>
            <w:vMerge/>
            <w:tcBorders>
              <w:top w:val="single" w:sz="4" w:space="0" w:color="000000"/>
              <w:left w:val="single" w:sz="4" w:space="0" w:color="auto"/>
              <w:bottom w:val="single" w:sz="4" w:space="0" w:color="000000"/>
              <w:right w:val="nil"/>
            </w:tcBorders>
            <w:vAlign w:val="center"/>
          </w:tcPr>
          <w:p w:rsidR="000E39B6" w:rsidRPr="000E39B6" w:rsidRDefault="000E39B6" w:rsidP="000E39B6">
            <w:pPr>
              <w:widowControl w:val="0"/>
              <w:suppressAutoHyphens w:val="0"/>
              <w:ind w:firstLine="0"/>
              <w:contextualSpacing w:val="0"/>
              <w:jc w:val="left"/>
              <w:rPr>
                <w:b/>
                <w:bCs/>
                <w:kern w:val="1"/>
                <w:sz w:val="20"/>
                <w:szCs w:val="20"/>
              </w:rPr>
            </w:pPr>
          </w:p>
        </w:tc>
        <w:tc>
          <w:tcPr>
            <w:tcW w:w="2976" w:type="dxa"/>
            <w:vMerge/>
            <w:tcBorders>
              <w:top w:val="single" w:sz="4" w:space="0" w:color="000000"/>
              <w:left w:val="single" w:sz="4" w:space="0" w:color="000000"/>
              <w:bottom w:val="single" w:sz="4" w:space="0" w:color="000000"/>
              <w:right w:val="nil"/>
            </w:tcBorders>
            <w:vAlign w:val="center"/>
          </w:tcPr>
          <w:p w:rsidR="000E39B6" w:rsidRPr="000E39B6" w:rsidRDefault="000E39B6" w:rsidP="000E39B6">
            <w:pPr>
              <w:widowControl w:val="0"/>
              <w:suppressAutoHyphens w:val="0"/>
              <w:ind w:firstLine="0"/>
              <w:contextualSpacing w:val="0"/>
              <w:jc w:val="left"/>
              <w:rPr>
                <w:b/>
                <w:bCs/>
                <w:kern w:val="1"/>
                <w:sz w:val="20"/>
                <w:szCs w:val="20"/>
              </w:rPr>
            </w:pPr>
          </w:p>
        </w:tc>
        <w:tc>
          <w:tcPr>
            <w:tcW w:w="1276" w:type="dxa"/>
            <w:vMerge/>
            <w:tcBorders>
              <w:top w:val="single" w:sz="4" w:space="0" w:color="000000"/>
              <w:left w:val="single" w:sz="4" w:space="0" w:color="000000"/>
              <w:bottom w:val="single" w:sz="4" w:space="0" w:color="000000"/>
              <w:right w:val="single" w:sz="4" w:space="0" w:color="auto"/>
            </w:tcBorders>
            <w:vAlign w:val="center"/>
          </w:tcPr>
          <w:p w:rsidR="000E39B6" w:rsidRPr="000E39B6" w:rsidRDefault="000E39B6" w:rsidP="000E39B6">
            <w:pPr>
              <w:widowControl w:val="0"/>
              <w:suppressAutoHyphens w:val="0"/>
              <w:ind w:firstLine="0"/>
              <w:contextualSpacing w:val="0"/>
              <w:jc w:val="left"/>
              <w:rPr>
                <w:b/>
                <w:bCs/>
                <w:kern w:val="1"/>
                <w:sz w:val="20"/>
                <w:szCs w:val="20"/>
              </w:rPr>
            </w:pPr>
          </w:p>
        </w:tc>
        <w:tc>
          <w:tcPr>
            <w:tcW w:w="2693" w:type="dxa"/>
            <w:vMerge/>
            <w:tcBorders>
              <w:top w:val="single" w:sz="4" w:space="0" w:color="000000"/>
              <w:left w:val="single" w:sz="4" w:space="0" w:color="auto"/>
              <w:bottom w:val="single" w:sz="4" w:space="0" w:color="000000"/>
              <w:right w:val="nil"/>
            </w:tcBorders>
            <w:vAlign w:val="center"/>
          </w:tcPr>
          <w:p w:rsidR="000E39B6" w:rsidRPr="000E39B6" w:rsidRDefault="000E39B6" w:rsidP="000E39B6">
            <w:pPr>
              <w:widowControl w:val="0"/>
              <w:suppressAutoHyphens w:val="0"/>
              <w:ind w:firstLine="0"/>
              <w:contextualSpacing w:val="0"/>
              <w:jc w:val="left"/>
              <w:rPr>
                <w:b/>
                <w:bCs/>
                <w:kern w:val="1"/>
                <w:sz w:val="20"/>
                <w:szCs w:val="20"/>
              </w:rPr>
            </w:pPr>
          </w:p>
        </w:tc>
        <w:tc>
          <w:tcPr>
            <w:tcW w:w="2127" w:type="dxa"/>
            <w:vMerge/>
            <w:tcBorders>
              <w:top w:val="single" w:sz="4" w:space="0" w:color="000000"/>
              <w:left w:val="single" w:sz="4" w:space="0" w:color="000000"/>
              <w:bottom w:val="single" w:sz="4" w:space="0" w:color="000000"/>
              <w:right w:val="single" w:sz="4" w:space="0" w:color="000000"/>
            </w:tcBorders>
            <w:vAlign w:val="center"/>
          </w:tcPr>
          <w:p w:rsidR="000E39B6" w:rsidRPr="000E39B6" w:rsidRDefault="000E39B6" w:rsidP="000E39B6">
            <w:pPr>
              <w:widowControl w:val="0"/>
              <w:suppressAutoHyphens w:val="0"/>
              <w:ind w:firstLine="0"/>
              <w:contextualSpacing w:val="0"/>
              <w:jc w:val="left"/>
              <w:rPr>
                <w:b/>
                <w:bCs/>
                <w:kern w:val="1"/>
                <w:sz w:val="20"/>
                <w:szCs w:val="20"/>
              </w:rPr>
            </w:pPr>
          </w:p>
        </w:tc>
      </w:tr>
      <w:tr w:rsidR="000A0DA1" w:rsidRPr="000E39B6">
        <w:tc>
          <w:tcPr>
            <w:tcW w:w="450" w:type="dxa"/>
            <w:tcBorders>
              <w:top w:val="single" w:sz="4" w:space="0" w:color="000000"/>
              <w:left w:val="single" w:sz="4" w:space="0" w:color="000000"/>
              <w:bottom w:val="single" w:sz="4" w:space="0" w:color="000000"/>
              <w:right w:val="single" w:sz="4" w:space="0" w:color="auto"/>
            </w:tcBorders>
          </w:tcPr>
          <w:p w:rsidR="000A0DA1" w:rsidRPr="000E39B6" w:rsidRDefault="000A0DA1" w:rsidP="000A0DA1">
            <w:pPr>
              <w:widowControl w:val="0"/>
              <w:snapToGrid w:val="0"/>
              <w:ind w:firstLine="0"/>
              <w:contextualSpacing w:val="0"/>
              <w:jc w:val="center"/>
              <w:rPr>
                <w:kern w:val="1"/>
              </w:rPr>
            </w:pPr>
            <w:r>
              <w:rPr>
                <w:kern w:val="1"/>
              </w:rPr>
              <w:t>1</w:t>
            </w:r>
          </w:p>
        </w:tc>
        <w:tc>
          <w:tcPr>
            <w:tcW w:w="649" w:type="dxa"/>
            <w:tcBorders>
              <w:top w:val="single" w:sz="4" w:space="0" w:color="000000"/>
              <w:left w:val="single" w:sz="4" w:space="0" w:color="auto"/>
              <w:bottom w:val="single" w:sz="4" w:space="0" w:color="000000"/>
              <w:right w:val="nil"/>
            </w:tcBorders>
          </w:tcPr>
          <w:p w:rsidR="000A0DA1" w:rsidRPr="000E39B6" w:rsidRDefault="000A0DA1" w:rsidP="000A0DA1">
            <w:pPr>
              <w:widowControl w:val="0"/>
              <w:snapToGrid w:val="0"/>
              <w:ind w:firstLine="0"/>
              <w:contextualSpacing w:val="0"/>
              <w:jc w:val="center"/>
              <w:rPr>
                <w:kern w:val="1"/>
              </w:rPr>
            </w:pPr>
            <w:r>
              <w:rPr>
                <w:kern w:val="1"/>
              </w:rPr>
              <w:t>1</w:t>
            </w:r>
          </w:p>
        </w:tc>
        <w:tc>
          <w:tcPr>
            <w:tcW w:w="2976" w:type="dxa"/>
            <w:tcBorders>
              <w:top w:val="single" w:sz="4" w:space="0" w:color="000000"/>
              <w:left w:val="single" w:sz="4" w:space="0" w:color="000000"/>
              <w:bottom w:val="single" w:sz="4" w:space="0" w:color="000000"/>
              <w:right w:val="nil"/>
            </w:tcBorders>
          </w:tcPr>
          <w:p w:rsidR="000A0DA1" w:rsidRPr="000A0DA1" w:rsidRDefault="000A0DA1" w:rsidP="006B69A3">
            <w:pPr>
              <w:widowControl w:val="0"/>
              <w:shd w:val="clear" w:color="auto" w:fill="FFFFFF"/>
              <w:tabs>
                <w:tab w:val="left" w:pos="326"/>
              </w:tabs>
              <w:suppressAutoHyphens w:val="0"/>
              <w:snapToGrid w:val="0"/>
              <w:ind w:right="84" w:firstLine="0"/>
              <w:rPr>
                <w:i/>
                <w:kern w:val="1"/>
              </w:rPr>
            </w:pPr>
            <w:r w:rsidRPr="000A0DA1">
              <w:rPr>
                <w:i/>
              </w:rPr>
              <w:t>Введение. Электронная компонентная база. Пр</w:t>
            </w:r>
            <w:r w:rsidRPr="000A0DA1">
              <w:rPr>
                <w:i/>
              </w:rPr>
              <w:t>о</w:t>
            </w:r>
            <w:r w:rsidRPr="000A0DA1">
              <w:rPr>
                <w:i/>
              </w:rPr>
              <w:t>ектирование СБИС</w:t>
            </w:r>
          </w:p>
        </w:tc>
        <w:tc>
          <w:tcPr>
            <w:tcW w:w="1276" w:type="dxa"/>
            <w:tcBorders>
              <w:top w:val="single" w:sz="4" w:space="0" w:color="000000"/>
              <w:left w:val="single" w:sz="4" w:space="0" w:color="000000"/>
              <w:bottom w:val="single" w:sz="4" w:space="0" w:color="000000"/>
              <w:right w:val="single" w:sz="4" w:space="0" w:color="auto"/>
            </w:tcBorders>
          </w:tcPr>
          <w:p w:rsidR="000A0DA1" w:rsidRPr="000A0DA1" w:rsidRDefault="00E87052" w:rsidP="000A0DA1">
            <w:pPr>
              <w:widowControl w:val="0"/>
              <w:ind w:right="84" w:firstLine="0"/>
              <w:jc w:val="center"/>
            </w:pPr>
            <w:r>
              <w:t>ОПК-3.1</w:t>
            </w:r>
          </w:p>
          <w:p w:rsidR="000A0DA1" w:rsidRPr="008A6C60" w:rsidRDefault="000A0DA1" w:rsidP="000A0DA1">
            <w:pPr>
              <w:widowControl w:val="0"/>
              <w:ind w:right="84" w:firstLine="0"/>
              <w:jc w:val="center"/>
              <w:rPr>
                <w:lang w:val="en-US"/>
              </w:rPr>
            </w:pPr>
            <w:r w:rsidRPr="000A0DA1">
              <w:t>ОПК-</w:t>
            </w:r>
            <w:r w:rsidR="00E87052">
              <w:t>3.2</w:t>
            </w:r>
          </w:p>
          <w:p w:rsidR="000A0DA1" w:rsidRPr="000A0DA1" w:rsidRDefault="000A0DA1" w:rsidP="000A0DA1">
            <w:pPr>
              <w:widowControl w:val="0"/>
              <w:snapToGrid w:val="0"/>
              <w:ind w:right="84" w:firstLine="0"/>
              <w:jc w:val="center"/>
              <w:rPr>
                <w:kern w:val="1"/>
              </w:rPr>
            </w:pPr>
          </w:p>
        </w:tc>
        <w:tc>
          <w:tcPr>
            <w:tcW w:w="2693" w:type="dxa"/>
            <w:tcBorders>
              <w:top w:val="single" w:sz="4" w:space="0" w:color="000000"/>
              <w:left w:val="single" w:sz="4" w:space="0" w:color="auto"/>
              <w:bottom w:val="single" w:sz="4" w:space="0" w:color="000000"/>
              <w:right w:val="nil"/>
            </w:tcBorders>
          </w:tcPr>
          <w:p w:rsidR="000A0DA1" w:rsidRPr="000A0DA1" w:rsidRDefault="000A0DA1" w:rsidP="006B69A3">
            <w:pPr>
              <w:widowControl w:val="0"/>
              <w:suppressAutoHyphens w:val="0"/>
              <w:snapToGrid w:val="0"/>
              <w:ind w:right="84" w:firstLine="47"/>
              <w:rPr>
                <w:kern w:val="1"/>
              </w:rPr>
            </w:pPr>
            <w:r w:rsidRPr="000A0DA1">
              <w:rPr>
                <w:kern w:val="1"/>
              </w:rPr>
              <w:t>Лекционные и лабор</w:t>
            </w:r>
            <w:r w:rsidRPr="000A0DA1">
              <w:rPr>
                <w:kern w:val="1"/>
              </w:rPr>
              <w:t>а</w:t>
            </w:r>
            <w:r w:rsidRPr="000A0DA1">
              <w:rPr>
                <w:kern w:val="1"/>
              </w:rPr>
              <w:t>торные  занятия об</w:t>
            </w:r>
            <w:r w:rsidRPr="000A0DA1">
              <w:rPr>
                <w:kern w:val="1"/>
              </w:rPr>
              <w:t>у</w:t>
            </w:r>
            <w:r w:rsidRPr="000A0DA1">
              <w:rPr>
                <w:kern w:val="1"/>
              </w:rPr>
              <w:t>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0A0DA1" w:rsidRPr="003B260D" w:rsidRDefault="009E1CBD" w:rsidP="009E1CBD">
            <w:pPr>
              <w:pStyle w:val="a5"/>
              <w:tabs>
                <w:tab w:val="left" w:pos="3139"/>
              </w:tabs>
              <w:suppressAutoHyphens w:val="0"/>
              <w:ind w:right="-43" w:firstLine="0"/>
              <w:rPr>
                <w:i w:val="0"/>
                <w:szCs w:val="24"/>
                <w:lang w:val="ru-RU"/>
              </w:rPr>
            </w:pPr>
            <w:r w:rsidRPr="003B260D">
              <w:rPr>
                <w:i w:val="0"/>
                <w:szCs w:val="24"/>
                <w:lang w:val="ru-RU"/>
              </w:rPr>
              <w:t>О</w:t>
            </w:r>
            <w:r w:rsidR="000A0DA1" w:rsidRPr="003B260D">
              <w:rPr>
                <w:i w:val="0"/>
                <w:szCs w:val="24"/>
                <w:lang w:val="ru-RU"/>
              </w:rPr>
              <w:t>тчеты по лабор</w:t>
            </w:r>
            <w:r w:rsidR="000A0DA1" w:rsidRPr="003B260D">
              <w:rPr>
                <w:i w:val="0"/>
                <w:szCs w:val="24"/>
                <w:lang w:val="ru-RU"/>
              </w:rPr>
              <w:t>а</w:t>
            </w:r>
            <w:r w:rsidR="000A0DA1" w:rsidRPr="003B260D">
              <w:rPr>
                <w:i w:val="0"/>
                <w:szCs w:val="24"/>
                <w:lang w:val="ru-RU"/>
              </w:rPr>
              <w:t>то</w:t>
            </w:r>
            <w:r w:rsidR="000A0DA1" w:rsidRPr="003B260D">
              <w:rPr>
                <w:i w:val="0"/>
                <w:szCs w:val="24"/>
                <w:lang w:val="ru-RU"/>
              </w:rPr>
              <w:t>р</w:t>
            </w:r>
            <w:r w:rsidR="000A0DA1" w:rsidRPr="003B260D">
              <w:rPr>
                <w:i w:val="0"/>
                <w:szCs w:val="24"/>
                <w:lang w:val="ru-RU"/>
              </w:rPr>
              <w:t>ным работам с пери</w:t>
            </w:r>
            <w:r w:rsidR="000A0DA1" w:rsidRPr="003B260D">
              <w:rPr>
                <w:i w:val="0"/>
                <w:szCs w:val="24"/>
                <w:lang w:val="ru-RU"/>
              </w:rPr>
              <w:t>о</w:t>
            </w:r>
            <w:r w:rsidR="000A0DA1" w:rsidRPr="003B260D">
              <w:rPr>
                <w:i w:val="0"/>
                <w:szCs w:val="24"/>
                <w:lang w:val="ru-RU"/>
              </w:rPr>
              <w:t>дичностью 1 раз в две недели, экз</w:t>
            </w:r>
            <w:r w:rsidR="000A0DA1" w:rsidRPr="003B260D">
              <w:rPr>
                <w:i w:val="0"/>
                <w:szCs w:val="24"/>
                <w:lang w:val="ru-RU"/>
              </w:rPr>
              <w:t>а</w:t>
            </w:r>
            <w:r w:rsidR="000A0DA1" w:rsidRPr="003B260D">
              <w:rPr>
                <w:i w:val="0"/>
                <w:szCs w:val="24"/>
                <w:lang w:val="ru-RU"/>
              </w:rPr>
              <w:t>мен</w:t>
            </w:r>
          </w:p>
        </w:tc>
      </w:tr>
      <w:tr w:rsidR="000A0DA1" w:rsidRPr="000E39B6">
        <w:trPr>
          <w:trHeight w:val="1453"/>
        </w:trPr>
        <w:tc>
          <w:tcPr>
            <w:tcW w:w="450" w:type="dxa"/>
            <w:tcBorders>
              <w:top w:val="single" w:sz="4" w:space="0" w:color="000000"/>
              <w:left w:val="single" w:sz="4" w:space="0" w:color="000000"/>
              <w:bottom w:val="single" w:sz="4" w:space="0" w:color="000000"/>
              <w:right w:val="single" w:sz="4" w:space="0" w:color="auto"/>
            </w:tcBorders>
          </w:tcPr>
          <w:p w:rsidR="000A0DA1" w:rsidRPr="000E39B6" w:rsidRDefault="000A0DA1" w:rsidP="000A0DA1">
            <w:pPr>
              <w:widowControl w:val="0"/>
              <w:snapToGrid w:val="0"/>
              <w:ind w:firstLine="0"/>
              <w:contextualSpacing w:val="0"/>
              <w:jc w:val="center"/>
              <w:rPr>
                <w:kern w:val="1"/>
              </w:rPr>
            </w:pPr>
            <w:r>
              <w:rPr>
                <w:kern w:val="1"/>
              </w:rPr>
              <w:t>2</w:t>
            </w:r>
          </w:p>
        </w:tc>
        <w:tc>
          <w:tcPr>
            <w:tcW w:w="649" w:type="dxa"/>
            <w:tcBorders>
              <w:top w:val="single" w:sz="4" w:space="0" w:color="000000"/>
              <w:left w:val="single" w:sz="4" w:space="0" w:color="auto"/>
              <w:bottom w:val="single" w:sz="4" w:space="0" w:color="000000"/>
              <w:right w:val="nil"/>
            </w:tcBorders>
          </w:tcPr>
          <w:p w:rsidR="000A0DA1" w:rsidRPr="000E39B6" w:rsidRDefault="000A0DA1" w:rsidP="000A0DA1">
            <w:pPr>
              <w:widowControl w:val="0"/>
              <w:snapToGrid w:val="0"/>
              <w:ind w:firstLine="0"/>
              <w:contextualSpacing w:val="0"/>
              <w:jc w:val="center"/>
              <w:rPr>
                <w:kern w:val="1"/>
              </w:rPr>
            </w:pPr>
            <w:r>
              <w:rPr>
                <w:kern w:val="1"/>
              </w:rPr>
              <w:t>2</w:t>
            </w:r>
          </w:p>
        </w:tc>
        <w:tc>
          <w:tcPr>
            <w:tcW w:w="2976" w:type="dxa"/>
            <w:tcBorders>
              <w:top w:val="single" w:sz="4" w:space="0" w:color="000000"/>
              <w:left w:val="single" w:sz="4" w:space="0" w:color="000000"/>
              <w:bottom w:val="single" w:sz="4" w:space="0" w:color="000000"/>
              <w:right w:val="nil"/>
            </w:tcBorders>
          </w:tcPr>
          <w:p w:rsidR="000A0DA1" w:rsidRPr="000A0DA1" w:rsidRDefault="000A0DA1" w:rsidP="006B69A3">
            <w:pPr>
              <w:widowControl w:val="0"/>
              <w:shd w:val="clear" w:color="auto" w:fill="FFFFFF"/>
              <w:tabs>
                <w:tab w:val="left" w:pos="326"/>
              </w:tabs>
              <w:suppressAutoHyphens w:val="0"/>
              <w:snapToGrid w:val="0"/>
              <w:ind w:right="84" w:firstLine="0"/>
              <w:rPr>
                <w:i/>
                <w:color w:val="000000"/>
                <w:spacing w:val="1"/>
                <w:kern w:val="1"/>
              </w:rPr>
            </w:pPr>
            <w:r w:rsidRPr="000A0DA1">
              <w:rPr>
                <w:i/>
              </w:rPr>
              <w:t>Структура констру</w:t>
            </w:r>
            <w:r w:rsidRPr="000A0DA1">
              <w:rPr>
                <w:i/>
              </w:rPr>
              <w:t>к</w:t>
            </w:r>
            <w:r w:rsidRPr="000A0DA1">
              <w:rPr>
                <w:i/>
              </w:rPr>
              <w:t>торского файла. Исп</w:t>
            </w:r>
            <w:r w:rsidRPr="000A0DA1">
              <w:rPr>
                <w:i/>
              </w:rPr>
              <w:t>ы</w:t>
            </w:r>
            <w:r w:rsidRPr="000A0DA1">
              <w:rPr>
                <w:i/>
              </w:rPr>
              <w:t>тательные файлы</w:t>
            </w:r>
          </w:p>
        </w:tc>
        <w:tc>
          <w:tcPr>
            <w:tcW w:w="1276" w:type="dxa"/>
            <w:tcBorders>
              <w:top w:val="single" w:sz="4" w:space="0" w:color="000000"/>
              <w:left w:val="single" w:sz="4" w:space="0" w:color="000000"/>
              <w:bottom w:val="single" w:sz="4" w:space="0" w:color="000000"/>
              <w:right w:val="single" w:sz="4" w:space="0" w:color="auto"/>
            </w:tcBorders>
          </w:tcPr>
          <w:p w:rsidR="00E87052" w:rsidRPr="000A0DA1" w:rsidRDefault="00E87052" w:rsidP="00E87052">
            <w:pPr>
              <w:widowControl w:val="0"/>
              <w:ind w:right="84" w:firstLine="0"/>
              <w:jc w:val="center"/>
            </w:pPr>
            <w:r>
              <w:t>ОПК-3.1</w:t>
            </w:r>
          </w:p>
          <w:p w:rsidR="00E87052" w:rsidRPr="008A6C60" w:rsidRDefault="00E87052" w:rsidP="00E87052">
            <w:pPr>
              <w:widowControl w:val="0"/>
              <w:ind w:right="84" w:firstLine="0"/>
              <w:jc w:val="center"/>
              <w:rPr>
                <w:lang w:val="en-US"/>
              </w:rPr>
            </w:pPr>
            <w:r w:rsidRPr="000A0DA1">
              <w:t>ОПК-</w:t>
            </w:r>
            <w:r>
              <w:t>3.2</w:t>
            </w:r>
          </w:p>
          <w:p w:rsidR="000A0DA1" w:rsidRPr="000A0DA1" w:rsidRDefault="000A0DA1" w:rsidP="000A0DA1">
            <w:pPr>
              <w:widowControl w:val="0"/>
              <w:ind w:left="-108" w:right="84" w:firstLine="0"/>
              <w:jc w:val="center"/>
              <w:rPr>
                <w:kern w:val="1"/>
              </w:rPr>
            </w:pPr>
          </w:p>
        </w:tc>
        <w:tc>
          <w:tcPr>
            <w:tcW w:w="2693" w:type="dxa"/>
            <w:tcBorders>
              <w:top w:val="single" w:sz="4" w:space="0" w:color="000000"/>
              <w:left w:val="single" w:sz="4" w:space="0" w:color="auto"/>
              <w:bottom w:val="single" w:sz="4" w:space="0" w:color="000000"/>
              <w:right w:val="nil"/>
            </w:tcBorders>
          </w:tcPr>
          <w:p w:rsidR="000A0DA1" w:rsidRPr="000A0DA1" w:rsidRDefault="000A0DA1" w:rsidP="006B69A3">
            <w:pPr>
              <w:widowControl w:val="0"/>
              <w:suppressAutoHyphens w:val="0"/>
              <w:snapToGrid w:val="0"/>
              <w:ind w:right="84" w:firstLine="47"/>
              <w:rPr>
                <w:kern w:val="1"/>
              </w:rPr>
            </w:pPr>
            <w:r w:rsidRPr="000A0DA1">
              <w:rPr>
                <w:kern w:val="1"/>
              </w:rPr>
              <w:t>Лекционные, лабор</w:t>
            </w:r>
            <w:r w:rsidRPr="000A0DA1">
              <w:rPr>
                <w:kern w:val="1"/>
              </w:rPr>
              <w:t>а</w:t>
            </w:r>
            <w:r w:rsidRPr="000A0DA1">
              <w:rPr>
                <w:kern w:val="1"/>
              </w:rPr>
              <w:t>торные  и  самосто</w:t>
            </w:r>
            <w:r w:rsidRPr="000A0DA1">
              <w:rPr>
                <w:kern w:val="1"/>
              </w:rPr>
              <w:t>я</w:t>
            </w:r>
            <w:r w:rsidRPr="000A0DA1">
              <w:rPr>
                <w:kern w:val="1"/>
              </w:rPr>
              <w:t>тельные занятия об</w:t>
            </w:r>
            <w:r w:rsidRPr="000A0DA1">
              <w:rPr>
                <w:kern w:val="1"/>
              </w:rPr>
              <w:t>у</w:t>
            </w:r>
            <w:r w:rsidRPr="000A0DA1">
              <w:rPr>
                <w:kern w:val="1"/>
              </w:rPr>
              <w:t>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0A0DA1" w:rsidRPr="003B260D" w:rsidRDefault="000A0DA1" w:rsidP="006B69A3">
            <w:pPr>
              <w:pStyle w:val="a5"/>
              <w:tabs>
                <w:tab w:val="left" w:pos="3139"/>
              </w:tabs>
              <w:suppressAutoHyphens w:val="0"/>
              <w:ind w:right="-43" w:firstLine="0"/>
              <w:jc w:val="left"/>
              <w:rPr>
                <w:i w:val="0"/>
                <w:szCs w:val="24"/>
                <w:lang w:val="ru-RU"/>
              </w:rPr>
            </w:pPr>
            <w:r w:rsidRPr="003B260D">
              <w:rPr>
                <w:i w:val="0"/>
                <w:szCs w:val="24"/>
                <w:lang w:val="ru-RU"/>
              </w:rPr>
              <w:t>Отчеты по лабор</w:t>
            </w:r>
            <w:r w:rsidRPr="003B260D">
              <w:rPr>
                <w:i w:val="0"/>
                <w:szCs w:val="24"/>
                <w:lang w:val="ru-RU"/>
              </w:rPr>
              <w:t>а</w:t>
            </w:r>
            <w:r w:rsidRPr="003B260D">
              <w:rPr>
                <w:i w:val="0"/>
                <w:szCs w:val="24"/>
                <w:lang w:val="ru-RU"/>
              </w:rPr>
              <w:t>то</w:t>
            </w:r>
            <w:r w:rsidRPr="003B260D">
              <w:rPr>
                <w:i w:val="0"/>
                <w:szCs w:val="24"/>
                <w:lang w:val="ru-RU"/>
              </w:rPr>
              <w:t>р</w:t>
            </w:r>
            <w:r w:rsidRPr="003B260D">
              <w:rPr>
                <w:i w:val="0"/>
                <w:szCs w:val="24"/>
                <w:lang w:val="ru-RU"/>
              </w:rPr>
              <w:t>ным работам с п</w:t>
            </w:r>
            <w:r w:rsidRPr="003B260D">
              <w:rPr>
                <w:i w:val="0"/>
                <w:szCs w:val="24"/>
                <w:lang w:val="ru-RU"/>
              </w:rPr>
              <w:t>е</w:t>
            </w:r>
            <w:r w:rsidRPr="003B260D">
              <w:rPr>
                <w:i w:val="0"/>
                <w:szCs w:val="24"/>
                <w:lang w:val="ru-RU"/>
              </w:rPr>
              <w:t>риодичностью 1 раз в две недели,</w:t>
            </w:r>
          </w:p>
          <w:p w:rsidR="000A0DA1" w:rsidRPr="006B69A3" w:rsidRDefault="000A0DA1" w:rsidP="009E1CBD">
            <w:pPr>
              <w:tabs>
                <w:tab w:val="left" w:pos="3139"/>
              </w:tabs>
              <w:suppressAutoHyphens w:val="0"/>
              <w:ind w:right="-43" w:firstLine="0"/>
            </w:pPr>
            <w:r w:rsidRPr="000A0DA1">
              <w:t>экзамен</w:t>
            </w:r>
          </w:p>
        </w:tc>
      </w:tr>
      <w:tr w:rsidR="000A0DA1" w:rsidRPr="000E39B6">
        <w:trPr>
          <w:trHeight w:val="1675"/>
        </w:trPr>
        <w:tc>
          <w:tcPr>
            <w:tcW w:w="450" w:type="dxa"/>
            <w:tcBorders>
              <w:top w:val="single" w:sz="4" w:space="0" w:color="000000"/>
              <w:left w:val="single" w:sz="4" w:space="0" w:color="000000"/>
              <w:bottom w:val="single" w:sz="4" w:space="0" w:color="000000"/>
              <w:right w:val="single" w:sz="4" w:space="0" w:color="auto"/>
            </w:tcBorders>
          </w:tcPr>
          <w:p w:rsidR="000A0DA1" w:rsidRPr="000E39B6" w:rsidRDefault="000A0DA1" w:rsidP="000A0DA1">
            <w:pPr>
              <w:widowControl w:val="0"/>
              <w:ind w:firstLine="0"/>
              <w:contextualSpacing w:val="0"/>
              <w:jc w:val="center"/>
              <w:rPr>
                <w:kern w:val="1"/>
              </w:rPr>
            </w:pPr>
            <w:r>
              <w:rPr>
                <w:kern w:val="1"/>
              </w:rPr>
              <w:t>3</w:t>
            </w:r>
          </w:p>
        </w:tc>
        <w:tc>
          <w:tcPr>
            <w:tcW w:w="649" w:type="dxa"/>
            <w:tcBorders>
              <w:top w:val="single" w:sz="4" w:space="0" w:color="000000"/>
              <w:left w:val="single" w:sz="4" w:space="0" w:color="auto"/>
              <w:bottom w:val="single" w:sz="4" w:space="0" w:color="000000"/>
              <w:right w:val="nil"/>
            </w:tcBorders>
          </w:tcPr>
          <w:p w:rsidR="000A0DA1" w:rsidRPr="000E39B6" w:rsidRDefault="000A0DA1" w:rsidP="000A0DA1">
            <w:pPr>
              <w:widowControl w:val="0"/>
              <w:ind w:firstLine="0"/>
              <w:contextualSpacing w:val="0"/>
              <w:jc w:val="center"/>
              <w:rPr>
                <w:kern w:val="1"/>
              </w:rPr>
            </w:pPr>
            <w:r>
              <w:rPr>
                <w:kern w:val="1"/>
              </w:rPr>
              <w:t>3</w:t>
            </w:r>
          </w:p>
        </w:tc>
        <w:tc>
          <w:tcPr>
            <w:tcW w:w="2976" w:type="dxa"/>
            <w:tcBorders>
              <w:top w:val="single" w:sz="4" w:space="0" w:color="000000"/>
              <w:left w:val="single" w:sz="4" w:space="0" w:color="000000"/>
              <w:bottom w:val="single" w:sz="4" w:space="0" w:color="000000"/>
              <w:right w:val="nil"/>
            </w:tcBorders>
          </w:tcPr>
          <w:p w:rsidR="000A0DA1" w:rsidRPr="000A0DA1" w:rsidRDefault="000A0DA1" w:rsidP="006B69A3">
            <w:pPr>
              <w:widowControl w:val="0"/>
              <w:suppressAutoHyphens w:val="0"/>
              <w:snapToGrid w:val="0"/>
              <w:ind w:right="84" w:firstLine="0"/>
              <w:rPr>
                <w:i/>
                <w:kern w:val="1"/>
              </w:rPr>
            </w:pPr>
            <w:r w:rsidRPr="000A0DA1">
              <w:rPr>
                <w:i/>
              </w:rPr>
              <w:t>Основные синтаксич</w:t>
            </w:r>
            <w:r w:rsidRPr="000A0DA1">
              <w:rPr>
                <w:i/>
              </w:rPr>
              <w:t>е</w:t>
            </w:r>
            <w:r w:rsidRPr="000A0DA1">
              <w:rPr>
                <w:i/>
              </w:rPr>
              <w:t>ские конструкции комб</w:t>
            </w:r>
            <w:r w:rsidRPr="000A0DA1">
              <w:rPr>
                <w:i/>
              </w:rPr>
              <w:t>и</w:t>
            </w:r>
            <w:r w:rsidRPr="000A0DA1">
              <w:rPr>
                <w:i/>
              </w:rPr>
              <w:t>национных устройств</w:t>
            </w:r>
          </w:p>
        </w:tc>
        <w:tc>
          <w:tcPr>
            <w:tcW w:w="1276" w:type="dxa"/>
            <w:tcBorders>
              <w:top w:val="single" w:sz="4" w:space="0" w:color="000000"/>
              <w:left w:val="single" w:sz="4" w:space="0" w:color="000000"/>
              <w:bottom w:val="single" w:sz="4" w:space="0" w:color="000000"/>
              <w:right w:val="single" w:sz="4" w:space="0" w:color="auto"/>
            </w:tcBorders>
          </w:tcPr>
          <w:p w:rsidR="00E87052" w:rsidRPr="000A0DA1" w:rsidRDefault="00E87052" w:rsidP="00E87052">
            <w:pPr>
              <w:widowControl w:val="0"/>
              <w:ind w:right="84" w:firstLine="0"/>
              <w:jc w:val="center"/>
            </w:pPr>
            <w:r>
              <w:t>ОПК-3.1</w:t>
            </w:r>
          </w:p>
          <w:p w:rsidR="00E87052" w:rsidRPr="008A6C60" w:rsidRDefault="00E87052" w:rsidP="00E87052">
            <w:pPr>
              <w:widowControl w:val="0"/>
              <w:ind w:right="84" w:firstLine="0"/>
              <w:jc w:val="center"/>
              <w:rPr>
                <w:lang w:val="en-US"/>
              </w:rPr>
            </w:pPr>
            <w:r w:rsidRPr="000A0DA1">
              <w:t>ОПК-</w:t>
            </w:r>
            <w:r>
              <w:t>3.2</w:t>
            </w:r>
          </w:p>
          <w:p w:rsidR="000A0DA1" w:rsidRPr="000A0DA1" w:rsidRDefault="000A0DA1" w:rsidP="000A0DA1">
            <w:pPr>
              <w:snapToGrid w:val="0"/>
              <w:ind w:firstLine="0"/>
              <w:jc w:val="center"/>
            </w:pPr>
          </w:p>
        </w:tc>
        <w:tc>
          <w:tcPr>
            <w:tcW w:w="2693" w:type="dxa"/>
            <w:tcBorders>
              <w:top w:val="single" w:sz="4" w:space="0" w:color="000000"/>
              <w:left w:val="single" w:sz="4" w:space="0" w:color="auto"/>
              <w:bottom w:val="single" w:sz="4" w:space="0" w:color="000000"/>
              <w:right w:val="nil"/>
            </w:tcBorders>
          </w:tcPr>
          <w:p w:rsidR="000A0DA1" w:rsidRPr="000A0DA1" w:rsidRDefault="000A0DA1" w:rsidP="006B69A3">
            <w:pPr>
              <w:widowControl w:val="0"/>
              <w:suppressAutoHyphens w:val="0"/>
              <w:snapToGrid w:val="0"/>
              <w:ind w:right="84" w:firstLine="47"/>
              <w:rPr>
                <w:kern w:val="1"/>
              </w:rPr>
            </w:pPr>
            <w:r w:rsidRPr="000A0DA1">
              <w:rPr>
                <w:kern w:val="1"/>
              </w:rPr>
              <w:t>Лекционные, лабор</w:t>
            </w:r>
            <w:r w:rsidRPr="000A0DA1">
              <w:rPr>
                <w:kern w:val="1"/>
              </w:rPr>
              <w:t>а</w:t>
            </w:r>
            <w:r w:rsidRPr="000A0DA1">
              <w:rPr>
                <w:kern w:val="1"/>
              </w:rPr>
              <w:t>торные  и  самосто</w:t>
            </w:r>
            <w:r w:rsidRPr="000A0DA1">
              <w:rPr>
                <w:kern w:val="1"/>
              </w:rPr>
              <w:t>я</w:t>
            </w:r>
            <w:r w:rsidRPr="000A0DA1">
              <w:rPr>
                <w:kern w:val="1"/>
              </w:rPr>
              <w:t>тельные занятия об</w:t>
            </w:r>
            <w:r w:rsidRPr="000A0DA1">
              <w:rPr>
                <w:kern w:val="1"/>
              </w:rPr>
              <w:t>у</w:t>
            </w:r>
            <w:r w:rsidRPr="000A0DA1">
              <w:rPr>
                <w:kern w:val="1"/>
              </w:rPr>
              <w:t>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0A0DA1" w:rsidRPr="003B260D" w:rsidRDefault="009E1CBD" w:rsidP="006B69A3">
            <w:pPr>
              <w:pStyle w:val="a5"/>
              <w:tabs>
                <w:tab w:val="left" w:pos="3139"/>
              </w:tabs>
              <w:suppressAutoHyphens w:val="0"/>
              <w:ind w:right="-43" w:firstLine="0"/>
              <w:rPr>
                <w:i w:val="0"/>
                <w:szCs w:val="24"/>
                <w:lang w:val="ru-RU"/>
              </w:rPr>
            </w:pPr>
            <w:r w:rsidRPr="003B260D">
              <w:rPr>
                <w:i w:val="0"/>
                <w:szCs w:val="24"/>
                <w:lang w:val="ru-RU"/>
              </w:rPr>
              <w:t>О</w:t>
            </w:r>
            <w:r w:rsidR="000A0DA1" w:rsidRPr="003B260D">
              <w:rPr>
                <w:i w:val="0"/>
                <w:szCs w:val="24"/>
                <w:lang w:val="ru-RU"/>
              </w:rPr>
              <w:t>тчеты по лабор</w:t>
            </w:r>
            <w:r w:rsidR="000A0DA1" w:rsidRPr="003B260D">
              <w:rPr>
                <w:i w:val="0"/>
                <w:szCs w:val="24"/>
                <w:lang w:val="ru-RU"/>
              </w:rPr>
              <w:t>а</w:t>
            </w:r>
            <w:r w:rsidR="000A0DA1" w:rsidRPr="003B260D">
              <w:rPr>
                <w:i w:val="0"/>
                <w:szCs w:val="24"/>
                <w:lang w:val="ru-RU"/>
              </w:rPr>
              <w:t>торным работам с п</w:t>
            </w:r>
            <w:r w:rsidR="000A0DA1" w:rsidRPr="003B260D">
              <w:rPr>
                <w:i w:val="0"/>
                <w:szCs w:val="24"/>
                <w:lang w:val="ru-RU"/>
              </w:rPr>
              <w:t>е</w:t>
            </w:r>
            <w:r w:rsidR="000A0DA1" w:rsidRPr="003B260D">
              <w:rPr>
                <w:i w:val="0"/>
                <w:szCs w:val="24"/>
                <w:lang w:val="ru-RU"/>
              </w:rPr>
              <w:t>риодичностью 1 раз в две недели,</w:t>
            </w:r>
          </w:p>
          <w:p w:rsidR="000A0DA1" w:rsidRPr="000A0DA1" w:rsidRDefault="000A0DA1" w:rsidP="006B69A3">
            <w:pPr>
              <w:tabs>
                <w:tab w:val="left" w:pos="3139"/>
              </w:tabs>
              <w:suppressAutoHyphens w:val="0"/>
              <w:ind w:right="-43" w:firstLine="0"/>
            </w:pPr>
            <w:r w:rsidRPr="000A0DA1">
              <w:t>экзамен</w:t>
            </w:r>
          </w:p>
          <w:p w:rsidR="000A0DA1" w:rsidRPr="000A0DA1" w:rsidRDefault="000A0DA1" w:rsidP="006B69A3">
            <w:pPr>
              <w:widowControl w:val="0"/>
              <w:suppressAutoHyphens w:val="0"/>
              <w:snapToGrid w:val="0"/>
              <w:ind w:right="-43" w:firstLine="0"/>
              <w:rPr>
                <w:kern w:val="1"/>
              </w:rPr>
            </w:pPr>
          </w:p>
        </w:tc>
      </w:tr>
      <w:tr w:rsidR="000A0DA1" w:rsidRPr="000E39B6">
        <w:trPr>
          <w:trHeight w:val="1414"/>
        </w:trPr>
        <w:tc>
          <w:tcPr>
            <w:tcW w:w="450" w:type="dxa"/>
            <w:tcBorders>
              <w:top w:val="single" w:sz="4" w:space="0" w:color="000000"/>
              <w:left w:val="single" w:sz="4" w:space="0" w:color="000000"/>
              <w:bottom w:val="single" w:sz="4" w:space="0" w:color="000000"/>
              <w:right w:val="single" w:sz="4" w:space="0" w:color="auto"/>
            </w:tcBorders>
          </w:tcPr>
          <w:p w:rsidR="000A0DA1" w:rsidRPr="000E39B6" w:rsidRDefault="000A0DA1" w:rsidP="000A0DA1">
            <w:pPr>
              <w:widowControl w:val="0"/>
              <w:snapToGrid w:val="0"/>
              <w:ind w:firstLine="0"/>
              <w:contextualSpacing w:val="0"/>
              <w:jc w:val="center"/>
              <w:rPr>
                <w:kern w:val="1"/>
              </w:rPr>
            </w:pPr>
            <w:r>
              <w:rPr>
                <w:kern w:val="1"/>
              </w:rPr>
              <w:t>4</w:t>
            </w:r>
          </w:p>
        </w:tc>
        <w:tc>
          <w:tcPr>
            <w:tcW w:w="649" w:type="dxa"/>
            <w:tcBorders>
              <w:top w:val="single" w:sz="4" w:space="0" w:color="000000"/>
              <w:left w:val="single" w:sz="4" w:space="0" w:color="auto"/>
              <w:bottom w:val="single" w:sz="4" w:space="0" w:color="000000"/>
              <w:right w:val="nil"/>
            </w:tcBorders>
          </w:tcPr>
          <w:p w:rsidR="000A0DA1" w:rsidRPr="000E39B6" w:rsidRDefault="000A0DA1" w:rsidP="000A0DA1">
            <w:pPr>
              <w:widowControl w:val="0"/>
              <w:snapToGrid w:val="0"/>
              <w:ind w:firstLine="0"/>
              <w:contextualSpacing w:val="0"/>
              <w:jc w:val="center"/>
              <w:rPr>
                <w:kern w:val="1"/>
              </w:rPr>
            </w:pPr>
            <w:r>
              <w:rPr>
                <w:kern w:val="1"/>
              </w:rPr>
              <w:t>4</w:t>
            </w:r>
          </w:p>
        </w:tc>
        <w:tc>
          <w:tcPr>
            <w:tcW w:w="2976" w:type="dxa"/>
            <w:tcBorders>
              <w:top w:val="single" w:sz="4" w:space="0" w:color="000000"/>
              <w:left w:val="single" w:sz="4" w:space="0" w:color="000000"/>
              <w:bottom w:val="single" w:sz="4" w:space="0" w:color="000000"/>
              <w:right w:val="nil"/>
            </w:tcBorders>
          </w:tcPr>
          <w:p w:rsidR="000A0DA1" w:rsidRPr="000A0DA1" w:rsidRDefault="000A0DA1" w:rsidP="006B69A3">
            <w:pPr>
              <w:widowControl w:val="0"/>
              <w:suppressAutoHyphens w:val="0"/>
              <w:ind w:right="84" w:firstLine="0"/>
              <w:rPr>
                <w:i/>
                <w:iCs/>
                <w:color w:val="000000"/>
                <w:spacing w:val="1"/>
                <w:kern w:val="1"/>
              </w:rPr>
            </w:pPr>
            <w:r w:rsidRPr="000A0DA1">
              <w:rPr>
                <w:i/>
              </w:rPr>
              <w:t>Иерархическое постро</w:t>
            </w:r>
            <w:r w:rsidRPr="000A0DA1">
              <w:rPr>
                <w:i/>
              </w:rPr>
              <w:t>е</w:t>
            </w:r>
            <w:r w:rsidRPr="000A0DA1">
              <w:rPr>
                <w:i/>
              </w:rPr>
              <w:t>ние прое</w:t>
            </w:r>
            <w:r w:rsidRPr="000A0DA1">
              <w:rPr>
                <w:i/>
              </w:rPr>
              <w:t>к</w:t>
            </w:r>
            <w:r w:rsidRPr="000A0DA1">
              <w:rPr>
                <w:i/>
              </w:rPr>
              <w:t>тов</w:t>
            </w:r>
          </w:p>
        </w:tc>
        <w:tc>
          <w:tcPr>
            <w:tcW w:w="1276" w:type="dxa"/>
            <w:tcBorders>
              <w:top w:val="single" w:sz="4" w:space="0" w:color="000000"/>
              <w:left w:val="single" w:sz="4" w:space="0" w:color="000000"/>
              <w:bottom w:val="single" w:sz="4" w:space="0" w:color="000000"/>
              <w:right w:val="single" w:sz="4" w:space="0" w:color="auto"/>
            </w:tcBorders>
          </w:tcPr>
          <w:p w:rsidR="00E87052" w:rsidRPr="000A0DA1" w:rsidRDefault="00E87052" w:rsidP="00E87052">
            <w:pPr>
              <w:widowControl w:val="0"/>
              <w:ind w:right="84" w:firstLine="0"/>
              <w:jc w:val="center"/>
            </w:pPr>
            <w:r>
              <w:t>ОПК-3.1</w:t>
            </w:r>
          </w:p>
          <w:p w:rsidR="00E87052" w:rsidRPr="008A6C60" w:rsidRDefault="00E87052" w:rsidP="00E87052">
            <w:pPr>
              <w:widowControl w:val="0"/>
              <w:ind w:right="84" w:firstLine="0"/>
              <w:jc w:val="center"/>
              <w:rPr>
                <w:lang w:val="en-US"/>
              </w:rPr>
            </w:pPr>
            <w:r w:rsidRPr="000A0DA1">
              <w:t>ОПК-</w:t>
            </w:r>
            <w:r>
              <w:t>3.2</w:t>
            </w:r>
          </w:p>
          <w:p w:rsidR="000A0DA1" w:rsidRPr="000A0DA1" w:rsidRDefault="000A0DA1" w:rsidP="000A0DA1">
            <w:pPr>
              <w:snapToGrid w:val="0"/>
              <w:ind w:firstLine="0"/>
              <w:jc w:val="center"/>
            </w:pPr>
          </w:p>
        </w:tc>
        <w:tc>
          <w:tcPr>
            <w:tcW w:w="2693" w:type="dxa"/>
            <w:tcBorders>
              <w:top w:val="single" w:sz="4" w:space="0" w:color="000000"/>
              <w:left w:val="single" w:sz="4" w:space="0" w:color="auto"/>
              <w:bottom w:val="single" w:sz="4" w:space="0" w:color="000000"/>
              <w:right w:val="nil"/>
            </w:tcBorders>
          </w:tcPr>
          <w:p w:rsidR="000A0DA1" w:rsidRPr="000A0DA1" w:rsidRDefault="000A0DA1" w:rsidP="006B69A3">
            <w:pPr>
              <w:widowControl w:val="0"/>
              <w:suppressAutoHyphens w:val="0"/>
              <w:ind w:right="84" w:firstLine="47"/>
            </w:pPr>
            <w:r w:rsidRPr="000A0DA1">
              <w:rPr>
                <w:kern w:val="1"/>
              </w:rPr>
              <w:t>Лекционные, лабор</w:t>
            </w:r>
            <w:r w:rsidRPr="000A0DA1">
              <w:rPr>
                <w:kern w:val="1"/>
              </w:rPr>
              <w:t>а</w:t>
            </w:r>
            <w:r w:rsidRPr="000A0DA1">
              <w:rPr>
                <w:kern w:val="1"/>
              </w:rPr>
              <w:t>торные  и  самосто</w:t>
            </w:r>
            <w:r w:rsidRPr="000A0DA1">
              <w:rPr>
                <w:kern w:val="1"/>
              </w:rPr>
              <w:t>я</w:t>
            </w:r>
            <w:r w:rsidRPr="000A0DA1">
              <w:rPr>
                <w:kern w:val="1"/>
              </w:rPr>
              <w:t>тельные занятия об</w:t>
            </w:r>
            <w:r w:rsidRPr="000A0DA1">
              <w:rPr>
                <w:kern w:val="1"/>
              </w:rPr>
              <w:t>у</w:t>
            </w:r>
            <w:r w:rsidRPr="000A0DA1">
              <w:rPr>
                <w:kern w:val="1"/>
              </w:rPr>
              <w:t>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0A0DA1" w:rsidRPr="003B260D" w:rsidRDefault="008F6072" w:rsidP="006B69A3">
            <w:pPr>
              <w:pStyle w:val="a5"/>
              <w:tabs>
                <w:tab w:val="left" w:pos="3139"/>
              </w:tabs>
              <w:suppressAutoHyphens w:val="0"/>
              <w:ind w:right="-43" w:firstLine="0"/>
              <w:rPr>
                <w:i w:val="0"/>
                <w:szCs w:val="24"/>
                <w:lang w:val="ru-RU"/>
              </w:rPr>
            </w:pPr>
            <w:r w:rsidRPr="003B260D">
              <w:rPr>
                <w:i w:val="0"/>
                <w:szCs w:val="24"/>
                <w:lang w:val="ru-RU"/>
              </w:rPr>
              <w:t>О</w:t>
            </w:r>
            <w:r w:rsidR="000A0DA1" w:rsidRPr="003B260D">
              <w:rPr>
                <w:i w:val="0"/>
                <w:szCs w:val="24"/>
                <w:lang w:val="ru-RU"/>
              </w:rPr>
              <w:t>тчеты по лабор</w:t>
            </w:r>
            <w:r w:rsidR="000A0DA1" w:rsidRPr="003B260D">
              <w:rPr>
                <w:i w:val="0"/>
                <w:szCs w:val="24"/>
                <w:lang w:val="ru-RU"/>
              </w:rPr>
              <w:t>а</w:t>
            </w:r>
            <w:r w:rsidR="000A0DA1" w:rsidRPr="003B260D">
              <w:rPr>
                <w:i w:val="0"/>
                <w:szCs w:val="24"/>
                <w:lang w:val="ru-RU"/>
              </w:rPr>
              <w:t>торным работам с п</w:t>
            </w:r>
            <w:r w:rsidR="000A0DA1" w:rsidRPr="003B260D">
              <w:rPr>
                <w:i w:val="0"/>
                <w:szCs w:val="24"/>
                <w:lang w:val="ru-RU"/>
              </w:rPr>
              <w:t>е</w:t>
            </w:r>
            <w:r w:rsidR="000A0DA1" w:rsidRPr="003B260D">
              <w:rPr>
                <w:i w:val="0"/>
                <w:szCs w:val="24"/>
                <w:lang w:val="ru-RU"/>
              </w:rPr>
              <w:t>риодичностью 1 раз в две недели,</w:t>
            </w:r>
          </w:p>
          <w:p w:rsidR="000A0DA1" w:rsidRPr="008F6072" w:rsidRDefault="008F6072" w:rsidP="008F6072">
            <w:pPr>
              <w:tabs>
                <w:tab w:val="left" w:pos="3139"/>
              </w:tabs>
              <w:suppressAutoHyphens w:val="0"/>
              <w:ind w:right="-43" w:firstLine="0"/>
            </w:pPr>
            <w:r>
              <w:t>экзамен</w:t>
            </w:r>
          </w:p>
        </w:tc>
      </w:tr>
      <w:tr w:rsidR="000A0DA1" w:rsidRPr="000E39B6">
        <w:tc>
          <w:tcPr>
            <w:tcW w:w="450" w:type="dxa"/>
            <w:tcBorders>
              <w:top w:val="single" w:sz="4" w:space="0" w:color="000000"/>
              <w:left w:val="single" w:sz="4" w:space="0" w:color="000000"/>
              <w:bottom w:val="single" w:sz="4" w:space="0" w:color="000000"/>
              <w:right w:val="single" w:sz="4" w:space="0" w:color="auto"/>
            </w:tcBorders>
          </w:tcPr>
          <w:p w:rsidR="000A0DA1" w:rsidRPr="000E39B6" w:rsidRDefault="000A0DA1" w:rsidP="000A0DA1">
            <w:pPr>
              <w:widowControl w:val="0"/>
              <w:snapToGrid w:val="0"/>
              <w:ind w:firstLine="0"/>
              <w:contextualSpacing w:val="0"/>
              <w:jc w:val="center"/>
              <w:rPr>
                <w:kern w:val="1"/>
              </w:rPr>
            </w:pPr>
            <w:r>
              <w:rPr>
                <w:kern w:val="1"/>
              </w:rPr>
              <w:t>5</w:t>
            </w:r>
          </w:p>
        </w:tc>
        <w:tc>
          <w:tcPr>
            <w:tcW w:w="649" w:type="dxa"/>
            <w:tcBorders>
              <w:top w:val="single" w:sz="4" w:space="0" w:color="000000"/>
              <w:left w:val="single" w:sz="4" w:space="0" w:color="auto"/>
              <w:bottom w:val="single" w:sz="4" w:space="0" w:color="000000"/>
              <w:right w:val="nil"/>
            </w:tcBorders>
          </w:tcPr>
          <w:p w:rsidR="000A0DA1" w:rsidRPr="000E39B6" w:rsidRDefault="000A0DA1" w:rsidP="000A0DA1">
            <w:pPr>
              <w:widowControl w:val="0"/>
              <w:snapToGrid w:val="0"/>
              <w:ind w:firstLine="0"/>
              <w:contextualSpacing w:val="0"/>
              <w:jc w:val="center"/>
              <w:rPr>
                <w:kern w:val="1"/>
              </w:rPr>
            </w:pPr>
            <w:r>
              <w:rPr>
                <w:kern w:val="1"/>
              </w:rPr>
              <w:t>5</w:t>
            </w:r>
          </w:p>
        </w:tc>
        <w:tc>
          <w:tcPr>
            <w:tcW w:w="2976" w:type="dxa"/>
            <w:tcBorders>
              <w:top w:val="single" w:sz="4" w:space="0" w:color="000000"/>
              <w:left w:val="single" w:sz="4" w:space="0" w:color="000000"/>
              <w:bottom w:val="single" w:sz="4" w:space="0" w:color="000000"/>
              <w:right w:val="nil"/>
            </w:tcBorders>
          </w:tcPr>
          <w:p w:rsidR="000A0DA1" w:rsidRPr="000A0DA1" w:rsidRDefault="000A0DA1" w:rsidP="006B69A3">
            <w:pPr>
              <w:widowControl w:val="0"/>
              <w:suppressAutoHyphens w:val="0"/>
              <w:ind w:right="84" w:firstLine="0"/>
              <w:rPr>
                <w:i/>
              </w:rPr>
            </w:pPr>
            <w:r w:rsidRPr="000A0DA1">
              <w:rPr>
                <w:i/>
              </w:rPr>
              <w:t>Универсальные параме</w:t>
            </w:r>
            <w:r w:rsidRPr="000A0DA1">
              <w:rPr>
                <w:i/>
              </w:rPr>
              <w:t>т</w:t>
            </w:r>
            <w:r w:rsidRPr="000A0DA1">
              <w:rPr>
                <w:i/>
              </w:rPr>
              <w:t>ризир</w:t>
            </w:r>
            <w:r w:rsidRPr="000A0DA1">
              <w:rPr>
                <w:i/>
              </w:rPr>
              <w:t>о</w:t>
            </w:r>
            <w:r w:rsidRPr="000A0DA1">
              <w:rPr>
                <w:i/>
              </w:rPr>
              <w:t>ванные модули</w:t>
            </w:r>
          </w:p>
        </w:tc>
        <w:tc>
          <w:tcPr>
            <w:tcW w:w="1276" w:type="dxa"/>
            <w:tcBorders>
              <w:top w:val="single" w:sz="4" w:space="0" w:color="000000"/>
              <w:left w:val="single" w:sz="4" w:space="0" w:color="000000"/>
              <w:bottom w:val="single" w:sz="4" w:space="0" w:color="000000"/>
              <w:right w:val="single" w:sz="4" w:space="0" w:color="auto"/>
            </w:tcBorders>
          </w:tcPr>
          <w:p w:rsidR="00E87052" w:rsidRPr="000A0DA1" w:rsidRDefault="00E87052" w:rsidP="00E87052">
            <w:pPr>
              <w:widowControl w:val="0"/>
              <w:ind w:right="84" w:firstLine="0"/>
              <w:jc w:val="center"/>
            </w:pPr>
            <w:r>
              <w:t>ОПК-3.1</w:t>
            </w:r>
          </w:p>
          <w:p w:rsidR="00E87052" w:rsidRPr="008A6C60" w:rsidRDefault="00E87052" w:rsidP="00E87052">
            <w:pPr>
              <w:widowControl w:val="0"/>
              <w:ind w:right="84" w:firstLine="0"/>
              <w:jc w:val="center"/>
              <w:rPr>
                <w:lang w:val="en-US"/>
              </w:rPr>
            </w:pPr>
            <w:r w:rsidRPr="000A0DA1">
              <w:t>ОПК-</w:t>
            </w:r>
            <w:r>
              <w:t>3.2</w:t>
            </w:r>
          </w:p>
          <w:p w:rsidR="000A0DA1" w:rsidRPr="000A0DA1" w:rsidRDefault="000A0DA1" w:rsidP="000A0DA1">
            <w:pPr>
              <w:snapToGrid w:val="0"/>
              <w:ind w:firstLine="0"/>
              <w:jc w:val="center"/>
            </w:pPr>
          </w:p>
        </w:tc>
        <w:tc>
          <w:tcPr>
            <w:tcW w:w="2693" w:type="dxa"/>
            <w:tcBorders>
              <w:top w:val="single" w:sz="4" w:space="0" w:color="000000"/>
              <w:left w:val="single" w:sz="4" w:space="0" w:color="auto"/>
              <w:bottom w:val="single" w:sz="4" w:space="0" w:color="000000"/>
              <w:right w:val="nil"/>
            </w:tcBorders>
          </w:tcPr>
          <w:p w:rsidR="000A0DA1" w:rsidRPr="000A0DA1" w:rsidRDefault="000A0DA1" w:rsidP="006B69A3">
            <w:pPr>
              <w:widowControl w:val="0"/>
              <w:suppressAutoHyphens w:val="0"/>
              <w:ind w:right="84" w:firstLine="47"/>
              <w:rPr>
                <w:kern w:val="1"/>
              </w:rPr>
            </w:pPr>
            <w:r w:rsidRPr="000A0DA1">
              <w:rPr>
                <w:kern w:val="1"/>
              </w:rPr>
              <w:t>Лекционные, лабор</w:t>
            </w:r>
            <w:r w:rsidRPr="000A0DA1">
              <w:rPr>
                <w:kern w:val="1"/>
              </w:rPr>
              <w:t>а</w:t>
            </w:r>
            <w:r w:rsidRPr="000A0DA1">
              <w:rPr>
                <w:kern w:val="1"/>
              </w:rPr>
              <w:t>торные  и  самосто</w:t>
            </w:r>
            <w:r w:rsidRPr="000A0DA1">
              <w:rPr>
                <w:kern w:val="1"/>
              </w:rPr>
              <w:t>я</w:t>
            </w:r>
            <w:r w:rsidRPr="000A0DA1">
              <w:rPr>
                <w:kern w:val="1"/>
              </w:rPr>
              <w:t>тельные занятия об</w:t>
            </w:r>
            <w:r w:rsidRPr="000A0DA1">
              <w:rPr>
                <w:kern w:val="1"/>
              </w:rPr>
              <w:t>у</w:t>
            </w:r>
            <w:r w:rsidRPr="000A0DA1">
              <w:rPr>
                <w:kern w:val="1"/>
              </w:rPr>
              <w:t>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0A0DA1" w:rsidRPr="003B260D" w:rsidRDefault="008F6072" w:rsidP="006B69A3">
            <w:pPr>
              <w:pStyle w:val="a5"/>
              <w:tabs>
                <w:tab w:val="left" w:pos="3139"/>
              </w:tabs>
              <w:suppressAutoHyphens w:val="0"/>
              <w:ind w:right="-43" w:firstLine="0"/>
              <w:rPr>
                <w:i w:val="0"/>
                <w:szCs w:val="24"/>
                <w:lang w:val="ru-RU"/>
              </w:rPr>
            </w:pPr>
            <w:r w:rsidRPr="003B260D">
              <w:rPr>
                <w:i w:val="0"/>
                <w:szCs w:val="24"/>
                <w:lang w:val="ru-RU"/>
              </w:rPr>
              <w:t>О</w:t>
            </w:r>
            <w:r w:rsidR="000A0DA1" w:rsidRPr="003B260D">
              <w:rPr>
                <w:i w:val="0"/>
                <w:szCs w:val="24"/>
                <w:lang w:val="ru-RU"/>
              </w:rPr>
              <w:t>тчеты по лабор</w:t>
            </w:r>
            <w:r w:rsidR="000A0DA1" w:rsidRPr="003B260D">
              <w:rPr>
                <w:i w:val="0"/>
                <w:szCs w:val="24"/>
                <w:lang w:val="ru-RU"/>
              </w:rPr>
              <w:t>а</w:t>
            </w:r>
            <w:r w:rsidR="000A0DA1" w:rsidRPr="003B260D">
              <w:rPr>
                <w:i w:val="0"/>
                <w:szCs w:val="24"/>
                <w:lang w:val="ru-RU"/>
              </w:rPr>
              <w:t>торным работам с  периоди</w:t>
            </w:r>
            <w:r w:rsidR="000A0DA1" w:rsidRPr="003B260D">
              <w:rPr>
                <w:i w:val="0"/>
                <w:szCs w:val="24"/>
                <w:lang w:val="ru-RU"/>
              </w:rPr>
              <w:t>ч</w:t>
            </w:r>
            <w:r w:rsidR="000A0DA1" w:rsidRPr="003B260D">
              <w:rPr>
                <w:i w:val="0"/>
                <w:szCs w:val="24"/>
                <w:lang w:val="ru-RU"/>
              </w:rPr>
              <w:t>ностью 1 раз в две недели,</w:t>
            </w:r>
          </w:p>
          <w:p w:rsidR="000A0DA1" w:rsidRPr="003B260D" w:rsidRDefault="000A0DA1" w:rsidP="006B69A3">
            <w:pPr>
              <w:pStyle w:val="a5"/>
              <w:tabs>
                <w:tab w:val="left" w:pos="3139"/>
              </w:tabs>
              <w:suppressAutoHyphens w:val="0"/>
              <w:ind w:right="-43" w:firstLine="0"/>
              <w:rPr>
                <w:i w:val="0"/>
                <w:szCs w:val="24"/>
                <w:lang w:val="ru-RU"/>
              </w:rPr>
            </w:pPr>
            <w:r w:rsidRPr="003B260D">
              <w:rPr>
                <w:i w:val="0"/>
                <w:szCs w:val="24"/>
                <w:lang w:val="ru-RU"/>
              </w:rPr>
              <w:t>экзамен</w:t>
            </w:r>
          </w:p>
        </w:tc>
      </w:tr>
      <w:tr w:rsidR="000A0DA1" w:rsidRPr="000E39B6">
        <w:tc>
          <w:tcPr>
            <w:tcW w:w="450" w:type="dxa"/>
            <w:tcBorders>
              <w:top w:val="single" w:sz="4" w:space="0" w:color="000000"/>
              <w:left w:val="single" w:sz="4" w:space="0" w:color="000000"/>
              <w:bottom w:val="single" w:sz="4" w:space="0" w:color="000000"/>
              <w:right w:val="single" w:sz="4" w:space="0" w:color="auto"/>
            </w:tcBorders>
          </w:tcPr>
          <w:p w:rsidR="000A0DA1" w:rsidRPr="000E39B6" w:rsidRDefault="000A0DA1" w:rsidP="000A0DA1">
            <w:pPr>
              <w:widowControl w:val="0"/>
              <w:snapToGrid w:val="0"/>
              <w:ind w:firstLine="0"/>
              <w:contextualSpacing w:val="0"/>
              <w:jc w:val="center"/>
              <w:rPr>
                <w:kern w:val="1"/>
              </w:rPr>
            </w:pPr>
            <w:r>
              <w:rPr>
                <w:kern w:val="1"/>
              </w:rPr>
              <w:t>6</w:t>
            </w:r>
          </w:p>
        </w:tc>
        <w:tc>
          <w:tcPr>
            <w:tcW w:w="649" w:type="dxa"/>
            <w:tcBorders>
              <w:top w:val="single" w:sz="4" w:space="0" w:color="000000"/>
              <w:left w:val="single" w:sz="4" w:space="0" w:color="auto"/>
              <w:bottom w:val="single" w:sz="4" w:space="0" w:color="000000"/>
              <w:right w:val="nil"/>
            </w:tcBorders>
          </w:tcPr>
          <w:p w:rsidR="000A0DA1" w:rsidRPr="000E39B6" w:rsidRDefault="000A0DA1" w:rsidP="000A0DA1">
            <w:pPr>
              <w:widowControl w:val="0"/>
              <w:snapToGrid w:val="0"/>
              <w:ind w:firstLine="0"/>
              <w:contextualSpacing w:val="0"/>
              <w:jc w:val="center"/>
              <w:rPr>
                <w:kern w:val="1"/>
              </w:rPr>
            </w:pPr>
            <w:r>
              <w:rPr>
                <w:kern w:val="1"/>
              </w:rPr>
              <w:t>6</w:t>
            </w:r>
          </w:p>
        </w:tc>
        <w:tc>
          <w:tcPr>
            <w:tcW w:w="2976" w:type="dxa"/>
            <w:tcBorders>
              <w:top w:val="single" w:sz="4" w:space="0" w:color="000000"/>
              <w:left w:val="single" w:sz="4" w:space="0" w:color="000000"/>
              <w:bottom w:val="single" w:sz="4" w:space="0" w:color="000000"/>
              <w:right w:val="nil"/>
            </w:tcBorders>
          </w:tcPr>
          <w:p w:rsidR="000A0DA1" w:rsidRPr="000A0DA1" w:rsidRDefault="000A0DA1" w:rsidP="006B69A3">
            <w:pPr>
              <w:widowControl w:val="0"/>
              <w:suppressAutoHyphens w:val="0"/>
              <w:ind w:right="84" w:firstLine="0"/>
              <w:rPr>
                <w:i/>
              </w:rPr>
            </w:pPr>
            <w:r w:rsidRPr="000A0DA1">
              <w:rPr>
                <w:i/>
              </w:rPr>
              <w:t>Основные синтаксич</w:t>
            </w:r>
            <w:r w:rsidRPr="000A0DA1">
              <w:rPr>
                <w:i/>
              </w:rPr>
              <w:t>е</w:t>
            </w:r>
            <w:r w:rsidRPr="000A0DA1">
              <w:rPr>
                <w:i/>
              </w:rPr>
              <w:t>ские конструкции посл</w:t>
            </w:r>
            <w:r w:rsidRPr="000A0DA1">
              <w:rPr>
                <w:i/>
              </w:rPr>
              <w:t>е</w:t>
            </w:r>
            <w:r w:rsidRPr="000A0DA1">
              <w:rPr>
                <w:i/>
              </w:rPr>
              <w:t>довательностных  ус</w:t>
            </w:r>
            <w:r w:rsidRPr="000A0DA1">
              <w:rPr>
                <w:i/>
              </w:rPr>
              <w:t>т</w:t>
            </w:r>
            <w:r w:rsidRPr="000A0DA1">
              <w:rPr>
                <w:i/>
              </w:rPr>
              <w:lastRenderedPageBreak/>
              <w:t>ройств</w:t>
            </w:r>
          </w:p>
        </w:tc>
        <w:tc>
          <w:tcPr>
            <w:tcW w:w="1276" w:type="dxa"/>
            <w:tcBorders>
              <w:top w:val="single" w:sz="4" w:space="0" w:color="000000"/>
              <w:left w:val="single" w:sz="4" w:space="0" w:color="000000"/>
              <w:bottom w:val="single" w:sz="4" w:space="0" w:color="000000"/>
              <w:right w:val="single" w:sz="4" w:space="0" w:color="auto"/>
            </w:tcBorders>
          </w:tcPr>
          <w:p w:rsidR="00E87052" w:rsidRPr="000A0DA1" w:rsidRDefault="00E87052" w:rsidP="00E87052">
            <w:pPr>
              <w:widowControl w:val="0"/>
              <w:ind w:right="84" w:firstLine="0"/>
              <w:jc w:val="center"/>
            </w:pPr>
            <w:r>
              <w:lastRenderedPageBreak/>
              <w:t>ОПК-3.1</w:t>
            </w:r>
          </w:p>
          <w:p w:rsidR="00E87052" w:rsidRPr="008A6C60" w:rsidRDefault="00E87052" w:rsidP="00E87052">
            <w:pPr>
              <w:widowControl w:val="0"/>
              <w:ind w:right="84" w:firstLine="0"/>
              <w:jc w:val="center"/>
              <w:rPr>
                <w:lang w:val="en-US"/>
              </w:rPr>
            </w:pPr>
            <w:r w:rsidRPr="000A0DA1">
              <w:t>ОПК-</w:t>
            </w:r>
            <w:r>
              <w:t>3.2</w:t>
            </w:r>
          </w:p>
          <w:p w:rsidR="000A0DA1" w:rsidRPr="000A0DA1" w:rsidRDefault="000A0DA1" w:rsidP="000A0DA1">
            <w:pPr>
              <w:snapToGrid w:val="0"/>
              <w:ind w:firstLine="0"/>
              <w:jc w:val="center"/>
            </w:pPr>
          </w:p>
        </w:tc>
        <w:tc>
          <w:tcPr>
            <w:tcW w:w="2693" w:type="dxa"/>
            <w:tcBorders>
              <w:top w:val="single" w:sz="4" w:space="0" w:color="000000"/>
              <w:left w:val="single" w:sz="4" w:space="0" w:color="auto"/>
              <w:bottom w:val="single" w:sz="4" w:space="0" w:color="000000"/>
              <w:right w:val="nil"/>
            </w:tcBorders>
          </w:tcPr>
          <w:p w:rsidR="000A0DA1" w:rsidRPr="000A0DA1" w:rsidRDefault="000A0DA1" w:rsidP="006B69A3">
            <w:pPr>
              <w:widowControl w:val="0"/>
              <w:suppressAutoHyphens w:val="0"/>
              <w:ind w:right="84" w:firstLine="47"/>
              <w:rPr>
                <w:kern w:val="1"/>
              </w:rPr>
            </w:pPr>
            <w:r w:rsidRPr="000A0DA1">
              <w:rPr>
                <w:kern w:val="1"/>
              </w:rPr>
              <w:t>Лекционные, лабор</w:t>
            </w:r>
            <w:r w:rsidRPr="000A0DA1">
              <w:rPr>
                <w:kern w:val="1"/>
              </w:rPr>
              <w:t>а</w:t>
            </w:r>
            <w:r w:rsidRPr="000A0DA1">
              <w:rPr>
                <w:kern w:val="1"/>
              </w:rPr>
              <w:t>торные  и  самосто</w:t>
            </w:r>
            <w:r w:rsidRPr="000A0DA1">
              <w:rPr>
                <w:kern w:val="1"/>
              </w:rPr>
              <w:t>я</w:t>
            </w:r>
            <w:r w:rsidRPr="000A0DA1">
              <w:rPr>
                <w:kern w:val="1"/>
              </w:rPr>
              <w:t>тельные занятия об</w:t>
            </w:r>
            <w:r w:rsidRPr="000A0DA1">
              <w:rPr>
                <w:kern w:val="1"/>
              </w:rPr>
              <w:t>у</w:t>
            </w:r>
            <w:r w:rsidRPr="000A0DA1">
              <w:rPr>
                <w:kern w:val="1"/>
              </w:rPr>
              <w:lastRenderedPageBreak/>
              <w:t>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0A0DA1" w:rsidRPr="003B260D" w:rsidRDefault="008F6072" w:rsidP="006B69A3">
            <w:pPr>
              <w:pStyle w:val="a5"/>
              <w:tabs>
                <w:tab w:val="left" w:pos="3139"/>
              </w:tabs>
              <w:suppressAutoHyphens w:val="0"/>
              <w:ind w:right="-43" w:firstLine="0"/>
              <w:rPr>
                <w:i w:val="0"/>
                <w:szCs w:val="24"/>
                <w:lang w:val="ru-RU"/>
              </w:rPr>
            </w:pPr>
            <w:r w:rsidRPr="003B260D">
              <w:rPr>
                <w:i w:val="0"/>
                <w:szCs w:val="24"/>
                <w:lang w:val="ru-RU"/>
              </w:rPr>
              <w:lastRenderedPageBreak/>
              <w:t>О</w:t>
            </w:r>
            <w:r w:rsidR="000A0DA1" w:rsidRPr="003B260D">
              <w:rPr>
                <w:i w:val="0"/>
                <w:szCs w:val="24"/>
                <w:lang w:val="ru-RU"/>
              </w:rPr>
              <w:t>тчеты по лабор</w:t>
            </w:r>
            <w:r w:rsidR="000A0DA1" w:rsidRPr="003B260D">
              <w:rPr>
                <w:i w:val="0"/>
                <w:szCs w:val="24"/>
                <w:lang w:val="ru-RU"/>
              </w:rPr>
              <w:t>а</w:t>
            </w:r>
            <w:r w:rsidR="000A0DA1" w:rsidRPr="003B260D">
              <w:rPr>
                <w:i w:val="0"/>
                <w:szCs w:val="24"/>
                <w:lang w:val="ru-RU"/>
              </w:rPr>
              <w:t>торным работам с  периоди</w:t>
            </w:r>
            <w:r w:rsidR="000A0DA1" w:rsidRPr="003B260D">
              <w:rPr>
                <w:i w:val="0"/>
                <w:szCs w:val="24"/>
                <w:lang w:val="ru-RU"/>
              </w:rPr>
              <w:t>ч</w:t>
            </w:r>
            <w:r w:rsidR="000A0DA1" w:rsidRPr="003B260D">
              <w:rPr>
                <w:i w:val="0"/>
                <w:szCs w:val="24"/>
                <w:lang w:val="ru-RU"/>
              </w:rPr>
              <w:t xml:space="preserve">ностью 1 </w:t>
            </w:r>
            <w:r w:rsidR="000A0DA1" w:rsidRPr="003B260D">
              <w:rPr>
                <w:i w:val="0"/>
                <w:szCs w:val="24"/>
                <w:lang w:val="ru-RU"/>
              </w:rPr>
              <w:lastRenderedPageBreak/>
              <w:t>раз в две недели</w:t>
            </w:r>
          </w:p>
        </w:tc>
      </w:tr>
      <w:tr w:rsidR="000A0DA1" w:rsidRPr="000E39B6">
        <w:tc>
          <w:tcPr>
            <w:tcW w:w="450" w:type="dxa"/>
            <w:tcBorders>
              <w:top w:val="single" w:sz="4" w:space="0" w:color="000000"/>
              <w:left w:val="single" w:sz="4" w:space="0" w:color="000000"/>
              <w:bottom w:val="single" w:sz="4" w:space="0" w:color="000000"/>
              <w:right w:val="single" w:sz="4" w:space="0" w:color="auto"/>
            </w:tcBorders>
          </w:tcPr>
          <w:p w:rsidR="000A0DA1" w:rsidRPr="000E39B6" w:rsidRDefault="000A0DA1" w:rsidP="000A0DA1">
            <w:pPr>
              <w:widowControl w:val="0"/>
              <w:snapToGrid w:val="0"/>
              <w:ind w:firstLine="0"/>
              <w:contextualSpacing w:val="0"/>
              <w:jc w:val="center"/>
              <w:rPr>
                <w:kern w:val="1"/>
              </w:rPr>
            </w:pPr>
            <w:r>
              <w:rPr>
                <w:kern w:val="1"/>
              </w:rPr>
              <w:lastRenderedPageBreak/>
              <w:t>7</w:t>
            </w:r>
          </w:p>
        </w:tc>
        <w:tc>
          <w:tcPr>
            <w:tcW w:w="649" w:type="dxa"/>
            <w:tcBorders>
              <w:top w:val="single" w:sz="4" w:space="0" w:color="000000"/>
              <w:left w:val="single" w:sz="4" w:space="0" w:color="auto"/>
              <w:bottom w:val="single" w:sz="4" w:space="0" w:color="000000"/>
              <w:right w:val="nil"/>
            </w:tcBorders>
          </w:tcPr>
          <w:p w:rsidR="000A0DA1" w:rsidRPr="000E39B6" w:rsidRDefault="000A0DA1" w:rsidP="000A0DA1">
            <w:pPr>
              <w:widowControl w:val="0"/>
              <w:snapToGrid w:val="0"/>
              <w:ind w:firstLine="0"/>
              <w:contextualSpacing w:val="0"/>
              <w:jc w:val="center"/>
              <w:rPr>
                <w:kern w:val="1"/>
              </w:rPr>
            </w:pPr>
            <w:r>
              <w:rPr>
                <w:kern w:val="1"/>
              </w:rPr>
              <w:t>7</w:t>
            </w:r>
          </w:p>
        </w:tc>
        <w:tc>
          <w:tcPr>
            <w:tcW w:w="2976" w:type="dxa"/>
            <w:tcBorders>
              <w:top w:val="single" w:sz="4" w:space="0" w:color="000000"/>
              <w:left w:val="single" w:sz="4" w:space="0" w:color="000000"/>
              <w:bottom w:val="single" w:sz="4" w:space="0" w:color="000000"/>
              <w:right w:val="nil"/>
            </w:tcBorders>
          </w:tcPr>
          <w:p w:rsidR="000A0DA1" w:rsidRPr="000A0DA1" w:rsidRDefault="000A0DA1" w:rsidP="006B69A3">
            <w:pPr>
              <w:widowControl w:val="0"/>
              <w:suppressAutoHyphens w:val="0"/>
              <w:ind w:right="84" w:firstLine="0"/>
              <w:rPr>
                <w:i/>
              </w:rPr>
            </w:pPr>
            <w:r w:rsidRPr="000A0DA1">
              <w:rPr>
                <w:i/>
              </w:rPr>
              <w:t>Архитектура ПЛИС т</w:t>
            </w:r>
            <w:r w:rsidRPr="000A0DA1">
              <w:rPr>
                <w:i/>
              </w:rPr>
              <w:t>и</w:t>
            </w:r>
            <w:r w:rsidRPr="000A0DA1">
              <w:rPr>
                <w:i/>
              </w:rPr>
              <w:t xml:space="preserve">па </w:t>
            </w:r>
            <w:r w:rsidRPr="000A0DA1">
              <w:rPr>
                <w:i/>
                <w:lang w:val="en-US"/>
              </w:rPr>
              <w:t>CPLD</w:t>
            </w:r>
            <w:r w:rsidRPr="000A0DA1">
              <w:rPr>
                <w:i/>
              </w:rPr>
              <w:t xml:space="preserve">  и </w:t>
            </w:r>
            <w:r w:rsidRPr="000A0DA1">
              <w:rPr>
                <w:i/>
                <w:lang w:val="en-US"/>
              </w:rPr>
              <w:t>FPGA</w:t>
            </w:r>
          </w:p>
        </w:tc>
        <w:tc>
          <w:tcPr>
            <w:tcW w:w="1276" w:type="dxa"/>
            <w:tcBorders>
              <w:top w:val="single" w:sz="4" w:space="0" w:color="000000"/>
              <w:left w:val="single" w:sz="4" w:space="0" w:color="000000"/>
              <w:bottom w:val="single" w:sz="4" w:space="0" w:color="000000"/>
              <w:right w:val="single" w:sz="4" w:space="0" w:color="auto"/>
            </w:tcBorders>
          </w:tcPr>
          <w:p w:rsidR="00E87052" w:rsidRPr="000A0DA1" w:rsidRDefault="00E87052" w:rsidP="00E87052">
            <w:pPr>
              <w:widowControl w:val="0"/>
              <w:ind w:right="84" w:firstLine="0"/>
              <w:jc w:val="center"/>
            </w:pPr>
            <w:r>
              <w:t>ОПК-3.1</w:t>
            </w:r>
          </w:p>
          <w:p w:rsidR="00E87052" w:rsidRPr="008A6C60" w:rsidRDefault="00E87052" w:rsidP="00E87052">
            <w:pPr>
              <w:widowControl w:val="0"/>
              <w:ind w:right="84" w:firstLine="0"/>
              <w:jc w:val="center"/>
              <w:rPr>
                <w:lang w:val="en-US"/>
              </w:rPr>
            </w:pPr>
            <w:r w:rsidRPr="000A0DA1">
              <w:t>ОПК-</w:t>
            </w:r>
            <w:r>
              <w:t>3.2</w:t>
            </w:r>
          </w:p>
          <w:p w:rsidR="000A0DA1" w:rsidRPr="000A0DA1" w:rsidRDefault="000A0DA1" w:rsidP="000A0DA1">
            <w:pPr>
              <w:snapToGrid w:val="0"/>
              <w:ind w:firstLine="0"/>
              <w:jc w:val="center"/>
            </w:pPr>
          </w:p>
        </w:tc>
        <w:tc>
          <w:tcPr>
            <w:tcW w:w="2693" w:type="dxa"/>
            <w:tcBorders>
              <w:top w:val="single" w:sz="4" w:space="0" w:color="000000"/>
              <w:left w:val="single" w:sz="4" w:space="0" w:color="auto"/>
              <w:bottom w:val="single" w:sz="4" w:space="0" w:color="000000"/>
              <w:right w:val="nil"/>
            </w:tcBorders>
          </w:tcPr>
          <w:p w:rsidR="000A0DA1" w:rsidRPr="000A0DA1" w:rsidRDefault="000A0DA1" w:rsidP="006B69A3">
            <w:pPr>
              <w:widowControl w:val="0"/>
              <w:suppressAutoHyphens w:val="0"/>
              <w:ind w:right="84" w:firstLine="47"/>
              <w:rPr>
                <w:kern w:val="1"/>
              </w:rPr>
            </w:pPr>
            <w:r w:rsidRPr="000A0DA1">
              <w:rPr>
                <w:kern w:val="1"/>
              </w:rPr>
              <w:t>Лекционные, лабор</w:t>
            </w:r>
            <w:r w:rsidRPr="000A0DA1">
              <w:rPr>
                <w:kern w:val="1"/>
              </w:rPr>
              <w:t>а</w:t>
            </w:r>
            <w:r w:rsidRPr="000A0DA1">
              <w:rPr>
                <w:kern w:val="1"/>
              </w:rPr>
              <w:t>торные  и  самосто</w:t>
            </w:r>
            <w:r w:rsidRPr="000A0DA1">
              <w:rPr>
                <w:kern w:val="1"/>
              </w:rPr>
              <w:t>я</w:t>
            </w:r>
            <w:r w:rsidRPr="000A0DA1">
              <w:rPr>
                <w:kern w:val="1"/>
              </w:rPr>
              <w:t>тельные занятия об</w:t>
            </w:r>
            <w:r w:rsidRPr="000A0DA1">
              <w:rPr>
                <w:kern w:val="1"/>
              </w:rPr>
              <w:t>у</w:t>
            </w:r>
            <w:r w:rsidRPr="000A0DA1">
              <w:rPr>
                <w:kern w:val="1"/>
              </w:rPr>
              <w:t>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0A0DA1" w:rsidRPr="003B260D" w:rsidRDefault="000A0DA1" w:rsidP="006B69A3">
            <w:pPr>
              <w:pStyle w:val="a5"/>
              <w:tabs>
                <w:tab w:val="left" w:pos="3139"/>
              </w:tabs>
              <w:suppressAutoHyphens w:val="0"/>
              <w:ind w:right="-43" w:firstLine="0"/>
              <w:rPr>
                <w:i w:val="0"/>
                <w:szCs w:val="24"/>
                <w:lang w:val="ru-RU"/>
              </w:rPr>
            </w:pPr>
            <w:r w:rsidRPr="003B260D">
              <w:rPr>
                <w:i w:val="0"/>
                <w:kern w:val="1"/>
                <w:szCs w:val="24"/>
                <w:lang w:val="ru-RU"/>
              </w:rPr>
              <w:t>Лекционные, л</w:t>
            </w:r>
            <w:r w:rsidRPr="003B260D">
              <w:rPr>
                <w:i w:val="0"/>
                <w:kern w:val="1"/>
                <w:szCs w:val="24"/>
                <w:lang w:val="ru-RU"/>
              </w:rPr>
              <w:t>а</w:t>
            </w:r>
            <w:r w:rsidRPr="003B260D">
              <w:rPr>
                <w:i w:val="0"/>
                <w:kern w:val="1"/>
                <w:szCs w:val="24"/>
                <w:lang w:val="ru-RU"/>
              </w:rPr>
              <w:t>бораторные  и  с</w:t>
            </w:r>
            <w:r w:rsidRPr="003B260D">
              <w:rPr>
                <w:i w:val="0"/>
                <w:kern w:val="1"/>
                <w:szCs w:val="24"/>
                <w:lang w:val="ru-RU"/>
              </w:rPr>
              <w:t>а</w:t>
            </w:r>
            <w:r w:rsidRPr="003B260D">
              <w:rPr>
                <w:i w:val="0"/>
                <w:kern w:val="1"/>
                <w:szCs w:val="24"/>
                <w:lang w:val="ru-RU"/>
              </w:rPr>
              <w:t>мостоятельные з</w:t>
            </w:r>
            <w:r w:rsidRPr="003B260D">
              <w:rPr>
                <w:i w:val="0"/>
                <w:kern w:val="1"/>
                <w:szCs w:val="24"/>
                <w:lang w:val="ru-RU"/>
              </w:rPr>
              <w:t>а</w:t>
            </w:r>
            <w:r w:rsidRPr="003B260D">
              <w:rPr>
                <w:i w:val="0"/>
                <w:kern w:val="1"/>
                <w:szCs w:val="24"/>
                <w:lang w:val="ru-RU"/>
              </w:rPr>
              <w:t>нятия обучающи</w:t>
            </w:r>
            <w:r w:rsidRPr="003B260D">
              <w:rPr>
                <w:i w:val="0"/>
                <w:kern w:val="1"/>
                <w:szCs w:val="24"/>
                <w:lang w:val="ru-RU"/>
              </w:rPr>
              <w:t>х</w:t>
            </w:r>
            <w:r w:rsidRPr="003B260D">
              <w:rPr>
                <w:i w:val="0"/>
                <w:kern w:val="1"/>
                <w:szCs w:val="24"/>
                <w:lang w:val="ru-RU"/>
              </w:rPr>
              <w:t>ся в течение уче</w:t>
            </w:r>
            <w:r w:rsidRPr="003B260D">
              <w:rPr>
                <w:i w:val="0"/>
                <w:kern w:val="1"/>
                <w:szCs w:val="24"/>
                <w:lang w:val="ru-RU"/>
              </w:rPr>
              <w:t>б</w:t>
            </w:r>
            <w:r w:rsidRPr="003B260D">
              <w:rPr>
                <w:i w:val="0"/>
                <w:kern w:val="1"/>
                <w:szCs w:val="24"/>
                <w:lang w:val="ru-RU"/>
              </w:rPr>
              <w:t>ного семестра</w:t>
            </w:r>
          </w:p>
        </w:tc>
      </w:tr>
      <w:tr w:rsidR="000A0DA1" w:rsidRPr="000E39B6">
        <w:tc>
          <w:tcPr>
            <w:tcW w:w="450" w:type="dxa"/>
            <w:tcBorders>
              <w:top w:val="single" w:sz="4" w:space="0" w:color="000000"/>
              <w:left w:val="single" w:sz="4" w:space="0" w:color="000000"/>
              <w:bottom w:val="single" w:sz="4" w:space="0" w:color="000000"/>
              <w:right w:val="single" w:sz="4" w:space="0" w:color="auto"/>
            </w:tcBorders>
          </w:tcPr>
          <w:p w:rsidR="000A0DA1" w:rsidRPr="000E39B6" w:rsidRDefault="000A0DA1" w:rsidP="000A0DA1">
            <w:pPr>
              <w:widowControl w:val="0"/>
              <w:snapToGrid w:val="0"/>
              <w:ind w:firstLine="0"/>
              <w:contextualSpacing w:val="0"/>
              <w:jc w:val="center"/>
              <w:rPr>
                <w:kern w:val="1"/>
              </w:rPr>
            </w:pPr>
            <w:r>
              <w:rPr>
                <w:kern w:val="1"/>
              </w:rPr>
              <w:t>8</w:t>
            </w:r>
          </w:p>
        </w:tc>
        <w:tc>
          <w:tcPr>
            <w:tcW w:w="649" w:type="dxa"/>
            <w:tcBorders>
              <w:top w:val="single" w:sz="4" w:space="0" w:color="000000"/>
              <w:left w:val="single" w:sz="4" w:space="0" w:color="auto"/>
              <w:bottom w:val="single" w:sz="4" w:space="0" w:color="000000"/>
              <w:right w:val="nil"/>
            </w:tcBorders>
          </w:tcPr>
          <w:p w:rsidR="000A0DA1" w:rsidRPr="000E39B6" w:rsidRDefault="000A0DA1" w:rsidP="000A0DA1">
            <w:pPr>
              <w:widowControl w:val="0"/>
              <w:snapToGrid w:val="0"/>
              <w:ind w:firstLine="0"/>
              <w:contextualSpacing w:val="0"/>
              <w:jc w:val="center"/>
              <w:rPr>
                <w:kern w:val="1"/>
              </w:rPr>
            </w:pPr>
            <w:r>
              <w:rPr>
                <w:kern w:val="1"/>
              </w:rPr>
              <w:t>8</w:t>
            </w:r>
          </w:p>
        </w:tc>
        <w:tc>
          <w:tcPr>
            <w:tcW w:w="2976" w:type="dxa"/>
            <w:tcBorders>
              <w:top w:val="single" w:sz="4" w:space="0" w:color="000000"/>
              <w:left w:val="single" w:sz="4" w:space="0" w:color="000000"/>
              <w:bottom w:val="single" w:sz="4" w:space="0" w:color="000000"/>
              <w:right w:val="nil"/>
            </w:tcBorders>
          </w:tcPr>
          <w:p w:rsidR="000A0DA1" w:rsidRPr="000A0DA1" w:rsidRDefault="000A0DA1" w:rsidP="006B69A3">
            <w:pPr>
              <w:suppressAutoHyphens w:val="0"/>
              <w:ind w:firstLine="0"/>
              <w:rPr>
                <w:i/>
              </w:rPr>
            </w:pPr>
            <w:r w:rsidRPr="000A0DA1">
              <w:rPr>
                <w:i/>
              </w:rPr>
              <w:t>Способы конфигуриров</w:t>
            </w:r>
            <w:r w:rsidRPr="000A0DA1">
              <w:rPr>
                <w:i/>
              </w:rPr>
              <w:t>а</w:t>
            </w:r>
            <w:r w:rsidRPr="000A0DA1">
              <w:rPr>
                <w:i/>
              </w:rPr>
              <w:t>ния ПЛИС</w:t>
            </w:r>
          </w:p>
        </w:tc>
        <w:tc>
          <w:tcPr>
            <w:tcW w:w="1276" w:type="dxa"/>
            <w:tcBorders>
              <w:top w:val="single" w:sz="4" w:space="0" w:color="000000"/>
              <w:left w:val="single" w:sz="4" w:space="0" w:color="000000"/>
              <w:bottom w:val="single" w:sz="4" w:space="0" w:color="000000"/>
              <w:right w:val="single" w:sz="4" w:space="0" w:color="auto"/>
            </w:tcBorders>
          </w:tcPr>
          <w:p w:rsidR="00E87052" w:rsidRPr="000A0DA1" w:rsidRDefault="00E87052" w:rsidP="00E87052">
            <w:pPr>
              <w:widowControl w:val="0"/>
              <w:ind w:right="84" w:firstLine="0"/>
              <w:jc w:val="center"/>
            </w:pPr>
            <w:r>
              <w:t>ОПК-3.1</w:t>
            </w:r>
          </w:p>
          <w:p w:rsidR="00E87052" w:rsidRPr="008A6C60" w:rsidRDefault="00E87052" w:rsidP="00E87052">
            <w:pPr>
              <w:widowControl w:val="0"/>
              <w:ind w:right="84" w:firstLine="0"/>
              <w:jc w:val="center"/>
              <w:rPr>
                <w:lang w:val="en-US"/>
              </w:rPr>
            </w:pPr>
            <w:r w:rsidRPr="000A0DA1">
              <w:t>ОПК-</w:t>
            </w:r>
            <w:r>
              <w:t>3.2</w:t>
            </w:r>
          </w:p>
          <w:p w:rsidR="000A0DA1" w:rsidRPr="000A0DA1" w:rsidRDefault="000A0DA1" w:rsidP="000A0DA1">
            <w:pPr>
              <w:snapToGrid w:val="0"/>
              <w:ind w:firstLine="0"/>
              <w:jc w:val="center"/>
            </w:pPr>
          </w:p>
        </w:tc>
        <w:tc>
          <w:tcPr>
            <w:tcW w:w="2693" w:type="dxa"/>
            <w:tcBorders>
              <w:top w:val="single" w:sz="4" w:space="0" w:color="000000"/>
              <w:left w:val="single" w:sz="4" w:space="0" w:color="auto"/>
              <w:bottom w:val="single" w:sz="4" w:space="0" w:color="000000"/>
              <w:right w:val="nil"/>
            </w:tcBorders>
          </w:tcPr>
          <w:p w:rsidR="000A0DA1" w:rsidRPr="000A0DA1" w:rsidRDefault="000A0DA1" w:rsidP="006B69A3">
            <w:pPr>
              <w:widowControl w:val="0"/>
              <w:suppressAutoHyphens w:val="0"/>
              <w:ind w:right="84" w:firstLine="47"/>
              <w:rPr>
                <w:kern w:val="1"/>
              </w:rPr>
            </w:pPr>
            <w:r w:rsidRPr="000A0DA1">
              <w:rPr>
                <w:kern w:val="1"/>
              </w:rPr>
              <w:t>Лекционные, лабор</w:t>
            </w:r>
            <w:r w:rsidRPr="000A0DA1">
              <w:rPr>
                <w:kern w:val="1"/>
              </w:rPr>
              <w:t>а</w:t>
            </w:r>
            <w:r w:rsidRPr="000A0DA1">
              <w:rPr>
                <w:kern w:val="1"/>
              </w:rPr>
              <w:t>торные  и  самосто</w:t>
            </w:r>
            <w:r w:rsidRPr="000A0DA1">
              <w:rPr>
                <w:kern w:val="1"/>
              </w:rPr>
              <w:t>я</w:t>
            </w:r>
            <w:r w:rsidRPr="000A0DA1">
              <w:rPr>
                <w:kern w:val="1"/>
              </w:rPr>
              <w:t>тельные занятия об</w:t>
            </w:r>
            <w:r w:rsidRPr="000A0DA1">
              <w:rPr>
                <w:kern w:val="1"/>
              </w:rPr>
              <w:t>у</w:t>
            </w:r>
            <w:r w:rsidRPr="000A0DA1">
              <w:rPr>
                <w:kern w:val="1"/>
              </w:rPr>
              <w:t>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0A0DA1" w:rsidRPr="003B260D" w:rsidRDefault="000A0DA1" w:rsidP="006B69A3">
            <w:pPr>
              <w:pStyle w:val="a5"/>
              <w:tabs>
                <w:tab w:val="left" w:pos="3139"/>
              </w:tabs>
              <w:suppressAutoHyphens w:val="0"/>
              <w:ind w:right="-43" w:firstLine="0"/>
              <w:rPr>
                <w:i w:val="0"/>
                <w:szCs w:val="24"/>
                <w:lang w:val="ru-RU"/>
              </w:rPr>
            </w:pPr>
            <w:r w:rsidRPr="003B260D">
              <w:rPr>
                <w:i w:val="0"/>
                <w:kern w:val="1"/>
                <w:szCs w:val="24"/>
                <w:lang w:val="ru-RU"/>
              </w:rPr>
              <w:t>Лекционные, л</w:t>
            </w:r>
            <w:r w:rsidRPr="003B260D">
              <w:rPr>
                <w:i w:val="0"/>
                <w:kern w:val="1"/>
                <w:szCs w:val="24"/>
                <w:lang w:val="ru-RU"/>
              </w:rPr>
              <w:t>а</w:t>
            </w:r>
            <w:r w:rsidRPr="003B260D">
              <w:rPr>
                <w:i w:val="0"/>
                <w:kern w:val="1"/>
                <w:szCs w:val="24"/>
                <w:lang w:val="ru-RU"/>
              </w:rPr>
              <w:t>бораторные  и  с</w:t>
            </w:r>
            <w:r w:rsidRPr="003B260D">
              <w:rPr>
                <w:i w:val="0"/>
                <w:kern w:val="1"/>
                <w:szCs w:val="24"/>
                <w:lang w:val="ru-RU"/>
              </w:rPr>
              <w:t>а</w:t>
            </w:r>
            <w:r w:rsidRPr="003B260D">
              <w:rPr>
                <w:i w:val="0"/>
                <w:kern w:val="1"/>
                <w:szCs w:val="24"/>
                <w:lang w:val="ru-RU"/>
              </w:rPr>
              <w:t>мостоятельные з</w:t>
            </w:r>
            <w:r w:rsidRPr="003B260D">
              <w:rPr>
                <w:i w:val="0"/>
                <w:kern w:val="1"/>
                <w:szCs w:val="24"/>
                <w:lang w:val="ru-RU"/>
              </w:rPr>
              <w:t>а</w:t>
            </w:r>
            <w:r w:rsidRPr="003B260D">
              <w:rPr>
                <w:i w:val="0"/>
                <w:kern w:val="1"/>
                <w:szCs w:val="24"/>
                <w:lang w:val="ru-RU"/>
              </w:rPr>
              <w:t>нятия обучающи</w:t>
            </w:r>
            <w:r w:rsidRPr="003B260D">
              <w:rPr>
                <w:i w:val="0"/>
                <w:kern w:val="1"/>
                <w:szCs w:val="24"/>
                <w:lang w:val="ru-RU"/>
              </w:rPr>
              <w:t>х</w:t>
            </w:r>
            <w:r w:rsidRPr="003B260D">
              <w:rPr>
                <w:i w:val="0"/>
                <w:kern w:val="1"/>
                <w:szCs w:val="24"/>
                <w:lang w:val="ru-RU"/>
              </w:rPr>
              <w:t>ся в течение уче</w:t>
            </w:r>
            <w:r w:rsidRPr="003B260D">
              <w:rPr>
                <w:i w:val="0"/>
                <w:kern w:val="1"/>
                <w:szCs w:val="24"/>
                <w:lang w:val="ru-RU"/>
              </w:rPr>
              <w:t>б</w:t>
            </w:r>
            <w:r w:rsidRPr="003B260D">
              <w:rPr>
                <w:i w:val="0"/>
                <w:kern w:val="1"/>
                <w:szCs w:val="24"/>
                <w:lang w:val="ru-RU"/>
              </w:rPr>
              <w:t>ного семестра</w:t>
            </w:r>
          </w:p>
        </w:tc>
      </w:tr>
      <w:tr w:rsidR="000A0DA1" w:rsidRPr="000E39B6">
        <w:tc>
          <w:tcPr>
            <w:tcW w:w="450" w:type="dxa"/>
            <w:tcBorders>
              <w:top w:val="single" w:sz="4" w:space="0" w:color="000000"/>
              <w:left w:val="single" w:sz="4" w:space="0" w:color="000000"/>
              <w:bottom w:val="single" w:sz="4" w:space="0" w:color="000000"/>
              <w:right w:val="single" w:sz="4" w:space="0" w:color="auto"/>
            </w:tcBorders>
          </w:tcPr>
          <w:p w:rsidR="000A0DA1" w:rsidRPr="000E39B6" w:rsidRDefault="000A0DA1" w:rsidP="000A0DA1">
            <w:pPr>
              <w:widowControl w:val="0"/>
              <w:snapToGrid w:val="0"/>
              <w:ind w:firstLine="0"/>
              <w:contextualSpacing w:val="0"/>
              <w:jc w:val="center"/>
              <w:rPr>
                <w:kern w:val="1"/>
              </w:rPr>
            </w:pPr>
            <w:r>
              <w:rPr>
                <w:kern w:val="1"/>
              </w:rPr>
              <w:t>9</w:t>
            </w:r>
          </w:p>
        </w:tc>
        <w:tc>
          <w:tcPr>
            <w:tcW w:w="649" w:type="dxa"/>
            <w:tcBorders>
              <w:top w:val="single" w:sz="4" w:space="0" w:color="000000"/>
              <w:left w:val="single" w:sz="4" w:space="0" w:color="auto"/>
              <w:bottom w:val="single" w:sz="4" w:space="0" w:color="000000"/>
              <w:right w:val="nil"/>
            </w:tcBorders>
          </w:tcPr>
          <w:p w:rsidR="000A0DA1" w:rsidRPr="000E39B6" w:rsidRDefault="000A0DA1" w:rsidP="000A0DA1">
            <w:pPr>
              <w:widowControl w:val="0"/>
              <w:snapToGrid w:val="0"/>
              <w:ind w:firstLine="0"/>
              <w:contextualSpacing w:val="0"/>
              <w:jc w:val="center"/>
              <w:rPr>
                <w:kern w:val="1"/>
              </w:rPr>
            </w:pPr>
            <w:r>
              <w:rPr>
                <w:kern w:val="1"/>
              </w:rPr>
              <w:t>9</w:t>
            </w:r>
          </w:p>
        </w:tc>
        <w:tc>
          <w:tcPr>
            <w:tcW w:w="2976" w:type="dxa"/>
            <w:tcBorders>
              <w:top w:val="single" w:sz="4" w:space="0" w:color="000000"/>
              <w:left w:val="single" w:sz="4" w:space="0" w:color="000000"/>
              <w:bottom w:val="single" w:sz="4" w:space="0" w:color="000000"/>
              <w:right w:val="nil"/>
            </w:tcBorders>
          </w:tcPr>
          <w:p w:rsidR="000A0DA1" w:rsidRPr="000A0DA1" w:rsidRDefault="000A0DA1" w:rsidP="006B69A3">
            <w:pPr>
              <w:widowControl w:val="0"/>
              <w:suppressAutoHyphens w:val="0"/>
              <w:ind w:right="84" w:firstLine="0"/>
              <w:rPr>
                <w:i/>
              </w:rPr>
            </w:pPr>
            <w:r w:rsidRPr="000A0DA1">
              <w:rPr>
                <w:i/>
              </w:rPr>
              <w:t>Синтезируемые и не синтезируемые конс</w:t>
            </w:r>
            <w:r w:rsidRPr="000A0DA1">
              <w:rPr>
                <w:i/>
              </w:rPr>
              <w:t>т</w:t>
            </w:r>
            <w:r w:rsidRPr="000A0DA1">
              <w:rPr>
                <w:i/>
              </w:rPr>
              <w:t>рукции</w:t>
            </w:r>
          </w:p>
        </w:tc>
        <w:tc>
          <w:tcPr>
            <w:tcW w:w="1276" w:type="dxa"/>
            <w:tcBorders>
              <w:top w:val="single" w:sz="4" w:space="0" w:color="000000"/>
              <w:left w:val="single" w:sz="4" w:space="0" w:color="000000"/>
              <w:bottom w:val="single" w:sz="4" w:space="0" w:color="000000"/>
              <w:right w:val="single" w:sz="4" w:space="0" w:color="auto"/>
            </w:tcBorders>
          </w:tcPr>
          <w:p w:rsidR="00E87052" w:rsidRPr="000A0DA1" w:rsidRDefault="00E87052" w:rsidP="00E87052">
            <w:pPr>
              <w:widowControl w:val="0"/>
              <w:ind w:right="84" w:firstLine="0"/>
              <w:jc w:val="center"/>
            </w:pPr>
            <w:r>
              <w:t>ОПК-3.1</w:t>
            </w:r>
          </w:p>
          <w:p w:rsidR="00E87052" w:rsidRPr="008A6C60" w:rsidRDefault="00E87052" w:rsidP="00E87052">
            <w:pPr>
              <w:widowControl w:val="0"/>
              <w:ind w:right="84" w:firstLine="0"/>
              <w:jc w:val="center"/>
              <w:rPr>
                <w:lang w:val="en-US"/>
              </w:rPr>
            </w:pPr>
            <w:r w:rsidRPr="000A0DA1">
              <w:t>ОПК-</w:t>
            </w:r>
            <w:r>
              <w:t>3.2</w:t>
            </w:r>
          </w:p>
          <w:p w:rsidR="000A0DA1" w:rsidRPr="000A0DA1" w:rsidRDefault="000A0DA1" w:rsidP="000A0DA1">
            <w:pPr>
              <w:snapToGrid w:val="0"/>
              <w:ind w:firstLine="0"/>
              <w:jc w:val="center"/>
            </w:pPr>
          </w:p>
        </w:tc>
        <w:tc>
          <w:tcPr>
            <w:tcW w:w="2693" w:type="dxa"/>
            <w:tcBorders>
              <w:top w:val="single" w:sz="4" w:space="0" w:color="000000"/>
              <w:left w:val="single" w:sz="4" w:space="0" w:color="auto"/>
              <w:bottom w:val="single" w:sz="4" w:space="0" w:color="000000"/>
              <w:right w:val="nil"/>
            </w:tcBorders>
          </w:tcPr>
          <w:p w:rsidR="000A0DA1" w:rsidRPr="000A0DA1" w:rsidRDefault="000A0DA1" w:rsidP="006B69A3">
            <w:pPr>
              <w:widowControl w:val="0"/>
              <w:suppressAutoHyphens w:val="0"/>
              <w:ind w:right="84" w:firstLine="47"/>
              <w:rPr>
                <w:kern w:val="1"/>
              </w:rPr>
            </w:pPr>
            <w:r w:rsidRPr="000A0DA1">
              <w:rPr>
                <w:kern w:val="1"/>
              </w:rPr>
              <w:t>Лекционные, лабор</w:t>
            </w:r>
            <w:r w:rsidRPr="000A0DA1">
              <w:rPr>
                <w:kern w:val="1"/>
              </w:rPr>
              <w:t>а</w:t>
            </w:r>
            <w:r w:rsidRPr="000A0DA1">
              <w:rPr>
                <w:kern w:val="1"/>
              </w:rPr>
              <w:t>торные  и  самосто</w:t>
            </w:r>
            <w:r w:rsidRPr="000A0DA1">
              <w:rPr>
                <w:kern w:val="1"/>
              </w:rPr>
              <w:t>я</w:t>
            </w:r>
            <w:r w:rsidRPr="000A0DA1">
              <w:rPr>
                <w:kern w:val="1"/>
              </w:rPr>
              <w:t>тельные занятия об</w:t>
            </w:r>
            <w:r w:rsidRPr="000A0DA1">
              <w:rPr>
                <w:kern w:val="1"/>
              </w:rPr>
              <w:t>у</w:t>
            </w:r>
            <w:r w:rsidRPr="000A0DA1">
              <w:rPr>
                <w:kern w:val="1"/>
              </w:rPr>
              <w:t>чающихся в течение учебного семестра</w:t>
            </w:r>
          </w:p>
        </w:tc>
        <w:tc>
          <w:tcPr>
            <w:tcW w:w="2127" w:type="dxa"/>
            <w:tcBorders>
              <w:top w:val="single" w:sz="4" w:space="0" w:color="000000"/>
              <w:left w:val="single" w:sz="4" w:space="0" w:color="000000"/>
              <w:bottom w:val="single" w:sz="4" w:space="0" w:color="000000"/>
              <w:right w:val="single" w:sz="4" w:space="0" w:color="000000"/>
            </w:tcBorders>
          </w:tcPr>
          <w:p w:rsidR="000A0DA1" w:rsidRPr="003B260D" w:rsidRDefault="000A0DA1" w:rsidP="006B69A3">
            <w:pPr>
              <w:pStyle w:val="a5"/>
              <w:tabs>
                <w:tab w:val="left" w:pos="3139"/>
              </w:tabs>
              <w:suppressAutoHyphens w:val="0"/>
              <w:ind w:right="-43" w:firstLine="0"/>
              <w:rPr>
                <w:i w:val="0"/>
                <w:szCs w:val="24"/>
                <w:lang w:val="ru-RU"/>
              </w:rPr>
            </w:pPr>
            <w:r w:rsidRPr="003B260D">
              <w:rPr>
                <w:i w:val="0"/>
                <w:kern w:val="1"/>
                <w:szCs w:val="24"/>
                <w:lang w:val="ru-RU"/>
              </w:rPr>
              <w:t>Лекционные, л</w:t>
            </w:r>
            <w:r w:rsidRPr="003B260D">
              <w:rPr>
                <w:i w:val="0"/>
                <w:kern w:val="1"/>
                <w:szCs w:val="24"/>
                <w:lang w:val="ru-RU"/>
              </w:rPr>
              <w:t>а</w:t>
            </w:r>
            <w:r w:rsidRPr="003B260D">
              <w:rPr>
                <w:i w:val="0"/>
                <w:kern w:val="1"/>
                <w:szCs w:val="24"/>
                <w:lang w:val="ru-RU"/>
              </w:rPr>
              <w:t>бораторные  и  с</w:t>
            </w:r>
            <w:r w:rsidRPr="003B260D">
              <w:rPr>
                <w:i w:val="0"/>
                <w:kern w:val="1"/>
                <w:szCs w:val="24"/>
                <w:lang w:val="ru-RU"/>
              </w:rPr>
              <w:t>а</w:t>
            </w:r>
            <w:r w:rsidRPr="003B260D">
              <w:rPr>
                <w:i w:val="0"/>
                <w:kern w:val="1"/>
                <w:szCs w:val="24"/>
                <w:lang w:val="ru-RU"/>
              </w:rPr>
              <w:t>мостоятельные з</w:t>
            </w:r>
            <w:r w:rsidRPr="003B260D">
              <w:rPr>
                <w:i w:val="0"/>
                <w:kern w:val="1"/>
                <w:szCs w:val="24"/>
                <w:lang w:val="ru-RU"/>
              </w:rPr>
              <w:t>а</w:t>
            </w:r>
            <w:r w:rsidRPr="003B260D">
              <w:rPr>
                <w:i w:val="0"/>
                <w:kern w:val="1"/>
                <w:szCs w:val="24"/>
                <w:lang w:val="ru-RU"/>
              </w:rPr>
              <w:t>нятия обучающи</w:t>
            </w:r>
            <w:r w:rsidRPr="003B260D">
              <w:rPr>
                <w:i w:val="0"/>
                <w:kern w:val="1"/>
                <w:szCs w:val="24"/>
                <w:lang w:val="ru-RU"/>
              </w:rPr>
              <w:t>х</w:t>
            </w:r>
            <w:r w:rsidRPr="003B260D">
              <w:rPr>
                <w:i w:val="0"/>
                <w:kern w:val="1"/>
                <w:szCs w:val="24"/>
                <w:lang w:val="ru-RU"/>
              </w:rPr>
              <w:t>ся в течение уче</w:t>
            </w:r>
            <w:r w:rsidRPr="003B260D">
              <w:rPr>
                <w:i w:val="0"/>
                <w:kern w:val="1"/>
                <w:szCs w:val="24"/>
                <w:lang w:val="ru-RU"/>
              </w:rPr>
              <w:t>б</w:t>
            </w:r>
            <w:r w:rsidRPr="003B260D">
              <w:rPr>
                <w:i w:val="0"/>
                <w:kern w:val="1"/>
                <w:szCs w:val="24"/>
                <w:lang w:val="ru-RU"/>
              </w:rPr>
              <w:t>ного семестра</w:t>
            </w:r>
          </w:p>
        </w:tc>
      </w:tr>
    </w:tbl>
    <w:p w:rsidR="000E39B6" w:rsidRPr="00893746" w:rsidRDefault="000E39B6" w:rsidP="005142D7">
      <w:pPr>
        <w:widowControl w:val="0"/>
        <w:spacing w:line="300" w:lineRule="auto"/>
        <w:ind w:right="84" w:firstLine="760"/>
        <w:rPr>
          <w:kern w:val="1"/>
        </w:rPr>
      </w:pPr>
    </w:p>
    <w:p w:rsidR="005142D7" w:rsidRPr="00893746" w:rsidRDefault="005142D7" w:rsidP="003B5E52">
      <w:pPr>
        <w:pStyle w:val="afd"/>
        <w:spacing w:line="240" w:lineRule="auto"/>
        <w:jc w:val="center"/>
        <w:rPr>
          <w:i w:val="0"/>
          <w:sz w:val="24"/>
          <w:szCs w:val="24"/>
          <w:lang w:val="ru-RU"/>
        </w:rPr>
      </w:pPr>
      <w:r w:rsidRPr="00893746">
        <w:rPr>
          <w:rStyle w:val="afc"/>
          <w:bCs w:val="0"/>
          <w:i w:val="0"/>
          <w:color w:val="000000"/>
          <w:sz w:val="24"/>
          <w:szCs w:val="24"/>
        </w:rPr>
        <w:t>2</w:t>
      </w:r>
      <w:r w:rsidRPr="00893746">
        <w:rPr>
          <w:rStyle w:val="afc"/>
          <w:bCs w:val="0"/>
          <w:i w:val="0"/>
          <w:color w:val="000000"/>
          <w:sz w:val="24"/>
          <w:szCs w:val="24"/>
          <w:lang w:val="ru-RU"/>
        </w:rPr>
        <w:t xml:space="preserve"> </w:t>
      </w:r>
      <w:r w:rsidRPr="00893746">
        <w:rPr>
          <w:i w:val="0"/>
          <w:sz w:val="24"/>
          <w:szCs w:val="24"/>
        </w:rPr>
        <w:t>Формы текущего контроля</w:t>
      </w:r>
    </w:p>
    <w:p w:rsidR="008E2D4C" w:rsidRDefault="005142D7" w:rsidP="003B5E52">
      <w:pPr>
        <w:pStyle w:val="afd"/>
        <w:spacing w:line="240" w:lineRule="auto"/>
        <w:ind w:firstLine="720"/>
        <w:jc w:val="both"/>
        <w:rPr>
          <w:rStyle w:val="afc"/>
          <w:b w:val="0"/>
          <w:bCs w:val="0"/>
          <w:i w:val="0"/>
          <w:color w:val="000000"/>
          <w:sz w:val="24"/>
          <w:szCs w:val="24"/>
        </w:rPr>
      </w:pPr>
      <w:r w:rsidRPr="00893746">
        <w:rPr>
          <w:rStyle w:val="afc"/>
          <w:b w:val="0"/>
          <w:bCs w:val="0"/>
          <w:i w:val="0"/>
          <w:color w:val="000000"/>
          <w:sz w:val="24"/>
          <w:szCs w:val="24"/>
        </w:rPr>
        <w:t>Текущий контроль успеваемости проводится с целью определения степе</w:t>
      </w:r>
      <w:r w:rsidR="00F73CCC">
        <w:rPr>
          <w:rStyle w:val="afc"/>
          <w:b w:val="0"/>
          <w:bCs w:val="0"/>
          <w:i w:val="0"/>
          <w:color w:val="000000"/>
          <w:sz w:val="24"/>
          <w:szCs w:val="24"/>
        </w:rPr>
        <w:t xml:space="preserve">ни усвоения учебного материала, </w:t>
      </w:r>
      <w:r w:rsidRPr="00893746">
        <w:rPr>
          <w:rStyle w:val="afc"/>
          <w:b w:val="0"/>
          <w:bCs w:val="0"/>
          <w:i w:val="0"/>
          <w:color w:val="000000"/>
          <w:sz w:val="24"/>
          <w:szCs w:val="24"/>
        </w:rPr>
        <w:t>своевременного</w:t>
      </w:r>
      <w:r w:rsidR="00F73CCC">
        <w:rPr>
          <w:rStyle w:val="afc"/>
          <w:b w:val="0"/>
          <w:bCs w:val="0"/>
          <w:i w:val="0"/>
          <w:color w:val="000000"/>
          <w:sz w:val="24"/>
          <w:szCs w:val="24"/>
        </w:rPr>
        <w:t xml:space="preserve"> </w:t>
      </w:r>
      <w:r w:rsidRPr="00893746">
        <w:rPr>
          <w:rStyle w:val="afc"/>
          <w:b w:val="0"/>
          <w:bCs w:val="0"/>
          <w:i w:val="0"/>
          <w:color w:val="000000"/>
          <w:sz w:val="24"/>
          <w:szCs w:val="24"/>
        </w:rPr>
        <w:t>выявления</w:t>
      </w:r>
      <w:r w:rsidR="00F73CCC">
        <w:rPr>
          <w:rStyle w:val="afc"/>
          <w:b w:val="0"/>
          <w:bCs w:val="0"/>
          <w:i w:val="0"/>
          <w:color w:val="000000"/>
          <w:sz w:val="24"/>
          <w:szCs w:val="24"/>
        </w:rPr>
        <w:t xml:space="preserve"> </w:t>
      </w:r>
      <w:r w:rsidRPr="00893746">
        <w:rPr>
          <w:rStyle w:val="afc"/>
          <w:b w:val="0"/>
          <w:bCs w:val="0"/>
          <w:i w:val="0"/>
          <w:color w:val="000000"/>
          <w:sz w:val="24"/>
          <w:szCs w:val="24"/>
        </w:rPr>
        <w:t>и</w:t>
      </w:r>
      <w:r w:rsidR="00F73CCC">
        <w:rPr>
          <w:rStyle w:val="afc"/>
          <w:b w:val="0"/>
          <w:bCs w:val="0"/>
          <w:i w:val="0"/>
          <w:color w:val="000000"/>
          <w:sz w:val="24"/>
          <w:szCs w:val="24"/>
        </w:rPr>
        <w:t xml:space="preserve"> </w:t>
      </w:r>
      <w:r w:rsidRPr="00893746">
        <w:rPr>
          <w:rStyle w:val="afc"/>
          <w:b w:val="0"/>
          <w:bCs w:val="0"/>
          <w:i w:val="0"/>
          <w:color w:val="000000"/>
          <w:sz w:val="24"/>
          <w:szCs w:val="24"/>
        </w:rPr>
        <w:t>устранения</w:t>
      </w:r>
      <w:r w:rsidR="008E2D4C">
        <w:rPr>
          <w:rStyle w:val="afc"/>
          <w:b w:val="0"/>
          <w:bCs w:val="0"/>
          <w:i w:val="0"/>
          <w:color w:val="000000"/>
          <w:sz w:val="24"/>
          <w:szCs w:val="24"/>
          <w:lang w:val="ru-RU"/>
        </w:rPr>
        <w:t xml:space="preserve"> </w:t>
      </w:r>
      <w:r w:rsidR="00F73CCC">
        <w:rPr>
          <w:rStyle w:val="afc"/>
          <w:b w:val="0"/>
          <w:bCs w:val="0"/>
          <w:i w:val="0"/>
          <w:color w:val="000000"/>
          <w:sz w:val="24"/>
          <w:szCs w:val="24"/>
        </w:rPr>
        <w:t xml:space="preserve">недостатков в </w:t>
      </w:r>
      <w:r w:rsidRPr="00893746">
        <w:rPr>
          <w:rStyle w:val="afc"/>
          <w:b w:val="0"/>
          <w:bCs w:val="0"/>
          <w:i w:val="0"/>
          <w:color w:val="000000"/>
          <w:sz w:val="24"/>
          <w:szCs w:val="24"/>
        </w:rPr>
        <w:t>подготовке обучающихся и принятия необходимых мер по совершенствованию методики преподавания учебной дисциплины,</w:t>
      </w:r>
      <w:r w:rsidRPr="00893746">
        <w:rPr>
          <w:rStyle w:val="afc"/>
          <w:b w:val="0"/>
          <w:bCs w:val="0"/>
          <w:i w:val="0"/>
          <w:color w:val="000000"/>
          <w:sz w:val="24"/>
          <w:szCs w:val="24"/>
          <w:lang w:val="ru-RU"/>
        </w:rPr>
        <w:t xml:space="preserve"> </w:t>
      </w:r>
      <w:r w:rsidRPr="00893746">
        <w:rPr>
          <w:rStyle w:val="afc"/>
          <w:b w:val="0"/>
          <w:bCs w:val="0"/>
          <w:i w:val="0"/>
          <w:color w:val="000000"/>
          <w:sz w:val="24"/>
          <w:szCs w:val="24"/>
        </w:rPr>
        <w:t>организации работы обучающихся в ходе учебных занятий и оказания им</w:t>
      </w:r>
      <w:r w:rsidR="008E2D4C">
        <w:rPr>
          <w:rStyle w:val="afc"/>
          <w:b w:val="0"/>
          <w:bCs w:val="0"/>
          <w:i w:val="0"/>
          <w:color w:val="000000"/>
          <w:sz w:val="24"/>
          <w:szCs w:val="24"/>
          <w:lang w:val="ru-RU"/>
        </w:rPr>
        <w:t xml:space="preserve"> </w:t>
      </w:r>
      <w:r w:rsidR="008E2D4C">
        <w:rPr>
          <w:rStyle w:val="afc"/>
          <w:b w:val="0"/>
          <w:bCs w:val="0"/>
          <w:i w:val="0"/>
          <w:color w:val="000000"/>
          <w:sz w:val="24"/>
          <w:szCs w:val="24"/>
        </w:rPr>
        <w:t>индив</w:t>
      </w:r>
      <w:r w:rsidR="008E2D4C">
        <w:rPr>
          <w:rStyle w:val="afc"/>
          <w:b w:val="0"/>
          <w:bCs w:val="0"/>
          <w:i w:val="0"/>
          <w:color w:val="000000"/>
          <w:sz w:val="24"/>
          <w:szCs w:val="24"/>
        </w:rPr>
        <w:t>и</w:t>
      </w:r>
      <w:r w:rsidR="008E2D4C">
        <w:rPr>
          <w:rStyle w:val="afc"/>
          <w:b w:val="0"/>
          <w:bCs w:val="0"/>
          <w:i w:val="0"/>
          <w:color w:val="000000"/>
          <w:sz w:val="24"/>
          <w:szCs w:val="24"/>
        </w:rPr>
        <w:t>дуальной помощи.</w:t>
      </w:r>
    </w:p>
    <w:p w:rsidR="008E2D4C" w:rsidRDefault="005142D7" w:rsidP="003B5E52">
      <w:pPr>
        <w:pStyle w:val="afd"/>
        <w:spacing w:line="240" w:lineRule="auto"/>
        <w:ind w:firstLine="720"/>
        <w:jc w:val="both"/>
        <w:rPr>
          <w:rStyle w:val="afc"/>
          <w:b w:val="0"/>
          <w:bCs w:val="0"/>
          <w:i w:val="0"/>
          <w:color w:val="000000"/>
          <w:sz w:val="24"/>
          <w:szCs w:val="24"/>
        </w:rPr>
      </w:pPr>
      <w:r w:rsidRPr="00893746">
        <w:rPr>
          <w:rStyle w:val="afc"/>
          <w:b w:val="0"/>
          <w:bCs w:val="0"/>
          <w:i w:val="0"/>
          <w:color w:val="000000"/>
          <w:sz w:val="24"/>
          <w:szCs w:val="24"/>
        </w:rPr>
        <w:t>К контролю текущей успеваемости относятся проверка знаний, умений и навыков обучающихся: на занятиях</w:t>
      </w:r>
      <w:r w:rsidRPr="00893746">
        <w:rPr>
          <w:rStyle w:val="afc"/>
          <w:b w:val="0"/>
          <w:bCs w:val="0"/>
          <w:i w:val="0"/>
          <w:color w:val="000000"/>
          <w:sz w:val="24"/>
          <w:szCs w:val="24"/>
          <w:lang w:val="ru-RU"/>
        </w:rPr>
        <w:t>,</w:t>
      </w:r>
      <w:r w:rsidRPr="00893746">
        <w:rPr>
          <w:rStyle w:val="afc"/>
          <w:b w:val="0"/>
          <w:bCs w:val="0"/>
          <w:i w:val="0"/>
          <w:color w:val="000000"/>
          <w:sz w:val="24"/>
          <w:szCs w:val="24"/>
        </w:rPr>
        <w:t xml:space="preserve"> по результатам выполнения обучающимися индивидуальных заданий</w:t>
      </w:r>
      <w:r w:rsidRPr="00893746">
        <w:rPr>
          <w:rStyle w:val="afc"/>
          <w:b w:val="0"/>
          <w:bCs w:val="0"/>
          <w:i w:val="0"/>
          <w:color w:val="000000"/>
          <w:sz w:val="24"/>
          <w:szCs w:val="24"/>
          <w:lang w:val="ru-RU"/>
        </w:rPr>
        <w:t>,</w:t>
      </w:r>
      <w:r w:rsidRPr="00893746">
        <w:rPr>
          <w:rStyle w:val="afc"/>
          <w:b w:val="0"/>
          <w:bCs w:val="0"/>
          <w:i w:val="0"/>
          <w:color w:val="000000"/>
          <w:sz w:val="24"/>
          <w:szCs w:val="24"/>
        </w:rPr>
        <w:t xml:space="preserve"> проверки качества конспектов лекций и иных материалов.</w:t>
      </w:r>
    </w:p>
    <w:p w:rsidR="005142D7" w:rsidRPr="008E2D4C" w:rsidRDefault="005142D7" w:rsidP="003B5E52">
      <w:pPr>
        <w:pStyle w:val="afd"/>
        <w:spacing w:line="240" w:lineRule="auto"/>
        <w:ind w:firstLine="709"/>
        <w:jc w:val="both"/>
        <w:rPr>
          <w:rStyle w:val="afc"/>
          <w:b w:val="0"/>
          <w:bCs w:val="0"/>
          <w:i w:val="0"/>
        </w:rPr>
      </w:pPr>
      <w:r w:rsidRPr="008E2D4C">
        <w:rPr>
          <w:rStyle w:val="afc"/>
          <w:b w:val="0"/>
          <w:bCs w:val="0"/>
          <w:i w:val="0"/>
          <w:color w:val="000000"/>
          <w:sz w:val="24"/>
          <w:szCs w:val="24"/>
        </w:rPr>
        <w:t>Текущий контроль по дисциплине «</w:t>
      </w:r>
      <w:r w:rsidR="004053BF" w:rsidRPr="004053BF">
        <w:rPr>
          <w:b w:val="0"/>
          <w:i w:val="0"/>
          <w:sz w:val="24"/>
        </w:rPr>
        <w:t>Основы проектирования электронной компонен</w:t>
      </w:r>
      <w:r w:rsidR="004053BF" w:rsidRPr="004053BF">
        <w:rPr>
          <w:b w:val="0"/>
          <w:i w:val="0"/>
          <w:sz w:val="24"/>
        </w:rPr>
        <w:t>т</w:t>
      </w:r>
      <w:r w:rsidR="004053BF" w:rsidRPr="004053BF">
        <w:rPr>
          <w:b w:val="0"/>
          <w:i w:val="0"/>
          <w:sz w:val="24"/>
        </w:rPr>
        <w:t>ной базы</w:t>
      </w:r>
      <w:r w:rsidRPr="008E2D4C">
        <w:rPr>
          <w:rStyle w:val="afc"/>
          <w:b w:val="0"/>
          <w:bCs w:val="0"/>
          <w:i w:val="0"/>
          <w:color w:val="000000"/>
          <w:sz w:val="24"/>
          <w:szCs w:val="24"/>
        </w:rPr>
        <w:t>» проводится в виде проверки зад</w:t>
      </w:r>
      <w:r w:rsidRPr="008E2D4C">
        <w:rPr>
          <w:rStyle w:val="afc"/>
          <w:b w:val="0"/>
          <w:bCs w:val="0"/>
          <w:i w:val="0"/>
          <w:color w:val="000000"/>
          <w:sz w:val="24"/>
          <w:szCs w:val="24"/>
        </w:rPr>
        <w:t>а</w:t>
      </w:r>
      <w:r w:rsidRPr="008E2D4C">
        <w:rPr>
          <w:rStyle w:val="afc"/>
          <w:b w:val="0"/>
          <w:bCs w:val="0"/>
          <w:i w:val="0"/>
          <w:color w:val="000000"/>
          <w:sz w:val="24"/>
          <w:szCs w:val="24"/>
        </w:rPr>
        <w:t>ний, выполняемых самостоятельно и на  лабораторных занятиях, а также эк</w:t>
      </w:r>
      <w:r w:rsidRPr="008E2D4C">
        <w:rPr>
          <w:rStyle w:val="afc"/>
          <w:b w:val="0"/>
          <w:bCs w:val="0"/>
          <w:i w:val="0"/>
          <w:color w:val="000000"/>
          <w:sz w:val="24"/>
          <w:szCs w:val="24"/>
        </w:rPr>
        <w:t>с</w:t>
      </w:r>
      <w:r w:rsidRPr="008E2D4C">
        <w:rPr>
          <w:rStyle w:val="afc"/>
          <w:b w:val="0"/>
          <w:bCs w:val="0"/>
          <w:i w:val="0"/>
          <w:color w:val="000000"/>
          <w:sz w:val="24"/>
          <w:szCs w:val="24"/>
        </w:rPr>
        <w:t>пресс – опросов и заданий по лекционным материалам и лабораторным работам. Учебные пособия, рекомендуе</w:t>
      </w:r>
      <w:r w:rsidR="00F73CCC" w:rsidRPr="008E2D4C">
        <w:rPr>
          <w:rStyle w:val="afc"/>
          <w:b w:val="0"/>
          <w:bCs w:val="0"/>
          <w:i w:val="0"/>
          <w:color w:val="000000"/>
          <w:sz w:val="24"/>
          <w:szCs w:val="24"/>
        </w:rPr>
        <w:t xml:space="preserve">мые для самостоятельной работы </w:t>
      </w:r>
      <w:r w:rsidRPr="008E2D4C">
        <w:rPr>
          <w:rStyle w:val="afc"/>
          <w:b w:val="0"/>
          <w:bCs w:val="0"/>
          <w:i w:val="0"/>
          <w:color w:val="000000"/>
          <w:sz w:val="24"/>
          <w:szCs w:val="24"/>
        </w:rPr>
        <w:t>и подготовки к лабораторным занятиям обучающихся по дисциплине «</w:t>
      </w:r>
      <w:r w:rsidR="00154D46" w:rsidRPr="004053BF">
        <w:rPr>
          <w:b w:val="0"/>
          <w:i w:val="0"/>
          <w:sz w:val="24"/>
        </w:rPr>
        <w:t>Основы проектирования электронной компонентной базы</w:t>
      </w:r>
      <w:r w:rsidRPr="008E2D4C">
        <w:rPr>
          <w:rStyle w:val="afc"/>
          <w:b w:val="0"/>
          <w:bCs w:val="0"/>
          <w:i w:val="0"/>
          <w:color w:val="000000"/>
          <w:sz w:val="24"/>
          <w:szCs w:val="24"/>
        </w:rPr>
        <w:t>», содержат необходимый теоретиче</w:t>
      </w:r>
      <w:r w:rsidR="00F73CCC" w:rsidRPr="008E2D4C">
        <w:rPr>
          <w:rStyle w:val="afc"/>
          <w:b w:val="0"/>
          <w:bCs w:val="0"/>
          <w:i w:val="0"/>
          <w:color w:val="000000"/>
          <w:sz w:val="24"/>
          <w:szCs w:val="24"/>
        </w:rPr>
        <w:t xml:space="preserve">ский материал в краткой форме </w:t>
      </w:r>
      <w:r w:rsidRPr="008E2D4C">
        <w:rPr>
          <w:rStyle w:val="afc"/>
          <w:b w:val="0"/>
          <w:bCs w:val="0"/>
          <w:i w:val="0"/>
          <w:color w:val="000000"/>
          <w:sz w:val="24"/>
          <w:szCs w:val="24"/>
        </w:rPr>
        <w:t xml:space="preserve">по каждому из разделов дисциплины. </w:t>
      </w:r>
    </w:p>
    <w:p w:rsidR="005142D7" w:rsidRPr="00893746" w:rsidRDefault="005142D7" w:rsidP="003B5E52">
      <w:pPr>
        <w:pStyle w:val="a5"/>
        <w:ind w:right="84"/>
        <w:jc w:val="center"/>
        <w:rPr>
          <w:i w:val="0"/>
          <w:szCs w:val="24"/>
        </w:rPr>
      </w:pPr>
    </w:p>
    <w:p w:rsidR="005142D7" w:rsidRPr="00893746" w:rsidRDefault="005142D7" w:rsidP="005142D7">
      <w:pPr>
        <w:pStyle w:val="a5"/>
        <w:spacing w:line="252" w:lineRule="auto"/>
        <w:ind w:right="84"/>
        <w:jc w:val="center"/>
        <w:rPr>
          <w:b/>
          <w:i w:val="0"/>
          <w:szCs w:val="24"/>
        </w:rPr>
      </w:pPr>
      <w:r w:rsidRPr="00893746">
        <w:rPr>
          <w:b/>
          <w:i w:val="0"/>
          <w:szCs w:val="24"/>
        </w:rPr>
        <w:t>3 Формы промежуточного контроля</w:t>
      </w:r>
    </w:p>
    <w:p w:rsidR="005142D7" w:rsidRPr="00893746" w:rsidRDefault="005142D7" w:rsidP="003B5E52">
      <w:pPr>
        <w:pStyle w:val="a5"/>
        <w:ind w:right="85"/>
        <w:rPr>
          <w:i w:val="0"/>
          <w:szCs w:val="24"/>
        </w:rPr>
      </w:pPr>
      <w:r w:rsidRPr="00893746">
        <w:rPr>
          <w:i w:val="0"/>
          <w:szCs w:val="24"/>
        </w:rPr>
        <w:t>Формой промежуточного контроля по дисциплине является экзамен.</w:t>
      </w:r>
      <w:r w:rsidRPr="00893746">
        <w:rPr>
          <w:szCs w:val="24"/>
        </w:rPr>
        <w:t xml:space="preserve"> </w:t>
      </w:r>
      <w:r w:rsidRPr="00893746">
        <w:rPr>
          <w:i w:val="0"/>
          <w:szCs w:val="24"/>
        </w:rPr>
        <w:t>К экзамену до</w:t>
      </w:r>
      <w:r w:rsidR="002D0538">
        <w:rPr>
          <w:i w:val="0"/>
          <w:szCs w:val="24"/>
        </w:rPr>
        <w:t xml:space="preserve">пускаются </w:t>
      </w:r>
      <w:r w:rsidRPr="00893746">
        <w:rPr>
          <w:i w:val="0"/>
          <w:szCs w:val="24"/>
        </w:rPr>
        <w:t>обучающиеся, полностью выполнившие все виды учебной работы, предусмотренные учебным планом и настоящей программой.</w:t>
      </w:r>
      <w:r w:rsidRPr="00893746">
        <w:rPr>
          <w:rStyle w:val="afc"/>
          <w:b w:val="0"/>
          <w:bCs w:val="0"/>
          <w:i w:val="0"/>
          <w:color w:val="000000"/>
          <w:szCs w:val="24"/>
        </w:rPr>
        <w:t xml:space="preserve"> Форма проведения экзамена – устный ответ, по утвержденным экзаменационным билетам, сформулированным с учетом содержания учебной дисци</w:t>
      </w:r>
      <w:r w:rsidRPr="00893746">
        <w:rPr>
          <w:rStyle w:val="afc"/>
          <w:b w:val="0"/>
          <w:bCs w:val="0"/>
          <w:i w:val="0"/>
          <w:color w:val="000000"/>
          <w:szCs w:val="24"/>
        </w:rPr>
        <w:t>п</w:t>
      </w:r>
      <w:r w:rsidRPr="00893746">
        <w:rPr>
          <w:rStyle w:val="afc"/>
          <w:b w:val="0"/>
          <w:bCs w:val="0"/>
          <w:i w:val="0"/>
          <w:color w:val="000000"/>
          <w:szCs w:val="24"/>
        </w:rPr>
        <w:t>лины.</w:t>
      </w:r>
    </w:p>
    <w:p w:rsidR="005142D7" w:rsidRPr="00893746" w:rsidRDefault="005142D7" w:rsidP="005142D7">
      <w:pPr>
        <w:pStyle w:val="a5"/>
        <w:ind w:left="142" w:right="84"/>
        <w:rPr>
          <w:b/>
          <w:i w:val="0"/>
          <w:szCs w:val="24"/>
        </w:rPr>
      </w:pPr>
    </w:p>
    <w:p w:rsidR="005142D7" w:rsidRPr="00893746" w:rsidRDefault="005142D7" w:rsidP="005142D7">
      <w:pPr>
        <w:pStyle w:val="a5"/>
        <w:ind w:left="142" w:right="84"/>
        <w:jc w:val="center"/>
        <w:rPr>
          <w:rStyle w:val="afc"/>
          <w:bCs w:val="0"/>
          <w:i w:val="0"/>
          <w:color w:val="000000"/>
          <w:szCs w:val="24"/>
        </w:rPr>
      </w:pPr>
      <w:r w:rsidRPr="00893746">
        <w:rPr>
          <w:b/>
          <w:i w:val="0"/>
          <w:szCs w:val="24"/>
        </w:rPr>
        <w:t>4</w:t>
      </w:r>
      <w:r w:rsidR="008E2D4C">
        <w:rPr>
          <w:rStyle w:val="afc"/>
          <w:bCs w:val="0"/>
          <w:i w:val="0"/>
          <w:color w:val="000000"/>
          <w:szCs w:val="24"/>
        </w:rPr>
        <w:t xml:space="preserve"> Критерии оценки </w:t>
      </w:r>
      <w:r w:rsidR="002D0538">
        <w:rPr>
          <w:rStyle w:val="afc"/>
          <w:bCs w:val="0"/>
          <w:i w:val="0"/>
          <w:color w:val="000000"/>
          <w:szCs w:val="24"/>
        </w:rPr>
        <w:t xml:space="preserve">компетенций </w:t>
      </w:r>
      <w:r w:rsidRPr="00893746">
        <w:rPr>
          <w:rStyle w:val="afc"/>
          <w:bCs w:val="0"/>
          <w:i w:val="0"/>
          <w:color w:val="000000"/>
          <w:szCs w:val="24"/>
        </w:rPr>
        <w:t>об</w:t>
      </w:r>
      <w:r w:rsidRPr="00893746">
        <w:rPr>
          <w:rStyle w:val="afc"/>
          <w:bCs w:val="0"/>
          <w:i w:val="0"/>
          <w:color w:val="000000"/>
          <w:szCs w:val="24"/>
        </w:rPr>
        <w:t>у</w:t>
      </w:r>
      <w:r w:rsidRPr="00893746">
        <w:rPr>
          <w:rStyle w:val="afc"/>
          <w:bCs w:val="0"/>
          <w:i w:val="0"/>
          <w:color w:val="000000"/>
          <w:szCs w:val="24"/>
        </w:rPr>
        <w:t>чающихся</w:t>
      </w:r>
      <w:r w:rsidRPr="00893746">
        <w:rPr>
          <w:b/>
          <w:i w:val="0"/>
          <w:iCs/>
          <w:color w:val="000000"/>
          <w:szCs w:val="24"/>
          <w:shd w:val="clear" w:color="auto" w:fill="FFFFFF"/>
        </w:rPr>
        <w:t xml:space="preserve"> и шкалы оценивания</w:t>
      </w:r>
    </w:p>
    <w:p w:rsidR="005142D7" w:rsidRPr="00893746" w:rsidRDefault="005142D7" w:rsidP="005142D7">
      <w:pPr>
        <w:ind w:right="84" w:firstLine="567"/>
      </w:pPr>
      <w:r w:rsidRPr="00893746">
        <w:t>Оценка степен</w:t>
      </w:r>
      <w:r w:rsidR="002D0538">
        <w:t>и ф</w:t>
      </w:r>
      <w:r w:rsidR="00E51463">
        <w:t xml:space="preserve">ормирования </w:t>
      </w:r>
      <w:r w:rsidRPr="00893746">
        <w:t>контролируемых компетенций у обучающихся на различных этапах их формирования проводится преподавателем во время лекций, консультаций и лабораторных занятий по шкале оценок</w:t>
      </w:r>
      <w:r w:rsidR="002D0538">
        <w:t xml:space="preserve"> «зачтено» – «не </w:t>
      </w:r>
      <w:r w:rsidRPr="00893746">
        <w:t xml:space="preserve">зачтено». Текущий контроль по дисциплине проводится в виде проверки заданий, выполняемых самостоятельно, и на  лабораторных занятиях,  а также экспресс – опросов и заданий по лекционным материалам </w:t>
      </w:r>
      <w:r w:rsidRPr="00893746">
        <w:lastRenderedPageBreak/>
        <w:t xml:space="preserve">и лабораторным работам. Формирование у </w:t>
      </w:r>
      <w:r w:rsidR="002D0538">
        <w:t xml:space="preserve">обучающихся во время обучения </w:t>
      </w:r>
      <w:r w:rsidRPr="00893746">
        <w:t>в семестре ука</w:t>
      </w:r>
      <w:r w:rsidR="002D0538">
        <w:t xml:space="preserve">занных выше компетенций </w:t>
      </w:r>
      <w:r w:rsidRPr="00893746">
        <w:t xml:space="preserve">на этапах лабораторных занятий и самостоятельной работы оценивается по критериям </w:t>
      </w:r>
      <w:r w:rsidR="008E2D4C">
        <w:t>шкалы оценок - «зачтено»  – «не</w:t>
      </w:r>
      <w:r w:rsidRPr="00893746">
        <w:t xml:space="preserve"> зачтено». Освоение материала дисциплины и достаточно высокая степень формирования контролир</w:t>
      </w:r>
      <w:r w:rsidR="002D0538">
        <w:t xml:space="preserve">уемых компетенций обучающегося </w:t>
      </w:r>
      <w:r w:rsidRPr="00893746">
        <w:t>(эффективное и своевременное выполнение всех видов учебной работы, предусмотренных учебным планом и настоящей программой) служат основанием для допуска обучающегося к этапу промежуточной аттестации - экзамену.</w:t>
      </w:r>
    </w:p>
    <w:p w:rsidR="005142D7" w:rsidRPr="00893746" w:rsidRDefault="002D0538" w:rsidP="005142D7">
      <w:pPr>
        <w:ind w:right="84" w:firstLine="567"/>
      </w:pPr>
      <w:r>
        <w:t xml:space="preserve">Целью проведения </w:t>
      </w:r>
      <w:r w:rsidR="005142D7" w:rsidRPr="00893746">
        <w:t>промежуточной аттестации (экзамена) является проверка  общекультурных, общепрофессиональных и профессиональных компетенций, приобретенных студентом при изучении дисциплины «</w:t>
      </w:r>
      <w:r w:rsidR="00BF1F3B" w:rsidRPr="00BF1F3B">
        <w:t>Основы проектирования электронной компонентной базы</w:t>
      </w:r>
      <w:r w:rsidR="005142D7" w:rsidRPr="00893746">
        <w:t xml:space="preserve">». </w:t>
      </w:r>
    </w:p>
    <w:p w:rsidR="005142D7" w:rsidRPr="00893746" w:rsidRDefault="005142D7" w:rsidP="005142D7">
      <w:pPr>
        <w:ind w:right="84" w:firstLine="567"/>
      </w:pPr>
      <w:r w:rsidRPr="00893746">
        <w:t>Уровень теоретической подготовки студента определяется составом и степенью формирования приобретенных компетенций, усвоенных теоретических знаний и методов, а также умением осознанно, эффективно применять их при решении задач целенаправленн</w:t>
      </w:r>
      <w:r w:rsidRPr="00893746">
        <w:t>о</w:t>
      </w:r>
      <w:r w:rsidRPr="00893746">
        <w:t>го применения различных групп материалов в электронной те</w:t>
      </w:r>
      <w:r w:rsidRPr="00893746">
        <w:t>х</w:t>
      </w:r>
      <w:r w:rsidRPr="00893746">
        <w:t>нике.</w:t>
      </w:r>
    </w:p>
    <w:p w:rsidR="005142D7" w:rsidRPr="00893746" w:rsidRDefault="005142D7" w:rsidP="005142D7">
      <w:pPr>
        <w:pStyle w:val="a5"/>
        <w:ind w:right="84" w:firstLine="567"/>
        <w:rPr>
          <w:i w:val="0"/>
          <w:szCs w:val="24"/>
        </w:rPr>
      </w:pPr>
      <w:r w:rsidRPr="00893746">
        <w:rPr>
          <w:i w:val="0"/>
          <w:szCs w:val="24"/>
        </w:rPr>
        <w:t>Экзамен организуется и осуществляется, как правило, в форме собеседования. Средством, определяющим содер</w:t>
      </w:r>
      <w:r w:rsidR="002C32AD">
        <w:rPr>
          <w:i w:val="0"/>
          <w:szCs w:val="24"/>
        </w:rPr>
        <w:t>жание собеседования</w:t>
      </w:r>
      <w:r w:rsidR="008E2D4C">
        <w:rPr>
          <w:i w:val="0"/>
          <w:szCs w:val="24"/>
        </w:rPr>
        <w:t xml:space="preserve"> студента с экзаменатором, </w:t>
      </w:r>
      <w:r w:rsidRPr="00893746">
        <w:rPr>
          <w:i w:val="0"/>
          <w:szCs w:val="24"/>
        </w:rPr>
        <w:t xml:space="preserve">является </w:t>
      </w:r>
      <w:r w:rsidRPr="00893746">
        <w:rPr>
          <w:rStyle w:val="afc"/>
          <w:b w:val="0"/>
          <w:bCs w:val="0"/>
          <w:i w:val="0"/>
          <w:color w:val="000000"/>
          <w:szCs w:val="24"/>
        </w:rPr>
        <w:t>утвержденный</w:t>
      </w:r>
      <w:r w:rsidRPr="00893746">
        <w:rPr>
          <w:i w:val="0"/>
          <w:szCs w:val="24"/>
        </w:rPr>
        <w:t xml:space="preserve"> экзаменационный билет</w:t>
      </w:r>
      <w:r w:rsidRPr="00893746">
        <w:rPr>
          <w:rStyle w:val="afc"/>
          <w:b w:val="0"/>
          <w:bCs w:val="0"/>
          <w:i w:val="0"/>
          <w:color w:val="000000"/>
          <w:szCs w:val="24"/>
        </w:rPr>
        <w:t xml:space="preserve">, </w:t>
      </w:r>
      <w:r w:rsidRPr="00893746">
        <w:rPr>
          <w:i w:val="0"/>
          <w:szCs w:val="24"/>
        </w:rPr>
        <w:t xml:space="preserve">содержание которого определяется </w:t>
      </w:r>
      <w:r w:rsidR="00BF1F3B">
        <w:rPr>
          <w:i w:val="0"/>
          <w:szCs w:val="24"/>
        </w:rPr>
        <w:t>ОПОП</w:t>
      </w:r>
      <w:r w:rsidRPr="00893746">
        <w:rPr>
          <w:i w:val="0"/>
          <w:szCs w:val="24"/>
        </w:rPr>
        <w:t xml:space="preserve"> и рабочей программой</w:t>
      </w:r>
      <w:r w:rsidR="002D0538">
        <w:rPr>
          <w:i w:val="0"/>
          <w:szCs w:val="24"/>
        </w:rPr>
        <w:t xml:space="preserve"> предмета</w:t>
      </w:r>
      <w:r w:rsidRPr="00893746">
        <w:rPr>
          <w:i w:val="0"/>
          <w:szCs w:val="24"/>
        </w:rPr>
        <w:t>. Экзаменационный билет</w:t>
      </w:r>
      <w:r w:rsidR="002D0538">
        <w:rPr>
          <w:i w:val="0"/>
          <w:szCs w:val="24"/>
        </w:rPr>
        <w:t xml:space="preserve"> включает в себя, как правило, два</w:t>
      </w:r>
      <w:r w:rsidRPr="00893746">
        <w:rPr>
          <w:i w:val="0"/>
          <w:szCs w:val="24"/>
        </w:rPr>
        <w:t xml:space="preserve"> вопро</w:t>
      </w:r>
      <w:r w:rsidR="002D0538">
        <w:rPr>
          <w:i w:val="0"/>
          <w:szCs w:val="24"/>
        </w:rPr>
        <w:t xml:space="preserve">са относящихся к </w:t>
      </w:r>
      <w:r w:rsidRPr="00893746">
        <w:rPr>
          <w:i w:val="0"/>
          <w:szCs w:val="24"/>
        </w:rPr>
        <w:t>теоретическим разделам дисциплины.</w:t>
      </w:r>
    </w:p>
    <w:p w:rsidR="005142D7" w:rsidRPr="005142D7" w:rsidRDefault="005142D7" w:rsidP="005142D7">
      <w:pPr>
        <w:ind w:right="84" w:firstLine="567"/>
      </w:pPr>
      <w:r w:rsidRPr="00893746">
        <w:t>Оценке на заключительной стадии экзамена подвергаются устные ответы экзаменующегося на вопросы экзаменационного билета, а также дополнительные вопросы экзаменатора.</w:t>
      </w:r>
    </w:p>
    <w:p w:rsidR="002D0538" w:rsidRDefault="002D0538" w:rsidP="002D0538">
      <w:pPr>
        <w:ind w:right="84" w:firstLine="567"/>
        <w:rPr>
          <w:rFonts w:eastAsia="Calibri"/>
          <w:b/>
          <w:bCs/>
          <w:color w:val="000000"/>
          <w:lang w:eastAsia="en-US"/>
        </w:rPr>
      </w:pPr>
      <w:r>
        <w:t xml:space="preserve">Применяются следующие </w:t>
      </w:r>
      <w:r w:rsidR="005142D7" w:rsidRPr="00893746">
        <w:rPr>
          <w:rFonts w:eastAsia="Calibri"/>
          <w:color w:val="000000"/>
          <w:lang w:eastAsia="en-US"/>
        </w:rPr>
        <w:t>критерии оценивания компетенций (результ</w:t>
      </w:r>
      <w:r w:rsidR="005142D7" w:rsidRPr="00893746">
        <w:rPr>
          <w:rFonts w:eastAsia="Calibri"/>
          <w:color w:val="000000"/>
          <w:lang w:eastAsia="en-US"/>
        </w:rPr>
        <w:t>а</w:t>
      </w:r>
      <w:r w:rsidR="005142D7" w:rsidRPr="00893746">
        <w:rPr>
          <w:rFonts w:eastAsia="Calibri"/>
          <w:color w:val="000000"/>
          <w:lang w:eastAsia="en-US"/>
        </w:rPr>
        <w:t>тов):</w:t>
      </w:r>
    </w:p>
    <w:p w:rsidR="005142D7" w:rsidRPr="002D0538" w:rsidRDefault="002D0538" w:rsidP="002D0538">
      <w:pPr>
        <w:ind w:right="84" w:firstLine="284"/>
        <w:rPr>
          <w:rFonts w:eastAsia="Calibri"/>
          <w:b/>
          <w:bCs/>
          <w:color w:val="000000"/>
          <w:lang w:eastAsia="en-US"/>
        </w:rPr>
      </w:pPr>
      <w:r>
        <w:rPr>
          <w:rFonts w:eastAsia="Calibri"/>
          <w:b/>
          <w:bCs/>
          <w:color w:val="000000"/>
          <w:lang w:eastAsia="en-US"/>
        </w:rPr>
        <w:t xml:space="preserve"> </w:t>
      </w:r>
      <w:r w:rsidR="005142D7" w:rsidRPr="00893746">
        <w:rPr>
          <w:rFonts w:eastAsia="Calibri"/>
          <w:color w:val="000000"/>
          <w:lang w:eastAsia="en-US"/>
        </w:rPr>
        <w:t>-уровень усвоения материала, предусмотренного программой;</w:t>
      </w:r>
    </w:p>
    <w:p w:rsidR="005142D7" w:rsidRPr="00893746" w:rsidRDefault="005142D7" w:rsidP="005142D7">
      <w:pPr>
        <w:ind w:right="84" w:firstLine="284"/>
        <w:rPr>
          <w:rFonts w:eastAsia="Calibri"/>
          <w:color w:val="000000"/>
          <w:lang w:eastAsia="en-US"/>
        </w:rPr>
      </w:pPr>
      <w:r w:rsidRPr="00893746">
        <w:rPr>
          <w:rFonts w:eastAsia="Calibri"/>
          <w:color w:val="000000"/>
          <w:lang w:eastAsia="en-US"/>
        </w:rPr>
        <w:t xml:space="preserve"> -умение анализировать материал, устанавливать причинно-следственные связи;</w:t>
      </w:r>
    </w:p>
    <w:p w:rsidR="005142D7" w:rsidRPr="00893746" w:rsidRDefault="005142D7" w:rsidP="005142D7">
      <w:pPr>
        <w:ind w:right="84" w:firstLine="284"/>
        <w:rPr>
          <w:rFonts w:eastAsia="Calibri"/>
          <w:color w:val="000000"/>
          <w:lang w:eastAsia="en-US"/>
        </w:rPr>
      </w:pPr>
      <w:r w:rsidRPr="00893746">
        <w:rPr>
          <w:rFonts w:eastAsia="Calibri"/>
          <w:color w:val="000000"/>
          <w:lang w:eastAsia="en-US"/>
        </w:rPr>
        <w:t>- полнота, аргументированность, убежденность ответов на вопросы;</w:t>
      </w:r>
    </w:p>
    <w:p w:rsidR="005142D7" w:rsidRPr="00893746" w:rsidRDefault="005142D7" w:rsidP="005142D7">
      <w:pPr>
        <w:ind w:right="84" w:firstLine="284"/>
        <w:rPr>
          <w:rFonts w:eastAsia="Calibri"/>
          <w:color w:val="000000"/>
          <w:lang w:eastAsia="en-US"/>
        </w:rPr>
      </w:pPr>
      <w:r w:rsidRPr="00893746">
        <w:rPr>
          <w:rFonts w:eastAsia="Calibri"/>
          <w:color w:val="000000"/>
          <w:lang w:eastAsia="en-US"/>
        </w:rPr>
        <w:t xml:space="preserve"> -качество ответа (общая композиция, логичность, убежденность, общая эрудиция);</w:t>
      </w:r>
    </w:p>
    <w:p w:rsidR="005142D7" w:rsidRPr="00893746" w:rsidRDefault="005142D7" w:rsidP="005142D7">
      <w:pPr>
        <w:ind w:right="84" w:firstLine="284"/>
        <w:rPr>
          <w:i/>
        </w:rPr>
      </w:pPr>
      <w:r w:rsidRPr="00893746">
        <w:rPr>
          <w:rFonts w:eastAsia="Calibri"/>
          <w:color w:val="000000"/>
          <w:lang w:eastAsia="en-US"/>
        </w:rPr>
        <w:t xml:space="preserve">  -использование дополнител</w:t>
      </w:r>
      <w:r w:rsidR="002D0538">
        <w:rPr>
          <w:rFonts w:eastAsia="Calibri"/>
          <w:color w:val="000000"/>
          <w:lang w:eastAsia="en-US"/>
        </w:rPr>
        <w:t xml:space="preserve">ьной литературы при подготовке </w:t>
      </w:r>
      <w:r w:rsidRPr="00893746">
        <w:rPr>
          <w:rFonts w:eastAsia="Calibri"/>
          <w:color w:val="000000"/>
          <w:lang w:eastAsia="en-US"/>
        </w:rPr>
        <w:t>к этапу промежуточной аттестации.</w:t>
      </w:r>
    </w:p>
    <w:p w:rsidR="005142D7" w:rsidRPr="00893746" w:rsidRDefault="002D0538" w:rsidP="005142D7">
      <w:pPr>
        <w:pStyle w:val="a5"/>
        <w:ind w:right="84" w:firstLine="720"/>
        <w:rPr>
          <w:i w:val="0"/>
          <w:szCs w:val="24"/>
        </w:rPr>
      </w:pPr>
      <w:r>
        <w:rPr>
          <w:i w:val="0"/>
          <w:szCs w:val="24"/>
        </w:rPr>
        <w:t xml:space="preserve">Применяется четырехбальная </w:t>
      </w:r>
      <w:r w:rsidR="005142D7" w:rsidRPr="00893746">
        <w:rPr>
          <w:i w:val="0"/>
          <w:szCs w:val="24"/>
        </w:rPr>
        <w:t>шкала оценок: "отлично", "хорошо", "удовлетворительно", "неудовлетворительно", что соответствует шкале "компетенции студента полностью соответствуют требованиям Ф</w:t>
      </w:r>
      <w:r>
        <w:rPr>
          <w:i w:val="0"/>
          <w:szCs w:val="24"/>
        </w:rPr>
        <w:t xml:space="preserve">ГОС ВО", "компетенции студента </w:t>
      </w:r>
      <w:r w:rsidR="005142D7" w:rsidRPr="00893746">
        <w:rPr>
          <w:i w:val="0"/>
          <w:szCs w:val="24"/>
        </w:rPr>
        <w:t>соответствуют тре</w:t>
      </w:r>
      <w:r>
        <w:rPr>
          <w:i w:val="0"/>
          <w:szCs w:val="24"/>
        </w:rPr>
        <w:t>бованиям ФГОС ВО", "</w:t>
      </w:r>
      <w:r w:rsidR="005142D7" w:rsidRPr="00893746">
        <w:rPr>
          <w:i w:val="0"/>
          <w:szCs w:val="24"/>
        </w:rPr>
        <w:t>компетенции студента в основном соответствуют требованиям ФГОС ВО ", " компетенции студента не соответствуют треб</w:t>
      </w:r>
      <w:r w:rsidR="005142D7" w:rsidRPr="00893746">
        <w:rPr>
          <w:i w:val="0"/>
          <w:szCs w:val="24"/>
        </w:rPr>
        <w:t>о</w:t>
      </w:r>
      <w:r w:rsidR="005142D7" w:rsidRPr="00893746">
        <w:rPr>
          <w:i w:val="0"/>
          <w:szCs w:val="24"/>
        </w:rPr>
        <w:t>ваниям ФГОС</w:t>
      </w:r>
      <w:r w:rsidR="005142D7" w:rsidRPr="00893746">
        <w:rPr>
          <w:szCs w:val="24"/>
        </w:rPr>
        <w:t xml:space="preserve"> </w:t>
      </w:r>
      <w:r w:rsidR="005142D7" w:rsidRPr="00893746">
        <w:rPr>
          <w:i w:val="0"/>
          <w:szCs w:val="24"/>
        </w:rPr>
        <w:t>ВО".</w:t>
      </w:r>
    </w:p>
    <w:p w:rsidR="005142D7" w:rsidRPr="00893746" w:rsidRDefault="005142D7" w:rsidP="005142D7">
      <w:pPr>
        <w:ind w:firstLine="539"/>
      </w:pPr>
      <w:r w:rsidRPr="00893746">
        <w:t>К оценке уровня знаний и практических умений и навыков рекомендуется предъявлять следующие общие требования.</w:t>
      </w:r>
    </w:p>
    <w:p w:rsidR="005142D7" w:rsidRPr="00893746" w:rsidRDefault="005142D7" w:rsidP="005142D7">
      <w:pPr>
        <w:ind w:firstLine="539"/>
        <w:rPr>
          <w:b/>
        </w:rPr>
      </w:pPr>
      <w:r w:rsidRPr="00893746">
        <w:rPr>
          <w:b/>
        </w:rPr>
        <w:t>«Отлично»:</w:t>
      </w:r>
    </w:p>
    <w:p w:rsidR="005142D7" w:rsidRPr="00893746" w:rsidRDefault="005142D7" w:rsidP="005142D7">
      <w:pPr>
        <w:ind w:firstLine="539"/>
      </w:pPr>
      <w:r w:rsidRPr="00893746">
        <w:t>глубокие и твердые знания про</w:t>
      </w:r>
      <w:r w:rsidR="002C32AD">
        <w:t xml:space="preserve">граммного материала программы </w:t>
      </w:r>
      <w:r w:rsidRPr="00893746">
        <w:t>дисциплины, понимание сущности и взаимосвязи рассматриваемых явлений (проце</w:t>
      </w:r>
      <w:r w:rsidRPr="00893746">
        <w:t>с</w:t>
      </w:r>
      <w:r w:rsidRPr="00893746">
        <w:t>сов);</w:t>
      </w:r>
    </w:p>
    <w:p w:rsidR="005142D7" w:rsidRPr="00893746" w:rsidRDefault="005142D7" w:rsidP="005142D7">
      <w:pPr>
        <w:ind w:firstLine="539"/>
      </w:pPr>
      <w:r w:rsidRPr="00893746">
        <w:t>полные, четкие, логически последовательные, правильные ответы на поставленные вопросы; умение выделять главное и делать выводы.</w:t>
      </w:r>
    </w:p>
    <w:p w:rsidR="005142D7" w:rsidRPr="00893746" w:rsidRDefault="005142D7" w:rsidP="005142D7">
      <w:pPr>
        <w:ind w:firstLine="539"/>
        <w:rPr>
          <w:b/>
        </w:rPr>
      </w:pPr>
      <w:r w:rsidRPr="00893746">
        <w:rPr>
          <w:b/>
        </w:rPr>
        <w:t>«Хорошо»:</w:t>
      </w:r>
    </w:p>
    <w:p w:rsidR="005142D7" w:rsidRPr="00893746" w:rsidRDefault="005142D7" w:rsidP="005142D7">
      <w:pPr>
        <w:ind w:firstLine="539"/>
      </w:pPr>
      <w:r w:rsidRPr="00893746">
        <w:t>достаточно полные и твёрдые знания программного материала дисциплины, правильное понимание сущности и взаимосвязи рассматриваемых явлений (процессов);</w:t>
      </w:r>
    </w:p>
    <w:p w:rsidR="005142D7" w:rsidRPr="00893746" w:rsidRDefault="005142D7" w:rsidP="005142D7">
      <w:pPr>
        <w:ind w:firstLine="539"/>
      </w:pPr>
      <w:r w:rsidRPr="00893746">
        <w:t>последовательные, правильные, конкретные</w:t>
      </w:r>
      <w:r w:rsidR="002C32AD">
        <w:t xml:space="preserve">, без существенных неточностей </w:t>
      </w:r>
      <w:r w:rsidRPr="00893746">
        <w:t>ответы на поставленные вопросы, свободное устранение замечаний о недостаточно полном осв</w:t>
      </w:r>
      <w:r w:rsidRPr="00893746">
        <w:t>е</w:t>
      </w:r>
      <w:r w:rsidRPr="00893746">
        <w:t>щении отдельных положений при постановке дополнительных вопр</w:t>
      </w:r>
      <w:r w:rsidRPr="00893746">
        <w:t>о</w:t>
      </w:r>
      <w:r w:rsidRPr="00893746">
        <w:t>сов.</w:t>
      </w:r>
    </w:p>
    <w:p w:rsidR="005142D7" w:rsidRPr="00893746" w:rsidRDefault="005142D7" w:rsidP="005142D7">
      <w:pPr>
        <w:ind w:firstLine="539"/>
        <w:rPr>
          <w:b/>
        </w:rPr>
      </w:pPr>
      <w:r w:rsidRPr="00893746">
        <w:rPr>
          <w:b/>
        </w:rPr>
        <w:t>«Удовлетворительно»:</w:t>
      </w:r>
    </w:p>
    <w:p w:rsidR="005142D7" w:rsidRPr="00893746" w:rsidRDefault="005142D7" w:rsidP="005142D7">
      <w:pPr>
        <w:ind w:firstLine="539"/>
      </w:pPr>
      <w:r w:rsidRPr="00893746">
        <w:t>знание основного программного материала дисциплины, понимание сущности и взаимосвязи основных рассматриваемых явлений (проце</w:t>
      </w:r>
      <w:r w:rsidRPr="00893746">
        <w:t>с</w:t>
      </w:r>
      <w:r w:rsidRPr="00893746">
        <w:t>сов):</w:t>
      </w:r>
    </w:p>
    <w:p w:rsidR="005142D7" w:rsidRPr="00893746" w:rsidRDefault="005142D7" w:rsidP="005142D7">
      <w:pPr>
        <w:ind w:firstLine="539"/>
      </w:pPr>
      <w:r w:rsidRPr="00893746">
        <w:lastRenderedPageBreak/>
        <w:t>понимание сущности обсуждаемых вопросов, правильные, без грубых ошибок ответы на поставленные во</w:t>
      </w:r>
      <w:r w:rsidR="00A66FD9">
        <w:t xml:space="preserve">просы, несущественные ошибки в </w:t>
      </w:r>
      <w:r w:rsidRPr="00893746">
        <w:t>ответах на д</w:t>
      </w:r>
      <w:r w:rsidRPr="00893746">
        <w:t>о</w:t>
      </w:r>
      <w:r w:rsidRPr="00893746">
        <w:t xml:space="preserve">полнительные вопросы. </w:t>
      </w:r>
    </w:p>
    <w:p w:rsidR="005142D7" w:rsidRPr="00893746" w:rsidRDefault="005142D7" w:rsidP="005142D7">
      <w:pPr>
        <w:ind w:firstLine="539"/>
        <w:rPr>
          <w:b/>
        </w:rPr>
      </w:pPr>
      <w:r w:rsidRPr="00893746">
        <w:rPr>
          <w:b/>
        </w:rPr>
        <w:t>«Неудовлетворительно»:</w:t>
      </w:r>
    </w:p>
    <w:p w:rsidR="005142D7" w:rsidRPr="00893746" w:rsidRDefault="005142D7" w:rsidP="005142D7">
      <w:pPr>
        <w:ind w:firstLine="539"/>
      </w:pPr>
      <w:r w:rsidRPr="00893746">
        <w:t>отсутствие знаний значительной части программного материала дисциплины; неправильный ответ хотя бы на один из вопросов, существенные и грубые ошибки в ответах на дополнительные вопросы, недопонимание сущности излагаемых вопросов, неумение пр</w:t>
      </w:r>
      <w:r w:rsidRPr="00893746">
        <w:t>и</w:t>
      </w:r>
      <w:r w:rsidRPr="00893746">
        <w:t>менять теоретические знания при решении практических задач, отсутствие навыков в обосновании выдвигаемых предложений и прин</w:t>
      </w:r>
      <w:r w:rsidRPr="00893746">
        <w:t>и</w:t>
      </w:r>
      <w:r w:rsidRPr="00893746">
        <w:t>маемых решений.</w:t>
      </w:r>
    </w:p>
    <w:p w:rsidR="005142D7" w:rsidRPr="00893746" w:rsidRDefault="005142D7" w:rsidP="005142D7">
      <w:r w:rsidRPr="00893746">
        <w:t xml:space="preserve">При </w:t>
      </w:r>
      <w:r w:rsidR="002D0538">
        <w:t>двух</w:t>
      </w:r>
      <w:r w:rsidRPr="00893746">
        <w:t xml:space="preserve"> вопросах в билете общая оценка выставляется следующим образом: «о</w:t>
      </w:r>
      <w:r w:rsidRPr="00893746">
        <w:t>т</w:t>
      </w:r>
      <w:r w:rsidRPr="00893746">
        <w:t>лично», если все оценки «отлично» или одна из них «хорошо»;</w:t>
      </w:r>
      <w:r w:rsidR="002D0538">
        <w:t xml:space="preserve"> </w:t>
      </w:r>
      <w:r w:rsidRPr="00893746">
        <w:t>«хорошо», если не более о</w:t>
      </w:r>
      <w:r w:rsidRPr="00893746">
        <w:t>д</w:t>
      </w:r>
      <w:r w:rsidRPr="00893746">
        <w:t>ной оценки «удовлетворительно»; «удовлетворительно», если две оценк</w:t>
      </w:r>
      <w:r w:rsidR="002D0538">
        <w:t>и</w:t>
      </w:r>
      <w:r w:rsidRPr="00893746">
        <w:t xml:space="preserve"> «удовлетворительно»; «неудовлетворительно», если одна оценка «неудовлетворительно», а </w:t>
      </w:r>
      <w:r w:rsidR="002D0538">
        <w:t>вторая</w:t>
      </w:r>
      <w:r w:rsidRPr="00893746">
        <w:t xml:space="preserve"> не выше чем «удовлетворительно» или две оценки «неудовлетворительно».</w:t>
      </w:r>
    </w:p>
    <w:p w:rsidR="003B5E52" w:rsidRDefault="003B5E52" w:rsidP="005142D7">
      <w:pPr>
        <w:spacing w:line="252" w:lineRule="auto"/>
        <w:ind w:right="84"/>
        <w:jc w:val="center"/>
        <w:rPr>
          <w:rStyle w:val="afc"/>
          <w:bCs w:val="0"/>
          <w:i w:val="0"/>
          <w:color w:val="000000"/>
        </w:rPr>
      </w:pPr>
    </w:p>
    <w:p w:rsidR="005142D7" w:rsidRPr="00893746" w:rsidRDefault="005142D7" w:rsidP="005142D7">
      <w:pPr>
        <w:spacing w:line="252" w:lineRule="auto"/>
        <w:ind w:right="84"/>
        <w:jc w:val="center"/>
        <w:rPr>
          <w:rStyle w:val="afc"/>
          <w:bCs w:val="0"/>
          <w:i w:val="0"/>
          <w:color w:val="000000"/>
        </w:rPr>
      </w:pPr>
      <w:r w:rsidRPr="00893746">
        <w:rPr>
          <w:rStyle w:val="afc"/>
          <w:bCs w:val="0"/>
          <w:i w:val="0"/>
          <w:color w:val="000000"/>
        </w:rPr>
        <w:t xml:space="preserve">5 Типовые контрольные вопросы по дисциплине </w:t>
      </w:r>
    </w:p>
    <w:p w:rsidR="005142D7" w:rsidRPr="00893746" w:rsidRDefault="005142D7" w:rsidP="005142D7">
      <w:pPr>
        <w:spacing w:line="252" w:lineRule="auto"/>
        <w:ind w:right="84"/>
        <w:jc w:val="center"/>
        <w:rPr>
          <w:rStyle w:val="afc"/>
          <w:bCs w:val="0"/>
          <w:i w:val="0"/>
          <w:color w:val="000000"/>
        </w:rPr>
      </w:pPr>
      <w:r w:rsidRPr="00893746">
        <w:rPr>
          <w:rStyle w:val="afc"/>
          <w:bCs w:val="0"/>
          <w:i w:val="0"/>
          <w:color w:val="000000"/>
        </w:rPr>
        <w:t>«</w:t>
      </w:r>
      <w:r w:rsidR="00BF1F3B" w:rsidRPr="00BF1F3B">
        <w:rPr>
          <w:b/>
        </w:rPr>
        <w:t>Основы проектирования электронной компонен</w:t>
      </w:r>
      <w:r w:rsidR="00BF1F3B" w:rsidRPr="00BF1F3B">
        <w:rPr>
          <w:b/>
        </w:rPr>
        <w:t>т</w:t>
      </w:r>
      <w:r w:rsidR="00BF1F3B" w:rsidRPr="00BF1F3B">
        <w:rPr>
          <w:b/>
        </w:rPr>
        <w:t>ной базы</w:t>
      </w:r>
      <w:r w:rsidRPr="00893746">
        <w:rPr>
          <w:rStyle w:val="afc"/>
          <w:bCs w:val="0"/>
          <w:i w:val="0"/>
          <w:color w:val="000000"/>
        </w:rPr>
        <w:t>»</w:t>
      </w:r>
    </w:p>
    <w:p w:rsidR="00625FAC" w:rsidRPr="00625FAC" w:rsidRDefault="00625FAC" w:rsidP="00625FAC">
      <w:pPr>
        <w:numPr>
          <w:ilvl w:val="0"/>
          <w:numId w:val="26"/>
        </w:numPr>
        <w:tabs>
          <w:tab w:val="left" w:pos="993"/>
        </w:tabs>
        <w:suppressAutoHyphens w:val="0"/>
        <w:ind w:left="0" w:firstLine="709"/>
        <w:contextualSpacing w:val="0"/>
        <w:jc w:val="left"/>
      </w:pPr>
      <w:r w:rsidRPr="00625FAC">
        <w:t xml:space="preserve">Основные виды СБИС. </w:t>
      </w:r>
    </w:p>
    <w:p w:rsidR="00625FAC" w:rsidRPr="00625FAC" w:rsidRDefault="00625FAC" w:rsidP="00625FAC">
      <w:pPr>
        <w:numPr>
          <w:ilvl w:val="0"/>
          <w:numId w:val="26"/>
        </w:numPr>
        <w:tabs>
          <w:tab w:val="left" w:pos="993"/>
        </w:tabs>
        <w:suppressAutoHyphens w:val="0"/>
        <w:ind w:left="0" w:firstLine="709"/>
        <w:contextualSpacing w:val="0"/>
        <w:jc w:val="left"/>
      </w:pPr>
      <w:r w:rsidRPr="00625FAC">
        <w:t>Сущность процесса проектирования  цифрового устройства на базе ПЛИС.</w:t>
      </w:r>
    </w:p>
    <w:p w:rsidR="00625FAC" w:rsidRPr="00625FAC" w:rsidRDefault="00625FAC" w:rsidP="00625FAC">
      <w:pPr>
        <w:numPr>
          <w:ilvl w:val="0"/>
          <w:numId w:val="26"/>
        </w:numPr>
        <w:tabs>
          <w:tab w:val="left" w:pos="993"/>
        </w:tabs>
        <w:suppressAutoHyphens w:val="0"/>
        <w:ind w:left="0" w:firstLine="709"/>
        <w:contextualSpacing w:val="0"/>
        <w:jc w:val="left"/>
      </w:pPr>
      <w:r w:rsidRPr="00625FAC">
        <w:t xml:space="preserve">Основные логические элементы цифровой техники. </w:t>
      </w:r>
    </w:p>
    <w:p w:rsidR="00625FAC" w:rsidRPr="00625FAC" w:rsidRDefault="00625FAC" w:rsidP="00625FAC">
      <w:pPr>
        <w:numPr>
          <w:ilvl w:val="0"/>
          <w:numId w:val="26"/>
        </w:numPr>
        <w:tabs>
          <w:tab w:val="left" w:pos="993"/>
        </w:tabs>
        <w:suppressAutoHyphens w:val="0"/>
        <w:ind w:left="0" w:firstLine="709"/>
        <w:contextualSpacing w:val="0"/>
        <w:jc w:val="left"/>
      </w:pPr>
      <w:r w:rsidRPr="00625FAC">
        <w:t xml:space="preserve">Основные синтаксические блоки конструкторского файла на языке </w:t>
      </w:r>
      <w:r w:rsidRPr="00625FAC">
        <w:rPr>
          <w:lang w:val="en-US"/>
        </w:rPr>
        <w:t>Ver</w:t>
      </w:r>
      <w:r w:rsidRPr="00625FAC">
        <w:rPr>
          <w:lang w:val="en-US"/>
        </w:rPr>
        <w:t>i</w:t>
      </w:r>
      <w:r w:rsidRPr="00625FAC">
        <w:rPr>
          <w:lang w:val="en-US"/>
        </w:rPr>
        <w:t>log</w:t>
      </w:r>
      <w:r w:rsidRPr="00625FAC">
        <w:t>.</w:t>
      </w:r>
    </w:p>
    <w:p w:rsidR="00625FAC" w:rsidRPr="00625FAC" w:rsidRDefault="00625FAC" w:rsidP="00625FAC">
      <w:pPr>
        <w:numPr>
          <w:ilvl w:val="0"/>
          <w:numId w:val="26"/>
        </w:numPr>
        <w:tabs>
          <w:tab w:val="left" w:pos="993"/>
        </w:tabs>
        <w:suppressAutoHyphens w:val="0"/>
        <w:ind w:left="0" w:firstLine="709"/>
        <w:contextualSpacing w:val="0"/>
        <w:jc w:val="left"/>
      </w:pPr>
      <w:r w:rsidRPr="00625FAC">
        <w:t xml:space="preserve">Основные синтаксические блоки испытательного файла на языке </w:t>
      </w:r>
      <w:r w:rsidRPr="00625FAC">
        <w:rPr>
          <w:lang w:val="en-US"/>
        </w:rPr>
        <w:t>Verilog</w:t>
      </w:r>
      <w:r w:rsidRPr="00625FAC">
        <w:t>.</w:t>
      </w:r>
    </w:p>
    <w:p w:rsidR="00625FAC" w:rsidRPr="00625FAC" w:rsidRDefault="00625FAC" w:rsidP="00625FAC">
      <w:pPr>
        <w:numPr>
          <w:ilvl w:val="0"/>
          <w:numId w:val="26"/>
        </w:numPr>
        <w:tabs>
          <w:tab w:val="left" w:pos="993"/>
        </w:tabs>
        <w:suppressAutoHyphens w:val="0"/>
        <w:ind w:left="0" w:firstLine="709"/>
        <w:contextualSpacing w:val="0"/>
        <w:jc w:val="left"/>
      </w:pPr>
      <w:r w:rsidRPr="00625FAC">
        <w:t>Порты в модуле цифрового устройства. Назначение, типы портов.</w:t>
      </w:r>
    </w:p>
    <w:p w:rsidR="00625FAC" w:rsidRPr="00625FAC" w:rsidRDefault="00625FAC" w:rsidP="00625FAC">
      <w:pPr>
        <w:numPr>
          <w:ilvl w:val="0"/>
          <w:numId w:val="26"/>
        </w:numPr>
        <w:tabs>
          <w:tab w:val="left" w:pos="993"/>
        </w:tabs>
        <w:suppressAutoHyphens w:val="0"/>
        <w:ind w:left="0" w:firstLine="709"/>
        <w:contextualSpacing w:val="0"/>
        <w:jc w:val="left"/>
      </w:pPr>
      <w:r w:rsidRPr="00625FAC">
        <w:t xml:space="preserve">Операторы </w:t>
      </w:r>
      <w:r w:rsidRPr="00625FAC">
        <w:rPr>
          <w:rFonts w:ascii="Courier New" w:hAnsi="Courier New" w:cs="Courier New"/>
          <w:lang w:val="en-US"/>
        </w:rPr>
        <w:t>initial</w:t>
      </w:r>
      <w:r w:rsidRPr="00625FAC">
        <w:t xml:space="preserve"> и </w:t>
      </w:r>
      <w:r w:rsidRPr="00625FAC">
        <w:rPr>
          <w:rFonts w:ascii="Courier New" w:hAnsi="Courier New" w:cs="Courier New"/>
          <w:lang w:val="en-US"/>
        </w:rPr>
        <w:t>always</w:t>
      </w:r>
      <w:r w:rsidRPr="00625FAC">
        <w:t>, назначение, применение в испытател</w:t>
      </w:r>
      <w:r w:rsidRPr="00625FAC">
        <w:t>ь</w:t>
      </w:r>
      <w:r w:rsidRPr="00625FAC">
        <w:t xml:space="preserve">ных файлах.   </w:t>
      </w:r>
    </w:p>
    <w:p w:rsidR="00625FAC" w:rsidRPr="00625FAC" w:rsidRDefault="00625FAC" w:rsidP="00625FAC">
      <w:pPr>
        <w:numPr>
          <w:ilvl w:val="0"/>
          <w:numId w:val="26"/>
        </w:numPr>
        <w:tabs>
          <w:tab w:val="left" w:pos="993"/>
        </w:tabs>
        <w:suppressAutoHyphens w:val="0"/>
        <w:ind w:left="0" w:firstLine="709"/>
        <w:contextualSpacing w:val="0"/>
        <w:jc w:val="left"/>
      </w:pPr>
      <w:r w:rsidRPr="00625FAC">
        <w:t xml:space="preserve">Области применения ПЛИС. </w:t>
      </w:r>
    </w:p>
    <w:p w:rsidR="00625FAC" w:rsidRPr="00625FAC" w:rsidRDefault="00625FAC" w:rsidP="00625FAC">
      <w:pPr>
        <w:numPr>
          <w:ilvl w:val="0"/>
          <w:numId w:val="26"/>
        </w:numPr>
        <w:tabs>
          <w:tab w:val="left" w:pos="1134"/>
        </w:tabs>
        <w:suppressAutoHyphens w:val="0"/>
        <w:ind w:left="0" w:firstLine="709"/>
        <w:contextualSpacing w:val="0"/>
        <w:jc w:val="left"/>
      </w:pPr>
      <w:r w:rsidRPr="00625FAC">
        <w:t>Формирование логической функции из таблицы истинности. Совершенная дизъюн</w:t>
      </w:r>
      <w:r w:rsidRPr="00625FAC">
        <w:t>к</w:t>
      </w:r>
      <w:r w:rsidRPr="00625FAC">
        <w:t xml:space="preserve">тивная нормальная форма. </w:t>
      </w:r>
    </w:p>
    <w:p w:rsidR="00625FAC" w:rsidRPr="00625FAC" w:rsidRDefault="00625FAC" w:rsidP="00625FAC">
      <w:pPr>
        <w:numPr>
          <w:ilvl w:val="0"/>
          <w:numId w:val="26"/>
        </w:numPr>
        <w:tabs>
          <w:tab w:val="left" w:pos="851"/>
          <w:tab w:val="left" w:pos="1134"/>
        </w:tabs>
        <w:suppressAutoHyphens w:val="0"/>
        <w:ind w:left="0" w:firstLine="709"/>
        <w:contextualSpacing w:val="0"/>
        <w:jc w:val="left"/>
      </w:pPr>
      <w:r w:rsidRPr="00625FAC">
        <w:t>Формирование логической функции из таблицы истинности. Совершенная конью</w:t>
      </w:r>
      <w:r w:rsidRPr="00625FAC">
        <w:t>к</w:t>
      </w:r>
      <w:r w:rsidRPr="00625FAC">
        <w:t>тивная нормальная форма.</w:t>
      </w:r>
    </w:p>
    <w:p w:rsidR="00625FAC" w:rsidRPr="00625FAC" w:rsidRDefault="00625FAC" w:rsidP="00625FAC">
      <w:pPr>
        <w:numPr>
          <w:ilvl w:val="0"/>
          <w:numId w:val="26"/>
        </w:numPr>
        <w:tabs>
          <w:tab w:val="left" w:pos="1134"/>
        </w:tabs>
        <w:suppressAutoHyphens w:val="0"/>
        <w:ind w:left="0" w:firstLine="709"/>
        <w:contextualSpacing w:val="0"/>
        <w:jc w:val="left"/>
      </w:pPr>
      <w:r w:rsidRPr="00625FAC">
        <w:t xml:space="preserve"> Комбинационные и последовательностные логические схемы. </w:t>
      </w:r>
    </w:p>
    <w:p w:rsidR="00625FAC" w:rsidRPr="00625FAC" w:rsidRDefault="00625FAC" w:rsidP="00625FAC">
      <w:pPr>
        <w:numPr>
          <w:ilvl w:val="0"/>
          <w:numId w:val="26"/>
        </w:numPr>
        <w:tabs>
          <w:tab w:val="left" w:pos="1134"/>
        </w:tabs>
        <w:suppressAutoHyphens w:val="0"/>
        <w:ind w:left="0" w:firstLine="709"/>
        <w:contextualSpacing w:val="0"/>
        <w:jc w:val="left"/>
      </w:pPr>
      <w:r w:rsidRPr="00625FAC">
        <w:t xml:space="preserve">Комментарии в языке </w:t>
      </w:r>
      <w:r w:rsidRPr="00625FAC">
        <w:rPr>
          <w:lang w:val="en-US"/>
        </w:rPr>
        <w:t>Verilog</w:t>
      </w:r>
      <w:r w:rsidRPr="00625FAC">
        <w:t xml:space="preserve">.  </w:t>
      </w:r>
    </w:p>
    <w:p w:rsidR="00625FAC" w:rsidRPr="00625FAC" w:rsidRDefault="00625FAC" w:rsidP="00625FAC">
      <w:pPr>
        <w:numPr>
          <w:ilvl w:val="0"/>
          <w:numId w:val="26"/>
        </w:numPr>
        <w:tabs>
          <w:tab w:val="left" w:pos="1134"/>
        </w:tabs>
        <w:suppressAutoHyphens w:val="0"/>
        <w:ind w:left="0" w:firstLine="709"/>
        <w:contextualSpacing w:val="0"/>
        <w:jc w:val="left"/>
      </w:pPr>
      <w:r w:rsidRPr="00625FAC">
        <w:t xml:space="preserve"> Системные задачи, общее представление, назначение и работа задачи </w:t>
      </w:r>
      <w:r w:rsidRPr="00625FAC">
        <w:rPr>
          <w:rFonts w:ascii="Courier New" w:hAnsi="Courier New" w:cs="Courier New"/>
        </w:rPr>
        <w:t>$</w:t>
      </w:r>
      <w:r w:rsidRPr="00625FAC">
        <w:rPr>
          <w:rFonts w:ascii="Courier New" w:hAnsi="Courier New" w:cs="Courier New"/>
          <w:lang w:val="en-US"/>
        </w:rPr>
        <w:t>stop</w:t>
      </w:r>
      <w:r w:rsidRPr="00625FAC">
        <w:t xml:space="preserve">.  </w:t>
      </w:r>
    </w:p>
    <w:p w:rsidR="00625FAC" w:rsidRPr="00625FAC" w:rsidRDefault="00625FAC" w:rsidP="00625FAC">
      <w:pPr>
        <w:numPr>
          <w:ilvl w:val="0"/>
          <w:numId w:val="26"/>
        </w:numPr>
        <w:tabs>
          <w:tab w:val="left" w:pos="1134"/>
        </w:tabs>
        <w:suppressAutoHyphens w:val="0"/>
        <w:ind w:left="0" w:firstLine="709"/>
        <w:contextualSpacing w:val="0"/>
        <w:jc w:val="left"/>
      </w:pPr>
      <w:r w:rsidRPr="00625FAC">
        <w:t>Основные этапы подготовки проекта и его функционального моделирования в пак</w:t>
      </w:r>
      <w:r w:rsidRPr="00625FAC">
        <w:t>е</w:t>
      </w:r>
      <w:r w:rsidRPr="00625FAC">
        <w:t xml:space="preserve">те </w:t>
      </w:r>
      <w:r w:rsidRPr="00625FAC">
        <w:rPr>
          <w:lang w:val="en-US"/>
        </w:rPr>
        <w:t>ModelSim</w:t>
      </w:r>
      <w:r w:rsidRPr="00625FAC">
        <w:t xml:space="preserve">. </w:t>
      </w:r>
    </w:p>
    <w:p w:rsidR="00625FAC" w:rsidRPr="00625FAC" w:rsidRDefault="00625FAC" w:rsidP="00625FAC">
      <w:pPr>
        <w:numPr>
          <w:ilvl w:val="0"/>
          <w:numId w:val="26"/>
        </w:numPr>
        <w:tabs>
          <w:tab w:val="left" w:pos="1134"/>
        </w:tabs>
        <w:suppressAutoHyphens w:val="0"/>
        <w:ind w:left="0" w:firstLine="709"/>
        <w:contextualSpacing w:val="0"/>
        <w:jc w:val="left"/>
      </w:pPr>
      <w:r w:rsidRPr="00625FAC">
        <w:t xml:space="preserve">Побитовые операции в языке </w:t>
      </w:r>
      <w:r w:rsidRPr="00625FAC">
        <w:rPr>
          <w:lang w:val="en-US"/>
        </w:rPr>
        <w:t>Verilog</w:t>
      </w:r>
      <w:r w:rsidRPr="00625FAC">
        <w:t xml:space="preserve">.. </w:t>
      </w:r>
    </w:p>
    <w:p w:rsidR="00625FAC" w:rsidRPr="00625FAC" w:rsidRDefault="00625FAC" w:rsidP="00625FAC">
      <w:pPr>
        <w:numPr>
          <w:ilvl w:val="0"/>
          <w:numId w:val="26"/>
        </w:numPr>
        <w:tabs>
          <w:tab w:val="left" w:pos="1134"/>
        </w:tabs>
        <w:suppressAutoHyphens w:val="0"/>
        <w:ind w:left="0" w:firstLine="709"/>
        <w:contextualSpacing w:val="0"/>
        <w:jc w:val="left"/>
      </w:pPr>
      <w:r w:rsidRPr="00625FAC">
        <w:t xml:space="preserve"> Модули нижнего уровня. Описание и объявление в проекте. </w:t>
      </w:r>
    </w:p>
    <w:p w:rsidR="00625FAC" w:rsidRPr="00625FAC" w:rsidRDefault="00625FAC" w:rsidP="00625FAC">
      <w:pPr>
        <w:numPr>
          <w:ilvl w:val="0"/>
          <w:numId w:val="26"/>
        </w:numPr>
        <w:tabs>
          <w:tab w:val="left" w:pos="1134"/>
        </w:tabs>
        <w:suppressAutoHyphens w:val="0"/>
        <w:ind w:left="0" w:firstLine="709"/>
        <w:contextualSpacing w:val="0"/>
        <w:jc w:val="left"/>
      </w:pPr>
      <w:r w:rsidRPr="00625FAC">
        <w:t xml:space="preserve"> Принцип функционирования двоичного дешифратора.  </w:t>
      </w:r>
    </w:p>
    <w:p w:rsidR="00625FAC" w:rsidRPr="00625FAC" w:rsidRDefault="00625FAC" w:rsidP="00625FAC">
      <w:pPr>
        <w:numPr>
          <w:ilvl w:val="0"/>
          <w:numId w:val="26"/>
        </w:numPr>
        <w:tabs>
          <w:tab w:val="left" w:pos="1134"/>
        </w:tabs>
        <w:suppressAutoHyphens w:val="0"/>
        <w:ind w:left="0" w:firstLine="709"/>
        <w:contextualSpacing w:val="0"/>
        <w:jc w:val="left"/>
      </w:pPr>
      <w:r w:rsidRPr="00625FAC">
        <w:t>Поименный и позиционный способы подключения. портов  модулей при объявлении э</w:t>
      </w:r>
      <w:r w:rsidRPr="00625FAC">
        <w:t>к</w:t>
      </w:r>
      <w:r w:rsidRPr="00625FAC">
        <w:t>земпляров.</w:t>
      </w:r>
    </w:p>
    <w:p w:rsidR="00625FAC" w:rsidRPr="00625FAC" w:rsidRDefault="00625FAC" w:rsidP="00625FAC">
      <w:pPr>
        <w:numPr>
          <w:ilvl w:val="0"/>
          <w:numId w:val="26"/>
        </w:numPr>
        <w:tabs>
          <w:tab w:val="left" w:pos="1134"/>
        </w:tabs>
        <w:suppressAutoHyphens w:val="0"/>
        <w:ind w:left="0" w:firstLine="709"/>
        <w:contextualSpacing w:val="0"/>
        <w:jc w:val="left"/>
      </w:pPr>
      <w:r w:rsidRPr="00625FAC">
        <w:t xml:space="preserve"> Директивы компилятора языка </w:t>
      </w:r>
      <w:r w:rsidRPr="00625FAC">
        <w:rPr>
          <w:lang w:val="en-US"/>
        </w:rPr>
        <w:t>Verilog</w:t>
      </w:r>
      <w:r w:rsidRPr="00625FAC">
        <w:t xml:space="preserve">. </w:t>
      </w:r>
    </w:p>
    <w:p w:rsidR="00625FAC" w:rsidRPr="00625FAC" w:rsidRDefault="00625FAC" w:rsidP="00625FAC">
      <w:pPr>
        <w:numPr>
          <w:ilvl w:val="0"/>
          <w:numId w:val="26"/>
        </w:numPr>
        <w:tabs>
          <w:tab w:val="left" w:pos="1134"/>
        </w:tabs>
        <w:suppressAutoHyphens w:val="0"/>
        <w:ind w:left="0" w:firstLine="709"/>
        <w:contextualSpacing w:val="0"/>
        <w:jc w:val="left"/>
      </w:pPr>
      <w:r w:rsidRPr="00625FAC">
        <w:t xml:space="preserve">  Реализация внутренних электрических  цепей в модулях верхнего уровня.</w:t>
      </w:r>
    </w:p>
    <w:p w:rsidR="00625FAC" w:rsidRPr="00625FAC" w:rsidRDefault="00625FAC" w:rsidP="00625FAC">
      <w:pPr>
        <w:numPr>
          <w:ilvl w:val="0"/>
          <w:numId w:val="26"/>
        </w:numPr>
        <w:tabs>
          <w:tab w:val="left" w:pos="1134"/>
        </w:tabs>
        <w:suppressAutoHyphens w:val="0"/>
        <w:ind w:left="0" w:firstLine="709"/>
        <w:contextualSpacing w:val="0"/>
        <w:jc w:val="left"/>
      </w:pPr>
      <w:r w:rsidRPr="00625FAC">
        <w:t>Компаратор многоразрядных данных.</w:t>
      </w:r>
    </w:p>
    <w:p w:rsidR="00625FAC" w:rsidRPr="00625FAC" w:rsidRDefault="00625FAC" w:rsidP="00625FAC">
      <w:pPr>
        <w:numPr>
          <w:ilvl w:val="0"/>
          <w:numId w:val="26"/>
        </w:numPr>
        <w:tabs>
          <w:tab w:val="left" w:pos="1134"/>
        </w:tabs>
        <w:suppressAutoHyphens w:val="0"/>
        <w:ind w:left="0" w:firstLine="709"/>
        <w:contextualSpacing w:val="0"/>
        <w:jc w:val="left"/>
      </w:pPr>
      <w:r w:rsidRPr="00625FAC">
        <w:t xml:space="preserve"> Использование оператора </w:t>
      </w:r>
      <w:r w:rsidRPr="00625FAC">
        <w:rPr>
          <w:lang w:val="en-US"/>
        </w:rPr>
        <w:t>assign</w:t>
      </w:r>
      <w:r w:rsidRPr="00625FAC">
        <w:t xml:space="preserve"> для построения функциональной модели устройс</w:t>
      </w:r>
      <w:r w:rsidRPr="00625FAC">
        <w:t>т</w:t>
      </w:r>
      <w:r w:rsidRPr="00625FAC">
        <w:t xml:space="preserve">ва. </w:t>
      </w:r>
    </w:p>
    <w:p w:rsidR="00625FAC" w:rsidRPr="00625FAC" w:rsidRDefault="00625FAC" w:rsidP="00625FAC">
      <w:pPr>
        <w:numPr>
          <w:ilvl w:val="0"/>
          <w:numId w:val="26"/>
        </w:numPr>
        <w:tabs>
          <w:tab w:val="left" w:pos="1134"/>
        </w:tabs>
        <w:suppressAutoHyphens w:val="0"/>
        <w:ind w:left="0" w:firstLine="709"/>
        <w:contextualSpacing w:val="0"/>
        <w:jc w:val="left"/>
      </w:pPr>
      <w:r w:rsidRPr="00625FAC">
        <w:t xml:space="preserve"> Процедурные операторы в конструкторских файлах. </w:t>
      </w:r>
    </w:p>
    <w:p w:rsidR="00625FAC" w:rsidRPr="00625FAC" w:rsidRDefault="00625FAC" w:rsidP="00625FAC">
      <w:pPr>
        <w:numPr>
          <w:ilvl w:val="0"/>
          <w:numId w:val="26"/>
        </w:numPr>
        <w:tabs>
          <w:tab w:val="left" w:pos="1134"/>
        </w:tabs>
        <w:suppressAutoHyphens w:val="0"/>
        <w:ind w:left="0" w:firstLine="709"/>
        <w:contextualSpacing w:val="0"/>
        <w:jc w:val="left"/>
      </w:pPr>
      <w:r w:rsidRPr="00625FAC">
        <w:t xml:space="preserve"> Способы присваивания внутри процедурных операторов.</w:t>
      </w:r>
    </w:p>
    <w:p w:rsidR="00625FAC" w:rsidRPr="00713EC3" w:rsidRDefault="00625FAC" w:rsidP="00625FAC">
      <w:pPr>
        <w:pStyle w:val="a5"/>
        <w:numPr>
          <w:ilvl w:val="0"/>
          <w:numId w:val="26"/>
        </w:numPr>
        <w:tabs>
          <w:tab w:val="clear" w:pos="851"/>
          <w:tab w:val="left" w:pos="1134"/>
        </w:tabs>
        <w:suppressAutoHyphens w:val="0"/>
        <w:ind w:left="0" w:firstLine="709"/>
        <w:contextualSpacing w:val="0"/>
        <w:rPr>
          <w:i w:val="0"/>
          <w:szCs w:val="24"/>
        </w:rPr>
      </w:pPr>
      <w:r w:rsidRPr="00625FAC">
        <w:rPr>
          <w:szCs w:val="24"/>
        </w:rPr>
        <w:t xml:space="preserve"> </w:t>
      </w:r>
      <w:r w:rsidRPr="00713EC3">
        <w:rPr>
          <w:i w:val="0"/>
          <w:szCs w:val="24"/>
        </w:rPr>
        <w:t>Проектирование полного одноразрядного сумматора.</w:t>
      </w:r>
    </w:p>
    <w:p w:rsidR="00625FAC" w:rsidRPr="00713EC3" w:rsidRDefault="00625FAC" w:rsidP="00625FAC">
      <w:pPr>
        <w:pStyle w:val="a5"/>
        <w:numPr>
          <w:ilvl w:val="0"/>
          <w:numId w:val="26"/>
        </w:numPr>
        <w:tabs>
          <w:tab w:val="clear" w:pos="851"/>
          <w:tab w:val="left" w:pos="1134"/>
        </w:tabs>
        <w:suppressAutoHyphens w:val="0"/>
        <w:ind w:left="0" w:firstLine="709"/>
        <w:contextualSpacing w:val="0"/>
        <w:rPr>
          <w:i w:val="0"/>
          <w:szCs w:val="24"/>
        </w:rPr>
      </w:pPr>
      <w:r w:rsidRPr="00713EC3">
        <w:rPr>
          <w:i w:val="0"/>
          <w:szCs w:val="24"/>
        </w:rPr>
        <w:t xml:space="preserve"> Сумматоры многоразрядных чисел. Пример проектирования. </w:t>
      </w:r>
    </w:p>
    <w:p w:rsidR="00625FAC" w:rsidRPr="00625FAC" w:rsidRDefault="00625FAC" w:rsidP="00625FAC">
      <w:pPr>
        <w:numPr>
          <w:ilvl w:val="0"/>
          <w:numId w:val="26"/>
        </w:numPr>
        <w:tabs>
          <w:tab w:val="left" w:pos="1134"/>
        </w:tabs>
        <w:suppressAutoHyphens w:val="0"/>
        <w:ind w:left="0" w:firstLine="709"/>
        <w:contextualSpacing w:val="0"/>
        <w:jc w:val="left"/>
      </w:pPr>
      <w:r w:rsidRPr="00625FAC">
        <w:t xml:space="preserve">Условный оператор </w:t>
      </w:r>
      <w:r w:rsidRPr="00625FAC">
        <w:rPr>
          <w:rFonts w:ascii="Courier New" w:hAnsi="Courier New" w:cs="Courier New"/>
          <w:lang w:val="en-US"/>
        </w:rPr>
        <w:t>if</w:t>
      </w:r>
      <w:r w:rsidRPr="00625FAC">
        <w:rPr>
          <w:rFonts w:ascii="Courier New" w:hAnsi="Courier New" w:cs="Courier New"/>
        </w:rPr>
        <w:t xml:space="preserve"> … </w:t>
      </w:r>
      <w:r w:rsidRPr="00625FAC">
        <w:rPr>
          <w:rFonts w:ascii="Courier New" w:hAnsi="Courier New" w:cs="Courier New"/>
          <w:lang w:val="en-US"/>
        </w:rPr>
        <w:t>else</w:t>
      </w:r>
      <w:r w:rsidRPr="00625FAC">
        <w:t xml:space="preserve"> в процедурном операторе. </w:t>
      </w:r>
    </w:p>
    <w:p w:rsidR="00625FAC" w:rsidRPr="00625FAC" w:rsidRDefault="00625FAC" w:rsidP="00625FAC">
      <w:pPr>
        <w:numPr>
          <w:ilvl w:val="0"/>
          <w:numId w:val="26"/>
        </w:numPr>
        <w:tabs>
          <w:tab w:val="left" w:pos="1134"/>
        </w:tabs>
        <w:suppressAutoHyphens w:val="0"/>
        <w:ind w:left="0" w:firstLine="709"/>
        <w:contextualSpacing w:val="0"/>
        <w:jc w:val="left"/>
      </w:pPr>
      <w:r w:rsidRPr="00625FAC">
        <w:t xml:space="preserve">Операторы выбора </w:t>
      </w:r>
      <w:r w:rsidRPr="00625FAC">
        <w:rPr>
          <w:lang w:val="en-US"/>
        </w:rPr>
        <w:t>case</w:t>
      </w:r>
      <w:r w:rsidRPr="00625FAC">
        <w:t xml:space="preserve">, </w:t>
      </w:r>
      <w:r w:rsidRPr="00625FAC">
        <w:rPr>
          <w:lang w:val="en-US"/>
        </w:rPr>
        <w:t>casex</w:t>
      </w:r>
      <w:r w:rsidRPr="00625FAC">
        <w:t xml:space="preserve">, </w:t>
      </w:r>
      <w:r w:rsidRPr="00625FAC">
        <w:rPr>
          <w:lang w:val="en-US"/>
        </w:rPr>
        <w:t>casez</w:t>
      </w:r>
      <w:r w:rsidRPr="00625FAC">
        <w:t xml:space="preserve">. </w:t>
      </w:r>
    </w:p>
    <w:p w:rsidR="00625FAC" w:rsidRPr="00625FAC" w:rsidRDefault="00625FAC" w:rsidP="00625FAC">
      <w:pPr>
        <w:numPr>
          <w:ilvl w:val="0"/>
          <w:numId w:val="26"/>
        </w:numPr>
        <w:tabs>
          <w:tab w:val="left" w:pos="1134"/>
        </w:tabs>
        <w:suppressAutoHyphens w:val="0"/>
        <w:ind w:left="0" w:firstLine="709"/>
        <w:contextualSpacing w:val="0"/>
        <w:jc w:val="left"/>
      </w:pPr>
      <w:r w:rsidRPr="00625FAC">
        <w:rPr>
          <w:lang w:val="en-US"/>
        </w:rPr>
        <w:t xml:space="preserve">J-K </w:t>
      </w:r>
      <w:r w:rsidRPr="00625FAC">
        <w:t>триггер.</w:t>
      </w:r>
    </w:p>
    <w:p w:rsidR="00625FAC" w:rsidRPr="00625FAC" w:rsidRDefault="00625FAC" w:rsidP="00625FAC">
      <w:pPr>
        <w:numPr>
          <w:ilvl w:val="0"/>
          <w:numId w:val="26"/>
        </w:numPr>
        <w:tabs>
          <w:tab w:val="left" w:pos="1134"/>
        </w:tabs>
        <w:suppressAutoHyphens w:val="0"/>
        <w:ind w:left="0" w:firstLine="709"/>
        <w:contextualSpacing w:val="0"/>
        <w:jc w:val="left"/>
      </w:pPr>
      <w:r w:rsidRPr="00625FAC">
        <w:t>Операторы цикла.</w:t>
      </w:r>
    </w:p>
    <w:p w:rsidR="00625FAC" w:rsidRPr="00625FAC" w:rsidRDefault="00625FAC" w:rsidP="00625FAC">
      <w:pPr>
        <w:numPr>
          <w:ilvl w:val="0"/>
          <w:numId w:val="26"/>
        </w:numPr>
        <w:tabs>
          <w:tab w:val="left" w:pos="1134"/>
        </w:tabs>
        <w:suppressAutoHyphens w:val="0"/>
        <w:ind w:left="0" w:firstLine="709"/>
        <w:contextualSpacing w:val="0"/>
        <w:jc w:val="left"/>
      </w:pPr>
      <w:r w:rsidRPr="00625FAC">
        <w:lastRenderedPageBreak/>
        <w:t xml:space="preserve">Последовательные и параллельные блоки в </w:t>
      </w:r>
      <w:r w:rsidRPr="00625FAC">
        <w:rPr>
          <w:lang w:val="en-US"/>
        </w:rPr>
        <w:t>Verilog</w:t>
      </w:r>
      <w:r w:rsidRPr="00625FAC">
        <w:t>.</w:t>
      </w:r>
    </w:p>
    <w:p w:rsidR="00625FAC" w:rsidRPr="00625FAC" w:rsidRDefault="00625FAC" w:rsidP="00625FAC">
      <w:pPr>
        <w:numPr>
          <w:ilvl w:val="0"/>
          <w:numId w:val="26"/>
        </w:numPr>
        <w:tabs>
          <w:tab w:val="left" w:pos="1134"/>
        </w:tabs>
        <w:suppressAutoHyphens w:val="0"/>
        <w:ind w:left="0" w:firstLine="709"/>
        <w:contextualSpacing w:val="0"/>
        <w:jc w:val="left"/>
      </w:pPr>
      <w:r w:rsidRPr="00625FAC">
        <w:t xml:space="preserve">Задачи и функции в </w:t>
      </w:r>
      <w:r w:rsidRPr="00625FAC">
        <w:rPr>
          <w:lang w:val="en-US"/>
        </w:rPr>
        <w:t>Verilog</w:t>
      </w:r>
      <w:r w:rsidRPr="00625FAC">
        <w:t>.</w:t>
      </w:r>
    </w:p>
    <w:p w:rsidR="00625FAC" w:rsidRPr="00625FAC" w:rsidRDefault="00625FAC" w:rsidP="00625FAC">
      <w:pPr>
        <w:numPr>
          <w:ilvl w:val="0"/>
          <w:numId w:val="26"/>
        </w:numPr>
        <w:tabs>
          <w:tab w:val="left" w:pos="1134"/>
        </w:tabs>
        <w:suppressAutoHyphens w:val="0"/>
        <w:ind w:left="0" w:firstLine="709"/>
        <w:contextualSpacing w:val="0"/>
        <w:jc w:val="left"/>
      </w:pPr>
      <w:r w:rsidRPr="00625FAC">
        <w:t>Правила расширения операндов и приведения типов в операциях.</w:t>
      </w:r>
    </w:p>
    <w:p w:rsidR="00625FAC" w:rsidRPr="00625FAC" w:rsidRDefault="00625FAC" w:rsidP="00625FAC">
      <w:pPr>
        <w:numPr>
          <w:ilvl w:val="0"/>
          <w:numId w:val="26"/>
        </w:numPr>
        <w:tabs>
          <w:tab w:val="left" w:pos="1134"/>
        </w:tabs>
        <w:suppressAutoHyphens w:val="0"/>
        <w:ind w:left="0" w:firstLine="709"/>
        <w:contextualSpacing w:val="0"/>
        <w:jc w:val="left"/>
      </w:pPr>
      <w:r w:rsidRPr="00625FAC">
        <w:t xml:space="preserve">Назначение и возможности среды моделирования </w:t>
      </w:r>
      <w:r w:rsidRPr="00625FAC">
        <w:rPr>
          <w:lang w:val="en-US"/>
        </w:rPr>
        <w:t>ModelSim</w:t>
      </w:r>
      <w:r w:rsidRPr="00625FAC">
        <w:t>.</w:t>
      </w:r>
    </w:p>
    <w:p w:rsidR="00625FAC" w:rsidRPr="00625FAC" w:rsidRDefault="00625FAC" w:rsidP="00625FAC">
      <w:pPr>
        <w:numPr>
          <w:ilvl w:val="0"/>
          <w:numId w:val="26"/>
        </w:numPr>
        <w:tabs>
          <w:tab w:val="left" w:pos="1134"/>
        </w:tabs>
        <w:suppressAutoHyphens w:val="0"/>
        <w:ind w:left="0" w:firstLine="709"/>
        <w:contextualSpacing w:val="0"/>
        <w:jc w:val="left"/>
      </w:pPr>
      <w:r w:rsidRPr="00625FAC">
        <w:t xml:space="preserve">Назначение и возможности САПР </w:t>
      </w:r>
      <w:r w:rsidRPr="00625FAC">
        <w:rPr>
          <w:lang w:val="en-US"/>
        </w:rPr>
        <w:t>Quartus</w:t>
      </w:r>
      <w:r w:rsidRPr="00625FAC">
        <w:t xml:space="preserve"> </w:t>
      </w:r>
      <w:r w:rsidRPr="00625FAC">
        <w:rPr>
          <w:lang w:val="en-US"/>
        </w:rPr>
        <w:t>II</w:t>
      </w:r>
      <w:r w:rsidRPr="00625FAC">
        <w:t>.</w:t>
      </w:r>
    </w:p>
    <w:p w:rsidR="00625FAC" w:rsidRPr="00625FAC" w:rsidRDefault="00625FAC" w:rsidP="00625FAC">
      <w:pPr>
        <w:numPr>
          <w:ilvl w:val="0"/>
          <w:numId w:val="26"/>
        </w:numPr>
        <w:tabs>
          <w:tab w:val="left" w:pos="1134"/>
        </w:tabs>
        <w:suppressAutoHyphens w:val="0"/>
        <w:ind w:left="0" w:firstLine="709"/>
        <w:contextualSpacing w:val="0"/>
        <w:jc w:val="left"/>
      </w:pPr>
      <w:r w:rsidRPr="00625FAC">
        <w:t>Регистры сдвига.</w:t>
      </w:r>
    </w:p>
    <w:p w:rsidR="00625FAC" w:rsidRPr="00625FAC" w:rsidRDefault="00625FAC" w:rsidP="00625FAC">
      <w:pPr>
        <w:numPr>
          <w:ilvl w:val="0"/>
          <w:numId w:val="26"/>
        </w:numPr>
        <w:tabs>
          <w:tab w:val="left" w:pos="1134"/>
        </w:tabs>
        <w:suppressAutoHyphens w:val="0"/>
        <w:ind w:left="0" w:firstLine="709"/>
        <w:contextualSpacing w:val="0"/>
        <w:jc w:val="left"/>
      </w:pPr>
      <w:r w:rsidRPr="00625FAC">
        <w:t>Управление временем в процедурных операторах.</w:t>
      </w:r>
    </w:p>
    <w:p w:rsidR="00625FAC" w:rsidRPr="00625FAC" w:rsidRDefault="00625FAC" w:rsidP="00625FAC">
      <w:pPr>
        <w:numPr>
          <w:ilvl w:val="0"/>
          <w:numId w:val="26"/>
        </w:numPr>
        <w:tabs>
          <w:tab w:val="left" w:pos="1134"/>
        </w:tabs>
        <w:suppressAutoHyphens w:val="0"/>
        <w:ind w:left="0" w:firstLine="709"/>
        <w:contextualSpacing w:val="0"/>
        <w:jc w:val="left"/>
      </w:pPr>
      <w:r w:rsidRPr="00625FAC">
        <w:t xml:space="preserve">Каким образом обеспечить реагирование оператора </w:t>
      </w:r>
      <w:r w:rsidRPr="00625FAC">
        <w:rPr>
          <w:lang w:val="en-US"/>
        </w:rPr>
        <w:t>always</w:t>
      </w:r>
      <w:r w:rsidRPr="00625FAC">
        <w:t xml:space="preserve"> на положительный и о</w:t>
      </w:r>
      <w:r w:rsidRPr="00625FAC">
        <w:t>т</w:t>
      </w:r>
      <w:r w:rsidRPr="00625FAC">
        <w:t>рицательный фронты синхросигнала?</w:t>
      </w:r>
    </w:p>
    <w:p w:rsidR="00625FAC" w:rsidRPr="00625FAC" w:rsidRDefault="00625FAC" w:rsidP="00625FAC">
      <w:pPr>
        <w:numPr>
          <w:ilvl w:val="0"/>
          <w:numId w:val="26"/>
        </w:numPr>
        <w:tabs>
          <w:tab w:val="left" w:pos="1134"/>
        </w:tabs>
        <w:suppressAutoHyphens w:val="0"/>
        <w:ind w:left="0" w:firstLine="709"/>
        <w:contextualSpacing w:val="0"/>
        <w:jc w:val="left"/>
      </w:pPr>
      <w:r w:rsidRPr="00625FAC">
        <w:t xml:space="preserve">Какие элементы списка реагирования оператора </w:t>
      </w:r>
      <w:r w:rsidRPr="00625FAC">
        <w:rPr>
          <w:rFonts w:cs="Courier New"/>
          <w:lang w:val="en-US"/>
        </w:rPr>
        <w:t>always</w:t>
      </w:r>
      <w:r w:rsidRPr="00625FAC">
        <w:t xml:space="preserve"> следует использовать для п</w:t>
      </w:r>
      <w:r w:rsidRPr="00625FAC">
        <w:t>о</w:t>
      </w:r>
      <w:r w:rsidRPr="00625FAC">
        <w:t>строения комбинационных устройств, а какие для последовател</w:t>
      </w:r>
      <w:r w:rsidRPr="00625FAC">
        <w:t>ь</w:t>
      </w:r>
      <w:r w:rsidRPr="00625FAC">
        <w:t xml:space="preserve">ностных? </w:t>
      </w:r>
    </w:p>
    <w:p w:rsidR="00625FAC" w:rsidRPr="00625FAC" w:rsidRDefault="00625FAC" w:rsidP="00625FAC">
      <w:pPr>
        <w:numPr>
          <w:ilvl w:val="0"/>
          <w:numId w:val="26"/>
        </w:numPr>
        <w:tabs>
          <w:tab w:val="left" w:pos="1134"/>
        </w:tabs>
        <w:suppressAutoHyphens w:val="0"/>
        <w:ind w:left="0" w:firstLine="709"/>
        <w:contextualSpacing w:val="0"/>
        <w:jc w:val="left"/>
        <w:rPr>
          <w:rFonts w:eastAsia="Calibri"/>
          <w:color w:val="000000"/>
          <w:lang w:eastAsia="en-US"/>
        </w:rPr>
      </w:pPr>
      <w:r w:rsidRPr="00625FAC">
        <w:t>В каких случаях в процедурных операторах следует применять операцию блок</w:t>
      </w:r>
      <w:r w:rsidRPr="00625FAC">
        <w:t>и</w:t>
      </w:r>
      <w:r w:rsidRPr="00625FAC">
        <w:t>рующего процедурного присваивания, а в каких не блок</w:t>
      </w:r>
      <w:r w:rsidRPr="00625FAC">
        <w:t>и</w:t>
      </w:r>
      <w:r w:rsidRPr="00625FAC">
        <w:t>рующего?</w:t>
      </w:r>
    </w:p>
    <w:p w:rsidR="00625FAC" w:rsidRPr="00625FAC" w:rsidRDefault="00625FAC" w:rsidP="00625FAC">
      <w:pPr>
        <w:numPr>
          <w:ilvl w:val="0"/>
          <w:numId w:val="26"/>
        </w:numPr>
        <w:tabs>
          <w:tab w:val="left" w:pos="1134"/>
        </w:tabs>
        <w:suppressAutoHyphens w:val="0"/>
        <w:ind w:left="0" w:firstLine="709"/>
        <w:contextualSpacing w:val="0"/>
        <w:jc w:val="left"/>
        <w:rPr>
          <w:rFonts w:eastAsia="Calibri"/>
          <w:color w:val="000000"/>
          <w:lang w:eastAsia="en-US"/>
        </w:rPr>
      </w:pPr>
      <w:r w:rsidRPr="00625FAC">
        <w:t xml:space="preserve">Какие способы ввода логики проекта поддерживает САПР </w:t>
      </w:r>
      <w:r w:rsidRPr="00625FAC">
        <w:rPr>
          <w:lang w:val="en-US"/>
        </w:rPr>
        <w:t>Quartus</w:t>
      </w:r>
      <w:r w:rsidRPr="00625FAC">
        <w:t>?</w:t>
      </w:r>
    </w:p>
    <w:p w:rsidR="00625FAC" w:rsidRPr="00625FAC" w:rsidRDefault="00625FAC" w:rsidP="00625FAC">
      <w:pPr>
        <w:numPr>
          <w:ilvl w:val="0"/>
          <w:numId w:val="26"/>
        </w:numPr>
        <w:tabs>
          <w:tab w:val="left" w:pos="1134"/>
        </w:tabs>
        <w:suppressAutoHyphens w:val="0"/>
        <w:ind w:left="0" w:firstLine="709"/>
        <w:contextualSpacing w:val="0"/>
        <w:jc w:val="left"/>
        <w:rPr>
          <w:rFonts w:eastAsia="Calibri"/>
          <w:color w:val="000000"/>
          <w:lang w:eastAsia="en-US"/>
        </w:rPr>
      </w:pPr>
      <w:r w:rsidRPr="00625FAC">
        <w:t>В каких случаях целесообразно использовать ПЛИС в качестве электронной комп</w:t>
      </w:r>
      <w:r w:rsidRPr="00625FAC">
        <w:t>о</w:t>
      </w:r>
      <w:r w:rsidRPr="00625FAC">
        <w:t>нентной базы?</w:t>
      </w:r>
    </w:p>
    <w:p w:rsidR="00625FAC" w:rsidRPr="00625FAC" w:rsidRDefault="00625FAC" w:rsidP="00625FAC">
      <w:pPr>
        <w:numPr>
          <w:ilvl w:val="0"/>
          <w:numId w:val="26"/>
        </w:numPr>
        <w:tabs>
          <w:tab w:val="left" w:pos="1134"/>
        </w:tabs>
        <w:suppressAutoHyphens w:val="0"/>
        <w:ind w:left="0" w:firstLine="709"/>
        <w:contextualSpacing w:val="0"/>
        <w:jc w:val="left"/>
        <w:rPr>
          <w:rFonts w:eastAsia="Calibri"/>
          <w:color w:val="000000"/>
          <w:lang w:eastAsia="en-US"/>
        </w:rPr>
      </w:pPr>
      <w:r w:rsidRPr="00625FAC">
        <w:t>Какие физические процессы происходят при конфигурировании (программиров</w:t>
      </w:r>
      <w:r w:rsidRPr="00625FAC">
        <w:t>а</w:t>
      </w:r>
      <w:r w:rsidRPr="00625FAC">
        <w:t>нии) микросхемы ПЛИС?</w:t>
      </w:r>
    </w:p>
    <w:p w:rsidR="005142D7" w:rsidRPr="00893746" w:rsidRDefault="005142D7" w:rsidP="005142D7">
      <w:pPr>
        <w:ind w:right="84"/>
      </w:pPr>
    </w:p>
    <w:p w:rsidR="005142D7" w:rsidRPr="00893746" w:rsidRDefault="005142D7" w:rsidP="005142D7">
      <w:pPr>
        <w:widowControl w:val="0"/>
        <w:autoSpaceDE w:val="0"/>
        <w:autoSpaceDN w:val="0"/>
        <w:adjustRightInd w:val="0"/>
        <w:ind w:left="-284" w:right="84" w:firstLine="540"/>
        <w:rPr>
          <w:b/>
        </w:rPr>
      </w:pPr>
      <w:r w:rsidRPr="00893746">
        <w:rPr>
          <w:rStyle w:val="afc"/>
          <w:bCs w:val="0"/>
          <w:i w:val="0"/>
          <w:color w:val="000000"/>
        </w:rPr>
        <w:t>6 Мето</w:t>
      </w:r>
      <w:r w:rsidRPr="00893746">
        <w:rPr>
          <w:b/>
        </w:rPr>
        <w:t>дические материалы, определяющие процедуры оценивания знаний, умений, навыков и (или) опыта деятельности, характеризующих этапы фо</w:t>
      </w:r>
      <w:r w:rsidRPr="00893746">
        <w:rPr>
          <w:b/>
        </w:rPr>
        <w:t>р</w:t>
      </w:r>
      <w:r w:rsidRPr="00893746">
        <w:rPr>
          <w:b/>
        </w:rPr>
        <w:t>мирования компетенций</w:t>
      </w:r>
    </w:p>
    <w:p w:rsidR="002D7E71" w:rsidRDefault="005142D7" w:rsidP="002D7E71">
      <w:pPr>
        <w:widowControl w:val="0"/>
        <w:autoSpaceDE w:val="0"/>
        <w:autoSpaceDN w:val="0"/>
        <w:adjustRightInd w:val="0"/>
        <w:ind w:left="-284" w:right="84" w:firstLine="540"/>
      </w:pPr>
      <w:r w:rsidRPr="00893746">
        <w:rPr>
          <w:rStyle w:val="afc"/>
          <w:b w:val="0"/>
          <w:bCs w:val="0"/>
          <w:i w:val="0"/>
          <w:color w:val="000000"/>
        </w:rPr>
        <w:t>В качестве</w:t>
      </w:r>
      <w:r w:rsidRPr="00893746">
        <w:t xml:space="preserve"> методических материалов, определяющих процедуры оценивания знаний, умений, навыков и (или) опыта деятельности, характеризующих этапы формирования компетенций у обучающихся, </w:t>
      </w:r>
      <w:r w:rsidR="00A66FD9">
        <w:rPr>
          <w:rStyle w:val="afc"/>
          <w:b w:val="0"/>
          <w:bCs w:val="0"/>
          <w:i w:val="0"/>
          <w:color w:val="000000"/>
        </w:rPr>
        <w:t xml:space="preserve">используются перечни </w:t>
      </w:r>
      <w:r w:rsidRPr="00893746">
        <w:rPr>
          <w:rStyle w:val="afc"/>
          <w:b w:val="0"/>
          <w:bCs w:val="0"/>
          <w:i w:val="0"/>
          <w:color w:val="000000"/>
        </w:rPr>
        <w:t>контрольных вопросов, приведенных в  методич</w:t>
      </w:r>
      <w:r w:rsidR="002D7E71">
        <w:rPr>
          <w:rStyle w:val="afc"/>
          <w:b w:val="0"/>
          <w:bCs w:val="0"/>
          <w:i w:val="0"/>
          <w:color w:val="000000"/>
        </w:rPr>
        <w:t xml:space="preserve">еских указаниях </w:t>
      </w:r>
      <w:r w:rsidR="002D7E71" w:rsidRPr="002D7E71">
        <w:rPr>
          <w:rStyle w:val="afc"/>
          <w:b w:val="0"/>
          <w:bCs w:val="0"/>
          <w:i w:val="0"/>
          <w:color w:val="000000"/>
        </w:rPr>
        <w:t xml:space="preserve">к лабораторным и </w:t>
      </w:r>
      <w:r w:rsidRPr="002D7E71">
        <w:rPr>
          <w:rStyle w:val="afc"/>
          <w:b w:val="0"/>
          <w:bCs w:val="0"/>
          <w:i w:val="0"/>
          <w:color w:val="000000"/>
        </w:rPr>
        <w:t>самостоятельным занятиям по дисциплине «</w:t>
      </w:r>
      <w:r w:rsidR="00375D06" w:rsidRPr="00BF1F3B">
        <w:t>Основы проектирования электронной компонентной базы</w:t>
      </w:r>
      <w:r w:rsidR="003B5E52">
        <w:rPr>
          <w:rStyle w:val="afc"/>
          <w:b w:val="0"/>
          <w:bCs w:val="0"/>
          <w:i w:val="0"/>
          <w:color w:val="000000"/>
        </w:rPr>
        <w:t>.</w:t>
      </w:r>
    </w:p>
    <w:p w:rsidR="005142D7" w:rsidRPr="00893746" w:rsidRDefault="005142D7" w:rsidP="002D7E71">
      <w:pPr>
        <w:widowControl w:val="0"/>
        <w:autoSpaceDE w:val="0"/>
        <w:autoSpaceDN w:val="0"/>
        <w:adjustRightInd w:val="0"/>
        <w:ind w:left="-284" w:right="84" w:firstLine="540"/>
      </w:pPr>
      <w:r w:rsidRPr="00893746">
        <w:t>Кроме того, в лаборатории, где проводятся лабораторные работы</w:t>
      </w:r>
      <w:r w:rsidR="003B5E52">
        <w:t>,</w:t>
      </w:r>
      <w:r w:rsidRPr="00893746">
        <w:t xml:space="preserve"> </w:t>
      </w:r>
      <w:r w:rsidR="00A66FD9">
        <w:t xml:space="preserve">на первом </w:t>
      </w:r>
      <w:r w:rsidRPr="00893746">
        <w:t>занятии студентам подробно излагаются и в дальнейшем рекомендуются для постоя</w:t>
      </w:r>
      <w:r w:rsidR="00A66FD9">
        <w:t xml:space="preserve">нного </w:t>
      </w:r>
      <w:r w:rsidRPr="00893746">
        <w:t>прим</w:t>
      </w:r>
      <w:r w:rsidRPr="00893746">
        <w:t>е</w:t>
      </w:r>
      <w:r w:rsidRPr="00893746">
        <w:t>нения специальные методические материалы, регламентирующие порядок проведения лаб</w:t>
      </w:r>
      <w:r w:rsidRPr="00893746">
        <w:t>о</w:t>
      </w:r>
      <w:r w:rsidRPr="00893746">
        <w:t>раторных работ, оформления и защиты отчетов, порядок и критерии оценки письменных и ус</w:t>
      </w:r>
      <w:r w:rsidRPr="00893746">
        <w:t>т</w:t>
      </w:r>
      <w:r w:rsidRPr="00893746">
        <w:t>ных отчетов</w:t>
      </w:r>
      <w:r w:rsidR="002D7E71">
        <w:t xml:space="preserve"> </w:t>
      </w:r>
      <w:r w:rsidRPr="00893746">
        <w:t>обучающихся по дисциплине (или ее части).</w:t>
      </w:r>
      <w:r w:rsidR="002D7E71">
        <w:rPr>
          <w:rStyle w:val="afc"/>
          <w:b w:val="0"/>
          <w:bCs w:val="0"/>
          <w:i w:val="0"/>
          <w:iCs w:val="0"/>
          <w:shd w:val="clear" w:color="auto" w:fill="auto"/>
        </w:rPr>
        <w:t xml:space="preserve"> </w:t>
      </w:r>
      <w:r w:rsidRPr="00893746">
        <w:t xml:space="preserve">К выполнению лабораторной работы не допускаются </w:t>
      </w:r>
      <w:r w:rsidRPr="00A66FD9">
        <w:t xml:space="preserve">студенты, не </w:t>
      </w:r>
      <w:r w:rsidRPr="00893746">
        <w:t xml:space="preserve">оформившие отчеты </w:t>
      </w:r>
      <w:r w:rsidRPr="00A66FD9">
        <w:t xml:space="preserve">по </w:t>
      </w:r>
      <w:r w:rsidRPr="00893746">
        <w:t xml:space="preserve">лабораторным </w:t>
      </w:r>
      <w:r w:rsidRPr="00A66FD9">
        <w:t xml:space="preserve">работам или не </w:t>
      </w:r>
      <w:r w:rsidRPr="00893746">
        <w:t>защитившие отчетов по двум работам.</w:t>
      </w:r>
    </w:p>
    <w:p w:rsidR="005142D7" w:rsidRPr="00893746" w:rsidRDefault="005142D7" w:rsidP="005142D7">
      <w:pPr>
        <w:pStyle w:val="Bodytext1"/>
        <w:shd w:val="clear" w:color="auto" w:fill="auto"/>
        <w:spacing w:after="0" w:line="240" w:lineRule="auto"/>
        <w:ind w:left="80" w:right="84" w:firstLine="0"/>
        <w:rPr>
          <w:b/>
          <w:i/>
          <w:color w:val="000000"/>
          <w:sz w:val="24"/>
          <w:szCs w:val="24"/>
          <w:shd w:val="clear" w:color="auto" w:fill="FFFFFF"/>
          <w:lang w:val="ru-RU"/>
        </w:rPr>
      </w:pPr>
    </w:p>
    <w:p w:rsidR="002D7E71" w:rsidRDefault="005142D7" w:rsidP="002D7E71">
      <w:pPr>
        <w:pStyle w:val="Bodytext1"/>
        <w:shd w:val="clear" w:color="auto" w:fill="auto"/>
        <w:spacing w:after="0" w:line="240" w:lineRule="auto"/>
        <w:ind w:left="80" w:right="84" w:firstLine="0"/>
        <w:rPr>
          <w:b/>
          <w:i/>
          <w:color w:val="000000"/>
          <w:sz w:val="24"/>
          <w:szCs w:val="24"/>
          <w:shd w:val="clear" w:color="auto" w:fill="FFFFFF"/>
        </w:rPr>
      </w:pPr>
      <w:r w:rsidRPr="00893746">
        <w:rPr>
          <w:b/>
          <w:i/>
          <w:color w:val="000000"/>
          <w:sz w:val="24"/>
          <w:szCs w:val="24"/>
          <w:shd w:val="clear" w:color="auto" w:fill="FFFFFF"/>
        </w:rPr>
        <w:t>Методические</w:t>
      </w:r>
      <w:r w:rsidRPr="00A66FD9">
        <w:rPr>
          <w:b/>
          <w:i/>
          <w:color w:val="000000"/>
          <w:sz w:val="24"/>
          <w:szCs w:val="24"/>
          <w:shd w:val="clear" w:color="auto" w:fill="FFFFFF"/>
        </w:rPr>
        <w:t xml:space="preserve"> требования к оформлению </w:t>
      </w:r>
      <w:r w:rsidR="002D7E71">
        <w:rPr>
          <w:b/>
          <w:i/>
          <w:color w:val="000000"/>
          <w:sz w:val="24"/>
          <w:szCs w:val="24"/>
          <w:shd w:val="clear" w:color="auto" w:fill="FFFFFF"/>
        </w:rPr>
        <w:t>отчетов по лабораторным работам</w:t>
      </w:r>
    </w:p>
    <w:p w:rsidR="00375D06" w:rsidRPr="00375D06" w:rsidRDefault="00375D06" w:rsidP="00375D06">
      <w:pPr>
        <w:pStyle w:val="Bodytext1"/>
        <w:widowControl w:val="0"/>
        <w:shd w:val="clear" w:color="auto" w:fill="auto"/>
        <w:spacing w:after="0" w:line="240" w:lineRule="auto"/>
        <w:ind w:firstLine="680"/>
        <w:jc w:val="left"/>
        <w:rPr>
          <w:sz w:val="24"/>
          <w:szCs w:val="24"/>
        </w:rPr>
      </w:pPr>
      <w:r w:rsidRPr="00375D06">
        <w:rPr>
          <w:sz w:val="24"/>
          <w:szCs w:val="24"/>
          <w:lang w:eastAsia="ru-RU"/>
        </w:rPr>
        <w:t>Отчет по лабораторной работе должен содержать следующие элементы:</w:t>
      </w:r>
    </w:p>
    <w:p w:rsidR="00375D06" w:rsidRPr="00375D06" w:rsidRDefault="00375D06" w:rsidP="00375D06">
      <w:pPr>
        <w:pStyle w:val="Bodytext1"/>
        <w:widowControl w:val="0"/>
        <w:shd w:val="clear" w:color="auto" w:fill="auto"/>
        <w:tabs>
          <w:tab w:val="left" w:pos="200"/>
          <w:tab w:val="left" w:pos="400"/>
          <w:tab w:val="left" w:pos="600"/>
        </w:tabs>
        <w:spacing w:after="0" w:line="240" w:lineRule="auto"/>
        <w:ind w:left="600" w:firstLine="0"/>
        <w:jc w:val="left"/>
        <w:rPr>
          <w:sz w:val="24"/>
          <w:szCs w:val="24"/>
        </w:rPr>
      </w:pPr>
      <w:r w:rsidRPr="00375D06">
        <w:rPr>
          <w:sz w:val="24"/>
          <w:szCs w:val="24"/>
          <w:lang w:eastAsia="ru-RU"/>
        </w:rPr>
        <w:t>−  номер, название и цель работы;</w:t>
      </w:r>
    </w:p>
    <w:p w:rsidR="00375D06" w:rsidRDefault="00375D06" w:rsidP="00375D06">
      <w:pPr>
        <w:pStyle w:val="Bodytext1"/>
        <w:widowControl w:val="0"/>
        <w:shd w:val="clear" w:color="auto" w:fill="auto"/>
        <w:tabs>
          <w:tab w:val="left" w:pos="200"/>
          <w:tab w:val="left" w:pos="400"/>
          <w:tab w:val="left" w:pos="600"/>
        </w:tabs>
        <w:spacing w:after="0" w:line="240" w:lineRule="auto"/>
        <w:ind w:left="600" w:firstLine="0"/>
        <w:jc w:val="left"/>
        <w:rPr>
          <w:sz w:val="24"/>
          <w:szCs w:val="24"/>
          <w:lang w:eastAsia="ru-RU"/>
        </w:rPr>
      </w:pPr>
      <w:r w:rsidRPr="00375D06">
        <w:rPr>
          <w:sz w:val="24"/>
          <w:szCs w:val="24"/>
          <w:lang w:eastAsia="ru-RU"/>
        </w:rPr>
        <w:t>−  чертеж принципиальной электрической схемы</w:t>
      </w:r>
      <w:r w:rsidRPr="00375D06">
        <w:rPr>
          <w:rStyle w:val="Bodytext2"/>
          <w:sz w:val="24"/>
          <w:szCs w:val="24"/>
          <w:lang w:eastAsia="ru-RU"/>
        </w:rPr>
        <w:t xml:space="preserve">, </w:t>
      </w:r>
      <w:r w:rsidRPr="00375D06">
        <w:rPr>
          <w:sz w:val="24"/>
          <w:szCs w:val="24"/>
          <w:lang w:eastAsia="ru-RU"/>
        </w:rPr>
        <w:t xml:space="preserve">выполненный карандашом по линейке </w:t>
      </w:r>
    </w:p>
    <w:p w:rsidR="00375D06" w:rsidRDefault="00375D06" w:rsidP="00375D06">
      <w:pPr>
        <w:pStyle w:val="Bodytext1"/>
        <w:widowControl w:val="0"/>
        <w:shd w:val="clear" w:color="auto" w:fill="auto"/>
        <w:tabs>
          <w:tab w:val="left" w:pos="200"/>
          <w:tab w:val="left" w:pos="400"/>
          <w:tab w:val="left" w:pos="600"/>
        </w:tabs>
        <w:spacing w:after="0" w:line="240" w:lineRule="auto"/>
        <w:ind w:left="600" w:firstLine="0"/>
        <w:jc w:val="left"/>
        <w:rPr>
          <w:sz w:val="24"/>
          <w:szCs w:val="24"/>
          <w:lang w:eastAsia="ru-RU"/>
        </w:rPr>
      </w:pPr>
      <w:r>
        <w:rPr>
          <w:sz w:val="24"/>
          <w:szCs w:val="24"/>
          <w:lang w:eastAsia="ru-RU"/>
        </w:rPr>
        <w:t xml:space="preserve">     </w:t>
      </w:r>
      <w:r w:rsidRPr="00375D06">
        <w:rPr>
          <w:sz w:val="24"/>
          <w:szCs w:val="24"/>
          <w:lang w:eastAsia="ru-RU"/>
        </w:rPr>
        <w:t>с собл</w:t>
      </w:r>
      <w:r w:rsidRPr="00375D06">
        <w:rPr>
          <w:sz w:val="24"/>
          <w:szCs w:val="24"/>
          <w:lang w:eastAsia="ru-RU"/>
        </w:rPr>
        <w:t>ю</w:t>
      </w:r>
      <w:r w:rsidRPr="00375D06">
        <w:rPr>
          <w:sz w:val="24"/>
          <w:szCs w:val="24"/>
          <w:lang w:eastAsia="ru-RU"/>
        </w:rPr>
        <w:t>дением требований ЕСКД;</w:t>
      </w:r>
    </w:p>
    <w:p w:rsidR="00375D06" w:rsidRDefault="00375D06" w:rsidP="00375D06">
      <w:pPr>
        <w:pStyle w:val="Bodytext1"/>
        <w:widowControl w:val="0"/>
        <w:shd w:val="clear" w:color="auto" w:fill="auto"/>
        <w:tabs>
          <w:tab w:val="left" w:pos="200"/>
          <w:tab w:val="left" w:pos="400"/>
          <w:tab w:val="left" w:pos="600"/>
        </w:tabs>
        <w:spacing w:after="0" w:line="240" w:lineRule="auto"/>
        <w:ind w:left="600" w:firstLine="0"/>
        <w:jc w:val="left"/>
        <w:rPr>
          <w:rStyle w:val="Bodytext30"/>
          <w:sz w:val="24"/>
          <w:szCs w:val="24"/>
        </w:rPr>
      </w:pPr>
      <w:r w:rsidRPr="00375D06">
        <w:rPr>
          <w:sz w:val="24"/>
          <w:szCs w:val="24"/>
        </w:rPr>
        <w:t>−   текст конструкторского файла</w:t>
      </w:r>
      <w:r w:rsidRPr="00375D06">
        <w:rPr>
          <w:rStyle w:val="Bodytext30"/>
          <w:sz w:val="24"/>
          <w:szCs w:val="24"/>
        </w:rPr>
        <w:t>;</w:t>
      </w:r>
    </w:p>
    <w:p w:rsidR="00375D06" w:rsidRDefault="00375D06" w:rsidP="00375D06">
      <w:pPr>
        <w:pStyle w:val="Bodytext31"/>
        <w:widowControl w:val="0"/>
        <w:shd w:val="clear" w:color="auto" w:fill="auto"/>
        <w:tabs>
          <w:tab w:val="left" w:pos="200"/>
          <w:tab w:val="left" w:pos="400"/>
          <w:tab w:val="left" w:pos="600"/>
          <w:tab w:val="left" w:pos="1008"/>
        </w:tabs>
        <w:spacing w:line="240" w:lineRule="auto"/>
        <w:ind w:left="600" w:firstLine="0"/>
        <w:jc w:val="left"/>
        <w:rPr>
          <w:sz w:val="24"/>
          <w:szCs w:val="24"/>
          <w:lang w:val="ru-RU" w:eastAsia="ru-RU"/>
        </w:rPr>
      </w:pPr>
      <w:r w:rsidRPr="00375D06">
        <w:rPr>
          <w:sz w:val="24"/>
          <w:szCs w:val="24"/>
          <w:lang w:eastAsia="ru-RU"/>
        </w:rPr>
        <w:t>−   текст испытательного файла;</w:t>
      </w:r>
    </w:p>
    <w:p w:rsidR="00375D06" w:rsidRPr="00375D06" w:rsidRDefault="00375D06" w:rsidP="00375D06">
      <w:pPr>
        <w:pStyle w:val="Bodytext31"/>
        <w:widowControl w:val="0"/>
        <w:shd w:val="clear" w:color="auto" w:fill="auto"/>
        <w:tabs>
          <w:tab w:val="left" w:pos="200"/>
          <w:tab w:val="left" w:pos="400"/>
          <w:tab w:val="left" w:pos="600"/>
          <w:tab w:val="left" w:pos="1008"/>
        </w:tabs>
        <w:spacing w:line="240" w:lineRule="auto"/>
        <w:ind w:left="600" w:firstLine="0"/>
        <w:jc w:val="left"/>
        <w:rPr>
          <w:sz w:val="24"/>
          <w:szCs w:val="24"/>
        </w:rPr>
      </w:pPr>
      <w:r w:rsidRPr="00375D06">
        <w:rPr>
          <w:sz w:val="24"/>
          <w:szCs w:val="24"/>
          <w:lang w:eastAsia="ru-RU"/>
        </w:rPr>
        <w:t>–  осциллограммы входных и выходных сигналов моделируемого устройства;</w:t>
      </w:r>
    </w:p>
    <w:p w:rsidR="00375D06" w:rsidRPr="00375D06" w:rsidRDefault="00375D06" w:rsidP="00375D06">
      <w:pPr>
        <w:pStyle w:val="Bodytext1"/>
        <w:widowControl w:val="0"/>
        <w:shd w:val="clear" w:color="auto" w:fill="auto"/>
        <w:tabs>
          <w:tab w:val="left" w:pos="1003"/>
        </w:tabs>
        <w:spacing w:after="0" w:line="240" w:lineRule="auto"/>
        <w:ind w:firstLine="0"/>
        <w:jc w:val="left"/>
        <w:rPr>
          <w:rStyle w:val="BodytextBold"/>
          <w:b w:val="0"/>
          <w:bCs w:val="0"/>
          <w:sz w:val="24"/>
          <w:szCs w:val="24"/>
          <w:lang w:eastAsia="ru-RU"/>
        </w:rPr>
      </w:pPr>
      <w:r w:rsidRPr="00375D06">
        <w:rPr>
          <w:sz w:val="24"/>
          <w:szCs w:val="24"/>
          <w:lang w:eastAsia="ru-RU"/>
        </w:rPr>
        <w:t xml:space="preserve">         При выполнении лабораторной работы </w:t>
      </w:r>
      <w:r w:rsidRPr="00375D06">
        <w:rPr>
          <w:rStyle w:val="Bodytext2"/>
          <w:sz w:val="24"/>
          <w:szCs w:val="24"/>
          <w:lang w:eastAsia="ru-RU"/>
        </w:rPr>
        <w:t xml:space="preserve">каждому </w:t>
      </w:r>
      <w:r w:rsidRPr="00375D06">
        <w:rPr>
          <w:sz w:val="24"/>
          <w:szCs w:val="24"/>
          <w:lang w:eastAsia="ru-RU"/>
        </w:rPr>
        <w:t xml:space="preserve">студенту необходимо </w:t>
      </w:r>
      <w:r w:rsidRPr="00375D06">
        <w:rPr>
          <w:rStyle w:val="Bodytext2"/>
          <w:sz w:val="24"/>
          <w:szCs w:val="24"/>
          <w:lang w:eastAsia="ru-RU"/>
        </w:rPr>
        <w:t>иметь полностью оформле</w:t>
      </w:r>
      <w:r w:rsidRPr="00375D06">
        <w:rPr>
          <w:rStyle w:val="Bodytext2"/>
          <w:sz w:val="24"/>
          <w:szCs w:val="24"/>
          <w:lang w:eastAsia="ru-RU"/>
        </w:rPr>
        <w:t>н</w:t>
      </w:r>
      <w:r w:rsidRPr="00375D06">
        <w:rPr>
          <w:rStyle w:val="Bodytext2"/>
          <w:sz w:val="24"/>
          <w:szCs w:val="24"/>
          <w:lang w:eastAsia="ru-RU"/>
        </w:rPr>
        <w:t xml:space="preserve">ный </w:t>
      </w:r>
      <w:r w:rsidRPr="00375D06">
        <w:rPr>
          <w:sz w:val="24"/>
          <w:szCs w:val="24"/>
          <w:lang w:eastAsia="ru-RU"/>
        </w:rPr>
        <w:t>отчет по ранее выполненной работе и отчет по выполняемой работе, содержащий все перечисленные элементы</w:t>
      </w:r>
      <w:r w:rsidRPr="00375D06">
        <w:rPr>
          <w:rStyle w:val="BodytextBold"/>
          <w:b w:val="0"/>
          <w:bCs w:val="0"/>
          <w:sz w:val="24"/>
          <w:szCs w:val="24"/>
          <w:lang w:eastAsia="ru-RU"/>
        </w:rPr>
        <w:t>.</w:t>
      </w:r>
    </w:p>
    <w:p w:rsidR="00375D06" w:rsidRDefault="00375D06" w:rsidP="00375D06">
      <w:pPr>
        <w:pStyle w:val="Bodytext1"/>
        <w:shd w:val="clear" w:color="auto" w:fill="auto"/>
        <w:tabs>
          <w:tab w:val="left" w:pos="1003"/>
        </w:tabs>
        <w:spacing w:after="0" w:line="240" w:lineRule="auto"/>
        <w:ind w:left="-284" w:right="84" w:firstLine="0"/>
        <w:jc w:val="both"/>
        <w:rPr>
          <w:rStyle w:val="BodytextBold"/>
          <w:lang w:eastAsia="ru-RU"/>
        </w:rPr>
      </w:pPr>
    </w:p>
    <w:p w:rsidR="005142D7" w:rsidRPr="00893746" w:rsidRDefault="005142D7" w:rsidP="002D7E71">
      <w:pPr>
        <w:ind w:left="-540" w:firstLine="540"/>
        <w:jc w:val="center"/>
        <w:rPr>
          <w:b/>
          <w:i/>
          <w:lang w:eastAsia="en-US"/>
        </w:rPr>
      </w:pPr>
      <w:r w:rsidRPr="00893746">
        <w:rPr>
          <w:b/>
          <w:i/>
          <w:color w:val="000000"/>
          <w:shd w:val="clear" w:color="auto" w:fill="FFFFFF"/>
        </w:rPr>
        <w:t>Методические</w:t>
      </w:r>
      <w:r w:rsidRPr="00893746">
        <w:rPr>
          <w:color w:val="000000"/>
          <w:shd w:val="clear" w:color="auto" w:fill="FFFFFF"/>
        </w:rPr>
        <w:t xml:space="preserve"> </w:t>
      </w:r>
      <w:r w:rsidRPr="00893746">
        <w:rPr>
          <w:b/>
          <w:i/>
          <w:lang w:eastAsia="en-US"/>
        </w:rPr>
        <w:t>требования к структуре аналитического отчета</w:t>
      </w:r>
      <w:r w:rsidR="002D7E71">
        <w:rPr>
          <w:b/>
          <w:i/>
          <w:lang w:eastAsia="en-US"/>
        </w:rPr>
        <w:t xml:space="preserve"> </w:t>
      </w:r>
      <w:r w:rsidRPr="00893746">
        <w:rPr>
          <w:b/>
          <w:i/>
          <w:lang w:eastAsia="en-US"/>
        </w:rPr>
        <w:t>по</w:t>
      </w:r>
      <w:r w:rsidRPr="00893746">
        <w:rPr>
          <w:b/>
          <w:i/>
          <w:color w:val="000000"/>
          <w:shd w:val="clear" w:color="auto" w:fill="FFFFFF"/>
        </w:rPr>
        <w:t xml:space="preserve"> самостоятельной работе</w:t>
      </w:r>
      <w:r w:rsidRPr="00893746">
        <w:rPr>
          <w:b/>
          <w:i/>
          <w:lang w:eastAsia="en-US"/>
        </w:rPr>
        <w:t>:</w:t>
      </w:r>
    </w:p>
    <w:p w:rsidR="005142D7" w:rsidRPr="00893746" w:rsidRDefault="00F172FE" w:rsidP="00766886">
      <w:pPr>
        <w:widowControl w:val="0"/>
        <w:tabs>
          <w:tab w:val="left" w:pos="1134"/>
        </w:tabs>
        <w:suppressAutoHyphens w:val="0"/>
        <w:autoSpaceDE w:val="0"/>
        <w:autoSpaceDN w:val="0"/>
        <w:adjustRightInd w:val="0"/>
        <w:contextualSpacing w:val="0"/>
        <w:rPr>
          <w:lang w:eastAsia="en-US"/>
        </w:rPr>
      </w:pPr>
      <w:r>
        <w:rPr>
          <w:lang w:eastAsia="en-US"/>
        </w:rPr>
        <w:t>1) Т</w:t>
      </w:r>
      <w:r w:rsidR="005142D7" w:rsidRPr="00893746">
        <w:rPr>
          <w:lang w:eastAsia="en-US"/>
        </w:rPr>
        <w:t>итульный лист;</w:t>
      </w:r>
    </w:p>
    <w:p w:rsidR="005142D7" w:rsidRPr="00893746" w:rsidRDefault="00F172FE" w:rsidP="00766886">
      <w:pPr>
        <w:widowControl w:val="0"/>
        <w:tabs>
          <w:tab w:val="left" w:pos="1134"/>
        </w:tabs>
        <w:suppressAutoHyphens w:val="0"/>
        <w:autoSpaceDE w:val="0"/>
        <w:autoSpaceDN w:val="0"/>
        <w:adjustRightInd w:val="0"/>
        <w:contextualSpacing w:val="0"/>
        <w:rPr>
          <w:lang w:eastAsia="en-US"/>
        </w:rPr>
      </w:pPr>
      <w:r>
        <w:rPr>
          <w:lang w:eastAsia="en-US"/>
        </w:rPr>
        <w:t>2) Ч</w:t>
      </w:r>
      <w:r w:rsidR="005142D7" w:rsidRPr="00893746">
        <w:rPr>
          <w:lang w:eastAsia="en-US"/>
        </w:rPr>
        <w:t>асть I – «</w:t>
      </w:r>
      <w:r w:rsidR="005142D7" w:rsidRPr="00893746">
        <w:rPr>
          <w:color w:val="000000"/>
          <w:lang w:eastAsia="en-US"/>
        </w:rPr>
        <w:t>Аналитическая часть</w:t>
      </w:r>
      <w:r w:rsidR="005142D7" w:rsidRPr="00893746">
        <w:rPr>
          <w:rFonts w:eastAsia="Calibri"/>
          <w:lang w:eastAsia="en-US"/>
        </w:rPr>
        <w:t>»</w:t>
      </w:r>
      <w:r w:rsidR="005142D7" w:rsidRPr="00893746">
        <w:rPr>
          <w:lang w:eastAsia="en-US"/>
        </w:rPr>
        <w:t xml:space="preserve"> - а</w:t>
      </w:r>
      <w:r w:rsidR="005142D7" w:rsidRPr="00893746">
        <w:rPr>
          <w:bCs/>
          <w:kern w:val="1"/>
        </w:rPr>
        <w:t>нализ</w:t>
      </w:r>
      <w:r w:rsidR="005142D7" w:rsidRPr="00893746">
        <w:rPr>
          <w:lang w:eastAsia="en-US"/>
        </w:rPr>
        <w:t xml:space="preserve"> раздела</w:t>
      </w:r>
      <w:r w:rsidR="00A66FD9">
        <w:rPr>
          <w:bCs/>
          <w:kern w:val="1"/>
        </w:rPr>
        <w:t xml:space="preserve"> индивидуального задания </w:t>
      </w:r>
      <w:r w:rsidR="005142D7" w:rsidRPr="00893746">
        <w:rPr>
          <w:bCs/>
          <w:kern w:val="1"/>
        </w:rPr>
        <w:t>по</w:t>
      </w:r>
      <w:r w:rsidR="005142D7" w:rsidRPr="00893746">
        <w:t xml:space="preserve"> дисц</w:t>
      </w:r>
      <w:r w:rsidR="005142D7" w:rsidRPr="00893746">
        <w:t>и</w:t>
      </w:r>
      <w:r w:rsidR="005142D7" w:rsidRPr="00893746">
        <w:t>плине</w:t>
      </w:r>
      <w:r w:rsidR="005142D7" w:rsidRPr="00893746">
        <w:rPr>
          <w:bCs/>
          <w:kern w:val="1"/>
        </w:rPr>
        <w:t>, формулировка</w:t>
      </w:r>
      <w:r w:rsidR="005142D7" w:rsidRPr="00893746">
        <w:rPr>
          <w:kern w:val="1"/>
        </w:rPr>
        <w:t xml:space="preserve"> </w:t>
      </w:r>
      <w:r w:rsidR="002D7E71">
        <w:rPr>
          <w:lang w:eastAsia="en-US"/>
        </w:rPr>
        <w:t>актуальности темы, цели и задач</w:t>
      </w:r>
      <w:r w:rsidR="005142D7" w:rsidRPr="00893746">
        <w:rPr>
          <w:lang w:eastAsia="en-US"/>
        </w:rPr>
        <w:t xml:space="preserve"> разр</w:t>
      </w:r>
      <w:r w:rsidR="005142D7" w:rsidRPr="00893746">
        <w:rPr>
          <w:lang w:eastAsia="en-US"/>
        </w:rPr>
        <w:t>а</w:t>
      </w:r>
      <w:r w:rsidR="005142D7" w:rsidRPr="00893746">
        <w:rPr>
          <w:lang w:eastAsia="en-US"/>
        </w:rPr>
        <w:t>ботки или исследования объекта и предмета разработки или исследования, оце</w:t>
      </w:r>
      <w:r w:rsidR="005142D7" w:rsidRPr="00893746">
        <w:rPr>
          <w:lang w:eastAsia="en-US"/>
        </w:rPr>
        <w:t>н</w:t>
      </w:r>
      <w:r w:rsidR="005142D7" w:rsidRPr="00893746">
        <w:rPr>
          <w:lang w:eastAsia="en-US"/>
        </w:rPr>
        <w:t xml:space="preserve">ка современного состояния изучаемой проблемы; </w:t>
      </w:r>
    </w:p>
    <w:p w:rsidR="005142D7" w:rsidRPr="00893746" w:rsidRDefault="00F172FE" w:rsidP="00766886">
      <w:pPr>
        <w:widowControl w:val="0"/>
        <w:tabs>
          <w:tab w:val="left" w:pos="1134"/>
        </w:tabs>
        <w:suppressAutoHyphens w:val="0"/>
        <w:autoSpaceDE w:val="0"/>
        <w:autoSpaceDN w:val="0"/>
        <w:adjustRightInd w:val="0"/>
        <w:contextualSpacing w:val="0"/>
        <w:rPr>
          <w:lang w:eastAsia="en-US"/>
        </w:rPr>
      </w:pPr>
      <w:r>
        <w:rPr>
          <w:lang w:eastAsia="en-US"/>
        </w:rPr>
        <w:lastRenderedPageBreak/>
        <w:t>3) Ч</w:t>
      </w:r>
      <w:r w:rsidR="00A66FD9">
        <w:rPr>
          <w:lang w:eastAsia="en-US"/>
        </w:rPr>
        <w:t xml:space="preserve">асть II – </w:t>
      </w:r>
      <w:r w:rsidR="005142D7" w:rsidRPr="00893746">
        <w:rPr>
          <w:lang w:eastAsia="en-US"/>
        </w:rPr>
        <w:t>«</w:t>
      </w:r>
      <w:r w:rsidR="005142D7" w:rsidRPr="00893746">
        <w:t xml:space="preserve">Основная часть» - </w:t>
      </w:r>
      <w:r w:rsidR="005142D7" w:rsidRPr="00893746">
        <w:rPr>
          <w:lang w:eastAsia="en-US"/>
        </w:rPr>
        <w:t>результаты выполнения основной части раздела</w:t>
      </w:r>
      <w:r w:rsidR="002D7E71">
        <w:rPr>
          <w:bCs/>
          <w:kern w:val="1"/>
        </w:rPr>
        <w:t xml:space="preserve"> индив</w:t>
      </w:r>
      <w:r w:rsidR="002D7E71">
        <w:rPr>
          <w:bCs/>
          <w:kern w:val="1"/>
        </w:rPr>
        <w:t>и</w:t>
      </w:r>
      <w:r w:rsidR="002D7E71">
        <w:rPr>
          <w:bCs/>
          <w:kern w:val="1"/>
        </w:rPr>
        <w:t>дуального задания</w:t>
      </w:r>
      <w:r w:rsidR="005142D7" w:rsidRPr="00893746">
        <w:rPr>
          <w:bCs/>
          <w:kern w:val="1"/>
        </w:rPr>
        <w:t xml:space="preserve"> по</w:t>
      </w:r>
      <w:r w:rsidR="005142D7" w:rsidRPr="00893746">
        <w:t xml:space="preserve"> дисциплине (</w:t>
      </w:r>
      <w:r w:rsidR="00A66FD9">
        <w:rPr>
          <w:lang w:eastAsia="en-US"/>
        </w:rPr>
        <w:t xml:space="preserve">обзор научно-методических </w:t>
      </w:r>
      <w:r w:rsidR="002D7E71">
        <w:rPr>
          <w:lang w:eastAsia="en-US"/>
        </w:rPr>
        <w:t xml:space="preserve">информационных источников </w:t>
      </w:r>
      <w:r w:rsidR="005142D7" w:rsidRPr="00893746">
        <w:rPr>
          <w:lang w:eastAsia="en-US"/>
        </w:rPr>
        <w:t>- современных научных статей и монографий по теме, выявление вопросов, требующих углу</w:t>
      </w:r>
      <w:r w:rsidR="005142D7" w:rsidRPr="00893746">
        <w:rPr>
          <w:lang w:eastAsia="en-US"/>
        </w:rPr>
        <w:t>б</w:t>
      </w:r>
      <w:r w:rsidR="005142D7" w:rsidRPr="00893746">
        <w:rPr>
          <w:lang w:eastAsia="en-US"/>
        </w:rPr>
        <w:t>ленного изучения; формирование и обоснование собственной точки зрения на рассматриваемые проблемы и возмо</w:t>
      </w:r>
      <w:r w:rsidR="005142D7" w:rsidRPr="00893746">
        <w:rPr>
          <w:lang w:eastAsia="en-US"/>
        </w:rPr>
        <w:t>ж</w:t>
      </w:r>
      <w:r w:rsidR="00A66FD9">
        <w:rPr>
          <w:lang w:eastAsia="en-US"/>
        </w:rPr>
        <w:t xml:space="preserve">ные пути их разрешения; </w:t>
      </w:r>
      <w:r w:rsidR="005142D7" w:rsidRPr="00893746">
        <w:rPr>
          <w:lang w:eastAsia="en-US"/>
        </w:rPr>
        <w:t>необходимые расчеты, моделирование и другие задания, предусмотренные темой самостоятельной работы. Мат</w:t>
      </w:r>
      <w:r w:rsidR="005142D7" w:rsidRPr="00893746">
        <w:rPr>
          <w:lang w:eastAsia="en-US"/>
        </w:rPr>
        <w:t>е</w:t>
      </w:r>
      <w:r w:rsidR="005142D7" w:rsidRPr="00893746">
        <w:rPr>
          <w:lang w:eastAsia="en-US"/>
        </w:rPr>
        <w:t xml:space="preserve">риал не должен иметь </w:t>
      </w:r>
      <w:r w:rsidR="00A66FD9">
        <w:rPr>
          <w:lang w:eastAsia="en-US"/>
        </w:rPr>
        <w:t xml:space="preserve">только компилятивный характер, </w:t>
      </w:r>
      <w:r w:rsidR="005142D7" w:rsidRPr="00893746">
        <w:rPr>
          <w:lang w:eastAsia="en-US"/>
        </w:rPr>
        <w:t>но обладать новизной, практической зн</w:t>
      </w:r>
      <w:r w:rsidR="005142D7" w:rsidRPr="00893746">
        <w:rPr>
          <w:lang w:eastAsia="en-US"/>
        </w:rPr>
        <w:t>а</w:t>
      </w:r>
      <w:r w:rsidR="005142D7" w:rsidRPr="00893746">
        <w:rPr>
          <w:lang w:eastAsia="en-US"/>
        </w:rPr>
        <w:t xml:space="preserve">чимостью, отражать точку зрения автора на изучаемые проблемы и результаты проделанной работы. </w:t>
      </w:r>
    </w:p>
    <w:p w:rsidR="005142D7" w:rsidRPr="00893746" w:rsidRDefault="00F172FE" w:rsidP="00766886">
      <w:pPr>
        <w:widowControl w:val="0"/>
        <w:tabs>
          <w:tab w:val="left" w:pos="1134"/>
        </w:tabs>
        <w:suppressAutoHyphens w:val="0"/>
        <w:autoSpaceDE w:val="0"/>
        <w:autoSpaceDN w:val="0"/>
        <w:adjustRightInd w:val="0"/>
        <w:contextualSpacing w:val="0"/>
        <w:rPr>
          <w:rFonts w:eastAsia="Arial Unicode MS"/>
          <w:color w:val="000000"/>
          <w:lang/>
        </w:rPr>
      </w:pPr>
      <w:r>
        <w:rPr>
          <w:lang w:eastAsia="en-US"/>
        </w:rPr>
        <w:t>4) Ч</w:t>
      </w:r>
      <w:r w:rsidR="005142D7" w:rsidRPr="00893746">
        <w:rPr>
          <w:lang w:eastAsia="en-US"/>
        </w:rPr>
        <w:t>асть III –</w:t>
      </w:r>
      <w:r w:rsidR="00A66FD9">
        <w:rPr>
          <w:lang w:eastAsia="en-US"/>
        </w:rPr>
        <w:t xml:space="preserve"> </w:t>
      </w:r>
      <w:r w:rsidR="005142D7" w:rsidRPr="00893746">
        <w:rPr>
          <w:lang w:eastAsia="en-US"/>
        </w:rPr>
        <w:t>«Заключение</w:t>
      </w:r>
      <w:r w:rsidR="005142D7" w:rsidRPr="00893746">
        <w:t xml:space="preserve">» </w:t>
      </w:r>
      <w:r w:rsidR="005142D7" w:rsidRPr="00893746">
        <w:rPr>
          <w:lang w:eastAsia="en-US"/>
        </w:rPr>
        <w:t>– заключение и выводы по результатам выполненной раб</w:t>
      </w:r>
      <w:r w:rsidR="005142D7" w:rsidRPr="00893746">
        <w:rPr>
          <w:lang w:eastAsia="en-US"/>
        </w:rPr>
        <w:t>о</w:t>
      </w:r>
      <w:r w:rsidR="005142D7" w:rsidRPr="00893746">
        <w:rPr>
          <w:lang w:eastAsia="en-US"/>
        </w:rPr>
        <w:t>ты;</w:t>
      </w:r>
    </w:p>
    <w:p w:rsidR="005142D7" w:rsidRPr="00893746" w:rsidRDefault="002D7E71" w:rsidP="00766886">
      <w:pPr>
        <w:widowControl w:val="0"/>
        <w:tabs>
          <w:tab w:val="left" w:pos="1134"/>
        </w:tabs>
        <w:autoSpaceDE w:val="0"/>
        <w:autoSpaceDN w:val="0"/>
        <w:adjustRightInd w:val="0"/>
        <w:rPr>
          <w:lang w:eastAsia="en-US"/>
        </w:rPr>
      </w:pPr>
      <w:r>
        <w:rPr>
          <w:lang w:eastAsia="en-US"/>
        </w:rPr>
        <w:t xml:space="preserve">5) </w:t>
      </w:r>
      <w:r w:rsidR="00F172FE">
        <w:rPr>
          <w:lang w:eastAsia="en-US"/>
        </w:rPr>
        <w:t>С</w:t>
      </w:r>
      <w:r w:rsidR="00766886">
        <w:rPr>
          <w:lang w:eastAsia="en-US"/>
        </w:rPr>
        <w:t xml:space="preserve">писок использованных </w:t>
      </w:r>
      <w:r w:rsidR="005142D7" w:rsidRPr="00893746">
        <w:rPr>
          <w:lang w:eastAsia="en-US"/>
        </w:rPr>
        <w:t>научных и научно-м</w:t>
      </w:r>
      <w:r w:rsidR="005142D7" w:rsidRPr="00893746">
        <w:rPr>
          <w:lang w:val="en-US" w:eastAsia="en-US"/>
        </w:rPr>
        <w:t>e</w:t>
      </w:r>
      <w:r w:rsidR="005142D7" w:rsidRPr="00893746">
        <w:rPr>
          <w:lang w:eastAsia="en-US"/>
        </w:rPr>
        <w:t xml:space="preserve">тодических источников; </w:t>
      </w:r>
    </w:p>
    <w:p w:rsidR="005142D7" w:rsidRPr="00893746" w:rsidRDefault="005142D7" w:rsidP="00766886">
      <w:pPr>
        <w:widowControl w:val="0"/>
        <w:tabs>
          <w:tab w:val="left" w:pos="1134"/>
        </w:tabs>
        <w:autoSpaceDE w:val="0"/>
        <w:autoSpaceDN w:val="0"/>
        <w:adjustRightInd w:val="0"/>
        <w:rPr>
          <w:b/>
          <w:color w:val="000000"/>
          <w:shd w:val="clear" w:color="auto" w:fill="FFFFFF"/>
        </w:rPr>
      </w:pPr>
      <w:r w:rsidRPr="00893746">
        <w:rPr>
          <w:rFonts w:eastAsia="Arial Unicode MS"/>
          <w:color w:val="000000"/>
          <w:lang w:eastAsia="en-US"/>
        </w:rPr>
        <w:t>6</w:t>
      </w:r>
      <w:r w:rsidR="002D7E71">
        <w:rPr>
          <w:lang w:eastAsia="en-US"/>
        </w:rPr>
        <w:t xml:space="preserve">) </w:t>
      </w:r>
      <w:r w:rsidR="00F172FE">
        <w:rPr>
          <w:lang w:eastAsia="en-US"/>
        </w:rPr>
        <w:t>П</w:t>
      </w:r>
      <w:r w:rsidRPr="00893746">
        <w:rPr>
          <w:lang w:eastAsia="en-US"/>
        </w:rPr>
        <w:t>риложения (при необходимости).</w:t>
      </w:r>
    </w:p>
    <w:p w:rsidR="005142D7" w:rsidRPr="00893746" w:rsidRDefault="005142D7" w:rsidP="00766886">
      <w:pPr>
        <w:shd w:val="clear" w:color="auto" w:fill="FFFFFF"/>
        <w:tabs>
          <w:tab w:val="left" w:pos="0"/>
        </w:tabs>
        <w:rPr>
          <w:i/>
        </w:rPr>
      </w:pPr>
      <w:r w:rsidRPr="00893746">
        <w:t xml:space="preserve">Формирование у </w:t>
      </w:r>
      <w:r w:rsidR="00A66FD9">
        <w:t xml:space="preserve">обучающихся во время обучения </w:t>
      </w:r>
      <w:r w:rsidRPr="00893746">
        <w:t>в семестре указанных выше компе</w:t>
      </w:r>
      <w:r w:rsidR="00A66FD9">
        <w:t xml:space="preserve">тенций на этапах лабораторных </w:t>
      </w:r>
      <w:r w:rsidRPr="00893746">
        <w:t>занятий (пос</w:t>
      </w:r>
      <w:r w:rsidR="00A66FD9">
        <w:t xml:space="preserve">ле каждой лабораторной работы) </w:t>
      </w:r>
      <w:r w:rsidRPr="00893746">
        <w:t>и самостоятельной работы (на консультациях) оценивается по критериям шкалы оценок</w:t>
      </w:r>
      <w:r w:rsidR="002D7E71">
        <w:t xml:space="preserve"> - «зачтено» – «не </w:t>
      </w:r>
      <w:r w:rsidRPr="00893746">
        <w:t>зачтено</w:t>
      </w:r>
      <w:r w:rsidRPr="00893746">
        <w:rPr>
          <w:i/>
        </w:rPr>
        <w:t>».</w:t>
      </w:r>
    </w:p>
    <w:p w:rsidR="005142D7" w:rsidRPr="00893746" w:rsidRDefault="005142D7" w:rsidP="00766886">
      <w:pPr>
        <w:shd w:val="clear" w:color="auto" w:fill="FFFFFF"/>
        <w:tabs>
          <w:tab w:val="left" w:pos="0"/>
        </w:tabs>
        <w:rPr>
          <w:color w:val="000000"/>
        </w:rPr>
      </w:pPr>
      <w:r w:rsidRPr="00893746">
        <w:rPr>
          <w:color w:val="000000"/>
        </w:rPr>
        <w:t>Оценки "зачтено" заслуживает обучающийся, обнаруживший знания основного учеб</w:t>
      </w:r>
      <w:r w:rsidR="00A66FD9">
        <w:rPr>
          <w:color w:val="000000"/>
        </w:rPr>
        <w:t>ного </w:t>
      </w:r>
      <w:r w:rsidRPr="00893746">
        <w:rPr>
          <w:color w:val="000000"/>
        </w:rPr>
        <w:t>материала в объеме, нео</w:t>
      </w:r>
      <w:r w:rsidRPr="00893746">
        <w:rPr>
          <w:color w:val="000000"/>
        </w:rPr>
        <w:t>б</w:t>
      </w:r>
      <w:r w:rsidRPr="00893746">
        <w:rPr>
          <w:color w:val="000000"/>
        </w:rPr>
        <w:t>ходимом для дальнейшей учебы и предстоящей работы по профессии, знакомый с основной литературой, рекоме</w:t>
      </w:r>
      <w:r w:rsidRPr="00893746">
        <w:rPr>
          <w:color w:val="000000"/>
        </w:rPr>
        <w:t>н</w:t>
      </w:r>
      <w:r w:rsidRPr="00893746">
        <w:rPr>
          <w:color w:val="000000"/>
        </w:rPr>
        <w:t>дованной программой, справляющийся с выполнением графика</w:t>
      </w:r>
      <w:r w:rsidR="005B67BE">
        <w:t xml:space="preserve"> и</w:t>
      </w:r>
      <w:r w:rsidRPr="00893746">
        <w:t xml:space="preserve"> содержания</w:t>
      </w:r>
      <w:r w:rsidRPr="00893746">
        <w:rPr>
          <w:kern w:val="1"/>
        </w:rPr>
        <w:t xml:space="preserve"> заданий</w:t>
      </w:r>
      <w:r w:rsidRPr="00893746">
        <w:rPr>
          <w:color w:val="000000"/>
        </w:rPr>
        <w:t>, предусмотренных учебным планом и насто</w:t>
      </w:r>
      <w:r w:rsidRPr="00893746">
        <w:rPr>
          <w:color w:val="000000"/>
        </w:rPr>
        <w:t>я</w:t>
      </w:r>
      <w:r w:rsidRPr="00893746">
        <w:rPr>
          <w:color w:val="000000"/>
        </w:rPr>
        <w:t>щей программой.</w:t>
      </w:r>
    </w:p>
    <w:p w:rsidR="005142D7" w:rsidRPr="00893746" w:rsidRDefault="005142D7" w:rsidP="00766886">
      <w:pPr>
        <w:shd w:val="clear" w:color="auto" w:fill="FFFFFF"/>
        <w:tabs>
          <w:tab w:val="left" w:pos="0"/>
        </w:tabs>
        <w:rPr>
          <w:color w:val="000000"/>
        </w:rPr>
      </w:pPr>
      <w:r w:rsidRPr="00893746">
        <w:t>Оценка "не зачтено" выставляется обучающемуся, обнаружившему пробелы в знаниях основного учебного материала, допустившему принципиальн</w:t>
      </w:r>
      <w:r w:rsidR="00A66FD9">
        <w:t>ые ошибки в выполнении заданий</w:t>
      </w:r>
      <w:r w:rsidRPr="00893746">
        <w:t xml:space="preserve">, </w:t>
      </w:r>
      <w:r w:rsidRPr="00893746">
        <w:rPr>
          <w:color w:val="000000"/>
        </w:rPr>
        <w:t>предусмотренных уче</w:t>
      </w:r>
      <w:r w:rsidRPr="00893746">
        <w:rPr>
          <w:color w:val="000000"/>
        </w:rPr>
        <w:t>б</w:t>
      </w:r>
      <w:r w:rsidRPr="00893746">
        <w:rPr>
          <w:color w:val="000000"/>
        </w:rPr>
        <w:t>ным планом и настоящей программой.</w:t>
      </w:r>
    </w:p>
    <w:p w:rsidR="005142D7" w:rsidRPr="00893746" w:rsidRDefault="005142D7" w:rsidP="005142D7">
      <w:pPr>
        <w:tabs>
          <w:tab w:val="left" w:pos="0"/>
        </w:tabs>
        <w:spacing w:line="276" w:lineRule="auto"/>
        <w:ind w:left="-357"/>
        <w:rPr>
          <w:b/>
          <w:bCs/>
          <w:color w:val="000000"/>
          <w:shd w:val="clear" w:color="auto" w:fill="FFFFFF"/>
        </w:rPr>
      </w:pPr>
    </w:p>
    <w:p w:rsidR="001F4FC2" w:rsidRDefault="00372405" w:rsidP="001F4FC2">
      <w:pPr>
        <w:jc w:val="center"/>
        <w:rPr>
          <w:b/>
        </w:rPr>
      </w:pPr>
      <w:r w:rsidRPr="00766886">
        <w:rPr>
          <w:b/>
        </w:rPr>
        <w:t xml:space="preserve">1 </w:t>
      </w:r>
      <w:r w:rsidR="001F4FC2" w:rsidRPr="00766886">
        <w:rPr>
          <w:b/>
        </w:rPr>
        <w:t>Перечень компетенций с указанием этапов их формирования</w:t>
      </w:r>
    </w:p>
    <w:p w:rsidR="001F4FC2" w:rsidRDefault="005B67BE" w:rsidP="00766886">
      <w:pPr>
        <w:ind w:right="-2"/>
      </w:pPr>
      <w:r>
        <w:rPr>
          <w:rFonts w:eastAsia="Calibri"/>
          <w:lang w:eastAsia="ru-RU"/>
        </w:rPr>
        <w:t>В соответствии с требованиями</w:t>
      </w:r>
      <w:r w:rsidR="00F72715" w:rsidRPr="00F72715">
        <w:rPr>
          <w:rFonts w:eastAsia="Calibri"/>
          <w:lang w:eastAsia="ru-RU"/>
        </w:rPr>
        <w:t xml:space="preserve"> </w:t>
      </w:r>
      <w:r w:rsidR="00F72715">
        <w:rPr>
          <w:rFonts w:eastAsia="Batang"/>
          <w:lang w:eastAsia="ru-RU"/>
        </w:rPr>
        <w:t>федерального государственного образовательного</w:t>
      </w:r>
      <w:r w:rsidR="00766886">
        <w:rPr>
          <w:rFonts w:eastAsia="Batang"/>
          <w:lang w:eastAsia="ru-RU"/>
        </w:rPr>
        <w:t xml:space="preserve"> </w:t>
      </w:r>
      <w:r w:rsidR="00F72715">
        <w:rPr>
          <w:rFonts w:eastAsia="Batang"/>
          <w:lang w:eastAsia="ru-RU"/>
        </w:rPr>
        <w:t>стандарта</w:t>
      </w:r>
      <w:r w:rsidR="00766886">
        <w:rPr>
          <w:rFonts w:eastAsia="Batang"/>
          <w:lang w:eastAsia="ru-RU"/>
        </w:rPr>
        <w:t xml:space="preserve"> </w:t>
      </w:r>
      <w:r w:rsidR="00F72715" w:rsidRPr="00F72715">
        <w:rPr>
          <w:rFonts w:eastAsia="Batang"/>
          <w:lang w:eastAsia="ru-RU"/>
        </w:rPr>
        <w:t xml:space="preserve">высшего образования по направлению подготовки бакалавров 11.03.04 </w:t>
      </w:r>
      <w:r w:rsidR="00F72715" w:rsidRPr="00F72715">
        <w:rPr>
          <w:rFonts w:eastAsia="Calibri"/>
          <w:lang w:eastAsia="ru-RU"/>
        </w:rPr>
        <w:t>«</w:t>
      </w:r>
      <w:r w:rsidR="00E51463">
        <w:rPr>
          <w:rFonts w:eastAsia="Calibri"/>
          <w:lang w:eastAsia="ru-RU"/>
        </w:rPr>
        <w:t>Электроника и наноэлектроника</w:t>
      </w:r>
      <w:r w:rsidR="00F72715">
        <w:rPr>
          <w:rFonts w:eastAsia="Calibri"/>
          <w:lang w:eastAsia="ru-RU"/>
        </w:rPr>
        <w:t>»</w:t>
      </w:r>
      <w:r w:rsidR="00F72715" w:rsidRPr="00F72715">
        <w:t xml:space="preserve"> </w:t>
      </w:r>
      <w:r w:rsidR="00F72715" w:rsidRPr="005B67BE">
        <w:t>п</w:t>
      </w:r>
      <w:r w:rsidR="001F4FC2" w:rsidRPr="005B67BE">
        <w:t>ри освоении дисциплины</w:t>
      </w:r>
      <w:r w:rsidR="00150A79" w:rsidRPr="005B67BE">
        <w:t xml:space="preserve"> «</w:t>
      </w:r>
      <w:r w:rsidR="00DA4BC0">
        <w:t>Основы проектирования электронной компонентной базы</w:t>
      </w:r>
      <w:r w:rsidR="00150A79" w:rsidRPr="005B67BE">
        <w:t>»</w:t>
      </w:r>
      <w:r w:rsidR="001F4FC2" w:rsidRPr="005B67BE">
        <w:t xml:space="preserve"> формируются следующие компетенции:</w:t>
      </w:r>
      <w:r w:rsidR="00F72715" w:rsidRPr="005B67BE">
        <w:t xml:space="preserve"> </w:t>
      </w:r>
      <w:r w:rsidR="000B0EC3" w:rsidRPr="005B67BE">
        <w:t>ОПК-</w:t>
      </w:r>
      <w:r w:rsidR="008A6C60">
        <w:t>2</w:t>
      </w:r>
      <w:r w:rsidR="000B0EC3" w:rsidRPr="005B67BE">
        <w:t>, ОПК-</w:t>
      </w:r>
      <w:r w:rsidR="008A6C60">
        <w:t>7</w:t>
      </w:r>
      <w:r w:rsidR="000B0EC3" w:rsidRPr="005B67BE">
        <w:t>,</w:t>
      </w:r>
      <w:r w:rsidR="0041349E" w:rsidRPr="005B67BE">
        <w:t xml:space="preserve"> ПК-</w:t>
      </w:r>
      <w:r w:rsidR="008A6C60">
        <w:t>1</w:t>
      </w:r>
      <w:r w:rsidR="00214486" w:rsidRPr="005B67BE">
        <w:t xml:space="preserve">, </w:t>
      </w:r>
      <w:r w:rsidR="0041349E" w:rsidRPr="005B67BE">
        <w:t>ПК-</w:t>
      </w:r>
      <w:r w:rsidR="008A6C60">
        <w:t>3, ПК-5</w:t>
      </w:r>
      <w:r w:rsidR="001F4FC2" w:rsidRPr="005B67BE">
        <w:t>.</w:t>
      </w:r>
    </w:p>
    <w:p w:rsidR="00214486" w:rsidRPr="00214486" w:rsidRDefault="00214486" w:rsidP="00766886">
      <w:pPr>
        <w:ind w:right="-2"/>
      </w:pPr>
      <w:r w:rsidRPr="00214486">
        <w:t>Указанные компетенции формируются в соответствии со следующими этапами:</w:t>
      </w:r>
    </w:p>
    <w:p w:rsidR="00214486" w:rsidRPr="00F72715" w:rsidRDefault="00214486" w:rsidP="00766886">
      <w:pPr>
        <w:numPr>
          <w:ilvl w:val="0"/>
          <w:numId w:val="5"/>
        </w:numPr>
        <w:tabs>
          <w:tab w:val="left" w:pos="993"/>
        </w:tabs>
        <w:ind w:left="0" w:right="-2" w:firstLine="709"/>
      </w:pPr>
      <w:r w:rsidRPr="00214486">
        <w:t xml:space="preserve">формирование и развитие теоретических знаний, предусмотренных указанными компетенциями </w:t>
      </w:r>
      <w:r w:rsidRPr="00F72715">
        <w:t>(лекционные</w:t>
      </w:r>
      <w:r w:rsidR="00F72715" w:rsidRPr="00F72715">
        <w:t xml:space="preserve"> и лабораторные</w:t>
      </w:r>
      <w:r w:rsidRPr="00F72715">
        <w:t xml:space="preserve"> занятия, самостоятельная работа студентов);</w:t>
      </w:r>
    </w:p>
    <w:p w:rsidR="00214486" w:rsidRPr="00214486" w:rsidRDefault="00214486" w:rsidP="00766886">
      <w:pPr>
        <w:numPr>
          <w:ilvl w:val="0"/>
          <w:numId w:val="5"/>
        </w:numPr>
        <w:tabs>
          <w:tab w:val="left" w:pos="993"/>
        </w:tabs>
        <w:ind w:left="0" w:right="-2" w:firstLine="709"/>
      </w:pPr>
      <w:r w:rsidRPr="00214486">
        <w:t>приоб</w:t>
      </w:r>
      <w:r w:rsidR="00766886">
        <w:t xml:space="preserve">ретение и развитие практических </w:t>
      </w:r>
      <w:r w:rsidRPr="00214486">
        <w:t>умений предусмотренных компетенциями (</w:t>
      </w:r>
      <w:r w:rsidRPr="00F72715">
        <w:t>лабораторные работы, самостоятельная работа студентов);</w:t>
      </w:r>
    </w:p>
    <w:p w:rsidR="00214486" w:rsidRPr="008054EB" w:rsidRDefault="00A43F3C" w:rsidP="00766886">
      <w:pPr>
        <w:numPr>
          <w:ilvl w:val="0"/>
          <w:numId w:val="5"/>
        </w:numPr>
        <w:tabs>
          <w:tab w:val="left" w:pos="993"/>
        </w:tabs>
        <w:ind w:left="0" w:right="-2" w:firstLine="709"/>
      </w:pPr>
      <w:r>
        <w:t>з</w:t>
      </w:r>
      <w:r w:rsidR="00214486" w:rsidRPr="00214486">
        <w:t xml:space="preserve">акрепление теоретических знаний, умений и практических навыков, </w:t>
      </w:r>
      <w:r w:rsidR="00214486" w:rsidRPr="008054EB">
        <w:t xml:space="preserve">предусмотренных компетенциями, в ходе </w:t>
      </w:r>
      <w:r w:rsidR="008054EB" w:rsidRPr="008054EB">
        <w:t>выполнени</w:t>
      </w:r>
      <w:r w:rsidR="008054EB">
        <w:t>я</w:t>
      </w:r>
      <w:r w:rsidR="008054EB" w:rsidRPr="008054EB">
        <w:t xml:space="preserve"> </w:t>
      </w:r>
      <w:r w:rsidR="00214486" w:rsidRPr="008054EB">
        <w:t xml:space="preserve">конкретных </w:t>
      </w:r>
      <w:r w:rsidR="00F72715" w:rsidRPr="008054EB">
        <w:t>заданий</w:t>
      </w:r>
      <w:r w:rsidR="00214486" w:rsidRPr="008054EB">
        <w:t xml:space="preserve"> на лабора</w:t>
      </w:r>
      <w:r w:rsidR="00F72715" w:rsidRPr="008054EB">
        <w:t>торных работ</w:t>
      </w:r>
      <w:r w:rsidR="008054EB">
        <w:t>ах</w:t>
      </w:r>
      <w:r w:rsidR="00F72715" w:rsidRPr="008054EB">
        <w:t xml:space="preserve"> и их защит</w:t>
      </w:r>
      <w:r w:rsidR="008054EB">
        <w:t xml:space="preserve">ах, </w:t>
      </w:r>
      <w:r w:rsidR="008054EB">
        <w:rPr>
          <w:color w:val="000000"/>
          <w:lang w:eastAsia="ru-RU"/>
        </w:rPr>
        <w:t>ответов</w:t>
      </w:r>
      <w:r w:rsidR="008054EB" w:rsidRPr="008054EB">
        <w:rPr>
          <w:color w:val="000000"/>
          <w:lang w:eastAsia="ru-RU"/>
        </w:rPr>
        <w:t xml:space="preserve"> на тестовые задани</w:t>
      </w:r>
      <w:r w:rsidR="008054EB">
        <w:rPr>
          <w:color w:val="000000"/>
          <w:lang w:eastAsia="ru-RU"/>
        </w:rPr>
        <w:t>я (текущий</w:t>
      </w:r>
      <w:r w:rsidR="008054EB" w:rsidRPr="008054EB">
        <w:t xml:space="preserve"> </w:t>
      </w:r>
      <w:r w:rsidR="008054EB">
        <w:t>контроль)</w:t>
      </w:r>
      <w:r w:rsidR="008054EB">
        <w:rPr>
          <w:color w:val="000000"/>
          <w:lang w:eastAsia="ru-RU"/>
        </w:rPr>
        <w:t>,</w:t>
      </w:r>
      <w:r w:rsidR="008054EB" w:rsidRPr="008054EB">
        <w:t xml:space="preserve"> </w:t>
      </w:r>
      <w:r w:rsidR="00F72715" w:rsidRPr="008054EB">
        <w:t>а так</w:t>
      </w:r>
      <w:r w:rsidR="00214486" w:rsidRPr="008054EB">
        <w:t>же в процессе</w:t>
      </w:r>
      <w:r w:rsidR="00F72715" w:rsidRPr="008054EB">
        <w:t xml:space="preserve"> подготовки и</w:t>
      </w:r>
      <w:r w:rsidR="00214486" w:rsidRPr="008054EB">
        <w:t xml:space="preserve"> сдачи</w:t>
      </w:r>
      <w:r w:rsidR="008054EB">
        <w:t xml:space="preserve"> отчетов по</w:t>
      </w:r>
      <w:r w:rsidR="00214486" w:rsidRPr="008054EB">
        <w:t xml:space="preserve"> </w:t>
      </w:r>
      <w:r w:rsidR="008054EB" w:rsidRPr="008054EB">
        <w:rPr>
          <w:iCs/>
          <w:color w:val="000000"/>
          <w:lang w:eastAsia="ru-RU"/>
        </w:rPr>
        <w:t>самостоятельной работ</w:t>
      </w:r>
      <w:r w:rsidR="008054EB">
        <w:rPr>
          <w:iCs/>
          <w:color w:val="000000"/>
          <w:lang w:eastAsia="ru-RU"/>
        </w:rPr>
        <w:t>е и</w:t>
      </w:r>
      <w:r w:rsidR="008054EB" w:rsidRPr="008054EB">
        <w:rPr>
          <w:iCs/>
          <w:color w:val="000000"/>
          <w:lang w:eastAsia="ru-RU"/>
        </w:rPr>
        <w:t xml:space="preserve"> </w:t>
      </w:r>
      <w:r w:rsidR="00214486" w:rsidRPr="008054EB">
        <w:t>экзамена</w:t>
      </w:r>
      <w:r w:rsidR="008054EB">
        <w:t xml:space="preserve"> (промежуточный контроль).</w:t>
      </w:r>
    </w:p>
    <w:p w:rsidR="00214486" w:rsidRDefault="00214486" w:rsidP="00214486"/>
    <w:p w:rsidR="009B1C3D" w:rsidRDefault="009B1C3D" w:rsidP="009B1C3D">
      <w:pPr>
        <w:pStyle w:val="2"/>
      </w:pPr>
      <w:r>
        <w:t>2 Описание показателей и критериев оценивания компетенций на различных этапах их формирования, описание шкал оценивания</w:t>
      </w:r>
    </w:p>
    <w:p w:rsidR="009B1C3D" w:rsidRDefault="009B1C3D" w:rsidP="009B1C3D">
      <w:r>
        <w:t>Сформированность каждой компетенции в рамках освоения данной дисциплины оценивается по трехуровневой шкале:</w:t>
      </w:r>
    </w:p>
    <w:p w:rsidR="009B1C3D" w:rsidRDefault="009B1C3D" w:rsidP="0086157F">
      <w:pPr>
        <w:numPr>
          <w:ilvl w:val="0"/>
          <w:numId w:val="6"/>
        </w:numPr>
        <w:ind w:left="0" w:firstLine="709"/>
      </w:pPr>
      <w:r>
        <w:t>пороговый уровень является обязательным для всех обучающихся по завершении освоения дисциплины;</w:t>
      </w:r>
    </w:p>
    <w:p w:rsidR="009B1C3D" w:rsidRDefault="009B1C3D" w:rsidP="0086157F">
      <w:pPr>
        <w:numPr>
          <w:ilvl w:val="0"/>
          <w:numId w:val="6"/>
        </w:numPr>
        <w:ind w:left="0" w:firstLine="709"/>
      </w:pPr>
      <w:r>
        <w:t>продвинутый уровень характеризуется превышением минимальных характеристик сформированности компетенций по завершении освоения дисциплины;</w:t>
      </w:r>
    </w:p>
    <w:p w:rsidR="009B1C3D" w:rsidRDefault="009B1C3D" w:rsidP="0086157F">
      <w:pPr>
        <w:numPr>
          <w:ilvl w:val="0"/>
          <w:numId w:val="6"/>
        </w:numPr>
        <w:ind w:left="0" w:firstLine="709"/>
      </w:pPr>
      <w: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9B1C3D" w:rsidRDefault="009B1C3D" w:rsidP="009B1C3D">
      <w:r>
        <w:lastRenderedPageBreak/>
        <w:t>При достаточном качестве освоения более 80% приведенных знаний, умений и навыков преподаватель оценивает освоение данной компетенции в рамках настоящей дисциплины на эталонном уровне, при освоении более 60% приведенных знаний, умений и навыков – на продвинутом, при освоении более 40% приведенных знаний умений и навыков – на пороговом уровне. При освоении менее 40% приведенных знаний, умений и навыков компетенция в рамках настоящей дисциплины считается неосвоенной.</w:t>
      </w:r>
    </w:p>
    <w:p w:rsidR="009B1C3D" w:rsidRDefault="009B1C3D" w:rsidP="009B1C3D">
      <w:r w:rsidRPr="00DF33B0">
        <w:rPr>
          <w:b/>
        </w:rPr>
        <w:t>Уровень сформированности</w:t>
      </w:r>
      <w:r>
        <w:t xml:space="preserve">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w:t>
      </w:r>
    </w:p>
    <w:p w:rsidR="009B1C3D" w:rsidRPr="00766886" w:rsidRDefault="009B1C3D" w:rsidP="009B1C3D">
      <w:r w:rsidRPr="00766886">
        <w:t xml:space="preserve">Оценке сформированности в рамках данной </w:t>
      </w:r>
      <w:r w:rsidR="000B0EC3" w:rsidRPr="00766886">
        <w:t>дисциплины подлежат перечисленные ниже  компетенции.</w:t>
      </w:r>
    </w:p>
    <w:p w:rsidR="000B0EC3" w:rsidRPr="00766886" w:rsidRDefault="000B0EC3" w:rsidP="000B0EC3">
      <w:pPr>
        <w:tabs>
          <w:tab w:val="left" w:pos="2771"/>
        </w:tabs>
        <w:autoSpaceDE w:val="0"/>
        <w:autoSpaceDN w:val="0"/>
        <w:adjustRightInd w:val="0"/>
        <w:ind w:right="84"/>
        <w:rPr>
          <w:lang w:eastAsia="ru-RU"/>
        </w:rPr>
      </w:pPr>
      <w:r w:rsidRPr="00766886">
        <w:t>ОПК-2 -</w:t>
      </w:r>
      <w:r w:rsidRPr="00766886">
        <w:rPr>
          <w:lang w:eastAsia="ru-RU"/>
        </w:rPr>
        <w:t xml:space="preserve"> Способность выявлять естественнонаучную сущность проблем, возникающих в ходе профессиональной деятельности, привлекать для их решения соответствующий физико-математический аппарат.</w:t>
      </w:r>
    </w:p>
    <w:p w:rsidR="000B0EC3" w:rsidRPr="00766886" w:rsidRDefault="000B0EC3" w:rsidP="000B0EC3">
      <w:pPr>
        <w:autoSpaceDE w:val="0"/>
        <w:autoSpaceDN w:val="0"/>
        <w:adjustRightInd w:val="0"/>
        <w:ind w:right="84"/>
        <w:rPr>
          <w:lang w:eastAsia="ru-RU"/>
        </w:rPr>
      </w:pPr>
      <w:r w:rsidRPr="00766886">
        <w:t>ОПК-</w:t>
      </w:r>
      <w:r w:rsidR="00491292">
        <w:t>7</w:t>
      </w:r>
      <w:r w:rsidRPr="00766886">
        <w:t xml:space="preserve"> </w:t>
      </w:r>
      <w:r w:rsidRPr="00766886">
        <w:rPr>
          <w:lang w:eastAsia="ru-RU"/>
        </w:rPr>
        <w:t>-</w:t>
      </w:r>
      <w:r w:rsidR="00563AD0">
        <w:rPr>
          <w:lang w:eastAsia="ru-RU"/>
        </w:rPr>
        <w:t xml:space="preserve"> </w:t>
      </w:r>
      <w:r w:rsidR="00491292">
        <w:rPr>
          <w:rFonts w:cs="Arial"/>
          <w:lang w:bidi="hi-IN"/>
        </w:rPr>
        <w:t>С</w:t>
      </w:r>
      <w:r w:rsidR="00491292" w:rsidRPr="00020C90">
        <w:rPr>
          <w:rFonts w:cs="Arial"/>
          <w:lang w:bidi="hi-IN"/>
        </w:rPr>
        <w:t>пособностью учитывать современные тенденции развития электроники, измерительной и вычислительной техники, информационных технологий в своей профессиональной деятел</w:t>
      </w:r>
      <w:r w:rsidR="00491292" w:rsidRPr="00020C90">
        <w:rPr>
          <w:rFonts w:cs="Arial"/>
          <w:lang w:bidi="hi-IN"/>
        </w:rPr>
        <w:t>ь</w:t>
      </w:r>
      <w:r w:rsidR="00491292" w:rsidRPr="00020C90">
        <w:rPr>
          <w:rFonts w:cs="Arial"/>
          <w:lang w:bidi="hi-IN"/>
        </w:rPr>
        <w:t>ности</w:t>
      </w:r>
      <w:r w:rsidR="00491292">
        <w:rPr>
          <w:rFonts w:cs="Arial"/>
          <w:lang w:bidi="hi-IN"/>
        </w:rPr>
        <w:t>.</w:t>
      </w:r>
    </w:p>
    <w:p w:rsidR="00491292" w:rsidRDefault="00491292" w:rsidP="00491292">
      <w:pPr>
        <w:widowControl w:val="0"/>
        <w:tabs>
          <w:tab w:val="left" w:pos="800"/>
        </w:tabs>
        <w:suppressAutoHyphens w:val="0"/>
        <w:autoSpaceDE w:val="0"/>
        <w:autoSpaceDN w:val="0"/>
        <w:adjustRightInd w:val="0"/>
        <w:jc w:val="left"/>
        <w:rPr>
          <w:rFonts w:cs="Arial"/>
        </w:rPr>
      </w:pPr>
      <w:r>
        <w:t xml:space="preserve">ПК-1 - </w:t>
      </w:r>
      <w:r w:rsidRPr="00020C90">
        <w:rPr>
          <w:rFonts w:cs="Arial"/>
        </w:rPr>
        <w:t>Способность строить простейшие физические и математические модели приб</w:t>
      </w:r>
      <w:r w:rsidRPr="00020C90">
        <w:rPr>
          <w:rFonts w:cs="Arial"/>
        </w:rPr>
        <w:t>о</w:t>
      </w:r>
      <w:r w:rsidRPr="00020C90">
        <w:rPr>
          <w:rFonts w:cs="Arial"/>
        </w:rPr>
        <w:t>ров, схем, устройств и</w:t>
      </w:r>
      <w:r>
        <w:rPr>
          <w:rFonts w:cs="Arial"/>
        </w:rPr>
        <w:t xml:space="preserve"> </w:t>
      </w:r>
      <w:r w:rsidRPr="00020C90">
        <w:rPr>
          <w:rFonts w:cs="Arial"/>
        </w:rPr>
        <w:t>установок электроники и наноэлектроники различного функционального назначения, а также и</w:t>
      </w:r>
      <w:r w:rsidRPr="00020C90">
        <w:rPr>
          <w:rFonts w:cs="Arial"/>
        </w:rPr>
        <w:t>с</w:t>
      </w:r>
      <w:r w:rsidRPr="00020C90">
        <w:rPr>
          <w:rFonts w:cs="Arial"/>
        </w:rPr>
        <w:t>пользовать</w:t>
      </w:r>
      <w:r>
        <w:rPr>
          <w:rFonts w:cs="Arial"/>
        </w:rPr>
        <w:t>.</w:t>
      </w:r>
    </w:p>
    <w:p w:rsidR="000B0EC3" w:rsidRDefault="00491292" w:rsidP="00491292">
      <w:pPr>
        <w:autoSpaceDE w:val="0"/>
        <w:autoSpaceDN w:val="0"/>
        <w:adjustRightInd w:val="0"/>
        <w:rPr>
          <w:rFonts w:cs="Arial"/>
        </w:rPr>
      </w:pPr>
      <w:r>
        <w:rPr>
          <w:rFonts w:cs="Arial"/>
        </w:rPr>
        <w:t xml:space="preserve">ПК-3 - </w:t>
      </w:r>
      <w:r w:rsidRPr="00020C90">
        <w:rPr>
          <w:rFonts w:cs="Arial"/>
        </w:rPr>
        <w:t>Готовность анализировать и систематизировать результаты исследований, представлять материалы</w:t>
      </w:r>
      <w:r>
        <w:rPr>
          <w:rFonts w:cs="Arial"/>
        </w:rPr>
        <w:t xml:space="preserve"> </w:t>
      </w:r>
      <w:r w:rsidRPr="00020C90">
        <w:rPr>
          <w:rFonts w:cs="Arial"/>
        </w:rPr>
        <w:t>в виде научных отчетов, публикаций, презентаций</w:t>
      </w:r>
      <w:r>
        <w:rPr>
          <w:rFonts w:cs="Arial"/>
        </w:rPr>
        <w:t xml:space="preserve"> </w:t>
      </w:r>
      <w:r w:rsidRPr="00020C90">
        <w:rPr>
          <w:rFonts w:cs="Arial"/>
        </w:rPr>
        <w:t>стандартные программные средства их компьютерного моделиров</w:t>
      </w:r>
      <w:r w:rsidRPr="00020C90">
        <w:rPr>
          <w:rFonts w:cs="Arial"/>
        </w:rPr>
        <w:t>а</w:t>
      </w:r>
      <w:r w:rsidRPr="00020C90">
        <w:rPr>
          <w:rFonts w:cs="Arial"/>
        </w:rPr>
        <w:t>ния</w:t>
      </w:r>
      <w:r>
        <w:rPr>
          <w:rFonts w:cs="Arial"/>
        </w:rPr>
        <w:t>.</w:t>
      </w:r>
    </w:p>
    <w:p w:rsidR="00491292" w:rsidRPr="000B0EC3" w:rsidRDefault="00491292" w:rsidP="00491292">
      <w:pPr>
        <w:autoSpaceDE w:val="0"/>
        <w:autoSpaceDN w:val="0"/>
        <w:adjustRightInd w:val="0"/>
      </w:pPr>
      <w:r>
        <w:t xml:space="preserve">ПК-5 - </w:t>
      </w:r>
      <w:r w:rsidRPr="00020C90">
        <w:rPr>
          <w:rFonts w:cs="Arial"/>
          <w:lang w:bidi="hi-IN"/>
        </w:rPr>
        <w:t>Готовность выполнять расчет и проектирование электронных приборов, схем и устройств разли</w:t>
      </w:r>
      <w:r w:rsidRPr="00020C90">
        <w:rPr>
          <w:rFonts w:cs="Arial"/>
          <w:lang w:bidi="hi-IN"/>
        </w:rPr>
        <w:t>ч</w:t>
      </w:r>
      <w:r w:rsidRPr="00020C90">
        <w:rPr>
          <w:rFonts w:cs="Arial"/>
          <w:lang w:bidi="hi-IN"/>
        </w:rPr>
        <w:t>ного</w:t>
      </w:r>
      <w:r>
        <w:rPr>
          <w:rFonts w:cs="Arial"/>
          <w:lang w:bidi="hi-IN"/>
        </w:rPr>
        <w:t xml:space="preserve"> </w:t>
      </w:r>
      <w:r w:rsidRPr="00020C90">
        <w:rPr>
          <w:rFonts w:cs="Arial"/>
          <w:lang w:bidi="hi-IN"/>
        </w:rPr>
        <w:t>функционального назначения в соответствии с техническим заданием с использованием средств</w:t>
      </w:r>
      <w:r>
        <w:rPr>
          <w:rFonts w:cs="Arial"/>
          <w:lang w:bidi="hi-IN"/>
        </w:rPr>
        <w:t xml:space="preserve"> </w:t>
      </w:r>
      <w:r w:rsidRPr="00020C90">
        <w:rPr>
          <w:rFonts w:cs="Arial"/>
          <w:lang w:bidi="hi-IN"/>
        </w:rPr>
        <w:t>автоматизации проект</w:t>
      </w:r>
      <w:r w:rsidRPr="00020C90">
        <w:rPr>
          <w:rFonts w:cs="Arial"/>
          <w:lang w:bidi="hi-IN"/>
        </w:rPr>
        <w:t>и</w:t>
      </w:r>
      <w:r w:rsidRPr="00020C90">
        <w:rPr>
          <w:rFonts w:cs="Arial"/>
          <w:lang w:bidi="hi-IN"/>
        </w:rPr>
        <w:t>рования</w:t>
      </w:r>
    </w:p>
    <w:p w:rsidR="009B1C3D" w:rsidRDefault="009B1C3D" w:rsidP="009B1C3D">
      <w:r>
        <w:t>Критерии оценивания промежуточной аттестации представлены в таблице</w:t>
      </w:r>
      <w:r w:rsidR="00A43F3C">
        <w:t xml:space="preserve"> 1.</w:t>
      </w:r>
    </w:p>
    <w:p w:rsidR="00A43F3C" w:rsidRDefault="00A43F3C" w:rsidP="009B1C3D"/>
    <w:p w:rsidR="00A43F3C" w:rsidRDefault="00A43F3C" w:rsidP="00A43F3C">
      <w:pPr>
        <w:ind w:firstLine="0"/>
        <w:jc w:val="center"/>
      </w:pPr>
      <w:r>
        <w:t>Таблица 1 - Критерии оценивания промежуточной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7000"/>
      </w:tblGrid>
      <w:tr w:rsidR="009B1C3D">
        <w:tc>
          <w:tcPr>
            <w:tcW w:w="2908" w:type="dxa"/>
            <w:shd w:val="clear" w:color="auto" w:fill="auto"/>
          </w:tcPr>
          <w:p w:rsidR="009B1C3D" w:rsidRPr="00FF4BE7" w:rsidRDefault="009B1C3D" w:rsidP="00FF4BE7">
            <w:pPr>
              <w:ind w:firstLine="0"/>
              <w:jc w:val="center"/>
              <w:rPr>
                <w:b/>
              </w:rPr>
            </w:pPr>
            <w:r w:rsidRPr="00FF4BE7">
              <w:rPr>
                <w:b/>
              </w:rPr>
              <w:t>Шкала оценивания</w:t>
            </w:r>
          </w:p>
        </w:tc>
        <w:tc>
          <w:tcPr>
            <w:tcW w:w="7000" w:type="dxa"/>
            <w:shd w:val="clear" w:color="auto" w:fill="auto"/>
          </w:tcPr>
          <w:p w:rsidR="009B1C3D" w:rsidRPr="00FF4BE7" w:rsidRDefault="009B1C3D" w:rsidP="00FF4BE7">
            <w:pPr>
              <w:ind w:firstLine="0"/>
              <w:jc w:val="center"/>
              <w:rPr>
                <w:b/>
              </w:rPr>
            </w:pPr>
            <w:r w:rsidRPr="00FF4BE7">
              <w:rPr>
                <w:b/>
              </w:rPr>
              <w:t>Критерии оценивания</w:t>
            </w:r>
          </w:p>
        </w:tc>
      </w:tr>
      <w:tr w:rsidR="009B1C3D">
        <w:tc>
          <w:tcPr>
            <w:tcW w:w="2908" w:type="dxa"/>
            <w:shd w:val="clear" w:color="auto" w:fill="auto"/>
          </w:tcPr>
          <w:p w:rsidR="009B1C3D" w:rsidRPr="009B0D83" w:rsidRDefault="009B1C3D" w:rsidP="00FF4BE7">
            <w:pPr>
              <w:ind w:firstLine="0"/>
              <w:jc w:val="center"/>
            </w:pPr>
            <w:r w:rsidRPr="00FF4BE7">
              <w:rPr>
                <w:b/>
              </w:rPr>
              <w:t>«отлично»</w:t>
            </w:r>
          </w:p>
        </w:tc>
        <w:tc>
          <w:tcPr>
            <w:tcW w:w="7000" w:type="dxa"/>
            <w:shd w:val="clear" w:color="auto" w:fill="auto"/>
          </w:tcPr>
          <w:p w:rsidR="009B1C3D" w:rsidRDefault="009B1C3D" w:rsidP="00FF4BE7">
            <w:pPr>
              <w:ind w:firstLine="0"/>
            </w:pPr>
            <w:r w:rsidRPr="00FF4BE7">
              <w:rPr>
                <w:b/>
              </w:rPr>
              <w:t>студент должен</w:t>
            </w:r>
            <w: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w:t>
            </w:r>
            <w:r w:rsidRPr="000F31E7">
              <w:t>безупречно ответи</w:t>
            </w:r>
            <w:r>
              <w:t>ть</w:t>
            </w:r>
            <w:r w:rsidRPr="000F31E7">
              <w:t xml:space="preserve"> не только на вопросы билета, но и на дополнительные вопросы в рамк</w:t>
            </w:r>
            <w:r>
              <w:t xml:space="preserve">ах рабочей программы дисциплины; продемонстрировать </w:t>
            </w:r>
            <w:r w:rsidRPr="000F31E7">
              <w:t>умение правильно выполнять практические задан</w:t>
            </w:r>
            <w:r w:rsidR="00D76F67">
              <w:t>ия, предусмотренные программой.</w:t>
            </w:r>
          </w:p>
        </w:tc>
      </w:tr>
      <w:tr w:rsidR="009B1C3D">
        <w:trPr>
          <w:trHeight w:val="2259"/>
        </w:trPr>
        <w:tc>
          <w:tcPr>
            <w:tcW w:w="2908" w:type="dxa"/>
            <w:shd w:val="clear" w:color="auto" w:fill="auto"/>
          </w:tcPr>
          <w:p w:rsidR="009B1C3D" w:rsidRPr="009B0D83" w:rsidRDefault="009B1C3D" w:rsidP="00FF4BE7">
            <w:pPr>
              <w:ind w:firstLine="0"/>
              <w:jc w:val="center"/>
            </w:pPr>
            <w:r w:rsidRPr="00FF4BE7">
              <w:rPr>
                <w:b/>
              </w:rPr>
              <w:t>«хорошо»</w:t>
            </w:r>
          </w:p>
        </w:tc>
        <w:tc>
          <w:tcPr>
            <w:tcW w:w="7000" w:type="dxa"/>
            <w:shd w:val="clear" w:color="auto" w:fill="auto"/>
          </w:tcPr>
          <w:p w:rsidR="009B1C3D" w:rsidRDefault="009B1C3D" w:rsidP="00FF4BE7">
            <w:pPr>
              <w:ind w:firstLine="0"/>
            </w:pPr>
            <w:r w:rsidRPr="00FF4BE7">
              <w:rPr>
                <w:b/>
              </w:rPr>
              <w:t>студент должен:</w:t>
            </w:r>
            <w: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w:t>
            </w:r>
            <w:r w:rsidRPr="00DA394F">
              <w:t>ответить на все вопросы билета;</w:t>
            </w:r>
            <w:r>
              <w:t xml:space="preserve"> продемонстрировать </w:t>
            </w:r>
            <w:r w:rsidRPr="000F31E7">
              <w:t>умение правильно выполнять практические задания, предусмотренные программой</w:t>
            </w:r>
            <w:r>
              <w:t xml:space="preserve">, </w:t>
            </w:r>
            <w:r w:rsidRPr="00DA394F">
              <w:t xml:space="preserve">при этом </w:t>
            </w:r>
            <w:r>
              <w:t>возможно допустить непринципиальные ошибки.</w:t>
            </w:r>
          </w:p>
        </w:tc>
      </w:tr>
      <w:tr w:rsidR="009B1C3D">
        <w:tc>
          <w:tcPr>
            <w:tcW w:w="2908" w:type="dxa"/>
            <w:shd w:val="clear" w:color="auto" w:fill="auto"/>
          </w:tcPr>
          <w:p w:rsidR="009B1C3D" w:rsidRPr="009B0D83" w:rsidRDefault="009B1C3D" w:rsidP="00FF4BE7">
            <w:pPr>
              <w:ind w:firstLine="0"/>
              <w:jc w:val="center"/>
            </w:pPr>
            <w:r w:rsidRPr="00FF4BE7">
              <w:rPr>
                <w:b/>
              </w:rPr>
              <w:t>«удовлетворительно»</w:t>
            </w:r>
          </w:p>
        </w:tc>
        <w:tc>
          <w:tcPr>
            <w:tcW w:w="7000" w:type="dxa"/>
            <w:shd w:val="clear" w:color="auto" w:fill="auto"/>
          </w:tcPr>
          <w:p w:rsidR="009B1C3D" w:rsidRDefault="009B1C3D" w:rsidP="00FF4BE7">
            <w:pPr>
              <w:ind w:firstLine="0"/>
            </w:pPr>
            <w:r w:rsidRPr="00FF4BE7">
              <w:rPr>
                <w:b/>
              </w:rPr>
              <w:t>студент должен:</w:t>
            </w:r>
            <w: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w:t>
            </w:r>
            <w:r>
              <w:lastRenderedPageBreak/>
              <w:t xml:space="preserve">владение понятийным аппаратом дисциплины; уметь устранить </w:t>
            </w:r>
            <w:r w:rsidRPr="006012AE">
              <w:t>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9B1C3D">
        <w:tc>
          <w:tcPr>
            <w:tcW w:w="2908" w:type="dxa"/>
            <w:shd w:val="clear" w:color="auto" w:fill="auto"/>
          </w:tcPr>
          <w:p w:rsidR="009B1C3D" w:rsidRPr="009B0D83" w:rsidRDefault="009B1C3D" w:rsidP="00FF4BE7">
            <w:pPr>
              <w:ind w:firstLine="0"/>
              <w:jc w:val="center"/>
            </w:pPr>
            <w:r w:rsidRPr="00FF4BE7">
              <w:rPr>
                <w:b/>
              </w:rPr>
              <w:lastRenderedPageBreak/>
              <w:t>«неудовлетворительно»</w:t>
            </w:r>
          </w:p>
        </w:tc>
        <w:tc>
          <w:tcPr>
            <w:tcW w:w="7000" w:type="dxa"/>
            <w:shd w:val="clear" w:color="auto" w:fill="auto"/>
          </w:tcPr>
          <w:p w:rsidR="009B1C3D" w:rsidRDefault="009B1C3D" w:rsidP="00FF4BE7">
            <w:pPr>
              <w:ind w:firstLine="0"/>
            </w:pPr>
            <w:r w:rsidRPr="00FF4BE7">
              <w:rPr>
                <w:b/>
              </w:rPr>
              <w:t>ставится в случае:</w:t>
            </w:r>
            <w:r>
              <w:t xml:space="preserve"> незнания значительной части программного </w:t>
            </w:r>
            <w:r w:rsidR="003022C8">
              <w:t xml:space="preserve">материала; не </w:t>
            </w:r>
            <w:r>
              <w:t xml:space="preserve">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r w:rsidRPr="00E02B92">
              <w:t>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r>
              <w:t xml:space="preserve"> </w:t>
            </w:r>
          </w:p>
        </w:tc>
      </w:tr>
    </w:tbl>
    <w:p w:rsidR="009E0651" w:rsidRDefault="009E0651" w:rsidP="009B1C3D">
      <w:pPr>
        <w:rPr>
          <w:b/>
        </w:rPr>
      </w:pPr>
    </w:p>
    <w:p w:rsidR="008E1087" w:rsidRDefault="00372405" w:rsidP="00372405">
      <w:pPr>
        <w:rPr>
          <w:b/>
        </w:rPr>
      </w:pPr>
      <w:r>
        <w:rPr>
          <w:b/>
        </w:rPr>
        <w:t>3</w:t>
      </w:r>
      <w:r w:rsidR="008E1087">
        <w:rPr>
          <w:b/>
        </w:rPr>
        <w:t xml:space="preserve"> </w:t>
      </w:r>
      <w:r w:rsidR="008E1087" w:rsidRPr="00165C69">
        <w:rPr>
          <w:b/>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D76F67" w:rsidRDefault="00D76F67" w:rsidP="00D76F67">
      <w:pPr>
        <w:ind w:left="720" w:firstLine="0"/>
      </w:pPr>
    </w:p>
    <w:p w:rsidR="00BB6DAA" w:rsidRDefault="00BB6DAA" w:rsidP="00372405">
      <w:pPr>
        <w:pStyle w:val="a5"/>
        <w:spacing w:line="200" w:lineRule="atLeast"/>
        <w:rPr>
          <w:i w:val="0"/>
        </w:rPr>
      </w:pPr>
      <w:r>
        <w:rPr>
          <w:i w:val="0"/>
        </w:rPr>
        <w:t>П</w:t>
      </w:r>
      <w:r w:rsidRPr="00165C69">
        <w:rPr>
          <w:i w:val="0"/>
        </w:rPr>
        <w:t xml:space="preserve">римеры </w:t>
      </w:r>
      <w:r w:rsidRPr="00BB6DAA">
        <w:rPr>
          <w:b/>
          <w:i w:val="0"/>
        </w:rPr>
        <w:t>заданий</w:t>
      </w:r>
      <w:r w:rsidR="0039130C">
        <w:rPr>
          <w:b/>
          <w:i w:val="0"/>
        </w:rPr>
        <w:t xml:space="preserve"> </w:t>
      </w:r>
      <w:r w:rsidR="0039130C" w:rsidRPr="0039130C">
        <w:rPr>
          <w:i w:val="0"/>
        </w:rPr>
        <w:t>и</w:t>
      </w:r>
      <w:r w:rsidR="0039130C">
        <w:rPr>
          <w:b/>
          <w:i w:val="0"/>
        </w:rPr>
        <w:t xml:space="preserve"> контрольных вопросов</w:t>
      </w:r>
      <w:r>
        <w:rPr>
          <w:b/>
          <w:i w:val="0"/>
        </w:rPr>
        <w:t xml:space="preserve"> </w:t>
      </w:r>
      <w:r w:rsidRPr="00BB6DAA">
        <w:rPr>
          <w:i w:val="0"/>
        </w:rPr>
        <w:t xml:space="preserve">к </w:t>
      </w:r>
      <w:r w:rsidRPr="00165C69">
        <w:rPr>
          <w:i w:val="0"/>
        </w:rPr>
        <w:t>лабораторным работам</w:t>
      </w:r>
      <w:r>
        <w:rPr>
          <w:i w:val="0"/>
        </w:rPr>
        <w:t>, выполняемым для</w:t>
      </w:r>
      <w:r>
        <w:rPr>
          <w:b/>
          <w:i w:val="0"/>
        </w:rPr>
        <w:t xml:space="preserve"> </w:t>
      </w:r>
      <w:r>
        <w:rPr>
          <w:i w:val="0"/>
        </w:rPr>
        <w:t>приобретения и развития</w:t>
      </w:r>
      <w:r w:rsidRPr="00165C69">
        <w:rPr>
          <w:i w:val="0"/>
        </w:rPr>
        <w:t xml:space="preserve"> знаний </w:t>
      </w:r>
      <w:r>
        <w:rPr>
          <w:i w:val="0"/>
        </w:rPr>
        <w:t xml:space="preserve">и </w:t>
      </w:r>
      <w:r w:rsidRPr="00165C69">
        <w:rPr>
          <w:i w:val="0"/>
        </w:rPr>
        <w:t>практических умений</w:t>
      </w:r>
      <w:r>
        <w:rPr>
          <w:i w:val="0"/>
        </w:rPr>
        <w:t>, предусмотренных компетенциями.</w:t>
      </w:r>
    </w:p>
    <w:p w:rsidR="006F5C78" w:rsidRPr="006F5C78" w:rsidRDefault="006F5C78" w:rsidP="00563AD0">
      <w:pPr>
        <w:pStyle w:val="ac"/>
        <w:suppressAutoHyphens w:val="0"/>
        <w:spacing w:after="60"/>
        <w:ind w:firstLine="709"/>
        <w:jc w:val="center"/>
        <w:rPr>
          <w:b/>
          <w:sz w:val="20"/>
          <w:szCs w:val="20"/>
        </w:rPr>
      </w:pPr>
      <w:r w:rsidRPr="006F5C78">
        <w:rPr>
          <w:b/>
          <w:sz w:val="20"/>
          <w:szCs w:val="20"/>
        </w:rPr>
        <w:t>Лабораторная работа № 3</w:t>
      </w:r>
    </w:p>
    <w:p w:rsidR="006F5C78" w:rsidRPr="006F5C78" w:rsidRDefault="006F5C78" w:rsidP="00563AD0">
      <w:pPr>
        <w:suppressAutoHyphens w:val="0"/>
        <w:spacing w:after="60"/>
        <w:jc w:val="center"/>
        <w:rPr>
          <w:b/>
          <w:sz w:val="20"/>
          <w:szCs w:val="20"/>
        </w:rPr>
      </w:pPr>
      <w:r w:rsidRPr="006F5C78">
        <w:rPr>
          <w:b/>
          <w:sz w:val="20"/>
          <w:szCs w:val="20"/>
        </w:rPr>
        <w:t>Массивы примитивов</w:t>
      </w:r>
    </w:p>
    <w:p w:rsidR="006F5C78" w:rsidRPr="006833F7" w:rsidRDefault="006F5C78" w:rsidP="00563AD0">
      <w:pPr>
        <w:spacing w:after="60"/>
        <w:ind w:firstLine="720"/>
      </w:pPr>
      <w:r w:rsidRPr="006F5C78">
        <w:rPr>
          <w:sz w:val="20"/>
          <w:szCs w:val="20"/>
        </w:rPr>
        <w:t xml:space="preserve">Цель работы – освоение подготовки проектов, включающих использование массивов примитивов и примитивов буферов с  </w:t>
      </w:r>
      <w:r w:rsidRPr="006F5C78">
        <w:rPr>
          <w:sz w:val="20"/>
          <w:szCs w:val="20"/>
          <w:lang w:val="en-US"/>
        </w:rPr>
        <w:t>z</w:t>
      </w:r>
      <w:r w:rsidRPr="006F5C78">
        <w:rPr>
          <w:sz w:val="20"/>
          <w:szCs w:val="20"/>
        </w:rPr>
        <w:t xml:space="preserve">-состоянием. Применение операций сравнения и управляющего оператора </w:t>
      </w:r>
      <w:r w:rsidRPr="006F5C78">
        <w:rPr>
          <w:rFonts w:ascii="Courier New" w:hAnsi="Courier New" w:cs="Courier New"/>
          <w:sz w:val="20"/>
          <w:szCs w:val="20"/>
          <w:lang w:val="en-US"/>
        </w:rPr>
        <w:t>if</w:t>
      </w:r>
      <w:r w:rsidRPr="006F5C78">
        <w:rPr>
          <w:rFonts w:ascii="Courier New" w:hAnsi="Courier New" w:cs="Courier New"/>
          <w:sz w:val="20"/>
          <w:szCs w:val="20"/>
        </w:rPr>
        <w:t xml:space="preserve"> .. </w:t>
      </w:r>
      <w:r w:rsidRPr="006F5C78">
        <w:rPr>
          <w:rFonts w:ascii="Courier New" w:hAnsi="Courier New" w:cs="Courier New"/>
          <w:sz w:val="20"/>
          <w:szCs w:val="20"/>
          <w:lang w:val="en-US"/>
        </w:rPr>
        <w:t>else</w:t>
      </w:r>
      <w:r w:rsidRPr="006F5C78">
        <w:rPr>
          <w:sz w:val="20"/>
          <w:szCs w:val="20"/>
        </w:rPr>
        <w:t xml:space="preserve"> внутри процедурного оператора </w:t>
      </w:r>
      <w:r w:rsidRPr="006F5C78">
        <w:rPr>
          <w:rFonts w:ascii="Courier New" w:hAnsi="Courier New" w:cs="Courier New"/>
          <w:sz w:val="20"/>
          <w:szCs w:val="20"/>
          <w:lang w:val="en-US"/>
        </w:rPr>
        <w:t>always</w:t>
      </w:r>
      <w:r w:rsidRPr="006F5C78">
        <w:rPr>
          <w:sz w:val="20"/>
          <w:szCs w:val="20"/>
        </w:rPr>
        <w:t>.</w:t>
      </w:r>
    </w:p>
    <w:p w:rsidR="00B9255F" w:rsidRPr="00EB39ED" w:rsidRDefault="00B9255F" w:rsidP="00B9255F">
      <w:pPr>
        <w:ind w:firstLine="567"/>
        <w:jc w:val="center"/>
        <w:rPr>
          <w:sz w:val="20"/>
          <w:szCs w:val="20"/>
        </w:rPr>
      </w:pPr>
    </w:p>
    <w:p w:rsidR="00B9255F" w:rsidRPr="00EB39ED" w:rsidRDefault="00B9255F" w:rsidP="00563AD0">
      <w:pPr>
        <w:suppressAutoHyphens w:val="0"/>
        <w:spacing w:after="60"/>
        <w:jc w:val="center"/>
        <w:rPr>
          <w:b/>
          <w:sz w:val="20"/>
          <w:szCs w:val="20"/>
        </w:rPr>
      </w:pPr>
      <w:r w:rsidRPr="00EB39ED">
        <w:rPr>
          <w:b/>
          <w:sz w:val="20"/>
          <w:szCs w:val="20"/>
        </w:rPr>
        <w:t>2. Порядок выполнения работы</w:t>
      </w:r>
    </w:p>
    <w:p w:rsidR="006F5C78" w:rsidRPr="006F5C78" w:rsidRDefault="006F5C78" w:rsidP="006F5C78">
      <w:pPr>
        <w:rPr>
          <w:sz w:val="20"/>
          <w:szCs w:val="20"/>
        </w:rPr>
      </w:pPr>
      <w:r w:rsidRPr="006F5C78">
        <w:rPr>
          <w:sz w:val="20"/>
          <w:szCs w:val="20"/>
        </w:rPr>
        <w:t xml:space="preserve">1. Создать на языке </w:t>
      </w:r>
      <w:r w:rsidRPr="006F5C78">
        <w:rPr>
          <w:sz w:val="20"/>
          <w:szCs w:val="20"/>
          <w:lang w:val="en-US"/>
        </w:rPr>
        <w:t>Verilog</w:t>
      </w:r>
      <w:r w:rsidRPr="006F5C78">
        <w:rPr>
          <w:sz w:val="20"/>
          <w:szCs w:val="20"/>
        </w:rPr>
        <w:t xml:space="preserve"> в пакете  </w:t>
      </w:r>
      <w:r w:rsidRPr="006F5C78">
        <w:rPr>
          <w:sz w:val="20"/>
          <w:szCs w:val="20"/>
          <w:lang w:val="en-US"/>
        </w:rPr>
        <w:t>ModelSim</w:t>
      </w:r>
      <w:r w:rsidRPr="006F5C78">
        <w:rPr>
          <w:sz w:val="20"/>
          <w:szCs w:val="20"/>
        </w:rPr>
        <w:t xml:space="preserve"> с использованием массива примитивов логики и примитива буфера с </w:t>
      </w:r>
      <w:r w:rsidRPr="006F5C78">
        <w:rPr>
          <w:sz w:val="20"/>
          <w:szCs w:val="20"/>
          <w:lang w:val="en-US"/>
        </w:rPr>
        <w:t>Z</w:t>
      </w:r>
      <w:r w:rsidRPr="006F5C78">
        <w:rPr>
          <w:sz w:val="20"/>
          <w:szCs w:val="20"/>
        </w:rPr>
        <w:t>-состоянием проект компаратора 8-разрядных двоичных чисел с входом разрешения работы. Компаратор должен формировать на выходе логическое значение единицы при совпадении всех разрядов сравниваемых чисел и значение  нуля в противном случае. Кроме двух восьмиразрядных входов для сравниваемых данных компаратор должен быть снабжен управляющим входом разрешения работы, который при поступлении на него единицы транслирует на выход результат сравнения, а при поступлении нуля переводит в</w:t>
      </w:r>
      <w:r w:rsidRPr="006F5C78">
        <w:rPr>
          <w:sz w:val="20"/>
          <w:szCs w:val="20"/>
        </w:rPr>
        <w:t>ы</w:t>
      </w:r>
      <w:r w:rsidRPr="006F5C78">
        <w:rPr>
          <w:sz w:val="20"/>
          <w:szCs w:val="20"/>
        </w:rPr>
        <w:t xml:space="preserve">ход в </w:t>
      </w:r>
      <w:r w:rsidRPr="006F5C78">
        <w:rPr>
          <w:sz w:val="20"/>
          <w:szCs w:val="20"/>
          <w:lang w:val="en-US"/>
        </w:rPr>
        <w:t>Z</w:t>
      </w:r>
      <w:r w:rsidRPr="006F5C78">
        <w:rPr>
          <w:sz w:val="20"/>
          <w:szCs w:val="20"/>
        </w:rPr>
        <w:t>-состояние.</w:t>
      </w:r>
    </w:p>
    <w:p w:rsidR="006F5C78" w:rsidRPr="006F5C78" w:rsidRDefault="006F5C78" w:rsidP="006F5C78">
      <w:pPr>
        <w:jc w:val="center"/>
        <w:rPr>
          <w:sz w:val="20"/>
          <w:szCs w:val="20"/>
        </w:rPr>
      </w:pPr>
    </w:p>
    <w:p w:rsidR="006F5C78" w:rsidRPr="006F5C78" w:rsidRDefault="00184201" w:rsidP="006F5C78">
      <w:pPr>
        <w:jc w:val="center"/>
        <w:rPr>
          <w:sz w:val="20"/>
          <w:szCs w:val="20"/>
        </w:rPr>
      </w:pPr>
      <w:r>
        <w:rPr>
          <w:noProof/>
          <w:sz w:val="20"/>
          <w:szCs w:val="20"/>
          <w:lang w:eastAsia="ru-RU"/>
        </w:rPr>
        <w:drawing>
          <wp:inline distT="0" distB="0" distL="0" distR="0">
            <wp:extent cx="2857500" cy="1847850"/>
            <wp:effectExtent l="19050" t="0" r="0" b="0"/>
            <wp:docPr id="1" name="Рисунок 1" descr="comp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_8"/>
                    <pic:cNvPicPr>
                      <a:picLocks noChangeAspect="1" noChangeArrowheads="1"/>
                    </pic:cNvPicPr>
                  </pic:nvPicPr>
                  <pic:blipFill>
                    <a:blip r:embed="rId7"/>
                    <a:srcRect/>
                    <a:stretch>
                      <a:fillRect/>
                    </a:stretch>
                  </pic:blipFill>
                  <pic:spPr bwMode="auto">
                    <a:xfrm>
                      <a:off x="0" y="0"/>
                      <a:ext cx="2857500" cy="1847850"/>
                    </a:xfrm>
                    <a:prstGeom prst="rect">
                      <a:avLst/>
                    </a:prstGeom>
                    <a:noFill/>
                    <a:ln w="9525">
                      <a:noFill/>
                      <a:miter lim="800000"/>
                      <a:headEnd/>
                      <a:tailEnd/>
                    </a:ln>
                  </pic:spPr>
                </pic:pic>
              </a:graphicData>
            </a:graphic>
          </wp:inline>
        </w:drawing>
      </w:r>
    </w:p>
    <w:p w:rsidR="006F5C78" w:rsidRPr="006F5C78" w:rsidRDefault="006F5C78" w:rsidP="006F5C78">
      <w:pPr>
        <w:jc w:val="center"/>
        <w:rPr>
          <w:sz w:val="20"/>
          <w:szCs w:val="20"/>
        </w:rPr>
      </w:pPr>
      <w:r w:rsidRPr="006F5C78">
        <w:rPr>
          <w:b/>
          <w:sz w:val="20"/>
          <w:szCs w:val="20"/>
        </w:rPr>
        <w:t>Рис. 3.1.</w:t>
      </w:r>
      <w:r w:rsidRPr="006F5C78">
        <w:rPr>
          <w:sz w:val="20"/>
          <w:szCs w:val="20"/>
        </w:rPr>
        <w:t xml:space="preserve"> Схема возможного варианта реализации 8-разрядного компаратора</w:t>
      </w:r>
    </w:p>
    <w:p w:rsidR="006F5C78" w:rsidRPr="006F5C78" w:rsidRDefault="006F5C78" w:rsidP="006F5C78">
      <w:pPr>
        <w:rPr>
          <w:sz w:val="20"/>
          <w:szCs w:val="20"/>
        </w:rPr>
      </w:pPr>
    </w:p>
    <w:p w:rsidR="006F5C78" w:rsidRPr="006F5C78" w:rsidRDefault="006F5C78" w:rsidP="006F5C78">
      <w:pPr>
        <w:rPr>
          <w:sz w:val="20"/>
          <w:szCs w:val="20"/>
        </w:rPr>
      </w:pPr>
      <w:r w:rsidRPr="006F5C78">
        <w:rPr>
          <w:sz w:val="20"/>
          <w:szCs w:val="20"/>
        </w:rPr>
        <w:t>Пример схемной реализации компаратора приведен на рис. 3.1.</w:t>
      </w:r>
    </w:p>
    <w:p w:rsidR="006F5C78" w:rsidRPr="006F5C78" w:rsidRDefault="006F5C78" w:rsidP="006F5C78">
      <w:pPr>
        <w:ind w:firstLine="720"/>
        <w:rPr>
          <w:sz w:val="20"/>
          <w:szCs w:val="20"/>
        </w:rPr>
      </w:pPr>
      <w:r w:rsidRPr="006F5C78">
        <w:rPr>
          <w:sz w:val="20"/>
          <w:szCs w:val="20"/>
        </w:rPr>
        <w:t>2. Подготовить испытательный файл к проекту компаратора, откомпилировать файлы проекта и, промоделировав проект, убедиться в его работоспособн</w:t>
      </w:r>
      <w:r w:rsidRPr="006F5C78">
        <w:rPr>
          <w:sz w:val="20"/>
          <w:szCs w:val="20"/>
        </w:rPr>
        <w:t>о</w:t>
      </w:r>
      <w:r w:rsidRPr="006F5C78">
        <w:rPr>
          <w:sz w:val="20"/>
          <w:szCs w:val="20"/>
        </w:rPr>
        <w:t xml:space="preserve">сти или выявить имеющиеся ошибки. </w:t>
      </w:r>
    </w:p>
    <w:p w:rsidR="006F5C78" w:rsidRPr="006F5C78" w:rsidRDefault="006F5C78" w:rsidP="006F5C78">
      <w:pPr>
        <w:ind w:firstLine="720"/>
        <w:rPr>
          <w:sz w:val="20"/>
          <w:szCs w:val="20"/>
        </w:rPr>
      </w:pPr>
      <w:r w:rsidRPr="006F5C78">
        <w:rPr>
          <w:sz w:val="20"/>
          <w:szCs w:val="20"/>
        </w:rPr>
        <w:t xml:space="preserve">3. Создать второй вариант проекта этого же компаратора с использованием оператора непрерывного присваивания </w:t>
      </w:r>
      <w:r w:rsidRPr="006F5C78">
        <w:rPr>
          <w:rFonts w:ascii="Courier New" w:hAnsi="Courier New" w:cs="Courier New"/>
          <w:sz w:val="20"/>
          <w:szCs w:val="20"/>
          <w:lang w:val="en-US"/>
        </w:rPr>
        <w:t>assign</w:t>
      </w:r>
      <w:r w:rsidRPr="006F5C78">
        <w:rPr>
          <w:sz w:val="20"/>
          <w:szCs w:val="20"/>
        </w:rPr>
        <w:t xml:space="preserve"> и побитовых операций над 8-разрядными входными данными. Для формирования итогового результата сравнения (см. элемент </w:t>
      </w:r>
      <w:r w:rsidRPr="006F5C78">
        <w:rPr>
          <w:rFonts w:ascii="Courier New" w:hAnsi="Courier New" w:cs="Courier New"/>
          <w:sz w:val="20"/>
          <w:szCs w:val="20"/>
          <w:lang w:val="en-US"/>
        </w:rPr>
        <w:t>dd</w:t>
      </w:r>
      <w:r w:rsidRPr="006F5C78">
        <w:rPr>
          <w:sz w:val="20"/>
          <w:szCs w:val="20"/>
        </w:rPr>
        <w:t xml:space="preserve"> на рис. 3.1) применить унарную побитовую операцию. Для обеспечения функции разрешения работы с помощью управляющего входа использовать процедурный оператор </w:t>
      </w:r>
      <w:r w:rsidRPr="006F5C78">
        <w:rPr>
          <w:rFonts w:ascii="Courier New" w:hAnsi="Courier New" w:cs="Courier New"/>
          <w:sz w:val="20"/>
          <w:szCs w:val="20"/>
          <w:lang w:val="en-US"/>
        </w:rPr>
        <w:t>always</w:t>
      </w:r>
      <w:r w:rsidRPr="006F5C78">
        <w:rPr>
          <w:sz w:val="20"/>
          <w:szCs w:val="20"/>
        </w:rPr>
        <w:t>, который будет реагировать на любое изменение результата и управляющего вх</w:t>
      </w:r>
      <w:r w:rsidRPr="006F5C78">
        <w:rPr>
          <w:sz w:val="20"/>
          <w:szCs w:val="20"/>
        </w:rPr>
        <w:t>о</w:t>
      </w:r>
      <w:r w:rsidRPr="006F5C78">
        <w:rPr>
          <w:sz w:val="20"/>
          <w:szCs w:val="20"/>
        </w:rPr>
        <w:t xml:space="preserve">да. Внутри оператора </w:t>
      </w:r>
      <w:r w:rsidRPr="006F5C78">
        <w:rPr>
          <w:rFonts w:ascii="Courier New" w:hAnsi="Courier New" w:cs="Courier New"/>
          <w:sz w:val="20"/>
          <w:szCs w:val="20"/>
          <w:lang w:val="en-US"/>
        </w:rPr>
        <w:t>always</w:t>
      </w:r>
      <w:r w:rsidRPr="006F5C78">
        <w:rPr>
          <w:sz w:val="20"/>
          <w:szCs w:val="20"/>
        </w:rPr>
        <w:t xml:space="preserve"> разместить условный оператор </w:t>
      </w:r>
      <w:r w:rsidRPr="006F5C78">
        <w:rPr>
          <w:rFonts w:ascii="Courier New" w:hAnsi="Courier New" w:cs="Courier New"/>
          <w:sz w:val="20"/>
          <w:szCs w:val="20"/>
          <w:lang w:val="en-US"/>
        </w:rPr>
        <w:t>if</w:t>
      </w:r>
      <w:r w:rsidRPr="006F5C78">
        <w:rPr>
          <w:rFonts w:ascii="Courier New" w:hAnsi="Courier New" w:cs="Courier New"/>
          <w:sz w:val="20"/>
          <w:szCs w:val="20"/>
        </w:rPr>
        <w:t xml:space="preserve"> .. </w:t>
      </w:r>
      <w:r w:rsidRPr="006F5C78">
        <w:rPr>
          <w:rFonts w:ascii="Courier New" w:hAnsi="Courier New" w:cs="Courier New"/>
          <w:sz w:val="20"/>
          <w:szCs w:val="20"/>
          <w:lang w:val="en-US"/>
        </w:rPr>
        <w:t>else</w:t>
      </w:r>
      <w:r w:rsidRPr="006F5C78">
        <w:rPr>
          <w:sz w:val="20"/>
          <w:szCs w:val="20"/>
        </w:rPr>
        <w:t>, который обеспечит выбор между подачей на выход результата сравнения и перев</w:t>
      </w:r>
      <w:r w:rsidRPr="006F5C78">
        <w:rPr>
          <w:sz w:val="20"/>
          <w:szCs w:val="20"/>
        </w:rPr>
        <w:t>о</w:t>
      </w:r>
      <w:r w:rsidRPr="006F5C78">
        <w:rPr>
          <w:sz w:val="20"/>
          <w:szCs w:val="20"/>
        </w:rPr>
        <w:t xml:space="preserve">дом выхода в </w:t>
      </w:r>
      <w:r w:rsidRPr="006F5C78">
        <w:rPr>
          <w:sz w:val="20"/>
          <w:szCs w:val="20"/>
          <w:lang w:val="en-US"/>
        </w:rPr>
        <w:t>Z</w:t>
      </w:r>
      <w:r w:rsidRPr="006F5C78">
        <w:rPr>
          <w:sz w:val="20"/>
          <w:szCs w:val="20"/>
        </w:rPr>
        <w:t>-состояние.</w:t>
      </w:r>
    </w:p>
    <w:p w:rsidR="006F5C78" w:rsidRPr="006F5C78" w:rsidRDefault="006F5C78" w:rsidP="006F5C78">
      <w:pPr>
        <w:ind w:firstLine="720"/>
        <w:rPr>
          <w:sz w:val="20"/>
          <w:szCs w:val="20"/>
        </w:rPr>
      </w:pPr>
      <w:r w:rsidRPr="006F5C78">
        <w:rPr>
          <w:sz w:val="20"/>
          <w:szCs w:val="20"/>
        </w:rPr>
        <w:t>4. Используя испытательный файл, подготовленный в п. 2, промоделировав новый проект, убедиться в его работоспособности или выявить име</w:t>
      </w:r>
      <w:r w:rsidRPr="006F5C78">
        <w:rPr>
          <w:sz w:val="20"/>
          <w:szCs w:val="20"/>
        </w:rPr>
        <w:t>ю</w:t>
      </w:r>
      <w:r w:rsidRPr="006F5C78">
        <w:rPr>
          <w:sz w:val="20"/>
          <w:szCs w:val="20"/>
        </w:rPr>
        <w:t xml:space="preserve">щиеся ошибки. </w:t>
      </w:r>
    </w:p>
    <w:p w:rsidR="006F5C78" w:rsidRPr="006F5C78" w:rsidRDefault="006F5C78" w:rsidP="006F5C78">
      <w:pPr>
        <w:ind w:firstLine="720"/>
        <w:rPr>
          <w:sz w:val="20"/>
          <w:szCs w:val="20"/>
        </w:rPr>
      </w:pPr>
      <w:r w:rsidRPr="006F5C78">
        <w:rPr>
          <w:sz w:val="20"/>
          <w:szCs w:val="20"/>
        </w:rPr>
        <w:t>5. Повторить пп. 3 и 4 для третьего варианта компаратора, в котором для получения результата используется операция сравнения многоразрядных данных, а функционирование входа разрешения работы реализовано аналогично п. 3.</w:t>
      </w:r>
    </w:p>
    <w:p w:rsidR="006F5C78" w:rsidRPr="006F5C78" w:rsidRDefault="006F5C78" w:rsidP="006F5C78">
      <w:pPr>
        <w:ind w:firstLine="720"/>
        <w:rPr>
          <w:sz w:val="20"/>
          <w:szCs w:val="20"/>
        </w:rPr>
      </w:pPr>
      <w:r w:rsidRPr="006F5C78">
        <w:rPr>
          <w:sz w:val="20"/>
          <w:szCs w:val="20"/>
        </w:rPr>
        <w:t>6. Подготовить отчет.</w:t>
      </w:r>
    </w:p>
    <w:p w:rsidR="006F5C78" w:rsidRPr="006F5C78" w:rsidRDefault="006F5C78" w:rsidP="006F5C78">
      <w:pPr>
        <w:ind w:firstLine="720"/>
        <w:rPr>
          <w:sz w:val="20"/>
          <w:szCs w:val="20"/>
        </w:rPr>
      </w:pPr>
    </w:p>
    <w:p w:rsidR="006F5C78" w:rsidRPr="006F5C78" w:rsidRDefault="006F5C78" w:rsidP="006F5C78">
      <w:pPr>
        <w:jc w:val="center"/>
        <w:rPr>
          <w:b/>
          <w:sz w:val="20"/>
          <w:szCs w:val="20"/>
        </w:rPr>
      </w:pPr>
      <w:r w:rsidRPr="006F5C78">
        <w:rPr>
          <w:b/>
          <w:sz w:val="20"/>
          <w:szCs w:val="20"/>
        </w:rPr>
        <w:t>3. Контрольные вопросы</w:t>
      </w:r>
    </w:p>
    <w:p w:rsidR="006F5C78" w:rsidRPr="006F5C78" w:rsidRDefault="006F5C78" w:rsidP="006F5C78">
      <w:pPr>
        <w:jc w:val="center"/>
        <w:rPr>
          <w:b/>
          <w:sz w:val="20"/>
          <w:szCs w:val="20"/>
        </w:rPr>
      </w:pPr>
    </w:p>
    <w:p w:rsidR="006F5C78" w:rsidRPr="006F5C78" w:rsidRDefault="006F5C78" w:rsidP="006F5C78">
      <w:pPr>
        <w:ind w:firstLine="720"/>
        <w:rPr>
          <w:sz w:val="20"/>
          <w:szCs w:val="20"/>
        </w:rPr>
      </w:pPr>
      <w:r w:rsidRPr="006F5C78">
        <w:rPr>
          <w:sz w:val="20"/>
          <w:szCs w:val="20"/>
        </w:rPr>
        <w:t>1. Побитовые операции.</w:t>
      </w:r>
    </w:p>
    <w:p w:rsidR="006F5C78" w:rsidRPr="006F5C78" w:rsidRDefault="006F5C78" w:rsidP="006F5C78">
      <w:pPr>
        <w:ind w:firstLine="720"/>
        <w:rPr>
          <w:sz w:val="20"/>
          <w:szCs w:val="20"/>
        </w:rPr>
      </w:pPr>
      <w:r w:rsidRPr="006F5C78">
        <w:rPr>
          <w:sz w:val="20"/>
          <w:szCs w:val="20"/>
        </w:rPr>
        <w:t>2. Унарные побитовые операции.</w:t>
      </w:r>
    </w:p>
    <w:p w:rsidR="006F5C78" w:rsidRPr="006F5C78" w:rsidRDefault="006F5C78" w:rsidP="006F5C78">
      <w:pPr>
        <w:ind w:firstLine="720"/>
        <w:rPr>
          <w:sz w:val="20"/>
          <w:szCs w:val="20"/>
        </w:rPr>
      </w:pPr>
      <w:r w:rsidRPr="006F5C78">
        <w:rPr>
          <w:sz w:val="20"/>
          <w:szCs w:val="20"/>
        </w:rPr>
        <w:t>3. Операции сравнения и операции идентичности.</w:t>
      </w:r>
    </w:p>
    <w:p w:rsidR="006F5C78" w:rsidRPr="006F5C78" w:rsidRDefault="006F5C78" w:rsidP="006F5C78">
      <w:pPr>
        <w:ind w:firstLine="720"/>
        <w:rPr>
          <w:sz w:val="20"/>
          <w:szCs w:val="20"/>
        </w:rPr>
      </w:pPr>
      <w:r w:rsidRPr="006F5C78">
        <w:rPr>
          <w:sz w:val="20"/>
          <w:szCs w:val="20"/>
        </w:rPr>
        <w:t>4. Принцип работы компаратора многоразрядных данных.</w:t>
      </w:r>
    </w:p>
    <w:p w:rsidR="006F5C78" w:rsidRPr="006F5C78" w:rsidRDefault="006F5C78" w:rsidP="006F5C78">
      <w:pPr>
        <w:ind w:firstLine="720"/>
        <w:rPr>
          <w:sz w:val="20"/>
          <w:szCs w:val="20"/>
        </w:rPr>
      </w:pPr>
      <w:r w:rsidRPr="006F5C78">
        <w:rPr>
          <w:sz w:val="20"/>
          <w:szCs w:val="20"/>
        </w:rPr>
        <w:t>5. Примитивы буферов с управляемым высокоимпедансным состо</w:t>
      </w:r>
      <w:r w:rsidRPr="006F5C78">
        <w:rPr>
          <w:sz w:val="20"/>
          <w:szCs w:val="20"/>
        </w:rPr>
        <w:t>я</w:t>
      </w:r>
      <w:r w:rsidRPr="006F5C78">
        <w:rPr>
          <w:sz w:val="20"/>
          <w:szCs w:val="20"/>
        </w:rPr>
        <w:t>нием выхода.</w:t>
      </w:r>
    </w:p>
    <w:p w:rsidR="006F5C78" w:rsidRPr="006F5C78" w:rsidRDefault="006F5C78" w:rsidP="006F5C78">
      <w:pPr>
        <w:ind w:firstLine="720"/>
        <w:rPr>
          <w:sz w:val="20"/>
          <w:szCs w:val="20"/>
        </w:rPr>
      </w:pPr>
      <w:r w:rsidRPr="006F5C78">
        <w:rPr>
          <w:sz w:val="20"/>
          <w:szCs w:val="20"/>
        </w:rPr>
        <w:t>6. Использование в проекте массивов примитивов и модулей.</w:t>
      </w:r>
    </w:p>
    <w:p w:rsidR="006F5C78" w:rsidRPr="006F5C78" w:rsidRDefault="006F5C78" w:rsidP="006F5C78">
      <w:pPr>
        <w:ind w:firstLine="720"/>
        <w:rPr>
          <w:sz w:val="20"/>
          <w:szCs w:val="20"/>
        </w:rPr>
      </w:pPr>
      <w:r w:rsidRPr="006F5C78">
        <w:rPr>
          <w:sz w:val="20"/>
          <w:szCs w:val="20"/>
        </w:rPr>
        <w:t xml:space="preserve">7. Процедурный оператор </w:t>
      </w:r>
      <w:r w:rsidRPr="006F5C78">
        <w:rPr>
          <w:rFonts w:ascii="Courier New" w:hAnsi="Courier New" w:cs="Courier New"/>
          <w:sz w:val="20"/>
          <w:szCs w:val="20"/>
          <w:lang w:val="en-US"/>
        </w:rPr>
        <w:t>always</w:t>
      </w:r>
      <w:r w:rsidRPr="006F5C78">
        <w:rPr>
          <w:sz w:val="20"/>
          <w:szCs w:val="20"/>
        </w:rPr>
        <w:t>.</w:t>
      </w:r>
    </w:p>
    <w:p w:rsidR="006F5C78" w:rsidRPr="006F5C78" w:rsidRDefault="006F5C78" w:rsidP="006F5C78">
      <w:pPr>
        <w:ind w:firstLine="720"/>
        <w:rPr>
          <w:sz w:val="20"/>
          <w:szCs w:val="20"/>
        </w:rPr>
      </w:pPr>
      <w:r w:rsidRPr="006F5C78">
        <w:rPr>
          <w:sz w:val="20"/>
          <w:szCs w:val="20"/>
        </w:rPr>
        <w:t xml:space="preserve">8. Условный оператор </w:t>
      </w:r>
      <w:r w:rsidRPr="006F5C78">
        <w:rPr>
          <w:rFonts w:ascii="Courier New" w:hAnsi="Courier New" w:cs="Courier New"/>
          <w:sz w:val="20"/>
          <w:szCs w:val="20"/>
          <w:lang w:val="en-US"/>
        </w:rPr>
        <w:t>if</w:t>
      </w:r>
      <w:r w:rsidRPr="006F5C78">
        <w:rPr>
          <w:rFonts w:ascii="Courier New" w:hAnsi="Courier New" w:cs="Courier New"/>
          <w:sz w:val="20"/>
          <w:szCs w:val="20"/>
        </w:rPr>
        <w:t xml:space="preserve"> … </w:t>
      </w:r>
      <w:r w:rsidRPr="006F5C78">
        <w:rPr>
          <w:rFonts w:ascii="Courier New" w:hAnsi="Courier New" w:cs="Courier New"/>
          <w:sz w:val="20"/>
          <w:szCs w:val="20"/>
          <w:lang w:val="en-US"/>
        </w:rPr>
        <w:t>else</w:t>
      </w:r>
      <w:r w:rsidRPr="006F5C78">
        <w:rPr>
          <w:sz w:val="20"/>
          <w:szCs w:val="20"/>
        </w:rPr>
        <w:t xml:space="preserve"> в процедурном операторе.</w:t>
      </w:r>
    </w:p>
    <w:p w:rsidR="006F5C78" w:rsidRPr="006F5C78" w:rsidRDefault="006F5C78" w:rsidP="006F5C78">
      <w:pPr>
        <w:ind w:firstLine="720"/>
        <w:rPr>
          <w:sz w:val="20"/>
          <w:szCs w:val="20"/>
        </w:rPr>
      </w:pPr>
      <w:r w:rsidRPr="006F5C78">
        <w:rPr>
          <w:sz w:val="20"/>
          <w:szCs w:val="20"/>
        </w:rPr>
        <w:t>9. Какой из вариантов реализации цифрового компаратора, выполненных в работе, является наиболее удачным?</w:t>
      </w:r>
    </w:p>
    <w:p w:rsidR="006F5C78" w:rsidRPr="006F5C78" w:rsidRDefault="006F5C78" w:rsidP="006F5C78">
      <w:pPr>
        <w:ind w:firstLine="720"/>
        <w:rPr>
          <w:sz w:val="20"/>
          <w:szCs w:val="20"/>
        </w:rPr>
      </w:pPr>
      <w:r w:rsidRPr="006F5C78">
        <w:rPr>
          <w:sz w:val="20"/>
          <w:szCs w:val="20"/>
        </w:rPr>
        <w:t>10. Каково назначение цифрового компаратора?</w:t>
      </w:r>
    </w:p>
    <w:p w:rsidR="0039130C" w:rsidRPr="0039130C" w:rsidRDefault="0039130C" w:rsidP="0039130C">
      <w:pPr>
        <w:keepNext/>
        <w:widowControl w:val="0"/>
        <w:suppressAutoHyphens w:val="0"/>
        <w:spacing w:line="288" w:lineRule="auto"/>
        <w:ind w:right="-37" w:firstLine="426"/>
        <w:contextualSpacing w:val="0"/>
        <w:jc w:val="center"/>
        <w:outlineLvl w:val="5"/>
        <w:rPr>
          <w:rFonts w:eastAsia="Calibri"/>
          <w:b/>
          <w:sz w:val="20"/>
          <w:szCs w:val="20"/>
          <w:lang w:eastAsia="ru-RU"/>
        </w:rPr>
      </w:pPr>
    </w:p>
    <w:p w:rsidR="00BB6DAA" w:rsidRPr="0039130C" w:rsidRDefault="00BB6DAA" w:rsidP="00313C93">
      <w:pPr>
        <w:widowControl w:val="0"/>
        <w:tabs>
          <w:tab w:val="left" w:pos="4111"/>
          <w:tab w:val="left" w:pos="4395"/>
        </w:tabs>
        <w:autoSpaceDE w:val="0"/>
        <w:contextualSpacing w:val="0"/>
        <w:rPr>
          <w:color w:val="000000"/>
          <w:sz w:val="20"/>
          <w:szCs w:val="20"/>
        </w:rPr>
      </w:pPr>
      <w:r>
        <w:t xml:space="preserve">Полный перечень </w:t>
      </w:r>
      <w:r w:rsidRPr="00BB6DAA">
        <w:rPr>
          <w:b/>
        </w:rPr>
        <w:t>заданий</w:t>
      </w:r>
      <w:r>
        <w:t xml:space="preserve"> и </w:t>
      </w:r>
      <w:r w:rsidRPr="00BB6DAA">
        <w:rPr>
          <w:b/>
        </w:rPr>
        <w:t>вопросов</w:t>
      </w:r>
      <w:r w:rsidRPr="00BB6DAA">
        <w:t xml:space="preserve"> к лабораторным работам, выполняемым для приобретения и развития знаний и практических умений, предусмотренных компетенциями</w:t>
      </w:r>
      <w:r>
        <w:t>,</w:t>
      </w:r>
      <w:r w:rsidRPr="00BB6DAA">
        <w:t xml:space="preserve">  приведен в </w:t>
      </w:r>
      <w:r>
        <w:t xml:space="preserve"> соответствующих </w:t>
      </w:r>
      <w:r w:rsidRPr="00BB6DAA">
        <w:t>методических указаниях</w:t>
      </w:r>
      <w:r>
        <w:t>.</w:t>
      </w:r>
    </w:p>
    <w:p w:rsidR="00F921E4" w:rsidRDefault="00F921E4" w:rsidP="00F921E4">
      <w:pPr>
        <w:pStyle w:val="ac"/>
        <w:ind w:firstLine="709"/>
      </w:pPr>
      <w:r>
        <w:t>1. Основы проектирования электронной компонентной базы (часть 1): методические указания к лабораторным работам / Рязан. гос. ради</w:t>
      </w:r>
      <w:r>
        <w:t>о</w:t>
      </w:r>
      <w:r>
        <w:t>техн. н-т; сост. А</w:t>
      </w:r>
      <w:r w:rsidRPr="00512C5A">
        <w:t>.</w:t>
      </w:r>
      <w:r w:rsidRPr="00CE06C5">
        <w:t xml:space="preserve"> </w:t>
      </w:r>
      <w:r>
        <w:t>С</w:t>
      </w:r>
      <w:r w:rsidRPr="00512C5A">
        <w:t xml:space="preserve">. </w:t>
      </w:r>
      <w:r>
        <w:t>Ашихмин.– Рязань: РГРТУ, 2012. – 36 с.</w:t>
      </w:r>
    </w:p>
    <w:p w:rsidR="00F921E4" w:rsidRDefault="00F921E4" w:rsidP="00F921E4">
      <w:pPr>
        <w:pStyle w:val="ac"/>
        <w:ind w:firstLine="709"/>
      </w:pPr>
      <w:r>
        <w:rPr>
          <w:szCs w:val="28"/>
        </w:rPr>
        <w:t xml:space="preserve">2. </w:t>
      </w:r>
      <w:r>
        <w:t>Основы проектирования электронной компонентной базы (часть 2): методические указания к лабораторным работам / Рязан. гос. ради</w:t>
      </w:r>
      <w:r>
        <w:t>о</w:t>
      </w:r>
      <w:r>
        <w:t>техн. н-т; сост. А</w:t>
      </w:r>
      <w:r w:rsidRPr="00512C5A">
        <w:t>.</w:t>
      </w:r>
      <w:r w:rsidRPr="00CE06C5">
        <w:t xml:space="preserve"> </w:t>
      </w:r>
      <w:r>
        <w:t>С</w:t>
      </w:r>
      <w:r w:rsidRPr="00512C5A">
        <w:t xml:space="preserve">. </w:t>
      </w:r>
      <w:r>
        <w:t>Ашихмин.–Рязань: РГРТУ, 2014. – 44 с.</w:t>
      </w:r>
    </w:p>
    <w:p w:rsidR="00397D57" w:rsidRDefault="00397D57" w:rsidP="00BB6DAA"/>
    <w:p w:rsidR="00BB6DAA" w:rsidRPr="00165C69" w:rsidRDefault="00BB6DAA" w:rsidP="00BB6DAA">
      <w:r w:rsidRPr="00165C69">
        <w:t xml:space="preserve">Список </w:t>
      </w:r>
      <w:r w:rsidRPr="00165C69">
        <w:rPr>
          <w:b/>
        </w:rPr>
        <w:t>типовых контрольных вопросов</w:t>
      </w:r>
      <w:r w:rsidRPr="00165C69">
        <w:t xml:space="preserve"> для оценки уровня сформированности знаний, умений и навыков, предусмотренных компетенциям</w:t>
      </w:r>
      <w:r w:rsidR="005B6055">
        <w:t>и, закрепленными за дисциплиной.</w:t>
      </w:r>
    </w:p>
    <w:p w:rsidR="00516CE5" w:rsidRDefault="00516CE5" w:rsidP="001C757E">
      <w:pPr>
        <w:widowControl w:val="0"/>
        <w:numPr>
          <w:ilvl w:val="0"/>
          <w:numId w:val="23"/>
        </w:numPr>
        <w:tabs>
          <w:tab w:val="left" w:pos="1000"/>
        </w:tabs>
        <w:suppressAutoHyphens w:val="0"/>
        <w:ind w:left="0" w:firstLine="709"/>
        <w:jc w:val="left"/>
      </w:pPr>
      <w:r>
        <w:t xml:space="preserve">Основные синтаксические блоки конструкторского файла на языке </w:t>
      </w:r>
      <w:r>
        <w:rPr>
          <w:lang w:val="en-US"/>
        </w:rPr>
        <w:t>Verilog</w:t>
      </w:r>
      <w:r>
        <w:t>.</w:t>
      </w:r>
    </w:p>
    <w:p w:rsidR="00516CE5" w:rsidRDefault="00516CE5" w:rsidP="001C757E">
      <w:pPr>
        <w:widowControl w:val="0"/>
        <w:numPr>
          <w:ilvl w:val="0"/>
          <w:numId w:val="23"/>
        </w:numPr>
        <w:tabs>
          <w:tab w:val="left" w:pos="1000"/>
          <w:tab w:val="left" w:pos="1134"/>
        </w:tabs>
        <w:suppressAutoHyphens w:val="0"/>
        <w:ind w:left="0" w:firstLine="709"/>
        <w:contextualSpacing w:val="0"/>
        <w:jc w:val="left"/>
      </w:pPr>
      <w:r>
        <w:t>Основные синтаксические блоки испытательного файла (</w:t>
      </w:r>
      <w:r>
        <w:rPr>
          <w:lang w:val="en-US"/>
        </w:rPr>
        <w:t>testbench</w:t>
      </w:r>
      <w:r>
        <w:t xml:space="preserve">) на языке </w:t>
      </w:r>
      <w:r>
        <w:rPr>
          <w:lang w:val="en-US"/>
        </w:rPr>
        <w:t>Verilog</w:t>
      </w:r>
      <w:r>
        <w:t>.</w:t>
      </w:r>
    </w:p>
    <w:p w:rsidR="00516CE5" w:rsidRDefault="00516CE5" w:rsidP="001C757E">
      <w:pPr>
        <w:widowControl w:val="0"/>
        <w:numPr>
          <w:ilvl w:val="0"/>
          <w:numId w:val="23"/>
        </w:numPr>
        <w:tabs>
          <w:tab w:val="left" w:pos="1000"/>
          <w:tab w:val="left" w:pos="1134"/>
        </w:tabs>
        <w:suppressAutoHyphens w:val="0"/>
        <w:ind w:left="0" w:firstLine="709"/>
        <w:contextualSpacing w:val="0"/>
        <w:jc w:val="left"/>
      </w:pPr>
      <w:r>
        <w:t>Порты в модуле цифрового устройства. Назначение, типы портов.</w:t>
      </w:r>
    </w:p>
    <w:p w:rsidR="00516CE5" w:rsidRDefault="00516CE5" w:rsidP="001C757E">
      <w:pPr>
        <w:widowControl w:val="0"/>
        <w:numPr>
          <w:ilvl w:val="0"/>
          <w:numId w:val="23"/>
        </w:numPr>
        <w:tabs>
          <w:tab w:val="left" w:pos="1000"/>
        </w:tabs>
        <w:suppressAutoHyphens w:val="0"/>
        <w:ind w:left="0" w:firstLine="709"/>
        <w:jc w:val="left"/>
      </w:pPr>
      <w:r>
        <w:t xml:space="preserve">Переменные типа </w:t>
      </w:r>
      <w:r>
        <w:rPr>
          <w:rFonts w:ascii="Courier New" w:hAnsi="Courier New" w:cs="Courier New"/>
          <w:lang w:val="en-US"/>
        </w:rPr>
        <w:t>wire</w:t>
      </w:r>
      <w:r>
        <w:t xml:space="preserve"> и </w:t>
      </w:r>
      <w:r>
        <w:rPr>
          <w:rFonts w:ascii="Courier New" w:hAnsi="Courier New" w:cs="Courier New"/>
          <w:lang w:val="en-US"/>
        </w:rPr>
        <w:t>reg</w:t>
      </w:r>
      <w:r>
        <w:t>. Назначение, объявление, особе</w:t>
      </w:r>
      <w:r>
        <w:t>н</w:t>
      </w:r>
      <w:r>
        <w:t>ности.</w:t>
      </w:r>
    </w:p>
    <w:p w:rsidR="00516CE5" w:rsidRDefault="00516CE5" w:rsidP="001C757E">
      <w:pPr>
        <w:widowControl w:val="0"/>
        <w:numPr>
          <w:ilvl w:val="0"/>
          <w:numId w:val="23"/>
        </w:numPr>
        <w:tabs>
          <w:tab w:val="left" w:pos="1000"/>
        </w:tabs>
        <w:suppressAutoHyphens w:val="0"/>
        <w:ind w:left="0" w:firstLine="709"/>
        <w:jc w:val="left"/>
      </w:pPr>
      <w:r>
        <w:t xml:space="preserve">Примитивы булевых функций в языке </w:t>
      </w:r>
      <w:r>
        <w:rPr>
          <w:lang w:val="en-US"/>
        </w:rPr>
        <w:t>Verilog</w:t>
      </w:r>
      <w:r>
        <w:t>. Таблицы истинности, объявление, сп</w:t>
      </w:r>
      <w:r>
        <w:t>о</w:t>
      </w:r>
      <w:r>
        <w:t>собы подключения входов и выходов.</w:t>
      </w:r>
    </w:p>
    <w:p w:rsidR="00516CE5" w:rsidRDefault="00516CE5" w:rsidP="001C757E">
      <w:pPr>
        <w:widowControl w:val="0"/>
        <w:numPr>
          <w:ilvl w:val="0"/>
          <w:numId w:val="23"/>
        </w:numPr>
        <w:tabs>
          <w:tab w:val="left" w:pos="1000"/>
          <w:tab w:val="left" w:pos="1134"/>
        </w:tabs>
        <w:suppressAutoHyphens w:val="0"/>
        <w:ind w:left="0" w:firstLine="709"/>
        <w:contextualSpacing w:val="0"/>
        <w:jc w:val="left"/>
      </w:pPr>
      <w:r>
        <w:t xml:space="preserve">Оператор </w:t>
      </w:r>
      <w:r>
        <w:rPr>
          <w:rFonts w:ascii="Courier New" w:hAnsi="Courier New" w:cs="Courier New"/>
          <w:lang w:val="en-US"/>
        </w:rPr>
        <w:t>assign</w:t>
      </w:r>
      <w:r>
        <w:t>, назначение, особенности применения.</w:t>
      </w:r>
    </w:p>
    <w:p w:rsidR="00516CE5" w:rsidRDefault="00516CE5" w:rsidP="001C757E">
      <w:pPr>
        <w:widowControl w:val="0"/>
        <w:numPr>
          <w:ilvl w:val="0"/>
          <w:numId w:val="23"/>
        </w:numPr>
        <w:tabs>
          <w:tab w:val="left" w:pos="1000"/>
          <w:tab w:val="left" w:pos="1134"/>
        </w:tabs>
        <w:suppressAutoHyphens w:val="0"/>
        <w:ind w:left="0" w:firstLine="709"/>
        <w:contextualSpacing w:val="0"/>
        <w:jc w:val="left"/>
      </w:pPr>
      <w:r>
        <w:t>Объявление экземпляра модуля внутри испытательного файла.</w:t>
      </w:r>
    </w:p>
    <w:p w:rsidR="00516CE5" w:rsidRDefault="00516CE5" w:rsidP="001C757E">
      <w:pPr>
        <w:widowControl w:val="0"/>
        <w:numPr>
          <w:ilvl w:val="0"/>
          <w:numId w:val="23"/>
        </w:numPr>
        <w:tabs>
          <w:tab w:val="left" w:pos="1000"/>
          <w:tab w:val="left" w:pos="1134"/>
        </w:tabs>
        <w:suppressAutoHyphens w:val="0"/>
        <w:ind w:left="0" w:firstLine="709"/>
        <w:contextualSpacing w:val="0"/>
        <w:jc w:val="left"/>
      </w:pPr>
      <w:r>
        <w:t xml:space="preserve">Операторы </w:t>
      </w:r>
      <w:r>
        <w:rPr>
          <w:rFonts w:ascii="Courier New" w:hAnsi="Courier New" w:cs="Courier New"/>
          <w:lang w:val="en-US"/>
        </w:rPr>
        <w:t>initial</w:t>
      </w:r>
      <w:r>
        <w:t xml:space="preserve"> и </w:t>
      </w:r>
      <w:r>
        <w:rPr>
          <w:rFonts w:ascii="Courier New" w:hAnsi="Courier New" w:cs="Courier New"/>
          <w:lang w:val="en-US"/>
        </w:rPr>
        <w:t>always</w:t>
      </w:r>
      <w:r>
        <w:t>, назначение, применение в исп</w:t>
      </w:r>
      <w:r>
        <w:t>ы</w:t>
      </w:r>
      <w:r>
        <w:t>тательных файлах.</w:t>
      </w:r>
    </w:p>
    <w:p w:rsidR="00516CE5" w:rsidRDefault="00516CE5" w:rsidP="001C757E">
      <w:pPr>
        <w:widowControl w:val="0"/>
        <w:numPr>
          <w:ilvl w:val="0"/>
          <w:numId w:val="23"/>
        </w:numPr>
        <w:tabs>
          <w:tab w:val="left" w:pos="1000"/>
        </w:tabs>
        <w:suppressAutoHyphens w:val="0"/>
        <w:ind w:left="0" w:firstLine="709"/>
        <w:jc w:val="left"/>
      </w:pPr>
      <w:r>
        <w:t>Применение временных задержек при моделировании.</w:t>
      </w:r>
    </w:p>
    <w:p w:rsidR="00D4252D" w:rsidRDefault="00516CE5" w:rsidP="001C757E">
      <w:pPr>
        <w:widowControl w:val="0"/>
        <w:numPr>
          <w:ilvl w:val="0"/>
          <w:numId w:val="23"/>
        </w:numPr>
        <w:tabs>
          <w:tab w:val="left" w:pos="1000"/>
          <w:tab w:val="left" w:pos="1134"/>
        </w:tabs>
        <w:suppressAutoHyphens w:val="0"/>
        <w:ind w:left="0" w:firstLine="709"/>
        <w:contextualSpacing w:val="0"/>
        <w:jc w:val="left"/>
      </w:pPr>
      <w:r>
        <w:t xml:space="preserve">Системные задачи, общее представление, назначение и работа задачи </w:t>
      </w:r>
      <w:r>
        <w:rPr>
          <w:rFonts w:ascii="Courier New" w:hAnsi="Courier New" w:cs="Courier New"/>
        </w:rPr>
        <w:t>$</w:t>
      </w:r>
      <w:r>
        <w:rPr>
          <w:rFonts w:ascii="Courier New" w:hAnsi="Courier New" w:cs="Courier New"/>
          <w:lang w:val="en-US"/>
        </w:rPr>
        <w:t>stop</w:t>
      </w:r>
      <w:r>
        <w:t>.</w:t>
      </w:r>
    </w:p>
    <w:p w:rsidR="00516CE5" w:rsidRPr="0082496E" w:rsidRDefault="00516CE5" w:rsidP="001C757E">
      <w:pPr>
        <w:widowControl w:val="0"/>
        <w:numPr>
          <w:ilvl w:val="0"/>
          <w:numId w:val="23"/>
        </w:numPr>
        <w:tabs>
          <w:tab w:val="left" w:pos="1000"/>
          <w:tab w:val="left" w:pos="1134"/>
        </w:tabs>
        <w:suppressAutoHyphens w:val="0"/>
        <w:ind w:left="0" w:firstLine="709"/>
        <w:contextualSpacing w:val="0"/>
        <w:jc w:val="left"/>
      </w:pPr>
      <w:r>
        <w:t>Основные этапы подготовки проекта и его функционального моделирования в пак</w:t>
      </w:r>
      <w:r>
        <w:t>е</w:t>
      </w:r>
      <w:r>
        <w:lastRenderedPageBreak/>
        <w:t xml:space="preserve">те </w:t>
      </w:r>
      <w:r>
        <w:rPr>
          <w:lang w:val="en-US"/>
        </w:rPr>
        <w:t>ModelSim</w:t>
      </w:r>
      <w:r>
        <w:t>.</w:t>
      </w:r>
    </w:p>
    <w:p w:rsidR="00333947" w:rsidRDefault="00516CE5" w:rsidP="00E36BCC">
      <w:pPr>
        <w:widowControl w:val="0"/>
        <w:numPr>
          <w:ilvl w:val="0"/>
          <w:numId w:val="23"/>
        </w:numPr>
        <w:tabs>
          <w:tab w:val="left" w:pos="1000"/>
          <w:tab w:val="left" w:pos="1134"/>
        </w:tabs>
        <w:suppressAutoHyphens w:val="0"/>
        <w:ind w:left="0" w:firstLine="709"/>
        <w:contextualSpacing w:val="0"/>
        <w:jc w:val="left"/>
      </w:pPr>
      <w:r>
        <w:t xml:space="preserve">Побитовые операции в языке </w:t>
      </w:r>
      <w:r>
        <w:rPr>
          <w:lang w:val="en-US"/>
        </w:rPr>
        <w:t>Verilog</w:t>
      </w:r>
      <w:r>
        <w:t>.</w:t>
      </w:r>
    </w:p>
    <w:p w:rsidR="00516CE5" w:rsidRDefault="00516CE5" w:rsidP="00E36BCC">
      <w:pPr>
        <w:widowControl w:val="0"/>
        <w:numPr>
          <w:ilvl w:val="0"/>
          <w:numId w:val="23"/>
        </w:numPr>
        <w:tabs>
          <w:tab w:val="left" w:pos="1000"/>
          <w:tab w:val="left" w:pos="1134"/>
        </w:tabs>
        <w:suppressAutoHyphens w:val="0"/>
        <w:ind w:left="0" w:firstLine="709"/>
        <w:contextualSpacing w:val="0"/>
        <w:jc w:val="left"/>
      </w:pPr>
      <w:r>
        <w:t>Объявление экземпляров модулей нижнего уровня в проекте.</w:t>
      </w:r>
    </w:p>
    <w:p w:rsidR="00516CE5" w:rsidRPr="006872C3" w:rsidRDefault="00516CE5" w:rsidP="00E36BCC">
      <w:pPr>
        <w:widowControl w:val="0"/>
        <w:numPr>
          <w:ilvl w:val="0"/>
          <w:numId w:val="23"/>
        </w:numPr>
        <w:tabs>
          <w:tab w:val="left" w:pos="1134"/>
          <w:tab w:val="left" w:pos="1200"/>
        </w:tabs>
        <w:suppressAutoHyphens w:val="0"/>
        <w:ind w:left="0" w:firstLine="709"/>
        <w:jc w:val="left"/>
      </w:pPr>
      <w:r>
        <w:t>Описание модулей нижнего уровня.</w:t>
      </w:r>
    </w:p>
    <w:p w:rsidR="00516CE5" w:rsidRDefault="00516CE5" w:rsidP="00E36BCC">
      <w:pPr>
        <w:widowControl w:val="0"/>
        <w:numPr>
          <w:ilvl w:val="0"/>
          <w:numId w:val="23"/>
        </w:numPr>
        <w:tabs>
          <w:tab w:val="left" w:pos="1134"/>
          <w:tab w:val="left" w:pos="1200"/>
        </w:tabs>
        <w:suppressAutoHyphens w:val="0"/>
        <w:ind w:left="0" w:firstLine="709"/>
        <w:jc w:val="left"/>
      </w:pPr>
      <w:r>
        <w:t>Позиционный способ подключения портов примитивов и модулей при объявлении экземпляров.</w:t>
      </w:r>
    </w:p>
    <w:p w:rsidR="00516CE5" w:rsidRDefault="00516CE5" w:rsidP="00E36BCC">
      <w:pPr>
        <w:widowControl w:val="0"/>
        <w:numPr>
          <w:ilvl w:val="0"/>
          <w:numId w:val="23"/>
        </w:numPr>
        <w:tabs>
          <w:tab w:val="left" w:pos="1134"/>
          <w:tab w:val="left" w:pos="1200"/>
        </w:tabs>
        <w:suppressAutoHyphens w:val="0"/>
        <w:ind w:left="0" w:firstLine="709"/>
        <w:jc w:val="left"/>
      </w:pPr>
      <w:r>
        <w:t>Поименный способ подключения портов  модулей при объявл</w:t>
      </w:r>
      <w:r>
        <w:t>е</w:t>
      </w:r>
      <w:r>
        <w:t>нии экземпляров.</w:t>
      </w:r>
    </w:p>
    <w:p w:rsidR="00516CE5" w:rsidRPr="006872C3" w:rsidRDefault="00516CE5" w:rsidP="00E36BCC">
      <w:pPr>
        <w:widowControl w:val="0"/>
        <w:numPr>
          <w:ilvl w:val="0"/>
          <w:numId w:val="23"/>
        </w:numPr>
        <w:tabs>
          <w:tab w:val="left" w:pos="1134"/>
          <w:tab w:val="left" w:pos="1200"/>
        </w:tabs>
        <w:suppressAutoHyphens w:val="0"/>
        <w:ind w:left="0" w:firstLine="709"/>
        <w:jc w:val="left"/>
      </w:pPr>
      <w:r>
        <w:t>Реализация внутренних электрических цепей в модулях верхнего уровня.</w:t>
      </w:r>
    </w:p>
    <w:p w:rsidR="00516CE5" w:rsidRDefault="00516CE5" w:rsidP="00E36BCC">
      <w:pPr>
        <w:widowControl w:val="0"/>
        <w:numPr>
          <w:ilvl w:val="0"/>
          <w:numId w:val="23"/>
        </w:numPr>
        <w:tabs>
          <w:tab w:val="left" w:pos="1134"/>
          <w:tab w:val="left" w:pos="1200"/>
        </w:tabs>
        <w:suppressAutoHyphens w:val="0"/>
        <w:ind w:left="0" w:firstLine="709"/>
        <w:jc w:val="left"/>
      </w:pPr>
      <w:r>
        <w:t>Принцип функционирования двоичного дешифратора.</w:t>
      </w:r>
    </w:p>
    <w:p w:rsidR="00516CE5" w:rsidRDefault="00CD511D" w:rsidP="00E36BCC">
      <w:pPr>
        <w:widowControl w:val="0"/>
        <w:numPr>
          <w:ilvl w:val="0"/>
          <w:numId w:val="23"/>
        </w:numPr>
        <w:tabs>
          <w:tab w:val="left" w:pos="1134"/>
        </w:tabs>
        <w:suppressAutoHyphens w:val="0"/>
        <w:ind w:left="0" w:firstLine="709"/>
        <w:contextualSpacing w:val="0"/>
        <w:jc w:val="left"/>
      </w:pPr>
      <w:r>
        <w:t>Побитовые операции.</w:t>
      </w:r>
    </w:p>
    <w:p w:rsidR="00CD511D" w:rsidRDefault="00CD511D" w:rsidP="00E36BCC">
      <w:pPr>
        <w:widowControl w:val="0"/>
        <w:numPr>
          <w:ilvl w:val="0"/>
          <w:numId w:val="23"/>
        </w:numPr>
        <w:tabs>
          <w:tab w:val="left" w:pos="1134"/>
        </w:tabs>
        <w:suppressAutoHyphens w:val="0"/>
        <w:ind w:left="0" w:firstLine="709"/>
        <w:jc w:val="left"/>
      </w:pPr>
      <w:r>
        <w:t>Унарные побитовые операции.</w:t>
      </w:r>
    </w:p>
    <w:p w:rsidR="00516CE5" w:rsidRDefault="00CD511D" w:rsidP="001C757E">
      <w:pPr>
        <w:widowControl w:val="0"/>
        <w:numPr>
          <w:ilvl w:val="0"/>
          <w:numId w:val="23"/>
        </w:numPr>
        <w:tabs>
          <w:tab w:val="left" w:pos="1134"/>
        </w:tabs>
        <w:suppressAutoHyphens w:val="0"/>
        <w:ind w:left="0" w:firstLine="709"/>
        <w:contextualSpacing w:val="0"/>
        <w:jc w:val="left"/>
      </w:pPr>
      <w:r>
        <w:t>Операции сравнения и операции идентичности.</w:t>
      </w:r>
    </w:p>
    <w:p w:rsidR="00516CE5" w:rsidRDefault="00CD511D" w:rsidP="00E36BCC">
      <w:pPr>
        <w:widowControl w:val="0"/>
        <w:numPr>
          <w:ilvl w:val="0"/>
          <w:numId w:val="23"/>
        </w:numPr>
        <w:tabs>
          <w:tab w:val="left" w:pos="1134"/>
        </w:tabs>
        <w:suppressAutoHyphens w:val="0"/>
        <w:ind w:left="0" w:firstLine="709"/>
        <w:contextualSpacing w:val="0"/>
        <w:jc w:val="left"/>
      </w:pPr>
      <w:r>
        <w:t>Принцип работы компаратора многоразрядных данных.</w:t>
      </w:r>
    </w:p>
    <w:p w:rsidR="00CD511D" w:rsidRDefault="00CD511D" w:rsidP="001C757E">
      <w:pPr>
        <w:widowControl w:val="0"/>
        <w:numPr>
          <w:ilvl w:val="0"/>
          <w:numId w:val="23"/>
        </w:numPr>
        <w:tabs>
          <w:tab w:val="left" w:pos="1134"/>
        </w:tabs>
        <w:suppressAutoHyphens w:val="0"/>
        <w:ind w:left="0" w:firstLine="709"/>
        <w:contextualSpacing w:val="0"/>
        <w:jc w:val="left"/>
      </w:pPr>
      <w:r>
        <w:t>Примитивы буферов с управляемым высокоимпедансным состо</w:t>
      </w:r>
      <w:r>
        <w:t>я</w:t>
      </w:r>
      <w:r>
        <w:t>нием выхода.</w:t>
      </w:r>
    </w:p>
    <w:p w:rsidR="00CD511D" w:rsidRDefault="00CD511D" w:rsidP="001C757E">
      <w:pPr>
        <w:widowControl w:val="0"/>
        <w:numPr>
          <w:ilvl w:val="0"/>
          <w:numId w:val="23"/>
        </w:numPr>
        <w:tabs>
          <w:tab w:val="left" w:pos="1134"/>
        </w:tabs>
        <w:suppressAutoHyphens w:val="0"/>
        <w:ind w:left="0" w:firstLine="709"/>
        <w:contextualSpacing w:val="0"/>
        <w:jc w:val="left"/>
      </w:pPr>
      <w:r>
        <w:t>Использование в проекте массивов примитивов и модулей.</w:t>
      </w:r>
    </w:p>
    <w:p w:rsidR="00CD511D" w:rsidRDefault="00CD511D" w:rsidP="001C757E">
      <w:pPr>
        <w:widowControl w:val="0"/>
        <w:numPr>
          <w:ilvl w:val="0"/>
          <w:numId w:val="23"/>
        </w:numPr>
        <w:tabs>
          <w:tab w:val="left" w:pos="1134"/>
        </w:tabs>
        <w:suppressAutoHyphens w:val="0"/>
        <w:ind w:left="0" w:firstLine="709"/>
        <w:contextualSpacing w:val="0"/>
        <w:jc w:val="left"/>
      </w:pPr>
      <w:r>
        <w:t xml:space="preserve">Процедурный оператор </w:t>
      </w:r>
      <w:r w:rsidRPr="00EB4B2D">
        <w:rPr>
          <w:rFonts w:ascii="Courier New" w:hAnsi="Courier New" w:cs="Courier New"/>
          <w:sz w:val="26"/>
          <w:szCs w:val="26"/>
          <w:lang w:val="en-US"/>
        </w:rPr>
        <w:t>always</w:t>
      </w:r>
      <w:r w:rsidRPr="00EB4B2D">
        <w:t>.</w:t>
      </w:r>
    </w:p>
    <w:p w:rsidR="00CD511D" w:rsidRDefault="00CD511D" w:rsidP="001C757E">
      <w:pPr>
        <w:widowControl w:val="0"/>
        <w:numPr>
          <w:ilvl w:val="0"/>
          <w:numId w:val="23"/>
        </w:numPr>
        <w:tabs>
          <w:tab w:val="left" w:pos="1134"/>
        </w:tabs>
        <w:suppressAutoHyphens w:val="0"/>
        <w:ind w:left="0" w:firstLine="709"/>
        <w:contextualSpacing w:val="0"/>
        <w:jc w:val="left"/>
      </w:pPr>
      <w:r>
        <w:t xml:space="preserve">Условный оператор </w:t>
      </w:r>
      <w:r w:rsidRPr="00EB4B2D">
        <w:rPr>
          <w:rFonts w:ascii="Courier New" w:hAnsi="Courier New" w:cs="Courier New"/>
          <w:sz w:val="26"/>
          <w:szCs w:val="26"/>
          <w:lang w:val="en-US"/>
        </w:rPr>
        <w:t>if</w:t>
      </w:r>
      <w:r w:rsidRPr="00EB4B2D">
        <w:rPr>
          <w:rFonts w:ascii="Courier New" w:hAnsi="Courier New" w:cs="Courier New"/>
          <w:sz w:val="26"/>
          <w:szCs w:val="26"/>
        </w:rPr>
        <w:t xml:space="preserve"> … </w:t>
      </w:r>
      <w:r w:rsidRPr="00EB4B2D">
        <w:rPr>
          <w:rFonts w:ascii="Courier New" w:hAnsi="Courier New" w:cs="Courier New"/>
          <w:sz w:val="26"/>
          <w:szCs w:val="26"/>
          <w:lang w:val="en-US"/>
        </w:rPr>
        <w:t>else</w:t>
      </w:r>
      <w:r w:rsidRPr="00EB4B2D">
        <w:t xml:space="preserve"> </w:t>
      </w:r>
      <w:r>
        <w:t>в процедурном операторе.</w:t>
      </w:r>
    </w:p>
    <w:p w:rsidR="00CD511D" w:rsidRPr="00CD511D" w:rsidRDefault="00CD511D" w:rsidP="001C757E">
      <w:pPr>
        <w:widowControl w:val="0"/>
        <w:numPr>
          <w:ilvl w:val="0"/>
          <w:numId w:val="23"/>
        </w:numPr>
        <w:tabs>
          <w:tab w:val="left" w:pos="1134"/>
        </w:tabs>
        <w:suppressAutoHyphens w:val="0"/>
        <w:ind w:left="0" w:firstLine="709"/>
        <w:contextualSpacing w:val="0"/>
        <w:jc w:val="left"/>
      </w:pPr>
      <w:r>
        <w:rPr>
          <w:szCs w:val="28"/>
        </w:rPr>
        <w:t>Какой из вариантов реализации цифрового компаратора, выполненных в работе, я</w:t>
      </w:r>
      <w:r>
        <w:rPr>
          <w:szCs w:val="28"/>
        </w:rPr>
        <w:t>в</w:t>
      </w:r>
      <w:r>
        <w:rPr>
          <w:szCs w:val="28"/>
        </w:rPr>
        <w:t>ляется наиболее удачным?</w:t>
      </w:r>
    </w:p>
    <w:p w:rsidR="00CD511D" w:rsidRPr="00CD511D" w:rsidRDefault="00CD511D" w:rsidP="001C757E">
      <w:pPr>
        <w:widowControl w:val="0"/>
        <w:numPr>
          <w:ilvl w:val="0"/>
          <w:numId w:val="23"/>
        </w:numPr>
        <w:tabs>
          <w:tab w:val="left" w:pos="1134"/>
        </w:tabs>
        <w:suppressAutoHyphens w:val="0"/>
        <w:ind w:left="0" w:firstLine="709"/>
        <w:contextualSpacing w:val="0"/>
        <w:jc w:val="left"/>
      </w:pPr>
      <w:r>
        <w:rPr>
          <w:szCs w:val="28"/>
        </w:rPr>
        <w:t>Каково назначение цифрового компаратора?</w:t>
      </w:r>
    </w:p>
    <w:p w:rsidR="00CD511D" w:rsidRDefault="00CD511D" w:rsidP="001C757E">
      <w:pPr>
        <w:widowControl w:val="0"/>
        <w:numPr>
          <w:ilvl w:val="0"/>
          <w:numId w:val="23"/>
        </w:numPr>
        <w:tabs>
          <w:tab w:val="left" w:pos="1134"/>
        </w:tabs>
        <w:suppressAutoHyphens w:val="0"/>
        <w:ind w:left="0" w:firstLine="709"/>
        <w:contextualSpacing w:val="0"/>
        <w:jc w:val="left"/>
      </w:pPr>
      <w:r>
        <w:t xml:space="preserve">Какие виды констант существуют в языке </w:t>
      </w:r>
      <w:r>
        <w:rPr>
          <w:lang w:val="en-US"/>
        </w:rPr>
        <w:t>Verilog</w:t>
      </w:r>
      <w:r>
        <w:t>?</w:t>
      </w:r>
    </w:p>
    <w:p w:rsidR="00CD511D" w:rsidRDefault="00CD511D" w:rsidP="001C757E">
      <w:pPr>
        <w:widowControl w:val="0"/>
        <w:numPr>
          <w:ilvl w:val="0"/>
          <w:numId w:val="23"/>
        </w:numPr>
        <w:tabs>
          <w:tab w:val="left" w:pos="1134"/>
        </w:tabs>
        <w:suppressAutoHyphens w:val="0"/>
        <w:ind w:left="0" w:firstLine="709"/>
        <w:contextualSpacing w:val="0"/>
        <w:jc w:val="left"/>
      </w:pPr>
      <w:r>
        <w:t xml:space="preserve">Назначение и порядок применения типа данных </w:t>
      </w:r>
      <w:r w:rsidRPr="00830A05">
        <w:rPr>
          <w:rFonts w:ascii="Courier New" w:hAnsi="Courier New" w:cs="Courier New"/>
          <w:sz w:val="26"/>
          <w:szCs w:val="26"/>
          <w:lang w:val="en-US"/>
        </w:rPr>
        <w:t>parameter</w:t>
      </w:r>
      <w:r>
        <w:t>.</w:t>
      </w:r>
    </w:p>
    <w:p w:rsidR="00CD511D" w:rsidRDefault="00CD511D" w:rsidP="001C757E">
      <w:pPr>
        <w:widowControl w:val="0"/>
        <w:numPr>
          <w:ilvl w:val="0"/>
          <w:numId w:val="23"/>
        </w:numPr>
        <w:tabs>
          <w:tab w:val="left" w:pos="1134"/>
        </w:tabs>
        <w:suppressAutoHyphens w:val="0"/>
        <w:ind w:left="0" w:firstLine="709"/>
        <w:jc w:val="left"/>
      </w:pPr>
      <w:r>
        <w:t>Арифметические операции.</w:t>
      </w:r>
    </w:p>
    <w:p w:rsidR="00CD511D" w:rsidRDefault="00CD511D" w:rsidP="001C757E">
      <w:pPr>
        <w:widowControl w:val="0"/>
        <w:numPr>
          <w:ilvl w:val="0"/>
          <w:numId w:val="23"/>
        </w:numPr>
        <w:tabs>
          <w:tab w:val="left" w:pos="1134"/>
        </w:tabs>
        <w:suppressAutoHyphens w:val="0"/>
        <w:ind w:left="0" w:firstLine="709"/>
        <w:contextualSpacing w:val="0"/>
        <w:jc w:val="left"/>
      </w:pPr>
      <w:r>
        <w:t>Операции конкатенации и тиражирования.</w:t>
      </w:r>
    </w:p>
    <w:p w:rsidR="00CD511D" w:rsidRDefault="00CD511D" w:rsidP="001C757E">
      <w:pPr>
        <w:widowControl w:val="0"/>
        <w:numPr>
          <w:ilvl w:val="0"/>
          <w:numId w:val="23"/>
        </w:numPr>
        <w:tabs>
          <w:tab w:val="left" w:pos="1134"/>
        </w:tabs>
        <w:suppressAutoHyphens w:val="0"/>
        <w:ind w:left="0" w:firstLine="709"/>
        <w:contextualSpacing w:val="0"/>
        <w:jc w:val="left"/>
      </w:pPr>
      <w:r>
        <w:t>Правила расширения операндов и приведения типов в операциях.</w:t>
      </w:r>
    </w:p>
    <w:p w:rsidR="00CD511D" w:rsidRPr="00CD511D" w:rsidRDefault="00CD511D" w:rsidP="001C757E">
      <w:pPr>
        <w:widowControl w:val="0"/>
        <w:numPr>
          <w:ilvl w:val="0"/>
          <w:numId w:val="23"/>
        </w:numPr>
        <w:tabs>
          <w:tab w:val="left" w:pos="1134"/>
        </w:tabs>
        <w:suppressAutoHyphens w:val="0"/>
        <w:ind w:left="0" w:firstLine="709"/>
        <w:contextualSpacing w:val="0"/>
        <w:jc w:val="left"/>
      </w:pPr>
      <w:r>
        <w:t xml:space="preserve">Способы переопределения констант типа </w:t>
      </w:r>
      <w:r w:rsidRPr="00830A05">
        <w:rPr>
          <w:rFonts w:ascii="Courier New" w:hAnsi="Courier New" w:cs="Courier New"/>
          <w:sz w:val="26"/>
          <w:szCs w:val="26"/>
          <w:lang w:val="en-US"/>
        </w:rPr>
        <w:t>parameter</w:t>
      </w:r>
      <w:r>
        <w:rPr>
          <w:szCs w:val="28"/>
        </w:rPr>
        <w:t>.</w:t>
      </w:r>
    </w:p>
    <w:p w:rsidR="00CD511D" w:rsidRPr="00CD511D" w:rsidRDefault="00CD511D" w:rsidP="001C757E">
      <w:pPr>
        <w:widowControl w:val="0"/>
        <w:numPr>
          <w:ilvl w:val="0"/>
          <w:numId w:val="23"/>
        </w:numPr>
        <w:tabs>
          <w:tab w:val="left" w:pos="1134"/>
        </w:tabs>
        <w:suppressAutoHyphens w:val="0"/>
        <w:ind w:left="0" w:firstLine="709"/>
        <w:contextualSpacing w:val="0"/>
        <w:jc w:val="left"/>
      </w:pPr>
      <w:r>
        <w:rPr>
          <w:szCs w:val="28"/>
        </w:rPr>
        <w:t>Работа одноразрядного двоичного сумматора.</w:t>
      </w:r>
    </w:p>
    <w:p w:rsidR="00393896" w:rsidRDefault="00393896" w:rsidP="00E36BCC">
      <w:pPr>
        <w:suppressAutoHyphens w:val="0"/>
        <w:spacing w:after="60"/>
        <w:jc w:val="center"/>
        <w:rPr>
          <w:b/>
          <w:bCs/>
        </w:rPr>
      </w:pPr>
    </w:p>
    <w:sectPr w:rsidR="00393896" w:rsidSect="00C1269C">
      <w:headerReference w:type="default" r:id="rId8"/>
      <w:pgSz w:w="11906" w:h="16838"/>
      <w:pgMar w:top="1134" w:right="851" w:bottom="1134" w:left="1134"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BDF" w:rsidRDefault="00080BDF" w:rsidP="00734226">
      <w:r>
        <w:separator/>
      </w:r>
    </w:p>
  </w:endnote>
  <w:endnote w:type="continuationSeparator" w:id="1">
    <w:p w:rsidR="00080BDF" w:rsidRDefault="00080BDF" w:rsidP="007342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BDF" w:rsidRDefault="00080BDF" w:rsidP="00734226">
      <w:r>
        <w:separator/>
      </w:r>
    </w:p>
  </w:footnote>
  <w:footnote w:type="continuationSeparator" w:id="1">
    <w:p w:rsidR="00080BDF" w:rsidRDefault="00080BDF" w:rsidP="007342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747" w:rsidRDefault="003F4747">
    <w:pPr>
      <w:pStyle w:val="a9"/>
      <w:jc w:val="right"/>
    </w:pPr>
    <w:fldSimple w:instr=" PAGE   \* MERGEFORMAT ">
      <w:r w:rsidR="00184201">
        <w:rPr>
          <w:noProof/>
        </w:rPr>
        <w:t>11</w:t>
      </w:r>
    </w:fldSimple>
  </w:p>
  <w:p w:rsidR="003F4747" w:rsidRDefault="003F474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B"/>
    <w:multiLevelType w:val="singleLevel"/>
    <w:tmpl w:val="0000000B"/>
    <w:name w:val="WW8Num12"/>
    <w:lvl w:ilvl="0">
      <w:start w:val="1"/>
      <w:numFmt w:val="decimal"/>
      <w:lvlText w:val="%1."/>
      <w:lvlJc w:val="left"/>
      <w:pPr>
        <w:tabs>
          <w:tab w:val="num" w:pos="360"/>
        </w:tabs>
        <w:ind w:left="170" w:hanging="170"/>
      </w:pPr>
      <w:rPr>
        <w:bCs/>
        <w:sz w:val="24"/>
        <w:szCs w:val="24"/>
      </w:rPr>
    </w:lvl>
  </w:abstractNum>
  <w:abstractNum w:abstractNumId="4">
    <w:nsid w:val="0000000C"/>
    <w:multiLevelType w:val="multilevel"/>
    <w:tmpl w:val="F30833F6"/>
    <w:lvl w:ilvl="0">
      <w:start w:val="1"/>
      <w:numFmt w:val="decimal"/>
      <w:lvlText w:val="%1."/>
      <w:lvlJc w:val="left"/>
      <w:pPr>
        <w:tabs>
          <w:tab w:val="num" w:pos="720"/>
        </w:tabs>
        <w:ind w:left="720" w:hanging="360"/>
      </w:pPr>
      <w:rPr>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3C5158"/>
    <w:multiLevelType w:val="hybridMultilevel"/>
    <w:tmpl w:val="BD00492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06D55505"/>
    <w:multiLevelType w:val="hybridMultilevel"/>
    <w:tmpl w:val="045EF8EE"/>
    <w:lvl w:ilvl="0" w:tplc="4A4A62D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0C413BDE"/>
    <w:multiLevelType w:val="hybridMultilevel"/>
    <w:tmpl w:val="E7B0FA5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046139"/>
    <w:multiLevelType w:val="hybridMultilevel"/>
    <w:tmpl w:val="1D06C2DA"/>
    <w:lvl w:ilvl="0" w:tplc="4672FDD4">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C01692"/>
    <w:multiLevelType w:val="hybridMultilevel"/>
    <w:tmpl w:val="8AFE9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DD404C"/>
    <w:multiLevelType w:val="hybridMultilevel"/>
    <w:tmpl w:val="EF729B2A"/>
    <w:lvl w:ilvl="0" w:tplc="6340F7AA">
      <w:start w:val="1"/>
      <w:numFmt w:val="decimal"/>
      <w:lvlText w:val="%1."/>
      <w:lvlJc w:val="left"/>
      <w:pPr>
        <w:tabs>
          <w:tab w:val="num" w:pos="2160"/>
        </w:tabs>
        <w:ind w:left="2160" w:hanging="360"/>
      </w:pPr>
      <w:rPr>
        <w:rFonts w:hint="default"/>
      </w:rPr>
    </w:lvl>
    <w:lvl w:ilvl="1" w:tplc="9844074A">
      <w:start w:val="1"/>
      <w:numFmt w:val="decimal"/>
      <w:lvlText w:val="%2)"/>
      <w:lvlJc w:val="left"/>
      <w:pPr>
        <w:tabs>
          <w:tab w:val="num" w:pos="757"/>
        </w:tabs>
        <w:ind w:left="397"/>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nsid w:val="26CC14DD"/>
    <w:multiLevelType w:val="hybridMultilevel"/>
    <w:tmpl w:val="1F2A1A1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747C3D"/>
    <w:multiLevelType w:val="hybridMultilevel"/>
    <w:tmpl w:val="E45C5C24"/>
    <w:lvl w:ilvl="0" w:tplc="BAD62C9A">
      <w:start w:val="1"/>
      <w:numFmt w:val="decimal"/>
      <w:lvlText w:val="%1)"/>
      <w:lvlJc w:val="left"/>
      <w:pPr>
        <w:ind w:left="360" w:hanging="360"/>
      </w:pPr>
      <w:rPr>
        <w:rFonts w:hint="default"/>
        <w:lang/>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19231E7"/>
    <w:multiLevelType w:val="hybridMultilevel"/>
    <w:tmpl w:val="757C8CAE"/>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EBC44D1"/>
    <w:multiLevelType w:val="hybridMultilevel"/>
    <w:tmpl w:val="50BCC6F8"/>
    <w:lvl w:ilvl="0" w:tplc="B7549BE2">
      <w:start w:val="1"/>
      <w:numFmt w:val="decimal"/>
      <w:pStyle w:val="a"/>
      <w:lvlText w:val="%1."/>
      <w:lvlJc w:val="left"/>
      <w:pPr>
        <w:tabs>
          <w:tab w:val="num" w:pos="992"/>
        </w:tabs>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190003" w:tentative="1">
      <w:start w:val="1"/>
      <w:numFmt w:val="bullet"/>
      <w:lvlText w:val="o"/>
      <w:lvlJc w:val="left"/>
      <w:pPr>
        <w:tabs>
          <w:tab w:val="num" w:pos="-2906"/>
        </w:tabs>
        <w:ind w:left="-2906" w:hanging="360"/>
      </w:pPr>
      <w:rPr>
        <w:rFonts w:ascii="Courier New" w:hAnsi="Courier New" w:cs="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cs="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cs="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16">
    <w:nsid w:val="5257195D"/>
    <w:multiLevelType w:val="hybridMultilevel"/>
    <w:tmpl w:val="A44C8A72"/>
    <w:lvl w:ilvl="0" w:tplc="E132C36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8A277C"/>
    <w:multiLevelType w:val="hybridMultilevel"/>
    <w:tmpl w:val="E3364812"/>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E551E57"/>
    <w:multiLevelType w:val="hybridMultilevel"/>
    <w:tmpl w:val="F2181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15444A"/>
    <w:multiLevelType w:val="hybridMultilevel"/>
    <w:tmpl w:val="73367DE6"/>
    <w:lvl w:ilvl="0" w:tplc="9A9496BE">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DB74B09"/>
    <w:multiLevelType w:val="hybridMultilevel"/>
    <w:tmpl w:val="BF3ACBDC"/>
    <w:lvl w:ilvl="0" w:tplc="F168CC00">
      <w:start w:val="1"/>
      <w:numFmt w:val="decimal"/>
      <w:lvlText w:val="%1."/>
      <w:lvlJc w:val="left"/>
      <w:pPr>
        <w:tabs>
          <w:tab w:val="num" w:pos="1211"/>
        </w:tabs>
        <w:ind w:left="397" w:firstLine="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F6D6E3B"/>
    <w:multiLevelType w:val="hybridMultilevel"/>
    <w:tmpl w:val="45181D3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FD917BA"/>
    <w:multiLevelType w:val="hybridMultilevel"/>
    <w:tmpl w:val="E7B6CD0A"/>
    <w:lvl w:ilvl="0" w:tplc="CA222822">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3">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2B26CB9"/>
    <w:multiLevelType w:val="hybridMultilevel"/>
    <w:tmpl w:val="BC08FC4A"/>
    <w:lvl w:ilvl="0" w:tplc="6B1C74DE">
      <w:start w:val="1"/>
      <w:numFmt w:val="decimal"/>
      <w:lvlText w:val="%1)"/>
      <w:lvlJc w:val="left"/>
      <w:pPr>
        <w:tabs>
          <w:tab w:val="num" w:pos="1080"/>
        </w:tabs>
        <w:ind w:left="1080" w:hanging="360"/>
      </w:pPr>
      <w:rPr>
        <w:rFonts w:ascii="Times New Roman" w:eastAsia="Times New Roman" w:hAnsi="Times New Roman" w:cs="Times New Roman"/>
      </w:rPr>
    </w:lvl>
    <w:lvl w:ilvl="1" w:tplc="D46CC770">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761A255D"/>
    <w:multiLevelType w:val="hybridMultilevel"/>
    <w:tmpl w:val="4BC644A4"/>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15"/>
  </w:num>
  <w:num w:numId="5">
    <w:abstractNumId w:val="19"/>
  </w:num>
  <w:num w:numId="6">
    <w:abstractNumId w:val="8"/>
  </w:num>
  <w:num w:numId="7">
    <w:abstractNumId w:val="9"/>
  </w:num>
  <w:num w:numId="8">
    <w:abstractNumId w:val="23"/>
  </w:num>
  <w:num w:numId="9">
    <w:abstractNumId w:val="24"/>
  </w:num>
  <w:num w:numId="10">
    <w:abstractNumId w:val="25"/>
  </w:num>
  <w:num w:numId="11">
    <w:abstractNumId w:val="21"/>
  </w:num>
  <w:num w:numId="12">
    <w:abstractNumId w:val="12"/>
  </w:num>
  <w:num w:numId="13">
    <w:abstractNumId w:val="5"/>
  </w:num>
  <w:num w:numId="14">
    <w:abstractNumId w:val="14"/>
  </w:num>
  <w:num w:numId="15">
    <w:abstractNumId w:val="17"/>
  </w:num>
  <w:num w:numId="16">
    <w:abstractNumId w:val="22"/>
  </w:num>
  <w:num w:numId="17">
    <w:abstractNumId w:val="11"/>
  </w:num>
  <w:num w:numId="18">
    <w:abstractNumId w:val="20"/>
  </w:num>
  <w:num w:numId="19">
    <w:abstractNumId w:val="6"/>
  </w:num>
  <w:num w:numId="20">
    <w:abstractNumId w:val="13"/>
  </w:num>
  <w:num w:numId="21">
    <w:abstractNumId w:val="7"/>
  </w:num>
  <w:num w:numId="22">
    <w:abstractNumId w:val="3"/>
  </w:num>
  <w:num w:numId="23">
    <w:abstractNumId w:val="16"/>
  </w:num>
  <w:num w:numId="24">
    <w:abstractNumId w:val="10"/>
  </w:num>
  <w:num w:numId="25">
    <w:abstractNumId w:val="4"/>
  </w:num>
  <w:num w:numId="26">
    <w:abstractNumId w:val="1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hyphenationZone w:val="340"/>
  <w:defaultTableStyle w:val="a0"/>
  <w:drawingGridHorizontalSpacing w:val="2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51979"/>
    <w:rsid w:val="0000031F"/>
    <w:rsid w:val="000024F0"/>
    <w:rsid w:val="00005A6C"/>
    <w:rsid w:val="00017E17"/>
    <w:rsid w:val="00021725"/>
    <w:rsid w:val="00037D71"/>
    <w:rsid w:val="00040774"/>
    <w:rsid w:val="00060C97"/>
    <w:rsid w:val="00074173"/>
    <w:rsid w:val="00080BDF"/>
    <w:rsid w:val="00083999"/>
    <w:rsid w:val="00083B19"/>
    <w:rsid w:val="000A0DA1"/>
    <w:rsid w:val="000A1F7A"/>
    <w:rsid w:val="000B0EC3"/>
    <w:rsid w:val="000C24D4"/>
    <w:rsid w:val="000C3598"/>
    <w:rsid w:val="000C3F4B"/>
    <w:rsid w:val="000D336B"/>
    <w:rsid w:val="000D7F54"/>
    <w:rsid w:val="000E39B6"/>
    <w:rsid w:val="000E3FC5"/>
    <w:rsid w:val="000E4D4E"/>
    <w:rsid w:val="000E762F"/>
    <w:rsid w:val="000F6846"/>
    <w:rsid w:val="000F73ED"/>
    <w:rsid w:val="00101FA4"/>
    <w:rsid w:val="00113148"/>
    <w:rsid w:val="00121771"/>
    <w:rsid w:val="00124313"/>
    <w:rsid w:val="00137B68"/>
    <w:rsid w:val="00137FFE"/>
    <w:rsid w:val="0014041F"/>
    <w:rsid w:val="00144FDA"/>
    <w:rsid w:val="0014573E"/>
    <w:rsid w:val="00150A79"/>
    <w:rsid w:val="0015168B"/>
    <w:rsid w:val="001517EE"/>
    <w:rsid w:val="001525B6"/>
    <w:rsid w:val="0015432A"/>
    <w:rsid w:val="00154D46"/>
    <w:rsid w:val="00155B77"/>
    <w:rsid w:val="00171BBE"/>
    <w:rsid w:val="001832DF"/>
    <w:rsid w:val="00184201"/>
    <w:rsid w:val="001A0846"/>
    <w:rsid w:val="001A19DE"/>
    <w:rsid w:val="001A26BC"/>
    <w:rsid w:val="001B4555"/>
    <w:rsid w:val="001B6A80"/>
    <w:rsid w:val="001B7513"/>
    <w:rsid w:val="001C5E14"/>
    <w:rsid w:val="001C757E"/>
    <w:rsid w:val="001E3922"/>
    <w:rsid w:val="001F3E8E"/>
    <w:rsid w:val="001F4FC2"/>
    <w:rsid w:val="001F6064"/>
    <w:rsid w:val="001F72FE"/>
    <w:rsid w:val="001F7FE9"/>
    <w:rsid w:val="00200E58"/>
    <w:rsid w:val="00206BD2"/>
    <w:rsid w:val="002073DE"/>
    <w:rsid w:val="00211554"/>
    <w:rsid w:val="00214486"/>
    <w:rsid w:val="002151D6"/>
    <w:rsid w:val="00233584"/>
    <w:rsid w:val="00243EF7"/>
    <w:rsid w:val="002443B7"/>
    <w:rsid w:val="00245F0A"/>
    <w:rsid w:val="00246949"/>
    <w:rsid w:val="00247E60"/>
    <w:rsid w:val="002503C5"/>
    <w:rsid w:val="00252474"/>
    <w:rsid w:val="00255034"/>
    <w:rsid w:val="00263A2B"/>
    <w:rsid w:val="00273BB5"/>
    <w:rsid w:val="0027545F"/>
    <w:rsid w:val="0027655A"/>
    <w:rsid w:val="00284F63"/>
    <w:rsid w:val="00293D94"/>
    <w:rsid w:val="002A020B"/>
    <w:rsid w:val="002A0810"/>
    <w:rsid w:val="002A5FB4"/>
    <w:rsid w:val="002B5591"/>
    <w:rsid w:val="002B57DD"/>
    <w:rsid w:val="002C1B8E"/>
    <w:rsid w:val="002C32AD"/>
    <w:rsid w:val="002C5421"/>
    <w:rsid w:val="002C67AE"/>
    <w:rsid w:val="002D0351"/>
    <w:rsid w:val="002D0538"/>
    <w:rsid w:val="002D535D"/>
    <w:rsid w:val="002D5F40"/>
    <w:rsid w:val="002D7E71"/>
    <w:rsid w:val="002F2B28"/>
    <w:rsid w:val="002F40C0"/>
    <w:rsid w:val="002F4C5E"/>
    <w:rsid w:val="003022C8"/>
    <w:rsid w:val="00304D4F"/>
    <w:rsid w:val="003073FE"/>
    <w:rsid w:val="00313C93"/>
    <w:rsid w:val="003319B1"/>
    <w:rsid w:val="00332968"/>
    <w:rsid w:val="00333947"/>
    <w:rsid w:val="00337655"/>
    <w:rsid w:val="00343195"/>
    <w:rsid w:val="00350D26"/>
    <w:rsid w:val="00352DC6"/>
    <w:rsid w:val="003543AA"/>
    <w:rsid w:val="003547E6"/>
    <w:rsid w:val="0037185F"/>
    <w:rsid w:val="00372405"/>
    <w:rsid w:val="00375D06"/>
    <w:rsid w:val="0037619D"/>
    <w:rsid w:val="00377265"/>
    <w:rsid w:val="00377EC4"/>
    <w:rsid w:val="00381B04"/>
    <w:rsid w:val="003837A4"/>
    <w:rsid w:val="00385460"/>
    <w:rsid w:val="00385DF0"/>
    <w:rsid w:val="0039130C"/>
    <w:rsid w:val="00393896"/>
    <w:rsid w:val="00397D57"/>
    <w:rsid w:val="003A1BF5"/>
    <w:rsid w:val="003B260D"/>
    <w:rsid w:val="003B5E52"/>
    <w:rsid w:val="003D3693"/>
    <w:rsid w:val="003E09D8"/>
    <w:rsid w:val="003E3F40"/>
    <w:rsid w:val="003E5386"/>
    <w:rsid w:val="003F4747"/>
    <w:rsid w:val="00400A05"/>
    <w:rsid w:val="004015C5"/>
    <w:rsid w:val="004053BF"/>
    <w:rsid w:val="00405B03"/>
    <w:rsid w:val="00412E37"/>
    <w:rsid w:val="0041349E"/>
    <w:rsid w:val="004161B3"/>
    <w:rsid w:val="00416E92"/>
    <w:rsid w:val="004242C1"/>
    <w:rsid w:val="0043125C"/>
    <w:rsid w:val="00433BA5"/>
    <w:rsid w:val="00443E36"/>
    <w:rsid w:val="0046014D"/>
    <w:rsid w:val="00473B52"/>
    <w:rsid w:val="004743B2"/>
    <w:rsid w:val="004832AE"/>
    <w:rsid w:val="00491292"/>
    <w:rsid w:val="00491766"/>
    <w:rsid w:val="00495FA3"/>
    <w:rsid w:val="004A0173"/>
    <w:rsid w:val="004C668E"/>
    <w:rsid w:val="004D605D"/>
    <w:rsid w:val="00501572"/>
    <w:rsid w:val="00502768"/>
    <w:rsid w:val="005114D5"/>
    <w:rsid w:val="005142D7"/>
    <w:rsid w:val="005167C5"/>
    <w:rsid w:val="00516CE5"/>
    <w:rsid w:val="00526C36"/>
    <w:rsid w:val="0053058A"/>
    <w:rsid w:val="00556FED"/>
    <w:rsid w:val="00563AD0"/>
    <w:rsid w:val="00565A88"/>
    <w:rsid w:val="00566960"/>
    <w:rsid w:val="005711DF"/>
    <w:rsid w:val="005B06BA"/>
    <w:rsid w:val="005B2382"/>
    <w:rsid w:val="005B6055"/>
    <w:rsid w:val="005B67BE"/>
    <w:rsid w:val="005B67C2"/>
    <w:rsid w:val="005C0A1C"/>
    <w:rsid w:val="005C35C6"/>
    <w:rsid w:val="005C372D"/>
    <w:rsid w:val="005F5836"/>
    <w:rsid w:val="005F5C48"/>
    <w:rsid w:val="00625FAC"/>
    <w:rsid w:val="00647BD6"/>
    <w:rsid w:val="0066287C"/>
    <w:rsid w:val="006707B2"/>
    <w:rsid w:val="00671DE6"/>
    <w:rsid w:val="0068206C"/>
    <w:rsid w:val="006A5760"/>
    <w:rsid w:val="006B1E0E"/>
    <w:rsid w:val="006B43C9"/>
    <w:rsid w:val="006B69A3"/>
    <w:rsid w:val="006C7DF0"/>
    <w:rsid w:val="006D0169"/>
    <w:rsid w:val="006F5C78"/>
    <w:rsid w:val="006F6FD0"/>
    <w:rsid w:val="006F706E"/>
    <w:rsid w:val="00711BC4"/>
    <w:rsid w:val="007120BB"/>
    <w:rsid w:val="00713EC3"/>
    <w:rsid w:val="00716043"/>
    <w:rsid w:val="00734226"/>
    <w:rsid w:val="00743E95"/>
    <w:rsid w:val="00766886"/>
    <w:rsid w:val="00772AF3"/>
    <w:rsid w:val="00794A00"/>
    <w:rsid w:val="007968B8"/>
    <w:rsid w:val="007A2AA1"/>
    <w:rsid w:val="007B1E91"/>
    <w:rsid w:val="007B64ED"/>
    <w:rsid w:val="007D1756"/>
    <w:rsid w:val="007D3F7F"/>
    <w:rsid w:val="007D6BF5"/>
    <w:rsid w:val="007E3246"/>
    <w:rsid w:val="007E3A2F"/>
    <w:rsid w:val="007F17EE"/>
    <w:rsid w:val="007F2376"/>
    <w:rsid w:val="008010B9"/>
    <w:rsid w:val="008054EB"/>
    <w:rsid w:val="00816ABC"/>
    <w:rsid w:val="0082496E"/>
    <w:rsid w:val="00825F58"/>
    <w:rsid w:val="008266F2"/>
    <w:rsid w:val="008307D4"/>
    <w:rsid w:val="0084299B"/>
    <w:rsid w:val="00843281"/>
    <w:rsid w:val="00844370"/>
    <w:rsid w:val="008470D0"/>
    <w:rsid w:val="00847BFD"/>
    <w:rsid w:val="008505A8"/>
    <w:rsid w:val="00850624"/>
    <w:rsid w:val="0086157F"/>
    <w:rsid w:val="00866D68"/>
    <w:rsid w:val="00880609"/>
    <w:rsid w:val="008A1D9A"/>
    <w:rsid w:val="008A540F"/>
    <w:rsid w:val="008A6C60"/>
    <w:rsid w:val="008B3A68"/>
    <w:rsid w:val="008C18EC"/>
    <w:rsid w:val="008C2CD7"/>
    <w:rsid w:val="008C6099"/>
    <w:rsid w:val="008D6F54"/>
    <w:rsid w:val="008E077B"/>
    <w:rsid w:val="008E1087"/>
    <w:rsid w:val="008E2D4C"/>
    <w:rsid w:val="008E58A6"/>
    <w:rsid w:val="008F6072"/>
    <w:rsid w:val="00901365"/>
    <w:rsid w:val="00917907"/>
    <w:rsid w:val="0092158A"/>
    <w:rsid w:val="009242BE"/>
    <w:rsid w:val="00927D5A"/>
    <w:rsid w:val="009503AB"/>
    <w:rsid w:val="00955967"/>
    <w:rsid w:val="00965E31"/>
    <w:rsid w:val="00986136"/>
    <w:rsid w:val="00996319"/>
    <w:rsid w:val="009A062F"/>
    <w:rsid w:val="009A4F84"/>
    <w:rsid w:val="009A5C94"/>
    <w:rsid w:val="009B00CF"/>
    <w:rsid w:val="009B1C3D"/>
    <w:rsid w:val="009E0651"/>
    <w:rsid w:val="009E1CBD"/>
    <w:rsid w:val="009E3399"/>
    <w:rsid w:val="009E6624"/>
    <w:rsid w:val="009F6F01"/>
    <w:rsid w:val="00A0016B"/>
    <w:rsid w:val="00A03E49"/>
    <w:rsid w:val="00A17C7D"/>
    <w:rsid w:val="00A33372"/>
    <w:rsid w:val="00A3345C"/>
    <w:rsid w:val="00A43F3C"/>
    <w:rsid w:val="00A45882"/>
    <w:rsid w:val="00A46FF3"/>
    <w:rsid w:val="00A55B81"/>
    <w:rsid w:val="00A66FD9"/>
    <w:rsid w:val="00A83E9B"/>
    <w:rsid w:val="00AA5FB7"/>
    <w:rsid w:val="00AD01E3"/>
    <w:rsid w:val="00AD1490"/>
    <w:rsid w:val="00AD35A4"/>
    <w:rsid w:val="00AE425A"/>
    <w:rsid w:val="00AF2B33"/>
    <w:rsid w:val="00AF6189"/>
    <w:rsid w:val="00B10C62"/>
    <w:rsid w:val="00B12B23"/>
    <w:rsid w:val="00B23075"/>
    <w:rsid w:val="00B351A9"/>
    <w:rsid w:val="00B5313B"/>
    <w:rsid w:val="00B531C5"/>
    <w:rsid w:val="00B540C5"/>
    <w:rsid w:val="00B61291"/>
    <w:rsid w:val="00B6582F"/>
    <w:rsid w:val="00B67C34"/>
    <w:rsid w:val="00B845AB"/>
    <w:rsid w:val="00B87598"/>
    <w:rsid w:val="00B90A9C"/>
    <w:rsid w:val="00B9103B"/>
    <w:rsid w:val="00B9255F"/>
    <w:rsid w:val="00BA341F"/>
    <w:rsid w:val="00BA3E5F"/>
    <w:rsid w:val="00BB02C1"/>
    <w:rsid w:val="00BB374A"/>
    <w:rsid w:val="00BB6DAA"/>
    <w:rsid w:val="00BC3CFF"/>
    <w:rsid w:val="00BD629D"/>
    <w:rsid w:val="00BF1F3B"/>
    <w:rsid w:val="00BF64AE"/>
    <w:rsid w:val="00C00628"/>
    <w:rsid w:val="00C11206"/>
    <w:rsid w:val="00C1269C"/>
    <w:rsid w:val="00C3337F"/>
    <w:rsid w:val="00C45BE3"/>
    <w:rsid w:val="00C46246"/>
    <w:rsid w:val="00C52FE3"/>
    <w:rsid w:val="00C60E00"/>
    <w:rsid w:val="00C64D11"/>
    <w:rsid w:val="00C775F2"/>
    <w:rsid w:val="00C84B94"/>
    <w:rsid w:val="00C84EEE"/>
    <w:rsid w:val="00C90432"/>
    <w:rsid w:val="00C92596"/>
    <w:rsid w:val="00C92655"/>
    <w:rsid w:val="00C937F5"/>
    <w:rsid w:val="00CA6609"/>
    <w:rsid w:val="00CB6464"/>
    <w:rsid w:val="00CD0CCC"/>
    <w:rsid w:val="00CD243A"/>
    <w:rsid w:val="00CD511D"/>
    <w:rsid w:val="00CD6B30"/>
    <w:rsid w:val="00CE5F41"/>
    <w:rsid w:val="00CF173B"/>
    <w:rsid w:val="00CF1889"/>
    <w:rsid w:val="00CF2C09"/>
    <w:rsid w:val="00CF48E7"/>
    <w:rsid w:val="00D0552B"/>
    <w:rsid w:val="00D072FD"/>
    <w:rsid w:val="00D27462"/>
    <w:rsid w:val="00D37C03"/>
    <w:rsid w:val="00D4252D"/>
    <w:rsid w:val="00D53DD2"/>
    <w:rsid w:val="00D5596C"/>
    <w:rsid w:val="00D63B46"/>
    <w:rsid w:val="00D647CB"/>
    <w:rsid w:val="00D66A6F"/>
    <w:rsid w:val="00D676D6"/>
    <w:rsid w:val="00D70A78"/>
    <w:rsid w:val="00D76F67"/>
    <w:rsid w:val="00D81DC8"/>
    <w:rsid w:val="00D84838"/>
    <w:rsid w:val="00D87529"/>
    <w:rsid w:val="00D91FC4"/>
    <w:rsid w:val="00D92A6C"/>
    <w:rsid w:val="00D93CE5"/>
    <w:rsid w:val="00D949C6"/>
    <w:rsid w:val="00DA1B85"/>
    <w:rsid w:val="00DA2DD4"/>
    <w:rsid w:val="00DA492B"/>
    <w:rsid w:val="00DA4BC0"/>
    <w:rsid w:val="00DD64C3"/>
    <w:rsid w:val="00DF1450"/>
    <w:rsid w:val="00DF302A"/>
    <w:rsid w:val="00E20575"/>
    <w:rsid w:val="00E320C5"/>
    <w:rsid w:val="00E36BCC"/>
    <w:rsid w:val="00E4190C"/>
    <w:rsid w:val="00E4508C"/>
    <w:rsid w:val="00E46679"/>
    <w:rsid w:val="00E51463"/>
    <w:rsid w:val="00E53421"/>
    <w:rsid w:val="00E5698A"/>
    <w:rsid w:val="00E61335"/>
    <w:rsid w:val="00E61706"/>
    <w:rsid w:val="00E62129"/>
    <w:rsid w:val="00E767E4"/>
    <w:rsid w:val="00E81DEB"/>
    <w:rsid w:val="00E87052"/>
    <w:rsid w:val="00EA35DC"/>
    <w:rsid w:val="00ED1C59"/>
    <w:rsid w:val="00EF12B3"/>
    <w:rsid w:val="00F00F6D"/>
    <w:rsid w:val="00F172FE"/>
    <w:rsid w:val="00F22084"/>
    <w:rsid w:val="00F33B24"/>
    <w:rsid w:val="00F36C11"/>
    <w:rsid w:val="00F50084"/>
    <w:rsid w:val="00F51979"/>
    <w:rsid w:val="00F72075"/>
    <w:rsid w:val="00F72715"/>
    <w:rsid w:val="00F7287A"/>
    <w:rsid w:val="00F730A9"/>
    <w:rsid w:val="00F73CCC"/>
    <w:rsid w:val="00F75184"/>
    <w:rsid w:val="00F765AF"/>
    <w:rsid w:val="00F80E04"/>
    <w:rsid w:val="00F855DE"/>
    <w:rsid w:val="00F921E4"/>
    <w:rsid w:val="00F952F8"/>
    <w:rsid w:val="00F96964"/>
    <w:rsid w:val="00FB23B5"/>
    <w:rsid w:val="00FD7A8D"/>
    <w:rsid w:val="00FE54CC"/>
    <w:rsid w:val="00FF4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qFormat/>
    <w:pPr>
      <w:keepNext/>
      <w:numPr>
        <w:numId w:val="1"/>
      </w:numPr>
      <w:tabs>
        <w:tab w:val="left" w:pos="851"/>
      </w:tabs>
      <w:outlineLvl w:val="0"/>
    </w:pPr>
    <w:rPr>
      <w:b/>
      <w:szCs w:val="20"/>
    </w:rPr>
  </w:style>
  <w:style w:type="paragraph" w:styleId="2">
    <w:name w:val="heading 2"/>
    <w:basedOn w:val="a0"/>
    <w:next w:val="a0"/>
    <w:link w:val="20"/>
    <w:qFormat/>
    <w:pPr>
      <w:keepNext/>
      <w:tabs>
        <w:tab w:val="left" w:pos="851"/>
      </w:tabs>
      <w:outlineLvl w:val="1"/>
    </w:pPr>
    <w:rPr>
      <w:b/>
      <w:szCs w:val="20"/>
      <w:lang/>
    </w:rPr>
  </w:style>
  <w:style w:type="paragraph" w:styleId="3">
    <w:name w:val="heading 3"/>
    <w:basedOn w:val="a0"/>
    <w:next w:val="a0"/>
    <w:qFormat/>
    <w:pPr>
      <w:keepNext/>
      <w:jc w:val="center"/>
      <w:outlineLvl w:val="2"/>
    </w:pPr>
    <w:rPr>
      <w:b/>
      <w:bCs/>
    </w:rPr>
  </w:style>
  <w:style w:type="paragraph" w:styleId="4">
    <w:name w:val="heading 4"/>
    <w:basedOn w:val="a0"/>
    <w:next w:val="a0"/>
    <w:qFormat/>
    <w:pPr>
      <w:keepNext/>
      <w:tabs>
        <w:tab w:val="left" w:pos="851"/>
      </w:tabs>
      <w:outlineLvl w:val="3"/>
    </w:pPr>
    <w:rPr>
      <w:b/>
      <w:szCs w:val="20"/>
    </w:rPr>
  </w:style>
  <w:style w:type="paragraph" w:styleId="5">
    <w:name w:val="heading 5"/>
    <w:basedOn w:val="a0"/>
    <w:next w:val="a0"/>
    <w:qFormat/>
    <w:pPr>
      <w:keepNext/>
      <w:tabs>
        <w:tab w:val="left" w:pos="851"/>
      </w:tabs>
      <w:outlineLvl w:val="4"/>
    </w:pPr>
    <w:rPr>
      <w:i/>
      <w:szCs w:val="20"/>
    </w:rPr>
  </w:style>
  <w:style w:type="paragraph" w:styleId="6">
    <w:name w:val="heading 6"/>
    <w:basedOn w:val="a0"/>
    <w:next w:val="a0"/>
    <w:qFormat/>
    <w:pPr>
      <w:keepNext/>
      <w:tabs>
        <w:tab w:val="left" w:pos="851"/>
      </w:tabs>
      <w:outlineLvl w:val="5"/>
    </w:pPr>
    <w:rPr>
      <w:szCs w:val="20"/>
    </w:rPr>
  </w:style>
  <w:style w:type="paragraph" w:styleId="7">
    <w:name w:val="heading 7"/>
    <w:basedOn w:val="a0"/>
    <w:next w:val="a0"/>
    <w:qFormat/>
    <w:pPr>
      <w:keepNext/>
      <w:tabs>
        <w:tab w:val="left" w:pos="851"/>
      </w:tabs>
      <w:jc w:val="center"/>
      <w:outlineLvl w:val="6"/>
    </w:pPr>
    <w:rPr>
      <w:b/>
      <w:spacing w:val="20"/>
      <w:szCs w:val="20"/>
    </w:rPr>
  </w:style>
  <w:style w:type="paragraph" w:styleId="8">
    <w:name w:val="heading 8"/>
    <w:basedOn w:val="a0"/>
    <w:next w:val="a0"/>
    <w:qFormat/>
    <w:pPr>
      <w:keepNext/>
      <w:tabs>
        <w:tab w:val="left" w:pos="851"/>
      </w:tabs>
      <w:jc w:val="center"/>
      <w:outlineLvl w:val="7"/>
    </w:pPr>
    <w:rPr>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rPr>
      <w:rFonts w:ascii="Symbol" w:hAnsi="Symbol" w:cs="Symbol"/>
      <w:color w:val="auto"/>
    </w:rPr>
  </w:style>
  <w:style w:type="character" w:customStyle="1" w:styleId="WW8Num10z0">
    <w:name w:val="WW8Num10z0"/>
  </w:style>
  <w:style w:type="character" w:customStyle="1" w:styleId="WW8Num11z0">
    <w:name w:val="WW8Num11z0"/>
    <w:rPr>
      <w:b/>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Cs/>
      <w:color w:val="000000"/>
      <w:spacing w:val="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Cs/>
      <w:color w:val="000000"/>
      <w:spacing w:val="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St8z0">
    <w:name w:val="WW8NumSt8z0"/>
    <w:rPr>
      <w:rFonts w:ascii="Times New Roman" w:hAnsi="Times New Roman" w:cs="Times New Roman" w:hint="default"/>
    </w:rPr>
  </w:style>
  <w:style w:type="character" w:customStyle="1" w:styleId="WW8NumSt9z0">
    <w:name w:val="WW8NumSt9z0"/>
    <w:rPr>
      <w:rFonts w:ascii="Times New Roman" w:hAnsi="Times New Roman" w:cs="Times New Roman" w:hint="default"/>
    </w:rPr>
  </w:style>
  <w:style w:type="character" w:customStyle="1" w:styleId="WW8NumSt10z0">
    <w:name w:val="WW8NumSt10z0"/>
    <w:rPr>
      <w:rFonts w:ascii="Times New Roman" w:hAnsi="Times New Roman" w:cs="Times New Roman" w:hint="default"/>
    </w:rPr>
  </w:style>
  <w:style w:type="character" w:customStyle="1" w:styleId="21">
    <w:name w:val="Основной шрифт абзаца2"/>
  </w:style>
  <w:style w:type="character" w:customStyle="1" w:styleId="10">
    <w:name w:val="Основной шрифт абзаца1"/>
  </w:style>
  <w:style w:type="character" w:styleId="a4">
    <w:name w:val="page number"/>
    <w:basedOn w:val="10"/>
  </w:style>
  <w:style w:type="character" w:customStyle="1" w:styleId="Bullets">
    <w:name w:val="Bullets"/>
    <w:rPr>
      <w:rFonts w:ascii="OpenSymbol" w:eastAsia="OpenSymbol" w:hAnsi="OpenSymbol" w:cs="OpenSymbol"/>
    </w:rPr>
  </w:style>
  <w:style w:type="paragraph" w:customStyle="1" w:styleId="Heading">
    <w:name w:val="Heading"/>
    <w:basedOn w:val="a0"/>
    <w:next w:val="a5"/>
    <w:pPr>
      <w:keepNext/>
      <w:spacing w:before="240" w:after="120"/>
    </w:pPr>
    <w:rPr>
      <w:rFonts w:ascii="Arial" w:eastAsia="Microsoft YaHei" w:hAnsi="Arial" w:cs="Mangal"/>
      <w:sz w:val="28"/>
      <w:szCs w:val="28"/>
    </w:rPr>
  </w:style>
  <w:style w:type="paragraph" w:styleId="a5">
    <w:name w:val="Body Text"/>
    <w:basedOn w:val="a0"/>
    <w:link w:val="a6"/>
    <w:pPr>
      <w:tabs>
        <w:tab w:val="left" w:pos="851"/>
      </w:tabs>
    </w:pPr>
    <w:rPr>
      <w:i/>
      <w:szCs w:val="20"/>
      <w:lang/>
    </w:rPr>
  </w:style>
  <w:style w:type="paragraph" w:styleId="a7">
    <w:name w:val="List"/>
    <w:basedOn w:val="a5"/>
    <w:rPr>
      <w:rFonts w:ascii="Arial" w:hAnsi="Arial" w:cs="Tahoma"/>
    </w:rPr>
  </w:style>
  <w:style w:type="paragraph" w:customStyle="1" w:styleId="Caption">
    <w:name w:val="Caption"/>
    <w:basedOn w:val="a0"/>
    <w:pPr>
      <w:suppressLineNumbers/>
      <w:spacing w:before="120" w:after="120"/>
    </w:pPr>
    <w:rPr>
      <w:rFonts w:cs="Mangal"/>
      <w:i/>
      <w:iCs/>
    </w:rPr>
  </w:style>
  <w:style w:type="paragraph" w:customStyle="1" w:styleId="Index">
    <w:name w:val="Index"/>
    <w:basedOn w:val="a0"/>
    <w:pPr>
      <w:suppressLineNumbers/>
    </w:pPr>
    <w:rPr>
      <w:rFonts w:cs="Mangal"/>
    </w:rPr>
  </w:style>
  <w:style w:type="paragraph" w:styleId="a8">
    <w:name w:val="Title"/>
    <w:basedOn w:val="a0"/>
    <w:next w:val="a5"/>
    <w:qFormat/>
    <w:pPr>
      <w:keepNext/>
      <w:spacing w:before="240" w:after="120"/>
    </w:pPr>
    <w:rPr>
      <w:rFonts w:ascii="Arial" w:eastAsia="Lucida Sans Unicode" w:hAnsi="Arial" w:cs="Tahoma"/>
      <w:sz w:val="28"/>
      <w:szCs w:val="28"/>
    </w:rPr>
  </w:style>
  <w:style w:type="paragraph" w:customStyle="1" w:styleId="11">
    <w:name w:val="Название1"/>
    <w:basedOn w:val="a0"/>
    <w:pPr>
      <w:suppressLineNumbers/>
      <w:spacing w:before="120" w:after="120"/>
    </w:pPr>
    <w:rPr>
      <w:rFonts w:ascii="Arial" w:hAnsi="Arial" w:cs="Tahoma"/>
      <w:i/>
      <w:iCs/>
      <w:sz w:val="20"/>
    </w:rPr>
  </w:style>
  <w:style w:type="paragraph" w:customStyle="1" w:styleId="12">
    <w:name w:val="Указатель1"/>
    <w:basedOn w:val="a0"/>
    <w:pPr>
      <w:suppressLineNumbers/>
    </w:pPr>
    <w:rPr>
      <w:rFonts w:ascii="Arial" w:hAnsi="Arial" w:cs="Tahoma"/>
    </w:rPr>
  </w:style>
  <w:style w:type="paragraph" w:styleId="a9">
    <w:name w:val="header"/>
    <w:basedOn w:val="a0"/>
    <w:link w:val="aa"/>
    <w:uiPriority w:val="99"/>
    <w:pPr>
      <w:tabs>
        <w:tab w:val="center" w:pos="4677"/>
        <w:tab w:val="right" w:pos="9355"/>
      </w:tabs>
    </w:pPr>
    <w:rPr>
      <w:lang/>
    </w:rPr>
  </w:style>
  <w:style w:type="paragraph" w:customStyle="1" w:styleId="Textlist">
    <w:name w:val="Text list"/>
    <w:basedOn w:val="a0"/>
    <w:pPr>
      <w:widowControl w:val="0"/>
      <w:numPr>
        <w:numId w:val="2"/>
      </w:numPr>
    </w:pPr>
    <w:rPr>
      <w:color w:val="000000"/>
      <w:szCs w:val="20"/>
    </w:rPr>
  </w:style>
  <w:style w:type="paragraph" w:customStyle="1" w:styleId="Text">
    <w:name w:val="Text"/>
    <w:basedOn w:val="a0"/>
    <w:pPr>
      <w:tabs>
        <w:tab w:val="left" w:pos="709"/>
      </w:tabs>
    </w:pPr>
    <w:rPr>
      <w:szCs w:val="20"/>
    </w:rPr>
  </w:style>
  <w:style w:type="paragraph" w:customStyle="1" w:styleId="ab">
    <w:name w:val="Пробел"/>
    <w:pPr>
      <w:suppressAutoHyphens/>
      <w:spacing w:line="100" w:lineRule="exact"/>
    </w:pPr>
    <w:rPr>
      <w:rFonts w:eastAsia="Arial"/>
      <w:lang w:eastAsia="ar-SA"/>
    </w:rPr>
  </w:style>
  <w:style w:type="paragraph" w:styleId="ac">
    <w:name w:val="Body Text Indent"/>
    <w:basedOn w:val="a0"/>
    <w:pPr>
      <w:ind w:firstLine="720"/>
    </w:pPr>
  </w:style>
  <w:style w:type="paragraph" w:customStyle="1" w:styleId="210">
    <w:name w:val="Основной текст 21"/>
    <w:basedOn w:val="a0"/>
  </w:style>
  <w:style w:type="paragraph" w:styleId="ad">
    <w:name w:val="footer"/>
    <w:basedOn w:val="a0"/>
    <w:pPr>
      <w:tabs>
        <w:tab w:val="center" w:pos="4677"/>
        <w:tab w:val="right" w:pos="9355"/>
      </w:tabs>
    </w:pPr>
  </w:style>
  <w:style w:type="paragraph" w:customStyle="1" w:styleId="ae">
    <w:name w:val="Мой формат"/>
    <w:basedOn w:val="a0"/>
    <w:pPr>
      <w:keepLines/>
      <w:spacing w:after="120"/>
    </w:pPr>
    <w:rPr>
      <w:szCs w:val="20"/>
      <w:lang w:val="en-US"/>
    </w:rPr>
  </w:style>
  <w:style w:type="paragraph" w:customStyle="1" w:styleId="af">
    <w:name w:val="Содержимое таблицы"/>
    <w:basedOn w:val="a0"/>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5"/>
  </w:style>
  <w:style w:type="paragraph" w:customStyle="1" w:styleId="31">
    <w:name w:val="Основной текст 31"/>
    <w:basedOn w:val="a0"/>
    <w:pPr>
      <w:spacing w:after="120"/>
    </w:pPr>
    <w:rPr>
      <w:sz w:val="16"/>
      <w:szCs w:val="16"/>
    </w:rPr>
  </w:style>
  <w:style w:type="paragraph" w:customStyle="1" w:styleId="WW-Default">
    <w:name w:val="WW-Default"/>
    <w:pPr>
      <w:suppressAutoHyphens/>
      <w:autoSpaceDE w:val="0"/>
    </w:pPr>
    <w:rPr>
      <w:color w:val="000000"/>
      <w:sz w:val="24"/>
      <w:szCs w:val="24"/>
      <w:lang w:eastAsia="ar-SA"/>
    </w:rPr>
  </w:style>
  <w:style w:type="paragraph" w:customStyle="1" w:styleId="TableContents">
    <w:name w:val="Table Contents"/>
    <w:basedOn w:val="a0"/>
    <w:pPr>
      <w:suppressLineNumbers/>
    </w:pPr>
  </w:style>
  <w:style w:type="paragraph" w:customStyle="1" w:styleId="TableHeading">
    <w:name w:val="Table Heading"/>
    <w:basedOn w:val="TableContents"/>
    <w:pPr>
      <w:jc w:val="center"/>
    </w:pPr>
    <w:rPr>
      <w:b/>
      <w:bCs/>
    </w:rPr>
  </w:style>
  <w:style w:type="paragraph" w:styleId="af2">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eastAsia="Calibri" w:hAnsi="Calibri" w:cs="Calibri"/>
      <w:sz w:val="22"/>
      <w:szCs w:val="22"/>
      <w:lang w:eastAsia="zh-CN"/>
    </w:rPr>
  </w:style>
  <w:style w:type="paragraph" w:customStyle="1" w:styleId="Default">
    <w:name w:val="Default"/>
    <w:rsid w:val="00433BA5"/>
    <w:pPr>
      <w:autoSpaceDE w:val="0"/>
      <w:autoSpaceDN w:val="0"/>
      <w:adjustRightInd w:val="0"/>
    </w:pPr>
    <w:rPr>
      <w:rFonts w:ascii="Arial" w:hAnsi="Arial" w:cs="Arial"/>
      <w:color w:val="000000"/>
      <w:sz w:val="24"/>
      <w:szCs w:val="24"/>
    </w:rPr>
  </w:style>
  <w:style w:type="paragraph" w:customStyle="1" w:styleId="af3">
    <w:name w:val="список с точками"/>
    <w:basedOn w:val="a0"/>
    <w:rsid w:val="002443B7"/>
    <w:pPr>
      <w:tabs>
        <w:tab w:val="right" w:leader="underscore" w:pos="8505"/>
      </w:tabs>
      <w:spacing w:line="312" w:lineRule="auto"/>
      <w:ind w:left="792" w:hanging="360"/>
      <w:contextualSpacing w:val="0"/>
    </w:pPr>
    <w:rPr>
      <w:lang w:eastAsia="zh-CN"/>
    </w:rPr>
  </w:style>
  <w:style w:type="character" w:styleId="af4">
    <w:name w:val="Hyperlink"/>
    <w:rsid w:val="00F855DE"/>
    <w:rPr>
      <w:color w:val="0000FF"/>
      <w:u w:val="single"/>
    </w:rPr>
  </w:style>
  <w:style w:type="paragraph" w:customStyle="1" w:styleId="a">
    <w:name w:val="Нумеровный"/>
    <w:basedOn w:val="a0"/>
    <w:link w:val="af5"/>
    <w:rsid w:val="000F6846"/>
    <w:pPr>
      <w:numPr>
        <w:numId w:val="4"/>
      </w:numPr>
      <w:suppressAutoHyphens w:val="0"/>
      <w:contextualSpacing w:val="0"/>
    </w:pPr>
    <w:rPr>
      <w:szCs w:val="20"/>
      <w:lang/>
    </w:rPr>
  </w:style>
  <w:style w:type="character" w:customStyle="1" w:styleId="af5">
    <w:name w:val="Нумеровный Знак"/>
    <w:link w:val="a"/>
    <w:rsid w:val="000F6846"/>
    <w:rPr>
      <w:sz w:val="24"/>
    </w:rPr>
  </w:style>
  <w:style w:type="character" w:customStyle="1" w:styleId="aa">
    <w:name w:val="Верхний колонтитул Знак"/>
    <w:link w:val="a9"/>
    <w:uiPriority w:val="99"/>
    <w:rsid w:val="00734226"/>
    <w:rPr>
      <w:sz w:val="24"/>
      <w:szCs w:val="24"/>
      <w:lang w:eastAsia="ar-SA"/>
    </w:rPr>
  </w:style>
  <w:style w:type="paragraph" w:customStyle="1" w:styleId="ListParagraph">
    <w:name w:val="List Paragraph"/>
    <w:basedOn w:val="a0"/>
    <w:link w:val="ListParagraphChar"/>
    <w:rsid w:val="008C2CD7"/>
    <w:pPr>
      <w:suppressAutoHyphens w:val="0"/>
      <w:ind w:left="720"/>
    </w:pPr>
    <w:rPr>
      <w:sz w:val="28"/>
      <w:szCs w:val="22"/>
      <w:lang w:eastAsia="en-US"/>
    </w:rPr>
  </w:style>
  <w:style w:type="paragraph" w:styleId="13">
    <w:name w:val="toc 1"/>
    <w:basedOn w:val="a0"/>
    <w:next w:val="a0"/>
    <w:autoRedefine/>
    <w:semiHidden/>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ListParagraph"/>
    <w:locked/>
    <w:rsid w:val="00263A2B"/>
    <w:rPr>
      <w:sz w:val="28"/>
      <w:szCs w:val="22"/>
      <w:lang w:val="ru-RU" w:eastAsia="en-US" w:bidi="ar-SA"/>
    </w:rPr>
  </w:style>
  <w:style w:type="paragraph" w:styleId="22">
    <w:name w:val="toc 2"/>
    <w:basedOn w:val="a0"/>
    <w:next w:val="a0"/>
    <w:autoRedefine/>
    <w:semiHidden/>
    <w:rsid w:val="000E762F"/>
    <w:pPr>
      <w:ind w:left="240"/>
    </w:pPr>
  </w:style>
  <w:style w:type="table" w:styleId="af6">
    <w:name w:val="Table Grid"/>
    <w:basedOn w:val="a2"/>
    <w:uiPriority w:val="59"/>
    <w:rsid w:val="009B1C3D"/>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OC Heading"/>
    <w:basedOn w:val="1"/>
    <w:next w:val="a0"/>
    <w:qFormat/>
    <w:rsid w:val="00CE5F41"/>
    <w:pPr>
      <w:keepLines/>
      <w:numPr>
        <w:numId w:val="0"/>
      </w:numPr>
      <w:tabs>
        <w:tab w:val="clear" w:pos="851"/>
      </w:tabs>
      <w:suppressAutoHyphens w:val="0"/>
      <w:spacing w:before="480" w:line="276" w:lineRule="auto"/>
      <w:contextualSpacing w:val="0"/>
      <w:jc w:val="left"/>
      <w:outlineLvl w:val="9"/>
    </w:pPr>
    <w:rPr>
      <w:rFonts w:ascii="Cambria" w:hAnsi="Cambria"/>
      <w:bCs/>
      <w:color w:val="365F91"/>
      <w:sz w:val="28"/>
      <w:szCs w:val="28"/>
      <w:lang w:eastAsia="ru-RU"/>
    </w:rPr>
  </w:style>
  <w:style w:type="paragraph" w:styleId="af8">
    <w:name w:val="caption"/>
    <w:basedOn w:val="a0"/>
    <w:next w:val="a0"/>
    <w:qFormat/>
    <w:rsid w:val="00CD243A"/>
    <w:pPr>
      <w:suppressAutoHyphens w:val="0"/>
      <w:spacing w:after="200"/>
      <w:ind w:firstLine="0"/>
      <w:contextualSpacing w:val="0"/>
      <w:jc w:val="left"/>
    </w:pPr>
    <w:rPr>
      <w:rFonts w:ascii="Calibri" w:eastAsia="Calibri" w:hAnsi="Calibri"/>
      <w:b/>
      <w:bCs/>
      <w:color w:val="4F81BD"/>
      <w:sz w:val="18"/>
      <w:szCs w:val="18"/>
      <w:lang w:eastAsia="en-US"/>
    </w:rPr>
  </w:style>
  <w:style w:type="paragraph" w:customStyle="1" w:styleId="af9">
    <w:name w:val="для таблиц"/>
    <w:basedOn w:val="a0"/>
    <w:locked/>
    <w:rsid w:val="008D6F54"/>
    <w:pPr>
      <w:widowControl w:val="0"/>
      <w:autoSpaceDE w:val="0"/>
      <w:autoSpaceDN w:val="0"/>
      <w:adjustRightInd w:val="0"/>
      <w:spacing w:before="120" w:after="120" w:line="360" w:lineRule="auto"/>
      <w:ind w:firstLine="0"/>
      <w:contextualSpacing w:val="0"/>
    </w:pPr>
    <w:rPr>
      <w:rFonts w:eastAsia="Calibri"/>
      <w:color w:val="000000"/>
      <w:sz w:val="28"/>
      <w:szCs w:val="28"/>
      <w:lang w:eastAsia="ru-RU"/>
    </w:rPr>
  </w:style>
  <w:style w:type="paragraph" w:styleId="afa">
    <w:name w:val="Balloon Text"/>
    <w:basedOn w:val="a0"/>
    <w:link w:val="afb"/>
    <w:uiPriority w:val="99"/>
    <w:semiHidden/>
    <w:unhideWhenUsed/>
    <w:rsid w:val="00D66A6F"/>
    <w:rPr>
      <w:rFonts w:ascii="Segoe UI" w:hAnsi="Segoe UI"/>
      <w:sz w:val="18"/>
      <w:szCs w:val="18"/>
      <w:lang/>
    </w:rPr>
  </w:style>
  <w:style w:type="character" w:customStyle="1" w:styleId="afb">
    <w:name w:val="Текст выноски Знак"/>
    <w:link w:val="afa"/>
    <w:uiPriority w:val="99"/>
    <w:semiHidden/>
    <w:rsid w:val="00D66A6F"/>
    <w:rPr>
      <w:rFonts w:ascii="Segoe UI" w:hAnsi="Segoe UI" w:cs="Segoe UI"/>
      <w:sz w:val="18"/>
      <w:szCs w:val="18"/>
      <w:lang w:eastAsia="ar-SA"/>
    </w:rPr>
  </w:style>
  <w:style w:type="character" w:customStyle="1" w:styleId="20">
    <w:name w:val="Заголовок 2 Знак"/>
    <w:link w:val="2"/>
    <w:rsid w:val="00372405"/>
    <w:rPr>
      <w:b/>
      <w:sz w:val="24"/>
      <w:lang w:eastAsia="ar-SA"/>
    </w:rPr>
  </w:style>
  <w:style w:type="character" w:customStyle="1" w:styleId="a6">
    <w:name w:val="Основной текст Знак"/>
    <w:link w:val="a5"/>
    <w:rsid w:val="00372405"/>
    <w:rPr>
      <w:i/>
      <w:sz w:val="24"/>
      <w:lang w:eastAsia="ar-SA"/>
    </w:rPr>
  </w:style>
  <w:style w:type="character" w:customStyle="1" w:styleId="afc">
    <w:name w:val="Подпись к таблице_"/>
    <w:link w:val="afd"/>
    <w:locked/>
    <w:rsid w:val="005142D7"/>
    <w:rPr>
      <w:b/>
      <w:bCs/>
      <w:i/>
      <w:iCs/>
      <w:shd w:val="clear" w:color="auto" w:fill="FFFFFF"/>
      <w:lang w:bidi="ar-SA"/>
    </w:rPr>
  </w:style>
  <w:style w:type="paragraph" w:customStyle="1" w:styleId="afd">
    <w:name w:val="Подпись к таблице"/>
    <w:basedOn w:val="a0"/>
    <w:link w:val="afc"/>
    <w:rsid w:val="005142D7"/>
    <w:pPr>
      <w:widowControl w:val="0"/>
      <w:shd w:val="clear" w:color="auto" w:fill="FFFFFF"/>
      <w:suppressAutoHyphens w:val="0"/>
      <w:spacing w:line="240" w:lineRule="atLeast"/>
      <w:ind w:firstLine="0"/>
      <w:contextualSpacing w:val="0"/>
      <w:jc w:val="left"/>
    </w:pPr>
    <w:rPr>
      <w:b/>
      <w:bCs/>
      <w:i/>
      <w:iCs/>
      <w:sz w:val="20"/>
      <w:szCs w:val="20"/>
      <w:shd w:val="clear" w:color="auto" w:fill="FFFFFF"/>
      <w:lang/>
    </w:rPr>
  </w:style>
  <w:style w:type="character" w:customStyle="1" w:styleId="Bodytext2">
    <w:name w:val="Body text2"/>
    <w:rsid w:val="005142D7"/>
    <w:rPr>
      <w:rFonts w:ascii="Times New Roman" w:hAnsi="Times New Roman" w:cs="Times New Roman"/>
      <w:spacing w:val="-10"/>
      <w:sz w:val="28"/>
      <w:szCs w:val="28"/>
      <w:lang w:bidi="ar-SA"/>
    </w:rPr>
  </w:style>
  <w:style w:type="character" w:customStyle="1" w:styleId="Bodytext3">
    <w:name w:val="Body text (3)_"/>
    <w:link w:val="Bodytext31"/>
    <w:rsid w:val="005142D7"/>
    <w:rPr>
      <w:spacing w:val="-10"/>
      <w:sz w:val="28"/>
      <w:szCs w:val="28"/>
      <w:lang w:bidi="ar-SA"/>
    </w:rPr>
  </w:style>
  <w:style w:type="character" w:customStyle="1" w:styleId="Bodytext30">
    <w:name w:val="Body text (3)"/>
    <w:basedOn w:val="Bodytext3"/>
    <w:rsid w:val="005142D7"/>
  </w:style>
  <w:style w:type="character" w:customStyle="1" w:styleId="BodytextBold">
    <w:name w:val="Body text + Bold"/>
    <w:rsid w:val="005142D7"/>
    <w:rPr>
      <w:rFonts w:ascii="Times New Roman" w:hAnsi="Times New Roman" w:cs="Times New Roman"/>
      <w:b/>
      <w:bCs/>
      <w:spacing w:val="-10"/>
      <w:sz w:val="28"/>
      <w:szCs w:val="28"/>
      <w:lang w:bidi="ar-SA"/>
    </w:rPr>
  </w:style>
  <w:style w:type="character" w:customStyle="1" w:styleId="BodytextSpacing0pt">
    <w:name w:val="Body text + Spacing 0 pt"/>
    <w:rsid w:val="005142D7"/>
    <w:rPr>
      <w:rFonts w:ascii="Times New Roman" w:hAnsi="Times New Roman" w:cs="Times New Roman"/>
      <w:spacing w:val="0"/>
      <w:sz w:val="28"/>
      <w:szCs w:val="28"/>
      <w:lang w:bidi="ar-SA"/>
    </w:rPr>
  </w:style>
  <w:style w:type="character" w:customStyle="1" w:styleId="BodytextSpacing0pt1">
    <w:name w:val="Body text + Spacing 0 pt1"/>
    <w:rsid w:val="005142D7"/>
    <w:rPr>
      <w:rFonts w:ascii="Times New Roman" w:hAnsi="Times New Roman" w:cs="Times New Roman"/>
      <w:spacing w:val="0"/>
      <w:sz w:val="28"/>
      <w:szCs w:val="28"/>
      <w:lang w:bidi="ar-SA"/>
    </w:rPr>
  </w:style>
  <w:style w:type="paragraph" w:customStyle="1" w:styleId="Bodytext1">
    <w:name w:val="Body text1"/>
    <w:basedOn w:val="a0"/>
    <w:rsid w:val="005142D7"/>
    <w:pPr>
      <w:shd w:val="clear" w:color="auto" w:fill="FFFFFF"/>
      <w:suppressAutoHyphens w:val="0"/>
      <w:spacing w:after="240" w:line="322" w:lineRule="exact"/>
      <w:ind w:hanging="280"/>
      <w:contextualSpacing w:val="0"/>
      <w:jc w:val="center"/>
    </w:pPr>
    <w:rPr>
      <w:rFonts w:eastAsia="Arial Unicode MS"/>
      <w:spacing w:val="-10"/>
      <w:sz w:val="28"/>
      <w:szCs w:val="28"/>
      <w:lang w:eastAsia="ko-KR"/>
    </w:rPr>
  </w:style>
  <w:style w:type="paragraph" w:customStyle="1" w:styleId="Bodytext31">
    <w:name w:val="Body text (3)1"/>
    <w:basedOn w:val="a0"/>
    <w:link w:val="Bodytext3"/>
    <w:rsid w:val="005142D7"/>
    <w:pPr>
      <w:shd w:val="clear" w:color="auto" w:fill="FFFFFF"/>
      <w:suppressAutoHyphens w:val="0"/>
      <w:spacing w:line="480" w:lineRule="exact"/>
      <w:ind w:firstLine="680"/>
      <w:contextualSpacing w:val="0"/>
    </w:pPr>
    <w:rPr>
      <w:spacing w:val="-10"/>
      <w:sz w:val="28"/>
      <w:szCs w:val="28"/>
      <w:lang/>
    </w:rPr>
  </w:style>
</w:styles>
</file>

<file path=word/webSettings.xml><?xml version="1.0" encoding="utf-8"?>
<w:webSettings xmlns:r="http://schemas.openxmlformats.org/officeDocument/2006/relationships" xmlns:w="http://schemas.openxmlformats.org/wordprocessingml/2006/main">
  <w:divs>
    <w:div w:id="1679427038">
      <w:bodyDiv w:val="1"/>
      <w:marLeft w:val="0"/>
      <w:marRight w:val="0"/>
      <w:marTop w:val="0"/>
      <w:marBottom w:val="0"/>
      <w:divBdr>
        <w:top w:val="none" w:sz="0" w:space="0" w:color="auto"/>
        <w:left w:val="none" w:sz="0" w:space="0" w:color="auto"/>
        <w:bottom w:val="none" w:sz="0" w:space="0" w:color="auto"/>
        <w:right w:val="none" w:sz="0" w:space="0" w:color="auto"/>
      </w:divBdr>
    </w:div>
    <w:div w:id="1765149721">
      <w:bodyDiv w:val="1"/>
      <w:marLeft w:val="0"/>
      <w:marRight w:val="0"/>
      <w:marTop w:val="0"/>
      <w:marBottom w:val="0"/>
      <w:divBdr>
        <w:top w:val="none" w:sz="0" w:space="0" w:color="auto"/>
        <w:left w:val="none" w:sz="0" w:space="0" w:color="auto"/>
        <w:bottom w:val="none" w:sz="0" w:space="0" w:color="auto"/>
        <w:right w:val="none" w:sz="0" w:space="0" w:color="auto"/>
      </w:divBdr>
    </w:div>
    <w:div w:id="198077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4250</Words>
  <Characters>24229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28423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Gromov</dc:creator>
  <cp:keywords/>
  <cp:lastModifiedBy>Valera2</cp:lastModifiedBy>
  <cp:revision>2</cp:revision>
  <cp:lastPrinted>2018-09-25T12:56:00Z</cp:lastPrinted>
  <dcterms:created xsi:type="dcterms:W3CDTF">2023-09-28T15:50:00Z</dcterms:created>
  <dcterms:modified xsi:type="dcterms:W3CDTF">2023-09-28T15:50:00Z</dcterms:modified>
</cp:coreProperties>
</file>