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AE" w:rsidRPr="00200E39" w:rsidRDefault="009F6EAE" w:rsidP="009F6EAE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3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A2B18" w:rsidRPr="00AB3334" w:rsidRDefault="009F6EAE" w:rsidP="009F6EAE">
      <w:pPr>
        <w:jc w:val="right"/>
        <w:rPr>
          <w:rFonts w:ascii="Times New Roman" w:hAnsi="Times New Roman" w:cs="Times New Roman"/>
          <w:b/>
          <w:szCs w:val="24"/>
        </w:rPr>
      </w:pPr>
      <w:r w:rsidRPr="00200E39">
        <w:rPr>
          <w:rFonts w:ascii="Times New Roman" w:eastAsia="Times New Roman" w:hAnsi="Times New Roman" w:cs="Times New Roman"/>
          <w:sz w:val="24"/>
          <w:szCs w:val="24"/>
        </w:rPr>
        <w:t>к рабочей программе дисциплины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Министерство образования и науки 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Российской Федерации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высшего образования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Рязанский государственный радиотехнический 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университет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Факультет вычислительной техники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sz w:val="28"/>
          <w:szCs w:val="28"/>
          <w:lang w:eastAsia="ar-SA"/>
        </w:rPr>
        <w:t>Кафедра «Информационная безопасность»</w:t>
      </w:r>
    </w:p>
    <w:p w:rsidR="001A2B18" w:rsidRPr="00AB3334" w:rsidRDefault="001A2B18" w:rsidP="001A2B18">
      <w:pPr>
        <w:autoSpaceDE w:val="0"/>
        <w:spacing w:before="24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B333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ОЦЕНОЧНЫЕ МАТЕРИАЛЫ </w:t>
      </w: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334">
        <w:rPr>
          <w:rFonts w:ascii="Times New Roman" w:eastAsia="TimesNewRomanPSMT" w:hAnsi="Times New Roman" w:cs="Times New Roman"/>
          <w:bCs/>
          <w:sz w:val="28"/>
          <w:szCs w:val="28"/>
        </w:rPr>
        <w:t>по дисциплине</w:t>
      </w:r>
    </w:p>
    <w:p w:rsidR="00404A90" w:rsidRPr="00404A90" w:rsidRDefault="00404A90" w:rsidP="00404A90">
      <w:pPr>
        <w:autoSpaceDE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404A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ФТД.</w:t>
      </w:r>
      <w:r w:rsidR="009F6E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404A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.0</w:t>
      </w:r>
      <w:r w:rsidR="009F6E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Pr="00404A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«Средства криптографической защиты информации»</w:t>
      </w:r>
    </w:p>
    <w:p w:rsid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C4662" w:rsidRPr="00CC4662" w:rsidRDefault="00CC4662" w:rsidP="00CC4662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C4662">
        <w:rPr>
          <w:rFonts w:ascii="Times New Roman" w:eastAsia="Times New Roman" w:hAnsi="Times New Roman" w:cs="Times New Roman"/>
          <w:sz w:val="28"/>
          <w:szCs w:val="20"/>
          <w:lang w:eastAsia="ar-SA"/>
        </w:rPr>
        <w:t>Специальность: 10.05.03  Информационная  безопасность автоматизированных систем</w:t>
      </w:r>
    </w:p>
    <w:p w:rsidR="00CC4662" w:rsidRPr="00CC4662" w:rsidRDefault="00CC4662" w:rsidP="00CC4662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F6EAE" w:rsidRPr="009F6EAE" w:rsidRDefault="00CC4662" w:rsidP="00CC4662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C4662">
        <w:rPr>
          <w:rFonts w:ascii="Times New Roman" w:eastAsia="Times New Roman" w:hAnsi="Times New Roman" w:cs="Times New Roman"/>
          <w:sz w:val="28"/>
          <w:szCs w:val="20"/>
          <w:lang w:eastAsia="ar-SA"/>
        </w:rPr>
        <w:t>Специализация:  № 8 Разработка автоматизированных систем в защищенном исполнении</w:t>
      </w:r>
    </w:p>
    <w:p w:rsidR="009F6EAE" w:rsidRP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ОПОП по специальности: </w:t>
      </w:r>
    </w:p>
    <w:p w:rsidR="009F6EAE" w:rsidRPr="009F6EAE" w:rsidRDefault="00CC4662" w:rsidP="009F6EAE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Информационная</w:t>
      </w:r>
      <w:r w:rsidR="009F6EAE" w:rsidRPr="009F6EA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безопасность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компьютерных систем</w:t>
      </w:r>
      <w:bookmarkStart w:id="0" w:name="_GoBack"/>
      <w:bookmarkEnd w:id="0"/>
    </w:p>
    <w:p w:rsidR="009F6EAE" w:rsidRP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EAE"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Квалификация выпускника:  специалист по защите информации</w:t>
      </w:r>
    </w:p>
    <w:p w:rsidR="009F6EAE" w:rsidRPr="009F6EAE" w:rsidRDefault="009F6EAE" w:rsidP="009F6EAE">
      <w:pPr>
        <w:widowControl w:val="0"/>
        <w:suppressAutoHyphens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EAE" w:rsidRP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EAE">
        <w:rPr>
          <w:rFonts w:ascii="Times New Roman" w:eastAsia="Calibri" w:hAnsi="Times New Roman" w:cs="Times New Roman"/>
          <w:sz w:val="28"/>
          <w:szCs w:val="28"/>
          <w:lang w:eastAsia="en-US"/>
        </w:rPr>
        <w:t>Форма обучения - очная</w:t>
      </w:r>
    </w:p>
    <w:p w:rsidR="009F6EAE" w:rsidRP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9F6EAE">
        <w:rPr>
          <w:rFonts w:ascii="Times New Roman" w:eastAsia="TimesNewRomanPSMT" w:hAnsi="Times New Roman" w:cs="Times New Roman"/>
          <w:sz w:val="28"/>
          <w:szCs w:val="28"/>
          <w:lang w:eastAsia="ar-SA"/>
        </w:rPr>
        <w:t>Срок обучения — 5,5 лет</w:t>
      </w:r>
    </w:p>
    <w:p w:rsidR="001D51A2" w:rsidRDefault="001D51A2" w:rsidP="009F6EAE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F6EAE" w:rsidRDefault="009F6EAE" w:rsidP="009F6EAE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F6EAE" w:rsidRDefault="009F6EAE" w:rsidP="009F6EAE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F6EAE" w:rsidRDefault="009F6EAE" w:rsidP="009F6EAE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F6EAE" w:rsidRDefault="009F6EAE" w:rsidP="009F6EAE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F6EAE" w:rsidRDefault="009F6EAE" w:rsidP="009F6EAE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A2B18" w:rsidRPr="00AB3334" w:rsidRDefault="00C11D83" w:rsidP="001A2B18">
      <w:pPr>
        <w:jc w:val="center"/>
        <w:rPr>
          <w:rStyle w:val="a5"/>
          <w:b/>
          <w:i w:val="0"/>
          <w:iCs w:val="0"/>
          <w:shd w:val="clear" w:color="auto" w:fill="auto"/>
        </w:rPr>
      </w:pPr>
      <w:r w:rsidRPr="00AB3334">
        <w:rPr>
          <w:rFonts w:ascii="Times New Roman" w:eastAsia="TimesNewRomanPSMT" w:hAnsi="Times New Roman" w:cs="Times New Roman"/>
          <w:sz w:val="28"/>
          <w:szCs w:val="28"/>
        </w:rPr>
        <w:t>Рязань</w:t>
      </w:r>
      <w:r w:rsidR="001D51A2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AB3334">
        <w:rPr>
          <w:rFonts w:ascii="Times New Roman" w:eastAsia="TimesNewRomanPSMT" w:hAnsi="Times New Roman" w:cs="Times New Roman"/>
          <w:sz w:val="28"/>
          <w:szCs w:val="28"/>
        </w:rPr>
        <w:t xml:space="preserve"> 202</w:t>
      </w:r>
      <w:r w:rsidR="00CC4662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1A2B18" w:rsidRPr="00AB3334">
        <w:rPr>
          <w:rFonts w:ascii="Times New Roman" w:eastAsia="TimesNewRomanPSMT" w:hAnsi="Times New Roman" w:cs="Times New Roman"/>
          <w:sz w:val="28"/>
          <w:szCs w:val="28"/>
        </w:rPr>
        <w:t xml:space="preserve"> г.</w:t>
      </w:r>
      <w:r w:rsidR="001A2B18" w:rsidRPr="00AB3334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1A2B18" w:rsidRPr="00AB3334">
        <w:rPr>
          <w:rStyle w:val="a5"/>
          <w:b/>
          <w:bCs/>
          <w:i w:val="0"/>
          <w:iCs w:val="0"/>
          <w:color w:val="000000"/>
          <w:szCs w:val="24"/>
        </w:rPr>
        <w:t xml:space="preserve">     </w:t>
      </w:r>
    </w:p>
    <w:p w:rsidR="001A2B18" w:rsidRPr="00AB3334" w:rsidRDefault="001A2B18" w:rsidP="001A2B18">
      <w:pPr>
        <w:jc w:val="center"/>
        <w:rPr>
          <w:rStyle w:val="a5"/>
          <w:b/>
          <w:i w:val="0"/>
          <w:iCs w:val="0"/>
          <w:szCs w:val="24"/>
          <w:shd w:val="clear" w:color="auto" w:fill="auto"/>
        </w:rPr>
      </w:pPr>
      <w:r w:rsidRPr="00AB3334">
        <w:rPr>
          <w:rFonts w:ascii="Times New Roman" w:hAnsi="Times New Roman" w:cs="Times New Roman"/>
          <w:b/>
          <w:szCs w:val="24"/>
        </w:rPr>
        <w:lastRenderedPageBreak/>
        <w:t>1. ОБЩИЕ ПОЛОЖЕНИЯ</w:t>
      </w:r>
    </w:p>
    <w:p w:rsidR="001A2B18" w:rsidRPr="00AB3334" w:rsidRDefault="001A2B18" w:rsidP="001A2B18">
      <w:pPr>
        <w:pStyle w:val="aa"/>
        <w:widowControl w:val="0"/>
        <w:suppressAutoHyphens w:val="0"/>
        <w:spacing w:line="240" w:lineRule="auto"/>
        <w:ind w:firstLine="709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AB3334">
        <w:rPr>
          <w:rStyle w:val="a5"/>
          <w:b w:val="0"/>
          <w:bCs w:val="0"/>
          <w:color w:val="000000"/>
          <w:sz w:val="24"/>
          <w:szCs w:val="24"/>
        </w:rPr>
        <w:t>обучающимися</w:t>
      </w:r>
      <w:proofErr w:type="gramEnd"/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AB3334">
        <w:rPr>
          <w:rStyle w:val="a5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AB3334">
        <w:rPr>
          <w:rStyle w:val="a5"/>
          <w:b w:val="0"/>
          <w:bCs w:val="0"/>
          <w:color w:val="000000"/>
          <w:sz w:val="24"/>
          <w:szCs w:val="24"/>
        </w:rPr>
        <w:t>обучающимся</w:t>
      </w:r>
      <w:proofErr w:type="gramEnd"/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теоретического зачета. 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color w:val="000000"/>
        </w:rPr>
      </w:pPr>
    </w:p>
    <w:p w:rsidR="001A2B18" w:rsidRPr="00AB3334" w:rsidRDefault="001A2B18" w:rsidP="001A2B18">
      <w:pPr>
        <w:spacing w:after="240"/>
        <w:jc w:val="center"/>
        <w:rPr>
          <w:rFonts w:ascii="Times New Roman" w:hAnsi="Times New Roman" w:cs="Times New Roman"/>
          <w:b/>
          <w:szCs w:val="24"/>
        </w:rPr>
      </w:pPr>
      <w:r w:rsidRPr="00AB3334">
        <w:rPr>
          <w:rFonts w:ascii="Times New Roman" w:hAnsi="Times New Roman" w:cs="Times New Roman"/>
          <w:b/>
          <w:szCs w:val="24"/>
        </w:rPr>
        <w:t>2. 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250"/>
        <w:gridCol w:w="2885"/>
      </w:tblGrid>
      <w:tr w:rsidR="001A2B18" w:rsidRPr="00AB3334" w:rsidTr="00C11D83">
        <w:trPr>
          <w:cantSplit/>
          <w:trHeight w:val="517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 w:rsidRPr="00AB333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B333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B333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pStyle w:val="a6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 w:rsidRPr="00AB3334"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 w:rsidRPr="00AB3334"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pStyle w:val="a6"/>
              <w:widowControl w:val="0"/>
              <w:jc w:val="center"/>
              <w:rPr>
                <w:b/>
                <w:sz w:val="22"/>
                <w:szCs w:val="22"/>
              </w:rPr>
            </w:pPr>
            <w:r w:rsidRPr="00AB3334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1A2B18" w:rsidRPr="00AB3334" w:rsidTr="00C11D83">
        <w:trPr>
          <w:cantSplit/>
          <w:trHeight w:val="603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1A2B18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9F6EAE" w:rsidP="009F6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ОПК-10.3; ОПК-10.4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AB3334" w:rsidRDefault="002564C4" w:rsidP="00C11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73262B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3262B" w:rsidRPr="00AB3334" w:rsidRDefault="0073262B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262B" w:rsidRPr="002564C4" w:rsidRDefault="0073262B" w:rsidP="006177F1">
            <w:pPr>
              <w:rPr>
                <w:rFonts w:ascii="Times New Roman" w:hAnsi="Times New Roman" w:cs="Times New Roman"/>
              </w:rPr>
            </w:pPr>
            <w:r w:rsidRPr="002564C4">
              <w:rPr>
                <w:rFonts w:ascii="Times New Roman" w:hAnsi="Times New Roman" w:cs="Times New Roman"/>
              </w:rPr>
              <w:t xml:space="preserve"> </w:t>
            </w:r>
            <w:r w:rsidRPr="0073262B">
              <w:rPr>
                <w:rFonts w:ascii="Times New Roman" w:hAnsi="Times New Roman" w:cs="Times New Roman"/>
              </w:rPr>
              <w:t>Стандарты информационной безопасности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262B" w:rsidRDefault="009F6EAE" w:rsidP="0073262B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ОПК-10.3; ОПК-10.4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262B" w:rsidRDefault="0073262B" w:rsidP="002564C4">
            <w:pPr>
              <w:jc w:val="center"/>
            </w:pPr>
            <w:r w:rsidRPr="00550373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73262B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3262B" w:rsidRPr="00AB3334" w:rsidRDefault="0073262B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262B" w:rsidRPr="002564C4" w:rsidRDefault="0073262B" w:rsidP="006177F1">
            <w:pPr>
              <w:rPr>
                <w:rFonts w:ascii="Times New Roman" w:hAnsi="Times New Roman" w:cs="Times New Roman"/>
              </w:rPr>
            </w:pPr>
            <w:r w:rsidRPr="002564C4">
              <w:rPr>
                <w:rFonts w:ascii="Times New Roman" w:hAnsi="Times New Roman" w:cs="Times New Roman"/>
              </w:rPr>
              <w:t xml:space="preserve"> </w:t>
            </w:r>
            <w:r w:rsidRPr="0073262B">
              <w:rPr>
                <w:rFonts w:ascii="Times New Roman" w:hAnsi="Times New Roman" w:cs="Times New Roman"/>
              </w:rPr>
              <w:t>Криптографическая защита информации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262B" w:rsidRDefault="009F6EAE" w:rsidP="0073262B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ОПК-10.3; ОПК-10.4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262B" w:rsidRDefault="0073262B" w:rsidP="002564C4">
            <w:pPr>
              <w:jc w:val="center"/>
            </w:pPr>
            <w:r w:rsidRPr="00550373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73262B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3262B" w:rsidRPr="00AB3334" w:rsidRDefault="0073262B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262B" w:rsidRPr="002564C4" w:rsidRDefault="0073262B" w:rsidP="006177F1">
            <w:pPr>
              <w:rPr>
                <w:rFonts w:ascii="Times New Roman" w:hAnsi="Times New Roman" w:cs="Times New Roman"/>
              </w:rPr>
            </w:pPr>
            <w:r w:rsidRPr="0073262B">
              <w:rPr>
                <w:rFonts w:ascii="Times New Roman" w:hAnsi="Times New Roman" w:cs="Times New Roman"/>
              </w:rPr>
              <w:t>Средства криптографической защиты информации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262B" w:rsidRDefault="009F6EAE" w:rsidP="0073262B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ОПК-10.3; ОПК-10.4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262B" w:rsidRDefault="0073262B" w:rsidP="002564C4">
            <w:pPr>
              <w:jc w:val="center"/>
            </w:pPr>
            <w:r w:rsidRPr="00550373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</w:tbl>
    <w:p w:rsidR="002564C4" w:rsidRDefault="002564C4" w:rsidP="001A2B18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</w:p>
    <w:p w:rsidR="001A2B18" w:rsidRPr="00AB3334" w:rsidRDefault="001A2B18" w:rsidP="001A2B18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  <w:r w:rsidRPr="00AB3334">
        <w:rPr>
          <w:rFonts w:ascii="Times New Roman" w:hAnsi="Times New Roman" w:cs="Times New Roman"/>
          <w:b/>
          <w:szCs w:val="24"/>
        </w:rPr>
        <w:t>3. ОПИСАНИЕ ПОКАЗАТЕЛЕЙ И КРИТЕРИЕВ ОЦЕНИВАНИЯ КОМПЕТЕНЦИЙ</w:t>
      </w:r>
    </w:p>
    <w:p w:rsidR="001A2B18" w:rsidRPr="00AB3334" w:rsidRDefault="001A2B18" w:rsidP="001A2B18">
      <w:pPr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AB3334">
        <w:rPr>
          <w:rFonts w:ascii="Times New Roman" w:hAnsi="Times New Roman" w:cs="Times New Roman"/>
          <w:szCs w:val="24"/>
        </w:rPr>
        <w:t>Сформированность</w:t>
      </w:r>
      <w:proofErr w:type="spellEnd"/>
      <w:r w:rsidRPr="00AB3334">
        <w:rPr>
          <w:rFonts w:ascii="Times New Roman" w:hAnsi="Times New Roman" w:cs="Times New Roman"/>
          <w:szCs w:val="24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1A2B18" w:rsidRPr="00AB3334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1A2B18" w:rsidRPr="00AB3334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AB3334">
        <w:rPr>
          <w:rFonts w:ascii="Times New Roman" w:hAnsi="Times New Roman" w:cs="Times New Roman"/>
          <w:szCs w:val="24"/>
        </w:rPr>
        <w:t>сформированности</w:t>
      </w:r>
      <w:proofErr w:type="spellEnd"/>
      <w:r w:rsidRPr="00AB3334">
        <w:rPr>
          <w:rFonts w:ascii="Times New Roman" w:hAnsi="Times New Roman" w:cs="Times New Roman"/>
          <w:szCs w:val="24"/>
        </w:rPr>
        <w:t xml:space="preserve"> компетенций по завершении освоения дисциплины;</w:t>
      </w:r>
    </w:p>
    <w:p w:rsidR="001A2B18" w:rsidRPr="00AB3334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1A2B18" w:rsidRDefault="001A2B18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EAE" w:rsidRPr="00AB3334" w:rsidRDefault="009F6EAE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B18" w:rsidRPr="00AB3334" w:rsidRDefault="001A2B18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34">
        <w:rPr>
          <w:rFonts w:ascii="Times New Roman" w:hAnsi="Times New Roman" w:cs="Times New Roman"/>
          <w:b/>
          <w:sz w:val="24"/>
          <w:szCs w:val="24"/>
        </w:rPr>
        <w:lastRenderedPageBreak/>
        <w:t>Уровень освоения компетенций, формируемых дисциплиной:</w:t>
      </w:r>
    </w:p>
    <w:p w:rsidR="001A2B18" w:rsidRPr="00AB3334" w:rsidRDefault="001A2B18" w:rsidP="001A2B18">
      <w:pPr>
        <w:rPr>
          <w:rFonts w:ascii="Times New Roman" w:hAnsi="Times New Roman" w:cs="Times New Roman"/>
          <w:i/>
        </w:rPr>
      </w:pPr>
    </w:p>
    <w:p w:rsidR="001A2B18" w:rsidRPr="00AB3334" w:rsidRDefault="001A2B18" w:rsidP="001A2B18">
      <w:pPr>
        <w:rPr>
          <w:rFonts w:ascii="Times New Roman" w:hAnsi="Times New Roman" w:cs="Times New Roman"/>
          <w:bCs/>
          <w:i/>
        </w:rPr>
      </w:pPr>
      <w:r w:rsidRPr="00AB3334">
        <w:rPr>
          <w:rFonts w:ascii="Times New Roman" w:hAnsi="Times New Roman" w:cs="Times New Roman"/>
          <w:i/>
        </w:rPr>
        <w:t>а) описание критериев и шкалы оценивания тестирования:</w:t>
      </w:r>
    </w:p>
    <w:p w:rsidR="001A2B18" w:rsidRPr="00AB3334" w:rsidRDefault="001A2B18" w:rsidP="001A2B18">
      <w:pPr>
        <w:pStyle w:val="a6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AB3334" w:rsidTr="00C11D83">
        <w:tc>
          <w:tcPr>
            <w:tcW w:w="3034" w:type="dxa"/>
            <w:vAlign w:val="center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B333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34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3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2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1 балл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1A2B18" w:rsidRPr="00AB3334" w:rsidRDefault="001A2B18" w:rsidP="001A2B18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A2B18" w:rsidRPr="00AB3334" w:rsidRDefault="001A2B18" w:rsidP="001A2B18">
      <w:pPr>
        <w:rPr>
          <w:rFonts w:ascii="Times New Roman" w:hAnsi="Times New Roman" w:cs="Times New Roman"/>
          <w:bCs/>
          <w:i/>
        </w:rPr>
      </w:pPr>
      <w:r w:rsidRPr="00AB3334">
        <w:rPr>
          <w:rFonts w:ascii="Times New Roman" w:hAnsi="Times New Roman" w:cs="Times New Roman"/>
          <w:i/>
        </w:rPr>
        <w:t>б) описание критериев и шкалы оценивания теоретического вопроса:</w:t>
      </w:r>
    </w:p>
    <w:p w:rsidR="001A2B18" w:rsidRPr="00AB3334" w:rsidRDefault="001A2B18" w:rsidP="001A2B18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AB3334" w:rsidTr="00C11D83">
        <w:trPr>
          <w:trHeight w:val="407"/>
        </w:trPr>
        <w:tc>
          <w:tcPr>
            <w:tcW w:w="3034" w:type="dxa"/>
            <w:vAlign w:val="center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333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34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3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2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1 балл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не смог ответить на вопрос</w:t>
            </w:r>
          </w:p>
        </w:tc>
      </w:tr>
    </w:tbl>
    <w:p w:rsidR="0073262B" w:rsidRDefault="0073262B" w:rsidP="001A2B1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1A2B18" w:rsidRPr="00AB3334" w:rsidRDefault="001A2B18" w:rsidP="001A2B1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4. ТИПОВЫЕ КОНТРОЛЬНЫЕ ЗАДАНИЯ ИЛИ ИНЫЕ МАТЕРИАЛЫ</w:t>
      </w: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  <w:t>4.1. Промежуточная аттестация (экзамен)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684"/>
      </w:tblGrid>
      <w:tr w:rsidR="001A2B18" w:rsidRPr="00AB3334" w:rsidTr="00C11D83">
        <w:tc>
          <w:tcPr>
            <w:tcW w:w="1263" w:type="pct"/>
          </w:tcPr>
          <w:p w:rsidR="001A2B18" w:rsidRPr="00AB3334" w:rsidRDefault="001A2B18" w:rsidP="00C11D8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AB3334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1A2B18" w:rsidRPr="00AB3334" w:rsidRDefault="001A2B18" w:rsidP="00C11D8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AB3334">
              <w:rPr>
                <w:b/>
                <w:bCs/>
              </w:rPr>
              <w:t>Результаты освоения ОПОП</w:t>
            </w:r>
          </w:p>
          <w:p w:rsidR="001A2B18" w:rsidRPr="00AB3334" w:rsidRDefault="001A2B18" w:rsidP="00C11D83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AB3334">
              <w:rPr>
                <w:b/>
                <w:bCs/>
                <w:iCs/>
              </w:rPr>
              <w:t>Содержание компетенций</w:t>
            </w:r>
          </w:p>
        </w:tc>
      </w:tr>
      <w:tr w:rsidR="001A2B18" w:rsidRPr="00AB3334" w:rsidTr="00C11D83">
        <w:tc>
          <w:tcPr>
            <w:tcW w:w="1263" w:type="pct"/>
            <w:shd w:val="clear" w:color="auto" w:fill="auto"/>
          </w:tcPr>
          <w:p w:rsidR="009F6EAE" w:rsidRDefault="009F6EAE" w:rsidP="007326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ОПК-10 </w:t>
            </w:r>
          </w:p>
          <w:p w:rsidR="009F6EAE" w:rsidRDefault="009F6EAE" w:rsidP="0073262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F6EAE" w:rsidRDefault="009F6EAE" w:rsidP="0073262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A2B18" w:rsidRPr="00AB3334" w:rsidRDefault="009F6EAE" w:rsidP="00732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ОПК-10.3; ОПК-10.4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737" w:type="pct"/>
            <w:shd w:val="clear" w:color="auto" w:fill="auto"/>
          </w:tcPr>
          <w:p w:rsidR="001A2B18" w:rsidRDefault="009F6EAE" w:rsidP="009F6EA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6EAE">
              <w:rPr>
                <w:rFonts w:ascii="Times New Roman" w:hAnsi="Times New Roman" w:cs="Times New Roman"/>
                <w:b/>
              </w:rPr>
              <w:t>Способен</w:t>
            </w:r>
            <w:proofErr w:type="gramEnd"/>
            <w:r w:rsidRPr="009F6EAE">
              <w:rPr>
                <w:rFonts w:ascii="Times New Roman" w:hAnsi="Times New Roman" w:cs="Times New Roman"/>
                <w:b/>
              </w:rPr>
              <w:t xml:space="preserve"> анализировать тенденции развития методов и средств криптографической защиты информации, использовать средства криптографической защиты информации при решении задач профессиональной деятельности</w:t>
            </w:r>
            <w:r w:rsidR="002564C4" w:rsidRPr="002564C4">
              <w:rPr>
                <w:rFonts w:ascii="Times New Roman" w:hAnsi="Times New Roman" w:cs="Times New Roman"/>
              </w:rPr>
              <w:t>.</w:t>
            </w:r>
          </w:p>
          <w:p w:rsidR="009F6EAE" w:rsidRDefault="009F6EAE" w:rsidP="009F6EA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F6EAE">
              <w:rPr>
                <w:rFonts w:ascii="Times New Roman" w:hAnsi="Times New Roman" w:cs="Times New Roman"/>
                <w:b/>
                <w:i/>
              </w:rPr>
              <w:t xml:space="preserve">ОПК-10.3. Осуществляет анализ работы криптографических протоколов </w:t>
            </w:r>
            <w:r w:rsidRPr="009F6EAE">
              <w:rPr>
                <w:rFonts w:ascii="Times New Roman" w:hAnsi="Times New Roman" w:cs="Times New Roman"/>
                <w:b/>
                <w:i/>
              </w:rPr>
              <w:lastRenderedPageBreak/>
              <w:t>с использованием BAN - логики.</w:t>
            </w:r>
          </w:p>
          <w:p w:rsidR="009F6EAE" w:rsidRPr="00AB3334" w:rsidRDefault="009F6EAE" w:rsidP="009F6EA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</w:rPr>
            </w:pPr>
            <w:r w:rsidRPr="009F6EAE">
              <w:rPr>
                <w:rFonts w:ascii="Times New Roman" w:hAnsi="Times New Roman" w:cs="Times New Roman"/>
                <w:b/>
                <w:i/>
              </w:rPr>
              <w:t>ОПК-10.4</w:t>
            </w:r>
            <w:proofErr w:type="gramStart"/>
            <w:r w:rsidRPr="009F6EAE">
              <w:rPr>
                <w:rFonts w:ascii="Times New Roman" w:hAnsi="Times New Roman" w:cs="Times New Roman"/>
                <w:b/>
                <w:i/>
              </w:rPr>
              <w:t xml:space="preserve"> П</w:t>
            </w:r>
            <w:proofErr w:type="gramEnd"/>
            <w:r w:rsidRPr="009F6EAE">
              <w:rPr>
                <w:rFonts w:ascii="Times New Roman" w:hAnsi="Times New Roman" w:cs="Times New Roman"/>
                <w:b/>
                <w:i/>
              </w:rPr>
              <w:t>роводит анализ методов криптографической защиты информации, используемых в криптографическом протоколе.</w:t>
            </w:r>
          </w:p>
        </w:tc>
      </w:tr>
    </w:tbl>
    <w:p w:rsidR="001A2B18" w:rsidRPr="00AB3334" w:rsidRDefault="001A2B18" w:rsidP="001A2B18">
      <w:pPr>
        <w:ind w:firstLine="709"/>
        <w:jc w:val="both"/>
        <w:rPr>
          <w:rStyle w:val="7"/>
          <w:b/>
          <w:bCs/>
          <w:i w:val="0"/>
          <w:iCs w:val="0"/>
          <w:color w:val="000000"/>
          <w:szCs w:val="24"/>
        </w:rPr>
      </w:pPr>
    </w:p>
    <w:p w:rsidR="001A2B18" w:rsidRPr="009F6EAE" w:rsidRDefault="009F6EAE" w:rsidP="001A2B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F6EAE">
        <w:rPr>
          <w:rFonts w:ascii="Times New Roman" w:hAnsi="Times New Roman" w:cs="Times New Roman"/>
          <w:b/>
          <w:i/>
          <w:sz w:val="24"/>
          <w:szCs w:val="24"/>
        </w:rPr>
        <w:t>а) т</w:t>
      </w:r>
      <w:r w:rsidR="004C0F04" w:rsidRPr="009F6EAE">
        <w:rPr>
          <w:rFonts w:ascii="Times New Roman" w:hAnsi="Times New Roman" w:cs="Times New Roman"/>
          <w:b/>
          <w:i/>
          <w:sz w:val="24"/>
          <w:szCs w:val="24"/>
        </w:rPr>
        <w:t>иповые тестовые вопросы:</w:t>
      </w:r>
    </w:p>
    <w:p w:rsidR="00C66606" w:rsidRPr="00AB3334" w:rsidRDefault="00B70B99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</w:t>
      </w:r>
      <w:r w:rsidR="002D75D6">
        <w:rPr>
          <w:rFonts w:ascii="Times New Roman" w:hAnsi="Times New Roman" w:cs="Times New Roman"/>
          <w:sz w:val="24"/>
          <w:szCs w:val="24"/>
        </w:rPr>
        <w:t xml:space="preserve"> зарубежные  станда</w:t>
      </w:r>
      <w:r>
        <w:rPr>
          <w:rFonts w:ascii="Times New Roman" w:hAnsi="Times New Roman" w:cs="Times New Roman"/>
          <w:sz w:val="24"/>
          <w:szCs w:val="24"/>
        </w:rPr>
        <w:t>рты информационной безопасности</w:t>
      </w:r>
      <w:r w:rsidR="004C0F04" w:rsidRPr="00AB3334">
        <w:rPr>
          <w:rFonts w:ascii="Times New Roman" w:hAnsi="Times New Roman" w:cs="Times New Roman"/>
          <w:sz w:val="24"/>
          <w:szCs w:val="24"/>
        </w:rPr>
        <w:t>:</w:t>
      </w:r>
    </w:p>
    <w:p w:rsidR="004C0F04" w:rsidRPr="00AB3334" w:rsidRDefault="00B70B99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B99">
        <w:rPr>
          <w:rFonts w:ascii="Times New Roman" w:hAnsi="Times New Roman" w:cs="Times New Roman"/>
          <w:sz w:val="24"/>
          <w:szCs w:val="24"/>
        </w:rPr>
        <w:t>«Проектирование решения по руководству информацией и технологиями</w:t>
      </w:r>
      <w:proofErr w:type="gramStart"/>
      <w:r w:rsidRPr="00B70B99">
        <w:rPr>
          <w:rFonts w:ascii="Times New Roman" w:hAnsi="Times New Roman" w:cs="Times New Roman"/>
          <w:sz w:val="24"/>
          <w:szCs w:val="24"/>
        </w:rPr>
        <w:t xml:space="preserve">» </w:t>
      </w:r>
      <w:r w:rsidR="00803F4D">
        <w:rPr>
          <w:rFonts w:ascii="Times New Roman" w:hAnsi="Times New Roman" w:cs="Times New Roman"/>
          <w:sz w:val="24"/>
          <w:szCs w:val="24"/>
        </w:rPr>
        <w:t>(+)</w:t>
      </w:r>
      <w:r w:rsidR="004C0F04" w:rsidRPr="00B70B9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C0F04" w:rsidRPr="00AB3334" w:rsidRDefault="00D374F1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1">
        <w:rPr>
          <w:rFonts w:ascii="Times New Roman" w:hAnsi="Times New Roman" w:cs="Times New Roman"/>
          <w:sz w:val="24"/>
          <w:szCs w:val="24"/>
        </w:rPr>
        <w:t>ASA X3.9-1966</w:t>
      </w:r>
      <w:r w:rsidR="004C0F0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F04" w:rsidRPr="00AB3334" w:rsidRDefault="00D374F1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ISO 2240</w:t>
      </w:r>
      <w:r w:rsidR="0010464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374F1" w:rsidRPr="00D374F1" w:rsidRDefault="00D374F1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1">
        <w:rPr>
          <w:rFonts w:ascii="Times New Roman" w:hAnsi="Times New Roman" w:cs="Times New Roman"/>
          <w:sz w:val="24"/>
          <w:szCs w:val="24"/>
        </w:rPr>
        <w:t xml:space="preserve">«COBIT 2019 Бизнес-модель: </w:t>
      </w:r>
      <w:r>
        <w:rPr>
          <w:rFonts w:ascii="Times New Roman" w:hAnsi="Times New Roman" w:cs="Times New Roman"/>
          <w:sz w:val="24"/>
          <w:szCs w:val="24"/>
        </w:rPr>
        <w:t>Задачи руководства и управления» (+);</w:t>
      </w:r>
    </w:p>
    <w:p w:rsidR="00104644" w:rsidRPr="00AB3334" w:rsidRDefault="00D374F1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ИСО/МЭК 15408-2012</w:t>
      </w:r>
      <w:r w:rsidR="00104644" w:rsidRPr="00AB3334">
        <w:rPr>
          <w:rFonts w:ascii="Times New Roman" w:hAnsi="Times New Roman" w:cs="Times New Roman"/>
          <w:sz w:val="24"/>
          <w:szCs w:val="24"/>
        </w:rPr>
        <w:t>.</w:t>
      </w:r>
    </w:p>
    <w:p w:rsidR="00104644" w:rsidRPr="00AB3334" w:rsidRDefault="00104644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Какой нормативный документ содержит информацию, касающуюся</w:t>
      </w:r>
      <w:r w:rsidR="000D61FE" w:rsidRPr="00AB3334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Pr="00AB3334">
        <w:rPr>
          <w:rFonts w:ascii="Times New Roman" w:hAnsi="Times New Roman" w:cs="Times New Roman"/>
          <w:sz w:val="24"/>
          <w:szCs w:val="24"/>
        </w:rPr>
        <w:t xml:space="preserve"> лицензирования деятельности по разработке шифровальных (криптографических) средств:</w:t>
      </w:r>
    </w:p>
    <w:p w:rsidR="00104644" w:rsidRPr="00AB3334" w:rsidRDefault="00104644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Приказ ФСТЭК № 17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04644" w:rsidRPr="00AB3334" w:rsidRDefault="00104644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Постановление Правительства РФ № 313</w:t>
      </w:r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04644" w:rsidRPr="00AB3334" w:rsidRDefault="009C14D6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Федеральный закон «Об информации, информационных технологиях и защите информации» № 149-ФЗ;</w:t>
      </w:r>
    </w:p>
    <w:p w:rsidR="009C14D6" w:rsidRPr="00AB3334" w:rsidRDefault="009C14D6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Указ Президента РФ № 646.</w:t>
      </w:r>
    </w:p>
    <w:p w:rsidR="009C14D6" w:rsidRPr="00AB3334" w:rsidRDefault="009C14D6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Режим защиты информации путем использования СКЗИ может устанавливаться: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только обладателем информации конфиденциального характера;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только собственником (владельцем) информационных ресурсов;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уполномоченными лицами обладателей и (или) собственников информации;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всеми вышеописанными субъектами</w:t>
      </w:r>
      <w:proofErr w:type="gramStart"/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61FE" w:rsidRPr="00AB3334" w:rsidRDefault="000D61FE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Какие виды электронных подписей бывают согласно ФЗ «Об электронной подписи» № 63-ФЗ:</w:t>
      </w:r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простая электронная подпись</w:t>
      </w:r>
      <w:proofErr w:type="gramStart"/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усиленная электронная подпись</w:t>
      </w:r>
      <w:proofErr w:type="gramStart"/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персональная электронная подпись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совместимая электронная подпись.</w:t>
      </w:r>
    </w:p>
    <w:p w:rsidR="000D61FE" w:rsidRPr="00AB3334" w:rsidRDefault="000D61FE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Кем определяет уполномоченный федеральный орган в сфере использования ЭП согласно ФЗ «Об электронной подписи» № 63-ФЗ:</w:t>
      </w:r>
    </w:p>
    <w:p w:rsidR="000D61FE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Правительством РФ</w:t>
      </w:r>
      <w:proofErr w:type="gramStart"/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0D61FE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ФСБ России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ФСТЭК России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2B18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Президент РФ.</w:t>
      </w:r>
    </w:p>
    <w:p w:rsidR="00040895" w:rsidRPr="00AB3334" w:rsidRDefault="00040895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 xml:space="preserve">В соответствии с СТР-К криптографические средств защиты информации могут использоваться для передачи информации по каналам связи, выходящим </w:t>
      </w:r>
      <w:proofErr w:type="gramStart"/>
      <w:r w:rsidRPr="00AB333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3334">
        <w:rPr>
          <w:rFonts w:ascii="Times New Roman" w:hAnsi="Times New Roman" w:cs="Times New Roman"/>
          <w:sz w:val="24"/>
          <w:szCs w:val="24"/>
        </w:rPr>
        <w:t>: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управляемую зону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контролируемую зону</w:t>
      </w:r>
      <w:proofErr w:type="gramStart"/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  <w:proofErr w:type="gramEnd"/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охраняемую зону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оберегаемую зону.</w:t>
      </w:r>
    </w:p>
    <w:p w:rsidR="00040895" w:rsidRPr="00AB3334" w:rsidRDefault="00040895" w:rsidP="00AB3334">
      <w:pPr>
        <w:pStyle w:val="ac"/>
        <w:numPr>
          <w:ilvl w:val="0"/>
          <w:numId w:val="10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lastRenderedPageBreak/>
        <w:t>На какой стадии создания системы защиты информации происходит закупка криптографических средств защиты информации в соответствии с СТР-К:</w:t>
      </w:r>
    </w:p>
    <w:p w:rsidR="00040895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а </w:t>
      </w:r>
      <w:proofErr w:type="spellStart"/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предпроектной</w:t>
      </w:r>
      <w:proofErr w:type="spellEnd"/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стадии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стадии проектирования и реализации ОИ</w:t>
      </w:r>
      <w:proofErr w:type="gramStart"/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  <w:proofErr w:type="gramEnd"/>
    </w:p>
    <w:p w:rsidR="00040895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стадии ввода в действие СЗИ;</w:t>
      </w:r>
    </w:p>
    <w:p w:rsidR="00AB3334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стадии анализа.</w:t>
      </w:r>
    </w:p>
    <w:p w:rsidR="00AB3334" w:rsidRDefault="003C701D" w:rsidP="00AB3334">
      <w:pPr>
        <w:pStyle w:val="ac"/>
        <w:numPr>
          <w:ilvl w:val="0"/>
          <w:numId w:val="10"/>
        </w:numPr>
        <w:ind w:hanging="11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3C701D">
        <w:rPr>
          <w:rStyle w:val="7"/>
          <w:i w:val="0"/>
          <w:iCs w:val="0"/>
          <w:sz w:val="24"/>
          <w:szCs w:val="24"/>
          <w:shd w:val="clear" w:color="auto" w:fill="auto"/>
        </w:rPr>
        <w:t>В соответствии с</w:t>
      </w:r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Приказом ФСБ РФ № 66</w:t>
      </w:r>
      <w:r w:rsidRPr="003C701D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</w:t>
      </w: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Pr="003C701D">
        <w:rPr>
          <w:rStyle w:val="7"/>
          <w:i w:val="0"/>
          <w:iCs w:val="0"/>
          <w:sz w:val="24"/>
          <w:szCs w:val="24"/>
          <w:shd w:val="clear" w:color="auto" w:fill="auto"/>
        </w:rPr>
        <w:t>еобходимость криптографической защиты информации конфиденциального характера при ее обработке и хранение без передачи по каналам связи, а также выбор применяемых СКЗИ определяются</w:t>
      </w:r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(несколько вариантов):</w:t>
      </w:r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обладателем данной информации</w:t>
      </w:r>
      <w:proofErr w:type="gramStart"/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  <w:proofErr w:type="gramEnd"/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пользователем (потребителем данной информации</w:t>
      </w:r>
      <w:proofErr w:type="gramStart"/>
      <w:r>
        <w:rPr>
          <w:rStyle w:val="7"/>
          <w:i w:val="0"/>
          <w:iCs w:val="0"/>
          <w:sz w:val="24"/>
          <w:szCs w:val="24"/>
          <w:shd w:val="clear" w:color="auto" w:fill="auto"/>
        </w:rPr>
        <w:t>)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  <w:proofErr w:type="gramEnd"/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уполномоченным органом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нормативными документами.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EAE">
        <w:rPr>
          <w:rStyle w:val="7"/>
          <w:i w:val="0"/>
          <w:sz w:val="24"/>
          <w:szCs w:val="24"/>
          <w:shd w:val="clear" w:color="auto" w:fill="auto"/>
        </w:rPr>
        <w:t>Задачами</w:t>
      </w:r>
      <w:r w:rsidRPr="009F6E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криптографии являются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сокрытие сведений о передаче информации;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обеспечение конфиденциальности, целостности, невозможности отказа от авторства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обеспечение доступности информации;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защита информации от взлома.</w:t>
      </w:r>
    </w:p>
    <w:p w:rsidR="009F6EAE" w:rsidRPr="004F243A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EAE">
        <w:rPr>
          <w:rStyle w:val="7"/>
          <w:i w:val="0"/>
          <w:sz w:val="24"/>
          <w:szCs w:val="24"/>
          <w:shd w:val="clear" w:color="auto" w:fill="auto"/>
        </w:rPr>
        <w:t>На</w:t>
      </w:r>
      <w:r w:rsidRPr="009F6E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каких документов разрабатывается модель угроз?</w:t>
      </w:r>
    </w:p>
    <w:p w:rsidR="009F6EAE" w:rsidRPr="00C5317B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 w:rsidRPr="00C5317B">
        <w:rPr>
          <w:rFonts w:ascii="Times New Roman" w:hAnsi="Times New Roman" w:cs="Times New Roman"/>
          <w:bCs/>
          <w:sz w:val="24"/>
          <w:szCs w:val="24"/>
        </w:rPr>
        <w:t>Приказ ФСТЭК России от 25 декабря 2017 г. N 23  (+);</w:t>
      </w:r>
    </w:p>
    <w:p w:rsidR="009F6EAE" w:rsidRPr="00C5317B" w:rsidRDefault="00D05434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9F6EAE" w:rsidRPr="00C5317B">
          <w:rPr>
            <w:rFonts w:ascii="Times New Roman" w:hAnsi="Times New Roman" w:cs="Times New Roman"/>
            <w:bCs/>
            <w:sz w:val="24"/>
            <w:szCs w:val="24"/>
          </w:rPr>
          <w:t>Приказ ФСТЭК России от 11 февраля 2013 г. N 17</w:t>
        </w:r>
      </w:hyperlink>
      <w:r w:rsidR="009F6EAE" w:rsidRPr="00C5317B"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Pr="00C5317B" w:rsidRDefault="00D05434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9F6EAE" w:rsidRPr="00C5317B">
          <w:rPr>
            <w:rFonts w:ascii="Times New Roman" w:hAnsi="Times New Roman" w:cs="Times New Roman"/>
            <w:bCs/>
            <w:sz w:val="24"/>
            <w:szCs w:val="24"/>
          </w:rPr>
          <w:t>Приказ ФСТЭК России от 25 декабря 2017 г. N 239</w:t>
        </w:r>
      </w:hyperlink>
      <w:r w:rsidR="009F6EAE"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Pr="00C5317B" w:rsidRDefault="00D05434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9F6EAE" w:rsidRPr="00C5317B">
          <w:rPr>
            <w:rFonts w:ascii="Times New Roman" w:hAnsi="Times New Roman" w:cs="Times New Roman"/>
            <w:bCs/>
            <w:sz w:val="24"/>
            <w:szCs w:val="24"/>
          </w:rPr>
          <w:t>Приказ ФСТЭК России от 14 марта 2014 г. N 31</w:t>
        </w:r>
      </w:hyperlink>
      <w:r w:rsidR="009F6EAE"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="009F6EAE" w:rsidRPr="00C5317B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1D4B56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1D4B56">
        <w:rPr>
          <w:rFonts w:ascii="Times New Roman" w:hAnsi="Times New Roman" w:cs="Times New Roman"/>
          <w:bCs/>
          <w:sz w:val="24"/>
          <w:szCs w:val="24"/>
        </w:rPr>
        <w:t>Методический документ. Методика оценки угроз безопасности информации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1D4B56">
        <w:rPr>
          <w:rFonts w:ascii="Times New Roman" w:hAnsi="Times New Roman" w:cs="Times New Roman"/>
          <w:bCs/>
          <w:sz w:val="24"/>
          <w:szCs w:val="24"/>
        </w:rPr>
        <w:t>(+).</w:t>
      </w:r>
      <w:proofErr w:type="gramEnd"/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EAE">
        <w:rPr>
          <w:rStyle w:val="7"/>
          <w:i w:val="0"/>
          <w:sz w:val="24"/>
          <w:szCs w:val="24"/>
          <w:shd w:val="clear" w:color="auto" w:fill="auto"/>
        </w:rPr>
        <w:t>Что</w:t>
      </w:r>
      <w:r w:rsidRPr="009F6E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такое модель угроз</w:t>
      </w:r>
      <w:r w:rsidRPr="003148D7">
        <w:rPr>
          <w:rFonts w:ascii="Times New Roman" w:hAnsi="Times New Roman" w:cs="Times New Roman"/>
          <w:bCs/>
          <w:sz w:val="24"/>
          <w:szCs w:val="24"/>
        </w:rPr>
        <w:t>?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документ, содержащий перечень и описание угроз безопасности информации</w:t>
      </w:r>
      <w:proofErr w:type="gramStart"/>
      <w:r w:rsidRPr="003148D7"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угроз безопасности информации;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требований по защите информации от угроз безопасности;</w:t>
      </w:r>
    </w:p>
    <w:p w:rsidR="009F6EAE" w:rsidRPr="003148D7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база данных, содержащая перечень и описание угроз безопасности информации.</w:t>
      </w:r>
      <w:r w:rsidRPr="003148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Что такое модель нарушителя</w:t>
      </w:r>
      <w:r w:rsidRPr="004F243A">
        <w:rPr>
          <w:rFonts w:ascii="Times New Roman" w:hAnsi="Times New Roman" w:cs="Times New Roman"/>
          <w:bCs/>
          <w:sz w:val="24"/>
          <w:szCs w:val="24"/>
        </w:rPr>
        <w:t>:</w:t>
      </w:r>
    </w:p>
    <w:p w:rsidR="009F6EAE" w:rsidRDefault="009F6EAE" w:rsidP="009F6EAE">
      <w:pPr>
        <w:pStyle w:val="ac"/>
        <w:numPr>
          <w:ilvl w:val="0"/>
          <w:numId w:val="40"/>
        </w:numPr>
        <w:tabs>
          <w:tab w:val="left" w:pos="1134"/>
        </w:tabs>
        <w:ind w:left="0" w:firstLine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BC1">
        <w:rPr>
          <w:rFonts w:ascii="Times New Roman" w:hAnsi="Times New Roman" w:cs="Times New Roman"/>
          <w:bCs/>
          <w:sz w:val="24"/>
          <w:szCs w:val="24"/>
        </w:rPr>
        <w:t>абстрактное (формализованное или неформализованное) описание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BC1">
        <w:rPr>
          <w:rFonts w:ascii="Times New Roman" w:hAnsi="Times New Roman" w:cs="Times New Roman"/>
          <w:bCs/>
          <w:sz w:val="24"/>
          <w:szCs w:val="24"/>
        </w:rPr>
        <w:t>нарушителя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BC1">
        <w:rPr>
          <w:rFonts w:ascii="Times New Roman" w:hAnsi="Times New Roman" w:cs="Times New Roman"/>
          <w:bCs/>
          <w:sz w:val="24"/>
          <w:szCs w:val="24"/>
        </w:rPr>
        <w:t>правил разграничения доступа</w:t>
      </w:r>
      <w:proofErr w:type="gramStart"/>
      <w:r w:rsidRPr="00095BC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9F6EAE" w:rsidRDefault="009F6EAE" w:rsidP="009F6EAE">
      <w:pPr>
        <w:pStyle w:val="ac"/>
        <w:numPr>
          <w:ilvl w:val="0"/>
          <w:numId w:val="40"/>
        </w:numPr>
        <w:tabs>
          <w:tab w:val="left" w:pos="1134"/>
        </w:tabs>
        <w:rPr>
          <w:rFonts w:ascii="Times New Roman" w:hAnsi="Times New Roman" w:cs="Times New Roman"/>
          <w:bCs/>
          <w:sz w:val="24"/>
          <w:szCs w:val="24"/>
        </w:rPr>
      </w:pPr>
      <w:r w:rsidRPr="00687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описание субъекта атаки на автоматизированную систему;</w:t>
      </w:r>
    </w:p>
    <w:p w:rsidR="009F6EAE" w:rsidRDefault="009F6EAE" w:rsidP="009F6EAE">
      <w:pPr>
        <w:pStyle w:val="ac"/>
        <w:numPr>
          <w:ilvl w:val="0"/>
          <w:numId w:val="40"/>
        </w:numPr>
        <w:tabs>
          <w:tab w:val="left" w:pos="1134"/>
        </w:tabs>
        <w:rPr>
          <w:rFonts w:ascii="Times New Roman" w:hAnsi="Times New Roman" w:cs="Times New Roman"/>
          <w:bCs/>
          <w:sz w:val="24"/>
          <w:szCs w:val="24"/>
        </w:rPr>
      </w:pPr>
      <w:r w:rsidRPr="00687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предположение о возможности нарушителя;</w:t>
      </w:r>
    </w:p>
    <w:p w:rsidR="009F6EAE" w:rsidRPr="00687E88" w:rsidRDefault="009F6EAE" w:rsidP="009F6EAE">
      <w:pPr>
        <w:pStyle w:val="ac"/>
        <w:numPr>
          <w:ilvl w:val="0"/>
          <w:numId w:val="40"/>
        </w:numPr>
        <w:tabs>
          <w:tab w:val="left" w:pos="1134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описание функций нарушителя.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виды моделей нарушителя существуют?: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вербальная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(+)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формульная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векторная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матричная.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анализе атаки на объект выделяют: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источник атаки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(+):</w:t>
      </w:r>
      <w:proofErr w:type="gramEnd"/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среду проведения атаки;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объект атаки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технические средства для проведения атаки.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Контролируемая зона - это: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пространство пребывания сотрудников организации во время рабочего дня;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FCA">
        <w:rPr>
          <w:rFonts w:ascii="Times New Roman" w:hAnsi="Times New Roman" w:cs="Times New Roman"/>
          <w:bCs/>
          <w:sz w:val="24"/>
          <w:szCs w:val="24"/>
        </w:rPr>
        <w:t>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</w:t>
      </w:r>
      <w:r>
        <w:rPr>
          <w:rFonts w:ascii="Times New Roman" w:hAnsi="Times New Roman" w:cs="Times New Roman"/>
          <w:bCs/>
          <w:sz w:val="24"/>
          <w:szCs w:val="24"/>
        </w:rPr>
        <w:t>ких и иных материальных средств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пространство, в котором ведется видеонаблюдение;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охраняемая территория, </w:t>
      </w:r>
      <w:r w:rsidRPr="00800FCA">
        <w:rPr>
          <w:rFonts w:ascii="Times New Roman" w:hAnsi="Times New Roman" w:cs="Times New Roman"/>
          <w:bCs/>
          <w:sz w:val="24"/>
          <w:szCs w:val="24"/>
        </w:rPr>
        <w:t>здание, часть здания, помещение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30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помещение, в котором размещены технические средства объекта информатизации.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EEF">
        <w:rPr>
          <w:rFonts w:ascii="Times New Roman" w:hAnsi="Times New Roman" w:cs="Times New Roman"/>
          <w:bCs/>
          <w:sz w:val="24"/>
          <w:szCs w:val="24"/>
        </w:rPr>
        <w:t>Виды информационной безопасности:</w:t>
      </w:r>
    </w:p>
    <w:p w:rsidR="009F6EAE" w:rsidRPr="00E16EEF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E16EEF">
        <w:rPr>
          <w:rFonts w:ascii="Times New Roman" w:hAnsi="Times New Roman" w:cs="Times New Roman"/>
          <w:bCs/>
          <w:sz w:val="24"/>
          <w:szCs w:val="24"/>
        </w:rPr>
        <w:t>ерсональная, корпоративная, государственная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proofErr w:type="gramEnd"/>
    </w:p>
    <w:p w:rsidR="009F6EAE" w:rsidRPr="00E16EEF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E16EEF">
        <w:rPr>
          <w:rFonts w:ascii="Times New Roman" w:hAnsi="Times New Roman" w:cs="Times New Roman"/>
          <w:bCs/>
          <w:sz w:val="24"/>
          <w:szCs w:val="24"/>
        </w:rPr>
        <w:t>лиентская, серверная, сетевая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E16EEF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E16EEF">
        <w:rPr>
          <w:rFonts w:ascii="Times New Roman" w:hAnsi="Times New Roman" w:cs="Times New Roman"/>
          <w:bCs/>
          <w:sz w:val="24"/>
          <w:szCs w:val="24"/>
        </w:rPr>
        <w:t>окальная, глобальная, смешанная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частная, комплексная.</w:t>
      </w:r>
    </w:p>
    <w:p w:rsidR="009F6EAE" w:rsidRPr="00E16EEF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EEF">
        <w:rPr>
          <w:rFonts w:ascii="Times New Roman" w:hAnsi="Times New Roman" w:cs="Times New Roman"/>
          <w:sz w:val="24"/>
          <w:szCs w:val="24"/>
        </w:rPr>
        <w:t>Цели информационной безопасности – своевременное обнаружение, предупреждение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6EAE" w:rsidRPr="00A3416B" w:rsidRDefault="009F6EAE" w:rsidP="009F6EAE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16EEF">
        <w:rPr>
          <w:rFonts w:ascii="Times New Roman" w:hAnsi="Times New Roman" w:cs="Times New Roman"/>
          <w:bCs/>
          <w:sz w:val="24"/>
          <w:szCs w:val="24"/>
        </w:rPr>
        <w:t>инсайдерства</w:t>
      </w:r>
      <w:proofErr w:type="spellEnd"/>
      <w:r w:rsidRPr="00E16EEF">
        <w:rPr>
          <w:rFonts w:ascii="Times New Roman" w:hAnsi="Times New Roman" w:cs="Times New Roman"/>
          <w:bCs/>
          <w:sz w:val="24"/>
          <w:szCs w:val="24"/>
        </w:rPr>
        <w:t xml:space="preserve"> в организации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A3416B" w:rsidRDefault="009F6EAE" w:rsidP="009F6EAE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несанкционированного доступа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9F6EAE" w:rsidRDefault="009F6EAE" w:rsidP="009F6EAE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EEF">
        <w:rPr>
          <w:rFonts w:ascii="Times New Roman" w:hAnsi="Times New Roman" w:cs="Times New Roman"/>
          <w:bCs/>
          <w:sz w:val="24"/>
          <w:szCs w:val="24"/>
        </w:rPr>
        <w:t>чрезвычайных ситуаций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C41C20" w:rsidRDefault="009F6EAE" w:rsidP="009F6EAE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C20">
        <w:rPr>
          <w:rFonts w:ascii="Times New Roman" w:hAnsi="Times New Roman" w:cs="Times New Roman"/>
          <w:bCs/>
          <w:sz w:val="24"/>
          <w:szCs w:val="24"/>
        </w:rPr>
        <w:t>перекодирования информации.</w:t>
      </w:r>
    </w:p>
    <w:p w:rsidR="009F6EAE" w:rsidRPr="00037F11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F11">
        <w:rPr>
          <w:rFonts w:ascii="Times New Roman" w:hAnsi="Times New Roman" w:cs="Times New Roman"/>
          <w:bCs/>
          <w:sz w:val="24"/>
          <w:szCs w:val="24"/>
        </w:rPr>
        <w:t>Сертификат соответствия - это:</w:t>
      </w:r>
    </w:p>
    <w:p w:rsidR="009F6EAE" w:rsidRPr="005D5350" w:rsidRDefault="009F6EAE" w:rsidP="009F6EAE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 в бумажном виде, содержащий сведения о физическом лице</w:t>
      </w:r>
      <w:r w:rsidRPr="00037F11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5D5350" w:rsidRDefault="009F6EAE" w:rsidP="009F6EAE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электронную подпись физического лица</w:t>
      </w:r>
      <w:r w:rsidRPr="005D5350">
        <w:rPr>
          <w:rFonts w:ascii="Times New Roman" w:hAnsi="Times New Roman" w:cs="Times New Roman"/>
          <w:sz w:val="24"/>
          <w:szCs w:val="24"/>
        </w:rPr>
        <w:t>;</w:t>
      </w:r>
    </w:p>
    <w:p w:rsidR="009F6EAE" w:rsidRPr="005D5350" w:rsidRDefault="009F6EAE" w:rsidP="009F6EAE">
      <w:pPr>
        <w:pStyle w:val="ac"/>
        <w:numPr>
          <w:ilvl w:val="0"/>
          <w:numId w:val="22"/>
        </w:numPr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EA">
        <w:rPr>
          <w:rFonts w:ascii="Times New Roman" w:hAnsi="Times New Roman" w:cs="Times New Roman"/>
          <w:sz w:val="24"/>
          <w:szCs w:val="24"/>
        </w:rPr>
        <w:t xml:space="preserve">документ, удостоверяющий соответствие объекта требованиям технических регламентов,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EF21EA">
        <w:rPr>
          <w:rFonts w:ascii="Times New Roman" w:hAnsi="Times New Roman" w:cs="Times New Roman"/>
          <w:sz w:val="24"/>
          <w:szCs w:val="24"/>
        </w:rPr>
        <w:t xml:space="preserve">документам по </w:t>
      </w:r>
      <w:r>
        <w:rPr>
          <w:rFonts w:ascii="Times New Roman" w:hAnsi="Times New Roman" w:cs="Times New Roman"/>
          <w:sz w:val="24"/>
          <w:szCs w:val="24"/>
        </w:rPr>
        <w:t>защите информации</w:t>
      </w:r>
      <w:proofErr w:type="gramStart"/>
      <w:r w:rsidRPr="00EF2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(+)</w:t>
      </w:r>
      <w:r w:rsidRPr="00EF21E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F6EAE" w:rsidRPr="005D5350" w:rsidRDefault="009F6EAE" w:rsidP="009F6EAE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подпись удостоверяющего центра.</w:t>
      </w:r>
    </w:p>
    <w:p w:rsidR="009F6EAE" w:rsidRPr="00A3416B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СКЗИ бывают следующих классов:</w:t>
      </w:r>
    </w:p>
    <w:p w:rsidR="009F6EAE" w:rsidRPr="00B90F84" w:rsidRDefault="009F6EAE" w:rsidP="009F6EAE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F6EAE" w:rsidRDefault="009F6EAE" w:rsidP="009F6EAE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B90F84" w:rsidRDefault="009F6EAE" w:rsidP="009F6EAE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F6EAE" w:rsidRPr="00A3416B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На время отсутствия пользователей СКЗИ должны: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A3416B">
        <w:rPr>
          <w:rFonts w:ascii="Times New Roman" w:hAnsi="Times New Roman" w:cs="Times New Roman"/>
          <w:bCs/>
          <w:sz w:val="24"/>
          <w:szCs w:val="24"/>
        </w:rPr>
        <w:t>даляться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A3416B">
        <w:rPr>
          <w:rFonts w:ascii="Times New Roman" w:hAnsi="Times New Roman" w:cs="Times New Roman"/>
          <w:bCs/>
          <w:sz w:val="24"/>
          <w:szCs w:val="24"/>
        </w:rPr>
        <w:t xml:space="preserve">ыть не </w:t>
      </w:r>
      <w:proofErr w:type="gramStart"/>
      <w:r w:rsidRPr="00A3416B">
        <w:rPr>
          <w:rFonts w:ascii="Times New Roman" w:hAnsi="Times New Roman" w:cs="Times New Roman"/>
          <w:bCs/>
          <w:sz w:val="24"/>
          <w:szCs w:val="24"/>
        </w:rPr>
        <w:t>активны</w:t>
      </w:r>
      <w:proofErr w:type="gramEnd"/>
      <w:r w:rsidRPr="00A3416B">
        <w:rPr>
          <w:rFonts w:ascii="Times New Roman" w:hAnsi="Times New Roman" w:cs="Times New Roman"/>
          <w:bCs/>
          <w:sz w:val="24"/>
          <w:szCs w:val="24"/>
        </w:rPr>
        <w:t xml:space="preserve"> (выключен монитор)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24"/>
        </w:numPr>
        <w:tabs>
          <w:tab w:val="left" w:pos="1843"/>
        </w:tabs>
        <w:ind w:left="0" w:firstLine="1440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при наличии технической возможности быть выключены, отключены от линии связи и убраны в опечатываемые хранилища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быть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заблокированы</w:t>
      </w:r>
      <w:proofErr w:type="gramEnd"/>
      <w:r w:rsidRPr="00A34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6EAE" w:rsidRPr="00A3416B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 xml:space="preserve">Кем осуществляется </w:t>
      </w:r>
      <w:proofErr w:type="gramStart"/>
      <w:r w:rsidRPr="00A3416B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A3416B">
        <w:rPr>
          <w:rFonts w:ascii="Times New Roman" w:hAnsi="Times New Roman" w:cs="Times New Roman"/>
          <w:bCs/>
          <w:sz w:val="24"/>
          <w:szCs w:val="24"/>
        </w:rPr>
        <w:t xml:space="preserve"> соблюдением правил пользования СКЗИ и условий их использования?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3416B">
        <w:rPr>
          <w:rFonts w:ascii="Times New Roman" w:hAnsi="Times New Roman" w:cs="Times New Roman"/>
          <w:bCs/>
          <w:sz w:val="24"/>
          <w:szCs w:val="24"/>
        </w:rPr>
        <w:t>бладателем и пользователе</w:t>
      </w:r>
      <w:proofErr w:type="gramStart"/>
      <w:r w:rsidRPr="00A3416B">
        <w:rPr>
          <w:rFonts w:ascii="Times New Roman" w:hAnsi="Times New Roman" w:cs="Times New Roman"/>
          <w:bCs/>
          <w:sz w:val="24"/>
          <w:szCs w:val="24"/>
        </w:rPr>
        <w:t>м(</w:t>
      </w:r>
      <w:proofErr w:type="gramEnd"/>
      <w:r w:rsidRPr="00A3416B">
        <w:rPr>
          <w:rFonts w:ascii="Times New Roman" w:hAnsi="Times New Roman" w:cs="Times New Roman"/>
          <w:bCs/>
          <w:sz w:val="24"/>
          <w:szCs w:val="24"/>
        </w:rPr>
        <w:t>потребителем) защищаемой информации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ФСБ России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lastRenderedPageBreak/>
        <w:t>ФСБ России, обладателем и пользователем (потребителем) защищаемой информации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9F6EAE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ФСТЭК России.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Владелец с</w:t>
      </w:r>
      <w:r>
        <w:rPr>
          <w:rFonts w:ascii="Times New Roman" w:hAnsi="Times New Roman" w:cs="Times New Roman"/>
          <w:bCs/>
          <w:sz w:val="24"/>
          <w:szCs w:val="24"/>
        </w:rPr>
        <w:t>ертификата ключа подписи обязан: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хранить в тайне закрытый ключ электронной подписи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хранить в тайне открытый и закрытый ключ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хранить в тайне открытый ключ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Что подтверждает юридическую значимость электронной подписи в документе?</w:t>
      </w:r>
    </w:p>
    <w:p w:rsidR="009F6EAE" w:rsidRPr="00A3416B" w:rsidRDefault="009F6EAE" w:rsidP="009F6EAE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A3416B">
        <w:rPr>
          <w:rFonts w:ascii="Times New Roman" w:hAnsi="Times New Roman" w:cs="Times New Roman"/>
          <w:bCs/>
          <w:sz w:val="24"/>
          <w:szCs w:val="24"/>
        </w:rPr>
        <w:t>ертификат ключа проверки электронной подписи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9F6EAE" w:rsidRPr="00A3416B" w:rsidRDefault="009F6EAE" w:rsidP="009F6EAE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3416B">
        <w:rPr>
          <w:rFonts w:ascii="Times New Roman" w:hAnsi="Times New Roman" w:cs="Times New Roman"/>
          <w:bCs/>
          <w:sz w:val="24"/>
          <w:szCs w:val="24"/>
        </w:rPr>
        <w:t>ткрытый ключ проверки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A3416B">
        <w:rPr>
          <w:rFonts w:ascii="Times New Roman" w:hAnsi="Times New Roman" w:cs="Times New Roman"/>
          <w:bCs/>
          <w:sz w:val="24"/>
          <w:szCs w:val="24"/>
        </w:rPr>
        <w:t>оговор оказания услуг;</w:t>
      </w:r>
    </w:p>
    <w:p w:rsidR="009F6EAE" w:rsidRDefault="009F6EAE" w:rsidP="009F6EAE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схема достоверной подписи.</w:t>
      </w:r>
    </w:p>
    <w:p w:rsidR="009F6EAE" w:rsidRPr="00A3416B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Удостоверяющий центр, выдавший сертификат ключа проверки электронной подписи, обязан аннулировать его:</w:t>
      </w:r>
    </w:p>
    <w:p w:rsidR="009F6EAE" w:rsidRPr="00037F11" w:rsidRDefault="009F6EAE" w:rsidP="009F6EAE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37F11">
        <w:rPr>
          <w:rFonts w:ascii="Times New Roman" w:hAnsi="Times New Roman" w:cs="Times New Roman"/>
          <w:bCs/>
          <w:sz w:val="24"/>
          <w:szCs w:val="24"/>
        </w:rPr>
        <w:t>о заявлению в письменной форме любого пользователя информационной системы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037F11" w:rsidRDefault="009F6EAE" w:rsidP="009F6EAE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037F11">
        <w:rPr>
          <w:rFonts w:ascii="Times New Roman" w:hAnsi="Times New Roman" w:cs="Times New Roman"/>
          <w:bCs/>
          <w:sz w:val="24"/>
          <w:szCs w:val="24"/>
        </w:rPr>
        <w:t>достоверяющий центр не имеет права аннулировать сертификаты ЭП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37F11">
        <w:rPr>
          <w:rFonts w:ascii="Times New Roman" w:hAnsi="Times New Roman" w:cs="Times New Roman"/>
          <w:bCs/>
          <w:sz w:val="24"/>
          <w:szCs w:val="24"/>
        </w:rPr>
        <w:t xml:space="preserve">о заявлению в письменной форме </w:t>
      </w:r>
      <w:proofErr w:type="gramStart"/>
      <w:r w:rsidRPr="00037F11">
        <w:rPr>
          <w:rFonts w:ascii="Times New Roman" w:hAnsi="Times New Roman" w:cs="Times New Roman"/>
          <w:bCs/>
          <w:sz w:val="24"/>
          <w:szCs w:val="24"/>
        </w:rPr>
        <w:t>владельца сертификата ключа проверки электронной подписи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Default="009F6EAE" w:rsidP="009F6EAE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заявлению руководителя организации, сотрудником которой является </w:t>
      </w:r>
      <w:r w:rsidRPr="00037F11">
        <w:rPr>
          <w:rFonts w:ascii="Times New Roman" w:hAnsi="Times New Roman" w:cs="Times New Roman"/>
          <w:bCs/>
          <w:sz w:val="24"/>
          <w:szCs w:val="24"/>
        </w:rPr>
        <w:t>владел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037F11">
        <w:rPr>
          <w:rFonts w:ascii="Times New Roman" w:hAnsi="Times New Roman" w:cs="Times New Roman"/>
          <w:bCs/>
          <w:sz w:val="24"/>
          <w:szCs w:val="24"/>
        </w:rPr>
        <w:t>ц сертификата ключа проверки электронной подписи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037F11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F11">
        <w:rPr>
          <w:rFonts w:ascii="Times New Roman" w:hAnsi="Times New Roman" w:cs="Times New Roman"/>
          <w:bCs/>
          <w:sz w:val="24"/>
          <w:szCs w:val="24"/>
        </w:rPr>
        <w:t xml:space="preserve">Имеет ли юридическую силу электронная подпись, если  она используется не в 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037F11">
        <w:rPr>
          <w:rFonts w:ascii="Times New Roman" w:hAnsi="Times New Roman" w:cs="Times New Roman"/>
          <w:bCs/>
          <w:sz w:val="24"/>
          <w:szCs w:val="24"/>
        </w:rPr>
        <w:t>оответствии со сведениями, указанными в сертификате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9F6EAE" w:rsidRPr="00037F11" w:rsidRDefault="009F6EAE" w:rsidP="009F6EAE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37F11">
        <w:rPr>
          <w:rFonts w:ascii="Times New Roman" w:hAnsi="Times New Roman" w:cs="Times New Roman"/>
          <w:bCs/>
          <w:sz w:val="24"/>
          <w:szCs w:val="24"/>
        </w:rPr>
        <w:t>ет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9F6EAE" w:rsidRPr="00037F11" w:rsidRDefault="009F6EAE" w:rsidP="009F6EAE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37F11">
        <w:rPr>
          <w:rFonts w:ascii="Times New Roman" w:hAnsi="Times New Roman" w:cs="Times New Roman"/>
          <w:bCs/>
          <w:sz w:val="24"/>
          <w:szCs w:val="24"/>
        </w:rPr>
        <w:t>е всегда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037F11" w:rsidRDefault="009F6EAE" w:rsidP="009F6EAE">
      <w:pPr>
        <w:pStyle w:val="ac"/>
        <w:numPr>
          <w:ilvl w:val="0"/>
          <w:numId w:val="28"/>
        </w:numPr>
        <w:spacing w:after="0"/>
        <w:ind w:left="0" w:firstLine="1080"/>
        <w:jc w:val="both"/>
        <w:rPr>
          <w:rFonts w:ascii="Times New Roman" w:hAnsi="Times New Roman" w:cs="Times New Roman"/>
          <w:szCs w:val="24"/>
        </w:rPr>
      </w:pPr>
      <w:r w:rsidRPr="00037F11">
        <w:rPr>
          <w:rFonts w:ascii="Times New Roman" w:hAnsi="Times New Roman" w:cs="Times New Roman"/>
          <w:bCs/>
          <w:sz w:val="24"/>
          <w:szCs w:val="24"/>
        </w:rPr>
        <w:t>да.</w:t>
      </w:r>
    </w:p>
    <w:p w:rsidR="004932E7" w:rsidRPr="00037F11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Хэш-функция</w:t>
      </w:r>
      <w:r w:rsidRPr="00037F11">
        <w:rPr>
          <w:rFonts w:ascii="Times New Roman" w:hAnsi="Times New Roman" w:cs="Times New Roman"/>
          <w:bCs/>
          <w:sz w:val="24"/>
          <w:szCs w:val="24"/>
        </w:rPr>
        <w:t xml:space="preserve"> - это:</w:t>
      </w:r>
    </w:p>
    <w:p w:rsidR="004932E7" w:rsidRPr="005D5350" w:rsidRDefault="004932E7" w:rsidP="004932E7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электронная подпись документа</w:t>
      </w:r>
      <w:r w:rsidRPr="00037F11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Pr="005D5350" w:rsidRDefault="004932E7" w:rsidP="004932E7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электронную подпись физического лица</w:t>
      </w:r>
      <w:r w:rsidRPr="005D5350">
        <w:rPr>
          <w:rFonts w:ascii="Times New Roman" w:hAnsi="Times New Roman" w:cs="Times New Roman"/>
          <w:sz w:val="24"/>
          <w:szCs w:val="24"/>
        </w:rPr>
        <w:t>;</w:t>
      </w:r>
    </w:p>
    <w:p w:rsidR="004932E7" w:rsidRPr="005D5350" w:rsidRDefault="004932E7" w:rsidP="004932E7">
      <w:pPr>
        <w:pStyle w:val="ac"/>
        <w:numPr>
          <w:ilvl w:val="0"/>
          <w:numId w:val="22"/>
        </w:numPr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70B53">
        <w:rPr>
          <w:rFonts w:ascii="Times New Roman" w:hAnsi="Times New Roman" w:cs="Times New Roman"/>
          <w:sz w:val="24"/>
          <w:szCs w:val="24"/>
        </w:rPr>
        <w:t>ункция, отображающая строки бит в строки бит фиксированной длины</w:t>
      </w:r>
      <w:proofErr w:type="gramStart"/>
      <w:r w:rsidRPr="00EF2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(+)</w:t>
      </w:r>
      <w:r w:rsidRPr="00EF21E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932E7" w:rsidRPr="005D5350" w:rsidRDefault="004932E7" w:rsidP="004932E7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строка бит, содержащая  электронную подпись.</w:t>
      </w:r>
    </w:p>
    <w:p w:rsidR="004932E7" w:rsidRPr="00A3416B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СКЗИ бывают следующих классов:</w:t>
      </w:r>
    </w:p>
    <w:p w:rsidR="004932E7" w:rsidRPr="00B90F84" w:rsidRDefault="004932E7" w:rsidP="004932E7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4932E7" w:rsidRDefault="004932E7" w:rsidP="004932E7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Default="004932E7" w:rsidP="004932E7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Pr="00B90F84" w:rsidRDefault="004932E7" w:rsidP="004932E7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932E7" w:rsidRPr="00A3416B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B53">
        <w:rPr>
          <w:rFonts w:ascii="Times New Roman" w:hAnsi="Times New Roman" w:cs="Times New Roman"/>
          <w:bCs/>
          <w:sz w:val="24"/>
          <w:szCs w:val="24"/>
        </w:rPr>
        <w:t xml:space="preserve">Какой аспект информационной безопасности (помимо трех стандартных: конфиденциальность, целостность и доступность) обеспечивается СЗИ </w:t>
      </w:r>
      <w:proofErr w:type="spellStart"/>
      <w:r w:rsidRPr="00070B53">
        <w:rPr>
          <w:rFonts w:ascii="Times New Roman" w:hAnsi="Times New Roman" w:cs="Times New Roman"/>
          <w:bCs/>
          <w:sz w:val="24"/>
          <w:szCs w:val="24"/>
        </w:rPr>
        <w:t>ViPNet</w:t>
      </w:r>
      <w:proofErr w:type="spellEnd"/>
      <w:r w:rsidRPr="00070B53">
        <w:rPr>
          <w:rFonts w:ascii="Times New Roman" w:hAnsi="Times New Roman" w:cs="Times New Roman"/>
          <w:bCs/>
          <w:sz w:val="24"/>
          <w:szCs w:val="24"/>
        </w:rPr>
        <w:t>?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идентичность;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сапоставляемость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Default="004932E7" w:rsidP="004932E7">
      <w:pPr>
        <w:pStyle w:val="ac"/>
        <w:numPr>
          <w:ilvl w:val="0"/>
          <w:numId w:val="24"/>
        </w:numPr>
        <w:tabs>
          <w:tab w:val="left" w:pos="1843"/>
        </w:tabs>
        <w:ind w:left="0" w:firstLine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70B53">
        <w:rPr>
          <w:rFonts w:ascii="Times New Roman" w:hAnsi="Times New Roman" w:cs="Times New Roman"/>
          <w:bCs/>
          <w:sz w:val="24"/>
          <w:szCs w:val="24"/>
        </w:rPr>
        <w:t>утентичность</w:t>
      </w:r>
      <w:proofErr w:type="gramStart"/>
      <w:r w:rsidRPr="00070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(+);</w:t>
      </w:r>
      <w:proofErr w:type="gramEnd"/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равнозначность</w:t>
      </w:r>
      <w:r w:rsidRPr="00A34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2E7" w:rsidRPr="00A3416B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B53">
        <w:rPr>
          <w:rFonts w:ascii="Times New Roman" w:hAnsi="Times New Roman" w:cs="Times New Roman"/>
          <w:bCs/>
          <w:sz w:val="24"/>
          <w:szCs w:val="24"/>
        </w:rPr>
        <w:t>Для чего используются асимметричные алгори</w:t>
      </w:r>
      <w:r>
        <w:rPr>
          <w:rFonts w:ascii="Times New Roman" w:hAnsi="Times New Roman" w:cs="Times New Roman"/>
          <w:bCs/>
          <w:sz w:val="24"/>
          <w:szCs w:val="24"/>
        </w:rPr>
        <w:t xml:space="preserve">тмы шифрования в системе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ViPNet</w:t>
      </w:r>
      <w:proofErr w:type="spellEnd"/>
      <w:r w:rsidRPr="00A3416B">
        <w:rPr>
          <w:rFonts w:ascii="Times New Roman" w:hAnsi="Times New Roman" w:cs="Times New Roman"/>
          <w:bCs/>
          <w:sz w:val="24"/>
          <w:szCs w:val="24"/>
        </w:rPr>
        <w:t>?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получения подписи абонентом;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передачи информации по открытым каналам связи;</w:t>
      </w:r>
    </w:p>
    <w:p w:rsidR="004932E7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070B53">
        <w:rPr>
          <w:rFonts w:ascii="Times New Roman" w:hAnsi="Times New Roman" w:cs="Times New Roman"/>
          <w:bCs/>
          <w:sz w:val="24"/>
          <w:szCs w:val="24"/>
        </w:rPr>
        <w:t>ля обмена ключами шифрования и электронной подписи</w:t>
      </w:r>
      <w:proofErr w:type="gramStart"/>
      <w:r w:rsidRPr="00070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(+);</w:t>
      </w:r>
      <w:proofErr w:type="gramEnd"/>
    </w:p>
    <w:p w:rsidR="004932E7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туннелирования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932E7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C99">
        <w:rPr>
          <w:rFonts w:ascii="Times New Roman" w:hAnsi="Times New Roman" w:cs="Times New Roman"/>
          <w:bCs/>
          <w:sz w:val="24"/>
          <w:szCs w:val="24"/>
        </w:rPr>
        <w:t>В чем состоят проблемы симметричного шифрования? 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C7C99">
        <w:rPr>
          <w:rFonts w:ascii="Times New Roman" w:hAnsi="Times New Roman" w:cs="Times New Roman"/>
          <w:bCs/>
          <w:sz w:val="24"/>
          <w:szCs w:val="24"/>
        </w:rPr>
        <w:t xml:space="preserve"> обеспечении доверенной доставки ключей</w:t>
      </w:r>
      <w:proofErr w:type="gramStart"/>
      <w:r w:rsidRPr="000C7C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(+);</w:t>
      </w:r>
      <w:proofErr w:type="gramEnd"/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сохранении</w:t>
      </w:r>
      <w:r w:rsidRPr="00A3416B">
        <w:rPr>
          <w:rFonts w:ascii="Times New Roman" w:hAnsi="Times New Roman" w:cs="Times New Roman"/>
          <w:bCs/>
          <w:sz w:val="24"/>
          <w:szCs w:val="24"/>
        </w:rPr>
        <w:t xml:space="preserve"> в тайне ключ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A3416B">
        <w:rPr>
          <w:rFonts w:ascii="Times New Roman" w:hAnsi="Times New Roman" w:cs="Times New Roman"/>
          <w:bCs/>
          <w:sz w:val="24"/>
          <w:szCs w:val="24"/>
        </w:rPr>
        <w:t xml:space="preserve">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C7C99">
        <w:rPr>
          <w:rFonts w:ascii="Times New Roman" w:hAnsi="Times New Roman" w:cs="Times New Roman"/>
          <w:bCs/>
          <w:sz w:val="24"/>
          <w:szCs w:val="24"/>
        </w:rPr>
        <w:t xml:space="preserve"> росте количества ключей с ростом числа пользователей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4932E7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недоверии абонентов друг другу.</w:t>
      </w:r>
    </w:p>
    <w:p w:rsidR="004932E7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C99">
        <w:rPr>
          <w:rFonts w:ascii="Times New Roman" w:hAnsi="Times New Roman" w:cs="Times New Roman"/>
          <w:bCs/>
          <w:sz w:val="24"/>
          <w:szCs w:val="24"/>
        </w:rPr>
        <w:t xml:space="preserve">К какому типу сетей относятся сети </w:t>
      </w:r>
      <w:proofErr w:type="spellStart"/>
      <w:r w:rsidRPr="000C7C99">
        <w:rPr>
          <w:rFonts w:ascii="Times New Roman" w:hAnsi="Times New Roman" w:cs="Times New Roman"/>
          <w:bCs/>
          <w:sz w:val="24"/>
          <w:szCs w:val="24"/>
        </w:rPr>
        <w:t>ViPNet</w:t>
      </w:r>
      <w:proofErr w:type="spellEnd"/>
      <w:r w:rsidRPr="000C7C99">
        <w:rPr>
          <w:rFonts w:ascii="Times New Roman" w:hAnsi="Times New Roman" w:cs="Times New Roman"/>
          <w:bCs/>
          <w:sz w:val="24"/>
          <w:szCs w:val="24"/>
        </w:rPr>
        <w:t>?</w:t>
      </w:r>
    </w:p>
    <w:p w:rsidR="004932E7" w:rsidRPr="00A3416B" w:rsidRDefault="004932E7" w:rsidP="004932E7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виртуальному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4932E7" w:rsidRPr="00A3416B" w:rsidRDefault="004932E7" w:rsidP="004932E7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глобальному;</w:t>
      </w:r>
    </w:p>
    <w:p w:rsidR="004932E7" w:rsidRDefault="004932E7" w:rsidP="004932E7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закрытому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Default="004932E7" w:rsidP="004932E7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корпоративному.</w:t>
      </w:r>
    </w:p>
    <w:p w:rsidR="004932E7" w:rsidRPr="00A3416B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чего используется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Криптекс</w:t>
      </w:r>
      <w:proofErr w:type="spellEnd"/>
      <w:r w:rsidRPr="00A3416B">
        <w:rPr>
          <w:rFonts w:ascii="Times New Roman" w:hAnsi="Times New Roman" w:cs="Times New Roman"/>
          <w:bCs/>
          <w:sz w:val="24"/>
          <w:szCs w:val="24"/>
        </w:rPr>
        <w:t>:</w:t>
      </w:r>
    </w:p>
    <w:p w:rsidR="004932E7" w:rsidRPr="00037F11" w:rsidRDefault="004932E7" w:rsidP="004932E7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шифрования документа;</w:t>
      </w:r>
    </w:p>
    <w:p w:rsidR="004932E7" w:rsidRPr="00037F11" w:rsidRDefault="004932E7" w:rsidP="004932E7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получения электронной подписи в удостоверяющем центре;</w:t>
      </w:r>
    </w:p>
    <w:p w:rsidR="004932E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создания электронной подписи документа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4932E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получения сертификата пользователя.</w:t>
      </w:r>
    </w:p>
    <w:p w:rsidR="004932E7" w:rsidRPr="00037F11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C99">
        <w:rPr>
          <w:rFonts w:ascii="Times New Roman" w:hAnsi="Times New Roman" w:cs="Times New Roman"/>
          <w:bCs/>
          <w:sz w:val="24"/>
          <w:szCs w:val="24"/>
        </w:rPr>
        <w:t xml:space="preserve">Для чего нужна программа </w:t>
      </w:r>
      <w:proofErr w:type="spellStart"/>
      <w:r w:rsidRPr="000C7C99">
        <w:rPr>
          <w:rFonts w:ascii="Times New Roman" w:hAnsi="Times New Roman" w:cs="Times New Roman"/>
          <w:bCs/>
          <w:sz w:val="24"/>
          <w:szCs w:val="24"/>
        </w:rPr>
        <w:t>КриптоПро</w:t>
      </w:r>
      <w:proofErr w:type="spellEnd"/>
      <w:r w:rsidRPr="000C7C99">
        <w:rPr>
          <w:rFonts w:ascii="Times New Roman" w:hAnsi="Times New Roman" w:cs="Times New Roman"/>
          <w:bCs/>
          <w:sz w:val="24"/>
          <w:szCs w:val="24"/>
        </w:rPr>
        <w:t xml:space="preserve"> CSP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4932E7" w:rsidRPr="00B6656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66567">
        <w:rPr>
          <w:rFonts w:ascii="Times New Roman" w:hAnsi="Times New Roman" w:cs="Times New Roman"/>
          <w:bCs/>
          <w:sz w:val="24"/>
          <w:szCs w:val="24"/>
        </w:rPr>
        <w:t>ля работы на государственных порталах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4932E7" w:rsidRPr="00B6656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 xml:space="preserve"> отправки отчётности в </w:t>
      </w:r>
      <w:proofErr w:type="gramStart"/>
      <w:r w:rsidRPr="00B66567">
        <w:rPr>
          <w:rFonts w:ascii="Times New Roman" w:hAnsi="Times New Roman" w:cs="Times New Roman"/>
          <w:bCs/>
          <w:sz w:val="24"/>
          <w:szCs w:val="24"/>
        </w:rPr>
        <w:t>налоговую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Pr="00B6656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 xml:space="preserve">для регистрации онлайн-кассы </w:t>
      </w:r>
      <w:proofErr w:type="gramStart"/>
      <w:r w:rsidRPr="00B6656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B66567">
        <w:rPr>
          <w:rFonts w:ascii="Times New Roman" w:hAnsi="Times New Roman" w:cs="Times New Roman"/>
          <w:bCs/>
          <w:sz w:val="24"/>
          <w:szCs w:val="24"/>
        </w:rPr>
        <w:t xml:space="preserve"> налоговой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Pr="00B6656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>электронного документооборота с контрагентами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4932E7" w:rsidRPr="00B6656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>— участия в электронных торгах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9E3A30" w:rsidRDefault="009E3A30" w:rsidP="009E3A30">
      <w:pPr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</w:p>
    <w:p w:rsidR="001A2B18" w:rsidRPr="009F6EAE" w:rsidRDefault="009F6EAE" w:rsidP="009F6EAE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9F6EAE">
        <w:rPr>
          <w:rFonts w:ascii="Times New Roman" w:eastAsia="Calibri" w:hAnsi="Times New Roman" w:cs="Times New Roman"/>
          <w:b/>
          <w:i/>
          <w:sz w:val="24"/>
          <w:szCs w:val="24"/>
        </w:rPr>
        <w:t>б) т</w:t>
      </w:r>
      <w:r w:rsidR="001A2B18" w:rsidRPr="009F6EAE">
        <w:rPr>
          <w:rFonts w:ascii="Times New Roman" w:eastAsia="Calibri" w:hAnsi="Times New Roman" w:cs="Times New Roman"/>
          <w:b/>
          <w:i/>
          <w:sz w:val="24"/>
          <w:szCs w:val="24"/>
        </w:rPr>
        <w:t>иповые теоретические вопросы:</w:t>
      </w:r>
    </w:p>
    <w:p w:rsidR="001A2B1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 w:rsidRPr="004048F8">
        <w:rPr>
          <w:rStyle w:val="7"/>
          <w:i w:val="0"/>
          <w:iCs w:val="0"/>
          <w:color w:val="000000"/>
          <w:sz w:val="24"/>
          <w:szCs w:val="28"/>
        </w:rPr>
        <w:t xml:space="preserve">Какие </w:t>
      </w:r>
      <w:r w:rsidR="00D07D55">
        <w:rPr>
          <w:rStyle w:val="7"/>
          <w:i w:val="0"/>
          <w:iCs w:val="0"/>
          <w:color w:val="000000"/>
          <w:sz w:val="24"/>
          <w:szCs w:val="28"/>
        </w:rPr>
        <w:t xml:space="preserve">нормативные </w:t>
      </w:r>
      <w:r w:rsidRPr="004048F8">
        <w:rPr>
          <w:rStyle w:val="7"/>
          <w:i w:val="0"/>
          <w:iCs w:val="0"/>
          <w:color w:val="000000"/>
          <w:sz w:val="24"/>
          <w:szCs w:val="28"/>
        </w:rPr>
        <w:t>документы в сфере криптографической защиты информации Вы знаете?</w:t>
      </w:r>
    </w:p>
    <w:p w:rsidR="004048F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Назовите</w:t>
      </w:r>
      <w:r w:rsidRPr="004048F8">
        <w:rPr>
          <w:rStyle w:val="7"/>
          <w:i w:val="0"/>
          <w:iCs w:val="0"/>
          <w:color w:val="000000"/>
          <w:sz w:val="24"/>
          <w:szCs w:val="28"/>
        </w:rPr>
        <w:t xml:space="preserve"> виды шифровальных (криптографических) сре</w:t>
      </w:r>
      <w:proofErr w:type="gramStart"/>
      <w:r w:rsidRPr="004048F8">
        <w:rPr>
          <w:rStyle w:val="7"/>
          <w:i w:val="0"/>
          <w:iCs w:val="0"/>
          <w:color w:val="000000"/>
          <w:sz w:val="24"/>
          <w:szCs w:val="28"/>
        </w:rPr>
        <w:t>дств кр</w:t>
      </w:r>
      <w:proofErr w:type="gramEnd"/>
      <w:r w:rsidRPr="004048F8">
        <w:rPr>
          <w:rStyle w:val="7"/>
          <w:i w:val="0"/>
          <w:iCs w:val="0"/>
          <w:color w:val="000000"/>
          <w:sz w:val="24"/>
          <w:szCs w:val="28"/>
        </w:rPr>
        <w:t>иптографической защиты информации</w:t>
      </w:r>
      <w:r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Какую информацию должен содержать сертификат ключа проверки электронной подписи?</w:t>
      </w:r>
    </w:p>
    <w:p w:rsidR="004048F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Назовите виды электронн</w:t>
      </w:r>
      <w:r w:rsidR="00E8562D">
        <w:rPr>
          <w:rStyle w:val="7"/>
          <w:i w:val="0"/>
          <w:iCs w:val="0"/>
          <w:color w:val="000000"/>
          <w:sz w:val="24"/>
          <w:szCs w:val="28"/>
        </w:rPr>
        <w:t>ых</w:t>
      </w:r>
      <w:r>
        <w:rPr>
          <w:rStyle w:val="7"/>
          <w:i w:val="0"/>
          <w:iCs w:val="0"/>
          <w:color w:val="000000"/>
          <w:sz w:val="24"/>
          <w:szCs w:val="28"/>
        </w:rPr>
        <w:t xml:space="preserve"> подпис</w:t>
      </w:r>
      <w:r w:rsidR="00E8562D">
        <w:rPr>
          <w:rStyle w:val="7"/>
          <w:i w:val="0"/>
          <w:iCs w:val="0"/>
          <w:color w:val="000000"/>
          <w:sz w:val="24"/>
          <w:szCs w:val="28"/>
        </w:rPr>
        <w:t>ей</w:t>
      </w:r>
      <w:r>
        <w:rPr>
          <w:rStyle w:val="7"/>
          <w:i w:val="0"/>
          <w:iCs w:val="0"/>
          <w:color w:val="000000"/>
          <w:sz w:val="24"/>
          <w:szCs w:val="28"/>
        </w:rPr>
        <w:t xml:space="preserve"> и опишите их.</w:t>
      </w:r>
    </w:p>
    <w:p w:rsidR="004048F8" w:rsidRPr="004048F8" w:rsidRDefault="00E8562D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При каких условиях использование криптографических средств защиты информации обязательно в соответствии с законодательством РФ.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п</w:t>
      </w:r>
      <w:r w:rsidRPr="00C41C20">
        <w:rPr>
          <w:rFonts w:ascii="Times New Roman" w:hAnsi="Times New Roman" w:cs="Times New Roman"/>
          <w:sz w:val="24"/>
          <w:szCs w:val="24"/>
        </w:rPr>
        <w:t>орядок оценки угроз безопасности информации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Перечислите риск</w:t>
      </w:r>
      <w:r w:rsidRPr="00C41C20">
        <w:rPr>
          <w:rFonts w:ascii="Times New Roman" w:hAnsi="Times New Roman" w:cs="Times New Roman"/>
          <w:bCs/>
          <w:sz w:val="24"/>
          <w:szCs w:val="24"/>
        </w:rPr>
        <w:t>и информационной безопасности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177F1" w:rsidRPr="00D81350" w:rsidRDefault="006177F1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350">
        <w:rPr>
          <w:rFonts w:ascii="Times New Roman" w:hAnsi="Times New Roman" w:cs="Times New Roman"/>
          <w:sz w:val="24"/>
          <w:szCs w:val="24"/>
        </w:rPr>
        <w:t>Виды криптографических систем.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проводится оценка угроз безопасности информации?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разработки модели угроз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оценки угроз безопасности информации</w:t>
      </w:r>
      <w:proofErr w:type="gramEnd"/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</w:t>
      </w:r>
      <w:r w:rsidRPr="00C41C20">
        <w:rPr>
          <w:rFonts w:ascii="Times New Roman" w:hAnsi="Times New Roman" w:cs="Times New Roman"/>
          <w:sz w:val="24"/>
          <w:szCs w:val="24"/>
        </w:rPr>
        <w:t xml:space="preserve"> для определения негативных последствий от реализации угроз безопасности информации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виды</w:t>
      </w:r>
      <w:r w:rsidRPr="00C41C20">
        <w:rPr>
          <w:rFonts w:ascii="Times New Roman" w:hAnsi="Times New Roman" w:cs="Times New Roman"/>
          <w:sz w:val="24"/>
          <w:szCs w:val="24"/>
        </w:rPr>
        <w:t xml:space="preserve"> нарушителей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информации</w:t>
      </w:r>
      <w:r w:rsidRPr="00C41C20">
        <w:rPr>
          <w:rFonts w:ascii="Times New Roman" w:hAnsi="Times New Roman" w:cs="Times New Roman"/>
          <w:sz w:val="24"/>
          <w:szCs w:val="24"/>
        </w:rPr>
        <w:t>, подлежащи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1C20">
        <w:rPr>
          <w:rFonts w:ascii="Times New Roman" w:hAnsi="Times New Roman" w:cs="Times New Roman"/>
          <w:sz w:val="24"/>
          <w:szCs w:val="24"/>
        </w:rPr>
        <w:t xml:space="preserve"> оценке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Pr="00C41C20">
        <w:rPr>
          <w:rFonts w:ascii="Times New Roman" w:hAnsi="Times New Roman" w:cs="Times New Roman"/>
          <w:sz w:val="24"/>
          <w:szCs w:val="24"/>
        </w:rPr>
        <w:t>нарушителей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информации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6177F1" w:rsidRPr="00D81350" w:rsidRDefault="00E035CE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информационной безопасности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6177F1" w:rsidRDefault="00E035CE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составляющие информационной безопасности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2564C4" w:rsidRPr="009F6EAE" w:rsidRDefault="002564C4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EAE">
        <w:rPr>
          <w:rFonts w:ascii="Times New Roman" w:hAnsi="Times New Roman" w:cs="Times New Roman"/>
          <w:sz w:val="24"/>
          <w:szCs w:val="24"/>
        </w:rPr>
        <w:t>Основные понятия криптографического протокола. Конфиденциальность. Целостность. Аутентификация. Цифровая подпись</w:t>
      </w:r>
      <w:r w:rsidR="009F6EAE">
        <w:rPr>
          <w:rFonts w:ascii="Times New Roman" w:hAnsi="Times New Roman" w:cs="Times New Roman"/>
          <w:sz w:val="24"/>
          <w:szCs w:val="24"/>
        </w:rPr>
        <w:t>.</w:t>
      </w:r>
    </w:p>
    <w:p w:rsidR="002564C4" w:rsidRPr="009F6EAE" w:rsidRDefault="00EF21EA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EAE">
        <w:rPr>
          <w:rFonts w:ascii="Times New Roman" w:hAnsi="Times New Roman" w:cs="Times New Roman"/>
          <w:sz w:val="24"/>
          <w:szCs w:val="24"/>
        </w:rPr>
        <w:t xml:space="preserve">Алгоритм работы СКЗИ </w:t>
      </w:r>
      <w:proofErr w:type="spellStart"/>
      <w:r w:rsidRPr="009F6EAE">
        <w:rPr>
          <w:rFonts w:ascii="Times New Roman" w:hAnsi="Times New Roman" w:cs="Times New Roman"/>
          <w:sz w:val="24"/>
          <w:szCs w:val="24"/>
        </w:rPr>
        <w:t>VipNet</w:t>
      </w:r>
      <w:proofErr w:type="spellEnd"/>
      <w:r w:rsidRPr="009F6EAE">
        <w:rPr>
          <w:rFonts w:ascii="Times New Roman" w:hAnsi="Times New Roman" w:cs="Times New Roman"/>
          <w:sz w:val="24"/>
          <w:szCs w:val="24"/>
        </w:rPr>
        <w:t xml:space="preserve"> клиент</w:t>
      </w:r>
      <w:r w:rsidR="002564C4" w:rsidRPr="009F6EAE">
        <w:rPr>
          <w:rFonts w:ascii="Times New Roman" w:hAnsi="Times New Roman" w:cs="Times New Roman"/>
          <w:sz w:val="24"/>
          <w:szCs w:val="24"/>
        </w:rPr>
        <w:t>.</w:t>
      </w:r>
    </w:p>
    <w:p w:rsidR="002564C4" w:rsidRPr="009F6EAE" w:rsidRDefault="00EF21EA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6EAE">
        <w:rPr>
          <w:rFonts w:ascii="Times New Roman" w:hAnsi="Times New Roman" w:cs="Times New Roman"/>
          <w:sz w:val="24"/>
          <w:szCs w:val="24"/>
        </w:rPr>
        <w:t>Тунелирование</w:t>
      </w:r>
      <w:proofErr w:type="spellEnd"/>
      <w:r w:rsidR="002564C4" w:rsidRPr="009F6EAE">
        <w:rPr>
          <w:rFonts w:ascii="Times New Roman" w:hAnsi="Times New Roman" w:cs="Times New Roman"/>
          <w:sz w:val="24"/>
          <w:szCs w:val="24"/>
        </w:rPr>
        <w:t>.</w:t>
      </w:r>
    </w:p>
    <w:p w:rsidR="002564C4" w:rsidRPr="009F6EAE" w:rsidRDefault="002564C4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EAE">
        <w:rPr>
          <w:rFonts w:ascii="Times New Roman" w:hAnsi="Times New Roman" w:cs="Times New Roman"/>
          <w:sz w:val="24"/>
          <w:szCs w:val="24"/>
        </w:rPr>
        <w:t>Требования к криптографическим хеш-функциям.</w:t>
      </w:r>
    </w:p>
    <w:p w:rsidR="002564C4" w:rsidRPr="009F6EAE" w:rsidRDefault="002564C4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EAE">
        <w:rPr>
          <w:rFonts w:ascii="Times New Roman" w:hAnsi="Times New Roman" w:cs="Times New Roman"/>
          <w:sz w:val="24"/>
          <w:szCs w:val="24"/>
        </w:rPr>
        <w:t>Хеш-функция MD4 и MD5.</w:t>
      </w:r>
    </w:p>
    <w:p w:rsidR="00EF21EA" w:rsidRPr="009F6EAE" w:rsidRDefault="00EF21EA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EAE">
        <w:rPr>
          <w:rFonts w:ascii="Times New Roman" w:hAnsi="Times New Roman" w:cs="Times New Roman"/>
          <w:sz w:val="24"/>
          <w:szCs w:val="24"/>
        </w:rPr>
        <w:t>Построение VPN-сетей.</w:t>
      </w:r>
    </w:p>
    <w:p w:rsidR="0073262B" w:rsidRPr="000C31AA" w:rsidRDefault="00B66567" w:rsidP="004932E7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Принципы работы СКЗИ </w:t>
      </w:r>
      <w:proofErr w:type="spellStart"/>
      <w:r>
        <w:rPr>
          <w:rStyle w:val="7"/>
          <w:bCs/>
          <w:i w:val="0"/>
          <w:iCs w:val="0"/>
          <w:color w:val="000000"/>
          <w:sz w:val="24"/>
          <w:szCs w:val="24"/>
        </w:rPr>
        <w:t>КриптоПРО</w:t>
      </w:r>
      <w:proofErr w:type="spellEnd"/>
      <w:r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73262B" w:rsidRPr="000C31AA" w:rsidRDefault="0073262B" w:rsidP="004932E7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Алгоритм работы СКЗИ </w:t>
      </w:r>
      <w:proofErr w:type="spellStart"/>
      <w:r>
        <w:rPr>
          <w:rStyle w:val="7"/>
          <w:bCs/>
          <w:i w:val="0"/>
          <w:iCs w:val="0"/>
          <w:color w:val="000000"/>
          <w:sz w:val="24"/>
          <w:szCs w:val="24"/>
          <w:lang w:val="en-US"/>
        </w:rPr>
        <w:t>VipNet</w:t>
      </w:r>
      <w:proofErr w:type="spellEnd"/>
      <w:r w:rsidRPr="00EF21EA">
        <w:rPr>
          <w:rStyle w:val="7"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7"/>
          <w:bCs/>
          <w:i w:val="0"/>
          <w:iCs w:val="0"/>
          <w:color w:val="000000"/>
          <w:sz w:val="24"/>
          <w:szCs w:val="24"/>
        </w:rPr>
        <w:t>клиент</w:t>
      </w: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73262B" w:rsidRPr="000C31AA" w:rsidRDefault="00B66567" w:rsidP="004932E7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Работа программы </w:t>
      </w:r>
      <w:proofErr w:type="spellStart"/>
      <w:r>
        <w:rPr>
          <w:rStyle w:val="7"/>
          <w:bCs/>
          <w:i w:val="0"/>
          <w:iCs w:val="0"/>
          <w:color w:val="000000"/>
          <w:sz w:val="24"/>
          <w:szCs w:val="24"/>
          <w:lang w:val="en-US"/>
        </w:rPr>
        <w:t>VipNet</w:t>
      </w:r>
      <w:proofErr w:type="spellEnd"/>
      <w:r>
        <w:rPr>
          <w:rStyle w:val="7"/>
          <w:bCs/>
          <w:i w:val="0"/>
          <w:iCs w:val="0"/>
          <w:color w:val="000000"/>
          <w:sz w:val="24"/>
          <w:szCs w:val="24"/>
          <w:lang w:val="en-US"/>
        </w:rPr>
        <w:t xml:space="preserve"> Coordinator</w:t>
      </w:r>
      <w:r w:rsidR="0073262B"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73262B" w:rsidRPr="000C31AA" w:rsidRDefault="0073262B" w:rsidP="004932E7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  <w:r w:rsidR="00B66567" w:rsidRPr="00B665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66567"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Инфраструктура открытых ключей </w:t>
      </w:r>
      <w:r w:rsidR="00B66567"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en-US"/>
        </w:rPr>
        <w:t>PKI</w:t>
      </w:r>
      <w:r w:rsidR="00B66567"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73262B" w:rsidRDefault="00B66567" w:rsidP="004932E7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proofErr w:type="spellStart"/>
      <w:r>
        <w:rPr>
          <w:rStyle w:val="7"/>
          <w:bCs/>
          <w:i w:val="0"/>
          <w:iCs w:val="0"/>
          <w:color w:val="000000"/>
          <w:sz w:val="24"/>
          <w:szCs w:val="24"/>
        </w:rPr>
        <w:t>Кроссертификация</w:t>
      </w:r>
      <w:proofErr w:type="spellEnd"/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 удостоверяющих центров</w:t>
      </w:r>
      <w:r w:rsidR="0073262B"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73262B" w:rsidRPr="000C31AA" w:rsidRDefault="00B66567" w:rsidP="004932E7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Технолог</w:t>
      </w:r>
      <w:proofErr w:type="gramStart"/>
      <w:r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ии ау</w:t>
      </w:r>
      <w:proofErr w:type="gramEnd"/>
      <w:r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тентификации</w:t>
      </w:r>
      <w:r w:rsidR="0073262B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534893" w:rsidRDefault="00534893" w:rsidP="001A2B18">
      <w:pPr>
        <w:shd w:val="clear" w:color="auto" w:fill="FFFFFF"/>
        <w:spacing w:before="120" w:after="170"/>
        <w:jc w:val="center"/>
        <w:rPr>
          <w:rStyle w:val="7"/>
          <w:b/>
          <w:bCs/>
          <w:iCs w:val="0"/>
          <w:color w:val="000000"/>
          <w:sz w:val="24"/>
          <w:szCs w:val="24"/>
        </w:rPr>
      </w:pPr>
    </w:p>
    <w:p w:rsidR="001A2B18" w:rsidRPr="000C31AA" w:rsidRDefault="001A2B18" w:rsidP="001A2B18">
      <w:pPr>
        <w:shd w:val="clear" w:color="auto" w:fill="FFFFFF"/>
        <w:spacing w:before="120" w:after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1AA">
        <w:rPr>
          <w:rStyle w:val="7"/>
          <w:b/>
          <w:bCs/>
          <w:iCs w:val="0"/>
          <w:color w:val="000000"/>
          <w:sz w:val="24"/>
          <w:szCs w:val="24"/>
        </w:rPr>
        <w:t>Типовые контрольные задания или иные материалы</w:t>
      </w:r>
    </w:p>
    <w:p w:rsidR="001A2B18" w:rsidRPr="000C31AA" w:rsidRDefault="001A2B18" w:rsidP="001A2B18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Типовые задания и вопросы для </w:t>
      </w:r>
      <w:r w:rsidR="00B66567">
        <w:rPr>
          <w:rFonts w:ascii="Times New Roman" w:hAnsi="Times New Roman" w:cs="Times New Roman"/>
          <w:b/>
          <w:sz w:val="24"/>
          <w:szCs w:val="24"/>
          <w:lang w:eastAsia="ar-SA"/>
        </w:rPr>
        <w:t>зачета</w:t>
      </w: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дисциплине (сводный список)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Основные понятия и определения.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Основные понятия и определения по ключу и ключевым документам.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Основные задачи криптографии.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Конфиденциальность.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Симметричные и ассиметричные криптосистемы.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Виды криптосистем.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Целостность.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Аутентификация.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Электронная подпись.</w:t>
      </w:r>
    </w:p>
    <w:p w:rsidR="00534893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34893">
        <w:rPr>
          <w:rFonts w:ascii="Times New Roman" w:hAnsi="Times New Roman" w:cs="Times New Roman"/>
          <w:sz w:val="24"/>
          <w:szCs w:val="24"/>
        </w:rPr>
        <w:t>Управление секретными ключами. Предварительное распределение ключей.</w:t>
      </w:r>
      <w:r w:rsidR="00534893" w:rsidRPr="00534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A30" w:rsidRPr="00534893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34893">
        <w:rPr>
          <w:rFonts w:ascii="Times New Roman" w:hAnsi="Times New Roman" w:cs="Times New Roman"/>
          <w:sz w:val="24"/>
          <w:szCs w:val="24"/>
        </w:rPr>
        <w:t>Открытое распределение ключей.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Схема разделения секрета.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 xml:space="preserve">Инфраструктура открытых ключей. Сертификаты. 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Центры сертификации.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sz w:val="24"/>
          <w:szCs w:val="24"/>
        </w:rPr>
        <w:t>Международные стандарты по информационной безопасности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sz w:val="24"/>
          <w:szCs w:val="24"/>
        </w:rPr>
        <w:t>Российские нормативно-правовые</w:t>
      </w:r>
      <w:r>
        <w:rPr>
          <w:rFonts w:ascii="Times New Roman" w:hAnsi="Times New Roman" w:cs="Times New Roman"/>
          <w:sz w:val="24"/>
          <w:szCs w:val="24"/>
        </w:rPr>
        <w:t xml:space="preserve"> документы по защите информации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sz w:val="24"/>
          <w:szCs w:val="24"/>
        </w:rPr>
        <w:t>Российские нормативно-правовые документы по криптографической защите информации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лицензиату в области криптографической защиты информации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для получения лицензии в области криптографической защиты информации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Понятие с</w:t>
      </w:r>
      <w:r w:rsidRPr="00B66567">
        <w:rPr>
          <w:rFonts w:ascii="Times New Roman" w:hAnsi="Times New Roman" w:cs="Times New Roman"/>
          <w:iCs/>
          <w:sz w:val="24"/>
          <w:szCs w:val="24"/>
        </w:rPr>
        <w:t>имметричн</w:t>
      </w:r>
      <w:r>
        <w:rPr>
          <w:rFonts w:ascii="Times New Roman" w:hAnsi="Times New Roman" w:cs="Times New Roman"/>
          <w:iCs/>
          <w:sz w:val="24"/>
          <w:szCs w:val="24"/>
        </w:rPr>
        <w:t>ой</w:t>
      </w:r>
      <w:r w:rsidRPr="00B66567">
        <w:rPr>
          <w:rFonts w:ascii="Times New Roman" w:hAnsi="Times New Roman" w:cs="Times New Roman"/>
          <w:iCs/>
          <w:sz w:val="24"/>
          <w:szCs w:val="24"/>
        </w:rPr>
        <w:t xml:space="preserve">  криптосистемы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A3737A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Понятие</w:t>
      </w:r>
      <w:r w:rsidRPr="00B66567">
        <w:rPr>
          <w:rFonts w:ascii="Times New Roman" w:hAnsi="Times New Roman" w:cs="Times New Roman"/>
          <w:iCs/>
          <w:sz w:val="24"/>
          <w:szCs w:val="24"/>
        </w:rPr>
        <w:t xml:space="preserve"> ассиметричн</w:t>
      </w:r>
      <w:r>
        <w:rPr>
          <w:rFonts w:ascii="Times New Roman" w:hAnsi="Times New Roman" w:cs="Times New Roman"/>
          <w:iCs/>
          <w:sz w:val="24"/>
          <w:szCs w:val="24"/>
        </w:rPr>
        <w:t xml:space="preserve">ой </w:t>
      </w:r>
      <w:r w:rsidRPr="00B66567">
        <w:rPr>
          <w:rFonts w:ascii="Times New Roman" w:hAnsi="Times New Roman" w:cs="Times New Roman"/>
          <w:iCs/>
          <w:sz w:val="24"/>
          <w:szCs w:val="24"/>
        </w:rPr>
        <w:t>криптосистемы</w:t>
      </w:r>
      <w:r w:rsidR="00A3737A">
        <w:rPr>
          <w:rFonts w:ascii="Times New Roman" w:hAnsi="Times New Roman" w:cs="Times New Roman"/>
          <w:iCs/>
          <w:sz w:val="24"/>
          <w:szCs w:val="24"/>
        </w:rPr>
        <w:t>.</w:t>
      </w:r>
    </w:p>
    <w:p w:rsidR="00A3737A" w:rsidRPr="009E3A30" w:rsidRDefault="00A3737A" w:rsidP="00A3737A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lastRenderedPageBreak/>
        <w:t xml:space="preserve">Алгоритм </w:t>
      </w:r>
      <w:proofErr w:type="spellStart"/>
      <w:r w:rsidRPr="009E3A30">
        <w:rPr>
          <w:rFonts w:ascii="Times New Roman" w:hAnsi="Times New Roman" w:cs="Times New Roman"/>
          <w:sz w:val="24"/>
          <w:szCs w:val="24"/>
        </w:rPr>
        <w:t>Диффи-Хелмана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737A" w:rsidRPr="009E3A30" w:rsidRDefault="00A3737A" w:rsidP="00A3737A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Криптографический алгоритм «Магма»</w:t>
      </w:r>
    </w:p>
    <w:p w:rsidR="00A3737A" w:rsidRPr="009E3A30" w:rsidRDefault="00A3737A" w:rsidP="00A3737A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Криптографический алгоритм «Кузнечик»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iCs/>
          <w:sz w:val="24"/>
          <w:szCs w:val="24"/>
        </w:rPr>
        <w:t xml:space="preserve">Инфраструктура открытых ключей </w:t>
      </w:r>
      <w:r w:rsidRPr="00B66567">
        <w:rPr>
          <w:rFonts w:ascii="Times New Roman" w:hAnsi="Times New Roman" w:cs="Times New Roman"/>
          <w:iCs/>
          <w:sz w:val="24"/>
          <w:szCs w:val="24"/>
          <w:lang w:val="en-US"/>
        </w:rPr>
        <w:t>PKI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iCs/>
          <w:sz w:val="24"/>
          <w:szCs w:val="24"/>
        </w:rPr>
        <w:t>Электронная подпись и ее применение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электронных подписей</w:t>
      </w:r>
      <w:r w:rsidR="009E3A30" w:rsidRPr="009E3A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iCs/>
          <w:sz w:val="24"/>
          <w:szCs w:val="24"/>
        </w:rPr>
        <w:t xml:space="preserve">Средства шифрования информации на жестких дисках (на примере </w:t>
      </w:r>
      <w:r w:rsidRPr="00B66567">
        <w:rPr>
          <w:rFonts w:ascii="Times New Roman" w:hAnsi="Times New Roman" w:cs="Times New Roman"/>
          <w:iCs/>
          <w:sz w:val="24"/>
          <w:szCs w:val="24"/>
          <w:lang w:val="en-US"/>
        </w:rPr>
        <w:t>Secret</w:t>
      </w:r>
      <w:r w:rsidRPr="00B665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6567">
        <w:rPr>
          <w:rFonts w:ascii="Times New Roman" w:hAnsi="Times New Roman" w:cs="Times New Roman"/>
          <w:iCs/>
          <w:sz w:val="24"/>
          <w:szCs w:val="24"/>
          <w:lang w:val="en-US"/>
        </w:rPr>
        <w:t>Disk</w:t>
      </w:r>
      <w:r w:rsidRPr="00B66567">
        <w:rPr>
          <w:rFonts w:ascii="Times New Roman" w:hAnsi="Times New Roman" w:cs="Times New Roman"/>
          <w:iCs/>
          <w:sz w:val="24"/>
          <w:szCs w:val="24"/>
        </w:rPr>
        <w:t>)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A3737A" w:rsidRPr="009E3A30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и настройка СКЗИ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КриптоПро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E3A30" w:rsidRPr="009E3A30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КриптоПро</w:t>
      </w:r>
      <w:proofErr w:type="spellEnd"/>
      <w:r w:rsidR="00B66567" w:rsidRPr="00B66567">
        <w:rPr>
          <w:rFonts w:ascii="Times New Roman" w:hAnsi="Times New Roman" w:cs="Times New Roman"/>
          <w:iCs/>
          <w:sz w:val="24"/>
          <w:szCs w:val="24"/>
        </w:rPr>
        <w:t xml:space="preserve"> при передаче информации в вычислительных сетях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и настройка СКЗИ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proofErr w:type="spellEnd"/>
      <w:r w:rsidRPr="00A37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A3737A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СКЗИ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proofErr w:type="spellEnd"/>
      <w:r w:rsidRPr="00B66567">
        <w:rPr>
          <w:rFonts w:ascii="Times New Roman" w:hAnsi="Times New Roman" w:cs="Times New Roman"/>
          <w:iCs/>
          <w:sz w:val="24"/>
          <w:szCs w:val="24"/>
        </w:rPr>
        <w:t xml:space="preserve"> при передаче информации в вычислительных сетях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A3737A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Межсетевые экраны </w:t>
      </w:r>
      <w:r w:rsidRPr="00A3737A">
        <w:rPr>
          <w:rFonts w:ascii="Times New Roman" w:hAnsi="Times New Roman" w:cs="Times New Roman"/>
          <w:iCs/>
          <w:sz w:val="24"/>
          <w:szCs w:val="24"/>
        </w:rPr>
        <w:t xml:space="preserve"> СКЗИ «Континент»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521DB" w:rsidRPr="000C31AA" w:rsidRDefault="006521DB" w:rsidP="001A2B18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1A2B18" w:rsidRPr="00AB3334" w:rsidRDefault="009E3A30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Составил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старший преподаватель кафедры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 xml:space="preserve">«Информационная безопасность» </w:t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  <w:t xml:space="preserve">    </w:t>
      </w:r>
      <w:r w:rsidR="000C31AA">
        <w:rPr>
          <w:rFonts w:eastAsia="Calibri"/>
          <w:bCs/>
          <w:sz w:val="24"/>
          <w:szCs w:val="24"/>
        </w:rPr>
        <w:t>Т.И. Калинкина</w:t>
      </w:r>
    </w:p>
    <w:p w:rsidR="001A2B18" w:rsidRPr="00AB3334" w:rsidRDefault="001A2B18" w:rsidP="001A2B18">
      <w:pPr>
        <w:pStyle w:val="a6"/>
        <w:widowControl w:val="0"/>
        <w:tabs>
          <w:tab w:val="right" w:pos="9638"/>
        </w:tabs>
        <w:rPr>
          <w:rFonts w:eastAsia="Calibri"/>
          <w:bCs/>
          <w:sz w:val="24"/>
          <w:szCs w:val="24"/>
        </w:rPr>
      </w:pPr>
    </w:p>
    <w:sectPr w:rsidR="001A2B18" w:rsidRPr="00AB3334" w:rsidSect="00260385">
      <w:footerReference w:type="default" r:id="rId11"/>
      <w:footerReference w:type="first" r:id="rId12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34" w:rsidRDefault="00D05434">
      <w:pPr>
        <w:spacing w:after="0" w:line="240" w:lineRule="auto"/>
      </w:pPr>
      <w:r>
        <w:separator/>
      </w:r>
    </w:p>
  </w:endnote>
  <w:endnote w:type="continuationSeparator" w:id="0">
    <w:p w:rsidR="00D05434" w:rsidRDefault="00D0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67" w:rsidRDefault="00D05434">
    <w:pPr>
      <w:pStyle w:val="a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59.1pt;margin-top:.05pt;width:21.8pt;height:22.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<v:fill opacity="0"/>
          <v:textbox inset="0,0,0,0">
            <w:txbxContent>
              <w:p w:rsidR="00B66567" w:rsidRDefault="000F239C">
                <w:pPr>
                  <w:pStyle w:val="a8"/>
                </w:pPr>
                <w:r>
                  <w:rPr>
                    <w:rStyle w:val="a4"/>
                  </w:rPr>
                  <w:fldChar w:fldCharType="begin"/>
                </w:r>
                <w:r w:rsidR="00B66567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CC4662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B66567" w:rsidRDefault="00B66567">
                <w:pPr>
                  <w:pStyle w:val="a8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67" w:rsidRDefault="00B665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34" w:rsidRDefault="00D05434">
      <w:pPr>
        <w:spacing w:after="0" w:line="240" w:lineRule="auto"/>
      </w:pPr>
      <w:r>
        <w:separator/>
      </w:r>
    </w:p>
  </w:footnote>
  <w:footnote w:type="continuationSeparator" w:id="0">
    <w:p w:rsidR="00D05434" w:rsidRDefault="00D0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7D2"/>
    <w:multiLevelType w:val="hybridMultilevel"/>
    <w:tmpl w:val="E5CAF9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C417F"/>
    <w:multiLevelType w:val="hybridMultilevel"/>
    <w:tmpl w:val="6CAECCD0"/>
    <w:lvl w:ilvl="0" w:tplc="D2CA1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6026"/>
    <w:multiLevelType w:val="hybridMultilevel"/>
    <w:tmpl w:val="DD6C0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8A1CDA"/>
    <w:multiLevelType w:val="hybridMultilevel"/>
    <w:tmpl w:val="2DA457F4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0E5E64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B34B07"/>
    <w:multiLevelType w:val="hybridMultilevel"/>
    <w:tmpl w:val="A5E4D05A"/>
    <w:lvl w:ilvl="0" w:tplc="2660B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C66A70"/>
    <w:multiLevelType w:val="hybridMultilevel"/>
    <w:tmpl w:val="373A3940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F805951"/>
    <w:multiLevelType w:val="hybridMultilevel"/>
    <w:tmpl w:val="8B0823D0"/>
    <w:lvl w:ilvl="0" w:tplc="3B3E268A">
      <w:start w:val="65535"/>
      <w:numFmt w:val="bullet"/>
      <w:pStyle w:val="a"/>
      <w:lvlText w:val="–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D162E8"/>
    <w:multiLevelType w:val="hybridMultilevel"/>
    <w:tmpl w:val="71F8D392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613971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D55120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E24009C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963CE"/>
    <w:multiLevelType w:val="hybridMultilevel"/>
    <w:tmpl w:val="58AAE8CE"/>
    <w:lvl w:ilvl="0" w:tplc="00000004">
      <w:start w:val="1"/>
      <w:numFmt w:val="bullet"/>
      <w:lvlText w:val=""/>
      <w:lvlJc w:val="left"/>
      <w:pPr>
        <w:ind w:left="76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A1222F8"/>
    <w:multiLevelType w:val="hybridMultilevel"/>
    <w:tmpl w:val="8C0E90E2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280534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B45B3B"/>
    <w:multiLevelType w:val="hybridMultilevel"/>
    <w:tmpl w:val="20CA377A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4E1BD7"/>
    <w:multiLevelType w:val="hybridMultilevel"/>
    <w:tmpl w:val="A150F84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6DC484A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1277C"/>
    <w:multiLevelType w:val="hybridMultilevel"/>
    <w:tmpl w:val="795EA252"/>
    <w:lvl w:ilvl="0" w:tplc="BBA40246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CC46474"/>
    <w:multiLevelType w:val="hybridMultilevel"/>
    <w:tmpl w:val="E2F2F330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6E7734"/>
    <w:multiLevelType w:val="hybridMultilevel"/>
    <w:tmpl w:val="956CDE3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44D7F83"/>
    <w:multiLevelType w:val="hybridMultilevel"/>
    <w:tmpl w:val="0EE6DDBA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D30BA1"/>
    <w:multiLevelType w:val="hybridMultilevel"/>
    <w:tmpl w:val="95487A7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F3ED3"/>
    <w:multiLevelType w:val="hybridMultilevel"/>
    <w:tmpl w:val="C850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E586D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ED3F4E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F90F3D"/>
    <w:multiLevelType w:val="hybridMultilevel"/>
    <w:tmpl w:val="9FF8841C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AA1B1F"/>
    <w:multiLevelType w:val="hybridMultilevel"/>
    <w:tmpl w:val="3222A542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C382783"/>
    <w:multiLevelType w:val="hybridMultilevel"/>
    <w:tmpl w:val="2334F17C"/>
    <w:lvl w:ilvl="0" w:tplc="8EA6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9C633F"/>
    <w:multiLevelType w:val="hybridMultilevel"/>
    <w:tmpl w:val="5E009852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3F6E0B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2274FEF"/>
    <w:multiLevelType w:val="hybridMultilevel"/>
    <w:tmpl w:val="B83452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245350F"/>
    <w:multiLevelType w:val="hybridMultilevel"/>
    <w:tmpl w:val="6150B0E6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128BE"/>
    <w:multiLevelType w:val="hybridMultilevel"/>
    <w:tmpl w:val="F8FEA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A23EA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B5F69"/>
    <w:multiLevelType w:val="hybridMultilevel"/>
    <w:tmpl w:val="B0285F94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436DA3"/>
    <w:multiLevelType w:val="hybridMultilevel"/>
    <w:tmpl w:val="A490C904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8CF66C1"/>
    <w:multiLevelType w:val="hybridMultilevel"/>
    <w:tmpl w:val="07FA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C7EEF"/>
    <w:multiLevelType w:val="hybridMultilevel"/>
    <w:tmpl w:val="EB06E51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CB6279B"/>
    <w:multiLevelType w:val="hybridMultilevel"/>
    <w:tmpl w:val="0340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845A4"/>
    <w:multiLevelType w:val="hybridMultilevel"/>
    <w:tmpl w:val="E21AC4C6"/>
    <w:lvl w:ilvl="0" w:tplc="DBE44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34"/>
  </w:num>
  <w:num w:numId="4">
    <w:abstractNumId w:val="35"/>
  </w:num>
  <w:num w:numId="5">
    <w:abstractNumId w:val="39"/>
  </w:num>
  <w:num w:numId="6">
    <w:abstractNumId w:val="30"/>
  </w:num>
  <w:num w:numId="7">
    <w:abstractNumId w:val="7"/>
  </w:num>
  <w:num w:numId="8">
    <w:abstractNumId w:val="42"/>
  </w:num>
  <w:num w:numId="9">
    <w:abstractNumId w:val="41"/>
  </w:num>
  <w:num w:numId="10">
    <w:abstractNumId w:val="1"/>
  </w:num>
  <w:num w:numId="11">
    <w:abstractNumId w:val="4"/>
  </w:num>
  <w:num w:numId="12">
    <w:abstractNumId w:val="21"/>
  </w:num>
  <w:num w:numId="13">
    <w:abstractNumId w:val="23"/>
  </w:num>
  <w:num w:numId="14">
    <w:abstractNumId w:val="14"/>
  </w:num>
  <w:num w:numId="15">
    <w:abstractNumId w:val="15"/>
  </w:num>
  <w:num w:numId="16">
    <w:abstractNumId w:val="28"/>
  </w:num>
  <w:num w:numId="17">
    <w:abstractNumId w:val="17"/>
  </w:num>
  <w:num w:numId="18">
    <w:abstractNumId w:val="10"/>
  </w:num>
  <w:num w:numId="19">
    <w:abstractNumId w:val="40"/>
  </w:num>
  <w:num w:numId="20">
    <w:abstractNumId w:val="27"/>
  </w:num>
  <w:num w:numId="21">
    <w:abstractNumId w:val="19"/>
  </w:num>
  <w:num w:numId="22">
    <w:abstractNumId w:val="20"/>
  </w:num>
  <w:num w:numId="23">
    <w:abstractNumId w:val="8"/>
  </w:num>
  <w:num w:numId="24">
    <w:abstractNumId w:val="38"/>
  </w:num>
  <w:num w:numId="25">
    <w:abstractNumId w:val="33"/>
  </w:num>
  <w:num w:numId="26">
    <w:abstractNumId w:val="18"/>
  </w:num>
  <w:num w:numId="27">
    <w:abstractNumId w:val="9"/>
  </w:num>
  <w:num w:numId="28">
    <w:abstractNumId w:val="0"/>
  </w:num>
  <w:num w:numId="29">
    <w:abstractNumId w:val="29"/>
  </w:num>
  <w:num w:numId="30">
    <w:abstractNumId w:val="22"/>
  </w:num>
  <w:num w:numId="31">
    <w:abstractNumId w:val="2"/>
  </w:num>
  <w:num w:numId="32">
    <w:abstractNumId w:val="36"/>
  </w:num>
  <w:num w:numId="33">
    <w:abstractNumId w:val="13"/>
  </w:num>
  <w:num w:numId="34">
    <w:abstractNumId w:val="11"/>
  </w:num>
  <w:num w:numId="35">
    <w:abstractNumId w:val="32"/>
  </w:num>
  <w:num w:numId="36">
    <w:abstractNumId w:val="5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37"/>
  </w:num>
  <w:num w:numId="40">
    <w:abstractNumId w:val="31"/>
  </w:num>
  <w:num w:numId="41">
    <w:abstractNumId w:val="25"/>
  </w:num>
  <w:num w:numId="42">
    <w:abstractNumId w:val="2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2B18"/>
    <w:rsid w:val="00036EF4"/>
    <w:rsid w:val="00037F11"/>
    <w:rsid w:val="00040895"/>
    <w:rsid w:val="00070B53"/>
    <w:rsid w:val="00095BC1"/>
    <w:rsid w:val="000B7C7D"/>
    <w:rsid w:val="000C31AA"/>
    <w:rsid w:val="000C7C99"/>
    <w:rsid w:val="000D61FE"/>
    <w:rsid w:val="000F239C"/>
    <w:rsid w:val="00104644"/>
    <w:rsid w:val="00151469"/>
    <w:rsid w:val="001A2B18"/>
    <w:rsid w:val="001D4B56"/>
    <w:rsid w:val="001D51A2"/>
    <w:rsid w:val="002564C4"/>
    <w:rsid w:val="00260385"/>
    <w:rsid w:val="002A309C"/>
    <w:rsid w:val="002D1A55"/>
    <w:rsid w:val="002D75D6"/>
    <w:rsid w:val="002F12D9"/>
    <w:rsid w:val="003148D7"/>
    <w:rsid w:val="003C701D"/>
    <w:rsid w:val="004048F8"/>
    <w:rsid w:val="00404A90"/>
    <w:rsid w:val="004932E7"/>
    <w:rsid w:val="004A7297"/>
    <w:rsid w:val="004C0F04"/>
    <w:rsid w:val="004F243A"/>
    <w:rsid w:val="00534893"/>
    <w:rsid w:val="005D5350"/>
    <w:rsid w:val="006177F1"/>
    <w:rsid w:val="006521DB"/>
    <w:rsid w:val="00687E88"/>
    <w:rsid w:val="006E3456"/>
    <w:rsid w:val="007204E2"/>
    <w:rsid w:val="0073262B"/>
    <w:rsid w:val="00777206"/>
    <w:rsid w:val="007872C8"/>
    <w:rsid w:val="007E7F46"/>
    <w:rsid w:val="00800FCA"/>
    <w:rsid w:val="00803F4D"/>
    <w:rsid w:val="008104D9"/>
    <w:rsid w:val="009721D9"/>
    <w:rsid w:val="009C14D6"/>
    <w:rsid w:val="009E3A30"/>
    <w:rsid w:val="009F6EAE"/>
    <w:rsid w:val="00A3416B"/>
    <w:rsid w:val="00A3737A"/>
    <w:rsid w:val="00A42C51"/>
    <w:rsid w:val="00A84977"/>
    <w:rsid w:val="00AB3334"/>
    <w:rsid w:val="00B66567"/>
    <w:rsid w:val="00B70B99"/>
    <w:rsid w:val="00B90F84"/>
    <w:rsid w:val="00C11D83"/>
    <w:rsid w:val="00C41C20"/>
    <w:rsid w:val="00C5317B"/>
    <w:rsid w:val="00C66606"/>
    <w:rsid w:val="00CB3D91"/>
    <w:rsid w:val="00CC4639"/>
    <w:rsid w:val="00CC4662"/>
    <w:rsid w:val="00D05434"/>
    <w:rsid w:val="00D07D55"/>
    <w:rsid w:val="00D374F1"/>
    <w:rsid w:val="00D708D0"/>
    <w:rsid w:val="00E035CE"/>
    <w:rsid w:val="00E16EEF"/>
    <w:rsid w:val="00E8562D"/>
    <w:rsid w:val="00E97FD5"/>
    <w:rsid w:val="00E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3D91"/>
  </w:style>
  <w:style w:type="paragraph" w:styleId="1">
    <w:name w:val="heading 1"/>
    <w:basedOn w:val="a0"/>
    <w:next w:val="a0"/>
    <w:link w:val="10"/>
    <w:uiPriority w:val="9"/>
    <w:qFormat/>
    <w:rsid w:val="00C53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link w:val="40"/>
    <w:uiPriority w:val="9"/>
    <w:qFormat/>
    <w:rsid w:val="00C531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2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C531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e">
    <w:name w:val="Hyperlink"/>
    <w:basedOn w:val="a1"/>
    <w:uiPriority w:val="99"/>
    <w:semiHidden/>
    <w:unhideWhenUsed/>
    <w:rsid w:val="00C5317B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C53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Strong"/>
    <w:basedOn w:val="a1"/>
    <w:uiPriority w:val="22"/>
    <w:qFormat/>
    <w:rsid w:val="00E16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2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tec.ru/normotvorcheskaya/akty/53-prikazy/702-prikaz-fstek-rossii-ot-11-fevralya-2013-g-n-17?highlight=WyJcdTA0M2NcdTA0M2VcdTA0MzRcdTA0MzVcdTA0M2JcdTA0NGMiLCJcdTA0NDNcdTA0MzNcdTA0NDBcdTA0M2VcdTA0MzciLCJcdTA0M2NcdTA0M2VcdTA0MzRcdTA0MzVcdTA0M2JcdTA0NGMgXHUwNDQzXHUwNDMzXHUwNDQwXHUwNDNlXHUwNDM3Il0=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stec.ru/tekhnicheskaya-zashchita-informatsii/obespechenie-bezopasnosti-kriticheskoj-informatsionnoj-infrastruktury/288-prikazy/1702-prikaz-fstek-rossii-ot-14-marta-2014-g-n-32?highlight=WyJcdTA0M2NcdTA0M2VcdTA0MzRcdTA0MzVcdTA0M2JcdTA0NGMiLCJcdTA0NDNcdTA0MzNcdTA0NDBcdTA0M2VcdTA0MzciLCJcdTA0M2NcdTA0M2VcdTA0MzRcdTA0MzVcdTA0M2JcdTA0NGMgXHUwNDQzXHUwNDMzXHUwNDQwXHUwNDNlXHUwNDM3Il0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stec.ru/tekhnicheskaya-zashchita-informatsii/obespechenie-bezopasnosti-kriticheskoj-informatsionnoj-infrastruktury/288-prikazy/1608-prikaz-fstek-rossii-ot-25-dekabrya-2017-g-n-239?highlight=WyJcdTA0M2NcdTA0M2VcdTA0MzRcdTA0MzVcdTA0M2JcdTA0NGMiLCJcdTA0NDNcdTA0MzNcdTA0NDBcdTA0M2VcdTA0MzciLCJcdTA0M2NcdTA0M2VcdTA0MzRcdTA0MzVcdTA0M2JcdTA0NGMgXHUwNDQzXHUwNDMzXHUwNDQwXHUwNDNlXHUwNDM3Il0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10</cp:revision>
  <dcterms:created xsi:type="dcterms:W3CDTF">2021-03-30T11:52:00Z</dcterms:created>
  <dcterms:modified xsi:type="dcterms:W3CDTF">2023-09-06T09:58:00Z</dcterms:modified>
</cp:coreProperties>
</file>