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21D" w:rsidRPr="00A93ED9" w:rsidRDefault="0055021D" w:rsidP="0055021D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55021D" w:rsidRPr="00A93ED9" w:rsidRDefault="0055021D" w:rsidP="0055021D">
      <w:pPr>
        <w:ind w:firstLine="567"/>
        <w:jc w:val="center"/>
        <w:rPr>
          <w:b/>
          <w:bCs/>
          <w:sz w:val="28"/>
          <w:szCs w:val="28"/>
        </w:rPr>
      </w:pPr>
    </w:p>
    <w:p w:rsidR="0055021D" w:rsidRPr="00A93ED9" w:rsidRDefault="0055021D" w:rsidP="0055021D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55021D" w:rsidRPr="00A93ED9" w:rsidRDefault="0055021D" w:rsidP="0055021D">
      <w:pPr>
        <w:ind w:firstLine="567"/>
        <w:jc w:val="center"/>
        <w:rPr>
          <w:b/>
          <w:bCs/>
          <w:sz w:val="28"/>
          <w:szCs w:val="28"/>
        </w:rPr>
      </w:pPr>
    </w:p>
    <w:p w:rsidR="0055021D" w:rsidRPr="00A93ED9" w:rsidRDefault="0055021D" w:rsidP="0055021D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«Автоматики и информационных технологий в управлении»</w:t>
      </w:r>
    </w:p>
    <w:p w:rsidR="0055021D" w:rsidRPr="009B4F02" w:rsidRDefault="0055021D" w:rsidP="0055021D">
      <w:pPr>
        <w:ind w:firstLine="567"/>
        <w:jc w:val="center"/>
        <w:rPr>
          <w:sz w:val="28"/>
          <w:szCs w:val="28"/>
        </w:rPr>
      </w:pPr>
    </w:p>
    <w:p w:rsidR="0055021D" w:rsidRPr="00D26D44" w:rsidRDefault="0055021D" w:rsidP="0055021D">
      <w:pPr>
        <w:autoSpaceDE w:val="0"/>
        <w:ind w:firstLine="0"/>
        <w:jc w:val="center"/>
        <w:rPr>
          <w:kern w:val="0"/>
          <w:sz w:val="16"/>
          <w:szCs w:val="16"/>
        </w:rPr>
      </w:pPr>
    </w:p>
    <w:p w:rsid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Pr="00D26D44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Pr="009B4F02" w:rsidRDefault="0055021D" w:rsidP="0055021D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55021D" w:rsidRPr="009B4F02" w:rsidRDefault="0055021D" w:rsidP="0055021D">
      <w:pPr>
        <w:ind w:firstLine="567"/>
        <w:jc w:val="center"/>
        <w:rPr>
          <w:sz w:val="28"/>
          <w:szCs w:val="28"/>
        </w:rPr>
      </w:pPr>
    </w:p>
    <w:p w:rsidR="00614358" w:rsidRPr="00011407" w:rsidRDefault="00614358" w:rsidP="00614358">
      <w:pPr>
        <w:pStyle w:val="a4"/>
        <w:ind w:firstLine="567"/>
        <w:jc w:val="center"/>
        <w:rPr>
          <w:b/>
          <w:bCs/>
          <w:i/>
          <w:iCs/>
          <w:sz w:val="40"/>
          <w:szCs w:val="40"/>
        </w:rPr>
      </w:pPr>
      <w:r w:rsidRPr="0061768D">
        <w:rPr>
          <w:b/>
          <w:bCs/>
          <w:i/>
          <w:iCs/>
          <w:sz w:val="40"/>
          <w:szCs w:val="40"/>
        </w:rPr>
        <w:t>ВВЕДЕНИЕ В ПРОФЕССИОНАЛЬНУЮ ДЕЯТЕЛЬНОСТЬ</w:t>
      </w:r>
    </w:p>
    <w:p w:rsidR="0055021D" w:rsidRP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Default="0055021D" w:rsidP="0055021D">
      <w:pPr>
        <w:spacing w:line="240" w:lineRule="auto"/>
        <w:ind w:firstLine="0"/>
        <w:jc w:val="center"/>
        <w:rPr>
          <w:kern w:val="0"/>
          <w:sz w:val="28"/>
        </w:rPr>
      </w:pPr>
      <w:bookmarkStart w:id="0" w:name="_Hlk62982510"/>
      <w:r>
        <w:rPr>
          <w:kern w:val="0"/>
          <w:sz w:val="28"/>
          <w:szCs w:val="28"/>
        </w:rPr>
        <w:t>Специальность</w:t>
      </w:r>
      <w:r w:rsidRPr="00D26D44">
        <w:rPr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12</w:t>
      </w:r>
      <w:r w:rsidRPr="00D26D44">
        <w:rPr>
          <w:kern w:val="0"/>
          <w:sz w:val="28"/>
        </w:rPr>
        <w:t>.0</w:t>
      </w:r>
      <w:r>
        <w:rPr>
          <w:kern w:val="0"/>
          <w:sz w:val="28"/>
        </w:rPr>
        <w:t>5</w:t>
      </w:r>
      <w:r w:rsidRPr="00D26D44">
        <w:rPr>
          <w:kern w:val="0"/>
          <w:sz w:val="28"/>
        </w:rPr>
        <w:t>.0</w:t>
      </w:r>
      <w:r>
        <w:rPr>
          <w:kern w:val="0"/>
          <w:sz w:val="28"/>
        </w:rPr>
        <w:t>1</w:t>
      </w:r>
      <w:r w:rsidRPr="00D26D44">
        <w:rPr>
          <w:kern w:val="0"/>
          <w:sz w:val="28"/>
        </w:rPr>
        <w:t xml:space="preserve"> </w:t>
      </w:r>
    </w:p>
    <w:p w:rsidR="0055021D" w:rsidRDefault="0055021D" w:rsidP="0055021D">
      <w:pPr>
        <w:spacing w:line="240" w:lineRule="auto"/>
        <w:ind w:firstLine="0"/>
        <w:jc w:val="center"/>
        <w:rPr>
          <w:kern w:val="0"/>
          <w:sz w:val="28"/>
        </w:rPr>
      </w:pPr>
      <w:r>
        <w:rPr>
          <w:kern w:val="0"/>
          <w:sz w:val="28"/>
        </w:rPr>
        <w:t>«</w:t>
      </w:r>
      <w:r w:rsidRPr="00A93ED9">
        <w:rPr>
          <w:kern w:val="0"/>
          <w:sz w:val="28"/>
        </w:rPr>
        <w:t xml:space="preserve">Электронные и оптико-электронные приборы </w:t>
      </w:r>
    </w:p>
    <w:p w:rsidR="0055021D" w:rsidRDefault="0055021D" w:rsidP="0055021D">
      <w:pPr>
        <w:spacing w:line="240" w:lineRule="auto"/>
        <w:ind w:firstLine="0"/>
        <w:jc w:val="center"/>
        <w:rPr>
          <w:kern w:val="0"/>
          <w:sz w:val="28"/>
        </w:rPr>
      </w:pPr>
      <w:r w:rsidRPr="00A93ED9">
        <w:rPr>
          <w:kern w:val="0"/>
          <w:sz w:val="28"/>
        </w:rPr>
        <w:t>и системы специального назначения</w:t>
      </w:r>
      <w:r>
        <w:rPr>
          <w:kern w:val="0"/>
          <w:sz w:val="28"/>
        </w:rPr>
        <w:t>»</w:t>
      </w:r>
    </w:p>
    <w:p w:rsidR="0055021D" w:rsidRDefault="0055021D" w:rsidP="0055021D">
      <w:pPr>
        <w:ind w:firstLine="0"/>
        <w:jc w:val="center"/>
        <w:rPr>
          <w:sz w:val="28"/>
          <w:szCs w:val="28"/>
        </w:rPr>
      </w:pPr>
    </w:p>
    <w:p w:rsidR="0055021D" w:rsidRDefault="0055021D" w:rsidP="0055021D">
      <w:pPr>
        <w:spacing w:line="24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:rsidR="0055021D" w:rsidRDefault="0055021D" w:rsidP="0055021D">
      <w:pPr>
        <w:spacing w:line="24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A93ED9">
        <w:rPr>
          <w:kern w:val="0"/>
          <w:sz w:val="28"/>
        </w:rPr>
        <w:t>Оптико-электронные информационно-измерительные приборы и системы</w:t>
      </w:r>
      <w:r>
        <w:rPr>
          <w:kern w:val="0"/>
          <w:sz w:val="28"/>
        </w:rPr>
        <w:t>»</w:t>
      </w:r>
    </w:p>
    <w:p w:rsidR="0055021D" w:rsidRPr="00D26D44" w:rsidRDefault="0055021D" w:rsidP="0055021D">
      <w:pPr>
        <w:spacing w:line="360" w:lineRule="auto"/>
        <w:ind w:firstLine="709"/>
        <w:jc w:val="center"/>
        <w:rPr>
          <w:kern w:val="0"/>
          <w:sz w:val="28"/>
          <w:szCs w:val="28"/>
        </w:rPr>
      </w:pPr>
    </w:p>
    <w:p w:rsidR="0055021D" w:rsidRPr="00D26D44" w:rsidRDefault="0055021D" w:rsidP="0055021D">
      <w:pPr>
        <w:autoSpaceDE w:val="0"/>
        <w:spacing w:line="360" w:lineRule="auto"/>
        <w:ind w:firstLine="0"/>
        <w:jc w:val="center"/>
        <w:rPr>
          <w:kern w:val="0"/>
          <w:sz w:val="28"/>
          <w:szCs w:val="28"/>
        </w:rPr>
      </w:pPr>
      <w:r w:rsidRPr="00D26D44">
        <w:rPr>
          <w:kern w:val="0"/>
          <w:sz w:val="28"/>
          <w:szCs w:val="28"/>
        </w:rPr>
        <w:t xml:space="preserve">Квалификация выпускника </w:t>
      </w:r>
      <w:r>
        <w:rPr>
          <w:kern w:val="0"/>
          <w:sz w:val="28"/>
          <w:szCs w:val="28"/>
        </w:rPr>
        <w:t>–</w:t>
      </w:r>
      <w:r w:rsidRPr="00D26D44">
        <w:rPr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инженер</w:t>
      </w:r>
    </w:p>
    <w:p w:rsidR="0055021D" w:rsidRPr="007A48B9" w:rsidRDefault="0055021D" w:rsidP="0055021D">
      <w:pPr>
        <w:ind w:firstLine="0"/>
        <w:jc w:val="center"/>
        <w:rPr>
          <w:kern w:val="0"/>
          <w:sz w:val="28"/>
          <w:szCs w:val="28"/>
        </w:rPr>
      </w:pPr>
      <w:r w:rsidRPr="00D26D44">
        <w:rPr>
          <w:kern w:val="0"/>
          <w:sz w:val="28"/>
          <w:szCs w:val="28"/>
        </w:rPr>
        <w:t>Форм</w:t>
      </w:r>
      <w:r>
        <w:rPr>
          <w:kern w:val="0"/>
          <w:sz w:val="28"/>
          <w:szCs w:val="28"/>
        </w:rPr>
        <w:t>ы</w:t>
      </w:r>
      <w:r w:rsidRPr="00D26D44">
        <w:rPr>
          <w:kern w:val="0"/>
          <w:sz w:val="28"/>
          <w:szCs w:val="28"/>
        </w:rPr>
        <w:t xml:space="preserve"> обучения </w:t>
      </w:r>
      <w:r>
        <w:rPr>
          <w:kern w:val="0"/>
          <w:sz w:val="28"/>
          <w:szCs w:val="28"/>
        </w:rPr>
        <w:t>–</w:t>
      </w:r>
      <w:r w:rsidRPr="00D26D44">
        <w:rPr>
          <w:kern w:val="0"/>
          <w:sz w:val="28"/>
          <w:szCs w:val="28"/>
        </w:rPr>
        <w:t xml:space="preserve"> </w:t>
      </w:r>
      <w:proofErr w:type="gramStart"/>
      <w:r w:rsidRPr="00D26D44">
        <w:rPr>
          <w:kern w:val="0"/>
          <w:sz w:val="28"/>
          <w:szCs w:val="28"/>
        </w:rPr>
        <w:t>очная</w:t>
      </w:r>
      <w:proofErr w:type="gramEnd"/>
    </w:p>
    <w:bookmarkEnd w:id="0"/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Pr="00D26D44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Pr="00D26D44" w:rsidRDefault="0055021D" w:rsidP="0055021D">
      <w:pPr>
        <w:ind w:firstLine="0"/>
        <w:jc w:val="center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t>Рязань 202</w:t>
      </w:r>
      <w:r w:rsidR="005665BF" w:rsidRPr="00961ED9">
        <w:rPr>
          <w:kern w:val="0"/>
          <w:sz w:val="28"/>
          <w:szCs w:val="28"/>
        </w:rPr>
        <w:t>2</w:t>
      </w:r>
      <w:r w:rsidRPr="00D26D44">
        <w:rPr>
          <w:kern w:val="0"/>
          <w:sz w:val="28"/>
          <w:szCs w:val="28"/>
        </w:rPr>
        <w:t xml:space="preserve"> г.</w:t>
      </w:r>
    </w:p>
    <w:p w:rsidR="00E21A13" w:rsidRPr="009B037B" w:rsidRDefault="00C33144" w:rsidP="00E21A13">
      <w:pPr>
        <w:pStyle w:val="a7"/>
        <w:spacing w:line="240" w:lineRule="auto"/>
        <w:ind w:firstLine="708"/>
        <w:jc w:val="both"/>
        <w:rPr>
          <w:rStyle w:val="a6"/>
          <w:bCs/>
          <w:iCs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lastRenderedPageBreak/>
        <w:t>Оценочные материалы</w:t>
      </w:r>
      <w:r w:rsidR="00E21A13" w:rsidRPr="009B037B">
        <w:rPr>
          <w:rStyle w:val="a6"/>
          <w:color w:val="000000"/>
          <w:sz w:val="28"/>
          <w:szCs w:val="28"/>
        </w:rPr>
        <w:t xml:space="preserve"> – это совокупность учебно-методических материалов (контрольных заданий, описаний форм и процедур), предназначенных для оценки качества освоения </w:t>
      </w:r>
      <w:proofErr w:type="gramStart"/>
      <w:r w:rsidR="00E21A13" w:rsidRPr="009B037B">
        <w:rPr>
          <w:rStyle w:val="a6"/>
          <w:color w:val="000000"/>
          <w:sz w:val="28"/>
          <w:szCs w:val="28"/>
        </w:rPr>
        <w:t>обучающимися</w:t>
      </w:r>
      <w:proofErr w:type="gramEnd"/>
      <w:r w:rsidR="00E21A13" w:rsidRPr="009B037B">
        <w:rPr>
          <w:rStyle w:val="a6"/>
          <w:color w:val="000000"/>
          <w:sz w:val="28"/>
          <w:szCs w:val="28"/>
        </w:rPr>
        <w:t xml:space="preserve"> данной дисциплины как части основной образовательной программы.</w:t>
      </w:r>
    </w:p>
    <w:p w:rsidR="00E21A13" w:rsidRPr="009B037B" w:rsidRDefault="00E21A13" w:rsidP="00C740FE">
      <w:pPr>
        <w:pStyle w:val="a7"/>
        <w:spacing w:line="240" w:lineRule="auto"/>
        <w:ind w:firstLine="708"/>
        <w:jc w:val="both"/>
        <w:rPr>
          <w:rStyle w:val="a6"/>
          <w:bCs/>
          <w:iCs/>
          <w:color w:val="000000"/>
          <w:sz w:val="28"/>
          <w:szCs w:val="28"/>
        </w:rPr>
      </w:pPr>
      <w:r w:rsidRPr="00C33144">
        <w:rPr>
          <w:rStyle w:val="a6"/>
          <w:b/>
          <w:color w:val="000000"/>
          <w:sz w:val="28"/>
          <w:szCs w:val="28"/>
        </w:rPr>
        <w:t>Цель</w:t>
      </w:r>
      <w:r w:rsidRPr="009B037B">
        <w:rPr>
          <w:rStyle w:val="a6"/>
          <w:color w:val="000000"/>
          <w:sz w:val="28"/>
          <w:szCs w:val="28"/>
        </w:rPr>
        <w:t xml:space="preserve"> – оценить соответствие знаний, умений и уровня приобретенных компетенций, обучающихся целям и требованиям основной  образовательной программы в ходе проведения текущего контроля и промежуточной аттестации.</w:t>
      </w:r>
    </w:p>
    <w:p w:rsidR="00E21A13" w:rsidRPr="009B037B" w:rsidRDefault="00E21A13" w:rsidP="00C740FE">
      <w:pPr>
        <w:pStyle w:val="a7"/>
        <w:spacing w:line="240" w:lineRule="auto"/>
        <w:ind w:firstLine="708"/>
        <w:jc w:val="both"/>
        <w:rPr>
          <w:rStyle w:val="a6"/>
          <w:bCs/>
          <w:iCs/>
          <w:color w:val="000000"/>
          <w:sz w:val="28"/>
          <w:szCs w:val="28"/>
        </w:rPr>
      </w:pPr>
      <w:r w:rsidRPr="00C33144">
        <w:rPr>
          <w:rStyle w:val="a6"/>
          <w:b/>
          <w:color w:val="000000"/>
          <w:sz w:val="28"/>
          <w:szCs w:val="28"/>
        </w:rPr>
        <w:t>Основная задача</w:t>
      </w:r>
      <w:r w:rsidRPr="009B037B">
        <w:rPr>
          <w:rStyle w:val="a6"/>
          <w:color w:val="000000"/>
          <w:sz w:val="28"/>
          <w:szCs w:val="28"/>
        </w:rPr>
        <w:t xml:space="preserve"> – обеспечить оценку уровня </w:t>
      </w:r>
      <w:proofErr w:type="spellStart"/>
      <w:r w:rsidRPr="009B037B">
        <w:rPr>
          <w:rStyle w:val="a6"/>
          <w:color w:val="000000"/>
          <w:sz w:val="28"/>
          <w:szCs w:val="28"/>
        </w:rPr>
        <w:t>сформированности</w:t>
      </w:r>
      <w:proofErr w:type="spellEnd"/>
      <w:r w:rsidRPr="009B037B">
        <w:rPr>
          <w:rStyle w:val="a6"/>
          <w:color w:val="000000"/>
          <w:sz w:val="28"/>
          <w:szCs w:val="28"/>
        </w:rPr>
        <w:t xml:space="preserve"> общекультурных и профессиональных компетенций, приобретаемых </w:t>
      </w:r>
      <w:proofErr w:type="gramStart"/>
      <w:r w:rsidRPr="009B037B">
        <w:rPr>
          <w:rStyle w:val="a6"/>
          <w:color w:val="000000"/>
          <w:sz w:val="28"/>
          <w:szCs w:val="28"/>
        </w:rPr>
        <w:t>обучающимся</w:t>
      </w:r>
      <w:proofErr w:type="gramEnd"/>
      <w:r w:rsidRPr="009B037B">
        <w:rPr>
          <w:rStyle w:val="a6"/>
          <w:color w:val="000000"/>
          <w:sz w:val="28"/>
          <w:szCs w:val="28"/>
        </w:rPr>
        <w:t xml:space="preserve"> в соответствии с этими требованиями.</w:t>
      </w:r>
    </w:p>
    <w:p w:rsidR="00E21A13" w:rsidRPr="009B037B" w:rsidRDefault="00E21A13" w:rsidP="00C740FE">
      <w:pPr>
        <w:pStyle w:val="a7"/>
        <w:spacing w:line="240" w:lineRule="auto"/>
        <w:ind w:firstLine="708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>Контроль знаний обучающихся проводится в форме текущего контроля и</w:t>
      </w:r>
      <w:r w:rsidR="00C740FE"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промежуточной аттестации.</w:t>
      </w:r>
    </w:p>
    <w:p w:rsidR="00E21A13" w:rsidRPr="009B037B" w:rsidRDefault="00E21A13" w:rsidP="00C740FE">
      <w:pPr>
        <w:pStyle w:val="a7"/>
        <w:spacing w:line="240" w:lineRule="auto"/>
        <w:ind w:firstLine="708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</w:t>
      </w:r>
      <w:r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недостатков в подготовке обучающихся и принятия необходимых мер по совершенствованию методики преподавания учебной дисциплины,</w:t>
      </w:r>
      <w:r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организации работы обучающихся в ходе учебных занятий и оказания им</w:t>
      </w:r>
      <w:r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индивидуальной помощи.</w:t>
      </w:r>
    </w:p>
    <w:p w:rsidR="00E21A13" w:rsidRPr="00614358" w:rsidRDefault="00E21A13" w:rsidP="00C740FE">
      <w:pPr>
        <w:pStyle w:val="a7"/>
        <w:spacing w:line="240" w:lineRule="auto"/>
        <w:ind w:firstLine="708"/>
        <w:jc w:val="both"/>
        <w:rPr>
          <w:rStyle w:val="a6"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К контролю текущей успеваемости относятся проверка знаний, умений и навыков обучающихся по результатам проверки качества конспектов лекций и иных материалов. </w:t>
      </w:r>
    </w:p>
    <w:p w:rsidR="00C740FE" w:rsidRDefault="00C740FE" w:rsidP="00C740FE">
      <w:pPr>
        <w:pStyle w:val="a7"/>
        <w:spacing w:line="240" w:lineRule="auto"/>
        <w:ind w:firstLine="708"/>
        <w:jc w:val="both"/>
        <w:rPr>
          <w:b w:val="0"/>
          <w:bCs w:val="0"/>
          <w:sz w:val="28"/>
          <w:szCs w:val="28"/>
        </w:rPr>
      </w:pPr>
      <w:r>
        <w:rPr>
          <w:rStyle w:val="a6"/>
          <w:bCs/>
          <w:iCs/>
          <w:color w:val="000000"/>
          <w:sz w:val="28"/>
          <w:szCs w:val="28"/>
        </w:rPr>
        <w:t xml:space="preserve">Промежуточный контроль по дисциплине осуществляется проведением зачета.  </w:t>
      </w:r>
      <w:r>
        <w:rPr>
          <w:rStyle w:val="a6"/>
          <w:sz w:val="28"/>
          <w:szCs w:val="28"/>
        </w:rPr>
        <w:t xml:space="preserve">По итогам курса </w:t>
      </w:r>
      <w:proofErr w:type="gramStart"/>
      <w:r>
        <w:rPr>
          <w:rStyle w:val="a6"/>
          <w:sz w:val="28"/>
          <w:szCs w:val="28"/>
        </w:rPr>
        <w:t>обучающиеся</w:t>
      </w:r>
      <w:proofErr w:type="gramEnd"/>
      <w:r>
        <w:rPr>
          <w:rStyle w:val="a6"/>
          <w:sz w:val="28"/>
          <w:szCs w:val="28"/>
        </w:rPr>
        <w:t xml:space="preserve"> сдают зачет. Форма проведения – устный ответ, по утвержденным билетам, сформулированным с учетом содержания учебной дисциплины. В билет включается два теоретических вопроса.</w:t>
      </w:r>
    </w:p>
    <w:p w:rsidR="00E21A13" w:rsidRPr="00743FC9" w:rsidRDefault="00E21A13" w:rsidP="00300D56">
      <w:pPr>
        <w:pStyle w:val="a7"/>
        <w:spacing w:line="240" w:lineRule="auto"/>
        <w:ind w:firstLine="708"/>
        <w:jc w:val="both"/>
        <w:rPr>
          <w:rStyle w:val="a6"/>
          <w:rFonts w:eastAsia="Calibri"/>
          <w:i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br w:type="page"/>
      </w:r>
    </w:p>
    <w:p w:rsidR="009125B3" w:rsidRDefault="00E21A1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</w:rPr>
      </w:pPr>
      <w:r w:rsidRPr="009142B2">
        <w:rPr>
          <w:rStyle w:val="a6"/>
          <w:b/>
          <w:color w:val="000000"/>
          <w:sz w:val="28"/>
          <w:szCs w:val="28"/>
        </w:rPr>
        <w:lastRenderedPageBreak/>
        <w:t>Паспорт фонда оценочных средств по дисциплине</w:t>
      </w:r>
    </w:p>
    <w:p w:rsidR="009125B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</w:rPr>
      </w:pPr>
    </w:p>
    <w:tbl>
      <w:tblPr>
        <w:tblW w:w="983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4"/>
        <w:gridCol w:w="5251"/>
        <w:gridCol w:w="1843"/>
        <w:gridCol w:w="2065"/>
      </w:tblGrid>
      <w:tr w:rsidR="00E21A13" w:rsidRPr="00841702" w:rsidTr="0044721B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841702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 xml:space="preserve">№ </w:t>
            </w:r>
            <w:proofErr w:type="gramStart"/>
            <w:r w:rsidRPr="00841702">
              <w:rPr>
                <w:b/>
              </w:rPr>
              <w:t>п</w:t>
            </w:r>
            <w:proofErr w:type="gramEnd"/>
            <w:r w:rsidRPr="00841702">
              <w:rPr>
                <w:b/>
              </w:rPr>
              <w:t>/п</w:t>
            </w:r>
          </w:p>
        </w:tc>
        <w:tc>
          <w:tcPr>
            <w:tcW w:w="5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D26D44" w:rsidRDefault="00E21A13" w:rsidP="00C14F28">
            <w:pPr>
              <w:pStyle w:val="a4"/>
              <w:widowControl w:val="0"/>
              <w:jc w:val="center"/>
            </w:pPr>
            <w:r w:rsidRPr="00D26D44">
              <w:rPr>
                <w:rStyle w:val="11"/>
                <w:b/>
                <w:bCs/>
              </w:rPr>
              <w:t>Контролируемые разделы (темы) дисциплины</w:t>
            </w:r>
          </w:p>
          <w:p w:rsidR="00E21A13" w:rsidRPr="00743FC9" w:rsidRDefault="00E21A13" w:rsidP="00C14F28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color w:val="auto"/>
                <w:sz w:val="20"/>
                <w:szCs w:val="20"/>
              </w:rPr>
            </w:pPr>
            <w:r w:rsidRPr="00743FC9">
              <w:rPr>
                <w:rStyle w:val="11"/>
                <w:color w:val="000000"/>
              </w:rPr>
              <w:t>(результаты по разделам)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734297" w:rsidRDefault="00E21A13" w:rsidP="00C14F28">
            <w:pPr>
              <w:pStyle w:val="a4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"/>
                <w:b/>
                <w:bCs/>
              </w:rPr>
              <w:t>Код контролируемой</w:t>
            </w:r>
            <w:r>
              <w:rPr>
                <w:rStyle w:val="11"/>
                <w:b/>
                <w:bCs/>
              </w:rPr>
              <w:t xml:space="preserve"> </w:t>
            </w:r>
            <w:r w:rsidRPr="00D26D44">
              <w:rPr>
                <w:rStyle w:val="11"/>
                <w:b/>
                <w:bCs/>
              </w:rPr>
              <w:t>компетенции</w:t>
            </w:r>
            <w:r>
              <w:rPr>
                <w:rStyle w:val="11"/>
                <w:b/>
                <w:bCs/>
              </w:rPr>
              <w:t xml:space="preserve"> (или её части)</w:t>
            </w:r>
          </w:p>
        </w:tc>
        <w:tc>
          <w:tcPr>
            <w:tcW w:w="20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A13" w:rsidRPr="003A3AA2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E21A13" w:rsidRPr="00841702" w:rsidTr="0044721B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5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2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</w:rPr>
            </w:pPr>
          </w:p>
        </w:tc>
      </w:tr>
      <w:tr w:rsidR="00E21A13" w:rsidRPr="004E5525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740FE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E5525" w:rsidRDefault="00C740FE" w:rsidP="00C14F28">
            <w:pPr>
              <w:suppressAutoHyphens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C740FE" w:rsidRDefault="00C740FE" w:rsidP="00C740FE">
            <w:pPr>
              <w:keepNext/>
              <w:widowControl/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 w:rsidRPr="00C740FE">
              <w:rPr>
                <w:sz w:val="28"/>
                <w:szCs w:val="28"/>
              </w:rPr>
              <w:t xml:space="preserve">Развитие радиотехнической промышленности. История РГРТУ.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4721B" w:rsidRDefault="00C740FE" w:rsidP="0044721B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57505">
              <w:rPr>
                <w:color w:val="000000"/>
                <w:sz w:val="19"/>
                <w:szCs w:val="19"/>
              </w:rPr>
              <w:t>УК-6.1-З УК-6.1-У УК-6.1-В УК-4.6-В УК-6.2-З УК-6.2-У УК-6.2-В УК-6.3-З УК-6.3-У УК-6.3-В УК-4.6-З УК-4.6-У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0FE" w:rsidRPr="00E723C0" w:rsidRDefault="00C740FE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</w:p>
        </w:tc>
      </w:tr>
      <w:tr w:rsidR="00C740FE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E5525" w:rsidRDefault="00C740FE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C740FE" w:rsidRDefault="00C740FE" w:rsidP="00C740FE">
            <w:pPr>
              <w:keepNext/>
              <w:widowControl/>
              <w:spacing w:line="240" w:lineRule="auto"/>
              <w:ind w:firstLine="0"/>
              <w:jc w:val="both"/>
              <w:rPr>
                <w:color w:val="000000"/>
                <w:sz w:val="28"/>
                <w:szCs w:val="28"/>
              </w:rPr>
            </w:pPr>
            <w:r w:rsidRPr="00C740FE">
              <w:rPr>
                <w:color w:val="000000"/>
                <w:sz w:val="28"/>
                <w:szCs w:val="28"/>
              </w:rPr>
              <w:t>История высшего образования. Высшее профессиональное образование в России. ФГОС ВО 12.05.01 Электронные и оптик</w:t>
            </w:r>
            <w:proofErr w:type="gramStart"/>
            <w:r w:rsidRPr="00C740FE">
              <w:rPr>
                <w:color w:val="000000"/>
                <w:sz w:val="28"/>
                <w:szCs w:val="28"/>
              </w:rPr>
              <w:t>о-</w:t>
            </w:r>
            <w:proofErr w:type="gramEnd"/>
            <w:r w:rsidRPr="00C740FE">
              <w:rPr>
                <w:color w:val="000000"/>
                <w:sz w:val="28"/>
                <w:szCs w:val="28"/>
              </w:rPr>
              <w:t xml:space="preserve"> электронные приборы и системы специального назначения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4721B" w:rsidRDefault="00C740FE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57505">
              <w:rPr>
                <w:color w:val="000000"/>
                <w:sz w:val="19"/>
                <w:szCs w:val="19"/>
              </w:rPr>
              <w:t>УК-6.1-З УК-6.1-У УК-6.1-В УК-4.6-В УК-6.2-З УК-6.2-У УК-6.2-В УК-6.3-З УК-6.3-У УК-6.3-В УК-4.6-З УК-4.6-У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0FE" w:rsidRPr="00734297" w:rsidRDefault="00C740FE" w:rsidP="007B415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</w:p>
        </w:tc>
      </w:tr>
      <w:tr w:rsidR="00C740FE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E5525" w:rsidRDefault="00C740FE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C740FE" w:rsidRDefault="00C740FE" w:rsidP="00C740FE">
            <w:pPr>
              <w:keepNext/>
              <w:widowControl/>
              <w:spacing w:line="240" w:lineRule="auto"/>
              <w:ind w:firstLine="0"/>
              <w:jc w:val="both"/>
              <w:rPr>
                <w:color w:val="000000"/>
                <w:sz w:val="28"/>
                <w:szCs w:val="28"/>
              </w:rPr>
            </w:pPr>
            <w:r w:rsidRPr="00C740FE">
              <w:rPr>
                <w:color w:val="000000"/>
                <w:sz w:val="28"/>
                <w:szCs w:val="28"/>
              </w:rPr>
              <w:t xml:space="preserve">История развития систем автоматического управления.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4721B" w:rsidRDefault="00C740FE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57505">
              <w:rPr>
                <w:color w:val="000000"/>
                <w:sz w:val="19"/>
                <w:szCs w:val="19"/>
              </w:rPr>
              <w:t>УК-6.1-З УК-6.1-У УК-6.1-В УК-4.6-В УК-6.2-З УК-6.2-У УК-6.2-В УК-6.3-З УК-6.3-У УК-6.3-В УК-4.6-З УК-4.6-У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0FE" w:rsidRPr="00734297" w:rsidRDefault="00C740FE" w:rsidP="007B415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</w:p>
        </w:tc>
      </w:tr>
      <w:tr w:rsidR="00C740FE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E5525" w:rsidRDefault="00C740FE" w:rsidP="00C14F28">
            <w:pPr>
              <w:suppressAutoHyphens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C740FE" w:rsidRDefault="00C740FE" w:rsidP="00C740FE">
            <w:pPr>
              <w:keepNext/>
              <w:widowControl/>
              <w:spacing w:line="240" w:lineRule="auto"/>
              <w:ind w:firstLine="0"/>
              <w:jc w:val="both"/>
              <w:rPr>
                <w:color w:val="000000"/>
                <w:sz w:val="28"/>
                <w:szCs w:val="28"/>
              </w:rPr>
            </w:pPr>
            <w:r w:rsidRPr="00C740FE">
              <w:rPr>
                <w:color w:val="000000"/>
                <w:sz w:val="28"/>
                <w:szCs w:val="28"/>
              </w:rPr>
              <w:t>Автоматизация производства. Техническое зрение на производстве.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4721B" w:rsidRDefault="00C740FE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57505">
              <w:rPr>
                <w:color w:val="000000"/>
                <w:sz w:val="19"/>
                <w:szCs w:val="19"/>
              </w:rPr>
              <w:t>УК-6.1-З УК-6.1-У УК-6.1-В УК-4.6-В УК-6.2-З УК-6.2-У УК-6.2-В УК-6.3-З УК-6.3-У УК-6.3-В УК-4.6-З УК-4.6-У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0FE" w:rsidRPr="00734297" w:rsidRDefault="00C740FE" w:rsidP="007B415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</w:p>
        </w:tc>
      </w:tr>
      <w:tr w:rsidR="00C740FE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E5525" w:rsidRDefault="00C740FE" w:rsidP="00C14F28">
            <w:pPr>
              <w:suppressAutoHyphens/>
              <w:snapToGrid w:val="0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C740FE" w:rsidRDefault="00C740FE" w:rsidP="00C740FE">
            <w:pPr>
              <w:keepNext/>
              <w:widowControl/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 w:rsidRPr="00C740FE">
              <w:rPr>
                <w:color w:val="000000"/>
                <w:sz w:val="28"/>
                <w:szCs w:val="28"/>
              </w:rPr>
              <w:t>Современные системы управления. Оптик</w:t>
            </w:r>
            <w:proofErr w:type="gramStart"/>
            <w:r w:rsidRPr="00C740FE">
              <w:rPr>
                <w:color w:val="000000"/>
                <w:sz w:val="28"/>
                <w:szCs w:val="28"/>
              </w:rPr>
              <w:t>о-</w:t>
            </w:r>
            <w:proofErr w:type="gramEnd"/>
            <w:r w:rsidRPr="00C740FE">
              <w:rPr>
                <w:color w:val="000000"/>
                <w:sz w:val="28"/>
                <w:szCs w:val="28"/>
              </w:rPr>
              <w:t xml:space="preserve"> механические системы позиционирования </w:t>
            </w:r>
            <w:proofErr w:type="spellStart"/>
            <w:r w:rsidRPr="00C740FE">
              <w:rPr>
                <w:color w:val="000000"/>
                <w:sz w:val="28"/>
                <w:szCs w:val="28"/>
              </w:rPr>
              <w:t>видеодатчиков</w:t>
            </w:r>
            <w:proofErr w:type="spellEnd"/>
            <w:r w:rsidRPr="00C740FE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4721B" w:rsidRDefault="00C740FE" w:rsidP="00C14F28">
            <w:pPr>
              <w:spacing w:line="240" w:lineRule="auto"/>
              <w:ind w:firstLine="0"/>
              <w:jc w:val="center"/>
              <w:rPr>
                <w:rFonts w:eastAsia="TimesNewRomanPSMT"/>
                <w:kern w:val="0"/>
                <w:sz w:val="24"/>
                <w:szCs w:val="24"/>
              </w:rPr>
            </w:pPr>
            <w:r w:rsidRPr="00757505">
              <w:rPr>
                <w:color w:val="000000"/>
                <w:sz w:val="19"/>
                <w:szCs w:val="19"/>
              </w:rPr>
              <w:t>УК-6.1-З УК-6.1-У УК-6.1-В УК-4.6-В УК-6.2-З УК-6.2-У УК-6.2-В УК-6.3-З УК-6.3-У УК-6.3-В УК-4.6-З УК-4.6-У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0FE" w:rsidRPr="00734297" w:rsidRDefault="00C740FE" w:rsidP="007B415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</w:p>
        </w:tc>
      </w:tr>
      <w:tr w:rsidR="00C740FE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E5525" w:rsidRDefault="00C740FE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C740FE" w:rsidRDefault="00C740FE" w:rsidP="00C740FE">
            <w:pPr>
              <w:keepNext/>
              <w:widowControl/>
              <w:spacing w:line="240" w:lineRule="auto"/>
              <w:ind w:firstLine="0"/>
              <w:jc w:val="both"/>
              <w:rPr>
                <w:color w:val="000000"/>
                <w:sz w:val="28"/>
                <w:szCs w:val="28"/>
              </w:rPr>
            </w:pPr>
            <w:r w:rsidRPr="00C740FE">
              <w:rPr>
                <w:color w:val="000000"/>
                <w:sz w:val="28"/>
                <w:szCs w:val="28"/>
              </w:rPr>
              <w:t>Развитие вычислительной техники.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4721B" w:rsidRDefault="00C740FE" w:rsidP="00C14F28">
            <w:pPr>
              <w:spacing w:line="240" w:lineRule="auto"/>
              <w:ind w:firstLine="0"/>
              <w:jc w:val="center"/>
              <w:rPr>
                <w:rFonts w:eastAsia="TimesNewRomanPSMT"/>
                <w:kern w:val="0"/>
                <w:sz w:val="24"/>
                <w:szCs w:val="24"/>
              </w:rPr>
            </w:pPr>
            <w:r w:rsidRPr="00757505">
              <w:rPr>
                <w:color w:val="000000"/>
                <w:sz w:val="19"/>
                <w:szCs w:val="19"/>
              </w:rPr>
              <w:t>УК-6.1-З УК-6.1-У УК-6.1-В УК-4.6-В УК-6.2-З УК-6.2-У УК-6.2-В УК-6.3-З УК-6.3-У УК-6.3-В УК-4.6-З УК-4.6-У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0FE" w:rsidRPr="00734297" w:rsidRDefault="00C740FE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</w:p>
        </w:tc>
      </w:tr>
      <w:tr w:rsidR="00C740FE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E5525" w:rsidRDefault="00C740FE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C740FE" w:rsidRDefault="00C740FE" w:rsidP="005665BF">
            <w:pPr>
              <w:keepNext/>
              <w:widowControl/>
              <w:spacing w:line="240" w:lineRule="auto"/>
              <w:ind w:firstLine="0"/>
              <w:jc w:val="both"/>
              <w:rPr>
                <w:color w:val="000000"/>
                <w:sz w:val="28"/>
                <w:szCs w:val="28"/>
              </w:rPr>
            </w:pPr>
            <w:r w:rsidRPr="00C740FE">
              <w:rPr>
                <w:color w:val="000000"/>
                <w:sz w:val="28"/>
                <w:szCs w:val="28"/>
              </w:rPr>
              <w:t>Развити</w:t>
            </w:r>
            <w:r w:rsidR="005665BF">
              <w:rPr>
                <w:color w:val="000000"/>
                <w:sz w:val="28"/>
                <w:szCs w:val="28"/>
              </w:rPr>
              <w:t>е</w:t>
            </w:r>
            <w:r w:rsidRPr="00C740FE">
              <w:rPr>
                <w:color w:val="000000"/>
                <w:sz w:val="28"/>
                <w:szCs w:val="28"/>
              </w:rPr>
              <w:t xml:space="preserve"> источников информации (датчиков) в системах автоматического управления. Оптические датчики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4721B" w:rsidRDefault="00C740FE" w:rsidP="00C14F28">
            <w:pPr>
              <w:spacing w:line="240" w:lineRule="auto"/>
              <w:ind w:firstLine="0"/>
              <w:jc w:val="center"/>
              <w:rPr>
                <w:rFonts w:eastAsia="TimesNewRomanPSMT"/>
                <w:kern w:val="0"/>
                <w:sz w:val="24"/>
                <w:szCs w:val="24"/>
              </w:rPr>
            </w:pPr>
            <w:r w:rsidRPr="00757505">
              <w:rPr>
                <w:color w:val="000000"/>
                <w:sz w:val="19"/>
                <w:szCs w:val="19"/>
              </w:rPr>
              <w:t>УК-6.1-З УК-6.1-У УК-6.1-В УК-4.6-В УК-6.2-З УК-6.2-У УК-6.2-В УК-6.3-З УК-6.3-У УК-6.3-В УК-4.6-З УК-4.6-У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0FE" w:rsidRPr="00734297" w:rsidRDefault="00C740FE" w:rsidP="00702EB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</w:p>
        </w:tc>
      </w:tr>
      <w:tr w:rsidR="00C740FE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E5525" w:rsidRDefault="00C740FE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C740FE" w:rsidRDefault="00C740FE" w:rsidP="00C740FE">
            <w:pPr>
              <w:widowControl/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 w:rsidRPr="00C740FE">
              <w:rPr>
                <w:color w:val="000000"/>
                <w:sz w:val="28"/>
                <w:szCs w:val="28"/>
              </w:rPr>
              <w:t>Использование технического зрения в автоматических системах.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40FE" w:rsidRPr="0044721B" w:rsidRDefault="00C740FE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57505">
              <w:rPr>
                <w:color w:val="000000"/>
                <w:sz w:val="19"/>
                <w:szCs w:val="19"/>
              </w:rPr>
              <w:t>УК-6.1-З УК-6.1-У УК-6.1-В УК-4.6-В УК-6.2-З УК-6.2-У УК-6.2-В УК-6.3-З УК-6.3-У УК-6.3-В УК-4.6-З УК-4.6-У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0FE" w:rsidRPr="00734297" w:rsidRDefault="00C740FE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</w:p>
        </w:tc>
      </w:tr>
    </w:tbl>
    <w:p w:rsidR="009125B3" w:rsidRDefault="009125B3" w:rsidP="00E21A13">
      <w:pPr>
        <w:pStyle w:val="a7"/>
        <w:shd w:val="clear" w:color="auto" w:fill="auto"/>
        <w:spacing w:line="240" w:lineRule="auto"/>
        <w:rPr>
          <w:b w:val="0"/>
          <w:i w:val="0"/>
          <w:sz w:val="28"/>
          <w:szCs w:val="28"/>
        </w:rPr>
      </w:pPr>
    </w:p>
    <w:p w:rsidR="00E21A13" w:rsidRDefault="00E21A13" w:rsidP="00E21A13">
      <w:pPr>
        <w:pStyle w:val="a7"/>
        <w:shd w:val="clear" w:color="auto" w:fill="auto"/>
        <w:spacing w:line="240" w:lineRule="auto"/>
        <w:rPr>
          <w:b w:val="0"/>
          <w:i w:val="0"/>
          <w:sz w:val="28"/>
          <w:szCs w:val="28"/>
        </w:rPr>
      </w:pPr>
    </w:p>
    <w:p w:rsidR="00E21A13" w:rsidRDefault="00E21A13" w:rsidP="00E21A13">
      <w:pPr>
        <w:widowControl/>
        <w:spacing w:after="200" w:line="276" w:lineRule="auto"/>
        <w:ind w:firstLine="0"/>
        <w:rPr>
          <w:rFonts w:eastAsiaTheme="minorHAnsi" w:cstheme="minorBidi"/>
          <w:bCs/>
          <w:iCs/>
          <w:kern w:val="0"/>
          <w:sz w:val="28"/>
          <w:szCs w:val="28"/>
          <w:lang w:eastAsia="en-US"/>
        </w:rPr>
      </w:pPr>
      <w:r>
        <w:rPr>
          <w:b/>
          <w:i/>
          <w:sz w:val="28"/>
          <w:szCs w:val="28"/>
        </w:rPr>
        <w:br w:type="page"/>
      </w:r>
    </w:p>
    <w:p w:rsidR="00315E68" w:rsidRDefault="00315E68" w:rsidP="00315E68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  <w:r>
        <w:rPr>
          <w:rStyle w:val="21"/>
          <w:b/>
          <w:color w:val="000000"/>
          <w:kern w:val="0"/>
          <w:sz w:val="28"/>
          <w:szCs w:val="28"/>
        </w:rPr>
        <w:lastRenderedPageBreak/>
        <w:t>Критерии оценивания компетенций (результатов)</w:t>
      </w:r>
    </w:p>
    <w:p w:rsidR="00315E68" w:rsidRDefault="00315E68" w:rsidP="006D02B8">
      <w:pPr>
        <w:spacing w:line="240" w:lineRule="auto"/>
        <w:ind w:firstLine="709"/>
        <w:jc w:val="both"/>
        <w:rPr>
          <w:rStyle w:val="21"/>
          <w:color w:val="000000"/>
          <w:kern w:val="0"/>
          <w:sz w:val="28"/>
          <w:szCs w:val="28"/>
        </w:rPr>
      </w:pPr>
    </w:p>
    <w:p w:rsidR="00961ED9" w:rsidRPr="00D26D44" w:rsidRDefault="00961ED9" w:rsidP="00961ED9">
      <w:pPr>
        <w:spacing w:line="240" w:lineRule="auto"/>
        <w:ind w:firstLine="709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1)</w:t>
      </w:r>
      <w:r>
        <w:rPr>
          <w:rStyle w:val="21"/>
          <w:color w:val="000000"/>
          <w:kern w:val="0"/>
          <w:sz w:val="28"/>
          <w:szCs w:val="28"/>
        </w:rPr>
        <w:t> </w:t>
      </w:r>
      <w:r w:rsidRPr="00D26D44">
        <w:rPr>
          <w:rStyle w:val="21"/>
          <w:color w:val="000000"/>
          <w:kern w:val="0"/>
          <w:sz w:val="28"/>
          <w:szCs w:val="28"/>
        </w:rPr>
        <w:t>Уровень усвоения материала, предусмотренного программой.</w:t>
      </w:r>
    </w:p>
    <w:p w:rsidR="00961ED9" w:rsidRPr="00D26D44" w:rsidRDefault="00961ED9" w:rsidP="00961ED9">
      <w:pPr>
        <w:spacing w:line="240" w:lineRule="auto"/>
        <w:ind w:firstLine="709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2)</w:t>
      </w:r>
      <w:r>
        <w:rPr>
          <w:rStyle w:val="21"/>
          <w:color w:val="000000"/>
          <w:kern w:val="0"/>
          <w:sz w:val="28"/>
          <w:szCs w:val="28"/>
        </w:rPr>
        <w:t> </w:t>
      </w:r>
      <w:r w:rsidRPr="00D26D44">
        <w:rPr>
          <w:rStyle w:val="21"/>
          <w:color w:val="000000"/>
          <w:kern w:val="0"/>
          <w:sz w:val="28"/>
          <w:szCs w:val="28"/>
        </w:rPr>
        <w:t>Умение анализировать материал, устанавливать причинно-следственные связи.</w:t>
      </w:r>
    </w:p>
    <w:p w:rsidR="00961ED9" w:rsidRPr="00D26D44" w:rsidRDefault="00961ED9" w:rsidP="00961ED9">
      <w:pPr>
        <w:spacing w:line="240" w:lineRule="auto"/>
        <w:ind w:firstLine="709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3)</w:t>
      </w:r>
      <w:r>
        <w:rPr>
          <w:rStyle w:val="21"/>
          <w:color w:val="000000"/>
          <w:kern w:val="0"/>
          <w:sz w:val="28"/>
          <w:szCs w:val="28"/>
        </w:rPr>
        <w:t> </w:t>
      </w:r>
      <w:r w:rsidRPr="00D26D44">
        <w:rPr>
          <w:rStyle w:val="21"/>
          <w:color w:val="000000"/>
          <w:kern w:val="0"/>
          <w:sz w:val="28"/>
          <w:szCs w:val="28"/>
        </w:rPr>
        <w:t>Ответы на вопросы: полнота, аргументированность, убежденность, умение</w:t>
      </w:r>
    </w:p>
    <w:p w:rsidR="00961ED9" w:rsidRPr="00D26D44" w:rsidRDefault="00961ED9" w:rsidP="00961ED9">
      <w:pPr>
        <w:spacing w:line="240" w:lineRule="auto"/>
        <w:ind w:firstLine="709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4)</w:t>
      </w:r>
      <w:r>
        <w:rPr>
          <w:rStyle w:val="21"/>
          <w:color w:val="000000"/>
          <w:kern w:val="0"/>
          <w:sz w:val="28"/>
          <w:szCs w:val="28"/>
        </w:rPr>
        <w:t> </w:t>
      </w:r>
      <w:r w:rsidRPr="00D26D44">
        <w:rPr>
          <w:rStyle w:val="21"/>
          <w:color w:val="000000"/>
          <w:kern w:val="0"/>
          <w:sz w:val="28"/>
          <w:szCs w:val="28"/>
        </w:rPr>
        <w:t>Качество ответа (его общая композиция, логичность, убежденность, общая эрудиция)</w:t>
      </w:r>
    </w:p>
    <w:p w:rsidR="00961ED9" w:rsidRPr="00D26D44" w:rsidRDefault="00961ED9" w:rsidP="00961ED9">
      <w:pPr>
        <w:spacing w:line="240" w:lineRule="auto"/>
        <w:ind w:firstLine="709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5)</w:t>
      </w:r>
      <w:r>
        <w:rPr>
          <w:rStyle w:val="21"/>
          <w:color w:val="000000"/>
          <w:kern w:val="0"/>
          <w:sz w:val="28"/>
          <w:szCs w:val="28"/>
        </w:rPr>
        <w:t> </w:t>
      </w:r>
      <w:r w:rsidRPr="00D26D44">
        <w:rPr>
          <w:rStyle w:val="21"/>
          <w:color w:val="000000"/>
          <w:kern w:val="0"/>
          <w:sz w:val="28"/>
          <w:szCs w:val="28"/>
        </w:rPr>
        <w:t>Использование дополнительной литературы при подготовке ответов.</w:t>
      </w:r>
    </w:p>
    <w:p w:rsidR="00961ED9" w:rsidRDefault="00961ED9" w:rsidP="00961ED9">
      <w:pPr>
        <w:pStyle w:val="70"/>
        <w:shd w:val="clear" w:color="auto" w:fill="auto"/>
        <w:spacing w:before="0" w:after="0" w:line="240" w:lineRule="auto"/>
        <w:ind w:firstLine="709"/>
        <w:jc w:val="both"/>
        <w:rPr>
          <w:rStyle w:val="7"/>
          <w:b/>
          <w:color w:val="000000"/>
          <w:sz w:val="28"/>
          <w:szCs w:val="28"/>
        </w:rPr>
      </w:pPr>
    </w:p>
    <w:p w:rsidR="00961ED9" w:rsidRPr="00AB132D" w:rsidRDefault="00961ED9" w:rsidP="00961ED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AB132D">
        <w:rPr>
          <w:color w:val="000000"/>
          <w:sz w:val="28"/>
          <w:szCs w:val="28"/>
          <w:lang w:eastAsia="ru-RU"/>
        </w:rPr>
        <w:t>В рамках текущего контроля на протяжении семестра в качестве оцено</w:t>
      </w:r>
      <w:r w:rsidRPr="00AB132D">
        <w:rPr>
          <w:color w:val="000000"/>
          <w:sz w:val="28"/>
          <w:szCs w:val="28"/>
          <w:lang w:eastAsia="ru-RU"/>
        </w:rPr>
        <w:t>ч</w:t>
      </w:r>
      <w:r w:rsidRPr="00AB132D">
        <w:rPr>
          <w:color w:val="000000"/>
          <w:sz w:val="28"/>
          <w:szCs w:val="28"/>
          <w:lang w:eastAsia="ru-RU"/>
        </w:rPr>
        <w:t>ных средств используются устные и письменные ответы студентов на индив</w:t>
      </w:r>
      <w:r w:rsidRPr="00AB132D">
        <w:rPr>
          <w:color w:val="000000"/>
          <w:sz w:val="28"/>
          <w:szCs w:val="28"/>
          <w:lang w:eastAsia="ru-RU"/>
        </w:rPr>
        <w:t>и</w:t>
      </w:r>
      <w:r w:rsidRPr="00AB132D">
        <w:rPr>
          <w:color w:val="000000"/>
          <w:sz w:val="28"/>
          <w:szCs w:val="28"/>
          <w:lang w:eastAsia="ru-RU"/>
        </w:rPr>
        <w:t>дуальные вопросы, доклады занятиях.</w:t>
      </w:r>
    </w:p>
    <w:p w:rsidR="00961ED9" w:rsidRPr="00AB132D" w:rsidRDefault="00961ED9" w:rsidP="00961ED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AB132D">
        <w:rPr>
          <w:color w:val="000000"/>
          <w:sz w:val="28"/>
          <w:szCs w:val="28"/>
          <w:lang w:eastAsia="ru-RU"/>
        </w:rPr>
        <w:t>Оценка степени формирования контролируемых компетенций у обуча</w:t>
      </w:r>
      <w:r w:rsidRPr="00AB132D">
        <w:rPr>
          <w:color w:val="000000"/>
          <w:sz w:val="28"/>
          <w:szCs w:val="28"/>
          <w:lang w:eastAsia="ru-RU"/>
        </w:rPr>
        <w:t>ю</w:t>
      </w:r>
      <w:r w:rsidRPr="00AB132D">
        <w:rPr>
          <w:color w:val="000000"/>
          <w:sz w:val="28"/>
          <w:szCs w:val="28"/>
          <w:lang w:eastAsia="ru-RU"/>
        </w:rPr>
        <w:t>щихся на различных этапах их формирования проводится преподавателем во время лекций  по шкале оценок «зачтено», «не зачтено».</w:t>
      </w:r>
    </w:p>
    <w:p w:rsidR="00961ED9" w:rsidRPr="00AB132D" w:rsidRDefault="00961ED9" w:rsidP="00961ED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AB132D">
        <w:rPr>
          <w:color w:val="000000"/>
          <w:sz w:val="28"/>
          <w:szCs w:val="28"/>
          <w:lang w:eastAsia="ru-RU"/>
        </w:rPr>
        <w:t xml:space="preserve">Устанавливаются следующие уровни </w:t>
      </w:r>
      <w:proofErr w:type="spellStart"/>
      <w:r w:rsidRPr="00AB132D">
        <w:rPr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AB132D">
        <w:rPr>
          <w:color w:val="000000"/>
          <w:sz w:val="28"/>
          <w:szCs w:val="28"/>
          <w:lang w:eastAsia="ru-RU"/>
        </w:rPr>
        <w:t xml:space="preserve"> компетенций в рамках текущего контроля:</w:t>
      </w:r>
    </w:p>
    <w:p w:rsidR="00961ED9" w:rsidRPr="00AB132D" w:rsidRDefault="00961ED9" w:rsidP="00961ED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AB132D">
        <w:rPr>
          <w:color w:val="000000"/>
          <w:sz w:val="28"/>
          <w:szCs w:val="28"/>
          <w:lang w:eastAsia="ru-RU"/>
        </w:rPr>
        <w:t>1)</w:t>
      </w:r>
      <w:r>
        <w:rPr>
          <w:color w:val="000000"/>
          <w:sz w:val="28"/>
          <w:szCs w:val="28"/>
          <w:lang w:eastAsia="ru-RU"/>
        </w:rPr>
        <w:t> </w:t>
      </w:r>
      <w:r w:rsidRPr="00AB132D">
        <w:rPr>
          <w:color w:val="000000"/>
          <w:sz w:val="28"/>
          <w:szCs w:val="28"/>
          <w:lang w:eastAsia="ru-RU"/>
        </w:rPr>
        <w:t>0%-70% оценок «зачтено» соответствует неудовлетворительному уро</w:t>
      </w:r>
      <w:r w:rsidRPr="00AB132D">
        <w:rPr>
          <w:color w:val="000000"/>
          <w:sz w:val="28"/>
          <w:szCs w:val="28"/>
          <w:lang w:eastAsia="ru-RU"/>
        </w:rPr>
        <w:t>в</w:t>
      </w:r>
      <w:r w:rsidRPr="00AB132D">
        <w:rPr>
          <w:color w:val="000000"/>
          <w:sz w:val="28"/>
          <w:szCs w:val="28"/>
          <w:lang w:eastAsia="ru-RU"/>
        </w:rPr>
        <w:t xml:space="preserve">ню </w:t>
      </w:r>
      <w:proofErr w:type="spellStart"/>
      <w:r w:rsidRPr="00AB132D">
        <w:rPr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AB132D">
        <w:rPr>
          <w:color w:val="000000"/>
          <w:sz w:val="28"/>
          <w:szCs w:val="28"/>
          <w:lang w:eastAsia="ru-RU"/>
        </w:rPr>
        <w:t xml:space="preserve"> компетенций.</w:t>
      </w:r>
    </w:p>
    <w:p w:rsidR="00961ED9" w:rsidRPr="00AB132D" w:rsidRDefault="00961ED9" w:rsidP="00961ED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AB132D">
        <w:rPr>
          <w:color w:val="000000"/>
          <w:sz w:val="28"/>
          <w:szCs w:val="28"/>
          <w:lang w:eastAsia="ru-RU"/>
        </w:rPr>
        <w:t>2)</w:t>
      </w:r>
      <w:r>
        <w:rPr>
          <w:color w:val="000000"/>
          <w:sz w:val="28"/>
          <w:szCs w:val="28"/>
          <w:lang w:eastAsia="ru-RU"/>
        </w:rPr>
        <w:t xml:space="preserve"> </w:t>
      </w:r>
      <w:r w:rsidRPr="00AB132D">
        <w:rPr>
          <w:color w:val="000000"/>
          <w:sz w:val="28"/>
          <w:szCs w:val="28"/>
          <w:lang w:eastAsia="ru-RU"/>
        </w:rPr>
        <w:t xml:space="preserve">71%-85% оценок «зачтено» соответствует пороговому уровню </w:t>
      </w:r>
      <w:proofErr w:type="spellStart"/>
      <w:r w:rsidRPr="00AB132D">
        <w:rPr>
          <w:color w:val="000000"/>
          <w:sz w:val="28"/>
          <w:szCs w:val="28"/>
          <w:lang w:eastAsia="ru-RU"/>
        </w:rPr>
        <w:t>сформ</w:t>
      </w:r>
      <w:r w:rsidRPr="00AB132D">
        <w:rPr>
          <w:color w:val="000000"/>
          <w:sz w:val="28"/>
          <w:szCs w:val="28"/>
          <w:lang w:eastAsia="ru-RU"/>
        </w:rPr>
        <w:t>и</w:t>
      </w:r>
      <w:r w:rsidRPr="00AB132D">
        <w:rPr>
          <w:color w:val="000000"/>
          <w:sz w:val="28"/>
          <w:szCs w:val="28"/>
          <w:lang w:eastAsia="ru-RU"/>
        </w:rPr>
        <w:t>рованности</w:t>
      </w:r>
      <w:proofErr w:type="spellEnd"/>
      <w:r w:rsidRPr="00AB132D">
        <w:rPr>
          <w:color w:val="000000"/>
          <w:sz w:val="28"/>
          <w:szCs w:val="28"/>
          <w:lang w:eastAsia="ru-RU"/>
        </w:rPr>
        <w:t xml:space="preserve"> компетенций.</w:t>
      </w:r>
    </w:p>
    <w:p w:rsidR="00961ED9" w:rsidRPr="00AB132D" w:rsidRDefault="00961ED9" w:rsidP="00961ED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AB132D">
        <w:rPr>
          <w:color w:val="000000"/>
          <w:sz w:val="28"/>
          <w:szCs w:val="28"/>
          <w:lang w:eastAsia="ru-RU"/>
        </w:rPr>
        <w:t>3)</w:t>
      </w:r>
      <w:r>
        <w:rPr>
          <w:color w:val="000000"/>
          <w:sz w:val="28"/>
          <w:szCs w:val="28"/>
          <w:lang w:eastAsia="ru-RU"/>
        </w:rPr>
        <w:t> </w:t>
      </w:r>
      <w:r w:rsidRPr="00AB132D">
        <w:rPr>
          <w:color w:val="000000"/>
          <w:sz w:val="28"/>
          <w:szCs w:val="28"/>
          <w:lang w:eastAsia="ru-RU"/>
        </w:rPr>
        <w:t xml:space="preserve">86%-100% оценок «зачтено» соответствует продвинутому уровню </w:t>
      </w:r>
      <w:proofErr w:type="spellStart"/>
      <w:r w:rsidRPr="00AB132D">
        <w:rPr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AB132D">
        <w:rPr>
          <w:color w:val="000000"/>
          <w:sz w:val="28"/>
          <w:szCs w:val="28"/>
          <w:lang w:eastAsia="ru-RU"/>
        </w:rPr>
        <w:t xml:space="preserve"> компетенций.</w:t>
      </w:r>
    </w:p>
    <w:p w:rsidR="00961ED9" w:rsidRDefault="00961ED9" w:rsidP="00961ED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AB132D">
        <w:rPr>
          <w:color w:val="000000"/>
          <w:sz w:val="28"/>
          <w:szCs w:val="28"/>
          <w:lang w:eastAsia="ru-RU"/>
        </w:rPr>
        <w:t xml:space="preserve">Уровень </w:t>
      </w:r>
      <w:proofErr w:type="spellStart"/>
      <w:r w:rsidRPr="00AB132D">
        <w:rPr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AB132D">
        <w:rPr>
          <w:color w:val="000000"/>
          <w:sz w:val="28"/>
          <w:szCs w:val="28"/>
          <w:lang w:eastAsia="ru-RU"/>
        </w:rPr>
        <w:t xml:space="preserve"> компетенций не ниже порогового является основанием для </w:t>
      </w:r>
      <w:proofErr w:type="gramStart"/>
      <w:r w:rsidRPr="00AB132D">
        <w:rPr>
          <w:color w:val="000000"/>
          <w:sz w:val="28"/>
          <w:szCs w:val="28"/>
          <w:lang w:eastAsia="ru-RU"/>
        </w:rPr>
        <w:t>допуска</w:t>
      </w:r>
      <w:proofErr w:type="gramEnd"/>
      <w:r w:rsidRPr="00AB132D">
        <w:rPr>
          <w:color w:val="000000"/>
          <w:sz w:val="28"/>
          <w:szCs w:val="28"/>
          <w:lang w:eastAsia="ru-RU"/>
        </w:rPr>
        <w:t xml:space="preserve"> обучающегося к промежуточной аттестации по данной дисциплине.</w:t>
      </w:r>
    </w:p>
    <w:p w:rsidR="00961ED9" w:rsidRPr="0029242B" w:rsidRDefault="00961ED9" w:rsidP="00961ED9">
      <w:pPr>
        <w:spacing w:line="240" w:lineRule="auto"/>
        <w:ind w:firstLine="709"/>
        <w:jc w:val="both"/>
        <w:rPr>
          <w:sz w:val="28"/>
          <w:szCs w:val="28"/>
        </w:rPr>
      </w:pPr>
      <w:r w:rsidRPr="0029242B">
        <w:rPr>
          <w:sz w:val="28"/>
          <w:szCs w:val="28"/>
        </w:rPr>
        <w:t>Формой промежуточной аттестации по данной дисциплине является зачет.</w:t>
      </w:r>
    </w:p>
    <w:p w:rsidR="00961ED9" w:rsidRPr="0029242B" w:rsidRDefault="00961ED9" w:rsidP="00961ED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29242B">
        <w:rPr>
          <w:sz w:val="28"/>
          <w:szCs w:val="28"/>
        </w:rPr>
        <w:t>Зачет организуется и осуществляется в форме устного собеседования. Средством, определяющим содержание собеседования студента с экзаменат</w:t>
      </w:r>
      <w:r w:rsidRPr="0029242B">
        <w:rPr>
          <w:sz w:val="28"/>
          <w:szCs w:val="28"/>
        </w:rPr>
        <w:t>о</w:t>
      </w:r>
      <w:r w:rsidRPr="0029242B">
        <w:rPr>
          <w:sz w:val="28"/>
          <w:szCs w:val="28"/>
        </w:rPr>
        <w:t>ром, является утвержденный билет, в который включается два вопроса по темам курса согласно настоящей рабочей программе. Оценке на заключительной ст</w:t>
      </w:r>
      <w:r w:rsidRPr="0029242B">
        <w:rPr>
          <w:sz w:val="28"/>
          <w:szCs w:val="28"/>
        </w:rPr>
        <w:t>а</w:t>
      </w:r>
      <w:r w:rsidRPr="0029242B">
        <w:rPr>
          <w:sz w:val="28"/>
          <w:szCs w:val="28"/>
        </w:rPr>
        <w:t>дии зачета подвергаются устный ответ студента на вопросы билета, ответы на дополнительные вопросы экзаменатора.</w:t>
      </w:r>
    </w:p>
    <w:p w:rsidR="00961ED9" w:rsidRPr="0029242B" w:rsidRDefault="00961ED9" w:rsidP="00961ED9">
      <w:pPr>
        <w:spacing w:line="240" w:lineRule="auto"/>
        <w:ind w:firstLine="709"/>
        <w:jc w:val="both"/>
        <w:rPr>
          <w:b/>
          <w:bCs/>
          <w:color w:val="000000"/>
          <w:sz w:val="28"/>
          <w:szCs w:val="28"/>
          <w:lang w:eastAsia="ru-RU"/>
        </w:rPr>
      </w:pPr>
      <w:r w:rsidRPr="0029242B">
        <w:rPr>
          <w:color w:val="000000"/>
          <w:sz w:val="28"/>
          <w:szCs w:val="28"/>
          <w:lang w:eastAsia="ru-RU"/>
        </w:rPr>
        <w:t xml:space="preserve">В процессе оценки знаний, умений и навыков </w:t>
      </w:r>
      <w:r w:rsidRPr="0029242B">
        <w:rPr>
          <w:sz w:val="28"/>
          <w:szCs w:val="28"/>
        </w:rPr>
        <w:t>студента</w:t>
      </w:r>
      <w:r w:rsidRPr="0029242B">
        <w:rPr>
          <w:color w:val="000000"/>
          <w:sz w:val="28"/>
          <w:szCs w:val="28"/>
          <w:lang w:eastAsia="ru-RU"/>
        </w:rPr>
        <w:t xml:space="preserve">, производимой на этапе промежуточной </w:t>
      </w:r>
      <w:r w:rsidRPr="0029242B">
        <w:rPr>
          <w:sz w:val="28"/>
          <w:szCs w:val="28"/>
        </w:rPr>
        <w:t xml:space="preserve">аттестации </w:t>
      </w:r>
      <w:r w:rsidRPr="0029242B">
        <w:rPr>
          <w:color w:val="000000"/>
          <w:sz w:val="28"/>
          <w:szCs w:val="28"/>
          <w:lang w:eastAsia="ru-RU"/>
        </w:rPr>
        <w:t>в форме зачета, используется оценочная шк</w:t>
      </w:r>
      <w:r w:rsidRPr="0029242B">
        <w:rPr>
          <w:color w:val="000000"/>
          <w:sz w:val="28"/>
          <w:szCs w:val="28"/>
          <w:lang w:eastAsia="ru-RU"/>
        </w:rPr>
        <w:t>а</w:t>
      </w:r>
      <w:r w:rsidRPr="0029242B">
        <w:rPr>
          <w:color w:val="000000"/>
          <w:sz w:val="28"/>
          <w:szCs w:val="28"/>
          <w:lang w:eastAsia="ru-RU"/>
        </w:rPr>
        <w:t>ла «зачтено», «не зачтено»</w:t>
      </w:r>
      <w:r w:rsidRPr="0029242B">
        <w:rPr>
          <w:sz w:val="28"/>
          <w:szCs w:val="28"/>
        </w:rPr>
        <w:t>, что соответствует шкале «компетенции студента с</w:t>
      </w:r>
      <w:r w:rsidRPr="0029242B">
        <w:rPr>
          <w:sz w:val="28"/>
          <w:szCs w:val="28"/>
        </w:rPr>
        <w:t>о</w:t>
      </w:r>
      <w:r w:rsidRPr="0029242B">
        <w:rPr>
          <w:sz w:val="28"/>
          <w:szCs w:val="28"/>
        </w:rPr>
        <w:t xml:space="preserve">ответствуют требованиям ФГОС </w:t>
      </w:r>
      <w:proofErr w:type="gramStart"/>
      <w:r w:rsidRPr="0029242B">
        <w:rPr>
          <w:sz w:val="28"/>
          <w:szCs w:val="28"/>
        </w:rPr>
        <w:t>ВО</w:t>
      </w:r>
      <w:proofErr w:type="gramEnd"/>
      <w:r w:rsidRPr="0029242B">
        <w:rPr>
          <w:sz w:val="28"/>
          <w:szCs w:val="28"/>
        </w:rPr>
        <w:t>», «компетенции студента не соответствуют требованиям ФГОС ВО»</w:t>
      </w:r>
      <w:r w:rsidRPr="0029242B">
        <w:rPr>
          <w:color w:val="000000"/>
          <w:sz w:val="28"/>
          <w:szCs w:val="28"/>
          <w:lang w:eastAsia="ru-RU"/>
        </w:rPr>
        <w:t>:</w:t>
      </w:r>
    </w:p>
    <w:p w:rsidR="00961ED9" w:rsidRPr="0029242B" w:rsidRDefault="00961ED9" w:rsidP="00961ED9">
      <w:pPr>
        <w:pStyle w:val="70"/>
        <w:shd w:val="clear" w:color="auto" w:fill="auto"/>
        <w:spacing w:before="0" w:after="0" w:line="240" w:lineRule="auto"/>
        <w:ind w:firstLine="709"/>
        <w:jc w:val="both"/>
        <w:rPr>
          <w:rStyle w:val="7"/>
          <w:color w:val="000000"/>
          <w:sz w:val="28"/>
          <w:szCs w:val="28"/>
        </w:rPr>
      </w:pPr>
      <w:r w:rsidRPr="0029242B">
        <w:rPr>
          <w:rStyle w:val="7"/>
          <w:color w:val="000000"/>
          <w:sz w:val="28"/>
          <w:szCs w:val="28"/>
        </w:rPr>
        <w:t>Для получения оценки «зачтено» обучающийся должен ответить на вопрос</w:t>
      </w:r>
      <w:r>
        <w:rPr>
          <w:rStyle w:val="7"/>
          <w:color w:val="000000"/>
          <w:sz w:val="28"/>
          <w:szCs w:val="28"/>
        </w:rPr>
        <w:t>ы</w:t>
      </w:r>
      <w:r w:rsidRPr="0029242B">
        <w:rPr>
          <w:rStyle w:val="7"/>
          <w:color w:val="000000"/>
          <w:sz w:val="28"/>
          <w:szCs w:val="28"/>
        </w:rPr>
        <w:t xml:space="preserve"> билета и дать корректны</w:t>
      </w:r>
      <w:r>
        <w:rPr>
          <w:rStyle w:val="7"/>
          <w:color w:val="000000"/>
          <w:sz w:val="28"/>
          <w:szCs w:val="28"/>
        </w:rPr>
        <w:t>е</w:t>
      </w:r>
      <w:r w:rsidRPr="0029242B">
        <w:rPr>
          <w:rStyle w:val="7"/>
          <w:color w:val="000000"/>
          <w:sz w:val="28"/>
          <w:szCs w:val="28"/>
        </w:rPr>
        <w:t xml:space="preserve"> ответ</w:t>
      </w:r>
      <w:r>
        <w:rPr>
          <w:rStyle w:val="7"/>
          <w:color w:val="000000"/>
          <w:sz w:val="28"/>
          <w:szCs w:val="28"/>
        </w:rPr>
        <w:t>ы</w:t>
      </w:r>
      <w:r w:rsidRPr="0029242B">
        <w:rPr>
          <w:rStyle w:val="7"/>
          <w:color w:val="000000"/>
          <w:sz w:val="28"/>
          <w:szCs w:val="28"/>
        </w:rPr>
        <w:t xml:space="preserve"> на </w:t>
      </w:r>
      <w:r>
        <w:rPr>
          <w:rStyle w:val="7"/>
          <w:color w:val="000000"/>
          <w:sz w:val="28"/>
          <w:szCs w:val="28"/>
        </w:rPr>
        <w:t>дополнительные вопросы</w:t>
      </w:r>
      <w:r w:rsidRPr="0029242B">
        <w:rPr>
          <w:rStyle w:val="7"/>
          <w:color w:val="000000"/>
          <w:sz w:val="28"/>
          <w:szCs w:val="28"/>
        </w:rPr>
        <w:t>; прод</w:t>
      </w:r>
      <w:r w:rsidRPr="0029242B">
        <w:rPr>
          <w:rStyle w:val="7"/>
          <w:color w:val="000000"/>
          <w:sz w:val="28"/>
          <w:szCs w:val="28"/>
        </w:rPr>
        <w:t>е</w:t>
      </w:r>
      <w:r w:rsidRPr="0029242B">
        <w:rPr>
          <w:rStyle w:val="7"/>
          <w:color w:val="000000"/>
          <w:sz w:val="28"/>
          <w:szCs w:val="28"/>
        </w:rPr>
        <w:t>монстрировать общее знание изучаемого материала; знать основную рекоме</w:t>
      </w:r>
      <w:r w:rsidRPr="0029242B">
        <w:rPr>
          <w:rStyle w:val="7"/>
          <w:color w:val="000000"/>
          <w:sz w:val="28"/>
          <w:szCs w:val="28"/>
        </w:rPr>
        <w:t>н</w:t>
      </w:r>
      <w:r w:rsidRPr="0029242B">
        <w:rPr>
          <w:rStyle w:val="7"/>
          <w:color w:val="000000"/>
          <w:sz w:val="28"/>
          <w:szCs w:val="28"/>
        </w:rPr>
        <w:t xml:space="preserve">дуемую программой дисциплины учебную литературу; уметь </w:t>
      </w:r>
      <w:r w:rsidRPr="0029242B">
        <w:rPr>
          <w:rStyle w:val="7"/>
          <w:color w:val="000000"/>
          <w:sz w:val="28"/>
          <w:szCs w:val="28"/>
        </w:rPr>
        <w:lastRenderedPageBreak/>
        <w:t>строить ответ в соответствии со структурой излагаемого вопроса; показать общее владение п</w:t>
      </w:r>
      <w:r w:rsidRPr="0029242B">
        <w:rPr>
          <w:rStyle w:val="7"/>
          <w:color w:val="000000"/>
          <w:sz w:val="28"/>
          <w:szCs w:val="28"/>
        </w:rPr>
        <w:t>о</w:t>
      </w:r>
      <w:r w:rsidRPr="0029242B">
        <w:rPr>
          <w:rStyle w:val="7"/>
          <w:color w:val="000000"/>
          <w:sz w:val="28"/>
          <w:szCs w:val="28"/>
        </w:rPr>
        <w:t>нятийным аппаратом дисциплины. Допускается наличие погрешностей в ответе на теоретические вопросы в случае коррекции неточностей по указанию преп</w:t>
      </w:r>
      <w:r w:rsidRPr="0029242B">
        <w:rPr>
          <w:rStyle w:val="7"/>
          <w:color w:val="000000"/>
          <w:sz w:val="28"/>
          <w:szCs w:val="28"/>
        </w:rPr>
        <w:t>о</w:t>
      </w:r>
      <w:r w:rsidRPr="0029242B">
        <w:rPr>
          <w:rStyle w:val="7"/>
          <w:color w:val="000000"/>
          <w:sz w:val="28"/>
          <w:szCs w:val="28"/>
        </w:rPr>
        <w:t>давателя.</w:t>
      </w:r>
    </w:p>
    <w:p w:rsidR="00961ED9" w:rsidRPr="0029242B" w:rsidRDefault="00961ED9" w:rsidP="00961ED9">
      <w:pPr>
        <w:pStyle w:val="70"/>
        <w:shd w:val="clear" w:color="auto" w:fill="auto"/>
        <w:spacing w:before="0" w:after="0" w:line="240" w:lineRule="auto"/>
        <w:ind w:firstLine="709"/>
        <w:jc w:val="both"/>
        <w:rPr>
          <w:rStyle w:val="7"/>
          <w:color w:val="000000"/>
          <w:sz w:val="28"/>
          <w:szCs w:val="28"/>
        </w:rPr>
      </w:pPr>
      <w:r w:rsidRPr="0029242B">
        <w:rPr>
          <w:rStyle w:val="7"/>
          <w:color w:val="000000"/>
          <w:sz w:val="28"/>
          <w:szCs w:val="28"/>
        </w:rPr>
        <w:t>Оценка «не зачтено» ставится в случае незнания обучающимся знач</w:t>
      </w:r>
      <w:r w:rsidRPr="0029242B">
        <w:rPr>
          <w:rStyle w:val="7"/>
          <w:color w:val="000000"/>
          <w:sz w:val="28"/>
          <w:szCs w:val="28"/>
        </w:rPr>
        <w:t>и</w:t>
      </w:r>
      <w:r w:rsidRPr="0029242B">
        <w:rPr>
          <w:rStyle w:val="7"/>
          <w:color w:val="000000"/>
          <w:sz w:val="28"/>
          <w:szCs w:val="28"/>
        </w:rPr>
        <w:t>тельной части программного материала; не владения понятийным аппаратом дисциплины; при наличии существенных ошибок в изложении учебного мат</w:t>
      </w:r>
      <w:r w:rsidRPr="0029242B">
        <w:rPr>
          <w:rStyle w:val="7"/>
          <w:color w:val="000000"/>
          <w:sz w:val="28"/>
          <w:szCs w:val="28"/>
        </w:rPr>
        <w:t>е</w:t>
      </w:r>
      <w:r w:rsidRPr="0029242B">
        <w:rPr>
          <w:rStyle w:val="7"/>
          <w:color w:val="000000"/>
          <w:sz w:val="28"/>
          <w:szCs w:val="28"/>
        </w:rPr>
        <w:t>риала; неумения построить ответ на заданный вопрос и делать выводы по изл</w:t>
      </w:r>
      <w:r w:rsidRPr="0029242B">
        <w:rPr>
          <w:rStyle w:val="7"/>
          <w:color w:val="000000"/>
          <w:sz w:val="28"/>
          <w:szCs w:val="28"/>
        </w:rPr>
        <w:t>а</w:t>
      </w:r>
      <w:r w:rsidRPr="0029242B">
        <w:rPr>
          <w:rStyle w:val="7"/>
          <w:color w:val="000000"/>
          <w:sz w:val="28"/>
          <w:szCs w:val="28"/>
        </w:rPr>
        <w:t xml:space="preserve">гаемому материалу. Оценка ставится </w:t>
      </w:r>
      <w:proofErr w:type="gramStart"/>
      <w:r w:rsidRPr="0029242B">
        <w:rPr>
          <w:rStyle w:val="7"/>
          <w:color w:val="000000"/>
          <w:sz w:val="28"/>
          <w:szCs w:val="28"/>
        </w:rPr>
        <w:t>обучающимся</w:t>
      </w:r>
      <w:proofErr w:type="gramEnd"/>
      <w:r w:rsidRPr="0029242B">
        <w:rPr>
          <w:rStyle w:val="7"/>
          <w:color w:val="000000"/>
          <w:sz w:val="28"/>
          <w:szCs w:val="28"/>
        </w:rPr>
        <w:t>, которые не могут продо</w:t>
      </w:r>
      <w:r w:rsidRPr="0029242B">
        <w:rPr>
          <w:rStyle w:val="7"/>
          <w:color w:val="000000"/>
          <w:sz w:val="28"/>
          <w:szCs w:val="28"/>
        </w:rPr>
        <w:t>л</w:t>
      </w:r>
      <w:r w:rsidRPr="0029242B">
        <w:rPr>
          <w:rStyle w:val="7"/>
          <w:color w:val="000000"/>
          <w:sz w:val="28"/>
          <w:szCs w:val="28"/>
        </w:rPr>
        <w:t>жить обучение по образовательной программе без дополнительных занятий по соответствующей дисциплине (формирования и развития компетенций, закре</w:t>
      </w:r>
      <w:r w:rsidRPr="0029242B">
        <w:rPr>
          <w:rStyle w:val="7"/>
          <w:color w:val="000000"/>
          <w:sz w:val="28"/>
          <w:szCs w:val="28"/>
        </w:rPr>
        <w:t>п</w:t>
      </w:r>
      <w:r w:rsidRPr="0029242B">
        <w:rPr>
          <w:rStyle w:val="7"/>
          <w:color w:val="000000"/>
          <w:sz w:val="28"/>
          <w:szCs w:val="28"/>
        </w:rPr>
        <w:t>ленных за данной дисциплиной).</w:t>
      </w:r>
    </w:p>
    <w:p w:rsidR="00961ED9" w:rsidRDefault="00961ED9" w:rsidP="00961ED9">
      <w:pPr>
        <w:pStyle w:val="70"/>
        <w:shd w:val="clear" w:color="auto" w:fill="auto"/>
        <w:spacing w:before="0" w:after="0" w:line="240" w:lineRule="auto"/>
        <w:ind w:firstLine="709"/>
        <w:jc w:val="both"/>
        <w:rPr>
          <w:rStyle w:val="7"/>
          <w:color w:val="000000"/>
          <w:sz w:val="28"/>
          <w:szCs w:val="28"/>
        </w:rPr>
      </w:pPr>
      <w:r w:rsidRPr="0029242B">
        <w:rPr>
          <w:rStyle w:val="7"/>
          <w:color w:val="000000"/>
          <w:sz w:val="28"/>
          <w:szCs w:val="28"/>
        </w:rPr>
        <w:t>Отметка «не зачтено» выставляется также, если обучающийся после начала зачета отказался его сдавать или нарушил правила сдачи зачета (спис</w:t>
      </w:r>
      <w:r w:rsidRPr="0029242B">
        <w:rPr>
          <w:rStyle w:val="7"/>
          <w:color w:val="000000"/>
          <w:sz w:val="28"/>
          <w:szCs w:val="28"/>
        </w:rPr>
        <w:t>ы</w:t>
      </w:r>
      <w:r w:rsidRPr="0029242B">
        <w:rPr>
          <w:rStyle w:val="7"/>
          <w:color w:val="000000"/>
          <w:sz w:val="28"/>
          <w:szCs w:val="28"/>
        </w:rPr>
        <w:t>вал, обманом пытался получить более высокую оценку и т.д.).</w:t>
      </w:r>
    </w:p>
    <w:p w:rsidR="002E3CD3" w:rsidRDefault="002E3CD3" w:rsidP="002E3CD3">
      <w:pPr>
        <w:pStyle w:val="a3"/>
        <w:spacing w:before="0" w:beforeAutospacing="0" w:after="0" w:afterAutospacing="0"/>
        <w:ind w:left="646" w:firstLine="709"/>
        <w:jc w:val="both"/>
        <w:rPr>
          <w:b/>
          <w:color w:val="000000"/>
          <w:sz w:val="28"/>
          <w:szCs w:val="28"/>
        </w:rPr>
      </w:pPr>
      <w:bookmarkStart w:id="1" w:name="_GoBack"/>
      <w:bookmarkEnd w:id="1"/>
    </w:p>
    <w:p w:rsidR="002E3CD3" w:rsidRDefault="002E3CD3">
      <w:pPr>
        <w:widowControl/>
        <w:spacing w:after="200" w:line="276" w:lineRule="auto"/>
        <w:ind w:firstLine="0"/>
        <w:rPr>
          <w:b/>
          <w:color w:val="000000"/>
          <w:kern w:val="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</w:rPr>
        <w:br w:type="page"/>
      </w:r>
    </w:p>
    <w:p w:rsidR="00E21A13" w:rsidRDefault="00E21A13" w:rsidP="002E3CD3">
      <w:pPr>
        <w:pStyle w:val="a3"/>
        <w:spacing w:before="0" w:beforeAutospacing="0" w:after="0" w:afterAutospacing="0"/>
        <w:ind w:left="646" w:firstLine="709"/>
        <w:jc w:val="both"/>
        <w:rPr>
          <w:b/>
          <w:color w:val="000000"/>
          <w:sz w:val="28"/>
          <w:szCs w:val="28"/>
        </w:rPr>
      </w:pPr>
      <w:r w:rsidRPr="00C75E52">
        <w:rPr>
          <w:b/>
          <w:color w:val="000000"/>
          <w:sz w:val="28"/>
          <w:szCs w:val="28"/>
        </w:rPr>
        <w:lastRenderedPageBreak/>
        <w:t>Типовые контрольные задания или иные материалы</w:t>
      </w:r>
    </w:p>
    <w:p w:rsidR="002E3CD3" w:rsidRPr="00C75E52" w:rsidRDefault="002E3CD3" w:rsidP="002E3CD3">
      <w:pPr>
        <w:pStyle w:val="a3"/>
        <w:spacing w:before="0" w:beforeAutospacing="0" w:after="0" w:afterAutospacing="0"/>
        <w:ind w:left="646" w:firstLine="709"/>
        <w:jc w:val="both"/>
        <w:rPr>
          <w:b/>
          <w:sz w:val="28"/>
          <w:szCs w:val="28"/>
        </w:rPr>
      </w:pPr>
    </w:p>
    <w:p w:rsidR="00E21A13" w:rsidRPr="0033738D" w:rsidRDefault="00E21A13" w:rsidP="00E21A13">
      <w:pPr>
        <w:spacing w:line="240" w:lineRule="auto"/>
        <w:jc w:val="center"/>
        <w:rPr>
          <w:b/>
          <w:sz w:val="28"/>
          <w:szCs w:val="28"/>
        </w:rPr>
      </w:pPr>
      <w:r w:rsidRPr="00237DAE">
        <w:rPr>
          <w:b/>
          <w:sz w:val="28"/>
          <w:szCs w:val="28"/>
        </w:rPr>
        <w:t xml:space="preserve">Вопросы к </w:t>
      </w:r>
      <w:r w:rsidR="00C740FE">
        <w:rPr>
          <w:b/>
          <w:sz w:val="28"/>
          <w:szCs w:val="28"/>
        </w:rPr>
        <w:t xml:space="preserve">зачету </w:t>
      </w:r>
      <w:r w:rsidRPr="00237DAE">
        <w:rPr>
          <w:b/>
          <w:sz w:val="28"/>
          <w:szCs w:val="28"/>
        </w:rPr>
        <w:t xml:space="preserve"> по дисциплине </w:t>
      </w:r>
    </w:p>
    <w:p w:rsidR="00E21A13" w:rsidRPr="0033738D" w:rsidRDefault="00E21A13" w:rsidP="00E21A13">
      <w:pPr>
        <w:spacing w:line="240" w:lineRule="auto"/>
        <w:jc w:val="both"/>
        <w:rPr>
          <w:b/>
          <w:sz w:val="28"/>
          <w:szCs w:val="28"/>
        </w:rPr>
      </w:pP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1.</w:t>
      </w:r>
      <w:r w:rsidRPr="00DE7F22">
        <w:rPr>
          <w:sz w:val="28"/>
          <w:szCs w:val="28"/>
        </w:rPr>
        <w:tab/>
        <w:t xml:space="preserve">Развитие </w:t>
      </w:r>
      <w:proofErr w:type="gramStart"/>
      <w:r w:rsidRPr="00DE7F22">
        <w:rPr>
          <w:sz w:val="28"/>
          <w:szCs w:val="28"/>
        </w:rPr>
        <w:t>радиотехнической</w:t>
      </w:r>
      <w:proofErr w:type="gramEnd"/>
      <w:r w:rsidRPr="00DE7F22">
        <w:rPr>
          <w:sz w:val="28"/>
          <w:szCs w:val="28"/>
        </w:rPr>
        <w:t xml:space="preserve"> </w:t>
      </w:r>
      <w:proofErr w:type="spellStart"/>
      <w:r w:rsidRPr="00DE7F22">
        <w:rPr>
          <w:sz w:val="28"/>
          <w:szCs w:val="28"/>
        </w:rPr>
        <w:t>промышлености</w:t>
      </w:r>
      <w:proofErr w:type="spellEnd"/>
      <w:r w:rsidRPr="00DE7F22">
        <w:rPr>
          <w:sz w:val="28"/>
          <w:szCs w:val="28"/>
        </w:rPr>
        <w:t>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2.</w:t>
      </w:r>
      <w:r w:rsidRPr="00DE7F22">
        <w:rPr>
          <w:sz w:val="28"/>
          <w:szCs w:val="28"/>
        </w:rPr>
        <w:tab/>
        <w:t>История развития РГРТУ. Структура университета.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3.</w:t>
      </w:r>
      <w:r w:rsidRPr="00DE7F22">
        <w:rPr>
          <w:sz w:val="28"/>
          <w:szCs w:val="28"/>
        </w:rPr>
        <w:tab/>
        <w:t>История кафедры Автоматики и информационных технологий в управлении.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4.</w:t>
      </w:r>
      <w:r w:rsidRPr="00DE7F22">
        <w:rPr>
          <w:sz w:val="28"/>
          <w:szCs w:val="28"/>
        </w:rPr>
        <w:tab/>
        <w:t>Основные этапы развития высшего образования в России и за рубежом.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5.</w:t>
      </w:r>
      <w:r w:rsidRPr="00DE7F22">
        <w:rPr>
          <w:sz w:val="28"/>
          <w:szCs w:val="28"/>
        </w:rPr>
        <w:tab/>
        <w:t>Современные уровни российского образования.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6.</w:t>
      </w:r>
      <w:r w:rsidRPr="00DE7F22">
        <w:rPr>
          <w:sz w:val="28"/>
          <w:szCs w:val="28"/>
        </w:rPr>
        <w:tab/>
        <w:t>Понятие управления. Принципы работы системы автоматического управления.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7.</w:t>
      </w:r>
      <w:r w:rsidRPr="00DE7F22">
        <w:rPr>
          <w:sz w:val="28"/>
          <w:szCs w:val="28"/>
        </w:rPr>
        <w:tab/>
        <w:t>Основные задачи, решаемые при расчете автоматических систем управления.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8.</w:t>
      </w:r>
      <w:r w:rsidRPr="00DE7F22">
        <w:rPr>
          <w:sz w:val="28"/>
          <w:szCs w:val="28"/>
        </w:rPr>
        <w:tab/>
        <w:t>Регулятор Дж. Уатта и Паровой двигатель И.И. Ползунова.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9.</w:t>
      </w:r>
      <w:r w:rsidRPr="00DE7F22">
        <w:rPr>
          <w:sz w:val="28"/>
          <w:szCs w:val="28"/>
        </w:rPr>
        <w:tab/>
        <w:t xml:space="preserve">Основные этапы развития систем автоматического управления. 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10.</w:t>
      </w:r>
      <w:r w:rsidRPr="00DE7F22">
        <w:rPr>
          <w:sz w:val="28"/>
          <w:szCs w:val="28"/>
        </w:rPr>
        <w:tab/>
      </w:r>
      <w:r w:rsidR="00DE7F22" w:rsidRPr="00DE7F22">
        <w:rPr>
          <w:sz w:val="28"/>
          <w:szCs w:val="28"/>
        </w:rPr>
        <w:t>Применение технического зрения на производстве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11.</w:t>
      </w:r>
      <w:r w:rsidRPr="00DE7F22">
        <w:rPr>
          <w:sz w:val="28"/>
          <w:szCs w:val="28"/>
        </w:rPr>
        <w:tab/>
      </w:r>
      <w:r w:rsidR="00DE7F22" w:rsidRPr="00DE7F22">
        <w:rPr>
          <w:sz w:val="28"/>
          <w:szCs w:val="28"/>
        </w:rPr>
        <w:t>Оптик</w:t>
      </w:r>
      <w:proofErr w:type="gramStart"/>
      <w:r w:rsidR="00DE7F22" w:rsidRPr="00DE7F22">
        <w:rPr>
          <w:sz w:val="28"/>
          <w:szCs w:val="28"/>
        </w:rPr>
        <w:t>о-</w:t>
      </w:r>
      <w:proofErr w:type="gramEnd"/>
      <w:r w:rsidR="00DE7F22" w:rsidRPr="00DE7F22">
        <w:rPr>
          <w:sz w:val="28"/>
          <w:szCs w:val="28"/>
        </w:rPr>
        <w:t xml:space="preserve"> механические системы позиционирования </w:t>
      </w:r>
      <w:proofErr w:type="spellStart"/>
      <w:r w:rsidR="00DE7F22" w:rsidRPr="00DE7F22">
        <w:rPr>
          <w:sz w:val="28"/>
          <w:szCs w:val="28"/>
        </w:rPr>
        <w:t>видеодатчиков</w:t>
      </w:r>
      <w:proofErr w:type="spellEnd"/>
      <w:r w:rsidRPr="00DE7F22">
        <w:rPr>
          <w:sz w:val="28"/>
          <w:szCs w:val="28"/>
        </w:rPr>
        <w:t xml:space="preserve">. 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12.</w:t>
      </w:r>
      <w:r w:rsidRPr="00DE7F22">
        <w:rPr>
          <w:sz w:val="28"/>
          <w:szCs w:val="28"/>
        </w:rPr>
        <w:tab/>
        <w:t xml:space="preserve">Частичная, общая и полная автоматизация. 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13.</w:t>
      </w:r>
      <w:r w:rsidRPr="00DE7F22">
        <w:rPr>
          <w:sz w:val="28"/>
          <w:szCs w:val="28"/>
        </w:rPr>
        <w:tab/>
        <w:t xml:space="preserve">Автоматическая сборка и робототехнические системы. 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14.</w:t>
      </w:r>
      <w:r w:rsidRPr="00DE7F22">
        <w:rPr>
          <w:sz w:val="28"/>
          <w:szCs w:val="28"/>
        </w:rPr>
        <w:tab/>
        <w:t>Перспективы развития  систем управления.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15.</w:t>
      </w:r>
      <w:r w:rsidRPr="00DE7F22">
        <w:rPr>
          <w:sz w:val="28"/>
          <w:szCs w:val="28"/>
        </w:rPr>
        <w:tab/>
        <w:t>Примеры использования обработка изображений в системах управления.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16.</w:t>
      </w:r>
      <w:r w:rsidRPr="00DE7F22">
        <w:rPr>
          <w:sz w:val="28"/>
          <w:szCs w:val="28"/>
        </w:rPr>
        <w:tab/>
        <w:t>Периоды развития вычислительной техники.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17.</w:t>
      </w:r>
      <w:r w:rsidRPr="00DE7F22">
        <w:rPr>
          <w:sz w:val="28"/>
          <w:szCs w:val="28"/>
        </w:rPr>
        <w:tab/>
        <w:t>Этапы развития компьютерной техники.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18.</w:t>
      </w:r>
      <w:r w:rsidRPr="00DE7F22">
        <w:rPr>
          <w:sz w:val="28"/>
          <w:szCs w:val="28"/>
        </w:rPr>
        <w:tab/>
        <w:t>Развитие компьютерной техники в СССР. Понятие «информатика». Алгоритмы.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19.</w:t>
      </w:r>
      <w:r w:rsidRPr="00DE7F22">
        <w:rPr>
          <w:sz w:val="28"/>
          <w:szCs w:val="28"/>
        </w:rPr>
        <w:tab/>
      </w:r>
      <w:r w:rsidR="00DE7F22" w:rsidRPr="00DE7F22">
        <w:rPr>
          <w:sz w:val="28"/>
          <w:szCs w:val="28"/>
        </w:rPr>
        <w:t>Развития источников информации (датчиков) в системах автоматического управления</w:t>
      </w:r>
      <w:proofErr w:type="gramStart"/>
      <w:r w:rsidR="00DE7F22" w:rsidRPr="00DE7F22">
        <w:rPr>
          <w:sz w:val="28"/>
          <w:szCs w:val="28"/>
        </w:rPr>
        <w:t>.</w:t>
      </w:r>
      <w:r w:rsidRPr="00DE7F22">
        <w:rPr>
          <w:sz w:val="28"/>
          <w:szCs w:val="28"/>
        </w:rPr>
        <w:t>.</w:t>
      </w:r>
      <w:r w:rsidR="00DE7F22" w:rsidRPr="00DE7F22">
        <w:rPr>
          <w:sz w:val="28"/>
          <w:szCs w:val="28"/>
        </w:rPr>
        <w:t xml:space="preserve"> </w:t>
      </w:r>
      <w:proofErr w:type="gramEnd"/>
      <w:r w:rsidR="00DE7F22" w:rsidRPr="00DE7F22">
        <w:rPr>
          <w:sz w:val="28"/>
          <w:szCs w:val="28"/>
        </w:rPr>
        <w:t>Виды датчиков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20.</w:t>
      </w:r>
      <w:r w:rsidRPr="00DE7F22">
        <w:rPr>
          <w:sz w:val="28"/>
          <w:szCs w:val="28"/>
        </w:rPr>
        <w:tab/>
      </w:r>
      <w:r w:rsidR="00DE7F22" w:rsidRPr="00DE7F22">
        <w:rPr>
          <w:sz w:val="28"/>
          <w:szCs w:val="28"/>
        </w:rPr>
        <w:t>Оптические датчики</w:t>
      </w:r>
      <w:r w:rsidRPr="00DE7F22">
        <w:rPr>
          <w:sz w:val="28"/>
          <w:szCs w:val="28"/>
        </w:rPr>
        <w:t>.</w:t>
      </w:r>
    </w:p>
    <w:p w:rsidR="00C740FE" w:rsidRPr="00DE7F22" w:rsidRDefault="00C740FE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>21.</w:t>
      </w:r>
      <w:r w:rsidRPr="00DE7F22">
        <w:rPr>
          <w:sz w:val="28"/>
          <w:szCs w:val="28"/>
        </w:rPr>
        <w:tab/>
        <w:t xml:space="preserve">Микропроцессоры в </w:t>
      </w:r>
      <w:r w:rsidR="00DE7F22" w:rsidRPr="00DE7F22">
        <w:rPr>
          <w:sz w:val="28"/>
          <w:szCs w:val="28"/>
        </w:rPr>
        <w:t>оптик</w:t>
      </w:r>
      <w:proofErr w:type="gramStart"/>
      <w:r w:rsidR="00DE7F22" w:rsidRPr="00DE7F22">
        <w:rPr>
          <w:sz w:val="28"/>
          <w:szCs w:val="28"/>
        </w:rPr>
        <w:t>о-</w:t>
      </w:r>
      <w:proofErr w:type="gramEnd"/>
      <w:r w:rsidR="00DE7F22" w:rsidRPr="00DE7F22">
        <w:rPr>
          <w:sz w:val="28"/>
          <w:szCs w:val="28"/>
        </w:rPr>
        <w:t xml:space="preserve"> электронных </w:t>
      </w:r>
      <w:r w:rsidRPr="00DE7F22">
        <w:rPr>
          <w:sz w:val="28"/>
          <w:szCs w:val="28"/>
        </w:rPr>
        <w:t>системах.</w:t>
      </w:r>
    </w:p>
    <w:p w:rsidR="00DE7F22" w:rsidRPr="00DE7F22" w:rsidRDefault="00DE7F22" w:rsidP="00722E34">
      <w:pPr>
        <w:spacing w:line="240" w:lineRule="auto"/>
        <w:ind w:firstLine="0"/>
        <w:jc w:val="both"/>
        <w:rPr>
          <w:sz w:val="28"/>
          <w:szCs w:val="28"/>
        </w:rPr>
      </w:pPr>
      <w:r w:rsidRPr="00DE7F22">
        <w:rPr>
          <w:sz w:val="28"/>
          <w:szCs w:val="28"/>
        </w:rPr>
        <w:t xml:space="preserve">22. </w:t>
      </w:r>
      <w:r>
        <w:rPr>
          <w:sz w:val="28"/>
          <w:szCs w:val="28"/>
        </w:rPr>
        <w:tab/>
      </w:r>
      <w:r w:rsidRPr="00DE7F22">
        <w:rPr>
          <w:sz w:val="28"/>
          <w:szCs w:val="28"/>
        </w:rPr>
        <w:t>ФГОС ВО 12.05.01 Электронные и оптик</w:t>
      </w:r>
      <w:proofErr w:type="gramStart"/>
      <w:r w:rsidRPr="00DE7F22">
        <w:rPr>
          <w:sz w:val="28"/>
          <w:szCs w:val="28"/>
        </w:rPr>
        <w:t>о-</w:t>
      </w:r>
      <w:proofErr w:type="gramEnd"/>
      <w:r w:rsidRPr="00DE7F22">
        <w:rPr>
          <w:sz w:val="28"/>
          <w:szCs w:val="28"/>
        </w:rPr>
        <w:t xml:space="preserve"> электронные приборы и системы специального назначения</w:t>
      </w:r>
    </w:p>
    <w:sectPr w:rsidR="00DE7F22" w:rsidRPr="00DE7F22" w:rsidSect="006173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16434E61"/>
    <w:multiLevelType w:val="hybridMultilevel"/>
    <w:tmpl w:val="D486A4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D0542E"/>
    <w:multiLevelType w:val="hybridMultilevel"/>
    <w:tmpl w:val="D5D60C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9C1469"/>
    <w:multiLevelType w:val="hybridMultilevel"/>
    <w:tmpl w:val="B07036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C424B2"/>
    <w:multiLevelType w:val="hybridMultilevel"/>
    <w:tmpl w:val="048827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0D4A76"/>
    <w:multiLevelType w:val="hybridMultilevel"/>
    <w:tmpl w:val="7E7E30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4B0122"/>
    <w:multiLevelType w:val="hybridMultilevel"/>
    <w:tmpl w:val="2C1CB1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7A1995"/>
    <w:multiLevelType w:val="hybridMultilevel"/>
    <w:tmpl w:val="4028CD0A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71CB36EB"/>
    <w:multiLevelType w:val="hybridMultilevel"/>
    <w:tmpl w:val="783AD952"/>
    <w:lvl w:ilvl="0" w:tplc="879E2B1E">
      <w:start w:val="1"/>
      <w:numFmt w:val="decimal"/>
      <w:lvlText w:val="%1)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9">
    <w:nsid w:val="725B637A"/>
    <w:multiLevelType w:val="hybridMultilevel"/>
    <w:tmpl w:val="1A92BA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3B70F4E"/>
    <w:multiLevelType w:val="hybridMultilevel"/>
    <w:tmpl w:val="C7E407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8"/>
  </w:num>
  <w:num w:numId="6">
    <w:abstractNumId w:val="10"/>
  </w:num>
  <w:num w:numId="7">
    <w:abstractNumId w:val="2"/>
  </w:num>
  <w:num w:numId="8">
    <w:abstractNumId w:val="6"/>
  </w:num>
  <w:num w:numId="9">
    <w:abstractNumId w:val="3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A13"/>
    <w:rsid w:val="001A73AE"/>
    <w:rsid w:val="001C3D00"/>
    <w:rsid w:val="0027472D"/>
    <w:rsid w:val="002E3CD3"/>
    <w:rsid w:val="00300D56"/>
    <w:rsid w:val="00315E68"/>
    <w:rsid w:val="003922DE"/>
    <w:rsid w:val="003D0E77"/>
    <w:rsid w:val="0044721B"/>
    <w:rsid w:val="004A2CC4"/>
    <w:rsid w:val="0055021D"/>
    <w:rsid w:val="005665BF"/>
    <w:rsid w:val="005D7325"/>
    <w:rsid w:val="00614358"/>
    <w:rsid w:val="00617317"/>
    <w:rsid w:val="006442B4"/>
    <w:rsid w:val="006B4DCD"/>
    <w:rsid w:val="006B5CB3"/>
    <w:rsid w:val="006D02B8"/>
    <w:rsid w:val="00702EB7"/>
    <w:rsid w:val="00722E34"/>
    <w:rsid w:val="007318B0"/>
    <w:rsid w:val="00842023"/>
    <w:rsid w:val="009125B3"/>
    <w:rsid w:val="009142B2"/>
    <w:rsid w:val="00961ED9"/>
    <w:rsid w:val="009F00AA"/>
    <w:rsid w:val="00A02030"/>
    <w:rsid w:val="00A132CD"/>
    <w:rsid w:val="00A550E6"/>
    <w:rsid w:val="00AB311B"/>
    <w:rsid w:val="00AE6DDD"/>
    <w:rsid w:val="00B170E0"/>
    <w:rsid w:val="00C33144"/>
    <w:rsid w:val="00C546C5"/>
    <w:rsid w:val="00C740FE"/>
    <w:rsid w:val="00D96D56"/>
    <w:rsid w:val="00DB1E76"/>
    <w:rsid w:val="00DE7F22"/>
    <w:rsid w:val="00E21A13"/>
    <w:rsid w:val="00E323A9"/>
    <w:rsid w:val="00E723C0"/>
    <w:rsid w:val="00F62553"/>
    <w:rsid w:val="00F93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13"/>
    <w:pPr>
      <w:widowControl w:val="0"/>
      <w:spacing w:after="0" w:line="300" w:lineRule="auto"/>
      <w:ind w:firstLine="760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E21A13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21A13"/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ar-SA"/>
    </w:rPr>
  </w:style>
  <w:style w:type="paragraph" w:customStyle="1" w:styleId="Default">
    <w:name w:val="Default"/>
    <w:rsid w:val="00E21A1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unhideWhenUsed/>
    <w:rsid w:val="00E21A1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4">
    <w:name w:val="Body Text"/>
    <w:basedOn w:val="a"/>
    <w:link w:val="a5"/>
    <w:rsid w:val="00E21A1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5">
    <w:name w:val="Основной текст Знак"/>
    <w:basedOn w:val="a0"/>
    <w:link w:val="a4"/>
    <w:rsid w:val="00E21A1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1">
    <w:name w:val="Основной текст + 11"/>
    <w:aliases w:val="5 pt6,Не полужирный"/>
    <w:uiPriority w:val="99"/>
    <w:rsid w:val="00E21A13"/>
    <w:rPr>
      <w:rFonts w:ascii="Times New Roman" w:hAnsi="Times New Roman" w:cs="Times New Roman"/>
      <w:sz w:val="23"/>
      <w:szCs w:val="23"/>
      <w:u w:val="none"/>
    </w:rPr>
  </w:style>
  <w:style w:type="character" w:customStyle="1" w:styleId="a6">
    <w:name w:val="Подпись к таблице_"/>
    <w:link w:val="a7"/>
    <w:locked/>
    <w:rsid w:val="00E21A13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E21A13"/>
    <w:pPr>
      <w:shd w:val="clear" w:color="auto" w:fill="FFFFFF"/>
      <w:spacing w:line="240" w:lineRule="atLeast"/>
      <w:ind w:firstLine="0"/>
    </w:pPr>
    <w:rPr>
      <w:rFonts w:eastAsiaTheme="minorHAnsi" w:cstheme="minorBidi"/>
      <w:b/>
      <w:bCs/>
      <w:i/>
      <w:iCs/>
      <w:kern w:val="0"/>
      <w:sz w:val="22"/>
      <w:szCs w:val="22"/>
      <w:lang w:eastAsia="en-US"/>
    </w:rPr>
  </w:style>
  <w:style w:type="character" w:customStyle="1" w:styleId="7">
    <w:name w:val="Основной текст (7)_"/>
    <w:link w:val="70"/>
    <w:uiPriority w:val="99"/>
    <w:locked/>
    <w:rsid w:val="00E21A13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E21A13"/>
    <w:pPr>
      <w:shd w:val="clear" w:color="auto" w:fill="FFFFFF"/>
      <w:spacing w:before="60" w:after="60" w:line="293" w:lineRule="exact"/>
      <w:ind w:hanging="540"/>
    </w:pPr>
    <w:rPr>
      <w:rFonts w:eastAsiaTheme="minorHAnsi" w:cstheme="minorBidi"/>
      <w:b/>
      <w:bCs/>
      <w:i/>
      <w:iCs/>
      <w:kern w:val="0"/>
      <w:sz w:val="22"/>
      <w:szCs w:val="22"/>
      <w:lang w:eastAsia="en-US"/>
    </w:rPr>
  </w:style>
  <w:style w:type="paragraph" w:styleId="a8">
    <w:name w:val="Plain Text"/>
    <w:basedOn w:val="a"/>
    <w:link w:val="a9"/>
    <w:rsid w:val="00E21A13"/>
    <w:pPr>
      <w:widowControl/>
      <w:spacing w:line="240" w:lineRule="auto"/>
      <w:ind w:firstLine="0"/>
    </w:pPr>
    <w:rPr>
      <w:rFonts w:ascii="Courier New" w:hAnsi="Courier New"/>
      <w:kern w:val="0"/>
      <w:szCs w:val="24"/>
      <w:lang w:eastAsia="ru-RU"/>
    </w:rPr>
  </w:style>
  <w:style w:type="character" w:customStyle="1" w:styleId="a9">
    <w:name w:val="Текст Знак"/>
    <w:basedOn w:val="a0"/>
    <w:link w:val="a8"/>
    <w:rsid w:val="00E21A13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a">
    <w:name w:val="List Paragraph"/>
    <w:basedOn w:val="a"/>
    <w:uiPriority w:val="34"/>
    <w:qFormat/>
    <w:rsid w:val="003922DE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3D0E77"/>
    <w:rPr>
      <w:color w:val="0000FF" w:themeColor="hyperlink"/>
      <w:u w:val="single"/>
    </w:rPr>
  </w:style>
  <w:style w:type="character" w:customStyle="1" w:styleId="21">
    <w:name w:val="Основной текст (2)_"/>
    <w:rsid w:val="006D02B8"/>
    <w:rPr>
      <w:rFonts w:ascii="Times New Roman" w:hAnsi="Times New Roman" w:cs="Times New Roman" w:hint="default"/>
      <w:strike w:val="0"/>
      <w:dstrike w:val="0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13"/>
    <w:pPr>
      <w:widowControl w:val="0"/>
      <w:spacing w:after="0" w:line="300" w:lineRule="auto"/>
      <w:ind w:firstLine="760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E21A13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21A13"/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ar-SA"/>
    </w:rPr>
  </w:style>
  <w:style w:type="paragraph" w:customStyle="1" w:styleId="Default">
    <w:name w:val="Default"/>
    <w:rsid w:val="00E21A1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unhideWhenUsed/>
    <w:rsid w:val="00E21A1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4">
    <w:name w:val="Body Text"/>
    <w:basedOn w:val="a"/>
    <w:link w:val="a5"/>
    <w:rsid w:val="00E21A1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5">
    <w:name w:val="Основной текст Знак"/>
    <w:basedOn w:val="a0"/>
    <w:link w:val="a4"/>
    <w:rsid w:val="00E21A1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1">
    <w:name w:val="Основной текст + 11"/>
    <w:aliases w:val="5 pt6,Не полужирный"/>
    <w:uiPriority w:val="99"/>
    <w:rsid w:val="00E21A13"/>
    <w:rPr>
      <w:rFonts w:ascii="Times New Roman" w:hAnsi="Times New Roman" w:cs="Times New Roman"/>
      <w:sz w:val="23"/>
      <w:szCs w:val="23"/>
      <w:u w:val="none"/>
    </w:rPr>
  </w:style>
  <w:style w:type="character" w:customStyle="1" w:styleId="a6">
    <w:name w:val="Подпись к таблице_"/>
    <w:link w:val="a7"/>
    <w:locked/>
    <w:rsid w:val="00E21A13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E21A13"/>
    <w:pPr>
      <w:shd w:val="clear" w:color="auto" w:fill="FFFFFF"/>
      <w:spacing w:line="240" w:lineRule="atLeast"/>
      <w:ind w:firstLine="0"/>
    </w:pPr>
    <w:rPr>
      <w:rFonts w:eastAsiaTheme="minorHAnsi" w:cstheme="minorBidi"/>
      <w:b/>
      <w:bCs/>
      <w:i/>
      <w:iCs/>
      <w:kern w:val="0"/>
      <w:sz w:val="22"/>
      <w:szCs w:val="22"/>
      <w:lang w:eastAsia="en-US"/>
    </w:rPr>
  </w:style>
  <w:style w:type="character" w:customStyle="1" w:styleId="7">
    <w:name w:val="Основной текст (7)_"/>
    <w:link w:val="70"/>
    <w:uiPriority w:val="99"/>
    <w:locked/>
    <w:rsid w:val="00E21A13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E21A13"/>
    <w:pPr>
      <w:shd w:val="clear" w:color="auto" w:fill="FFFFFF"/>
      <w:spacing w:before="60" w:after="60" w:line="293" w:lineRule="exact"/>
      <w:ind w:hanging="540"/>
    </w:pPr>
    <w:rPr>
      <w:rFonts w:eastAsiaTheme="minorHAnsi" w:cstheme="minorBidi"/>
      <w:b/>
      <w:bCs/>
      <w:i/>
      <w:iCs/>
      <w:kern w:val="0"/>
      <w:sz w:val="22"/>
      <w:szCs w:val="22"/>
      <w:lang w:eastAsia="en-US"/>
    </w:rPr>
  </w:style>
  <w:style w:type="paragraph" w:styleId="a8">
    <w:name w:val="Plain Text"/>
    <w:basedOn w:val="a"/>
    <w:link w:val="a9"/>
    <w:rsid w:val="00E21A13"/>
    <w:pPr>
      <w:widowControl/>
      <w:spacing w:line="240" w:lineRule="auto"/>
      <w:ind w:firstLine="0"/>
    </w:pPr>
    <w:rPr>
      <w:rFonts w:ascii="Courier New" w:hAnsi="Courier New"/>
      <w:kern w:val="0"/>
      <w:szCs w:val="24"/>
      <w:lang w:eastAsia="ru-RU"/>
    </w:rPr>
  </w:style>
  <w:style w:type="character" w:customStyle="1" w:styleId="a9">
    <w:name w:val="Текст Знак"/>
    <w:basedOn w:val="a0"/>
    <w:link w:val="a8"/>
    <w:rsid w:val="00E21A13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a">
    <w:name w:val="List Paragraph"/>
    <w:basedOn w:val="a"/>
    <w:uiPriority w:val="34"/>
    <w:qFormat/>
    <w:rsid w:val="003922DE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3D0E77"/>
    <w:rPr>
      <w:color w:val="0000FF" w:themeColor="hyperlink"/>
      <w:u w:val="single"/>
    </w:rPr>
  </w:style>
  <w:style w:type="character" w:customStyle="1" w:styleId="21">
    <w:name w:val="Основной текст (2)_"/>
    <w:rsid w:val="006D02B8"/>
    <w:rPr>
      <w:rFonts w:ascii="Times New Roman" w:hAnsi="Times New Roman" w:cs="Times New Roman" w:hint="default"/>
      <w:strike w:val="0"/>
      <w:dstrike w:val="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0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1275</Words>
  <Characters>7271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Valery</dc:creator>
  <cp:lastModifiedBy>serg</cp:lastModifiedBy>
  <cp:revision>5</cp:revision>
  <dcterms:created xsi:type="dcterms:W3CDTF">2021-12-14T08:40:00Z</dcterms:created>
  <dcterms:modified xsi:type="dcterms:W3CDTF">2022-10-27T13:19:00Z</dcterms:modified>
</cp:coreProperties>
</file>