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4F47" w:rsidRDefault="005159AB">
      <w:pPr>
        <w:rPr>
          <w:sz w:val="0"/>
          <w:szCs w:val="0"/>
        </w:rPr>
      </w:pPr>
      <w:r>
        <w:rPr>
          <w:noProof/>
          <w:lang w:val="ru-RU" w:eastAsia="ru-RU"/>
        </w:rPr>
        <w:drawing>
          <wp:inline distT="0" distB="0" distL="0" distR="0" wp14:anchorId="3173B6E0" wp14:editId="3F3B9042">
            <wp:extent cx="6480810" cy="9237210"/>
            <wp:effectExtent l="0" t="0" r="0" b="0"/>
            <wp:docPr id="33" name="Picutre 3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Picture 33"/>
                    <pic:cNvPicPr/>
                  </pic:nvPicPr>
                  <pic:blipFill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50000"/>
                              </a14:imgEffect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tretch/>
                  </pic:blipFill>
                  <pic:spPr>
                    <a:xfrm>
                      <a:off x="0" y="0"/>
                      <a:ext cx="6480810" cy="9237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D1C57">
        <w:br w:type="page"/>
      </w:r>
    </w:p>
    <w:p w:rsidR="00A34F47" w:rsidRDefault="005159AB">
      <w:pPr>
        <w:rPr>
          <w:sz w:val="0"/>
          <w:szCs w:val="0"/>
        </w:rPr>
      </w:pPr>
      <w:r>
        <w:rPr>
          <w:noProof/>
          <w:lang w:val="ru-RU" w:eastAsia="ru-RU"/>
        </w:rPr>
        <w:lastRenderedPageBreak/>
        <w:drawing>
          <wp:inline distT="0" distB="0" distL="0" distR="0" wp14:anchorId="0F01C66B" wp14:editId="5225A8C6">
            <wp:extent cx="6480810" cy="6316189"/>
            <wp:effectExtent l="0" t="0" r="0" b="0"/>
            <wp:docPr id="34" name="Picutre 3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Picture 34"/>
                    <pic:cNvPicPr/>
                  </pic:nvPicPr>
                  <pic:blipFill>
                    <a:blip r:embed="rId7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tretch/>
                  </pic:blipFill>
                  <pic:spPr>
                    <a:xfrm>
                      <a:off x="0" y="0"/>
                      <a:ext cx="6480810" cy="63161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 w:rsidR="006D1C57"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3"/>
        <w:gridCol w:w="1963"/>
        <w:gridCol w:w="4792"/>
        <w:gridCol w:w="986"/>
      </w:tblGrid>
      <w:tr w:rsidR="00A34F47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104" w:type="dxa"/>
          </w:tcPr>
          <w:p w:rsidR="00A34F47" w:rsidRDefault="00A34F47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3</w:t>
            </w:r>
          </w:p>
        </w:tc>
      </w:tr>
      <w:tr w:rsidR="00A34F47">
        <w:trPr>
          <w:trHeight w:hRule="exact" w:val="138"/>
        </w:trPr>
        <w:tc>
          <w:tcPr>
            <w:tcW w:w="2694" w:type="dxa"/>
          </w:tcPr>
          <w:p w:rsidR="00A34F47" w:rsidRDefault="00A34F47"/>
        </w:tc>
        <w:tc>
          <w:tcPr>
            <w:tcW w:w="1985" w:type="dxa"/>
          </w:tcPr>
          <w:p w:rsidR="00A34F47" w:rsidRDefault="00A34F47"/>
        </w:tc>
        <w:tc>
          <w:tcPr>
            <w:tcW w:w="5104" w:type="dxa"/>
          </w:tcPr>
          <w:p w:rsidR="00A34F47" w:rsidRDefault="00A34F47"/>
        </w:tc>
        <w:tc>
          <w:tcPr>
            <w:tcW w:w="993" w:type="dxa"/>
          </w:tcPr>
          <w:p w:rsidR="00A34F47" w:rsidRDefault="00A34F47"/>
        </w:tc>
      </w:tr>
      <w:tr w:rsidR="00A34F47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A34F47" w:rsidRDefault="00A34F47"/>
        </w:tc>
      </w:tr>
      <w:tr w:rsidR="00A34F47">
        <w:trPr>
          <w:trHeight w:hRule="exact" w:val="13"/>
        </w:trPr>
        <w:tc>
          <w:tcPr>
            <w:tcW w:w="2694" w:type="dxa"/>
          </w:tcPr>
          <w:p w:rsidR="00A34F47" w:rsidRDefault="00A34F47"/>
        </w:tc>
        <w:tc>
          <w:tcPr>
            <w:tcW w:w="1985" w:type="dxa"/>
          </w:tcPr>
          <w:p w:rsidR="00A34F47" w:rsidRDefault="00A34F47"/>
        </w:tc>
        <w:tc>
          <w:tcPr>
            <w:tcW w:w="5104" w:type="dxa"/>
          </w:tcPr>
          <w:p w:rsidR="00A34F47" w:rsidRDefault="00A34F47"/>
        </w:tc>
        <w:tc>
          <w:tcPr>
            <w:tcW w:w="993" w:type="dxa"/>
          </w:tcPr>
          <w:p w:rsidR="00A34F47" w:rsidRDefault="00A34F47"/>
        </w:tc>
      </w:tr>
      <w:tr w:rsidR="00A34F47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A34F47" w:rsidRDefault="00A34F47"/>
        </w:tc>
      </w:tr>
      <w:tr w:rsidR="00A34F47">
        <w:trPr>
          <w:trHeight w:hRule="exact" w:val="96"/>
        </w:trPr>
        <w:tc>
          <w:tcPr>
            <w:tcW w:w="2694" w:type="dxa"/>
          </w:tcPr>
          <w:p w:rsidR="00A34F47" w:rsidRDefault="00A34F47"/>
        </w:tc>
        <w:tc>
          <w:tcPr>
            <w:tcW w:w="1985" w:type="dxa"/>
          </w:tcPr>
          <w:p w:rsidR="00A34F47" w:rsidRDefault="00A34F47"/>
        </w:tc>
        <w:tc>
          <w:tcPr>
            <w:tcW w:w="5104" w:type="dxa"/>
          </w:tcPr>
          <w:p w:rsidR="00A34F47" w:rsidRDefault="00A34F47"/>
        </w:tc>
        <w:tc>
          <w:tcPr>
            <w:tcW w:w="993" w:type="dxa"/>
          </w:tcPr>
          <w:p w:rsidR="00A34F47" w:rsidRDefault="00A34F47"/>
        </w:tc>
      </w:tr>
      <w:tr w:rsidR="00A34F47" w:rsidRPr="005159AB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A34F47" w:rsidRPr="005159AB">
        <w:trPr>
          <w:trHeight w:hRule="exact" w:val="277"/>
        </w:trPr>
        <w:tc>
          <w:tcPr>
            <w:tcW w:w="269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2022-2023 учебном году на заседании кафедры</w:t>
            </w:r>
          </w:p>
        </w:tc>
      </w:tr>
      <w:tr w:rsidR="00A34F47" w:rsidRPr="005159AB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A34F47" w:rsidRPr="005159AB">
        <w:trPr>
          <w:trHeight w:hRule="exact" w:val="138"/>
        </w:trPr>
        <w:tc>
          <w:tcPr>
            <w:tcW w:w="269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972"/>
        </w:trPr>
        <w:tc>
          <w:tcPr>
            <w:tcW w:w="269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2022 г.  №  __</w:t>
            </w:r>
          </w:p>
          <w:p w:rsidR="00A34F47" w:rsidRPr="006D1C57" w:rsidRDefault="00A34F4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A34F47" w:rsidRPr="006D1C57" w:rsidRDefault="00A34F4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</w:t>
            </w:r>
          </w:p>
        </w:tc>
      </w:tr>
      <w:tr w:rsidR="00A34F47" w:rsidRPr="005159AB">
        <w:trPr>
          <w:trHeight w:hRule="exact" w:val="694"/>
        </w:trPr>
        <w:tc>
          <w:tcPr>
            <w:tcW w:w="269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13"/>
        </w:trPr>
        <w:tc>
          <w:tcPr>
            <w:tcW w:w="269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96"/>
        </w:trPr>
        <w:tc>
          <w:tcPr>
            <w:tcW w:w="269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A34F47" w:rsidRPr="005159AB">
        <w:trPr>
          <w:trHeight w:hRule="exact" w:val="277"/>
        </w:trPr>
        <w:tc>
          <w:tcPr>
            <w:tcW w:w="269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2023-2024 учебном году на заседании кафедры</w:t>
            </w:r>
          </w:p>
        </w:tc>
      </w:tr>
      <w:tr w:rsidR="00A34F47" w:rsidRPr="005159AB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A34F47" w:rsidRPr="005159AB">
        <w:trPr>
          <w:trHeight w:hRule="exact" w:val="138"/>
        </w:trPr>
        <w:tc>
          <w:tcPr>
            <w:tcW w:w="269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1111"/>
        </w:trPr>
        <w:tc>
          <w:tcPr>
            <w:tcW w:w="269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2023 г.  №  __</w:t>
            </w:r>
          </w:p>
          <w:p w:rsidR="00A34F47" w:rsidRPr="006D1C57" w:rsidRDefault="00A34F4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A34F47" w:rsidRPr="006D1C57" w:rsidRDefault="00A34F4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</w:t>
            </w:r>
          </w:p>
        </w:tc>
      </w:tr>
      <w:tr w:rsidR="00A34F47" w:rsidRPr="005159AB">
        <w:trPr>
          <w:trHeight w:hRule="exact" w:val="555"/>
        </w:trPr>
        <w:tc>
          <w:tcPr>
            <w:tcW w:w="269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13"/>
        </w:trPr>
        <w:tc>
          <w:tcPr>
            <w:tcW w:w="269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96"/>
        </w:trPr>
        <w:tc>
          <w:tcPr>
            <w:tcW w:w="269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A34F47" w:rsidRPr="005159AB">
        <w:trPr>
          <w:trHeight w:hRule="exact" w:val="138"/>
        </w:trPr>
        <w:tc>
          <w:tcPr>
            <w:tcW w:w="269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2024-2025 учебном году на заседании кафедры</w:t>
            </w:r>
          </w:p>
        </w:tc>
      </w:tr>
      <w:tr w:rsidR="00A34F47" w:rsidRPr="005159AB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A34F47" w:rsidRPr="005159AB">
        <w:trPr>
          <w:trHeight w:hRule="exact" w:val="138"/>
        </w:trPr>
        <w:tc>
          <w:tcPr>
            <w:tcW w:w="269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972"/>
        </w:trPr>
        <w:tc>
          <w:tcPr>
            <w:tcW w:w="269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2024 г.  №  __</w:t>
            </w:r>
          </w:p>
          <w:p w:rsidR="00A34F47" w:rsidRPr="006D1C57" w:rsidRDefault="00A34F4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A34F47" w:rsidRPr="006D1C57" w:rsidRDefault="00A34F4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</w:t>
            </w:r>
          </w:p>
        </w:tc>
      </w:tr>
      <w:tr w:rsidR="00A34F47" w:rsidRPr="005159AB">
        <w:trPr>
          <w:trHeight w:hRule="exact" w:val="833"/>
        </w:trPr>
        <w:tc>
          <w:tcPr>
            <w:tcW w:w="269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13"/>
        </w:trPr>
        <w:tc>
          <w:tcPr>
            <w:tcW w:w="269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14"/>
        </w:trPr>
        <w:tc>
          <w:tcPr>
            <w:tcW w:w="10788" w:type="dxa"/>
            <w:gridSpan w:val="4"/>
            <w:tcBorders>
              <w:top w:val="single" w:sz="8" w:space="0" w:color="000000"/>
            </w:tcBorders>
            <w:shd w:val="clear" w:color="FFFFFF" w:fill="FFFFFF"/>
            <w:tcMar>
              <w:left w:w="4" w:type="dxa"/>
              <w:right w:w="4" w:type="dxa"/>
            </w:tcMar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96"/>
        </w:trPr>
        <w:tc>
          <w:tcPr>
            <w:tcW w:w="269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A34F47" w:rsidRPr="005159AB">
        <w:trPr>
          <w:trHeight w:hRule="exact" w:val="138"/>
        </w:trPr>
        <w:tc>
          <w:tcPr>
            <w:tcW w:w="269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2025-2026 учебном году на заседании кафедры</w:t>
            </w:r>
          </w:p>
        </w:tc>
      </w:tr>
      <w:tr w:rsidR="00A34F47" w:rsidRPr="005159AB">
        <w:trPr>
          <w:trHeight w:hRule="exact" w:val="277"/>
        </w:trPr>
        <w:tc>
          <w:tcPr>
            <w:tcW w:w="269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A34F47" w:rsidRPr="005159AB">
        <w:trPr>
          <w:trHeight w:hRule="exact" w:val="138"/>
        </w:trPr>
        <w:tc>
          <w:tcPr>
            <w:tcW w:w="269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985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972"/>
        </w:trPr>
        <w:tc>
          <w:tcPr>
            <w:tcW w:w="269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2025 г.  №  __</w:t>
            </w:r>
          </w:p>
          <w:p w:rsidR="00A34F47" w:rsidRPr="006D1C57" w:rsidRDefault="00A34F4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A34F47" w:rsidRPr="006D1C57" w:rsidRDefault="00A34F4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__________________________________________</w:t>
            </w:r>
          </w:p>
        </w:tc>
      </w:tr>
    </w:tbl>
    <w:p w:rsidR="00A34F47" w:rsidRPr="006D1C57" w:rsidRDefault="006D1C57">
      <w:pPr>
        <w:rPr>
          <w:sz w:val="0"/>
          <w:szCs w:val="0"/>
          <w:lang w:val="ru-RU"/>
        </w:rPr>
      </w:pPr>
      <w:r w:rsidRPr="006D1C57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9"/>
        <w:gridCol w:w="1981"/>
        <w:gridCol w:w="1754"/>
        <w:gridCol w:w="4789"/>
        <w:gridCol w:w="971"/>
      </w:tblGrid>
      <w:tr w:rsidR="00A34F47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104" w:type="dxa"/>
          </w:tcPr>
          <w:p w:rsidR="00A34F47" w:rsidRDefault="00A34F47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4</w:t>
            </w:r>
          </w:p>
        </w:tc>
      </w:tr>
      <w:tr w:rsidR="00A34F47">
        <w:trPr>
          <w:trHeight w:hRule="exact" w:val="277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1. ЦЕЛИ ОСВОЕНИЯ ДИСЦИПЛИНЫ (МОДУЛЯ)</w:t>
            </w:r>
          </w:p>
        </w:tc>
      </w:tr>
      <w:tr w:rsidR="00A34F47" w:rsidRPr="005159AB">
        <w:trPr>
          <w:trHeight w:hRule="exact" w:val="946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Целью изучения дисциплины является формирование у студентов знания и умения, позволяющие им стать профессионалами высокого уровня за счет формирование системного видения проблемной области, изучение и освоение методов, инструментов, методик способствующих рациональным решениям проблем контроля качества продукции.</w:t>
            </w:r>
          </w:p>
        </w:tc>
      </w:tr>
      <w:tr w:rsidR="00A34F47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Задачи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изучения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учебной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дисциплины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:</w:t>
            </w:r>
          </w:p>
        </w:tc>
      </w:tr>
      <w:tr w:rsidR="00A34F47" w:rsidRPr="005159AB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1.3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1 Уяснение сущности понятия «качество» и эволюции взглядов на него в условиях современной рыночной экономики;</w:t>
            </w:r>
          </w:p>
        </w:tc>
      </w:tr>
      <w:tr w:rsidR="00A34F47" w:rsidRPr="005159AB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1.4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2 Изучение показателей и параметров качества,</w:t>
            </w:r>
          </w:p>
        </w:tc>
      </w:tr>
      <w:tr w:rsidR="00A34F47" w:rsidRPr="005159AB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1.5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3 Исследование методов и способов контроля качеством продукции на современных предприятиях.</w:t>
            </w:r>
          </w:p>
        </w:tc>
      </w:tr>
      <w:tr w:rsidR="00A34F47" w:rsidRPr="005159AB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1.6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4</w:t>
            </w:r>
            <w:proofErr w:type="gram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А</w:t>
            </w:r>
            <w:proofErr w:type="gramEnd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нализировать причины брака и выпуска продукции низкого качества, разрабатывать мероприятия по их предупреждению,</w:t>
            </w:r>
          </w:p>
        </w:tc>
      </w:tr>
      <w:tr w:rsidR="00A34F47" w:rsidRPr="005159AB">
        <w:trPr>
          <w:trHeight w:hRule="exact" w:val="279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1.7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5</w:t>
            </w:r>
            <w:proofErr w:type="gram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П</w:t>
            </w:r>
            <w:proofErr w:type="gramEnd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рименять новые, более эффективные инструменты управления качеством.</w:t>
            </w:r>
          </w:p>
        </w:tc>
      </w:tr>
      <w:tr w:rsidR="00A34F47" w:rsidRPr="005159AB">
        <w:trPr>
          <w:trHeight w:hRule="exact" w:val="277"/>
        </w:trPr>
        <w:tc>
          <w:tcPr>
            <w:tcW w:w="766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2071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277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2. МЕСТО ДИСЦИПЛИНЫ (МОДУЛЯ) В СТРУКТУРЕ ОБРАЗОВАТЕЛЬНОЙ ПРОГРАММЫ</w:t>
            </w:r>
          </w:p>
        </w:tc>
      </w:tr>
      <w:tr w:rsidR="00A34F47">
        <w:trPr>
          <w:trHeight w:hRule="exact" w:val="277"/>
        </w:trPr>
        <w:tc>
          <w:tcPr>
            <w:tcW w:w="285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Цикл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) ОП:</w:t>
            </w:r>
          </w:p>
        </w:tc>
        <w:tc>
          <w:tcPr>
            <w:tcW w:w="795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Б1.В.ДВ.05</w:t>
            </w:r>
          </w:p>
        </w:tc>
      </w:tr>
      <w:tr w:rsidR="00A34F47" w:rsidRPr="005159AB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2.1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Требования к предварительной подготовке обучающегося:</w:t>
            </w:r>
          </w:p>
        </w:tc>
      </w:tr>
      <w:tr w:rsidR="00A34F47">
        <w:trPr>
          <w:trHeight w:hRule="exact" w:val="279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2.1.1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Научно-исследовательская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работа</w:t>
            </w:r>
            <w:proofErr w:type="spellEnd"/>
          </w:p>
        </w:tc>
      </w:tr>
      <w:tr w:rsidR="00A34F47" w:rsidRPr="005159AB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2.2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Дисциплины (модули) и практики, для которых освоение данной дисциплины (модуля) необходимо как предшествующее:</w:t>
            </w:r>
          </w:p>
        </w:tc>
      </w:tr>
      <w:tr w:rsidR="00A34F47" w:rsidRPr="005159AB">
        <w:trPr>
          <w:trHeight w:hRule="exact" w:val="138"/>
        </w:trPr>
        <w:tc>
          <w:tcPr>
            <w:tcW w:w="766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2071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555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3. КОМПЕТЕНЦИИ ОБУЧАЮЩЕГОСЯ, ФОРМИРУЕМЫЕ В РЕЗУЛЬТАТЕ ОСВОЕНИЯ ДИСЦИПЛИНЫ (МОДУЛЯ)</w:t>
            </w:r>
          </w:p>
        </w:tc>
      </w:tr>
      <w:tr w:rsidR="00A34F47" w:rsidRPr="005159AB">
        <w:trPr>
          <w:trHeight w:hRule="exact" w:val="1196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ПК-10: способностью проводить оценку уровня брака продукции, анализировать причины его появления, разрабатывать мероприятия по его предупреждению и устранению, по совершенствованию продукции, технологических процессов, средств автоматизации и управления процессами, жизненным циклом продукц</w:t>
            </w:r>
            <w:proofErr w:type="gramStart"/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ии и ее</w:t>
            </w:r>
            <w:proofErr w:type="gramEnd"/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 xml:space="preserve"> качеством, систем экологического менеджмента предприятия, по сертификации продукции, процессов, средств автоматизации и управления</w:t>
            </w:r>
          </w:p>
        </w:tc>
      </w:tr>
      <w:tr w:rsidR="00A34F47">
        <w:trPr>
          <w:trHeight w:hRule="exact" w:val="277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.</w:t>
            </w:r>
          </w:p>
        </w:tc>
      </w:tr>
      <w:tr w:rsidR="00A34F47" w:rsidRPr="005159AB">
        <w:trPr>
          <w:trHeight w:hRule="exact" w:val="483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Знать</w:t>
            </w:r>
            <w:r w:rsidRPr="006D1C57">
              <w:rPr>
                <w:lang w:val="ru-RU"/>
              </w:rPr>
              <w:t xml:space="preserve">  </w:t>
            </w:r>
          </w:p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мероприятия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по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устранению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причин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брака</w:t>
            </w:r>
            <w:r w:rsidRPr="006D1C57">
              <w:rPr>
                <w:lang w:val="ru-RU"/>
              </w:rPr>
              <w:t xml:space="preserve"> </w:t>
            </w:r>
          </w:p>
        </w:tc>
      </w:tr>
      <w:tr w:rsidR="00A34F47" w:rsidRPr="005159AB">
        <w:trPr>
          <w:trHeight w:hRule="exact" w:val="463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Уметь</w:t>
            </w:r>
            <w:r w:rsidRPr="006D1C57">
              <w:rPr>
                <w:lang w:val="ru-RU"/>
              </w:rPr>
              <w:t xml:space="preserve">  </w:t>
            </w:r>
          </w:p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проводить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оценку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уровня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брака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продукции</w:t>
            </w:r>
            <w:r w:rsidRPr="006D1C57">
              <w:rPr>
                <w:lang w:val="ru-RU"/>
              </w:rPr>
              <w:t xml:space="preserve"> </w:t>
            </w:r>
          </w:p>
        </w:tc>
      </w:tr>
      <w:tr w:rsidR="00A34F47" w:rsidRPr="005159AB">
        <w:trPr>
          <w:trHeight w:hRule="exact" w:val="483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Владеть</w:t>
            </w:r>
            <w:r w:rsidRPr="006D1C57">
              <w:rPr>
                <w:lang w:val="ru-RU"/>
              </w:rPr>
              <w:t xml:space="preserve">  </w:t>
            </w:r>
          </w:p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статистическими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методами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контроля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качества</w:t>
            </w:r>
            <w:r w:rsidRPr="006D1C57">
              <w:rPr>
                <w:lang w:val="ru-RU"/>
              </w:rPr>
              <w:t xml:space="preserve"> </w:t>
            </w:r>
          </w:p>
        </w:tc>
      </w:tr>
      <w:tr w:rsidR="00A34F47" w:rsidRPr="005159AB">
        <w:trPr>
          <w:trHeight w:hRule="exact" w:val="138"/>
        </w:trPr>
        <w:tc>
          <w:tcPr>
            <w:tcW w:w="766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2071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756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ПК-18: способностью аккумулировать научно-техническую информацию, отечественный и зарубежный опыт в области автоматизации технологических процессов и производств, автоматизированного управления жизненным циклом продукции, компьютерных систем управления ее качеством</w:t>
            </w:r>
          </w:p>
        </w:tc>
      </w:tr>
      <w:tr w:rsidR="00A34F47">
        <w:trPr>
          <w:trHeight w:hRule="exact" w:val="277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.</w:t>
            </w:r>
          </w:p>
        </w:tc>
      </w:tr>
      <w:tr w:rsidR="00A34F47" w:rsidRPr="005159AB">
        <w:trPr>
          <w:trHeight w:hRule="exact" w:val="483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Знать</w:t>
            </w:r>
            <w:r w:rsidRPr="006D1C57">
              <w:rPr>
                <w:lang w:val="ru-RU"/>
              </w:rPr>
              <w:t xml:space="preserve">  </w:t>
            </w:r>
          </w:p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зарубежный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опыт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в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области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контроля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качества</w:t>
            </w:r>
            <w:r w:rsidRPr="006D1C57">
              <w:rPr>
                <w:lang w:val="ru-RU"/>
              </w:rPr>
              <w:t xml:space="preserve"> </w:t>
            </w:r>
          </w:p>
        </w:tc>
      </w:tr>
      <w:tr w:rsidR="00A34F47" w:rsidRPr="005159AB">
        <w:trPr>
          <w:trHeight w:hRule="exact" w:val="463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Уметь</w:t>
            </w:r>
            <w:r w:rsidRPr="006D1C57">
              <w:rPr>
                <w:lang w:val="ru-RU"/>
              </w:rPr>
              <w:t xml:space="preserve">  </w:t>
            </w:r>
          </w:p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использовать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компьютерные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системы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контроля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качества</w:t>
            </w:r>
            <w:r w:rsidRPr="006D1C57">
              <w:rPr>
                <w:lang w:val="ru-RU"/>
              </w:rPr>
              <w:t xml:space="preserve"> </w:t>
            </w:r>
          </w:p>
        </w:tc>
      </w:tr>
      <w:tr w:rsidR="00A34F47" w:rsidRPr="005159AB">
        <w:trPr>
          <w:trHeight w:hRule="exact" w:val="483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Владеть</w:t>
            </w:r>
            <w:r w:rsidRPr="006D1C57">
              <w:rPr>
                <w:lang w:val="ru-RU"/>
              </w:rPr>
              <w:t xml:space="preserve">  </w:t>
            </w:r>
          </w:p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научно-технической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информацией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в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области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контроля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качества</w:t>
            </w:r>
            <w:r w:rsidRPr="006D1C57">
              <w:rPr>
                <w:lang w:val="ru-RU"/>
              </w:rPr>
              <w:t xml:space="preserve"> </w:t>
            </w:r>
          </w:p>
        </w:tc>
      </w:tr>
      <w:tr w:rsidR="00A34F47" w:rsidRPr="005159AB">
        <w:trPr>
          <w:trHeight w:hRule="exact" w:val="138"/>
        </w:trPr>
        <w:tc>
          <w:tcPr>
            <w:tcW w:w="766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2071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536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ПК-31: способностью выявлять причины появления брака продукции, разрабатывать мероприятия по его устранению, контролировать соблюдение технологической дисциплины на рабочих местах</w:t>
            </w:r>
          </w:p>
        </w:tc>
      </w:tr>
      <w:tr w:rsidR="00A34F47">
        <w:trPr>
          <w:trHeight w:hRule="exact" w:val="277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.</w:t>
            </w:r>
          </w:p>
        </w:tc>
      </w:tr>
      <w:tr w:rsidR="00A34F47" w:rsidRPr="005159AB">
        <w:trPr>
          <w:trHeight w:hRule="exact" w:val="483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Знать</w:t>
            </w:r>
            <w:r w:rsidRPr="006D1C57">
              <w:rPr>
                <w:lang w:val="ru-RU"/>
              </w:rPr>
              <w:t xml:space="preserve">  </w:t>
            </w:r>
          </w:p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технологическую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дисциплину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на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рабочих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местах</w:t>
            </w:r>
            <w:r w:rsidRPr="006D1C57">
              <w:rPr>
                <w:lang w:val="ru-RU"/>
              </w:rPr>
              <w:t xml:space="preserve"> </w:t>
            </w:r>
          </w:p>
        </w:tc>
      </w:tr>
      <w:tr w:rsidR="00A34F47" w:rsidRPr="005159AB">
        <w:trPr>
          <w:trHeight w:hRule="exact" w:val="463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Уметь</w:t>
            </w:r>
            <w:r w:rsidRPr="006D1C57">
              <w:rPr>
                <w:lang w:val="ru-RU"/>
              </w:rPr>
              <w:t xml:space="preserve">  </w:t>
            </w:r>
          </w:p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выявлять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причины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появления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брака</w:t>
            </w:r>
            <w:r w:rsidRPr="006D1C57">
              <w:rPr>
                <w:lang w:val="ru-RU"/>
              </w:rPr>
              <w:t xml:space="preserve"> 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продукции</w:t>
            </w:r>
            <w:r w:rsidRPr="006D1C57">
              <w:rPr>
                <w:lang w:val="ru-RU"/>
              </w:rPr>
              <w:t xml:space="preserve"> </w:t>
            </w:r>
          </w:p>
        </w:tc>
      </w:tr>
      <w:tr w:rsidR="00A34F47">
        <w:trPr>
          <w:trHeight w:hRule="exact" w:val="483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Владеть</w:t>
            </w:r>
            <w:proofErr w:type="spellEnd"/>
            <w:r>
              <w:t xml:space="preserve">  </w:t>
            </w:r>
          </w:p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методами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контроля</w:t>
            </w:r>
            <w:proofErr w:type="spellEnd"/>
            <w: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качества</w:t>
            </w:r>
            <w:proofErr w:type="spellEnd"/>
            <w:r>
              <w:t xml:space="preserve"> </w:t>
            </w:r>
          </w:p>
        </w:tc>
      </w:tr>
      <w:tr w:rsidR="00A34F47">
        <w:trPr>
          <w:trHeight w:hRule="exact" w:val="138"/>
        </w:trPr>
        <w:tc>
          <w:tcPr>
            <w:tcW w:w="766" w:type="dxa"/>
          </w:tcPr>
          <w:p w:rsidR="00A34F47" w:rsidRDefault="00A34F47"/>
        </w:tc>
        <w:tc>
          <w:tcPr>
            <w:tcW w:w="2071" w:type="dxa"/>
          </w:tcPr>
          <w:p w:rsidR="00A34F47" w:rsidRDefault="00A34F47"/>
        </w:tc>
        <w:tc>
          <w:tcPr>
            <w:tcW w:w="1844" w:type="dxa"/>
          </w:tcPr>
          <w:p w:rsidR="00A34F47" w:rsidRDefault="00A34F47"/>
        </w:tc>
        <w:tc>
          <w:tcPr>
            <w:tcW w:w="5104" w:type="dxa"/>
          </w:tcPr>
          <w:p w:rsidR="00A34F47" w:rsidRDefault="00A34F47"/>
        </w:tc>
        <w:tc>
          <w:tcPr>
            <w:tcW w:w="993" w:type="dxa"/>
          </w:tcPr>
          <w:p w:rsidR="00A34F47" w:rsidRDefault="00A34F47"/>
        </w:tc>
      </w:tr>
      <w:tr w:rsidR="00A34F47" w:rsidRPr="005159AB">
        <w:trPr>
          <w:trHeight w:hRule="exact" w:val="277"/>
        </w:trPr>
        <w:tc>
          <w:tcPr>
            <w:tcW w:w="10788" w:type="dxa"/>
            <w:gridSpan w:val="5"/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 xml:space="preserve">В результате освоения дисциплины (модуля) </w:t>
            </w:r>
            <w:proofErr w:type="gramStart"/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обучающийся</w:t>
            </w:r>
            <w:proofErr w:type="gramEnd"/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 xml:space="preserve"> должен</w:t>
            </w:r>
          </w:p>
        </w:tc>
      </w:tr>
      <w:tr w:rsidR="00A34F47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3.1</w:t>
            </w:r>
          </w:p>
        </w:tc>
        <w:tc>
          <w:tcPr>
            <w:tcW w:w="1002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Знать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:</w:t>
            </w:r>
          </w:p>
        </w:tc>
      </w:tr>
    </w:tbl>
    <w:p w:rsidR="00A34F47" w:rsidRDefault="006D1C57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1"/>
        <w:gridCol w:w="209"/>
        <w:gridCol w:w="3377"/>
        <w:gridCol w:w="506"/>
        <w:gridCol w:w="974"/>
        <w:gridCol w:w="702"/>
        <w:gridCol w:w="1123"/>
        <w:gridCol w:w="1260"/>
        <w:gridCol w:w="391"/>
        <w:gridCol w:w="961"/>
      </w:tblGrid>
      <w:tr w:rsidR="00A34F47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68" w:type="dxa"/>
          </w:tcPr>
          <w:p w:rsidR="00A34F47" w:rsidRDefault="00A34F47"/>
        </w:tc>
        <w:tc>
          <w:tcPr>
            <w:tcW w:w="993" w:type="dxa"/>
          </w:tcPr>
          <w:p w:rsidR="00A34F47" w:rsidRDefault="00A34F47"/>
        </w:tc>
        <w:tc>
          <w:tcPr>
            <w:tcW w:w="710" w:type="dxa"/>
          </w:tcPr>
          <w:p w:rsidR="00A34F47" w:rsidRDefault="00A34F47"/>
        </w:tc>
        <w:tc>
          <w:tcPr>
            <w:tcW w:w="1135" w:type="dxa"/>
          </w:tcPr>
          <w:p w:rsidR="00A34F47" w:rsidRDefault="00A34F47"/>
        </w:tc>
        <w:tc>
          <w:tcPr>
            <w:tcW w:w="1277" w:type="dxa"/>
          </w:tcPr>
          <w:p w:rsidR="00A34F47" w:rsidRDefault="00A34F47"/>
        </w:tc>
        <w:tc>
          <w:tcPr>
            <w:tcW w:w="426" w:type="dxa"/>
          </w:tcPr>
          <w:p w:rsidR="00A34F47" w:rsidRDefault="00A34F47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5</w:t>
            </w:r>
          </w:p>
        </w:tc>
      </w:tr>
      <w:tr w:rsidR="00A34F47" w:rsidRPr="005159AB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3.1.1</w:t>
            </w:r>
          </w:p>
        </w:tc>
        <w:tc>
          <w:tcPr>
            <w:tcW w:w="10022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Мероприятия по устранению причин брака; зарубежный опыт в области контроля качества; технологическую дисциплину на рабочих местах.</w:t>
            </w:r>
          </w:p>
        </w:tc>
      </w:tr>
      <w:tr w:rsidR="00A34F47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3.2</w:t>
            </w:r>
          </w:p>
        </w:tc>
        <w:tc>
          <w:tcPr>
            <w:tcW w:w="10022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Уметь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:</w:t>
            </w:r>
          </w:p>
        </w:tc>
      </w:tr>
      <w:tr w:rsidR="00A34F47" w:rsidRPr="005159AB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3.2.1</w:t>
            </w:r>
          </w:p>
        </w:tc>
        <w:tc>
          <w:tcPr>
            <w:tcW w:w="10022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Проводить оценку уровня брака продукции; использовать компьютерные системы для контроля качества; выявлять причины появления брака продукции.</w:t>
            </w:r>
          </w:p>
        </w:tc>
      </w:tr>
      <w:tr w:rsidR="00A34F47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3.3</w:t>
            </w:r>
          </w:p>
        </w:tc>
        <w:tc>
          <w:tcPr>
            <w:tcW w:w="10022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Владеть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:</w:t>
            </w:r>
          </w:p>
        </w:tc>
      </w:tr>
      <w:tr w:rsidR="00A34F47" w:rsidRPr="005159AB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3.3.1</w:t>
            </w:r>
          </w:p>
        </w:tc>
        <w:tc>
          <w:tcPr>
            <w:tcW w:w="10022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Статистическими методами контроля качества; научно-технической информацией в области контроля качества; методами контроля качества.</w:t>
            </w:r>
          </w:p>
        </w:tc>
      </w:tr>
      <w:tr w:rsidR="00A34F47" w:rsidRPr="005159AB">
        <w:trPr>
          <w:trHeight w:hRule="exact" w:val="277"/>
        </w:trPr>
        <w:tc>
          <w:tcPr>
            <w:tcW w:w="766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228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3687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277"/>
        </w:trPr>
        <w:tc>
          <w:tcPr>
            <w:tcW w:w="10788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4. СТРУКТУРА И СОДЕРЖАНИЕ ДИСЦИПЛИНЫ (МОДУЛЯ)</w:t>
            </w:r>
          </w:p>
        </w:tc>
      </w:tr>
      <w:tr w:rsidR="00A34F47">
        <w:trPr>
          <w:trHeight w:hRule="exact" w:val="416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Код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занятия</w:t>
            </w:r>
            <w:proofErr w:type="spellEnd"/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Наименование разделов и тем /вид занятия/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Семестр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/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Курс</w:t>
            </w:r>
            <w:proofErr w:type="spellEnd"/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Часов</w:t>
            </w:r>
            <w:proofErr w:type="spellEnd"/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Компетен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-</w:t>
            </w:r>
          </w:p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ции</w:t>
            </w:r>
            <w:proofErr w:type="spellEnd"/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Литература</w:t>
            </w:r>
            <w:proofErr w:type="spellEnd"/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Форма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контроля</w:t>
            </w:r>
            <w:proofErr w:type="spellEnd"/>
          </w:p>
        </w:tc>
      </w:tr>
      <w:tr w:rsidR="00A34F47">
        <w:trPr>
          <w:trHeight w:hRule="exact" w:val="27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1.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Данные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о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качестве</w:t>
            </w:r>
            <w:proofErr w:type="spellEnd"/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</w:tr>
      <w:tr w:rsidR="00A34F47">
        <w:trPr>
          <w:trHeight w:hRule="exact" w:val="27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Данные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о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качестве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</w:tr>
      <w:tr w:rsidR="00A34F47">
        <w:trPr>
          <w:trHeight w:hRule="exact" w:val="91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Оценка уровня брака. Сбор данных о качестве. Анализ несоответствий,</w:t>
            </w:r>
          </w:p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выявление и классификация</w:t>
            </w:r>
          </w:p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их причин. /Лек/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ПК-10 ПК- 18 ПК-31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</w:t>
            </w:r>
          </w:p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</w:tr>
      <w:tr w:rsidR="00A34F47">
        <w:trPr>
          <w:trHeight w:hRule="exact" w:val="91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Изучение основной и дополнительной литературы. Изучение конспекта лекций. Подготовка к зачету /</w:t>
            </w:r>
            <w:proofErr w:type="gram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ПК-10 ПК- 18 ПК-31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</w:t>
            </w:r>
          </w:p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</w:tr>
      <w:tr w:rsidR="00A34F47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2.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Анализ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производственных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процессов</w:t>
            </w:r>
            <w:proofErr w:type="spellEnd"/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</w:tr>
      <w:tr w:rsidR="00A34F47">
        <w:trPr>
          <w:trHeight w:hRule="exact" w:val="27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Анализ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производственных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процессов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</w:tr>
      <w:tr w:rsidR="00A34F47">
        <w:trPr>
          <w:trHeight w:hRule="exact" w:val="91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Методы стратификации (расслаивания) данных. Анализ производственных процессов.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Оценка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стабильности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качества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Контрольные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карты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ПК-10 ПК- 18 ПК-31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</w:t>
            </w:r>
          </w:p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</w:tr>
      <w:tr w:rsidR="00A34F47">
        <w:trPr>
          <w:trHeight w:hRule="exact" w:val="91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Изучение основной и дополнительной литературы. Изучение конспекта лекций. Подготовка к зачету /</w:t>
            </w:r>
            <w:proofErr w:type="gram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ПК-10 ПК- 18 ПК-31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</w:t>
            </w:r>
          </w:p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</w:tr>
      <w:tr w:rsidR="00A34F47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3.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Исследование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взаимосвязи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переменных</w:t>
            </w:r>
            <w:proofErr w:type="spellEnd"/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</w:tr>
      <w:tr w:rsidR="00A34F47">
        <w:trPr>
          <w:trHeight w:hRule="exact" w:val="27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Исследование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взаимосвязи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переменных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</w:tr>
      <w:tr w:rsidR="00A34F47">
        <w:trPr>
          <w:trHeight w:hRule="exact" w:val="91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Исследование взаимосвязи переменных. Диаграмма рассеяния. Парная линейная регрессия. Корреляционный анализ.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Однофакторный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дисперсионный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анализ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ПК-10 ПК- 18 ПК-31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</w:t>
            </w:r>
          </w:p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</w:tr>
      <w:tr w:rsidR="00A34F47">
        <w:trPr>
          <w:trHeight w:hRule="exact" w:val="91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Изучение основной и дополнительной литературы. Изучение конспекта лекций. Подготовка к зачету /</w:t>
            </w:r>
            <w:proofErr w:type="gram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ПК-10 ПК- 18 ПК-31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</w:t>
            </w:r>
          </w:p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</w:tr>
      <w:tr w:rsidR="00A34F47" w:rsidRPr="005159AB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Раздел 4. Новые инструменты управления качеством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Новые инструменты управления качеством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</w:tr>
      <w:tr w:rsidR="00A34F47">
        <w:trPr>
          <w:trHeight w:hRule="exact" w:val="91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Новые инструменты управления качеством /Лек/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ПК-10 ПК- 18 ПК-31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</w:t>
            </w:r>
          </w:p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</w:tr>
      <w:tr w:rsidR="00A34F47">
        <w:trPr>
          <w:trHeight w:hRule="exact" w:val="91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Изучение основной и дополнительной литературы. Изучение конспекта лекций. Подготовка к зачету /</w:t>
            </w:r>
            <w:proofErr w:type="gram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ПК-10 ПК- 18 ПК-31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</w:t>
            </w:r>
          </w:p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</w:tr>
      <w:tr w:rsidR="00A34F47">
        <w:trPr>
          <w:trHeight w:hRule="exact" w:val="91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контактная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работа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/ИКР/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0,25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ПК-10 ПК- 18 ПК-31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</w:t>
            </w:r>
          </w:p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</w:tr>
      <w:tr w:rsidR="00A34F47">
        <w:trPr>
          <w:trHeight w:hRule="exact" w:val="27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5.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Промежуточная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аттестация</w:t>
            </w:r>
            <w:proofErr w:type="spellEnd"/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</w:tr>
      <w:tr w:rsidR="00A34F47">
        <w:trPr>
          <w:trHeight w:hRule="exact" w:val="27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Промежуточная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аттестация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</w:tr>
    </w:tbl>
    <w:p w:rsidR="00A34F47" w:rsidRDefault="006D1C57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0"/>
        <w:gridCol w:w="281"/>
        <w:gridCol w:w="1607"/>
        <w:gridCol w:w="1148"/>
        <w:gridCol w:w="640"/>
        <w:gridCol w:w="502"/>
        <w:gridCol w:w="907"/>
        <w:gridCol w:w="685"/>
        <w:gridCol w:w="1082"/>
        <w:gridCol w:w="1290"/>
        <w:gridCol w:w="130"/>
        <w:gridCol w:w="278"/>
        <w:gridCol w:w="1004"/>
      </w:tblGrid>
      <w:tr w:rsidR="00A34F47">
        <w:trPr>
          <w:trHeight w:hRule="exact" w:val="416"/>
        </w:trPr>
        <w:tc>
          <w:tcPr>
            <w:tcW w:w="4692" w:type="dxa"/>
            <w:gridSpan w:val="5"/>
            <w:shd w:val="clear" w:color="C0C0C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68" w:type="dxa"/>
          </w:tcPr>
          <w:p w:rsidR="00A34F47" w:rsidRDefault="00A34F47"/>
        </w:tc>
        <w:tc>
          <w:tcPr>
            <w:tcW w:w="993" w:type="dxa"/>
          </w:tcPr>
          <w:p w:rsidR="00A34F47" w:rsidRDefault="00A34F47"/>
        </w:tc>
        <w:tc>
          <w:tcPr>
            <w:tcW w:w="710" w:type="dxa"/>
          </w:tcPr>
          <w:p w:rsidR="00A34F47" w:rsidRDefault="00A34F47"/>
        </w:tc>
        <w:tc>
          <w:tcPr>
            <w:tcW w:w="1135" w:type="dxa"/>
          </w:tcPr>
          <w:p w:rsidR="00A34F47" w:rsidRDefault="00A34F47"/>
        </w:tc>
        <w:tc>
          <w:tcPr>
            <w:tcW w:w="1277" w:type="dxa"/>
          </w:tcPr>
          <w:p w:rsidR="00A34F47" w:rsidRDefault="00A34F47"/>
        </w:tc>
        <w:tc>
          <w:tcPr>
            <w:tcW w:w="143" w:type="dxa"/>
          </w:tcPr>
          <w:p w:rsidR="00A34F47" w:rsidRDefault="00A34F47"/>
        </w:tc>
        <w:tc>
          <w:tcPr>
            <w:tcW w:w="284" w:type="dxa"/>
          </w:tcPr>
          <w:p w:rsidR="00A34F47" w:rsidRDefault="00A34F47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6</w:t>
            </w:r>
          </w:p>
        </w:tc>
      </w:tr>
      <w:tr w:rsidR="00A34F47">
        <w:trPr>
          <w:trHeight w:hRule="exact" w:val="91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5.2</w:t>
            </w:r>
          </w:p>
        </w:tc>
        <w:tc>
          <w:tcPr>
            <w:tcW w:w="426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Зачет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Зачёт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8,75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ПК-10 ПК- 18 ПК-31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 Л1.2Л2.1 Л2.2</w:t>
            </w:r>
          </w:p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A34F47"/>
        </w:tc>
      </w:tr>
      <w:tr w:rsidR="00A34F47">
        <w:trPr>
          <w:trHeight w:hRule="exact" w:val="277"/>
        </w:trPr>
        <w:tc>
          <w:tcPr>
            <w:tcW w:w="710" w:type="dxa"/>
          </w:tcPr>
          <w:p w:rsidR="00A34F47" w:rsidRDefault="00A34F47"/>
        </w:tc>
        <w:tc>
          <w:tcPr>
            <w:tcW w:w="285" w:type="dxa"/>
          </w:tcPr>
          <w:p w:rsidR="00A34F47" w:rsidRDefault="00A34F47"/>
        </w:tc>
        <w:tc>
          <w:tcPr>
            <w:tcW w:w="1702" w:type="dxa"/>
          </w:tcPr>
          <w:p w:rsidR="00A34F47" w:rsidRDefault="00A34F47"/>
        </w:tc>
        <w:tc>
          <w:tcPr>
            <w:tcW w:w="1277" w:type="dxa"/>
          </w:tcPr>
          <w:p w:rsidR="00A34F47" w:rsidRDefault="00A34F47"/>
        </w:tc>
        <w:tc>
          <w:tcPr>
            <w:tcW w:w="710" w:type="dxa"/>
          </w:tcPr>
          <w:p w:rsidR="00A34F47" w:rsidRDefault="00A34F47"/>
        </w:tc>
        <w:tc>
          <w:tcPr>
            <w:tcW w:w="568" w:type="dxa"/>
          </w:tcPr>
          <w:p w:rsidR="00A34F47" w:rsidRDefault="00A34F47"/>
        </w:tc>
        <w:tc>
          <w:tcPr>
            <w:tcW w:w="993" w:type="dxa"/>
          </w:tcPr>
          <w:p w:rsidR="00A34F47" w:rsidRDefault="00A34F47"/>
        </w:tc>
        <w:tc>
          <w:tcPr>
            <w:tcW w:w="710" w:type="dxa"/>
          </w:tcPr>
          <w:p w:rsidR="00A34F47" w:rsidRDefault="00A34F47"/>
        </w:tc>
        <w:tc>
          <w:tcPr>
            <w:tcW w:w="1135" w:type="dxa"/>
          </w:tcPr>
          <w:p w:rsidR="00A34F47" w:rsidRDefault="00A34F47"/>
        </w:tc>
        <w:tc>
          <w:tcPr>
            <w:tcW w:w="1277" w:type="dxa"/>
          </w:tcPr>
          <w:p w:rsidR="00A34F47" w:rsidRDefault="00A34F47"/>
        </w:tc>
        <w:tc>
          <w:tcPr>
            <w:tcW w:w="143" w:type="dxa"/>
          </w:tcPr>
          <w:p w:rsidR="00A34F47" w:rsidRDefault="00A34F47"/>
        </w:tc>
        <w:tc>
          <w:tcPr>
            <w:tcW w:w="284" w:type="dxa"/>
          </w:tcPr>
          <w:p w:rsidR="00A34F47" w:rsidRDefault="00A34F47"/>
        </w:tc>
        <w:tc>
          <w:tcPr>
            <w:tcW w:w="993" w:type="dxa"/>
          </w:tcPr>
          <w:p w:rsidR="00A34F47" w:rsidRDefault="00A34F47"/>
        </w:tc>
      </w:tr>
      <w:tr w:rsidR="00A34F47" w:rsidRPr="005159AB">
        <w:trPr>
          <w:trHeight w:hRule="exact" w:val="416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5. ОЦЕНОЧНЫЕ МАТЕРИАЛЫ ПО ДИСЦИПЛИНЕ (МОДУЛЮ)</w:t>
            </w:r>
          </w:p>
        </w:tc>
      </w:tr>
      <w:tr w:rsidR="00A34F47" w:rsidRPr="005159AB">
        <w:trPr>
          <w:trHeight w:hRule="exact" w:val="277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478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Оценочные материалы приведены в приложении к рабочей программе дисциплины (см. документ «Оценочные материалы по дисциплине «Управление качеством»)</w:t>
            </w:r>
          </w:p>
        </w:tc>
      </w:tr>
      <w:tr w:rsidR="00A34F47" w:rsidRPr="005159AB">
        <w:trPr>
          <w:trHeight w:hRule="exact" w:val="277"/>
        </w:trPr>
        <w:tc>
          <w:tcPr>
            <w:tcW w:w="710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702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143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28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277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6. УЧЕБНО-МЕТОДИЧЕСКОЕ И ИНФОРМАЦИОННОЕ ОБЕСПЕЧЕНИЕ ДИСЦИПЛИНЫ (МОДУЛЯ)</w:t>
            </w:r>
          </w:p>
        </w:tc>
      </w:tr>
      <w:tr w:rsidR="00A34F47">
        <w:trPr>
          <w:trHeight w:hRule="exact" w:val="277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6.1.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Рекомендуемая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литература</w:t>
            </w:r>
            <w:proofErr w:type="spellEnd"/>
          </w:p>
        </w:tc>
      </w:tr>
      <w:tr w:rsidR="00A34F47">
        <w:trPr>
          <w:trHeight w:hRule="exact" w:val="277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6.1.1.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Основная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литература</w:t>
            </w:r>
            <w:proofErr w:type="spellEnd"/>
          </w:p>
        </w:tc>
      </w:tr>
      <w:tr w:rsidR="00A34F47">
        <w:trPr>
          <w:trHeight w:hRule="exact" w:val="694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№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Авторы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составители</w:t>
            </w:r>
            <w:proofErr w:type="spellEnd"/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Заглавие</w:t>
            </w:r>
            <w:proofErr w:type="spellEnd"/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Издательство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год</w:t>
            </w:r>
            <w:proofErr w:type="spellEnd"/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Количество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название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ЭБС</w:t>
            </w:r>
          </w:p>
        </w:tc>
      </w:tr>
      <w:tr w:rsidR="00A34F47">
        <w:trPr>
          <w:trHeight w:hRule="exact" w:val="113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Леонов О. А., </w:t>
            </w:r>
            <w:proofErr w:type="spell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Шкаруба</w:t>
            </w:r>
            <w:proofErr w:type="spellEnd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Н. Ж., </w:t>
            </w:r>
            <w:proofErr w:type="spell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Темасова</w:t>
            </w:r>
            <w:proofErr w:type="spellEnd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Г. Н.</w:t>
            </w:r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Статистические методы в управлении качеством</w:t>
            </w:r>
            <w:proofErr w:type="gram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:</w:t>
            </w:r>
            <w:proofErr w:type="gramEnd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учебник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Санкт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Петербург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Лань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2019, 144 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978-5-8114- 3666-8, https://e.lanbo ok.com/book/1 22150</w:t>
            </w:r>
          </w:p>
        </w:tc>
      </w:tr>
      <w:tr w:rsidR="00A34F47">
        <w:trPr>
          <w:trHeight w:hRule="exact" w:val="113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Л1.2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Леонов О. А., </w:t>
            </w:r>
            <w:proofErr w:type="spell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Темасова</w:t>
            </w:r>
            <w:proofErr w:type="spellEnd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Г. Н., </w:t>
            </w:r>
            <w:proofErr w:type="spell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Вергазова</w:t>
            </w:r>
            <w:proofErr w:type="spellEnd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Ю. Г.</w:t>
            </w:r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Управление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качеством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: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учебник</w:t>
            </w:r>
            <w:proofErr w:type="spellEnd"/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Санкт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-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Петербург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Лань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2020, 180 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978-5-8114- 2921-9, https://e.lanbo ok.com/book/1 30492</w:t>
            </w:r>
          </w:p>
        </w:tc>
      </w:tr>
      <w:tr w:rsidR="00A34F47">
        <w:trPr>
          <w:trHeight w:hRule="exact" w:val="277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6.1.2.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Дополнительная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литература</w:t>
            </w:r>
            <w:proofErr w:type="spellEnd"/>
          </w:p>
        </w:tc>
      </w:tr>
      <w:tr w:rsidR="00A34F47">
        <w:trPr>
          <w:trHeight w:hRule="exact" w:val="694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№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Авторы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составители</w:t>
            </w:r>
            <w:proofErr w:type="spellEnd"/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Заглавие</w:t>
            </w:r>
            <w:proofErr w:type="spellEnd"/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Издательство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год</w:t>
            </w:r>
            <w:proofErr w:type="spellEnd"/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Количество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название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ЭБС</w:t>
            </w:r>
          </w:p>
        </w:tc>
      </w:tr>
      <w:tr w:rsidR="00A34F47">
        <w:trPr>
          <w:trHeight w:hRule="exact" w:val="2455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Л2.1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Николаев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М. И.</w:t>
            </w:r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Метрология, стандартизация, сертификация и управление качеством</w:t>
            </w:r>
            <w:proofErr w:type="gram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:</w:t>
            </w:r>
            <w:proofErr w:type="gramEnd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учебное пособие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Москва, Саратов: Интерне</w:t>
            </w:r>
            <w:proofErr w:type="gram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т-</w:t>
            </w:r>
            <w:proofErr w:type="gramEnd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Университет </w:t>
            </w:r>
            <w:proofErr w:type="spell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Информационн</w:t>
            </w:r>
            <w:proofErr w:type="spellEnd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proofErr w:type="spell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ых</w:t>
            </w:r>
            <w:proofErr w:type="spellEnd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Технологий (ИНТУИТ), Ай Пи Ар Медиа, 2020, 115 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978-5-4497- 0330-9, http://www.ipr bookshop.ru/8 9446.html</w:t>
            </w:r>
          </w:p>
        </w:tc>
      </w:tr>
      <w:tr w:rsidR="00A34F47">
        <w:trPr>
          <w:trHeight w:hRule="exact" w:val="1796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Л2.2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proofErr w:type="spell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Жевора</w:t>
            </w:r>
            <w:proofErr w:type="spellEnd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Ю. И., Лебедев А. Т., </w:t>
            </w:r>
            <w:proofErr w:type="spell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Захарин</w:t>
            </w:r>
            <w:proofErr w:type="spellEnd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А. В., Лебедев П. А., </w:t>
            </w:r>
            <w:proofErr w:type="spell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Павлюк</w:t>
            </w:r>
            <w:proofErr w:type="spellEnd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Р. В., Марьин Н. А., Зубенко Е. В., Глебова Е. Н.</w:t>
            </w:r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Управление качеством и надежностью машин</w:t>
            </w:r>
            <w:proofErr w:type="gram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:</w:t>
            </w:r>
            <w:proofErr w:type="gramEnd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учебное пособие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Ставрополь: </w:t>
            </w:r>
            <w:proofErr w:type="spellStart"/>
            <w:proofErr w:type="gram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Ставропольски</w:t>
            </w:r>
            <w:proofErr w:type="spellEnd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й</w:t>
            </w:r>
            <w:proofErr w:type="gramEnd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proofErr w:type="spell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государственн</w:t>
            </w:r>
            <w:proofErr w:type="spellEnd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proofErr w:type="spell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ый</w:t>
            </w:r>
            <w:proofErr w:type="spellEnd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аграрный университет, 2018, 180 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2227-8397, http://www.ipr bookshop.ru/9 3161.html</w:t>
            </w:r>
          </w:p>
        </w:tc>
      </w:tr>
      <w:tr w:rsidR="00A34F47" w:rsidRPr="005159AB">
        <w:trPr>
          <w:trHeight w:hRule="exact" w:val="277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6.2. Перечень ресурсов информационно-телекоммуникационной сети "Интернет"</w:t>
            </w:r>
          </w:p>
        </w:tc>
      </w:tr>
      <w:tr w:rsidR="00A34F47">
        <w:trPr>
          <w:trHeight w:hRule="exact" w:val="27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</w:t>
            </w:r>
          </w:p>
        </w:tc>
        <w:tc>
          <w:tcPr>
            <w:tcW w:w="10079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Электронно-библиотечная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система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IPRbooks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»</w:t>
            </w:r>
          </w:p>
        </w:tc>
      </w:tr>
      <w:tr w:rsidR="00A34F47">
        <w:trPr>
          <w:trHeight w:hRule="exact" w:val="27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Э2</w:t>
            </w:r>
          </w:p>
        </w:tc>
        <w:tc>
          <w:tcPr>
            <w:tcW w:w="10079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Электронная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библиотека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РГРТУ</w:t>
            </w:r>
          </w:p>
        </w:tc>
      </w:tr>
      <w:tr w:rsidR="00A34F47">
        <w:trPr>
          <w:trHeight w:hRule="exact" w:val="478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Э3</w:t>
            </w:r>
          </w:p>
        </w:tc>
        <w:tc>
          <w:tcPr>
            <w:tcW w:w="10079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Бесплатный образовательный ресурс для подготовки инженеров-</w:t>
            </w:r>
          </w:p>
          <w:p w:rsidR="00A34F47" w:rsidRDefault="006D1C57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машиностроителей</w:t>
            </w:r>
            <w:proofErr w:type="spellEnd"/>
          </w:p>
        </w:tc>
      </w:tr>
      <w:tr w:rsidR="00A34F47" w:rsidRPr="005159AB">
        <w:trPr>
          <w:trHeight w:hRule="exact" w:val="972"/>
        </w:trPr>
        <w:tc>
          <w:tcPr>
            <w:tcW w:w="10788" w:type="dxa"/>
            <w:gridSpan w:val="1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6.3 Перечень программного обеспечения и информационных справочных систем</w:t>
            </w:r>
          </w:p>
          <w:p w:rsidR="00A34F47" w:rsidRPr="006D1C57" w:rsidRDefault="00A34F4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</w:p>
          <w:p w:rsidR="00A34F47" w:rsidRPr="006D1C57" w:rsidRDefault="006D1C5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6.3.1 Перечень лицензионного и свободно распространяемого программного обеспечения, в том числе отечественного производства</w:t>
            </w:r>
          </w:p>
        </w:tc>
      </w:tr>
      <w:tr w:rsidR="00A34F47">
        <w:trPr>
          <w:trHeight w:hRule="exact" w:val="416"/>
        </w:trPr>
        <w:tc>
          <w:tcPr>
            <w:tcW w:w="398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Наименование</w:t>
            </w:r>
            <w:proofErr w:type="spellEnd"/>
          </w:p>
        </w:tc>
        <w:tc>
          <w:tcPr>
            <w:tcW w:w="6819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Описание</w:t>
            </w:r>
            <w:proofErr w:type="spellEnd"/>
          </w:p>
        </w:tc>
      </w:tr>
      <w:tr w:rsidR="00A34F47">
        <w:trPr>
          <w:trHeight w:hRule="exact" w:val="277"/>
        </w:trPr>
        <w:tc>
          <w:tcPr>
            <w:tcW w:w="398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Операционная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система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Windows</w:t>
            </w:r>
          </w:p>
        </w:tc>
        <w:tc>
          <w:tcPr>
            <w:tcW w:w="6819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Коммерческая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лицензия</w:t>
            </w:r>
            <w:proofErr w:type="spellEnd"/>
          </w:p>
        </w:tc>
      </w:tr>
      <w:tr w:rsidR="00A34F47">
        <w:trPr>
          <w:trHeight w:hRule="exact" w:val="277"/>
        </w:trPr>
        <w:tc>
          <w:tcPr>
            <w:tcW w:w="398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Kaspersky Endpoint Security</w:t>
            </w:r>
          </w:p>
        </w:tc>
        <w:tc>
          <w:tcPr>
            <w:tcW w:w="6819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Коммерческая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лицензия</w:t>
            </w:r>
            <w:proofErr w:type="spellEnd"/>
          </w:p>
        </w:tc>
      </w:tr>
    </w:tbl>
    <w:p w:rsidR="00A34F47" w:rsidRDefault="006D1C57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7"/>
        <w:gridCol w:w="2970"/>
        <w:gridCol w:w="689"/>
        <w:gridCol w:w="4796"/>
        <w:gridCol w:w="972"/>
      </w:tblGrid>
      <w:tr w:rsidR="00A34F47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15.03.04_21_00.plx</w:t>
            </w:r>
          </w:p>
        </w:tc>
        <w:tc>
          <w:tcPr>
            <w:tcW w:w="5104" w:type="dxa"/>
          </w:tcPr>
          <w:p w:rsidR="00A34F47" w:rsidRDefault="00A34F47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7</w:t>
            </w:r>
          </w:p>
        </w:tc>
      </w:tr>
      <w:tr w:rsidR="00A34F47">
        <w:trPr>
          <w:trHeight w:hRule="exact" w:val="277"/>
        </w:trPr>
        <w:tc>
          <w:tcPr>
            <w:tcW w:w="3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LibreOffice</w:t>
            </w:r>
          </w:p>
        </w:tc>
        <w:tc>
          <w:tcPr>
            <w:tcW w:w="681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Свободное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ПО</w:t>
            </w:r>
          </w:p>
        </w:tc>
      </w:tr>
      <w:tr w:rsidR="00A34F47" w:rsidRPr="005159AB">
        <w:trPr>
          <w:trHeight w:hRule="exact" w:val="454"/>
        </w:trPr>
        <w:tc>
          <w:tcPr>
            <w:tcW w:w="3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T-Flex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технология</w:t>
            </w:r>
            <w:proofErr w:type="spellEnd"/>
          </w:p>
        </w:tc>
        <w:tc>
          <w:tcPr>
            <w:tcW w:w="681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jc w:val="both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Учебная сетевая версия на 50 пользователей (номер лицензии Т00005055, бессрочно)</w:t>
            </w:r>
          </w:p>
        </w:tc>
      </w:tr>
      <w:tr w:rsidR="00A34F47" w:rsidRPr="005159AB">
        <w:trPr>
          <w:trHeight w:hRule="exact" w:val="454"/>
        </w:trPr>
        <w:tc>
          <w:tcPr>
            <w:tcW w:w="3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T-Flex DOCs</w:t>
            </w:r>
          </w:p>
        </w:tc>
        <w:tc>
          <w:tcPr>
            <w:tcW w:w="681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jc w:val="both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Учебная сетевая версия на 50 пользователей (номер лицензии Б00005055, бессрочно)</w:t>
            </w:r>
          </w:p>
        </w:tc>
      </w:tr>
      <w:tr w:rsidR="00A34F47">
        <w:trPr>
          <w:trHeight w:hRule="exact" w:val="277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6.3.2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Перечень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информационных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справочных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систем</w:t>
            </w:r>
            <w:proofErr w:type="spellEnd"/>
          </w:p>
        </w:tc>
      </w:tr>
      <w:tr w:rsidR="00A34F47">
        <w:trPr>
          <w:trHeight w:hRule="exact" w:val="277"/>
        </w:trPr>
        <w:tc>
          <w:tcPr>
            <w:tcW w:w="851" w:type="dxa"/>
          </w:tcPr>
          <w:p w:rsidR="00A34F47" w:rsidRDefault="00A34F47"/>
        </w:tc>
        <w:tc>
          <w:tcPr>
            <w:tcW w:w="3120" w:type="dxa"/>
          </w:tcPr>
          <w:p w:rsidR="00A34F47" w:rsidRDefault="00A34F47"/>
        </w:tc>
        <w:tc>
          <w:tcPr>
            <w:tcW w:w="710" w:type="dxa"/>
          </w:tcPr>
          <w:p w:rsidR="00A34F47" w:rsidRDefault="00A34F47"/>
        </w:tc>
        <w:tc>
          <w:tcPr>
            <w:tcW w:w="5104" w:type="dxa"/>
          </w:tcPr>
          <w:p w:rsidR="00A34F47" w:rsidRDefault="00A34F47"/>
        </w:tc>
        <w:tc>
          <w:tcPr>
            <w:tcW w:w="993" w:type="dxa"/>
          </w:tcPr>
          <w:p w:rsidR="00A34F47" w:rsidRDefault="00A34F47"/>
        </w:tc>
      </w:tr>
      <w:tr w:rsidR="00A34F47" w:rsidRPr="005159AB">
        <w:trPr>
          <w:trHeight w:hRule="exact" w:val="277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7. МАТЕРИАЛЬНО-ТЕХНИЧЕСКОЕ ОБЕСПЕЧЕНИЕ ДИСЦИПЛИНЫ (МОДУЛЯ)</w:t>
            </w:r>
          </w:p>
        </w:tc>
      </w:tr>
      <w:tr w:rsidR="00A34F47" w:rsidRPr="005159AB">
        <w:trPr>
          <w:trHeight w:hRule="exact" w:val="1552"/>
        </w:trPr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993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A34F47" w:rsidRPr="006D1C57" w:rsidRDefault="006D1C57">
            <w:pPr>
              <w:spacing w:after="0" w:line="240" w:lineRule="auto"/>
              <w:jc w:val="both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117 учебно-административный корпус. Учебная аудитория для проведения занятий лекционного и семинарского типа, групповых и индивидуальных консультаций, текущего контроля и промежуточной аттестации</w:t>
            </w:r>
            <w:proofErr w:type="gram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В</w:t>
            </w:r>
            <w:proofErr w:type="gramEnd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сего 28 мест (без учёта места преподавателя и работников). 14 компьютеров (без учёта компьютера преподавателя и работников), из них:    2 компьютера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FORMOZA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на базе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Core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2 - 6700    6 компьютеров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PERSONAL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   4 компьютеров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Intel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Core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i</w:t>
            </w:r>
            <w:proofErr w:type="spellEnd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-3    1 компьютер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Celeron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   1 компьютер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Pentium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4 с возможностью подключения к сети «Интернет» и обеспечением доступа в электронную информационно-образовательную среду РГРТУ. 1 мультимедиа проектор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NEC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-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NP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200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A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, 1 экран. Посадочные места:    студенты - 14 столов + 28 стульев.</w:t>
            </w:r>
          </w:p>
        </w:tc>
      </w:tr>
      <w:tr w:rsidR="00A34F47" w:rsidRPr="006D1C57">
        <w:trPr>
          <w:trHeight w:hRule="exact" w:val="1333"/>
        </w:trPr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A34F47" w:rsidRDefault="006D1C57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993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A34F47" w:rsidRPr="006D1C57" w:rsidRDefault="006D1C57">
            <w:pPr>
              <w:spacing w:after="0" w:line="240" w:lineRule="auto"/>
              <w:jc w:val="both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117а учебно-административный корпус. Учебная аудитория для проведения занятий лекционного и семинарского типа, групповых и индивидуальных консультаций, текущего контроля и промежуточной аттестации</w:t>
            </w:r>
            <w:proofErr w:type="gram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В</w:t>
            </w:r>
            <w:proofErr w:type="gramEnd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сего 50 место (без учёта места преподавателя). 1 мультимедиа проектор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BenQ</w:t>
            </w:r>
            <w:proofErr w:type="spellEnd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721, 1 документ-камера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Aver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Visio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330, 1 экран, 1 компьютер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FORMOZA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на базе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Core</w:t>
            </w: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2 - 6700 с возможностью подключения к сети «Интернет» и обеспечением доступа в электронную информационно-образовательную среду РГРТУ. Посадочные места: студенты - 25 столов + 50 стульев</w:t>
            </w:r>
            <w:proofErr w:type="gram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gramEnd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   </w:t>
            </w:r>
            <w:proofErr w:type="gramStart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</w:t>
            </w:r>
            <w:proofErr w:type="gramEnd"/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реподаватель - 1 стол + 1 стул. 1 доска аудиторная.</w:t>
            </w:r>
          </w:p>
        </w:tc>
      </w:tr>
      <w:tr w:rsidR="00A34F47" w:rsidRPr="006D1C57">
        <w:trPr>
          <w:trHeight w:hRule="exact" w:val="277"/>
        </w:trPr>
        <w:tc>
          <w:tcPr>
            <w:tcW w:w="851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3120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A34F47" w:rsidRPr="006D1C57" w:rsidRDefault="00A34F47">
            <w:pPr>
              <w:rPr>
                <w:lang w:val="ru-RU"/>
              </w:rPr>
            </w:pPr>
          </w:p>
        </w:tc>
      </w:tr>
      <w:tr w:rsidR="00A34F47" w:rsidRPr="005159AB">
        <w:trPr>
          <w:trHeight w:hRule="exact" w:val="277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8. МЕТОДИЧЕСКИЕ МАТЕРИАЛЫ ПО ДИСЦИПЛИНЕ (МОДУЛЮ)</w:t>
            </w:r>
          </w:p>
        </w:tc>
      </w:tr>
      <w:tr w:rsidR="00A34F47" w:rsidRPr="005159AB">
        <w:trPr>
          <w:trHeight w:hRule="exact" w:val="478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A34F47" w:rsidRPr="006D1C57" w:rsidRDefault="006D1C57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6D1C57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Методическое обеспечение дисциплины приведено в приложении к рабочей программе дисциплины (см. документ «Методические указания дисциплины «Управление качеством»)</w:t>
            </w:r>
          </w:p>
        </w:tc>
      </w:tr>
    </w:tbl>
    <w:p w:rsidR="00A34F47" w:rsidRPr="006D1C57" w:rsidRDefault="00A34F47">
      <w:pPr>
        <w:rPr>
          <w:lang w:val="ru-RU"/>
        </w:rPr>
      </w:pPr>
    </w:p>
    <w:sectPr w:rsidR="00A34F47" w:rsidRPr="006D1C57">
      <w:pgSz w:w="11907" w:h="16840"/>
      <w:pgMar w:top="567" w:right="567" w:bottom="5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31453"/>
    <w:rsid w:val="0002418B"/>
    <w:rsid w:val="001F0BC7"/>
    <w:rsid w:val="005159AB"/>
    <w:rsid w:val="006D1C57"/>
    <w:rsid w:val="00A34F47"/>
    <w:rsid w:val="00D31453"/>
    <w:rsid w:val="00E20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159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159A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954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2.wdp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1620</Words>
  <Characters>9237</Characters>
  <Application>Microsoft Office Word</Application>
  <DocSecurity>0</DocSecurity>
  <Lines>76</Lines>
  <Paragraphs>21</Paragraphs>
  <ScaleCrop>false</ScaleCrop>
  <HeadingPairs>
    <vt:vector size="2" baseType="variant">
      <vt:variant>
        <vt:lpstr>Worksheets</vt:lpstr>
      </vt:variant>
      <vt:variant>
        <vt:i4>2</vt:i4>
      </vt:variant>
    </vt:vector>
  </HeadingPairs>
  <TitlesOfParts>
    <vt:vector size="1" baseType="lpstr">
      <vt:lpstr>Лист1</vt:lpstr>
    </vt:vector>
  </TitlesOfParts>
  <Company/>
  <LinksUpToDate>false</LinksUpToDate>
  <CharactersWithSpaces>10836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2021-2022_15_03_04_21_00_plx_Управление качеством</dc:title>
  <dc:creator>FastReport.NET</dc:creator>
  <cp:lastModifiedBy>Microsoft Office</cp:lastModifiedBy>
  <cp:revision>3</cp:revision>
  <dcterms:created xsi:type="dcterms:W3CDTF">2021-09-24T11:04:00Z</dcterms:created>
  <dcterms:modified xsi:type="dcterms:W3CDTF">2021-10-27T08:51:00Z</dcterms:modified>
</cp:coreProperties>
</file>