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E5" w:rsidRPr="004777E5" w:rsidRDefault="004777E5" w:rsidP="004777E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777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 w:rsidR="002E41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4777E5" w:rsidRPr="004777E5" w:rsidRDefault="004777E5" w:rsidP="004777E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777E5" w:rsidRPr="004777E5" w:rsidRDefault="004777E5" w:rsidP="004777E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777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4777E5" w:rsidRPr="004777E5" w:rsidRDefault="004777E5" w:rsidP="004777E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4777E5" w:rsidRPr="004777E5" w:rsidRDefault="004777E5" w:rsidP="004777E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777E5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4777E5" w:rsidRPr="004777E5" w:rsidRDefault="004777E5" w:rsidP="004777E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777E5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4777E5" w:rsidRPr="004777E5" w:rsidRDefault="004777E5" w:rsidP="004777E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777E5" w:rsidRPr="004777E5" w:rsidRDefault="004777E5" w:rsidP="004777E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77E5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4777E5" w:rsidRPr="004777E5" w:rsidRDefault="004777E5" w:rsidP="004777E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4777E5" w:rsidRPr="004777E5" w:rsidRDefault="004777E5" w:rsidP="004777E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4777E5" w:rsidRPr="004777E5" w:rsidTr="004777E5">
        <w:tc>
          <w:tcPr>
            <w:tcW w:w="5245" w:type="dxa"/>
          </w:tcPr>
          <w:p w:rsidR="004777E5" w:rsidRPr="004777E5" w:rsidRDefault="004777E5" w:rsidP="004777E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4777E5" w:rsidRPr="004777E5" w:rsidRDefault="004777E5" w:rsidP="004777E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777E5" w:rsidRPr="004777E5" w:rsidTr="004777E5">
        <w:tc>
          <w:tcPr>
            <w:tcW w:w="5245" w:type="dxa"/>
          </w:tcPr>
          <w:p w:rsidR="004777E5" w:rsidRPr="004777E5" w:rsidRDefault="004777E5" w:rsidP="004777E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777E5" w:rsidRPr="004777E5" w:rsidRDefault="004777E5" w:rsidP="004777E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4777E5" w:rsidRPr="004777E5" w:rsidRDefault="004777E5" w:rsidP="004777E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4777E5" w:rsidRPr="004777E5" w:rsidRDefault="004777E5" w:rsidP="00477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77E5" w:rsidRPr="004777E5" w:rsidRDefault="004777E5" w:rsidP="004777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477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477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В.03 «АНАЛИЗ БУХГАЛТЕРСКОЙ (ФИНАНСОВОЙ) ОТЧЕТНОСТИ»</w:t>
      </w:r>
    </w:p>
    <w:p w:rsidR="004777E5" w:rsidRPr="004777E5" w:rsidRDefault="004777E5" w:rsidP="004777E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477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7E5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2021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7E5" w:rsidRPr="004777E5" w:rsidRDefault="004777E5" w:rsidP="004777E5">
      <w:pPr>
        <w:widowControl w:val="0"/>
        <w:numPr>
          <w:ilvl w:val="0"/>
          <w:numId w:val="4"/>
        </w:numPr>
        <w:tabs>
          <w:tab w:val="left" w:pos="3773"/>
        </w:tabs>
        <w:autoSpaceDE w:val="0"/>
        <w:autoSpaceDN w:val="0"/>
        <w:spacing w:before="75" w:after="0" w:line="240" w:lineRule="auto"/>
        <w:ind w:hanging="222"/>
        <w:outlineLvl w:val="0"/>
        <w:rPr>
          <w:rFonts w:ascii="Times New Roman" w:eastAsia="Times New Roman" w:hAnsi="Times New Roman" w:cs="Times New Roman"/>
          <w:b/>
          <w:bCs/>
        </w:rPr>
      </w:pPr>
      <w:r w:rsidRPr="004777E5">
        <w:rPr>
          <w:rFonts w:ascii="Times New Roman" w:eastAsia="Times New Roman" w:hAnsi="Times New Roman" w:cs="Times New Roman"/>
          <w:b/>
          <w:bCs/>
        </w:rPr>
        <w:lastRenderedPageBreak/>
        <w:t>ОБЩИЕ</w:t>
      </w:r>
      <w:r w:rsidRPr="004777E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ПОЛОЖЕНИЯ</w:t>
      </w:r>
    </w:p>
    <w:p w:rsidR="004777E5" w:rsidRPr="004777E5" w:rsidRDefault="004777E5" w:rsidP="002E41FB">
      <w:pPr>
        <w:widowControl w:val="0"/>
        <w:autoSpaceDE w:val="0"/>
        <w:autoSpaceDN w:val="0"/>
        <w:spacing w:before="199" w:after="0" w:line="240" w:lineRule="auto"/>
        <w:ind w:right="505"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Оценочные материалы – это совокупность учебно-методических материалов (контрольных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заданий,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описаний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форм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процедур),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предназначенных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оценки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качества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освоения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777E5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данной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 как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части основной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образовательной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программы.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40" w:lineRule="auto"/>
        <w:ind w:right="505"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Цель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оценить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соответствие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знаний,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умений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уровня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приобретенных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компетенций,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обучающихся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целям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требованиям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основной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образовательной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программы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ходе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проведения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текущего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контроля 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промежуточной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аттестации.</w:t>
      </w:r>
    </w:p>
    <w:p w:rsidR="004777E5" w:rsidRPr="004777E5" w:rsidRDefault="004777E5" w:rsidP="002E41FB">
      <w:pPr>
        <w:widowControl w:val="0"/>
        <w:autoSpaceDE w:val="0"/>
        <w:autoSpaceDN w:val="0"/>
        <w:spacing w:before="1" w:after="0" w:line="240" w:lineRule="auto"/>
        <w:ind w:right="505"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Основная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задача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обеспечить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оценку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уровня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общекультурных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профессиональных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компетенций,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приобретаемых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777E5">
        <w:rPr>
          <w:rFonts w:ascii="Times New Roman" w:eastAsia="Times New Roman" w:hAnsi="Times New Roman" w:cs="Times New Roman"/>
        </w:rPr>
        <w:t>обучающимся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соответствии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этими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требованиями.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52" w:lineRule="exact"/>
        <w:ind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Контроль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знаний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проводится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форме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текущего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промежуточной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аттестации.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40" w:lineRule="auto"/>
        <w:ind w:right="504"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Текущий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контроль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успеваемости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проводится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целью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определения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степени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усвоения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учебного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материала,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своевременного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выявления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устранения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недостатков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подготовке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обучающихся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принятия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необходимых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мер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совершенствованию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методики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преподавания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учебной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(модуля),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организации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работы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обучающихся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ходе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учебных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занятий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оказания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им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индивидуальной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помощи.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К</w:t>
      </w:r>
      <w:r w:rsidRPr="004777E5">
        <w:rPr>
          <w:rFonts w:ascii="Times New Roman" w:eastAsia="Times New Roman" w:hAnsi="Times New Roman" w:cs="Times New Roman"/>
          <w:spacing w:val="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контролю</w:t>
      </w:r>
      <w:r w:rsidRPr="004777E5">
        <w:rPr>
          <w:rFonts w:ascii="Times New Roman" w:eastAsia="Times New Roman" w:hAnsi="Times New Roman" w:cs="Times New Roman"/>
          <w:spacing w:val="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текущей</w:t>
      </w:r>
      <w:r w:rsidRPr="004777E5">
        <w:rPr>
          <w:rFonts w:ascii="Times New Roman" w:eastAsia="Times New Roman" w:hAnsi="Times New Roman" w:cs="Times New Roman"/>
          <w:spacing w:val="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успеваемости</w:t>
      </w:r>
      <w:r w:rsidRPr="004777E5">
        <w:rPr>
          <w:rFonts w:ascii="Times New Roman" w:eastAsia="Times New Roman" w:hAnsi="Times New Roman" w:cs="Times New Roman"/>
          <w:spacing w:val="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относятся</w:t>
      </w:r>
      <w:r w:rsidRPr="004777E5">
        <w:rPr>
          <w:rFonts w:ascii="Times New Roman" w:eastAsia="Times New Roman" w:hAnsi="Times New Roman" w:cs="Times New Roman"/>
          <w:spacing w:val="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проверка</w:t>
      </w:r>
      <w:r w:rsidRPr="004777E5">
        <w:rPr>
          <w:rFonts w:ascii="Times New Roman" w:eastAsia="Times New Roman" w:hAnsi="Times New Roman" w:cs="Times New Roman"/>
          <w:spacing w:val="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знаний,</w:t>
      </w:r>
      <w:r w:rsidRPr="004777E5">
        <w:rPr>
          <w:rFonts w:ascii="Times New Roman" w:eastAsia="Times New Roman" w:hAnsi="Times New Roman" w:cs="Times New Roman"/>
          <w:spacing w:val="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умений</w:t>
      </w:r>
      <w:r w:rsidRPr="004777E5">
        <w:rPr>
          <w:rFonts w:ascii="Times New Roman" w:eastAsia="Times New Roman" w:hAnsi="Times New Roman" w:cs="Times New Roman"/>
          <w:spacing w:val="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навыков,</w:t>
      </w:r>
      <w:r w:rsidRPr="004777E5">
        <w:rPr>
          <w:rFonts w:ascii="Times New Roman" w:eastAsia="Times New Roman" w:hAnsi="Times New Roman" w:cs="Times New Roman"/>
          <w:spacing w:val="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</w:t>
      </w:r>
      <w:proofErr w:type="gramStart"/>
      <w:r w:rsidRPr="004777E5">
        <w:rPr>
          <w:rFonts w:ascii="Times New Roman" w:eastAsia="Times New Roman" w:hAnsi="Times New Roman" w:cs="Times New Roman"/>
        </w:rPr>
        <w:t>и-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обретённых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обучающимися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 практических занятиях.</w:t>
      </w:r>
    </w:p>
    <w:p w:rsidR="004777E5" w:rsidRPr="004777E5" w:rsidRDefault="004777E5" w:rsidP="002E41FB">
      <w:pPr>
        <w:widowControl w:val="0"/>
        <w:autoSpaceDE w:val="0"/>
        <w:autoSpaceDN w:val="0"/>
        <w:spacing w:before="1" w:after="0" w:line="240" w:lineRule="auto"/>
        <w:ind w:firstLine="85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качестве</w:t>
      </w:r>
      <w:r w:rsidRPr="004777E5">
        <w:rPr>
          <w:rFonts w:ascii="Times New Roman" w:eastAsia="Times New Roman" w:hAnsi="Times New Roman" w:cs="Times New Roman"/>
          <w:spacing w:val="1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оценочных</w:t>
      </w:r>
      <w:r w:rsidRPr="004777E5">
        <w:rPr>
          <w:rFonts w:ascii="Times New Roman" w:eastAsia="Times New Roman" w:hAnsi="Times New Roman" w:cs="Times New Roman"/>
          <w:spacing w:val="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средств</w:t>
      </w:r>
      <w:r w:rsidRPr="004777E5">
        <w:rPr>
          <w:rFonts w:ascii="Times New Roman" w:eastAsia="Times New Roman" w:hAnsi="Times New Roman" w:cs="Times New Roman"/>
          <w:spacing w:val="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1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протяжении</w:t>
      </w:r>
      <w:r w:rsidRPr="004777E5">
        <w:rPr>
          <w:rFonts w:ascii="Times New Roman" w:eastAsia="Times New Roman" w:hAnsi="Times New Roman" w:cs="Times New Roman"/>
          <w:spacing w:val="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семестра</w:t>
      </w:r>
      <w:r w:rsidRPr="004777E5">
        <w:rPr>
          <w:rFonts w:ascii="Times New Roman" w:eastAsia="Times New Roman" w:hAnsi="Times New Roman" w:cs="Times New Roman"/>
          <w:spacing w:val="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используется</w:t>
      </w:r>
      <w:r w:rsidRPr="004777E5">
        <w:rPr>
          <w:rFonts w:ascii="Times New Roman" w:eastAsia="Times New Roman" w:hAnsi="Times New Roman" w:cs="Times New Roman"/>
          <w:spacing w:val="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компьютерное</w:t>
      </w:r>
      <w:r w:rsidRPr="004777E5">
        <w:rPr>
          <w:rFonts w:ascii="Times New Roman" w:eastAsia="Times New Roman" w:hAnsi="Times New Roman" w:cs="Times New Roman"/>
          <w:spacing w:val="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</w:t>
      </w:r>
      <w:proofErr w:type="gramStart"/>
      <w:r w:rsidRPr="004777E5">
        <w:rPr>
          <w:rFonts w:ascii="Times New Roman" w:eastAsia="Times New Roman" w:hAnsi="Times New Roman" w:cs="Times New Roman"/>
        </w:rPr>
        <w:t>е-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стирование</w:t>
      </w:r>
      <w:proofErr w:type="spellEnd"/>
      <w:r w:rsidRPr="004777E5">
        <w:rPr>
          <w:rFonts w:ascii="Times New Roman" w:eastAsia="Times New Roman" w:hAnsi="Times New Roman" w:cs="Times New Roman"/>
        </w:rPr>
        <w:t>.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Промежуточный</w:t>
      </w:r>
      <w:r w:rsidRPr="004777E5">
        <w:rPr>
          <w:rFonts w:ascii="Times New Roman" w:eastAsia="Times New Roman" w:hAnsi="Times New Roman" w:cs="Times New Roman"/>
          <w:spacing w:val="1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контроль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1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дисциплине</w:t>
      </w:r>
      <w:r w:rsidRPr="004777E5">
        <w:rPr>
          <w:rFonts w:ascii="Times New Roman" w:eastAsia="Times New Roman" w:hAnsi="Times New Roman" w:cs="Times New Roman"/>
          <w:spacing w:val="1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осуществляется</w:t>
      </w:r>
      <w:r w:rsidRPr="004777E5">
        <w:rPr>
          <w:rFonts w:ascii="Times New Roman" w:eastAsia="Times New Roman" w:hAnsi="Times New Roman" w:cs="Times New Roman"/>
          <w:spacing w:val="1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проведением</w:t>
      </w:r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экзамена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8-м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52" w:lineRule="exact"/>
        <w:ind w:firstLine="851"/>
        <w:rPr>
          <w:rFonts w:ascii="Times New Roman" w:eastAsia="Times New Roman" w:hAnsi="Times New Roman" w:cs="Times New Roman"/>
        </w:rPr>
      </w:pPr>
      <w:proofErr w:type="gramStart"/>
      <w:r w:rsidRPr="004777E5">
        <w:rPr>
          <w:rFonts w:ascii="Times New Roman" w:eastAsia="Times New Roman" w:hAnsi="Times New Roman" w:cs="Times New Roman"/>
        </w:rPr>
        <w:t>семестре</w:t>
      </w:r>
      <w:proofErr w:type="gramEnd"/>
      <w:r w:rsidRPr="004777E5">
        <w:rPr>
          <w:rFonts w:ascii="Times New Roman" w:eastAsia="Times New Roman" w:hAnsi="Times New Roman" w:cs="Times New Roman"/>
        </w:rPr>
        <w:t>.</w:t>
      </w:r>
    </w:p>
    <w:p w:rsidR="004777E5" w:rsidRPr="004777E5" w:rsidRDefault="004777E5" w:rsidP="002E41FB">
      <w:pPr>
        <w:widowControl w:val="0"/>
        <w:autoSpaceDE w:val="0"/>
        <w:autoSpaceDN w:val="0"/>
        <w:spacing w:before="1" w:after="0" w:line="240" w:lineRule="auto"/>
        <w:ind w:firstLine="85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При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оценивании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(определении)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результатов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освоения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применяется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тради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52" w:lineRule="exact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4777E5">
        <w:rPr>
          <w:rFonts w:ascii="Times New Roman" w:eastAsia="Times New Roman" w:hAnsi="Times New Roman" w:cs="Times New Roman"/>
        </w:rPr>
        <w:t>ционная</w:t>
      </w:r>
      <w:proofErr w:type="spellEnd"/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система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(отлично,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хорошо,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удовлетворительно,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неудовлетворительно).</w:t>
      </w:r>
    </w:p>
    <w:p w:rsidR="004777E5" w:rsidRPr="004777E5" w:rsidRDefault="004777E5" w:rsidP="002E41FB">
      <w:pPr>
        <w:widowControl w:val="0"/>
        <w:autoSpaceDE w:val="0"/>
        <w:autoSpaceDN w:val="0"/>
        <w:spacing w:before="1" w:after="0" w:line="240" w:lineRule="auto"/>
        <w:ind w:right="505" w:firstLine="85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Форма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проведения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устный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утвержденным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экзаменационным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билетам,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сформулированным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учетом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содержания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учебной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дисциплины.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экзаменационный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билет включается два теоретических вопроса и одна задача. В процессе подготовки к устному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ответу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экзаменуемый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может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составить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письменном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виде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план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ответа,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включающий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себя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определения,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выводы,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формулы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т.п.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Решение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задачи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также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предоставляется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письменном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виде.</w:t>
      </w:r>
    </w:p>
    <w:p w:rsidR="004777E5" w:rsidRPr="004777E5" w:rsidRDefault="004777E5" w:rsidP="002E41FB">
      <w:pPr>
        <w:widowControl w:val="0"/>
        <w:autoSpaceDE w:val="0"/>
        <w:autoSpaceDN w:val="0"/>
        <w:spacing w:before="11" w:after="0" w:line="240" w:lineRule="auto"/>
        <w:ind w:firstLine="851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numPr>
          <w:ilvl w:val="0"/>
          <w:numId w:val="4"/>
        </w:numPr>
        <w:tabs>
          <w:tab w:val="left" w:pos="1775"/>
        </w:tabs>
        <w:autoSpaceDE w:val="0"/>
        <w:autoSpaceDN w:val="0"/>
        <w:spacing w:after="0" w:line="240" w:lineRule="auto"/>
        <w:ind w:left="1774" w:hanging="222"/>
        <w:outlineLvl w:val="0"/>
        <w:rPr>
          <w:rFonts w:ascii="Times New Roman" w:eastAsia="Times New Roman" w:hAnsi="Times New Roman" w:cs="Times New Roman"/>
          <w:b/>
          <w:bCs/>
        </w:rPr>
      </w:pPr>
      <w:r w:rsidRPr="004777E5">
        <w:rPr>
          <w:rFonts w:ascii="Times New Roman" w:eastAsia="Times New Roman" w:hAnsi="Times New Roman" w:cs="Times New Roman"/>
          <w:b/>
          <w:bCs/>
        </w:rPr>
        <w:t>ПАСПОРТ</w:t>
      </w:r>
      <w:r w:rsidRPr="004777E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ОЦЕНОЧНЫХ</w:t>
      </w:r>
      <w:r w:rsidRPr="004777E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МАТЕРИАЛОВ</w:t>
      </w:r>
      <w:r w:rsidRPr="004777E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ПО</w:t>
      </w:r>
      <w:r w:rsidRPr="004777E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ДИСЦИПЛИНЕ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2127"/>
        <w:gridCol w:w="1416"/>
      </w:tblGrid>
      <w:tr w:rsidR="004777E5" w:rsidRPr="004777E5" w:rsidTr="004777E5">
        <w:trPr>
          <w:trHeight w:val="1012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4777E5" w:rsidRPr="004777E5" w:rsidRDefault="004777E5" w:rsidP="004777E5">
            <w:pPr>
              <w:ind w:right="99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Контролируемые разделы (темы) дисциплины (результаты</w:t>
            </w:r>
            <w:r w:rsidRPr="004777E5">
              <w:rPr>
                <w:rFonts w:ascii="Times New Roman" w:eastAsia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по разделам)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163"/>
              <w:jc w:val="center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 xml:space="preserve">Код </w:t>
            </w:r>
            <w:proofErr w:type="spell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контролиру</w:t>
            </w:r>
            <w:proofErr w:type="gram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е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мой компетенции</w:t>
            </w:r>
            <w:r w:rsidRPr="004777E5">
              <w:rPr>
                <w:rFonts w:ascii="Times New Roman" w:eastAsia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(или</w:t>
            </w:r>
            <w:r w:rsidRPr="004777E5">
              <w:rPr>
                <w:rFonts w:ascii="Times New Roman" w:eastAsia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её части)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116"/>
              <w:jc w:val="both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proofErr w:type="spell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Наименов</w:t>
            </w:r>
            <w:proofErr w:type="gram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а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b/>
                <w:i/>
                <w:spacing w:val="-53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ние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оценоч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-</w:t>
            </w:r>
            <w:r w:rsidRPr="004777E5">
              <w:rPr>
                <w:rFonts w:ascii="Times New Roman" w:eastAsia="Times New Roman" w:hAnsi="Times New Roman"/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ного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сред-</w:t>
            </w: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4777E5">
              <w:rPr>
                <w:rFonts w:ascii="Times New Roman" w:eastAsia="Times New Roman" w:hAnsi="Times New Roman"/>
                <w:b/>
                <w:i/>
              </w:rPr>
              <w:t>ства</w:t>
            </w:r>
            <w:proofErr w:type="spellEnd"/>
          </w:p>
        </w:tc>
      </w:tr>
      <w:tr w:rsidR="004777E5" w:rsidRPr="004777E5" w:rsidTr="004777E5">
        <w:trPr>
          <w:trHeight w:val="506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Тема</w:t>
            </w:r>
            <w:r w:rsidRPr="004777E5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1.</w:t>
            </w:r>
            <w:r w:rsidRPr="004777E5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Бухгалтерская</w:t>
            </w:r>
            <w:r w:rsidRPr="004777E5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отчетность</w:t>
            </w:r>
            <w:r w:rsidRPr="004777E5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как</w:t>
            </w:r>
            <w:r w:rsidRPr="004777E5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информационная</w:t>
            </w:r>
            <w:r w:rsidRPr="004777E5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база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финансового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анализа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8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экзамен</w:t>
            </w:r>
            <w:proofErr w:type="spellEnd"/>
          </w:p>
        </w:tc>
      </w:tr>
      <w:tr w:rsidR="004777E5" w:rsidRPr="004777E5" w:rsidTr="004777E5">
        <w:trPr>
          <w:trHeight w:val="252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Тема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2.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Концепция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анализа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формы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«Бухгалтерский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баланс»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8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экзамен</w:t>
            </w:r>
            <w:proofErr w:type="spellEnd"/>
          </w:p>
        </w:tc>
      </w:tr>
      <w:tr w:rsidR="004777E5" w:rsidRPr="004777E5" w:rsidTr="004777E5">
        <w:trPr>
          <w:trHeight w:val="504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tabs>
                <w:tab w:val="left" w:pos="3650"/>
                <w:tab w:val="left" w:pos="4572"/>
                <w:tab w:val="left" w:pos="4934"/>
              </w:tabs>
              <w:spacing w:line="252" w:lineRule="exact"/>
              <w:ind w:right="52"/>
              <w:rPr>
                <w:rFonts w:ascii="Times New Roman" w:eastAsia="Times New Roman" w:hAnsi="Times New Roman"/>
                <w:b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Тема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3.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Концепция</w:t>
            </w:r>
            <w:r w:rsidRPr="004777E5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анализа формы</w:t>
            </w:r>
            <w:r w:rsidRPr="004777E5">
              <w:rPr>
                <w:rFonts w:ascii="Times New Roman" w:eastAsia="Times New Roman" w:hAnsi="Times New Roman"/>
                <w:lang w:val="ru-RU"/>
              </w:rPr>
              <w:tab/>
              <w:t>«Отчет</w:t>
            </w:r>
            <w:r w:rsidRPr="004777E5">
              <w:rPr>
                <w:rFonts w:ascii="Times New Roman" w:eastAsia="Times New Roman" w:hAnsi="Times New Roman"/>
                <w:lang w:val="ru-RU"/>
              </w:rPr>
              <w:tab/>
              <w:t>о</w:t>
            </w:r>
            <w:r w:rsidRPr="004777E5">
              <w:rPr>
                <w:rFonts w:ascii="Times New Roman" w:eastAsia="Times New Roman" w:hAnsi="Times New Roman"/>
                <w:lang w:val="ru-RU"/>
              </w:rPr>
              <w:tab/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>финансовых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результатах</w:t>
            </w:r>
            <w:r w:rsidRPr="004777E5">
              <w:rPr>
                <w:rFonts w:ascii="Times New Roman" w:eastAsia="Times New Roman" w:hAnsi="Times New Roman"/>
                <w:b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4"/>
              <w:ind w:right="38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4"/>
              <w:ind w:right="3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экзамен</w:t>
            </w:r>
            <w:proofErr w:type="spellEnd"/>
          </w:p>
        </w:tc>
      </w:tr>
      <w:tr w:rsidR="004777E5" w:rsidRPr="004777E5" w:rsidTr="004777E5">
        <w:trPr>
          <w:trHeight w:val="506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630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Тема 4. Концепция анализа Отчета о движении денежных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средств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8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экзамен</w:t>
            </w:r>
            <w:proofErr w:type="spellEnd"/>
          </w:p>
        </w:tc>
      </w:tr>
      <w:tr w:rsidR="004777E5" w:rsidRPr="004777E5" w:rsidTr="004777E5">
        <w:trPr>
          <w:trHeight w:val="506"/>
        </w:trPr>
        <w:tc>
          <w:tcPr>
            <w:tcW w:w="6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 xml:space="preserve">Тема 5. Роль пояснительной информации в повышении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анал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и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тичности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бухгалтерской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(финансовой)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отчетности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8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3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экзамен</w:t>
            </w:r>
            <w:proofErr w:type="spellEnd"/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77E5" w:rsidRPr="004777E5" w:rsidRDefault="004777E5" w:rsidP="004777E5">
      <w:pPr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52" w:lineRule="exact"/>
        <w:ind w:left="884" w:hanging="222"/>
        <w:rPr>
          <w:rFonts w:ascii="Times New Roman" w:eastAsia="Times New Roman" w:hAnsi="Times New Roman" w:cs="Times New Roman"/>
          <w:b/>
        </w:rPr>
      </w:pPr>
      <w:r w:rsidRPr="004777E5">
        <w:rPr>
          <w:rFonts w:ascii="Times New Roman" w:eastAsia="Times New Roman" w:hAnsi="Times New Roman" w:cs="Times New Roman"/>
          <w:b/>
          <w:spacing w:val="-1"/>
        </w:rPr>
        <w:t>ОПИСАНИЕ</w:t>
      </w:r>
      <w:r w:rsidRPr="004777E5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spacing w:val="-1"/>
        </w:rPr>
        <w:t>ПОКАЗАТЕЛЕЙ</w:t>
      </w:r>
      <w:r w:rsidRPr="004777E5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И</w:t>
      </w:r>
      <w:r w:rsidRPr="004777E5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КРИТЕРИЕВ</w:t>
      </w:r>
      <w:r w:rsidRPr="004777E5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ОЦЕНИВАНИЯ</w:t>
      </w:r>
      <w:r w:rsidRPr="004777E5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КОМПЕТЕНЦИЙ</w:t>
      </w:r>
    </w:p>
    <w:p w:rsidR="004777E5" w:rsidRPr="004777E5" w:rsidRDefault="004777E5" w:rsidP="002E41FB">
      <w:pPr>
        <w:widowControl w:val="0"/>
        <w:autoSpaceDE w:val="0"/>
        <w:autoSpaceDN w:val="0"/>
        <w:spacing w:after="0" w:line="240" w:lineRule="auto"/>
        <w:ind w:right="220" w:firstLine="851"/>
        <w:rPr>
          <w:rFonts w:ascii="Times New Roman" w:eastAsia="Times New Roman" w:hAnsi="Times New Roman" w:cs="Times New Roman"/>
        </w:rPr>
      </w:pPr>
      <w:proofErr w:type="spellStart"/>
      <w:r w:rsidRPr="004777E5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каждой</w:t>
      </w:r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компетенции</w:t>
      </w:r>
      <w:r w:rsidRPr="004777E5">
        <w:rPr>
          <w:rFonts w:ascii="Times New Roman" w:eastAsia="Times New Roman" w:hAnsi="Times New Roman" w:cs="Times New Roman"/>
          <w:spacing w:val="1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рамках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освоения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данной</w:t>
      </w:r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</w:t>
      </w:r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оценив</w:t>
      </w:r>
      <w:proofErr w:type="gramStart"/>
      <w:r w:rsidRPr="004777E5">
        <w:rPr>
          <w:rFonts w:ascii="Times New Roman" w:eastAsia="Times New Roman" w:hAnsi="Times New Roman" w:cs="Times New Roman"/>
        </w:rPr>
        <w:t>а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ется</w:t>
      </w:r>
      <w:proofErr w:type="spell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 трехуровневой шкале:</w:t>
      </w:r>
    </w:p>
    <w:p w:rsidR="004777E5" w:rsidRPr="004777E5" w:rsidRDefault="004777E5" w:rsidP="004777E5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507" w:firstLine="707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пороговый</w:t>
      </w:r>
      <w:r w:rsidRPr="004777E5">
        <w:rPr>
          <w:rFonts w:ascii="Times New Roman" w:eastAsia="Times New Roman" w:hAnsi="Times New Roman" w:cs="Times New Roman"/>
          <w:spacing w:val="1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является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обязательным</w:t>
      </w:r>
      <w:r w:rsidRPr="004777E5">
        <w:rPr>
          <w:rFonts w:ascii="Times New Roman" w:eastAsia="Times New Roman" w:hAnsi="Times New Roman" w:cs="Times New Roman"/>
          <w:spacing w:val="1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всех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обучающихся</w:t>
      </w:r>
      <w:r w:rsidRPr="004777E5">
        <w:rPr>
          <w:rFonts w:ascii="Times New Roman" w:eastAsia="Times New Roman" w:hAnsi="Times New Roman" w:cs="Times New Roman"/>
          <w:spacing w:val="1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1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завершении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осво</w:t>
      </w:r>
      <w:proofErr w:type="gramStart"/>
      <w:r w:rsidRPr="004777E5">
        <w:rPr>
          <w:rFonts w:ascii="Times New Roman" w:eastAsia="Times New Roman" w:hAnsi="Times New Roman" w:cs="Times New Roman"/>
        </w:rPr>
        <w:t>е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ния</w:t>
      </w:r>
      <w:proofErr w:type="spellEnd"/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дисциплины;</w:t>
      </w:r>
    </w:p>
    <w:p w:rsidR="004777E5" w:rsidRPr="004777E5" w:rsidRDefault="004777E5" w:rsidP="004777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-продвинутый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характеризуется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превышением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минимальных</w:t>
      </w:r>
      <w:r w:rsidRPr="004777E5">
        <w:rPr>
          <w:rFonts w:ascii="Times New Roman" w:eastAsia="Times New Roman" w:hAnsi="Times New Roman" w:cs="Times New Roman"/>
          <w:spacing w:val="2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характеристик</w:t>
      </w:r>
      <w:r w:rsidRPr="004777E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="002E41FB">
        <w:rPr>
          <w:rFonts w:ascii="Times New Roman" w:eastAsia="Times New Roman" w:hAnsi="Times New Roman" w:cs="Times New Roman"/>
        </w:rPr>
        <w:t>сфор</w:t>
      </w:r>
      <w:proofErr w:type="spell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мированности</w:t>
      </w:r>
      <w:proofErr w:type="spell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компетенций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 завершении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освоения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дисциплины;</w:t>
      </w:r>
    </w:p>
    <w:p w:rsidR="004777E5" w:rsidRPr="004777E5" w:rsidRDefault="004777E5" w:rsidP="004777E5">
      <w:pPr>
        <w:widowControl w:val="0"/>
        <w:numPr>
          <w:ilvl w:val="1"/>
          <w:numId w:val="4"/>
        </w:numPr>
        <w:tabs>
          <w:tab w:val="left" w:pos="1079"/>
        </w:tabs>
        <w:autoSpaceDE w:val="0"/>
        <w:autoSpaceDN w:val="0"/>
        <w:spacing w:after="0" w:line="240" w:lineRule="auto"/>
        <w:ind w:right="506" w:firstLine="707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эталонный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характеризуется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максимально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возможной</w:t>
      </w:r>
      <w:r w:rsidRPr="004777E5">
        <w:rPr>
          <w:rFonts w:ascii="Times New Roman" w:eastAsia="Times New Roman" w:hAnsi="Times New Roman" w:cs="Times New Roman"/>
          <w:spacing w:val="1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выраженностью</w:t>
      </w:r>
      <w:r w:rsidRPr="004777E5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компете</w:t>
      </w:r>
      <w:proofErr w:type="gramStart"/>
      <w:r w:rsidRPr="004777E5">
        <w:rPr>
          <w:rFonts w:ascii="Times New Roman" w:eastAsia="Times New Roman" w:hAnsi="Times New Roman" w:cs="Times New Roman"/>
        </w:rPr>
        <w:t>н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ций</w:t>
      </w:r>
      <w:proofErr w:type="spell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является важным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качественным ориентиром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 самосовершенствования.</w:t>
      </w:r>
    </w:p>
    <w:p w:rsidR="004777E5" w:rsidRPr="004777E5" w:rsidRDefault="004777E5" w:rsidP="004777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2616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4777E5">
        <w:rPr>
          <w:rFonts w:ascii="Times New Roman" w:eastAsia="Times New Roman" w:hAnsi="Times New Roman" w:cs="Times New Roman"/>
          <w:b/>
          <w:bCs/>
        </w:rPr>
        <w:t>Описание</w:t>
      </w:r>
      <w:r w:rsidRPr="004777E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критериев</w:t>
      </w:r>
      <w:r w:rsidRPr="004777E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и</w:t>
      </w:r>
      <w:r w:rsidRPr="004777E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шкалы</w:t>
      </w:r>
      <w:r w:rsidRPr="004777E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оценивания:</w:t>
      </w:r>
    </w:p>
    <w:p w:rsidR="004777E5" w:rsidRPr="004777E5" w:rsidRDefault="004777E5" w:rsidP="004777E5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777E5">
        <w:rPr>
          <w:rFonts w:ascii="Times New Roman" w:eastAsia="Times New Roman" w:hAnsi="Times New Roman" w:cs="Times New Roman"/>
          <w:i/>
        </w:rPr>
        <w:t>а)</w:t>
      </w:r>
      <w:r w:rsidRPr="004777E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описание</w:t>
      </w:r>
      <w:r w:rsidRPr="004777E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критериев</w:t>
      </w:r>
      <w:r w:rsidRPr="004777E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и</w:t>
      </w:r>
      <w:r w:rsidRPr="004777E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шкалы</w:t>
      </w:r>
      <w:r w:rsidRPr="004777E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оценивания</w:t>
      </w:r>
      <w:r w:rsidRPr="004777E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ответа</w:t>
      </w:r>
      <w:r w:rsidRPr="004777E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на</w:t>
      </w:r>
      <w:r w:rsidRPr="004777E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вопрос:</w:t>
      </w:r>
    </w:p>
    <w:p w:rsidR="004777E5" w:rsidRPr="004777E5" w:rsidRDefault="004777E5" w:rsidP="004777E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выносится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2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вопроса.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Максимально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4777E5">
        <w:rPr>
          <w:rFonts w:ascii="Times New Roman" w:eastAsia="Times New Roman" w:hAnsi="Times New Roman" w:cs="Times New Roman"/>
        </w:rPr>
        <w:t>обучающийся</w:t>
      </w:r>
      <w:proofErr w:type="gram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может набрать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50 баллов.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4777E5" w:rsidRPr="004777E5" w:rsidTr="004777E5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Шкала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оценивания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312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Критерий</w:t>
            </w:r>
            <w:proofErr w:type="spellEnd"/>
          </w:p>
        </w:tc>
      </w:tr>
      <w:tr w:rsidR="004777E5" w:rsidRPr="004777E5" w:rsidTr="004777E5">
        <w:trPr>
          <w:trHeight w:val="5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lastRenderedPageBreak/>
              <w:t>25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  <w:p w:rsidR="004777E5" w:rsidRPr="004777E5" w:rsidRDefault="004777E5" w:rsidP="004777E5">
            <w:pPr>
              <w:spacing w:line="23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эталонный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ответ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правильный</w:t>
            </w:r>
          </w:p>
        </w:tc>
      </w:tr>
      <w:tr w:rsidR="004777E5" w:rsidRPr="004777E5" w:rsidTr="004777E5">
        <w:trPr>
          <w:trHeight w:val="5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  <w:p w:rsidR="004777E5" w:rsidRPr="004777E5" w:rsidRDefault="004777E5" w:rsidP="004777E5">
            <w:pPr>
              <w:spacing w:line="23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продвинутый</w:t>
            </w:r>
            <w:proofErr w:type="spellEnd"/>
            <w:r w:rsidRPr="004777E5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ответ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большей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степени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правильный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(имеются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неточности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определениях)</w:t>
            </w:r>
          </w:p>
        </w:tc>
      </w:tr>
      <w:tr w:rsidR="004777E5" w:rsidRPr="004777E5" w:rsidTr="004777E5">
        <w:trPr>
          <w:trHeight w:val="50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65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spacing w:val="-1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  <w:spacing w:val="-1"/>
              </w:rPr>
              <w:t>пороговый</w:t>
            </w:r>
            <w:proofErr w:type="spellEnd"/>
            <w:r w:rsidRPr="004777E5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ответ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правильный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(с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дополнительными</w:t>
            </w:r>
            <w:r w:rsidRPr="004777E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наводящими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вопросами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преподавателя</w:t>
            </w:r>
            <w:proofErr w:type="gramStart"/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)</w:t>
            </w:r>
            <w:proofErr w:type="gramEnd"/>
          </w:p>
        </w:tc>
      </w:tr>
      <w:tr w:rsidR="004777E5" w:rsidRPr="004777E5" w:rsidTr="004777E5">
        <w:trPr>
          <w:trHeight w:val="25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0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ответ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не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правильный</w:t>
            </w: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i/>
        </w:rPr>
      </w:pPr>
      <w:r w:rsidRPr="004777E5">
        <w:rPr>
          <w:rFonts w:ascii="Times New Roman" w:eastAsia="Times New Roman" w:hAnsi="Times New Roman" w:cs="Times New Roman"/>
          <w:i/>
        </w:rPr>
        <w:t>б)</w:t>
      </w:r>
      <w:r w:rsidRPr="004777E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описание</w:t>
      </w:r>
      <w:r w:rsidRPr="004777E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критериев</w:t>
      </w:r>
      <w:r w:rsidRPr="004777E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и</w:t>
      </w:r>
      <w:r w:rsidRPr="004777E5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шкалы</w:t>
      </w:r>
      <w:r w:rsidRPr="004777E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оценивания</w:t>
      </w:r>
      <w:r w:rsidRPr="004777E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практического</w:t>
      </w:r>
      <w:r w:rsidRPr="004777E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задания</w:t>
      </w:r>
    </w:p>
    <w:p w:rsidR="004777E5" w:rsidRPr="004777E5" w:rsidRDefault="004777E5" w:rsidP="004777E5">
      <w:pPr>
        <w:widowControl w:val="0"/>
        <w:autoSpaceDE w:val="0"/>
        <w:autoSpaceDN w:val="0"/>
        <w:spacing w:after="2" w:line="240" w:lineRule="auto"/>
        <w:ind w:right="507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выносится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одно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практическое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задание.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Максимально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777E5">
        <w:rPr>
          <w:rFonts w:ascii="Times New Roman" w:eastAsia="Times New Roman" w:hAnsi="Times New Roman" w:cs="Times New Roman"/>
        </w:rPr>
        <w:t>обучающийся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может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набрать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25 баллов.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4777E5" w:rsidRPr="004777E5" w:rsidTr="004777E5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Шкала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оценивания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312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Критерий</w:t>
            </w:r>
            <w:proofErr w:type="spellEnd"/>
          </w:p>
        </w:tc>
      </w:tr>
      <w:tr w:rsidR="004777E5" w:rsidRPr="004777E5" w:rsidTr="004777E5">
        <w:trPr>
          <w:trHeight w:val="50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25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  <w:p w:rsidR="004777E5" w:rsidRPr="004777E5" w:rsidRDefault="004777E5" w:rsidP="004777E5">
            <w:pPr>
              <w:spacing w:line="23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эталонный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практическое</w:t>
            </w:r>
            <w:proofErr w:type="spellEnd"/>
            <w:r w:rsidRPr="004777E5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задание</w:t>
            </w:r>
            <w:proofErr w:type="spellEnd"/>
            <w:r w:rsidRPr="004777E5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выполнено</w:t>
            </w:r>
            <w:proofErr w:type="spellEnd"/>
            <w:r w:rsidRPr="004777E5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правильно</w:t>
            </w:r>
            <w:proofErr w:type="spellEnd"/>
          </w:p>
        </w:tc>
      </w:tr>
      <w:tr w:rsidR="004777E5" w:rsidRPr="004777E5" w:rsidTr="004777E5">
        <w:trPr>
          <w:trHeight w:val="5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  <w:p w:rsidR="004777E5" w:rsidRPr="004777E5" w:rsidRDefault="004777E5" w:rsidP="004777E5">
            <w:pPr>
              <w:spacing w:line="23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продвинутый</w:t>
            </w:r>
            <w:proofErr w:type="spellEnd"/>
            <w:r w:rsidRPr="004777E5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практическое</w:t>
            </w:r>
            <w:r w:rsidRPr="004777E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задание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выполнено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правильно,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но</w:t>
            </w:r>
            <w:r w:rsidRPr="004777E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имеются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технические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е-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точности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расчетах (описаниях)</w:t>
            </w:r>
          </w:p>
        </w:tc>
      </w:tr>
      <w:tr w:rsidR="004777E5" w:rsidRPr="004777E5" w:rsidTr="004777E5">
        <w:trPr>
          <w:trHeight w:val="50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65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spacing w:val="-1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  <w:spacing w:val="-1"/>
              </w:rPr>
              <w:t>пороговый</w:t>
            </w:r>
            <w:proofErr w:type="spellEnd"/>
            <w:r w:rsidRPr="004777E5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практическое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задание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выполнено</w:t>
            </w:r>
            <w:r w:rsidRPr="004777E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правильно,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но</w:t>
            </w:r>
            <w:r w:rsidRPr="004777E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</w:t>
            </w:r>
            <w:r w:rsidRPr="004777E5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дополнительными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нав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дящими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вопросами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преподавателя</w:t>
            </w:r>
          </w:p>
        </w:tc>
      </w:tr>
      <w:tr w:rsidR="004777E5" w:rsidRPr="004777E5" w:rsidTr="004777E5">
        <w:trPr>
          <w:trHeight w:val="25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0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практическое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задание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не</w:t>
            </w:r>
            <w:r w:rsidRPr="004777E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выполнено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или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выполнено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не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правильно</w:t>
            </w: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</w:rPr>
      </w:pPr>
      <w:proofErr w:type="gramStart"/>
      <w:r w:rsidRPr="004777E5">
        <w:rPr>
          <w:rFonts w:ascii="Times New Roman" w:eastAsia="Times New Roman" w:hAnsi="Times New Roman" w:cs="Times New Roman"/>
        </w:rPr>
        <w:t>Итоговый суммарный балл обучающегося, полученный при прохождении промежуточной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аттестации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форме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экзамена,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переводится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традиционную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форму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системе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«отлично»,</w:t>
      </w:r>
      <w:proofErr w:type="gramEnd"/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«хорошо»,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«удовлетворительно»,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«неудовлетворительно»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соответствии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следующей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шкалой:</w:t>
      </w:r>
    </w:p>
    <w:p w:rsidR="004777E5" w:rsidRPr="004777E5" w:rsidRDefault="004777E5" w:rsidP="004777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531"/>
      </w:tblGrid>
      <w:tr w:rsidR="004777E5" w:rsidRPr="004777E5" w:rsidTr="004777E5">
        <w:trPr>
          <w:trHeight w:val="25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Шкала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оценивания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100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Итоговый</w:t>
            </w:r>
            <w:proofErr w:type="spellEnd"/>
            <w:r w:rsidRPr="004777E5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суммарный</w:t>
            </w:r>
            <w:proofErr w:type="spellEnd"/>
            <w:r w:rsidRPr="004777E5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</w:t>
            </w:r>
            <w:proofErr w:type="spellEnd"/>
          </w:p>
        </w:tc>
      </w:tr>
      <w:tr w:rsidR="004777E5" w:rsidRPr="004777E5" w:rsidTr="004777E5">
        <w:trPr>
          <w:trHeight w:val="37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Отлично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эталонный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100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75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эталонный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</w:tr>
      <w:tr w:rsidR="004777E5" w:rsidRPr="004777E5" w:rsidTr="004777E5">
        <w:trPr>
          <w:trHeight w:val="37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Хорошо</w:t>
            </w:r>
            <w:proofErr w:type="spellEnd"/>
            <w:r w:rsidRPr="004777E5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продвинутый</w:t>
            </w:r>
            <w:proofErr w:type="spellEnd"/>
            <w:r w:rsidRPr="004777E5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100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74-60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продвинутый</w:t>
            </w:r>
            <w:proofErr w:type="spellEnd"/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</w:tr>
      <w:tr w:rsidR="004777E5" w:rsidRPr="004777E5" w:rsidTr="004777E5">
        <w:trPr>
          <w:trHeight w:val="37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  <w:spacing w:val="-1"/>
              </w:rPr>
              <w:t>Удовлетворительно</w:t>
            </w:r>
            <w:proofErr w:type="spellEnd"/>
            <w:r w:rsidRPr="004777E5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пороговый</w:t>
            </w:r>
            <w:proofErr w:type="spellEnd"/>
            <w:r w:rsidRPr="004777E5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100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59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–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30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пороговый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уровень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)</w:t>
            </w:r>
          </w:p>
        </w:tc>
      </w:tr>
      <w:tr w:rsidR="004777E5" w:rsidRPr="004777E5" w:rsidTr="004777E5">
        <w:trPr>
          <w:trHeight w:val="37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6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Неудовлетворительно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1004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30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и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ниже</w:t>
            </w:r>
            <w:proofErr w:type="spellEnd"/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i/>
        </w:rPr>
      </w:pPr>
      <w:r w:rsidRPr="004777E5">
        <w:rPr>
          <w:rFonts w:ascii="Times New Roman" w:eastAsia="Times New Roman" w:hAnsi="Times New Roman" w:cs="Times New Roman"/>
          <w:i/>
        </w:rPr>
        <w:t>в)</w:t>
      </w:r>
      <w:r w:rsidRPr="004777E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описание</w:t>
      </w:r>
      <w:r w:rsidRPr="004777E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критериев</w:t>
      </w:r>
      <w:r w:rsidRPr="004777E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оценки</w:t>
      </w:r>
      <w:r w:rsidRPr="004777E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контрольной</w:t>
      </w:r>
      <w:r w:rsidRPr="004777E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  <w:i/>
        </w:rPr>
        <w:t>работы: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Контрольная работа по заочной форме обучения, признанная рецензентом (</w:t>
      </w:r>
      <w:proofErr w:type="spellStart"/>
      <w:r w:rsidRPr="004777E5">
        <w:rPr>
          <w:rFonts w:ascii="Times New Roman" w:eastAsia="Times New Roman" w:hAnsi="Times New Roman" w:cs="Times New Roman"/>
        </w:rPr>
        <w:t>преподават</w:t>
      </w:r>
      <w:proofErr w:type="gramStart"/>
      <w:r w:rsidRPr="004777E5">
        <w:rPr>
          <w:rFonts w:ascii="Times New Roman" w:eastAsia="Times New Roman" w:hAnsi="Times New Roman" w:cs="Times New Roman"/>
        </w:rPr>
        <w:t>е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лем</w:t>
      </w:r>
      <w:proofErr w:type="spellEnd"/>
      <w:r w:rsidRPr="004777E5">
        <w:rPr>
          <w:rFonts w:ascii="Times New Roman" w:eastAsia="Times New Roman" w:hAnsi="Times New Roman" w:cs="Times New Roman"/>
        </w:rPr>
        <w:t xml:space="preserve">) удовлетворительной, оценивается как «зачтено». В зачтенной работе </w:t>
      </w:r>
      <w:proofErr w:type="gramStart"/>
      <w:r w:rsidRPr="004777E5">
        <w:rPr>
          <w:rFonts w:ascii="Times New Roman" w:eastAsia="Times New Roman" w:hAnsi="Times New Roman" w:cs="Times New Roman"/>
        </w:rPr>
        <w:t>допускаются</w:t>
      </w:r>
      <w:proofErr w:type="gramEnd"/>
      <w:r w:rsidRPr="004777E5">
        <w:rPr>
          <w:rFonts w:ascii="Times New Roman" w:eastAsia="Times New Roman" w:hAnsi="Times New Roman" w:cs="Times New Roman"/>
        </w:rPr>
        <w:t xml:space="preserve"> следую-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щие</w:t>
      </w:r>
      <w:proofErr w:type="spell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недочеты: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before="3" w:after="0" w:line="269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незначительные</w:t>
      </w:r>
      <w:r w:rsidRPr="004777E5">
        <w:rPr>
          <w:rFonts w:ascii="Times New Roman" w:eastAsia="Times New Roman" w:hAnsi="Times New Roman" w:cs="Times New Roman"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ошибки,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описки;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68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неправильное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оформление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титульного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листа,</w:t>
      </w:r>
      <w:r w:rsidRPr="004777E5">
        <w:rPr>
          <w:rFonts w:ascii="Times New Roman" w:eastAsia="Times New Roman" w:hAnsi="Times New Roman" w:cs="Times New Roman"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списка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используемой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литературы.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Контрольная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работа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признается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рецензентом (преподавателем)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неудовлетворительной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оценивается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как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«не зачтено».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Основания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 незачета контрольной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работы: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68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неправильные,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неточные</w:t>
      </w:r>
      <w:r w:rsidRPr="004777E5">
        <w:rPr>
          <w:rFonts w:ascii="Times New Roman" w:eastAsia="Times New Roman" w:hAnsi="Times New Roman" w:cs="Times New Roman"/>
          <w:spacing w:val="-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неконкретные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ответы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поставленные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вопросы;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69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несамостоятельный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характер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выполнения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контрольной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работы;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описательный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характер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сравнительно-аналитические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вопросы,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отсутствие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необходимых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объяснений 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ответов;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69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фактические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ошибки,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допущенные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ответе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вопросы;</w:t>
      </w:r>
    </w:p>
    <w:p w:rsidR="004777E5" w:rsidRPr="004777E5" w:rsidRDefault="004777E5" w:rsidP="004777E5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неправильное,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небрежное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оформление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работы,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наличие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значительного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количества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грамматических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ошибок.</w:t>
      </w:r>
    </w:p>
    <w:p w:rsidR="004777E5" w:rsidRPr="004777E5" w:rsidRDefault="004777E5" w:rsidP="004777E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4777E5" w:rsidRPr="004777E5" w:rsidRDefault="004777E5" w:rsidP="004777E5">
      <w:pPr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before="1" w:after="0" w:line="240" w:lineRule="auto"/>
        <w:ind w:left="1506"/>
        <w:outlineLvl w:val="0"/>
        <w:rPr>
          <w:rFonts w:ascii="Times New Roman" w:eastAsia="Times New Roman" w:hAnsi="Times New Roman" w:cs="Times New Roman"/>
          <w:b/>
          <w:bCs/>
        </w:rPr>
      </w:pPr>
      <w:r w:rsidRPr="004777E5">
        <w:rPr>
          <w:rFonts w:ascii="Times New Roman" w:eastAsia="Times New Roman" w:hAnsi="Times New Roman" w:cs="Times New Roman"/>
          <w:b/>
          <w:bCs/>
        </w:rPr>
        <w:t>ТИПОВЫЕ</w:t>
      </w:r>
      <w:r w:rsidRPr="004777E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КОНТРОЛЬНЫЕ</w:t>
      </w:r>
      <w:r w:rsidRPr="004777E5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ЗАДАНИЯ</w:t>
      </w:r>
      <w:r w:rsidRPr="004777E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ИЛИ</w:t>
      </w:r>
      <w:r w:rsidRPr="004777E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ИНЫЕ</w:t>
      </w:r>
      <w:r w:rsidRPr="004777E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</w:rPr>
        <w:t>МАТЕРИАЛЫ</w:t>
      </w:r>
    </w:p>
    <w:p w:rsidR="004777E5" w:rsidRPr="004777E5" w:rsidRDefault="004777E5" w:rsidP="004777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4777E5" w:rsidRPr="004777E5" w:rsidTr="004777E5">
        <w:trPr>
          <w:trHeight w:val="50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202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4777E5">
              <w:rPr>
                <w:rFonts w:ascii="Times New Roman" w:eastAsia="Times New Roman" w:hAnsi="Times New Roman"/>
                <w:b/>
                <w:i/>
              </w:rPr>
              <w:t>Код</w:t>
            </w:r>
            <w:proofErr w:type="spellEnd"/>
            <w:r w:rsidRPr="004777E5">
              <w:rPr>
                <w:rFonts w:ascii="Times New Roman" w:eastAsia="Times New Roman" w:hAnsi="Times New Roman"/>
                <w:b/>
                <w:i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b/>
                <w:i/>
              </w:rPr>
              <w:t>компетенции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2416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Результаты освоения ОПОП</w:t>
            </w:r>
            <w:r w:rsidRPr="004777E5">
              <w:rPr>
                <w:rFonts w:ascii="Times New Roman" w:eastAsia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Содержание</w:t>
            </w:r>
            <w:r w:rsidRPr="004777E5">
              <w:rPr>
                <w:rFonts w:ascii="Times New Roman" w:eastAsia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b/>
                <w:i/>
                <w:lang w:val="ru-RU"/>
              </w:rPr>
              <w:t>компетенции</w:t>
            </w:r>
          </w:p>
        </w:tc>
      </w:tr>
    </w:tbl>
    <w:p w:rsidR="004777E5" w:rsidRPr="004777E5" w:rsidRDefault="004777E5" w:rsidP="004777E5">
      <w:pPr>
        <w:spacing w:after="0" w:line="240" w:lineRule="auto"/>
        <w:rPr>
          <w:rFonts w:ascii="Times New Roman" w:eastAsia="Times New Roman" w:hAnsi="Times New Roman" w:cs="Times New Roman"/>
        </w:rPr>
        <w:sectPr w:rsidR="004777E5" w:rsidRPr="004777E5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4777E5" w:rsidRPr="004777E5" w:rsidTr="004777E5">
        <w:trPr>
          <w:trHeight w:val="5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2E41FB">
            <w:pPr>
              <w:spacing w:before="120"/>
              <w:ind w:firstLine="312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41" w:lineRule="exact"/>
              <w:ind w:firstLine="344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4777E5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77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разработать интегрированную систему управления рисками</w:t>
            </w: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before="91" w:after="0" w:line="252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</w:pP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а)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1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типовые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3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контрольные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1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вопросы:</w:t>
      </w:r>
    </w:p>
    <w:p w:rsidR="004777E5" w:rsidRPr="004777E5" w:rsidRDefault="004777E5" w:rsidP="004777E5">
      <w:pPr>
        <w:widowControl w:val="0"/>
        <w:autoSpaceDE w:val="0"/>
        <w:autoSpaceDN w:val="0"/>
        <w:spacing w:before="91" w:after="0" w:line="252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</w:p>
    <w:p w:rsidR="004777E5" w:rsidRPr="004777E5" w:rsidRDefault="004777E5" w:rsidP="004777E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508" w:hanging="428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Бухгалтерская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отчетность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организаций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возможности</w:t>
      </w:r>
      <w:r w:rsidRPr="004777E5">
        <w:rPr>
          <w:rFonts w:ascii="Times New Roman" w:eastAsia="Times New Roman" w:hAnsi="Times New Roman" w:cs="Times New Roman"/>
          <w:spacing w:val="3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ее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использования</w:t>
      </w:r>
      <w:r w:rsidRPr="004777E5">
        <w:rPr>
          <w:rFonts w:ascii="Times New Roman" w:eastAsia="Times New Roman" w:hAnsi="Times New Roman" w:cs="Times New Roman"/>
          <w:spacing w:val="2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3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финансовом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анализе.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40" w:lineRule="auto"/>
        <w:ind w:left="1066" w:hanging="22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бухгалтерской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отчетности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целях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принятия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управленческих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решений нейтрализации хозяйственных рисков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52" w:lineRule="exact"/>
        <w:ind w:left="1066" w:hanging="22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Основные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приемы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анализа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бухгалтерской</w:t>
      </w:r>
      <w:r w:rsidRPr="004777E5">
        <w:rPr>
          <w:rFonts w:ascii="Times New Roman" w:eastAsia="Times New Roman" w:hAnsi="Times New Roman" w:cs="Times New Roman"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(финансовой)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отчетности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105"/>
        </w:tabs>
        <w:autoSpaceDE w:val="0"/>
        <w:autoSpaceDN w:val="0"/>
        <w:spacing w:before="1" w:after="0" w:line="240" w:lineRule="auto"/>
        <w:ind w:right="508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бухгалтерского</w:t>
      </w:r>
      <w:r w:rsidRPr="004777E5">
        <w:rPr>
          <w:rFonts w:ascii="Times New Roman" w:eastAsia="Times New Roman" w:hAnsi="Times New Roman" w:cs="Times New Roman"/>
          <w:spacing w:val="3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</w:t>
      </w:r>
      <w:r w:rsidRPr="004777E5">
        <w:rPr>
          <w:rFonts w:ascii="Times New Roman" w:eastAsia="Times New Roman" w:hAnsi="Times New Roman" w:cs="Times New Roman"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помощи</w:t>
      </w:r>
      <w:r w:rsidRPr="004777E5">
        <w:rPr>
          <w:rFonts w:ascii="Times New Roman" w:eastAsia="Times New Roman" w:hAnsi="Times New Roman" w:cs="Times New Roman"/>
          <w:spacing w:val="3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аналитического</w:t>
      </w:r>
      <w:r w:rsidRPr="004777E5">
        <w:rPr>
          <w:rFonts w:ascii="Times New Roman" w:eastAsia="Times New Roman" w:hAnsi="Times New Roman" w:cs="Times New Roman"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относительных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показателей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89"/>
        </w:tabs>
        <w:autoSpaceDE w:val="0"/>
        <w:autoSpaceDN w:val="0"/>
        <w:spacing w:after="0" w:line="240" w:lineRule="auto"/>
        <w:ind w:right="504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Особенности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анализа</w:t>
      </w:r>
      <w:r w:rsidRPr="004777E5">
        <w:rPr>
          <w:rFonts w:ascii="Times New Roman" w:eastAsia="Times New Roman" w:hAnsi="Times New Roman" w:cs="Times New Roman"/>
          <w:spacing w:val="1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отдельных</w:t>
      </w:r>
      <w:r w:rsidRPr="004777E5">
        <w:rPr>
          <w:rFonts w:ascii="Times New Roman" w:eastAsia="Times New Roman" w:hAnsi="Times New Roman" w:cs="Times New Roman"/>
          <w:spacing w:val="2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статей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бухгалтерского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баланса,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влияющие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на</w:t>
      </w:r>
      <w:r w:rsidRPr="004777E5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результ</w:t>
      </w:r>
      <w:proofErr w:type="gramStart"/>
      <w:r w:rsidRPr="004777E5">
        <w:rPr>
          <w:rFonts w:ascii="Times New Roman" w:eastAsia="Times New Roman" w:hAnsi="Times New Roman" w:cs="Times New Roman"/>
        </w:rPr>
        <w:t>а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тивность</w:t>
      </w:r>
      <w:proofErr w:type="spellEnd"/>
      <w:r w:rsidRPr="004777E5">
        <w:rPr>
          <w:rFonts w:ascii="Times New Roman" w:eastAsia="Times New Roman" w:hAnsi="Times New Roman" w:cs="Times New Roman"/>
          <w:spacing w:val="5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принятия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управленческих решений контроля над риском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40" w:lineRule="auto"/>
        <w:ind w:left="1066" w:hanging="221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Особенности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анализа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движения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денежных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средств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видам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деятельности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84"/>
        </w:tabs>
        <w:autoSpaceDE w:val="0"/>
        <w:autoSpaceDN w:val="0"/>
        <w:spacing w:before="1" w:after="0" w:line="240" w:lineRule="auto"/>
        <w:ind w:right="508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Коэффициентный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метод,</w:t>
      </w:r>
      <w:r w:rsidRPr="004777E5">
        <w:rPr>
          <w:rFonts w:ascii="Times New Roman" w:eastAsia="Times New Roman" w:hAnsi="Times New Roman" w:cs="Times New Roman"/>
          <w:spacing w:val="1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как</w:t>
      </w:r>
      <w:r w:rsidRPr="004777E5">
        <w:rPr>
          <w:rFonts w:ascii="Times New Roman" w:eastAsia="Times New Roman" w:hAnsi="Times New Roman" w:cs="Times New Roman"/>
          <w:spacing w:val="1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инструмент</w:t>
      </w:r>
      <w:r w:rsidRPr="004777E5">
        <w:rPr>
          <w:rFonts w:ascii="Times New Roman" w:eastAsia="Times New Roman" w:hAnsi="Times New Roman" w:cs="Times New Roman"/>
          <w:spacing w:val="1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факторного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анализа</w:t>
      </w:r>
      <w:r w:rsidRPr="004777E5">
        <w:rPr>
          <w:rFonts w:ascii="Times New Roman" w:eastAsia="Times New Roman" w:hAnsi="Times New Roman" w:cs="Times New Roman"/>
          <w:spacing w:val="1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1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оценке</w:t>
      </w:r>
      <w:r w:rsidRPr="004777E5">
        <w:rPr>
          <w:rFonts w:ascii="Times New Roman" w:eastAsia="Times New Roman" w:hAnsi="Times New Roman" w:cs="Times New Roman"/>
          <w:spacing w:val="1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движения</w:t>
      </w:r>
      <w:r w:rsidRPr="004777E5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дене</w:t>
      </w:r>
      <w:proofErr w:type="gramStart"/>
      <w:r w:rsidRPr="004777E5">
        <w:rPr>
          <w:rFonts w:ascii="Times New Roman" w:eastAsia="Times New Roman" w:hAnsi="Times New Roman" w:cs="Times New Roman"/>
        </w:rPr>
        <w:t>ж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ных</w:t>
      </w:r>
      <w:proofErr w:type="spellEnd"/>
      <w:r w:rsidRPr="004777E5">
        <w:rPr>
          <w:rFonts w:ascii="Times New Roman" w:eastAsia="Times New Roman" w:hAnsi="Times New Roman" w:cs="Times New Roman"/>
        </w:rPr>
        <w:t xml:space="preserve"> средств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 xml:space="preserve"> Анализ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ликвидности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бухгалтерского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платежеспособности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данным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бухгалтерской</w:t>
      </w:r>
      <w:r w:rsidRPr="004777E5">
        <w:rPr>
          <w:rFonts w:ascii="Times New Roman" w:eastAsia="Times New Roman" w:hAnsi="Times New Roman" w:cs="Times New Roman"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отчетности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 xml:space="preserve"> Анализ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финансовой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устойчивости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данным</w:t>
      </w:r>
      <w:r w:rsidRPr="004777E5">
        <w:rPr>
          <w:rFonts w:ascii="Times New Roman" w:eastAsia="Times New Roman" w:hAnsi="Times New Roman" w:cs="Times New Roman"/>
          <w:spacing w:val="-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бухгалтерского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деловой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активности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данным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бухгалтерского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баланса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движения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денежных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сре</w:t>
      </w:r>
      <w:proofErr w:type="gramStart"/>
      <w:r w:rsidRPr="004777E5">
        <w:rPr>
          <w:rFonts w:ascii="Times New Roman" w:eastAsia="Times New Roman" w:hAnsi="Times New Roman" w:cs="Times New Roman"/>
        </w:rPr>
        <w:t>дств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</w:t>
      </w:r>
      <w:proofErr w:type="gramEnd"/>
      <w:r w:rsidRPr="004777E5">
        <w:rPr>
          <w:rFonts w:ascii="Times New Roman" w:eastAsia="Times New Roman" w:hAnsi="Times New Roman" w:cs="Times New Roman"/>
        </w:rPr>
        <w:t>ямым</w:t>
      </w:r>
      <w:r w:rsidRPr="004777E5">
        <w:rPr>
          <w:rFonts w:ascii="Times New Roman" w:eastAsia="Times New Roman" w:hAnsi="Times New Roman" w:cs="Times New Roman"/>
          <w:spacing w:val="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методом по данным отчета о движении денежных средств</w:t>
      </w:r>
    </w:p>
    <w:p w:rsidR="004777E5" w:rsidRPr="004777E5" w:rsidRDefault="004777E5" w:rsidP="004777E5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Анализ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движения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денежных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средств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косвенным</w:t>
      </w:r>
      <w:r w:rsidRPr="004777E5">
        <w:rPr>
          <w:rFonts w:ascii="Times New Roman" w:eastAsia="Times New Roman" w:hAnsi="Times New Roman" w:cs="Times New Roman"/>
          <w:spacing w:val="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методом по данным БФО</w:t>
      </w:r>
    </w:p>
    <w:p w:rsidR="004777E5" w:rsidRPr="004777E5" w:rsidRDefault="004777E5" w:rsidP="004777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б)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3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типовые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5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практические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spacing w:val="-4"/>
          <w:u w:val="thick" w:color="000000"/>
        </w:rPr>
        <w:t xml:space="preserve"> </w:t>
      </w:r>
      <w:r w:rsidRPr="004777E5">
        <w:rPr>
          <w:rFonts w:ascii="Times New Roman" w:eastAsia="Times New Roman" w:hAnsi="Times New Roman" w:cs="Times New Roman"/>
          <w:b/>
          <w:bCs/>
          <w:i/>
          <w:iCs/>
          <w:u w:val="thick" w:color="000000"/>
        </w:rPr>
        <w:t>задания:</w:t>
      </w:r>
    </w:p>
    <w:p w:rsidR="004777E5" w:rsidRPr="004777E5" w:rsidRDefault="004777E5" w:rsidP="004777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4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before="92" w:after="0" w:line="240" w:lineRule="auto"/>
        <w:ind w:right="869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 xml:space="preserve">Задание 1. </w:t>
      </w:r>
      <w:r w:rsidRPr="004777E5">
        <w:rPr>
          <w:rFonts w:ascii="Times New Roman" w:eastAsia="Times New Roman" w:hAnsi="Times New Roman" w:cs="Times New Roman"/>
        </w:rPr>
        <w:t xml:space="preserve">Определить уровень финансового  </w:t>
      </w:r>
      <w:proofErr w:type="spellStart"/>
      <w:r w:rsidRPr="004777E5">
        <w:rPr>
          <w:rFonts w:ascii="Times New Roman" w:eastAsia="Times New Roman" w:hAnsi="Times New Roman" w:cs="Times New Roman"/>
        </w:rPr>
        <w:t>левериджа</w:t>
      </w:r>
      <w:proofErr w:type="spellEnd"/>
      <w:r w:rsidRPr="004777E5">
        <w:rPr>
          <w:rFonts w:ascii="Times New Roman" w:eastAsia="Times New Roman" w:hAnsi="Times New Roman" w:cs="Times New Roman"/>
        </w:rPr>
        <w:t xml:space="preserve"> для 2-х типов предприятий с целью прогнозирования инвестиционного риска. Исходные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данные и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расчет выполнить</w:t>
      </w:r>
      <w:r w:rsidRPr="004777E5">
        <w:rPr>
          <w:rFonts w:ascii="Times New Roman" w:eastAsia="Times New Roman" w:hAnsi="Times New Roman" w:cs="Times New Roman"/>
          <w:spacing w:val="5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таблице</w:t>
      </w:r>
    </w:p>
    <w:p w:rsidR="004777E5" w:rsidRPr="004777E5" w:rsidRDefault="004777E5" w:rsidP="004777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996E3B5" wp14:editId="1CAA5BB1">
            <wp:simplePos x="0" y="0"/>
            <wp:positionH relativeFrom="page">
              <wp:posOffset>5544820</wp:posOffset>
            </wp:positionH>
            <wp:positionV relativeFrom="paragraph">
              <wp:posOffset>329565</wp:posOffset>
            </wp:positionV>
            <wp:extent cx="80010" cy="8572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7E5">
        <w:rPr>
          <w:rFonts w:ascii="Times New Roman" w:eastAsia="Times New Roman" w:hAnsi="Times New Roman" w:cs="Times New Roman"/>
        </w:rPr>
        <w:t>Таблица</w:t>
      </w:r>
      <w:r w:rsidRPr="004777E5">
        <w:rPr>
          <w:rFonts w:ascii="Times New Roman" w:eastAsia="Times New Roman" w:hAnsi="Times New Roman" w:cs="Times New Roman"/>
          <w:spacing w:val="5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Расчет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уровня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финансового </w:t>
      </w:r>
      <w:proofErr w:type="spellStart"/>
      <w:r w:rsidRPr="004777E5">
        <w:rPr>
          <w:rFonts w:ascii="Times New Roman" w:eastAsia="Times New Roman" w:hAnsi="Times New Roman" w:cs="Times New Roman"/>
        </w:rPr>
        <w:t>левериджа</w:t>
      </w:r>
      <w:proofErr w:type="spellEnd"/>
    </w:p>
    <w:p w:rsidR="004777E5" w:rsidRPr="004777E5" w:rsidRDefault="004777E5" w:rsidP="004777E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734"/>
        <w:gridCol w:w="1635"/>
      </w:tblGrid>
      <w:tr w:rsidR="004777E5" w:rsidRPr="004777E5" w:rsidTr="004777E5">
        <w:trPr>
          <w:trHeight w:val="254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22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Показатели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Предприятие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Предприятие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Б</w:t>
            </w:r>
          </w:p>
        </w:tc>
      </w:tr>
      <w:tr w:rsidR="004777E5" w:rsidRPr="004777E5" w:rsidTr="004777E5">
        <w:trPr>
          <w:trHeight w:val="251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1.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Выручка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67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500</w:t>
            </w:r>
          </w:p>
        </w:tc>
      </w:tr>
      <w:tr w:rsidR="004777E5" w:rsidRPr="004777E5" w:rsidTr="004777E5">
        <w:trPr>
          <w:trHeight w:val="254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5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Полные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затраты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5" w:lineRule="exact"/>
              <w:ind w:right="67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450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5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450</w:t>
            </w:r>
          </w:p>
        </w:tc>
      </w:tr>
      <w:tr w:rsidR="004777E5" w:rsidRPr="004777E5" w:rsidTr="004777E5">
        <w:trPr>
          <w:trHeight w:val="251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3.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Прибыль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до вычета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%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 налогов,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.(1-2)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4777E5" w:rsidRPr="004777E5" w:rsidTr="004777E5">
        <w:trPr>
          <w:trHeight w:val="760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4.Итог баланса,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4777E5" w:rsidRPr="004777E5" w:rsidRDefault="004777E5" w:rsidP="004777E5">
            <w:pPr>
              <w:spacing w:before="1"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т.ч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.-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собственный капитал</w:t>
            </w:r>
          </w:p>
          <w:p w:rsidR="004777E5" w:rsidRPr="004777E5" w:rsidRDefault="004777E5" w:rsidP="004777E5">
            <w:pPr>
              <w:spacing w:line="235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заемный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капитал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67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600</w:t>
            </w:r>
          </w:p>
          <w:p w:rsidR="004777E5" w:rsidRPr="004777E5" w:rsidRDefault="004777E5" w:rsidP="004777E5">
            <w:pPr>
              <w:spacing w:before="1" w:line="252" w:lineRule="exact"/>
              <w:ind w:right="67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225</w:t>
            </w:r>
          </w:p>
          <w:p w:rsidR="004777E5" w:rsidRPr="004777E5" w:rsidRDefault="004777E5" w:rsidP="004777E5">
            <w:pPr>
              <w:spacing w:line="235" w:lineRule="exact"/>
              <w:ind w:right="678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375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600</w:t>
            </w:r>
          </w:p>
          <w:p w:rsidR="004777E5" w:rsidRPr="004777E5" w:rsidRDefault="004777E5" w:rsidP="004777E5">
            <w:pPr>
              <w:spacing w:before="1" w:line="252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475</w:t>
            </w:r>
          </w:p>
          <w:p w:rsidR="004777E5" w:rsidRPr="004777E5" w:rsidRDefault="004777E5" w:rsidP="004777E5">
            <w:pPr>
              <w:spacing w:line="235" w:lineRule="exact"/>
              <w:ind w:right="8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125</w:t>
            </w:r>
          </w:p>
        </w:tc>
      </w:tr>
      <w:tr w:rsidR="004777E5" w:rsidRPr="004777E5" w:rsidTr="004777E5">
        <w:trPr>
          <w:trHeight w:val="251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Финансовый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леверидж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254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6.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%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пользование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кредитом (8%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от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заемного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капитала)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4777E5" w:rsidRPr="004777E5" w:rsidTr="004777E5">
        <w:trPr>
          <w:trHeight w:val="251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7.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Прибыль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 xml:space="preserve">до налогообложения,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.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(3-6)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4777E5" w:rsidRPr="004777E5" w:rsidTr="004777E5">
        <w:trPr>
          <w:trHeight w:val="254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8.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Налог на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 xml:space="preserve">прибыль,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.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(24%)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4777E5" w:rsidRPr="004777E5" w:rsidTr="004777E5">
        <w:trPr>
          <w:trHeight w:val="251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Чистая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прибыль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т.р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(7-8)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Сделать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выводы.</w:t>
      </w:r>
    </w:p>
    <w:p w:rsidR="004777E5" w:rsidRPr="004777E5" w:rsidRDefault="004777E5" w:rsidP="004777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 xml:space="preserve">Задание 2. </w:t>
      </w:r>
      <w:r w:rsidRPr="004777E5">
        <w:rPr>
          <w:rFonts w:ascii="Times New Roman" w:eastAsia="Times New Roman" w:hAnsi="Times New Roman" w:cs="Times New Roman"/>
        </w:rPr>
        <w:t>Используя данные, представленные из бухгалтерского баланса компании, оцените степень ее финансовой устойчивости (на основе абсолютных показателей) для прогнозирования финансового риска. Сделайте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соответствующие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выводы.</w:t>
      </w:r>
    </w:p>
    <w:p w:rsidR="004777E5" w:rsidRPr="004777E5" w:rsidRDefault="004777E5" w:rsidP="004777E5">
      <w:pPr>
        <w:widowControl w:val="0"/>
        <w:autoSpaceDE w:val="0"/>
        <w:autoSpaceDN w:val="0"/>
        <w:spacing w:before="192" w:after="0" w:line="242" w:lineRule="auto"/>
        <w:ind w:right="502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Таблица.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 Динамика показателей для оценки уровня финансовой устойчивости компании,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тыс. руб.</w:t>
      </w:r>
    </w:p>
    <w:p w:rsidR="004777E5" w:rsidRPr="004777E5" w:rsidRDefault="004777E5" w:rsidP="004777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560"/>
        <w:gridCol w:w="1702"/>
        <w:gridCol w:w="1558"/>
      </w:tblGrid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" w:line="233" w:lineRule="exact"/>
              <w:ind w:right="168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Показатели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" w:line="233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20…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" w:line="233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20…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" w:line="233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20…</w:t>
            </w:r>
          </w:p>
        </w:tc>
      </w:tr>
      <w:tr w:rsidR="004777E5" w:rsidRPr="004777E5" w:rsidTr="004777E5">
        <w:trPr>
          <w:trHeight w:val="251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Внеоборотные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активы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179344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189350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189870</w:t>
            </w:r>
          </w:p>
        </w:tc>
      </w:tr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Запасы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34255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41617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41345</w:t>
            </w:r>
          </w:p>
        </w:tc>
      </w:tr>
      <w:tr w:rsidR="004777E5" w:rsidRPr="004777E5" w:rsidTr="004777E5">
        <w:trPr>
          <w:trHeight w:val="251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lastRenderedPageBreak/>
              <w:t>НДС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13081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11411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11101</w:t>
            </w:r>
          </w:p>
        </w:tc>
      </w:tr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Собственный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капитал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162342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215277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223277</w:t>
            </w:r>
          </w:p>
        </w:tc>
      </w:tr>
      <w:tr w:rsidR="004777E5" w:rsidRPr="004777E5" w:rsidTr="004777E5">
        <w:trPr>
          <w:trHeight w:val="251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Долгосрочные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</w:tr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5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Текущие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251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Кредиты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краткосрочные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</w:t>
            </w:r>
          </w:p>
        </w:tc>
      </w:tr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Поставщики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188662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124034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125084</w:t>
            </w:r>
          </w:p>
        </w:tc>
      </w:tr>
      <w:tr w:rsidR="004777E5" w:rsidRPr="004777E5" w:rsidTr="004777E5">
        <w:trPr>
          <w:trHeight w:val="251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Авансы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полученные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94620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80606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76606</w:t>
            </w:r>
          </w:p>
        </w:tc>
      </w:tr>
      <w:tr w:rsidR="004777E5" w:rsidRPr="004777E5" w:rsidTr="004777E5">
        <w:trPr>
          <w:trHeight w:val="254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Векселя</w:t>
            </w:r>
            <w:proofErr w:type="spellEnd"/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 xml:space="preserve">к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оплате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31549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4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31976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19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31900</w:t>
            </w: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before="73" w:after="0" w:line="240" w:lineRule="auto"/>
        <w:ind w:right="504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 xml:space="preserve">Задание 3. </w:t>
      </w:r>
      <w:r w:rsidRPr="004777E5">
        <w:rPr>
          <w:rFonts w:ascii="Times New Roman" w:eastAsia="Times New Roman" w:hAnsi="Times New Roman" w:cs="Times New Roman"/>
        </w:rPr>
        <w:t>Проанализируйте динамику показателей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рентабельности реализованной </w:t>
      </w:r>
      <w:proofErr w:type="spellStart"/>
      <w:r w:rsidRPr="004777E5">
        <w:rPr>
          <w:rFonts w:ascii="Times New Roman" w:eastAsia="Times New Roman" w:hAnsi="Times New Roman" w:cs="Times New Roman"/>
        </w:rPr>
        <w:t>проду</w:t>
      </w:r>
      <w:proofErr w:type="gramStart"/>
      <w:r w:rsidRPr="004777E5">
        <w:rPr>
          <w:rFonts w:ascii="Times New Roman" w:eastAsia="Times New Roman" w:hAnsi="Times New Roman" w:cs="Times New Roman"/>
        </w:rPr>
        <w:t>к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ции</w:t>
      </w:r>
      <w:proofErr w:type="spellEnd"/>
      <w:r w:rsidRPr="004777E5">
        <w:rPr>
          <w:rFonts w:ascii="Times New Roman" w:eastAsia="Times New Roman" w:hAnsi="Times New Roman" w:cs="Times New Roman"/>
        </w:rPr>
        <w:t xml:space="preserve"> по данным отчета о финансовых результатах. Проанализируйте влияние факторов на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рентабельность реализованной продукции способом цепных подстановок с целью недопущения угроз появления и развития финансового риска. </w:t>
      </w:r>
    </w:p>
    <w:p w:rsidR="004777E5" w:rsidRPr="004777E5" w:rsidRDefault="004777E5" w:rsidP="004777E5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Таблица</w:t>
      </w:r>
      <w:r w:rsidRPr="004777E5">
        <w:rPr>
          <w:rFonts w:ascii="Times New Roman" w:eastAsia="Times New Roman" w:hAnsi="Times New Roman" w:cs="Times New Roman"/>
          <w:spacing w:val="4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–</w:t>
      </w:r>
      <w:r w:rsidRPr="004777E5">
        <w:rPr>
          <w:rFonts w:ascii="Times New Roman" w:eastAsia="Times New Roman" w:hAnsi="Times New Roman" w:cs="Times New Roman"/>
          <w:spacing w:val="2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Показатели</w:t>
      </w:r>
      <w:r w:rsidRPr="004777E5">
        <w:rPr>
          <w:rFonts w:ascii="Times New Roman" w:eastAsia="Times New Roman" w:hAnsi="Times New Roman" w:cs="Times New Roman"/>
          <w:spacing w:val="2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</w:t>
      </w:r>
      <w:r w:rsidRPr="004777E5">
        <w:rPr>
          <w:rFonts w:ascii="Times New Roman" w:eastAsia="Times New Roman" w:hAnsi="Times New Roman" w:cs="Times New Roman"/>
          <w:spacing w:val="2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расчета</w:t>
      </w:r>
      <w:r w:rsidRPr="004777E5">
        <w:rPr>
          <w:rFonts w:ascii="Times New Roman" w:eastAsia="Times New Roman" w:hAnsi="Times New Roman" w:cs="Times New Roman"/>
          <w:spacing w:val="2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оценки</w:t>
      </w:r>
      <w:r w:rsidRPr="004777E5">
        <w:rPr>
          <w:rFonts w:ascii="Times New Roman" w:eastAsia="Times New Roman" w:hAnsi="Times New Roman" w:cs="Times New Roman"/>
          <w:spacing w:val="2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уровня</w:t>
      </w:r>
      <w:r w:rsidRPr="004777E5">
        <w:rPr>
          <w:rFonts w:ascii="Times New Roman" w:eastAsia="Times New Roman" w:hAnsi="Times New Roman" w:cs="Times New Roman"/>
          <w:spacing w:val="2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рентабельности</w:t>
      </w:r>
      <w:r w:rsidRPr="004777E5">
        <w:rPr>
          <w:rFonts w:ascii="Times New Roman" w:eastAsia="Times New Roman" w:hAnsi="Times New Roman" w:cs="Times New Roman"/>
          <w:spacing w:val="2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реализованной</w:t>
      </w:r>
      <w:r w:rsidRPr="004777E5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продук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</w:p>
    <w:p w:rsidR="004777E5" w:rsidRPr="004777E5" w:rsidRDefault="004777E5" w:rsidP="004777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777E5">
        <w:rPr>
          <w:rFonts w:ascii="Times New Roman" w:eastAsia="Times New Roman" w:hAnsi="Times New Roman" w:cs="Times New Roman"/>
        </w:rPr>
        <w:t>ции</w:t>
      </w:r>
      <w:proofErr w:type="spellEnd"/>
    </w:p>
    <w:p w:rsidR="004777E5" w:rsidRPr="004777E5" w:rsidRDefault="004777E5" w:rsidP="004777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9"/>
        <w:gridCol w:w="1560"/>
        <w:gridCol w:w="1777"/>
        <w:gridCol w:w="1558"/>
      </w:tblGrid>
      <w:tr w:rsidR="004777E5" w:rsidRPr="004777E5" w:rsidTr="004777E5">
        <w:trPr>
          <w:trHeight w:val="251"/>
        </w:trPr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30"/>
              </w:rPr>
            </w:pPr>
          </w:p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Показатели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</w:p>
          <w:p w:rsidR="004777E5" w:rsidRPr="004777E5" w:rsidRDefault="004777E5" w:rsidP="004777E5">
            <w:pPr>
              <w:ind w:right="202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преды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-</w:t>
            </w:r>
            <w:r w:rsidRPr="004777E5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дущий</w:t>
            </w:r>
            <w:proofErr w:type="spellEnd"/>
            <w:r w:rsidRPr="004777E5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Проданная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продукция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отчетного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</w:tr>
      <w:tr w:rsidR="004777E5" w:rsidRPr="004777E5" w:rsidTr="004777E5">
        <w:trPr>
          <w:trHeight w:val="1264"/>
        </w:trPr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before="125"/>
              <w:ind w:righ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В ценах и з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а-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тратах</w:t>
            </w:r>
            <w:r w:rsidRPr="004777E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предыдущего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года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ind w:right="13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В ценах на пр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дукцию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преды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дущего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 xml:space="preserve"> года и</w:t>
            </w:r>
            <w:r w:rsidRPr="004777E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затратах</w:t>
            </w:r>
            <w:r w:rsidRPr="004777E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отчет-</w:t>
            </w:r>
          </w:p>
          <w:p w:rsidR="004777E5" w:rsidRPr="004777E5" w:rsidRDefault="004777E5" w:rsidP="004777E5">
            <w:pPr>
              <w:spacing w:line="233" w:lineRule="exact"/>
              <w:ind w:right="13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0"/>
              <w:rPr>
                <w:rFonts w:ascii="Times New Roman" w:eastAsia="Times New Roman" w:hAnsi="Times New Roman"/>
                <w:sz w:val="19"/>
              </w:rPr>
            </w:pPr>
          </w:p>
          <w:p w:rsidR="004777E5" w:rsidRPr="004777E5" w:rsidRDefault="004777E5" w:rsidP="004777E5">
            <w:pPr>
              <w:ind w:right="19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Фактически</w:t>
            </w:r>
            <w:proofErr w:type="spellEnd"/>
          </w:p>
        </w:tc>
      </w:tr>
      <w:tr w:rsidR="004777E5" w:rsidRPr="004777E5" w:rsidTr="004777E5">
        <w:trPr>
          <w:trHeight w:val="58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ind w:right="377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1 Полная себестоимость пр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данной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продукции,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25000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26000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605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25500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9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255000</w:t>
            </w:r>
          </w:p>
        </w:tc>
      </w:tr>
      <w:tr w:rsidR="004777E5" w:rsidRPr="004777E5" w:rsidTr="004777E5">
        <w:trPr>
          <w:trHeight w:val="50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493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2 Выручка от продажи, тыс.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30000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42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29000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605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29000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9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31110</w:t>
            </w:r>
          </w:p>
        </w:tc>
      </w:tr>
      <w:tr w:rsidR="004777E5" w:rsidRPr="004777E5" w:rsidTr="004777E5">
        <w:trPr>
          <w:trHeight w:val="503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542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3 Прибыль, тыс. руб. (стр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2</w:t>
            </w:r>
            <w:proofErr w:type="gram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стр1)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777E5" w:rsidRPr="004777E5" w:rsidTr="004777E5">
        <w:trPr>
          <w:trHeight w:val="50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251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4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Рентабельность</w:t>
            </w:r>
            <w:proofErr w:type="spellEnd"/>
            <w:proofErr w:type="gramStart"/>
            <w:r w:rsidRPr="004777E5">
              <w:rPr>
                <w:rFonts w:ascii="Times New Roman" w:eastAsia="Times New Roman" w:hAnsi="Times New Roman"/>
              </w:rPr>
              <w:t>,%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(стр3/стр1*100%)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 xml:space="preserve"> Задание 4. </w:t>
      </w:r>
      <w:r w:rsidRPr="004777E5">
        <w:rPr>
          <w:rFonts w:ascii="Times New Roman" w:eastAsia="Times New Roman" w:hAnsi="Times New Roman" w:cs="Times New Roman"/>
        </w:rPr>
        <w:t xml:space="preserve">Сделать заключение о наличии реальной возможности у предприятия </w:t>
      </w:r>
      <w:proofErr w:type="spellStart"/>
      <w:r w:rsidRPr="004777E5">
        <w:rPr>
          <w:rFonts w:ascii="Times New Roman" w:eastAsia="Times New Roman" w:hAnsi="Times New Roman" w:cs="Times New Roman"/>
        </w:rPr>
        <w:t>во</w:t>
      </w:r>
      <w:proofErr w:type="gramStart"/>
      <w:r w:rsidRPr="004777E5">
        <w:rPr>
          <w:rFonts w:ascii="Times New Roman" w:eastAsia="Times New Roman" w:hAnsi="Times New Roman" w:cs="Times New Roman"/>
        </w:rPr>
        <w:t>с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становить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свою платежеспособность, по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следующим условиям:</w:t>
      </w:r>
    </w:p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 xml:space="preserve">На момент признания структуры баланса неудовлетворительной, а предприятия – </w:t>
      </w:r>
      <w:proofErr w:type="spellStart"/>
      <w:r w:rsidRPr="004777E5">
        <w:rPr>
          <w:rFonts w:ascii="Times New Roman" w:eastAsia="Times New Roman" w:hAnsi="Times New Roman" w:cs="Times New Roman"/>
        </w:rPr>
        <w:t>н</w:t>
      </w:r>
      <w:proofErr w:type="gramStart"/>
      <w:r w:rsidRPr="004777E5">
        <w:rPr>
          <w:rFonts w:ascii="Times New Roman" w:eastAsia="Times New Roman" w:hAnsi="Times New Roman" w:cs="Times New Roman"/>
        </w:rPr>
        <w:t>е-</w:t>
      </w:r>
      <w:proofErr w:type="spellEnd"/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платежеспособным, валюта баланса хозяйствующего субъекта составляла 835000 руб., в </w:t>
      </w:r>
      <w:proofErr w:type="spellStart"/>
      <w:r w:rsidRPr="004777E5">
        <w:rPr>
          <w:rFonts w:ascii="Times New Roman" w:eastAsia="Times New Roman" w:hAnsi="Times New Roman" w:cs="Times New Roman"/>
        </w:rPr>
        <w:t>т.ч</w:t>
      </w:r>
      <w:proofErr w:type="spellEnd"/>
      <w:r w:rsidRPr="004777E5">
        <w:rPr>
          <w:rFonts w:ascii="Times New Roman" w:eastAsia="Times New Roman" w:hAnsi="Times New Roman" w:cs="Times New Roman"/>
        </w:rPr>
        <w:t>. вне-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оборотные активы – 402000 руб.; текущие пассивы – 505000 руб.; доходы будущих периодов –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7000 руб.</w:t>
      </w:r>
    </w:p>
    <w:p w:rsidR="004777E5" w:rsidRPr="004777E5" w:rsidRDefault="004777E5" w:rsidP="004777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Обосновать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систему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показателей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выполнить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расчеты.</w:t>
      </w:r>
    </w:p>
    <w:p w:rsidR="004777E5" w:rsidRPr="004777E5" w:rsidRDefault="004777E5" w:rsidP="004777E5">
      <w:pPr>
        <w:widowControl w:val="0"/>
        <w:autoSpaceDE w:val="0"/>
        <w:autoSpaceDN w:val="0"/>
        <w:spacing w:before="198" w:after="0" w:line="240" w:lineRule="auto"/>
        <w:ind w:right="506"/>
        <w:jc w:val="both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 xml:space="preserve">Задание 5. </w:t>
      </w:r>
      <w:r w:rsidRPr="004777E5">
        <w:rPr>
          <w:rFonts w:ascii="Times New Roman" w:eastAsia="Times New Roman" w:hAnsi="Times New Roman" w:cs="Times New Roman"/>
        </w:rPr>
        <w:t>Определить вероятность угрозы банкротства по данным БФО организации с использованием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четырехфакторной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Z-модели</w:t>
      </w:r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Дж. </w:t>
      </w:r>
      <w:proofErr w:type="spellStart"/>
      <w:r w:rsidRPr="004777E5">
        <w:rPr>
          <w:rFonts w:ascii="Times New Roman" w:eastAsia="Times New Roman" w:hAnsi="Times New Roman" w:cs="Times New Roman"/>
        </w:rPr>
        <w:t>Блиса</w:t>
      </w:r>
      <w:proofErr w:type="spellEnd"/>
      <w:r w:rsidRPr="004777E5">
        <w:rPr>
          <w:rFonts w:ascii="Times New Roman" w:eastAsia="Times New Roman" w:hAnsi="Times New Roman" w:cs="Times New Roman"/>
        </w:rPr>
        <w:t>. Данные для расчета коэффициентов отражены в ниж</w:t>
      </w:r>
      <w:proofErr w:type="gramStart"/>
      <w:r w:rsidRPr="004777E5">
        <w:rPr>
          <w:rFonts w:ascii="Times New Roman" w:eastAsia="Times New Roman" w:hAnsi="Times New Roman" w:cs="Times New Roman"/>
        </w:rPr>
        <w:t>е-</w:t>
      </w:r>
      <w:proofErr w:type="gramEnd"/>
      <w:r w:rsidRPr="004777E5">
        <w:rPr>
          <w:rFonts w:ascii="Times New Roman" w:eastAsia="Times New Roman" w:hAnsi="Times New Roman" w:cs="Times New Roman"/>
          <w:spacing w:val="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приведенной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таблице  (п.1 –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п.7). Сделать соответствующие выводы.</w:t>
      </w:r>
    </w:p>
    <w:p w:rsidR="004777E5" w:rsidRPr="004777E5" w:rsidRDefault="004777E5" w:rsidP="004777E5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Таблица.</w:t>
      </w:r>
      <w:r w:rsidRPr="004777E5">
        <w:rPr>
          <w:rFonts w:ascii="Times New Roman" w:eastAsia="Times New Roman" w:hAnsi="Times New Roman" w:cs="Times New Roman"/>
          <w:spacing w:val="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Динамика</w:t>
      </w:r>
      <w:r w:rsidRPr="004777E5">
        <w:rPr>
          <w:rFonts w:ascii="Times New Roman" w:eastAsia="Times New Roman" w:hAnsi="Times New Roman" w:cs="Times New Roman"/>
          <w:spacing w:val="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финансовых</w:t>
      </w:r>
      <w:r w:rsidRPr="004777E5">
        <w:rPr>
          <w:rFonts w:ascii="Times New Roman" w:eastAsia="Times New Roman" w:hAnsi="Times New Roman" w:cs="Times New Roman"/>
          <w:spacing w:val="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показателей</w:t>
      </w:r>
      <w:r w:rsidRPr="004777E5">
        <w:rPr>
          <w:rFonts w:ascii="Times New Roman" w:eastAsia="Times New Roman" w:hAnsi="Times New Roman" w:cs="Times New Roman"/>
          <w:spacing w:val="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для</w:t>
      </w:r>
      <w:r w:rsidRPr="004777E5">
        <w:rPr>
          <w:rFonts w:ascii="Times New Roman" w:eastAsia="Times New Roman" w:hAnsi="Times New Roman" w:cs="Times New Roman"/>
          <w:spacing w:val="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диагностики</w:t>
      </w:r>
      <w:r w:rsidRPr="004777E5">
        <w:rPr>
          <w:rFonts w:ascii="Times New Roman" w:eastAsia="Times New Roman" w:hAnsi="Times New Roman" w:cs="Times New Roman"/>
          <w:spacing w:val="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банкротства</w:t>
      </w:r>
      <w:r w:rsidRPr="004777E5">
        <w:rPr>
          <w:rFonts w:ascii="Times New Roman" w:eastAsia="Times New Roman" w:hAnsi="Times New Roman" w:cs="Times New Roman"/>
          <w:spacing w:val="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организации</w:t>
      </w:r>
      <w:r w:rsidRPr="004777E5">
        <w:rPr>
          <w:rFonts w:ascii="Times New Roman" w:eastAsia="Times New Roman" w:hAnsi="Times New Roman" w:cs="Times New Roman"/>
          <w:spacing w:val="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</w:t>
      </w:r>
      <w:r w:rsidRPr="004777E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испол</w:t>
      </w:r>
      <w:proofErr w:type="gramStart"/>
      <w:r w:rsidRPr="004777E5">
        <w:rPr>
          <w:rFonts w:ascii="Times New Roman" w:eastAsia="Times New Roman" w:hAnsi="Times New Roman" w:cs="Times New Roman"/>
        </w:rPr>
        <w:t>ь</w:t>
      </w:r>
      <w:proofErr w:type="spellEnd"/>
      <w:r w:rsidRPr="004777E5">
        <w:rPr>
          <w:rFonts w:ascii="Times New Roman" w:eastAsia="Times New Roman" w:hAnsi="Times New Roman" w:cs="Times New Roman"/>
        </w:rPr>
        <w:t>-</w:t>
      </w:r>
      <w:proofErr w:type="gramEnd"/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зованием</w:t>
      </w:r>
      <w:proofErr w:type="spellEnd"/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четырехфакторной</w:t>
      </w:r>
      <w:r w:rsidRPr="004777E5">
        <w:rPr>
          <w:rFonts w:ascii="Times New Roman" w:eastAsia="Times New Roman" w:hAnsi="Times New Roman" w:cs="Times New Roman"/>
          <w:spacing w:val="5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Z-модели  Дж.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4777E5">
        <w:rPr>
          <w:rFonts w:ascii="Times New Roman" w:eastAsia="Times New Roman" w:hAnsi="Times New Roman" w:cs="Times New Roman"/>
        </w:rPr>
        <w:t>Блиса</w:t>
      </w:r>
      <w:proofErr w:type="spellEnd"/>
    </w:p>
    <w:p w:rsidR="004777E5" w:rsidRPr="004777E5" w:rsidRDefault="004777E5" w:rsidP="004777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52"/>
        <w:gridCol w:w="1413"/>
        <w:gridCol w:w="1843"/>
        <w:gridCol w:w="1699"/>
      </w:tblGrid>
      <w:tr w:rsidR="004777E5" w:rsidRPr="004777E5" w:rsidTr="004777E5">
        <w:trPr>
          <w:trHeight w:val="43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9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30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Показатели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01.01.2019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01.01.2020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01.01.2021</w:t>
            </w:r>
          </w:p>
        </w:tc>
      </w:tr>
      <w:tr w:rsidR="004777E5" w:rsidRPr="004777E5" w:rsidTr="004777E5">
        <w:trPr>
          <w:trHeight w:val="50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140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 xml:space="preserve">Текущие активы (Итог оборотных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а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к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тивов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)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, тыс. 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74 530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79 558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91 259</w:t>
            </w:r>
          </w:p>
        </w:tc>
      </w:tr>
      <w:tr w:rsidR="004777E5" w:rsidRPr="004777E5" w:rsidTr="004777E5">
        <w:trPr>
          <w:trHeight w:val="24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0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0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Сумма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активов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0" w:lineRule="exact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85 722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0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81 800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0" w:lineRule="exact"/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72 700</w:t>
            </w:r>
          </w:p>
        </w:tc>
      </w:tr>
      <w:tr w:rsidR="004777E5" w:rsidRPr="004777E5" w:rsidTr="004777E5">
        <w:trPr>
          <w:trHeight w:val="7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22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 xml:space="preserve">Заемный капитал (Сумма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долгосро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ч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ных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 xml:space="preserve"> и краткосрочных обязательств) ,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 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76 370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77 600</w:t>
            </w:r>
          </w:p>
        </w:tc>
      </w:tr>
      <w:tr w:rsidR="004777E5" w:rsidRPr="004777E5" w:rsidTr="004777E5">
        <w:trPr>
          <w:trHeight w:val="50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258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Нераспределенная (реинвестирова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н-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ная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)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прибыль, тыс. 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-20 833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-20 253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-23 632</w:t>
            </w:r>
          </w:p>
        </w:tc>
      </w:tr>
      <w:tr w:rsidR="004777E5" w:rsidRPr="004777E5" w:rsidTr="004777E5">
        <w:trPr>
          <w:trHeight w:val="50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Рыночная стоимость собственного к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а-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питала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(Чистые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активы) ,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 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-11 700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-13 500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-18 000</w:t>
            </w:r>
          </w:p>
        </w:tc>
      </w:tr>
      <w:tr w:rsidR="004777E5" w:rsidRPr="004777E5" w:rsidTr="004777E5">
        <w:trPr>
          <w:trHeight w:val="50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335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Прибыль до налогообложения, тыс.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-4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2 209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3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-6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200</w:t>
            </w:r>
          </w:p>
        </w:tc>
      </w:tr>
      <w:tr w:rsidR="004777E5" w:rsidRPr="004777E5" w:rsidTr="004777E5">
        <w:trPr>
          <w:trHeight w:val="25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Прибыль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от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реализации,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 руб.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95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9050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6 000</w:t>
            </w:r>
          </w:p>
        </w:tc>
      </w:tr>
      <w:tr w:rsidR="004777E5" w:rsidRPr="004777E5" w:rsidTr="004777E5">
        <w:trPr>
          <w:trHeight w:val="25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К1</w:t>
            </w:r>
            <w:r w:rsidRPr="004777E5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(п.1 /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п.2)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25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К2</w:t>
            </w:r>
            <w:r w:rsidRPr="004777E5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(п.7 /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п.2)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25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К3</w:t>
            </w:r>
            <w:r w:rsidRPr="004777E5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(п.4 /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п.2)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25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К4</w:t>
            </w:r>
            <w:r w:rsidRPr="004777E5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(п.5 /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п.3)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777E5" w:rsidRPr="004777E5" w:rsidTr="004777E5">
        <w:trPr>
          <w:trHeight w:val="47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Pr="004777E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Z-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модели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</w:tr>
      <w:tr w:rsidR="004777E5" w:rsidRPr="004777E5" w:rsidTr="004777E5">
        <w:trPr>
          <w:trHeight w:val="126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Оценка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значений</w:t>
            </w:r>
            <w:proofErr w:type="gramStart"/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:</w:t>
            </w:r>
            <w:proofErr w:type="gramEnd"/>
          </w:p>
          <w:p w:rsidR="004777E5" w:rsidRPr="004777E5" w:rsidRDefault="004777E5" w:rsidP="004777E5">
            <w:pPr>
              <w:ind w:right="252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</w:rPr>
              <w:t>Z</w:t>
            </w:r>
            <w:r w:rsidRPr="004777E5">
              <w:rPr>
                <w:rFonts w:ascii="Times New Roman" w:eastAsia="Times New Roman" w:hAnsi="Times New Roman"/>
                <w:lang w:val="ru-RU"/>
              </w:rPr>
              <w:t xml:space="preserve"> &lt;0,037, высокая вероятность банк-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ротства</w:t>
            </w:r>
            <w:proofErr w:type="spellEnd"/>
          </w:p>
          <w:p w:rsidR="004777E5" w:rsidRPr="004777E5" w:rsidRDefault="004777E5" w:rsidP="004777E5">
            <w:pPr>
              <w:spacing w:line="254" w:lineRule="exact"/>
              <w:ind w:right="145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</w:rPr>
              <w:t>Z</w:t>
            </w:r>
            <w:r w:rsidRPr="004777E5">
              <w:rPr>
                <w:rFonts w:ascii="Times New Roman" w:eastAsia="Times New Roman" w:hAnsi="Times New Roman"/>
                <w:lang w:val="ru-RU"/>
              </w:rPr>
              <w:t xml:space="preserve"> &gt;0,037 вероятность банкротства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не-</w:t>
            </w:r>
            <w:proofErr w:type="spell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велика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>Задание</w:t>
      </w:r>
      <w:r w:rsidRPr="004777E5">
        <w:rPr>
          <w:rFonts w:ascii="Times New Roman" w:eastAsia="Times New Roman" w:hAnsi="Times New Roman" w:cs="Times New Roman"/>
          <w:b/>
          <w:spacing w:val="29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6.</w:t>
      </w:r>
      <w:r w:rsidRPr="004777E5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Сформируйте</w:t>
      </w:r>
      <w:r w:rsidRPr="004777E5">
        <w:rPr>
          <w:rFonts w:ascii="Times New Roman" w:eastAsia="Times New Roman" w:hAnsi="Times New Roman" w:cs="Times New Roman"/>
          <w:spacing w:val="2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аналитический</w:t>
      </w:r>
      <w:r w:rsidRPr="004777E5">
        <w:rPr>
          <w:rFonts w:ascii="Times New Roman" w:eastAsia="Times New Roman" w:hAnsi="Times New Roman" w:cs="Times New Roman"/>
          <w:spacing w:val="2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инструментарий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оцените</w:t>
      </w:r>
      <w:r w:rsidRPr="004777E5">
        <w:rPr>
          <w:rFonts w:ascii="Times New Roman" w:eastAsia="Times New Roman" w:hAnsi="Times New Roman" w:cs="Times New Roman"/>
          <w:spacing w:val="2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26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финансовой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устойчивости по данным бухгалтерского баланса 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ОАО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БРИЗ в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динамике за три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 xml:space="preserve">года с целью выявления </w:t>
      </w:r>
    </w:p>
    <w:p w:rsidR="004777E5" w:rsidRPr="004777E5" w:rsidRDefault="004777E5" w:rsidP="004777E5">
      <w:pPr>
        <w:widowControl w:val="0"/>
        <w:autoSpaceDE w:val="0"/>
        <w:autoSpaceDN w:val="0"/>
        <w:spacing w:before="190" w:after="3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Таблица.</w:t>
      </w:r>
      <w:r w:rsidRPr="004777E5">
        <w:rPr>
          <w:rFonts w:ascii="Times New Roman" w:eastAsia="Times New Roman" w:hAnsi="Times New Roman" w:cs="Times New Roman"/>
          <w:spacing w:val="-5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Динамика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показателей,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обеспечивающих</w:t>
      </w:r>
      <w:r w:rsidRPr="004777E5">
        <w:rPr>
          <w:rFonts w:ascii="Times New Roman" w:eastAsia="Times New Roman" w:hAnsi="Times New Roman" w:cs="Times New Roman"/>
          <w:spacing w:val="4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финансовой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устойчивости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ОАО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БРИЗ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1560"/>
        <w:gridCol w:w="1561"/>
        <w:gridCol w:w="1417"/>
      </w:tblGrid>
      <w:tr w:rsidR="004777E5" w:rsidRPr="004777E5" w:rsidTr="004777E5">
        <w:trPr>
          <w:trHeight w:val="37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178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t>Показатели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271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58"/>
              <w:ind w:right="201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31.12.2021</w:t>
            </w:r>
          </w:p>
        </w:tc>
      </w:tr>
      <w:tr w:rsidR="004777E5" w:rsidRPr="004777E5" w:rsidTr="004777E5">
        <w:trPr>
          <w:trHeight w:val="25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 xml:space="preserve">1.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Собственный</w:t>
            </w:r>
            <w:proofErr w:type="spellEnd"/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капитал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тыс.руб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32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612,00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11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5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135,00</w:t>
            </w:r>
          </w:p>
        </w:tc>
      </w:tr>
      <w:tr w:rsidR="004777E5" w:rsidRPr="004777E5" w:rsidTr="004777E5">
        <w:trPr>
          <w:trHeight w:val="252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2.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Внеоборотные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активы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32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29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871,00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26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854,00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2" w:lineRule="exact"/>
              <w:ind w:right="25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27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344,00</w:t>
            </w:r>
          </w:p>
        </w:tc>
      </w:tr>
      <w:tr w:rsidR="004777E5" w:rsidRPr="004777E5" w:rsidTr="004777E5">
        <w:trPr>
          <w:trHeight w:val="27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7"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Оборотные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активы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7" w:line="233" w:lineRule="exact"/>
              <w:ind w:right="32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62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497,00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7"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25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804,00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7" w:line="233" w:lineRule="exact"/>
              <w:ind w:right="25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273,00</w:t>
            </w:r>
          </w:p>
        </w:tc>
      </w:tr>
      <w:tr w:rsidR="004777E5" w:rsidRPr="004777E5" w:rsidTr="004777E5">
        <w:trPr>
          <w:trHeight w:val="5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44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4. Наличие собственных оборотных средств (п.1-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п.2)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,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741,00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-15 782,00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-14 209,00</w:t>
            </w:r>
          </w:p>
        </w:tc>
      </w:tr>
      <w:tr w:rsidR="004777E5" w:rsidRPr="004777E5" w:rsidTr="004777E5">
        <w:trPr>
          <w:trHeight w:val="504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5.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Долгосрочные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источники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финансирования,</w:t>
            </w:r>
          </w:p>
          <w:p w:rsidR="004777E5" w:rsidRPr="004777E5" w:rsidRDefault="004777E5" w:rsidP="004777E5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тыс.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683,00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709,00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268,00</w:t>
            </w:r>
          </w:p>
        </w:tc>
      </w:tr>
      <w:tr w:rsidR="004777E5" w:rsidRPr="004777E5" w:rsidTr="004777E5">
        <w:trPr>
          <w:trHeight w:val="50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138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 xml:space="preserve">6. Наличие долгосрочных источников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формир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вания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запасов (п.4+п.5, тыс. 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424,00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-13 073,00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-11 941,00</w:t>
            </w:r>
          </w:p>
        </w:tc>
      </w:tr>
      <w:tr w:rsidR="004777E5" w:rsidRPr="004777E5" w:rsidTr="004777E5">
        <w:trPr>
          <w:trHeight w:val="504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b/>
                <w:lang w:val="ru-RU"/>
              </w:rPr>
              <w:t>7.</w:t>
            </w:r>
            <w:r w:rsidRPr="004777E5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Краткосрочные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кредиты и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заемные средства,</w:t>
            </w:r>
          </w:p>
          <w:p w:rsidR="004777E5" w:rsidRPr="004777E5" w:rsidRDefault="004777E5" w:rsidP="004777E5">
            <w:pPr>
              <w:spacing w:before="1" w:line="233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587,00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17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163,00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14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789,00</w:t>
            </w:r>
          </w:p>
        </w:tc>
      </w:tr>
      <w:tr w:rsidR="004777E5" w:rsidRPr="004777E5" w:rsidTr="004777E5">
        <w:trPr>
          <w:trHeight w:val="5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23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 xml:space="preserve">8. Общая величина основных источников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форм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и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рования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запасов (п.6+п.7,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 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4777E5" w:rsidRPr="004777E5" w:rsidRDefault="004777E5" w:rsidP="004777E5">
            <w:pPr>
              <w:spacing w:line="233" w:lineRule="exact"/>
              <w:ind w:right="32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15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011,00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11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848,00</w:t>
            </w:r>
          </w:p>
        </w:tc>
      </w:tr>
      <w:tr w:rsidR="004777E5" w:rsidRPr="004777E5" w:rsidTr="004777E5">
        <w:trPr>
          <w:trHeight w:val="504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9.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Общая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величина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запасов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(включая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несписан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</w:p>
          <w:p w:rsidR="004777E5" w:rsidRPr="004777E5" w:rsidRDefault="004777E5" w:rsidP="004777E5">
            <w:pPr>
              <w:spacing w:before="2" w:line="233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ный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НДС)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32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498,00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907,00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9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088,00</w:t>
            </w:r>
          </w:p>
        </w:tc>
      </w:tr>
      <w:tr w:rsidR="004777E5" w:rsidRPr="004777E5" w:rsidTr="004777E5">
        <w:trPr>
          <w:trHeight w:val="50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133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10. Излишек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 xml:space="preserve"> (+) </w:t>
            </w:r>
            <w:proofErr w:type="gramEnd"/>
            <w:r w:rsidRPr="004777E5">
              <w:rPr>
                <w:rFonts w:ascii="Times New Roman" w:eastAsia="Times New Roman" w:hAnsi="Times New Roman"/>
                <w:lang w:val="ru-RU"/>
              </w:rPr>
              <w:t>или недостаток (-) собственных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оборотных</w:t>
            </w:r>
            <w:r w:rsidRPr="004777E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средств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(п.4-п.9)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8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4777E5" w:rsidRPr="004777E5" w:rsidRDefault="004777E5" w:rsidP="004777E5">
            <w:pPr>
              <w:spacing w:before="1" w:line="236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-10 757,00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8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before="1" w:line="236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-29 689,00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spacing w:before="8"/>
              <w:rPr>
                <w:rFonts w:ascii="Times New Roman" w:eastAsia="Times New Roman" w:hAnsi="Times New Roman"/>
                <w:sz w:val="21"/>
              </w:rPr>
            </w:pPr>
          </w:p>
          <w:p w:rsidR="004777E5" w:rsidRPr="004777E5" w:rsidRDefault="004777E5" w:rsidP="004777E5">
            <w:pPr>
              <w:spacing w:before="1" w:line="236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-34 297,00</w:t>
            </w:r>
          </w:p>
        </w:tc>
      </w:tr>
      <w:tr w:rsidR="004777E5" w:rsidRPr="004777E5" w:rsidTr="004777E5">
        <w:trPr>
          <w:trHeight w:val="75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ind w:right="5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11. Излишек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 xml:space="preserve"> (+) </w:t>
            </w:r>
            <w:proofErr w:type="gramEnd"/>
            <w:r w:rsidRPr="004777E5">
              <w:rPr>
                <w:rFonts w:ascii="Times New Roman" w:eastAsia="Times New Roman" w:hAnsi="Times New Roman"/>
                <w:lang w:val="ru-RU"/>
              </w:rPr>
              <w:t>или недостаток (-) долгосрочных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источников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формирования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запасов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(п.6-п.9)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0"/>
              <w:rPr>
                <w:rFonts w:ascii="Times New Roman" w:eastAsia="Times New Roman" w:hAnsi="Times New Roman"/>
                <w:sz w:val="19"/>
              </w:rPr>
            </w:pPr>
          </w:p>
          <w:p w:rsidR="004777E5" w:rsidRPr="004777E5" w:rsidRDefault="004777E5" w:rsidP="004777E5">
            <w:pPr>
              <w:spacing w:line="233" w:lineRule="exact"/>
              <w:ind w:right="346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-8 074,00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0"/>
              <w:rPr>
                <w:rFonts w:ascii="Times New Roman" w:eastAsia="Times New Roman" w:hAnsi="Times New Roman"/>
                <w:sz w:val="19"/>
              </w:rPr>
            </w:pPr>
          </w:p>
          <w:p w:rsidR="004777E5" w:rsidRPr="004777E5" w:rsidRDefault="004777E5" w:rsidP="004777E5">
            <w:pPr>
              <w:spacing w:line="233" w:lineRule="exact"/>
              <w:ind w:right="25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-26 980,00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</w:p>
          <w:p w:rsidR="004777E5" w:rsidRPr="004777E5" w:rsidRDefault="004777E5" w:rsidP="004777E5">
            <w:pPr>
              <w:spacing w:before="10"/>
              <w:rPr>
                <w:rFonts w:ascii="Times New Roman" w:eastAsia="Times New Roman" w:hAnsi="Times New Roman"/>
                <w:sz w:val="19"/>
              </w:rPr>
            </w:pPr>
          </w:p>
          <w:p w:rsidR="004777E5" w:rsidRPr="004777E5" w:rsidRDefault="004777E5" w:rsidP="004777E5">
            <w:pPr>
              <w:spacing w:line="233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-32 029,00</w:t>
            </w:r>
          </w:p>
        </w:tc>
      </w:tr>
      <w:tr w:rsidR="004777E5" w:rsidRPr="004777E5" w:rsidTr="004777E5">
        <w:trPr>
          <w:trHeight w:val="75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12.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Излишек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(+)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или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недостаток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 xml:space="preserve">(-) 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основных</w:t>
            </w:r>
            <w:proofErr w:type="gramEnd"/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ис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</w:p>
          <w:p w:rsidR="004777E5" w:rsidRPr="004777E5" w:rsidRDefault="004777E5" w:rsidP="004777E5">
            <w:pPr>
              <w:ind w:right="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точников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 xml:space="preserve"> формирования запасов (п.8-п.9), тыс.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  <w:r w:rsidRPr="004777E5">
              <w:rPr>
                <w:rFonts w:ascii="Times New Roman" w:eastAsia="Times New Roman" w:hAnsi="Times New Roman"/>
              </w:rPr>
              <w:t>1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513,00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  <w:r w:rsidRPr="004777E5">
              <w:rPr>
                <w:rFonts w:ascii="Times New Roman" w:eastAsia="Times New Roman" w:hAnsi="Times New Roman"/>
              </w:rPr>
              <w:t>-9 817,00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rPr>
                <w:rFonts w:ascii="Times New Roman" w:eastAsia="Times New Roman" w:hAnsi="Times New Roman"/>
                <w:sz w:val="24"/>
              </w:rPr>
            </w:pPr>
            <w:r w:rsidRPr="004777E5">
              <w:rPr>
                <w:rFonts w:ascii="Times New Roman" w:eastAsia="Times New Roman" w:hAnsi="Times New Roman"/>
              </w:rPr>
              <w:t>-17 240,00</w:t>
            </w:r>
          </w:p>
        </w:tc>
      </w:tr>
    </w:tbl>
    <w:p w:rsidR="004777E5" w:rsidRPr="004777E5" w:rsidRDefault="004777E5" w:rsidP="004777E5">
      <w:pPr>
        <w:widowControl w:val="0"/>
        <w:autoSpaceDE w:val="0"/>
        <w:autoSpaceDN w:val="0"/>
        <w:spacing w:before="92" w:after="0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  <w:b/>
        </w:rPr>
        <w:t>Задание</w:t>
      </w:r>
      <w:r w:rsidRPr="004777E5">
        <w:rPr>
          <w:rFonts w:ascii="Times New Roman" w:eastAsia="Times New Roman" w:hAnsi="Times New Roman" w:cs="Times New Roman"/>
          <w:b/>
          <w:spacing w:val="33"/>
        </w:rPr>
        <w:t xml:space="preserve"> </w:t>
      </w:r>
      <w:r w:rsidRPr="004777E5">
        <w:rPr>
          <w:rFonts w:ascii="Times New Roman" w:eastAsia="Times New Roman" w:hAnsi="Times New Roman" w:cs="Times New Roman"/>
          <w:b/>
        </w:rPr>
        <w:t>7.</w:t>
      </w:r>
      <w:r w:rsidRPr="004777E5">
        <w:rPr>
          <w:rFonts w:ascii="Times New Roman" w:eastAsia="Times New Roman" w:hAnsi="Times New Roman" w:cs="Times New Roman"/>
          <w:b/>
          <w:spacing w:val="3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Сформируйте</w:t>
      </w:r>
      <w:r w:rsidRPr="004777E5">
        <w:rPr>
          <w:rFonts w:ascii="Times New Roman" w:eastAsia="Times New Roman" w:hAnsi="Times New Roman" w:cs="Times New Roman"/>
          <w:spacing w:val="2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аналитический</w:t>
      </w:r>
      <w:r w:rsidRPr="004777E5">
        <w:rPr>
          <w:rFonts w:ascii="Times New Roman" w:eastAsia="Times New Roman" w:hAnsi="Times New Roman" w:cs="Times New Roman"/>
          <w:spacing w:val="2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инструментарий</w:t>
      </w:r>
      <w:r w:rsidRPr="004777E5">
        <w:rPr>
          <w:rFonts w:ascii="Times New Roman" w:eastAsia="Times New Roman" w:hAnsi="Times New Roman" w:cs="Times New Roman"/>
          <w:spacing w:val="2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и</w:t>
      </w:r>
      <w:r w:rsidRPr="004777E5">
        <w:rPr>
          <w:rFonts w:ascii="Times New Roman" w:eastAsia="Times New Roman" w:hAnsi="Times New Roman" w:cs="Times New Roman"/>
          <w:spacing w:val="28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оцените</w:t>
      </w:r>
      <w:r w:rsidRPr="004777E5">
        <w:rPr>
          <w:rFonts w:ascii="Times New Roman" w:eastAsia="Times New Roman" w:hAnsi="Times New Roman" w:cs="Times New Roman"/>
          <w:spacing w:val="29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текущее</w:t>
      </w:r>
      <w:r w:rsidRPr="004777E5">
        <w:rPr>
          <w:rFonts w:ascii="Times New Roman" w:eastAsia="Times New Roman" w:hAnsi="Times New Roman" w:cs="Times New Roman"/>
          <w:spacing w:val="27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состояние</w:t>
      </w:r>
      <w:r w:rsidRPr="004777E5">
        <w:rPr>
          <w:rFonts w:ascii="Times New Roman" w:eastAsia="Times New Roman" w:hAnsi="Times New Roman" w:cs="Times New Roman"/>
          <w:spacing w:val="-5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платёжеспособности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ОАО</w:t>
      </w:r>
      <w:r w:rsidRPr="004777E5">
        <w:rPr>
          <w:rFonts w:ascii="Times New Roman" w:eastAsia="Times New Roman" w:hAnsi="Times New Roman" w:cs="Times New Roman"/>
          <w:spacing w:val="-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БРИЗ по данным бухгалтерского баланса. Обоснуйте факторы дестабилизирующие  уровень платежеспособности с целью недопущения развития риска ликвидности.</w:t>
      </w:r>
    </w:p>
    <w:p w:rsidR="004777E5" w:rsidRPr="004777E5" w:rsidRDefault="004777E5" w:rsidP="004777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4777E5" w:rsidRPr="004777E5" w:rsidRDefault="004777E5" w:rsidP="004777E5">
      <w:pPr>
        <w:widowControl w:val="0"/>
        <w:autoSpaceDE w:val="0"/>
        <w:autoSpaceDN w:val="0"/>
        <w:spacing w:after="3" w:line="240" w:lineRule="auto"/>
        <w:rPr>
          <w:rFonts w:ascii="Times New Roman" w:eastAsia="Times New Roman" w:hAnsi="Times New Roman" w:cs="Times New Roman"/>
        </w:rPr>
      </w:pPr>
      <w:r w:rsidRPr="004777E5">
        <w:rPr>
          <w:rFonts w:ascii="Times New Roman" w:eastAsia="Times New Roman" w:hAnsi="Times New Roman" w:cs="Times New Roman"/>
        </w:rPr>
        <w:t>Таблица.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-</w:t>
      </w:r>
      <w:r w:rsidRPr="004777E5">
        <w:rPr>
          <w:rFonts w:ascii="Times New Roman" w:eastAsia="Times New Roman" w:hAnsi="Times New Roman" w:cs="Times New Roman"/>
          <w:spacing w:val="-4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Динамика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показателей,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обеспечивающих</w:t>
      </w:r>
      <w:r w:rsidRPr="004777E5">
        <w:rPr>
          <w:rFonts w:ascii="Times New Roman" w:eastAsia="Times New Roman" w:hAnsi="Times New Roman" w:cs="Times New Roman"/>
          <w:spacing w:val="51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уровень</w:t>
      </w:r>
      <w:r w:rsidRPr="004777E5">
        <w:rPr>
          <w:rFonts w:ascii="Times New Roman" w:eastAsia="Times New Roman" w:hAnsi="Times New Roman" w:cs="Times New Roman"/>
          <w:spacing w:val="-2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платежеспособности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ОАО</w:t>
      </w:r>
      <w:r w:rsidRPr="004777E5">
        <w:rPr>
          <w:rFonts w:ascii="Times New Roman" w:eastAsia="Times New Roman" w:hAnsi="Times New Roman" w:cs="Times New Roman"/>
          <w:spacing w:val="-3"/>
        </w:rPr>
        <w:t xml:space="preserve"> </w:t>
      </w:r>
      <w:r w:rsidRPr="004777E5">
        <w:rPr>
          <w:rFonts w:ascii="Times New Roman" w:eastAsia="Times New Roman" w:hAnsi="Times New Roman" w:cs="Times New Roman"/>
        </w:rPr>
        <w:t>БРИЗ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1843"/>
        <w:gridCol w:w="2126"/>
        <w:gridCol w:w="1557"/>
      </w:tblGrid>
      <w:tr w:rsidR="004777E5" w:rsidRPr="004777E5" w:rsidTr="004777E5">
        <w:trPr>
          <w:trHeight w:val="64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93"/>
              <w:ind w:right="128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777E5">
              <w:rPr>
                <w:rFonts w:ascii="Times New Roman" w:eastAsia="Times New Roman" w:hAnsi="Times New Roman"/>
              </w:rPr>
              <w:lastRenderedPageBreak/>
              <w:t>Показатели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93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93"/>
              <w:ind w:right="553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93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31.12.2021</w:t>
            </w:r>
          </w:p>
        </w:tc>
      </w:tr>
      <w:tr w:rsidR="004777E5" w:rsidRPr="004777E5" w:rsidTr="004777E5">
        <w:trPr>
          <w:trHeight w:val="253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1.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Денежные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средства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345,00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32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387,00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4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34,00</w:t>
            </w:r>
          </w:p>
        </w:tc>
      </w:tr>
      <w:tr w:rsidR="004777E5" w:rsidRPr="004777E5" w:rsidTr="004777E5">
        <w:trPr>
          <w:trHeight w:val="50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4" w:lineRule="exact"/>
              <w:ind w:right="-8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2.</w:t>
            </w:r>
            <w:r w:rsidRPr="004777E5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Краткосрочные</w:t>
            </w:r>
            <w:r w:rsidRPr="004777E5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финансовые</w:t>
            </w:r>
            <w:r w:rsidRPr="004777E5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влож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е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ния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4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</w:tr>
      <w:tr w:rsidR="004777E5" w:rsidRPr="004777E5" w:rsidTr="004777E5">
        <w:trPr>
          <w:trHeight w:val="25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3.</w:t>
            </w:r>
            <w:r w:rsidRPr="004777E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Дебиторская</w:t>
            </w:r>
            <w:proofErr w:type="spellEnd"/>
            <w:r w:rsidRPr="004777E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задолженность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3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47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654,00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3" w:lineRule="exact"/>
              <w:ind w:right="608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11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510,00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33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151,00</w:t>
            </w:r>
          </w:p>
        </w:tc>
      </w:tr>
      <w:tr w:rsidR="004777E5" w:rsidRPr="004777E5" w:rsidTr="004777E5">
        <w:trPr>
          <w:trHeight w:val="50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4.</w:t>
            </w:r>
            <w:r w:rsidRPr="004777E5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Запасы</w:t>
            </w:r>
            <w:r w:rsidRPr="004777E5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и</w:t>
            </w:r>
            <w:r w:rsidRPr="004777E5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НДС</w:t>
            </w:r>
            <w:r w:rsidRPr="004777E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по</w:t>
            </w:r>
            <w:r w:rsidRPr="004777E5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приобретенным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ценностям,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498,00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608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13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907,00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20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088,00</w:t>
            </w:r>
          </w:p>
        </w:tc>
      </w:tr>
      <w:tr w:rsidR="004777E5" w:rsidRPr="004777E5" w:rsidTr="004777E5">
        <w:trPr>
          <w:trHeight w:val="2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5.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Общая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сумма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активов,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 w:line="236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485,00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 w:line="236" w:lineRule="exact"/>
              <w:ind w:right="608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77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747,00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before="1" w:line="236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82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329,00</w:t>
            </w:r>
          </w:p>
        </w:tc>
      </w:tr>
      <w:tr w:rsidR="004777E5" w:rsidRPr="004777E5" w:rsidTr="004777E5">
        <w:trPr>
          <w:trHeight w:val="50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6.</w:t>
            </w:r>
            <w:r w:rsidRPr="004777E5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Собственные</w:t>
            </w:r>
            <w:r w:rsidRPr="004777E5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акции,</w:t>
            </w:r>
            <w:r w:rsidRPr="004777E5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выкупленные</w:t>
            </w:r>
            <w:r w:rsidRPr="004777E5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у</w:t>
            </w:r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акционеров,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4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</w:tr>
      <w:tr w:rsidR="004777E5" w:rsidRPr="004777E5" w:rsidTr="004777E5">
        <w:trPr>
          <w:trHeight w:val="50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-2"/>
              <w:rPr>
                <w:rFonts w:ascii="Times New Roman" w:eastAsia="Times New Roman" w:hAnsi="Times New Roman"/>
                <w:lang w:val="ru-RU"/>
              </w:rPr>
            </w:pPr>
            <w:r w:rsidRPr="004777E5">
              <w:rPr>
                <w:rFonts w:ascii="Times New Roman" w:eastAsia="Times New Roman" w:hAnsi="Times New Roman"/>
                <w:lang w:val="ru-RU"/>
              </w:rPr>
              <w:t>7.</w:t>
            </w:r>
            <w:r w:rsidRPr="004777E5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Задолженность</w:t>
            </w:r>
            <w:r w:rsidRPr="004777E5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участникам</w:t>
            </w:r>
            <w:r w:rsidRPr="004777E5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по</w:t>
            </w:r>
            <w:r w:rsidRPr="004777E5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  <w:lang w:val="ru-RU"/>
              </w:rPr>
              <w:t>взн</w:t>
            </w:r>
            <w:proofErr w:type="gramStart"/>
            <w:r w:rsidRPr="004777E5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4777E5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4777E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сам</w:t>
            </w:r>
            <w:r w:rsidRPr="004777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в</w:t>
            </w:r>
            <w:r w:rsidRPr="004777E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уставный</w:t>
            </w:r>
            <w:r w:rsidRPr="004777E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777E5">
              <w:rPr>
                <w:rFonts w:ascii="Times New Roman" w:eastAsia="Times New Roman" w:hAnsi="Times New Roman"/>
                <w:lang w:val="ru-RU"/>
              </w:rPr>
              <w:t>капитал,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94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326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0,00</w:t>
            </w:r>
          </w:p>
        </w:tc>
      </w:tr>
      <w:tr w:rsidR="004777E5" w:rsidRPr="004777E5" w:rsidTr="004777E5">
        <w:trPr>
          <w:trHeight w:val="50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8.</w:t>
            </w:r>
            <w:r w:rsidRPr="004777E5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Долгосрочные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683,00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663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709,00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268,00</w:t>
            </w:r>
          </w:p>
        </w:tc>
      </w:tr>
      <w:tr w:rsidR="004777E5" w:rsidRPr="004777E5" w:rsidTr="004777E5">
        <w:trPr>
          <w:trHeight w:val="50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2" w:lineRule="exact"/>
              <w:ind w:right="-1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9.</w:t>
            </w:r>
            <w:r w:rsidRPr="004777E5">
              <w:rPr>
                <w:rFonts w:ascii="Times New Roman" w:eastAsia="Times New Roman" w:hAnsi="Times New Roman"/>
                <w:spacing w:val="44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Краткосрочные</w:t>
            </w:r>
            <w:proofErr w:type="spellEnd"/>
            <w:r w:rsidRPr="004777E5">
              <w:rPr>
                <w:rFonts w:ascii="Times New Roman" w:eastAsia="Times New Roman" w:hAnsi="Times New Roman"/>
                <w:spacing w:val="45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,</w:t>
            </w:r>
            <w:r w:rsidRPr="004777E5">
              <w:rPr>
                <w:rFonts w:ascii="Times New Roman" w:eastAsia="Times New Roman" w:hAnsi="Times New Roman"/>
                <w:spacing w:val="43"/>
              </w:rPr>
              <w:t xml:space="preserve"> </w:t>
            </w:r>
            <w:proofErr w:type="spellStart"/>
            <w:r w:rsidRPr="004777E5">
              <w:rPr>
                <w:rFonts w:ascii="Times New Roman" w:eastAsia="Times New Roman" w:hAnsi="Times New Roman"/>
              </w:rPr>
              <w:t>тыс</w:t>
            </w:r>
            <w:proofErr w:type="spellEnd"/>
            <w:r w:rsidRPr="004777E5">
              <w:rPr>
                <w:rFonts w:ascii="Times New Roman" w:eastAsia="Times New Roman" w:hAnsi="Times New Roman"/>
              </w:rPr>
              <w:t>.</w:t>
            </w:r>
            <w:r w:rsidRPr="004777E5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proofErr w:type="gramStart"/>
            <w:r w:rsidRPr="004777E5">
              <w:rPr>
                <w:rFonts w:ascii="Times New Roman" w:eastAsia="Times New Roman" w:hAnsi="Times New Roman"/>
              </w:rPr>
              <w:t>руб</w:t>
            </w:r>
            <w:proofErr w:type="spellEnd"/>
            <w:proofErr w:type="gramEnd"/>
            <w:r w:rsidRPr="004777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57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073,00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608"/>
              <w:jc w:val="right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38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877,00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E5" w:rsidRPr="004777E5" w:rsidRDefault="004777E5" w:rsidP="004777E5">
            <w:pPr>
              <w:spacing w:line="251" w:lineRule="exact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4777E5">
              <w:rPr>
                <w:rFonts w:ascii="Times New Roman" w:eastAsia="Times New Roman" w:hAnsi="Times New Roman"/>
              </w:rPr>
              <w:t>42</w:t>
            </w:r>
            <w:r w:rsidRPr="004777E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777E5">
              <w:rPr>
                <w:rFonts w:ascii="Times New Roman" w:eastAsia="Times New Roman" w:hAnsi="Times New Roman"/>
              </w:rPr>
              <w:t>214,00</w:t>
            </w:r>
          </w:p>
        </w:tc>
      </w:tr>
    </w:tbl>
    <w:p w:rsidR="00A15ABD" w:rsidRDefault="00A15ABD">
      <w:bookmarkStart w:id="0" w:name="_GoBack"/>
      <w:bookmarkEnd w:id="0"/>
    </w:p>
    <w:sectPr w:rsidR="00A1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211D5"/>
    <w:multiLevelType w:val="hybridMultilevel"/>
    <w:tmpl w:val="735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5430A"/>
    <w:multiLevelType w:val="hybridMultilevel"/>
    <w:tmpl w:val="42FC392C"/>
    <w:lvl w:ilvl="0" w:tplc="A6EC3BEC">
      <w:start w:val="1"/>
      <w:numFmt w:val="decimal"/>
      <w:lvlText w:val="%1."/>
      <w:lvlJc w:val="left"/>
      <w:pPr>
        <w:ind w:left="1106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FA8278">
      <w:numFmt w:val="bullet"/>
      <w:lvlText w:val="•"/>
      <w:lvlJc w:val="left"/>
      <w:pPr>
        <w:ind w:left="2160" w:hanging="255"/>
      </w:pPr>
      <w:rPr>
        <w:lang w:val="ru-RU" w:eastAsia="en-US" w:bidi="ar-SA"/>
      </w:rPr>
    </w:lvl>
    <w:lvl w:ilvl="2" w:tplc="BB5EA53A">
      <w:numFmt w:val="bullet"/>
      <w:lvlText w:val="•"/>
      <w:lvlJc w:val="left"/>
      <w:pPr>
        <w:ind w:left="3041" w:hanging="255"/>
      </w:pPr>
      <w:rPr>
        <w:lang w:val="ru-RU" w:eastAsia="en-US" w:bidi="ar-SA"/>
      </w:rPr>
    </w:lvl>
    <w:lvl w:ilvl="3" w:tplc="0A5003D6">
      <w:numFmt w:val="bullet"/>
      <w:lvlText w:val="•"/>
      <w:lvlJc w:val="left"/>
      <w:pPr>
        <w:ind w:left="3921" w:hanging="255"/>
      </w:pPr>
      <w:rPr>
        <w:lang w:val="ru-RU" w:eastAsia="en-US" w:bidi="ar-SA"/>
      </w:rPr>
    </w:lvl>
    <w:lvl w:ilvl="4" w:tplc="AB8ED960">
      <w:numFmt w:val="bullet"/>
      <w:lvlText w:val="•"/>
      <w:lvlJc w:val="left"/>
      <w:pPr>
        <w:ind w:left="4802" w:hanging="255"/>
      </w:pPr>
      <w:rPr>
        <w:lang w:val="ru-RU" w:eastAsia="en-US" w:bidi="ar-SA"/>
      </w:rPr>
    </w:lvl>
    <w:lvl w:ilvl="5" w:tplc="D396D50A">
      <w:numFmt w:val="bullet"/>
      <w:lvlText w:val="•"/>
      <w:lvlJc w:val="left"/>
      <w:pPr>
        <w:ind w:left="5683" w:hanging="255"/>
      </w:pPr>
      <w:rPr>
        <w:lang w:val="ru-RU" w:eastAsia="en-US" w:bidi="ar-SA"/>
      </w:rPr>
    </w:lvl>
    <w:lvl w:ilvl="6" w:tplc="89808786">
      <w:numFmt w:val="bullet"/>
      <w:lvlText w:val="•"/>
      <w:lvlJc w:val="left"/>
      <w:pPr>
        <w:ind w:left="6563" w:hanging="255"/>
      </w:pPr>
      <w:rPr>
        <w:lang w:val="ru-RU" w:eastAsia="en-US" w:bidi="ar-SA"/>
      </w:rPr>
    </w:lvl>
    <w:lvl w:ilvl="7" w:tplc="8F9CBB58">
      <w:numFmt w:val="bullet"/>
      <w:lvlText w:val="•"/>
      <w:lvlJc w:val="left"/>
      <w:pPr>
        <w:ind w:left="7444" w:hanging="255"/>
      </w:pPr>
      <w:rPr>
        <w:lang w:val="ru-RU" w:eastAsia="en-US" w:bidi="ar-SA"/>
      </w:rPr>
    </w:lvl>
    <w:lvl w:ilvl="8" w:tplc="CC6273E4">
      <w:numFmt w:val="bullet"/>
      <w:lvlText w:val="•"/>
      <w:lvlJc w:val="left"/>
      <w:pPr>
        <w:ind w:left="8325" w:hanging="255"/>
      </w:pPr>
      <w:rPr>
        <w:lang w:val="ru-RU" w:eastAsia="en-US" w:bidi="ar-SA"/>
      </w:rPr>
    </w:lvl>
  </w:abstractNum>
  <w:abstractNum w:abstractNumId="5">
    <w:nsid w:val="44A07087"/>
    <w:multiLevelType w:val="hybridMultilevel"/>
    <w:tmpl w:val="7EC6E9E0"/>
    <w:lvl w:ilvl="0" w:tplc="BFA0E410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A010C6">
      <w:numFmt w:val="bullet"/>
      <w:lvlText w:val="•"/>
      <w:lvlJc w:val="left"/>
      <w:pPr>
        <w:ind w:left="2178" w:hanging="360"/>
      </w:pPr>
      <w:rPr>
        <w:lang w:val="ru-RU" w:eastAsia="en-US" w:bidi="ar-SA"/>
      </w:rPr>
    </w:lvl>
    <w:lvl w:ilvl="2" w:tplc="D284CEEE">
      <w:numFmt w:val="bullet"/>
      <w:lvlText w:val="•"/>
      <w:lvlJc w:val="left"/>
      <w:pPr>
        <w:ind w:left="3057" w:hanging="360"/>
      </w:pPr>
      <w:rPr>
        <w:lang w:val="ru-RU" w:eastAsia="en-US" w:bidi="ar-SA"/>
      </w:rPr>
    </w:lvl>
    <w:lvl w:ilvl="3" w:tplc="213684AE">
      <w:numFmt w:val="bullet"/>
      <w:lvlText w:val="•"/>
      <w:lvlJc w:val="left"/>
      <w:pPr>
        <w:ind w:left="3935" w:hanging="360"/>
      </w:pPr>
      <w:rPr>
        <w:lang w:val="ru-RU" w:eastAsia="en-US" w:bidi="ar-SA"/>
      </w:rPr>
    </w:lvl>
    <w:lvl w:ilvl="4" w:tplc="89CA6F24">
      <w:numFmt w:val="bullet"/>
      <w:lvlText w:val="•"/>
      <w:lvlJc w:val="left"/>
      <w:pPr>
        <w:ind w:left="4814" w:hanging="360"/>
      </w:pPr>
      <w:rPr>
        <w:lang w:val="ru-RU" w:eastAsia="en-US" w:bidi="ar-SA"/>
      </w:rPr>
    </w:lvl>
    <w:lvl w:ilvl="5" w:tplc="2B2ECACE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E3085456">
      <w:numFmt w:val="bullet"/>
      <w:lvlText w:val="•"/>
      <w:lvlJc w:val="left"/>
      <w:pPr>
        <w:ind w:left="6571" w:hanging="360"/>
      </w:pPr>
      <w:rPr>
        <w:lang w:val="ru-RU" w:eastAsia="en-US" w:bidi="ar-SA"/>
      </w:rPr>
    </w:lvl>
    <w:lvl w:ilvl="7" w:tplc="CD4459CA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8" w:tplc="FF8AF96A">
      <w:numFmt w:val="bullet"/>
      <w:lvlText w:val="•"/>
      <w:lvlJc w:val="left"/>
      <w:pPr>
        <w:ind w:left="8329" w:hanging="360"/>
      </w:pPr>
      <w:rPr>
        <w:lang w:val="ru-RU" w:eastAsia="en-US" w:bidi="ar-SA"/>
      </w:rPr>
    </w:lvl>
  </w:abstractNum>
  <w:abstractNum w:abstractNumId="6">
    <w:nsid w:val="71EF373D"/>
    <w:multiLevelType w:val="hybridMultilevel"/>
    <w:tmpl w:val="A1EA168A"/>
    <w:lvl w:ilvl="0" w:tplc="1EAC0166">
      <w:start w:val="1"/>
      <w:numFmt w:val="decimal"/>
      <w:lvlText w:val="%1."/>
      <w:lvlJc w:val="left"/>
      <w:pPr>
        <w:ind w:left="377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EE479A4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F08FF0">
      <w:numFmt w:val="bullet"/>
      <w:lvlText w:val="•"/>
      <w:lvlJc w:val="left"/>
      <w:pPr>
        <w:ind w:left="4480" w:hanging="144"/>
      </w:pPr>
      <w:rPr>
        <w:lang w:val="ru-RU" w:eastAsia="en-US" w:bidi="ar-SA"/>
      </w:rPr>
    </w:lvl>
    <w:lvl w:ilvl="3" w:tplc="7EB66BC6">
      <w:numFmt w:val="bullet"/>
      <w:lvlText w:val="•"/>
      <w:lvlJc w:val="left"/>
      <w:pPr>
        <w:ind w:left="5181" w:hanging="144"/>
      </w:pPr>
      <w:rPr>
        <w:lang w:val="ru-RU" w:eastAsia="en-US" w:bidi="ar-SA"/>
      </w:rPr>
    </w:lvl>
    <w:lvl w:ilvl="4" w:tplc="24A897F0">
      <w:numFmt w:val="bullet"/>
      <w:lvlText w:val="•"/>
      <w:lvlJc w:val="left"/>
      <w:pPr>
        <w:ind w:left="5882" w:hanging="144"/>
      </w:pPr>
      <w:rPr>
        <w:lang w:val="ru-RU" w:eastAsia="en-US" w:bidi="ar-SA"/>
      </w:rPr>
    </w:lvl>
    <w:lvl w:ilvl="5" w:tplc="407E6C86">
      <w:numFmt w:val="bullet"/>
      <w:lvlText w:val="•"/>
      <w:lvlJc w:val="left"/>
      <w:pPr>
        <w:ind w:left="6582" w:hanging="144"/>
      </w:pPr>
      <w:rPr>
        <w:lang w:val="ru-RU" w:eastAsia="en-US" w:bidi="ar-SA"/>
      </w:rPr>
    </w:lvl>
    <w:lvl w:ilvl="6" w:tplc="C71058EC">
      <w:numFmt w:val="bullet"/>
      <w:lvlText w:val="•"/>
      <w:lvlJc w:val="left"/>
      <w:pPr>
        <w:ind w:left="7283" w:hanging="144"/>
      </w:pPr>
      <w:rPr>
        <w:lang w:val="ru-RU" w:eastAsia="en-US" w:bidi="ar-SA"/>
      </w:rPr>
    </w:lvl>
    <w:lvl w:ilvl="7" w:tplc="C9DEFDC4">
      <w:numFmt w:val="bullet"/>
      <w:lvlText w:val="•"/>
      <w:lvlJc w:val="left"/>
      <w:pPr>
        <w:ind w:left="7984" w:hanging="144"/>
      </w:pPr>
      <w:rPr>
        <w:lang w:val="ru-RU" w:eastAsia="en-US" w:bidi="ar-SA"/>
      </w:rPr>
    </w:lvl>
    <w:lvl w:ilvl="8" w:tplc="E7CC2AE8">
      <w:numFmt w:val="bullet"/>
      <w:lvlText w:val="•"/>
      <w:lvlJc w:val="left"/>
      <w:pPr>
        <w:ind w:left="8684" w:hanging="144"/>
      </w:pPr>
      <w:rPr>
        <w:lang w:val="ru-RU" w:eastAsia="en-US" w:bidi="ar-SA"/>
      </w:rPr>
    </w:lvl>
  </w:abstractNum>
  <w:abstractNum w:abstractNumId="7">
    <w:nsid w:val="7680705D"/>
    <w:multiLevelType w:val="multilevel"/>
    <w:tmpl w:val="B9882F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4A"/>
    <w:rsid w:val="002E41FB"/>
    <w:rsid w:val="004777E5"/>
    <w:rsid w:val="00540BE8"/>
    <w:rsid w:val="00A15ABD"/>
    <w:rsid w:val="00B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77E5"/>
    <w:pPr>
      <w:widowControl w:val="0"/>
      <w:autoSpaceDE w:val="0"/>
      <w:autoSpaceDN w:val="0"/>
      <w:spacing w:after="0" w:line="240" w:lineRule="auto"/>
      <w:ind w:left="884" w:hanging="222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semiHidden/>
    <w:unhideWhenUsed/>
    <w:qFormat/>
    <w:rsid w:val="004777E5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7E5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semiHidden/>
    <w:rsid w:val="004777E5"/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4777E5"/>
  </w:style>
  <w:style w:type="paragraph" w:styleId="a3">
    <w:name w:val="Body Text"/>
    <w:basedOn w:val="a"/>
    <w:link w:val="a4"/>
    <w:uiPriority w:val="1"/>
    <w:semiHidden/>
    <w:unhideWhenUsed/>
    <w:qFormat/>
    <w:rsid w:val="004777E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7E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777E5"/>
    <w:pPr>
      <w:widowControl w:val="0"/>
      <w:autoSpaceDE w:val="0"/>
      <w:autoSpaceDN w:val="0"/>
      <w:spacing w:after="0" w:line="240" w:lineRule="auto"/>
      <w:ind w:left="1066" w:hanging="2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7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77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77E5"/>
    <w:pPr>
      <w:widowControl w:val="0"/>
      <w:autoSpaceDE w:val="0"/>
      <w:autoSpaceDN w:val="0"/>
      <w:spacing w:after="0" w:line="240" w:lineRule="auto"/>
      <w:ind w:left="884" w:hanging="222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semiHidden/>
    <w:unhideWhenUsed/>
    <w:qFormat/>
    <w:rsid w:val="004777E5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7E5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semiHidden/>
    <w:rsid w:val="004777E5"/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4777E5"/>
  </w:style>
  <w:style w:type="paragraph" w:styleId="a3">
    <w:name w:val="Body Text"/>
    <w:basedOn w:val="a"/>
    <w:link w:val="a4"/>
    <w:uiPriority w:val="1"/>
    <w:semiHidden/>
    <w:unhideWhenUsed/>
    <w:qFormat/>
    <w:rsid w:val="004777E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7E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777E5"/>
    <w:pPr>
      <w:widowControl w:val="0"/>
      <w:autoSpaceDE w:val="0"/>
      <w:autoSpaceDN w:val="0"/>
      <w:spacing w:after="0" w:line="240" w:lineRule="auto"/>
      <w:ind w:left="1066" w:hanging="2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7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77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Torex</dc:creator>
  <cp:keywords/>
  <dc:description/>
  <cp:lastModifiedBy>Горшкова</cp:lastModifiedBy>
  <cp:revision>7</cp:revision>
  <dcterms:created xsi:type="dcterms:W3CDTF">2021-09-25T11:13:00Z</dcterms:created>
  <dcterms:modified xsi:type="dcterms:W3CDTF">2021-09-27T07:16:00Z</dcterms:modified>
</cp:coreProperties>
</file>